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24EDAE" w14:textId="77777777" w:rsidR="00E7619C" w:rsidRDefault="00E7619C" w:rsidP="0067770A">
      <w:pPr>
        <w:spacing w:after="0" w:line="240" w:lineRule="auto"/>
        <w:rPr>
          <w:rFonts w:ascii="Times New Roman" w:eastAsia="Calibri" w:hAnsi="Times New Roman" w:cs="Times New Roman"/>
          <w:sz w:val="28"/>
          <w:szCs w:val="28"/>
          <w:lang w:val="ro-RO"/>
        </w:rPr>
      </w:pPr>
    </w:p>
    <w:p w14:paraId="60E5B7B6" w14:textId="77777777" w:rsidR="00E7619C" w:rsidRPr="00E7619C" w:rsidRDefault="00E7619C" w:rsidP="00E7619C">
      <w:pPr>
        <w:spacing w:after="0" w:line="240" w:lineRule="auto"/>
        <w:jc w:val="center"/>
        <w:rPr>
          <w:rFonts w:ascii="Times New Roman" w:eastAsia="Calibri" w:hAnsi="Times New Roman" w:cs="Times New Roman"/>
          <w:sz w:val="28"/>
          <w:szCs w:val="28"/>
          <w:u w:val="single"/>
          <w:lang w:val="en-US"/>
        </w:rPr>
      </w:pPr>
      <w:r w:rsidRPr="00E7619C">
        <w:rPr>
          <w:rFonts w:ascii="Times New Roman" w:eastAsia="Calibri" w:hAnsi="Times New Roman" w:cs="Times New Roman"/>
          <w:sz w:val="28"/>
          <w:szCs w:val="28"/>
          <w:u w:val="single"/>
          <w:lang w:val="en-US"/>
        </w:rPr>
        <w:t>CONSILIUL RAIONAL BASARABEASCA</w:t>
      </w:r>
    </w:p>
    <w:p w14:paraId="67C5AD16" w14:textId="77777777" w:rsidR="00E7619C" w:rsidRPr="00E7619C" w:rsidRDefault="00E7619C" w:rsidP="00E7619C">
      <w:pPr>
        <w:spacing w:after="0" w:line="240" w:lineRule="auto"/>
        <w:jc w:val="center"/>
        <w:rPr>
          <w:rFonts w:ascii="Times New Roman" w:eastAsia="Calibri" w:hAnsi="Times New Roman" w:cs="Times New Roman"/>
          <w:sz w:val="28"/>
          <w:szCs w:val="28"/>
          <w:u w:val="single"/>
          <w:lang w:val="en-US"/>
        </w:rPr>
      </w:pPr>
    </w:p>
    <w:p w14:paraId="258E1B61" w14:textId="77777777" w:rsidR="00E7619C" w:rsidRPr="00E7619C" w:rsidRDefault="00E7619C" w:rsidP="00E7619C">
      <w:pPr>
        <w:spacing w:after="0" w:line="240" w:lineRule="auto"/>
        <w:jc w:val="center"/>
        <w:rPr>
          <w:rFonts w:ascii="Times New Roman" w:eastAsia="Calibri" w:hAnsi="Times New Roman" w:cs="Times New Roman"/>
          <w:sz w:val="28"/>
          <w:szCs w:val="28"/>
          <w:u w:val="single"/>
          <w:lang w:val="en-US"/>
        </w:rPr>
      </w:pPr>
    </w:p>
    <w:p w14:paraId="57BD31C7" w14:textId="77777777" w:rsidR="00E7619C" w:rsidRPr="00E7619C" w:rsidRDefault="00E7619C" w:rsidP="00E7619C">
      <w:pPr>
        <w:spacing w:after="0" w:line="240" w:lineRule="auto"/>
        <w:jc w:val="right"/>
        <w:rPr>
          <w:rFonts w:ascii="Times New Roman" w:eastAsia="Calibri" w:hAnsi="Times New Roman" w:cs="Times New Roman"/>
          <w:sz w:val="20"/>
          <w:szCs w:val="28"/>
          <w:lang w:val="en-US"/>
        </w:rPr>
      </w:pPr>
    </w:p>
    <w:p w14:paraId="102B7B75" w14:textId="77777777" w:rsidR="00E7619C" w:rsidRPr="00E7619C" w:rsidRDefault="00E7619C" w:rsidP="00E7619C">
      <w:pPr>
        <w:spacing w:after="0" w:line="240" w:lineRule="auto"/>
        <w:jc w:val="right"/>
        <w:rPr>
          <w:rFonts w:ascii="Times New Roman" w:eastAsia="Calibri" w:hAnsi="Times New Roman" w:cs="Times New Roman"/>
          <w:sz w:val="20"/>
          <w:szCs w:val="28"/>
          <w:lang w:val="en-US"/>
        </w:rPr>
      </w:pPr>
      <w:r w:rsidRPr="00E7619C">
        <w:rPr>
          <w:rFonts w:ascii="Times New Roman" w:eastAsia="Calibri" w:hAnsi="Times New Roman" w:cs="Times New Roman"/>
          <w:noProof/>
          <w:sz w:val="20"/>
          <w:szCs w:val="20"/>
          <w:lang w:val="ru-RU"/>
        </w:rPr>
        <w:drawing>
          <wp:anchor distT="0" distB="0" distL="114300" distR="114300" simplePos="0" relativeHeight="251691008" behindDoc="1" locked="0" layoutInCell="1" allowOverlap="1" wp14:anchorId="04C69F9E" wp14:editId="52E619E8">
            <wp:simplePos x="0" y="0"/>
            <wp:positionH relativeFrom="column">
              <wp:posOffset>2286000</wp:posOffset>
            </wp:positionH>
            <wp:positionV relativeFrom="paragraph">
              <wp:posOffset>40640</wp:posOffset>
            </wp:positionV>
            <wp:extent cx="923925" cy="756920"/>
            <wp:effectExtent l="0" t="0" r="9525" b="5080"/>
            <wp:wrapNone/>
            <wp:docPr id="15" name="Рисунок 1"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ымянный"/>
                    <pic:cNvPicPr>
                      <a:picLocks noChangeAspect="1" noChangeArrowheads="1"/>
                    </pic:cNvPicPr>
                  </pic:nvPicPr>
                  <pic:blipFill>
                    <a:blip r:embed="rId8" cstate="print">
                      <a:extLst>
                        <a:ext uri="{28A0092B-C50C-407E-A947-70E740481C1C}">
                          <a14:useLocalDpi xmlns:a14="http://schemas.microsoft.com/office/drawing/2010/main" val="0"/>
                        </a:ext>
                      </a:extLst>
                    </a:blip>
                    <a:srcRect l="37500" t="14999" b="17500"/>
                    <a:stretch>
                      <a:fillRect/>
                    </a:stretch>
                  </pic:blipFill>
                  <pic:spPr bwMode="auto">
                    <a:xfrm>
                      <a:off x="0" y="0"/>
                      <a:ext cx="923925" cy="756920"/>
                    </a:xfrm>
                    <a:prstGeom prst="rect">
                      <a:avLst/>
                    </a:prstGeom>
                    <a:noFill/>
                  </pic:spPr>
                </pic:pic>
              </a:graphicData>
            </a:graphic>
            <wp14:sizeRelH relativeFrom="page">
              <wp14:pctWidth>0</wp14:pctWidth>
            </wp14:sizeRelH>
            <wp14:sizeRelV relativeFrom="page">
              <wp14:pctHeight>0</wp14:pctHeight>
            </wp14:sizeRelV>
          </wp:anchor>
        </w:drawing>
      </w:r>
    </w:p>
    <w:p w14:paraId="6F2BFB03" w14:textId="77777777" w:rsidR="00E7619C" w:rsidRPr="00E7619C" w:rsidRDefault="00E7619C" w:rsidP="00E7619C">
      <w:pPr>
        <w:spacing w:after="0" w:line="240" w:lineRule="auto"/>
        <w:jc w:val="right"/>
        <w:rPr>
          <w:rFonts w:ascii="Times New Roman" w:eastAsia="Calibri" w:hAnsi="Times New Roman" w:cs="Times New Roman"/>
          <w:sz w:val="20"/>
          <w:szCs w:val="28"/>
          <w:lang w:val="en-US"/>
        </w:rPr>
      </w:pPr>
    </w:p>
    <w:p w14:paraId="0549952F" w14:textId="77777777" w:rsidR="00E7619C" w:rsidRPr="00E7619C" w:rsidRDefault="00E7619C" w:rsidP="00E7619C">
      <w:pPr>
        <w:spacing w:after="0" w:line="240" w:lineRule="auto"/>
        <w:jc w:val="right"/>
        <w:rPr>
          <w:rFonts w:ascii="Times New Roman" w:eastAsia="Calibri" w:hAnsi="Times New Roman" w:cs="Times New Roman"/>
          <w:sz w:val="20"/>
          <w:szCs w:val="28"/>
          <w:lang w:val="en-US"/>
        </w:rPr>
      </w:pPr>
    </w:p>
    <w:p w14:paraId="72ECDF8C" w14:textId="77777777" w:rsidR="00E7619C" w:rsidRPr="00E7619C" w:rsidRDefault="00E7619C" w:rsidP="00E7619C">
      <w:pPr>
        <w:spacing w:after="0" w:line="240" w:lineRule="auto"/>
        <w:jc w:val="right"/>
        <w:rPr>
          <w:rFonts w:ascii="Times New Roman" w:eastAsia="Calibri" w:hAnsi="Times New Roman" w:cs="Times New Roman"/>
          <w:sz w:val="20"/>
          <w:szCs w:val="28"/>
          <w:lang w:val="en-US"/>
        </w:rPr>
      </w:pPr>
    </w:p>
    <w:p w14:paraId="0448F5E6" w14:textId="77777777" w:rsidR="00E7619C" w:rsidRPr="00E7619C" w:rsidRDefault="00E7619C" w:rsidP="00E7619C">
      <w:pPr>
        <w:spacing w:after="0" w:line="240" w:lineRule="auto"/>
        <w:jc w:val="right"/>
        <w:rPr>
          <w:rFonts w:ascii="Times New Roman" w:eastAsia="Calibri" w:hAnsi="Times New Roman" w:cs="Times New Roman"/>
          <w:sz w:val="20"/>
          <w:szCs w:val="28"/>
          <w:lang w:val="en-US"/>
        </w:rPr>
      </w:pPr>
    </w:p>
    <w:p w14:paraId="7E0E2BBA" w14:textId="77777777" w:rsidR="00E7619C" w:rsidRPr="00E7619C" w:rsidRDefault="00E7619C" w:rsidP="00E7619C">
      <w:pPr>
        <w:spacing w:after="0" w:line="240" w:lineRule="auto"/>
        <w:jc w:val="right"/>
        <w:rPr>
          <w:rFonts w:ascii="Times New Roman" w:eastAsia="Calibri" w:hAnsi="Times New Roman" w:cs="Times New Roman"/>
          <w:sz w:val="20"/>
          <w:szCs w:val="28"/>
          <w:lang w:val="en-US"/>
        </w:rPr>
      </w:pPr>
    </w:p>
    <w:p w14:paraId="00B08119" w14:textId="77777777" w:rsidR="00E7619C" w:rsidRPr="00E7619C" w:rsidRDefault="00E7619C" w:rsidP="00E7619C">
      <w:pPr>
        <w:spacing w:after="0" w:line="240" w:lineRule="auto"/>
        <w:jc w:val="right"/>
        <w:rPr>
          <w:rFonts w:ascii="Times New Roman" w:eastAsia="Calibri" w:hAnsi="Times New Roman" w:cs="Times New Roman"/>
          <w:sz w:val="20"/>
          <w:szCs w:val="28"/>
          <w:lang w:val="en-US"/>
        </w:rPr>
      </w:pPr>
    </w:p>
    <w:p w14:paraId="0E555FBF" w14:textId="77777777" w:rsidR="00E7619C" w:rsidRPr="00E7619C" w:rsidRDefault="00E7619C" w:rsidP="00E7619C">
      <w:pPr>
        <w:spacing w:after="0" w:line="240" w:lineRule="auto"/>
        <w:jc w:val="right"/>
        <w:rPr>
          <w:rFonts w:ascii="Times New Roman" w:eastAsia="Calibri" w:hAnsi="Times New Roman" w:cs="Times New Roman"/>
          <w:sz w:val="20"/>
          <w:szCs w:val="28"/>
          <w:lang w:val="en-US"/>
        </w:rPr>
      </w:pPr>
    </w:p>
    <w:p w14:paraId="7C46D6AF" w14:textId="77777777" w:rsidR="00E7619C" w:rsidRPr="00E7619C" w:rsidRDefault="00E7619C" w:rsidP="00E7619C">
      <w:pPr>
        <w:spacing w:after="0" w:line="240" w:lineRule="auto"/>
        <w:jc w:val="right"/>
        <w:rPr>
          <w:rFonts w:ascii="Times New Roman" w:eastAsia="Calibri" w:hAnsi="Times New Roman" w:cs="Times New Roman"/>
          <w:sz w:val="20"/>
          <w:szCs w:val="28"/>
          <w:lang w:val="en-US"/>
        </w:rPr>
      </w:pPr>
    </w:p>
    <w:p w14:paraId="44A6FB09" w14:textId="77777777" w:rsidR="00E7619C" w:rsidRPr="00E7619C" w:rsidRDefault="00E7619C" w:rsidP="00E7619C">
      <w:pPr>
        <w:spacing w:after="0" w:line="240" w:lineRule="auto"/>
        <w:jc w:val="right"/>
        <w:rPr>
          <w:rFonts w:ascii="Times New Roman" w:eastAsia="Calibri" w:hAnsi="Times New Roman" w:cs="Times New Roman"/>
          <w:sz w:val="20"/>
          <w:szCs w:val="28"/>
          <w:lang w:val="en-US"/>
        </w:rPr>
      </w:pPr>
    </w:p>
    <w:p w14:paraId="54F96973" w14:textId="77777777" w:rsidR="00E7619C" w:rsidRPr="00E7619C" w:rsidRDefault="00E7619C" w:rsidP="00E7619C">
      <w:pPr>
        <w:spacing w:after="0" w:line="240" w:lineRule="auto"/>
        <w:jc w:val="right"/>
        <w:rPr>
          <w:rFonts w:ascii="Times New Roman" w:eastAsia="Calibri" w:hAnsi="Times New Roman" w:cs="Times New Roman"/>
          <w:sz w:val="20"/>
          <w:szCs w:val="28"/>
          <w:lang w:val="en-US"/>
        </w:rPr>
      </w:pPr>
    </w:p>
    <w:p w14:paraId="7F4F512B" w14:textId="77777777" w:rsidR="00E7619C" w:rsidRPr="00E7619C" w:rsidRDefault="00E7619C" w:rsidP="00E7619C">
      <w:pPr>
        <w:spacing w:after="0" w:line="240" w:lineRule="auto"/>
        <w:jc w:val="right"/>
        <w:rPr>
          <w:rFonts w:ascii="Times New Roman" w:eastAsia="Calibri" w:hAnsi="Times New Roman" w:cs="Times New Roman"/>
          <w:sz w:val="20"/>
          <w:szCs w:val="28"/>
          <w:lang w:val="en-US"/>
        </w:rPr>
      </w:pPr>
    </w:p>
    <w:p w14:paraId="20E9CA25" w14:textId="77777777" w:rsidR="00E7619C" w:rsidRPr="00E7619C" w:rsidRDefault="00E7619C" w:rsidP="00E7619C">
      <w:pPr>
        <w:spacing w:after="0" w:line="240" w:lineRule="auto"/>
        <w:jc w:val="right"/>
        <w:rPr>
          <w:rFonts w:ascii="Times New Roman" w:eastAsia="Calibri" w:hAnsi="Times New Roman" w:cs="Times New Roman"/>
          <w:sz w:val="20"/>
          <w:szCs w:val="28"/>
          <w:lang w:val="en-US"/>
        </w:rPr>
      </w:pPr>
    </w:p>
    <w:p w14:paraId="43FCBA18" w14:textId="77777777" w:rsidR="00E7619C" w:rsidRPr="00E7619C" w:rsidRDefault="00E7619C" w:rsidP="00E7619C">
      <w:pPr>
        <w:spacing w:after="0" w:line="240" w:lineRule="auto"/>
        <w:jc w:val="center"/>
        <w:rPr>
          <w:rFonts w:ascii="Times New Roman" w:eastAsia="Calibri" w:hAnsi="Times New Roman" w:cs="Times New Roman"/>
          <w:b/>
          <w:sz w:val="56"/>
          <w:szCs w:val="56"/>
          <w:lang w:val="en-US"/>
        </w:rPr>
      </w:pPr>
      <w:r w:rsidRPr="00E7619C">
        <w:rPr>
          <w:rFonts w:ascii="Times New Roman" w:eastAsia="Calibri" w:hAnsi="Times New Roman" w:cs="Times New Roman"/>
          <w:b/>
          <w:sz w:val="56"/>
          <w:szCs w:val="56"/>
          <w:lang w:val="en-US"/>
        </w:rPr>
        <w:t>MATERIALELE</w:t>
      </w:r>
    </w:p>
    <w:p w14:paraId="517BFD97" w14:textId="3FF793A0" w:rsidR="00E7619C" w:rsidRPr="00E7619C" w:rsidRDefault="00E7619C" w:rsidP="00E7619C">
      <w:pPr>
        <w:spacing w:after="0" w:line="240" w:lineRule="auto"/>
        <w:jc w:val="center"/>
        <w:rPr>
          <w:rFonts w:ascii="Times New Roman" w:eastAsia="Calibri" w:hAnsi="Times New Roman" w:cs="Times New Roman"/>
          <w:b/>
          <w:sz w:val="56"/>
          <w:szCs w:val="56"/>
          <w:lang w:val="en-US"/>
        </w:rPr>
      </w:pPr>
      <w:r w:rsidRPr="00E7619C">
        <w:rPr>
          <w:rFonts w:ascii="Times New Roman" w:eastAsia="Calibri" w:hAnsi="Times New Roman" w:cs="Times New Roman"/>
          <w:b/>
          <w:sz w:val="56"/>
          <w:szCs w:val="56"/>
          <w:lang w:val="en-US"/>
        </w:rPr>
        <w:t>şedinţei ordinare a</w:t>
      </w:r>
    </w:p>
    <w:p w14:paraId="1CBC5FA7" w14:textId="77777777" w:rsidR="00E7619C" w:rsidRPr="00E7619C" w:rsidRDefault="00E7619C" w:rsidP="00E7619C">
      <w:pPr>
        <w:spacing w:after="0" w:line="240" w:lineRule="auto"/>
        <w:jc w:val="center"/>
        <w:rPr>
          <w:rFonts w:ascii="Times New Roman" w:eastAsia="Calibri" w:hAnsi="Times New Roman" w:cs="Times New Roman"/>
          <w:b/>
          <w:sz w:val="56"/>
          <w:szCs w:val="56"/>
          <w:lang w:val="en-US"/>
        </w:rPr>
      </w:pPr>
      <w:r w:rsidRPr="00E7619C">
        <w:rPr>
          <w:rFonts w:ascii="Times New Roman" w:eastAsia="Calibri" w:hAnsi="Times New Roman" w:cs="Times New Roman"/>
          <w:b/>
          <w:sz w:val="56"/>
          <w:szCs w:val="56"/>
          <w:lang w:val="en-US"/>
        </w:rPr>
        <w:t>Consiliului raional Basarabeasca</w:t>
      </w:r>
    </w:p>
    <w:p w14:paraId="01AE3C53" w14:textId="68C39D6C" w:rsidR="00E7619C" w:rsidRPr="00E7619C" w:rsidRDefault="00E7619C" w:rsidP="00E7619C">
      <w:pPr>
        <w:spacing w:after="0" w:line="240" w:lineRule="auto"/>
        <w:jc w:val="center"/>
        <w:rPr>
          <w:rFonts w:ascii="Times New Roman" w:eastAsia="Calibri" w:hAnsi="Times New Roman" w:cs="Times New Roman"/>
          <w:b/>
          <w:sz w:val="56"/>
          <w:szCs w:val="56"/>
          <w:lang w:val="en-US"/>
        </w:rPr>
      </w:pPr>
      <w:r w:rsidRPr="00E7619C">
        <w:rPr>
          <w:rFonts w:ascii="Times New Roman" w:eastAsia="Calibri" w:hAnsi="Times New Roman" w:cs="Times New Roman"/>
          <w:b/>
          <w:sz w:val="56"/>
          <w:szCs w:val="56"/>
          <w:lang w:val="en-US"/>
        </w:rPr>
        <w:t xml:space="preserve">din </w:t>
      </w:r>
      <w:r w:rsidR="005674AE">
        <w:rPr>
          <w:rFonts w:ascii="Times New Roman" w:eastAsia="Calibri" w:hAnsi="Times New Roman" w:cs="Times New Roman"/>
          <w:b/>
          <w:sz w:val="56"/>
          <w:szCs w:val="56"/>
          <w:lang w:val="en-US"/>
        </w:rPr>
        <w:t>22</w:t>
      </w:r>
      <w:r w:rsidR="004A6F32">
        <w:rPr>
          <w:rFonts w:ascii="Times New Roman" w:eastAsia="Calibri" w:hAnsi="Times New Roman" w:cs="Times New Roman"/>
          <w:b/>
          <w:sz w:val="56"/>
          <w:szCs w:val="56"/>
          <w:lang w:val="en-US"/>
        </w:rPr>
        <w:t xml:space="preserve"> </w:t>
      </w:r>
      <w:r w:rsidR="008C78D3">
        <w:rPr>
          <w:rFonts w:ascii="Times New Roman" w:eastAsia="Calibri" w:hAnsi="Times New Roman" w:cs="Times New Roman"/>
          <w:b/>
          <w:sz w:val="56"/>
          <w:szCs w:val="56"/>
          <w:lang w:val="en-US"/>
        </w:rPr>
        <w:t>octombrie</w:t>
      </w:r>
      <w:r w:rsidRPr="00E7619C">
        <w:rPr>
          <w:rFonts w:ascii="Times New Roman" w:eastAsia="Calibri" w:hAnsi="Times New Roman" w:cs="Times New Roman"/>
          <w:b/>
          <w:sz w:val="56"/>
          <w:szCs w:val="56"/>
          <w:lang w:val="en-US"/>
        </w:rPr>
        <w:t xml:space="preserve"> 202</w:t>
      </w:r>
      <w:r w:rsidR="003C1ACA">
        <w:rPr>
          <w:rFonts w:ascii="Times New Roman" w:eastAsia="Calibri" w:hAnsi="Times New Roman" w:cs="Times New Roman"/>
          <w:b/>
          <w:sz w:val="56"/>
          <w:szCs w:val="56"/>
          <w:lang w:val="en-US"/>
        </w:rPr>
        <w:t>5</w:t>
      </w:r>
    </w:p>
    <w:p w14:paraId="144CE78A" w14:textId="77777777" w:rsidR="00E7619C" w:rsidRPr="00E7619C" w:rsidRDefault="00E7619C" w:rsidP="00E7619C">
      <w:pPr>
        <w:spacing w:after="0" w:line="240" w:lineRule="auto"/>
        <w:jc w:val="center"/>
        <w:rPr>
          <w:rFonts w:ascii="Times New Roman" w:eastAsia="Calibri" w:hAnsi="Times New Roman" w:cs="Times New Roman"/>
          <w:b/>
          <w:sz w:val="32"/>
          <w:szCs w:val="32"/>
          <w:lang w:val="en-US"/>
        </w:rPr>
      </w:pPr>
      <w:r w:rsidRPr="00E7619C">
        <w:rPr>
          <w:rFonts w:ascii="Times New Roman" w:eastAsia="Calibri" w:hAnsi="Times New Roman" w:cs="Times New Roman"/>
          <w:b/>
          <w:sz w:val="32"/>
          <w:szCs w:val="32"/>
          <w:lang w:val="en-US"/>
        </w:rPr>
        <w:t>(proiecte de decizii)</w:t>
      </w:r>
    </w:p>
    <w:p w14:paraId="655B5321" w14:textId="77777777" w:rsidR="00E7619C" w:rsidRPr="00E7619C" w:rsidRDefault="00E7619C" w:rsidP="00E7619C">
      <w:pPr>
        <w:spacing w:after="0" w:line="240" w:lineRule="auto"/>
        <w:jc w:val="center"/>
        <w:rPr>
          <w:rFonts w:ascii="Times New Roman" w:eastAsia="Calibri" w:hAnsi="Times New Roman" w:cs="Times New Roman"/>
          <w:b/>
          <w:sz w:val="56"/>
          <w:szCs w:val="56"/>
          <w:lang w:val="en-US"/>
        </w:rPr>
      </w:pPr>
    </w:p>
    <w:p w14:paraId="7B90FA18" w14:textId="77777777" w:rsidR="00E7619C" w:rsidRPr="00E7619C" w:rsidRDefault="00E7619C" w:rsidP="00E7619C">
      <w:pPr>
        <w:spacing w:after="0" w:line="240" w:lineRule="auto"/>
        <w:jc w:val="center"/>
        <w:rPr>
          <w:rFonts w:ascii="Times New Roman" w:eastAsia="Calibri" w:hAnsi="Times New Roman" w:cs="Times New Roman"/>
          <w:b/>
          <w:sz w:val="56"/>
          <w:szCs w:val="56"/>
          <w:lang w:val="en-US"/>
        </w:rPr>
      </w:pPr>
    </w:p>
    <w:p w14:paraId="03D75426" w14:textId="77777777" w:rsidR="00E7619C" w:rsidRPr="00E7619C" w:rsidRDefault="00E7619C" w:rsidP="00E7619C">
      <w:pPr>
        <w:spacing w:after="0" w:line="240" w:lineRule="auto"/>
        <w:jc w:val="center"/>
        <w:rPr>
          <w:rFonts w:ascii="Times New Roman" w:eastAsia="Calibri" w:hAnsi="Times New Roman" w:cs="Times New Roman"/>
          <w:b/>
          <w:sz w:val="56"/>
          <w:szCs w:val="56"/>
          <w:lang w:val="en-US"/>
        </w:rPr>
      </w:pPr>
    </w:p>
    <w:p w14:paraId="76C3D8CB" w14:textId="77777777" w:rsidR="00E7619C" w:rsidRPr="00E7619C" w:rsidRDefault="00E7619C" w:rsidP="00E7619C">
      <w:pPr>
        <w:spacing w:after="0" w:line="240" w:lineRule="auto"/>
        <w:jc w:val="center"/>
        <w:rPr>
          <w:rFonts w:ascii="Times New Roman" w:eastAsia="Calibri" w:hAnsi="Times New Roman" w:cs="Times New Roman"/>
          <w:b/>
          <w:sz w:val="56"/>
          <w:szCs w:val="56"/>
          <w:lang w:val="en-US"/>
        </w:rPr>
      </w:pPr>
    </w:p>
    <w:p w14:paraId="5260DD47" w14:textId="77777777" w:rsidR="00E7619C" w:rsidRPr="00E7619C" w:rsidRDefault="00E7619C" w:rsidP="00E7619C">
      <w:pPr>
        <w:spacing w:after="0" w:line="240" w:lineRule="auto"/>
        <w:jc w:val="center"/>
        <w:rPr>
          <w:rFonts w:ascii="Times New Roman" w:eastAsia="Calibri" w:hAnsi="Times New Roman" w:cs="Times New Roman"/>
          <w:b/>
          <w:sz w:val="56"/>
          <w:szCs w:val="56"/>
          <w:lang w:val="en-US"/>
        </w:rPr>
      </w:pPr>
    </w:p>
    <w:p w14:paraId="6915DE9B" w14:textId="77777777" w:rsidR="00E7619C" w:rsidRPr="00E7619C" w:rsidRDefault="00E7619C" w:rsidP="00E7619C">
      <w:pPr>
        <w:spacing w:after="0" w:line="240" w:lineRule="auto"/>
        <w:jc w:val="center"/>
        <w:rPr>
          <w:rFonts w:ascii="Times New Roman" w:eastAsia="Calibri" w:hAnsi="Times New Roman" w:cs="Times New Roman"/>
          <w:b/>
          <w:sz w:val="56"/>
          <w:szCs w:val="56"/>
          <w:lang w:val="en-US"/>
        </w:rPr>
      </w:pPr>
    </w:p>
    <w:p w14:paraId="0709DD25" w14:textId="77777777" w:rsidR="00E7619C" w:rsidRPr="00E7619C" w:rsidRDefault="00E7619C" w:rsidP="00E7619C">
      <w:pPr>
        <w:spacing w:after="0" w:line="240" w:lineRule="auto"/>
        <w:jc w:val="center"/>
        <w:rPr>
          <w:rFonts w:ascii="Times New Roman" w:eastAsia="Calibri" w:hAnsi="Times New Roman" w:cs="Times New Roman"/>
          <w:b/>
          <w:sz w:val="56"/>
          <w:szCs w:val="56"/>
          <w:lang w:val="en-US"/>
        </w:rPr>
      </w:pPr>
    </w:p>
    <w:p w14:paraId="20757915" w14:textId="77777777" w:rsidR="00E7619C" w:rsidRPr="00E7619C" w:rsidRDefault="00E7619C" w:rsidP="00E7619C">
      <w:pPr>
        <w:spacing w:after="0" w:line="240" w:lineRule="auto"/>
        <w:jc w:val="center"/>
        <w:rPr>
          <w:rFonts w:ascii="Times New Roman" w:eastAsia="Calibri" w:hAnsi="Times New Roman" w:cs="Times New Roman"/>
          <w:b/>
          <w:sz w:val="56"/>
          <w:szCs w:val="56"/>
          <w:lang w:val="en-US"/>
        </w:rPr>
      </w:pPr>
    </w:p>
    <w:p w14:paraId="55B2EDA6" w14:textId="77777777" w:rsidR="00E7619C" w:rsidRPr="00E7619C" w:rsidRDefault="00E7619C" w:rsidP="00E7619C">
      <w:pPr>
        <w:spacing w:after="0" w:line="240" w:lineRule="auto"/>
        <w:jc w:val="center"/>
        <w:rPr>
          <w:rFonts w:ascii="Times New Roman" w:eastAsia="Calibri" w:hAnsi="Times New Roman" w:cs="Times New Roman"/>
          <w:b/>
          <w:sz w:val="56"/>
          <w:szCs w:val="56"/>
          <w:lang w:val="en-US"/>
        </w:rPr>
      </w:pPr>
    </w:p>
    <w:p w14:paraId="4C53DD09" w14:textId="77777777" w:rsidR="00E7619C" w:rsidRPr="00E7619C" w:rsidRDefault="00E7619C" w:rsidP="00E7619C">
      <w:pPr>
        <w:spacing w:after="0" w:line="240" w:lineRule="auto"/>
        <w:jc w:val="center"/>
        <w:rPr>
          <w:rFonts w:ascii="Times New Roman" w:eastAsia="Calibri" w:hAnsi="Times New Roman" w:cs="Times New Roman"/>
          <w:b/>
          <w:sz w:val="56"/>
          <w:szCs w:val="56"/>
          <w:lang w:val="en-US"/>
        </w:rPr>
      </w:pPr>
    </w:p>
    <w:p w14:paraId="4853730B" w14:textId="77777777" w:rsidR="00E7619C" w:rsidRPr="00E7619C" w:rsidRDefault="00E7619C" w:rsidP="00E7619C">
      <w:pPr>
        <w:spacing w:after="0" w:line="240" w:lineRule="auto"/>
        <w:jc w:val="center"/>
        <w:rPr>
          <w:rFonts w:ascii="Times New Roman" w:eastAsia="Calibri" w:hAnsi="Times New Roman" w:cs="Times New Roman"/>
          <w:b/>
          <w:sz w:val="28"/>
          <w:szCs w:val="28"/>
          <w:lang w:val="en-US"/>
        </w:rPr>
      </w:pPr>
    </w:p>
    <w:p w14:paraId="44713F7E" w14:textId="77777777" w:rsidR="00E7619C" w:rsidRPr="00E7619C" w:rsidRDefault="00E7619C" w:rsidP="00E7619C">
      <w:pPr>
        <w:spacing w:after="0" w:line="240" w:lineRule="auto"/>
        <w:jc w:val="center"/>
        <w:rPr>
          <w:rFonts w:ascii="Times New Roman" w:eastAsia="Calibri" w:hAnsi="Times New Roman" w:cs="Times New Roman"/>
          <w:b/>
          <w:sz w:val="28"/>
          <w:szCs w:val="28"/>
          <w:lang w:val="en-US"/>
        </w:rPr>
      </w:pPr>
    </w:p>
    <w:p w14:paraId="479D9E16" w14:textId="6B9F6B58" w:rsidR="00E7619C" w:rsidRPr="00E7619C" w:rsidRDefault="00E7619C" w:rsidP="00E7619C">
      <w:pPr>
        <w:spacing w:after="0" w:line="240" w:lineRule="auto"/>
        <w:jc w:val="center"/>
        <w:rPr>
          <w:rFonts w:ascii="Times New Roman" w:eastAsia="Calibri" w:hAnsi="Times New Roman" w:cs="Times New Roman"/>
          <w:b/>
          <w:sz w:val="24"/>
          <w:szCs w:val="24"/>
          <w:lang w:val="en-US"/>
        </w:rPr>
      </w:pPr>
      <w:r w:rsidRPr="00E7619C">
        <w:rPr>
          <w:rFonts w:ascii="Times New Roman" w:eastAsia="Calibri" w:hAnsi="Times New Roman" w:cs="Times New Roman"/>
          <w:b/>
          <w:sz w:val="24"/>
          <w:szCs w:val="24"/>
          <w:lang w:val="en-US"/>
        </w:rPr>
        <w:t>Basarabeasca 202</w:t>
      </w:r>
      <w:r w:rsidR="003C1ACA">
        <w:rPr>
          <w:rFonts w:ascii="Times New Roman" w:eastAsia="Calibri" w:hAnsi="Times New Roman" w:cs="Times New Roman"/>
          <w:b/>
          <w:sz w:val="24"/>
          <w:szCs w:val="24"/>
          <w:lang w:val="en-US"/>
        </w:rPr>
        <w:t>5</w:t>
      </w:r>
    </w:p>
    <w:p w14:paraId="23EB0E55" w14:textId="77777777" w:rsidR="00E7619C" w:rsidRDefault="00E7619C" w:rsidP="0067770A">
      <w:pPr>
        <w:spacing w:after="0" w:line="240" w:lineRule="auto"/>
        <w:rPr>
          <w:rFonts w:ascii="Times New Roman" w:eastAsia="Calibri" w:hAnsi="Times New Roman" w:cs="Times New Roman"/>
          <w:sz w:val="28"/>
          <w:szCs w:val="28"/>
          <w:lang w:val="ro-RO"/>
        </w:rPr>
      </w:pPr>
    </w:p>
    <w:p w14:paraId="5A91B6CA" w14:textId="77777777" w:rsidR="00E7619C" w:rsidRPr="00E7619C" w:rsidRDefault="00E7619C" w:rsidP="00E7619C">
      <w:pPr>
        <w:spacing w:after="0" w:line="240" w:lineRule="auto"/>
        <w:jc w:val="center"/>
        <w:rPr>
          <w:rFonts w:ascii="Times New Roman" w:eastAsia="Calibri" w:hAnsi="Times New Roman" w:cs="Times New Roman"/>
          <w:b/>
          <w:sz w:val="26"/>
          <w:szCs w:val="26"/>
          <w:lang w:val="ro-RO"/>
        </w:rPr>
      </w:pPr>
    </w:p>
    <w:p w14:paraId="231E5B1F" w14:textId="77777777" w:rsidR="00E7619C" w:rsidRPr="00E7619C" w:rsidRDefault="00E7619C" w:rsidP="00E7619C">
      <w:pPr>
        <w:spacing w:after="0" w:line="240" w:lineRule="auto"/>
        <w:jc w:val="center"/>
        <w:rPr>
          <w:rFonts w:ascii="Times New Roman" w:eastAsia="Calibri" w:hAnsi="Times New Roman" w:cs="Times New Roman"/>
          <w:b/>
          <w:sz w:val="26"/>
          <w:szCs w:val="26"/>
          <w:lang w:val="ro-RO"/>
        </w:rPr>
      </w:pPr>
      <w:r w:rsidRPr="00E7619C">
        <w:rPr>
          <w:rFonts w:ascii="Times New Roman" w:eastAsia="Calibri" w:hAnsi="Times New Roman" w:cs="Times New Roman"/>
          <w:b/>
          <w:sz w:val="26"/>
          <w:szCs w:val="26"/>
          <w:lang w:val="ro-RO"/>
        </w:rPr>
        <w:t>ORDINEA DE ZI</w:t>
      </w:r>
    </w:p>
    <w:p w14:paraId="5E9A71C7" w14:textId="431C8EE7" w:rsidR="00E7619C" w:rsidRPr="00E7619C" w:rsidRDefault="00E7619C" w:rsidP="00E7619C">
      <w:pPr>
        <w:spacing w:after="0" w:line="240" w:lineRule="auto"/>
        <w:jc w:val="center"/>
        <w:rPr>
          <w:rFonts w:ascii="Times New Roman" w:eastAsia="Calibri" w:hAnsi="Times New Roman" w:cs="Times New Roman"/>
          <w:b/>
          <w:sz w:val="26"/>
          <w:szCs w:val="26"/>
          <w:lang w:val="en-US"/>
        </w:rPr>
      </w:pPr>
      <w:r w:rsidRPr="00E7619C">
        <w:rPr>
          <w:rFonts w:ascii="Times New Roman" w:eastAsia="Calibri" w:hAnsi="Times New Roman" w:cs="Times New Roman"/>
          <w:b/>
          <w:sz w:val="26"/>
          <w:szCs w:val="26"/>
          <w:lang w:val="ro-RO"/>
        </w:rPr>
        <w:t>a şedinţei ordinare a Consiliului raional Basarabeasca</w:t>
      </w:r>
    </w:p>
    <w:p w14:paraId="3BF1898C" w14:textId="6C610FC9" w:rsidR="00D13BFA" w:rsidRPr="001B46C8" w:rsidRDefault="00E7619C" w:rsidP="001B46C8">
      <w:pPr>
        <w:spacing w:after="0" w:line="240" w:lineRule="auto"/>
        <w:jc w:val="center"/>
        <w:rPr>
          <w:rFonts w:ascii="Times New Roman" w:eastAsia="Calibri" w:hAnsi="Times New Roman" w:cs="Times New Roman"/>
          <w:b/>
          <w:sz w:val="26"/>
          <w:szCs w:val="26"/>
          <w:lang w:val="ro-RO"/>
        </w:rPr>
      </w:pPr>
      <w:r w:rsidRPr="00E7619C">
        <w:rPr>
          <w:rFonts w:ascii="Times New Roman" w:eastAsia="Calibri" w:hAnsi="Times New Roman" w:cs="Times New Roman"/>
          <w:b/>
          <w:sz w:val="26"/>
          <w:szCs w:val="26"/>
          <w:lang w:val="ro-RO"/>
        </w:rPr>
        <w:t>din</w:t>
      </w:r>
      <w:r w:rsidR="005674AE">
        <w:rPr>
          <w:rFonts w:ascii="Times New Roman" w:eastAsia="Calibri" w:hAnsi="Times New Roman" w:cs="Times New Roman"/>
          <w:b/>
          <w:sz w:val="26"/>
          <w:szCs w:val="26"/>
          <w:lang w:val="ro-RO"/>
        </w:rPr>
        <w:t xml:space="preserve"> 22</w:t>
      </w:r>
      <w:r w:rsidR="004A6F32">
        <w:rPr>
          <w:rFonts w:ascii="Times New Roman" w:eastAsia="Calibri" w:hAnsi="Times New Roman" w:cs="Times New Roman"/>
          <w:b/>
          <w:sz w:val="26"/>
          <w:szCs w:val="26"/>
          <w:lang w:val="ro-RO"/>
        </w:rPr>
        <w:t>_</w:t>
      </w:r>
      <w:r w:rsidR="002D7FAC">
        <w:rPr>
          <w:rFonts w:ascii="Times New Roman" w:eastAsia="Calibri" w:hAnsi="Times New Roman" w:cs="Times New Roman"/>
          <w:b/>
          <w:sz w:val="26"/>
          <w:szCs w:val="26"/>
          <w:lang w:val="ro-RO"/>
        </w:rPr>
        <w:t>octombrie</w:t>
      </w:r>
      <w:r w:rsidR="00E1628A">
        <w:rPr>
          <w:rFonts w:ascii="Times New Roman" w:eastAsia="Calibri" w:hAnsi="Times New Roman" w:cs="Times New Roman"/>
          <w:b/>
          <w:sz w:val="26"/>
          <w:szCs w:val="26"/>
          <w:lang w:val="ro-RO"/>
        </w:rPr>
        <w:t xml:space="preserve"> </w:t>
      </w:r>
      <w:r w:rsidRPr="00E7619C">
        <w:rPr>
          <w:rFonts w:ascii="Times New Roman" w:eastAsia="Calibri" w:hAnsi="Times New Roman" w:cs="Times New Roman"/>
          <w:b/>
          <w:sz w:val="26"/>
          <w:szCs w:val="26"/>
          <w:lang w:val="ro-RO"/>
        </w:rPr>
        <w:t>202</w:t>
      </w:r>
      <w:r w:rsidR="003C1ACA">
        <w:rPr>
          <w:rFonts w:ascii="Times New Roman" w:eastAsia="Calibri" w:hAnsi="Times New Roman" w:cs="Times New Roman"/>
          <w:b/>
          <w:sz w:val="26"/>
          <w:szCs w:val="26"/>
          <w:lang w:val="ro-RO"/>
        </w:rPr>
        <w:t>5</w:t>
      </w:r>
    </w:p>
    <w:p w14:paraId="120D03BC" w14:textId="77777777" w:rsidR="00D13BFA" w:rsidRPr="00E7619C" w:rsidRDefault="00D13BFA" w:rsidP="00E7619C">
      <w:pPr>
        <w:spacing w:after="0" w:line="240" w:lineRule="auto"/>
        <w:jc w:val="both"/>
        <w:rPr>
          <w:rFonts w:ascii="Times New Roman" w:eastAsia="Calibri" w:hAnsi="Times New Roman" w:cs="Times New Roman"/>
          <w:i/>
          <w:sz w:val="12"/>
          <w:szCs w:val="12"/>
          <w:lang w:val="ro-RO"/>
        </w:rPr>
      </w:pPr>
    </w:p>
    <w:p w14:paraId="29E8EF76" w14:textId="39D0FC40" w:rsidR="003C1ACA" w:rsidRPr="003C1ACA" w:rsidRDefault="003C1ACA" w:rsidP="003C1ACA">
      <w:pPr>
        <w:spacing w:after="0" w:line="240" w:lineRule="auto"/>
        <w:rPr>
          <w:rFonts w:ascii="Times New Roman" w:eastAsia="Calibri" w:hAnsi="Times New Roman" w:cs="Times New Roman"/>
          <w:b/>
          <w:sz w:val="12"/>
          <w:szCs w:val="12"/>
          <w:lang w:val="en-US" w:eastAsia="ru-RU"/>
        </w:rPr>
      </w:pPr>
      <w:bookmarkStart w:id="0" w:name="_Hlk172538772"/>
      <w:bookmarkStart w:id="1" w:name="_Hlk172535506"/>
    </w:p>
    <w:p w14:paraId="68374F6A" w14:textId="77777777" w:rsidR="003C1ACA" w:rsidRPr="003C1ACA" w:rsidRDefault="003C1ACA" w:rsidP="003C1ACA">
      <w:pPr>
        <w:spacing w:after="0" w:line="240" w:lineRule="auto"/>
        <w:rPr>
          <w:rFonts w:ascii="Times New Roman" w:eastAsia="Times New Roman" w:hAnsi="Times New Roman" w:cs="Times New Roman"/>
          <w:b/>
          <w:i/>
          <w:sz w:val="28"/>
          <w:szCs w:val="28"/>
          <w:lang w:val="ro-RO"/>
        </w:rPr>
      </w:pPr>
      <w:r w:rsidRPr="003C1ACA">
        <w:rPr>
          <w:rFonts w:ascii="Times New Roman" w:eastAsia="Calibri" w:hAnsi="Times New Roman" w:cs="Times New Roman"/>
          <w:b/>
          <w:sz w:val="28"/>
          <w:szCs w:val="28"/>
          <w:lang w:val="en-US" w:eastAsia="ru-RU"/>
        </w:rPr>
        <w:t xml:space="preserve"> </w:t>
      </w:r>
      <w:bookmarkStart w:id="2" w:name="_Hlk208740155"/>
      <w:r w:rsidRPr="003C1ACA">
        <w:rPr>
          <w:rFonts w:ascii="Times New Roman" w:eastAsia="Times New Roman" w:hAnsi="Times New Roman" w:cs="Times New Roman"/>
          <w:b/>
          <w:i/>
          <w:sz w:val="28"/>
          <w:szCs w:val="28"/>
          <w:lang w:val="ro-RO"/>
        </w:rPr>
        <w:t>Ora controlului:</w:t>
      </w:r>
    </w:p>
    <w:p w14:paraId="2CEE95A3" w14:textId="77777777" w:rsidR="003C1ACA" w:rsidRPr="003C1ACA" w:rsidRDefault="003C1ACA" w:rsidP="003C1ACA">
      <w:pPr>
        <w:spacing w:after="0" w:line="240" w:lineRule="auto"/>
        <w:jc w:val="both"/>
        <w:rPr>
          <w:rFonts w:ascii="Times New Roman" w:eastAsia="Times New Roman" w:hAnsi="Times New Roman" w:cs="Times New Roman"/>
          <w:b/>
          <w:sz w:val="12"/>
          <w:szCs w:val="12"/>
          <w:lang w:val="ro-RO"/>
        </w:rPr>
      </w:pPr>
      <w:bookmarkStart w:id="3" w:name="_Hlk206144786"/>
    </w:p>
    <w:p w14:paraId="57EF58EB" w14:textId="7BB19AEB" w:rsidR="003C1ACA" w:rsidRPr="003C1ACA" w:rsidRDefault="003C1ACA" w:rsidP="003C1ACA">
      <w:pPr>
        <w:spacing w:after="0" w:line="240" w:lineRule="auto"/>
        <w:jc w:val="both"/>
        <w:rPr>
          <w:rFonts w:ascii="Times New Roman" w:eastAsia="Times New Roman" w:hAnsi="Times New Roman" w:cs="Times New Roman"/>
          <w:b/>
          <w:sz w:val="28"/>
          <w:szCs w:val="28"/>
          <w:lang w:val="ro-RO"/>
        </w:rPr>
      </w:pPr>
      <w:r w:rsidRPr="003C1ACA">
        <w:rPr>
          <w:rFonts w:ascii="Times New Roman" w:eastAsia="Times New Roman" w:hAnsi="Times New Roman" w:cs="Times New Roman"/>
          <w:b/>
          <w:sz w:val="28"/>
          <w:szCs w:val="28"/>
          <w:lang w:val="ro-RO"/>
        </w:rPr>
        <w:t>a) Cu privire la rezultatele organizării odihnei copiilor în sezonul estival 202</w:t>
      </w:r>
      <w:r>
        <w:rPr>
          <w:rFonts w:ascii="Times New Roman" w:eastAsia="Times New Roman" w:hAnsi="Times New Roman" w:cs="Times New Roman"/>
          <w:b/>
          <w:sz w:val="28"/>
          <w:szCs w:val="28"/>
          <w:lang w:val="ro-RO"/>
        </w:rPr>
        <w:t>5</w:t>
      </w:r>
      <w:r w:rsidRPr="003C1ACA">
        <w:rPr>
          <w:rFonts w:ascii="Times New Roman" w:eastAsia="Times New Roman" w:hAnsi="Times New Roman" w:cs="Times New Roman"/>
          <w:b/>
          <w:sz w:val="28"/>
          <w:szCs w:val="28"/>
          <w:lang w:val="ro-RO"/>
        </w:rPr>
        <w:t>.</w:t>
      </w:r>
    </w:p>
    <w:p w14:paraId="14330CE2" w14:textId="77777777" w:rsidR="003C1ACA" w:rsidRPr="003C1ACA" w:rsidRDefault="003C1ACA" w:rsidP="003C1ACA">
      <w:pPr>
        <w:spacing w:after="0" w:line="240" w:lineRule="auto"/>
        <w:jc w:val="both"/>
        <w:rPr>
          <w:rFonts w:ascii="Times New Roman" w:eastAsia="Times New Roman" w:hAnsi="Times New Roman" w:cs="Times New Roman"/>
          <w:i/>
          <w:sz w:val="28"/>
          <w:szCs w:val="28"/>
          <w:lang w:val="ro-RO"/>
        </w:rPr>
      </w:pPr>
      <w:r w:rsidRPr="003C1ACA">
        <w:rPr>
          <w:rFonts w:ascii="Times New Roman" w:eastAsia="Times New Roman" w:hAnsi="Times New Roman" w:cs="Times New Roman"/>
          <w:i/>
          <w:sz w:val="28"/>
          <w:szCs w:val="28"/>
          <w:lang w:val="ro-RO"/>
        </w:rPr>
        <w:t xml:space="preserve">Raportor: Ecaterina Pascal, şefă interimar a Direcţiei învăţământ general </w:t>
      </w:r>
    </w:p>
    <w:p w14:paraId="058207F5" w14:textId="052D2818" w:rsidR="003C1ACA" w:rsidRPr="003C1ACA" w:rsidRDefault="003C1ACA" w:rsidP="003C1ACA">
      <w:pPr>
        <w:spacing w:after="0" w:line="240" w:lineRule="auto"/>
        <w:jc w:val="both"/>
        <w:rPr>
          <w:rFonts w:ascii="Times New Roman" w:eastAsia="Times New Roman" w:hAnsi="Times New Roman" w:cs="Times New Roman"/>
          <w:b/>
          <w:sz w:val="28"/>
          <w:szCs w:val="28"/>
          <w:lang w:val="ro-RO"/>
        </w:rPr>
      </w:pPr>
      <w:r w:rsidRPr="003C1ACA">
        <w:rPr>
          <w:rFonts w:ascii="Times New Roman" w:eastAsia="Times New Roman" w:hAnsi="Times New Roman" w:cs="Times New Roman"/>
          <w:b/>
          <w:sz w:val="28"/>
          <w:szCs w:val="28"/>
          <w:lang w:val="ro-RO"/>
        </w:rPr>
        <w:t>b) Cu privire la rezultatele pregătirii instituţiilor educaţionale, din raion, către noul an de studii 202</w:t>
      </w:r>
      <w:r>
        <w:rPr>
          <w:rFonts w:ascii="Times New Roman" w:eastAsia="Times New Roman" w:hAnsi="Times New Roman" w:cs="Times New Roman"/>
          <w:b/>
          <w:sz w:val="28"/>
          <w:szCs w:val="28"/>
          <w:lang w:val="ro-RO"/>
        </w:rPr>
        <w:t>5</w:t>
      </w:r>
      <w:r w:rsidRPr="003C1ACA">
        <w:rPr>
          <w:rFonts w:ascii="Times New Roman" w:eastAsia="Times New Roman" w:hAnsi="Times New Roman" w:cs="Times New Roman"/>
          <w:b/>
          <w:sz w:val="28"/>
          <w:szCs w:val="28"/>
          <w:lang w:val="ro-RO"/>
        </w:rPr>
        <w:t>-202</w:t>
      </w:r>
      <w:r>
        <w:rPr>
          <w:rFonts w:ascii="Times New Roman" w:eastAsia="Times New Roman" w:hAnsi="Times New Roman" w:cs="Times New Roman"/>
          <w:b/>
          <w:sz w:val="28"/>
          <w:szCs w:val="28"/>
          <w:lang w:val="ro-RO"/>
        </w:rPr>
        <w:t>6</w:t>
      </w:r>
      <w:r w:rsidRPr="003C1ACA">
        <w:rPr>
          <w:rFonts w:ascii="Times New Roman" w:eastAsia="Times New Roman" w:hAnsi="Times New Roman" w:cs="Times New Roman"/>
          <w:b/>
          <w:sz w:val="28"/>
          <w:szCs w:val="28"/>
          <w:lang w:val="ro-RO"/>
        </w:rPr>
        <w:t>.</w:t>
      </w:r>
    </w:p>
    <w:p w14:paraId="6877EAEA" w14:textId="77777777" w:rsidR="003C1ACA" w:rsidRPr="003C1ACA" w:rsidRDefault="003C1ACA" w:rsidP="003C1ACA">
      <w:pPr>
        <w:spacing w:after="0" w:line="240" w:lineRule="auto"/>
        <w:jc w:val="both"/>
        <w:rPr>
          <w:rFonts w:ascii="Times New Roman" w:eastAsia="Times New Roman" w:hAnsi="Times New Roman" w:cs="Times New Roman"/>
          <w:i/>
          <w:sz w:val="28"/>
          <w:szCs w:val="28"/>
          <w:lang w:val="ro-RO"/>
        </w:rPr>
      </w:pPr>
      <w:r w:rsidRPr="003C1ACA">
        <w:rPr>
          <w:rFonts w:ascii="Times New Roman" w:eastAsia="Times New Roman" w:hAnsi="Times New Roman" w:cs="Times New Roman"/>
          <w:i/>
          <w:sz w:val="28"/>
          <w:szCs w:val="28"/>
          <w:lang w:val="ro-RO"/>
        </w:rPr>
        <w:t>Raportor: Ecaterina Pascal, şefă inerimar a Direcţiei învăţământ general</w:t>
      </w:r>
    </w:p>
    <w:p w14:paraId="5B7BF397" w14:textId="77777777" w:rsidR="003C1ACA" w:rsidRPr="003C1ACA" w:rsidRDefault="003C1ACA" w:rsidP="003C1ACA">
      <w:pPr>
        <w:spacing w:after="0" w:line="240" w:lineRule="auto"/>
        <w:jc w:val="both"/>
        <w:rPr>
          <w:rFonts w:ascii="Times New Roman" w:eastAsia="Times New Roman" w:hAnsi="Times New Roman" w:cs="Times New Roman"/>
          <w:i/>
          <w:sz w:val="12"/>
          <w:szCs w:val="12"/>
          <w:lang w:val="ro-RO"/>
        </w:rPr>
      </w:pPr>
    </w:p>
    <w:p w14:paraId="3D3CC6DD" w14:textId="067AAB66" w:rsidR="003C1ACA" w:rsidRPr="003C1ACA" w:rsidRDefault="003C1ACA" w:rsidP="003C1ACA">
      <w:pPr>
        <w:spacing w:after="0" w:line="240" w:lineRule="auto"/>
        <w:jc w:val="both"/>
        <w:rPr>
          <w:rFonts w:ascii="Times New Roman" w:eastAsia="Times New Roman" w:hAnsi="Times New Roman" w:cs="Times New Roman"/>
          <w:b/>
          <w:sz w:val="28"/>
          <w:szCs w:val="28"/>
          <w:lang w:val="en-GB"/>
        </w:rPr>
      </w:pPr>
      <w:r w:rsidRPr="003C1ACA">
        <w:rPr>
          <w:rFonts w:ascii="Times New Roman" w:eastAsia="Times New Roman" w:hAnsi="Times New Roman" w:cs="Times New Roman"/>
          <w:b/>
          <w:sz w:val="28"/>
          <w:szCs w:val="28"/>
          <w:lang w:val="en-GB"/>
        </w:rPr>
        <w:t>1. Cu privire la executarea bugetului raional pe s</w:t>
      </w:r>
      <w:r w:rsidR="00853EF7">
        <w:rPr>
          <w:rFonts w:ascii="Times New Roman" w:eastAsia="Times New Roman" w:hAnsi="Times New Roman" w:cs="Times New Roman"/>
          <w:b/>
          <w:sz w:val="28"/>
          <w:szCs w:val="28"/>
          <w:lang w:val="en-GB"/>
        </w:rPr>
        <w:t>e</w:t>
      </w:r>
      <w:r w:rsidRPr="003C1ACA">
        <w:rPr>
          <w:rFonts w:ascii="Times New Roman" w:eastAsia="Times New Roman" w:hAnsi="Times New Roman" w:cs="Times New Roman"/>
          <w:b/>
          <w:sz w:val="28"/>
          <w:szCs w:val="28"/>
          <w:lang w:val="en-GB"/>
        </w:rPr>
        <w:t>mestrul I al anului 2025.</w:t>
      </w:r>
    </w:p>
    <w:p w14:paraId="5FA5F269" w14:textId="7150E088" w:rsidR="003C1ACA" w:rsidRPr="003C1ACA" w:rsidRDefault="003C1ACA" w:rsidP="003C1ACA">
      <w:pPr>
        <w:spacing w:after="0" w:line="240" w:lineRule="auto"/>
        <w:rPr>
          <w:rFonts w:ascii="Times New Roman" w:eastAsia="Times New Roman" w:hAnsi="Times New Roman" w:cs="Times New Roman"/>
          <w:i/>
          <w:sz w:val="28"/>
          <w:szCs w:val="28"/>
          <w:lang w:val="ro-RO"/>
        </w:rPr>
      </w:pPr>
      <w:r w:rsidRPr="003C1ACA">
        <w:rPr>
          <w:rFonts w:ascii="Times New Roman" w:eastAsia="Times New Roman" w:hAnsi="Times New Roman" w:cs="Times New Roman"/>
          <w:i/>
          <w:sz w:val="28"/>
          <w:szCs w:val="28"/>
          <w:lang w:val="ro-RO"/>
        </w:rPr>
        <w:t xml:space="preserve">     Raportor: Maria Muntean, şefă adjunct  a Direcţiei finanţe</w:t>
      </w:r>
    </w:p>
    <w:p w14:paraId="7C519616" w14:textId="77777777" w:rsidR="003C1ACA" w:rsidRPr="003C1ACA" w:rsidRDefault="003C1ACA" w:rsidP="003C1ACA">
      <w:pPr>
        <w:spacing w:after="0" w:line="240" w:lineRule="auto"/>
        <w:rPr>
          <w:rFonts w:ascii="Times New Roman" w:eastAsia="Times New Roman" w:hAnsi="Times New Roman" w:cs="Times New Roman"/>
          <w:i/>
          <w:sz w:val="28"/>
          <w:szCs w:val="28"/>
          <w:lang w:val="ro-RO"/>
        </w:rPr>
      </w:pPr>
      <w:r w:rsidRPr="003C1ACA">
        <w:rPr>
          <w:rFonts w:ascii="Times New Roman" w:eastAsia="Times New Roman" w:hAnsi="Times New Roman" w:cs="Times New Roman"/>
          <w:b/>
          <w:sz w:val="28"/>
          <w:szCs w:val="28"/>
          <w:lang w:val="ro-RO"/>
        </w:rPr>
        <w:t xml:space="preserve">2. Cu privire la corelarea bugetului raional cu Legea bugetului de stat pe anul      </w:t>
      </w:r>
    </w:p>
    <w:p w14:paraId="60F7B211" w14:textId="77777777" w:rsidR="003C1ACA" w:rsidRPr="003C1ACA" w:rsidRDefault="003C1ACA" w:rsidP="003C1ACA">
      <w:pPr>
        <w:spacing w:after="0" w:line="240" w:lineRule="auto"/>
        <w:jc w:val="both"/>
        <w:rPr>
          <w:rFonts w:ascii="Times New Roman" w:eastAsia="Times New Roman" w:hAnsi="Times New Roman" w:cs="Times New Roman"/>
          <w:b/>
          <w:sz w:val="28"/>
          <w:szCs w:val="28"/>
          <w:lang w:val="ro-RO"/>
        </w:rPr>
      </w:pPr>
      <w:r w:rsidRPr="003C1ACA">
        <w:rPr>
          <w:rFonts w:ascii="Times New Roman" w:eastAsia="Times New Roman" w:hAnsi="Times New Roman" w:cs="Times New Roman"/>
          <w:b/>
          <w:sz w:val="28"/>
          <w:szCs w:val="28"/>
          <w:lang w:val="ro-RO"/>
        </w:rPr>
        <w:t xml:space="preserve">    2025.</w:t>
      </w:r>
    </w:p>
    <w:p w14:paraId="19771B8E" w14:textId="77777777" w:rsidR="003C1ACA" w:rsidRPr="003C1ACA" w:rsidRDefault="003C1ACA" w:rsidP="003C1ACA">
      <w:pPr>
        <w:spacing w:after="0" w:line="240" w:lineRule="auto"/>
        <w:jc w:val="both"/>
        <w:rPr>
          <w:rFonts w:ascii="Times New Roman" w:eastAsia="Times New Roman" w:hAnsi="Times New Roman" w:cs="Times New Roman"/>
          <w:sz w:val="28"/>
          <w:szCs w:val="28"/>
          <w:lang w:val="ro-RO"/>
        </w:rPr>
      </w:pPr>
      <w:r w:rsidRPr="003C1ACA">
        <w:rPr>
          <w:rFonts w:ascii="Times New Roman" w:eastAsia="Times New Roman" w:hAnsi="Times New Roman" w:cs="Times New Roman"/>
          <w:i/>
          <w:sz w:val="28"/>
          <w:szCs w:val="28"/>
          <w:lang w:val="ro-RO" w:eastAsia="ru-RU"/>
        </w:rPr>
        <w:t xml:space="preserve">    Raportor: Maria Muntean, şefă adjunct a Direcţiei finanţe</w:t>
      </w:r>
    </w:p>
    <w:p w14:paraId="0968E736" w14:textId="36092E62" w:rsidR="003C1ACA" w:rsidRPr="003C1ACA" w:rsidRDefault="00B51159" w:rsidP="003C1ACA">
      <w:pPr>
        <w:spacing w:after="0" w:line="240" w:lineRule="auto"/>
        <w:rPr>
          <w:rFonts w:ascii="Times New Roman" w:eastAsia="Times New Roman" w:hAnsi="Times New Roman" w:cs="Times New Roman"/>
          <w:b/>
          <w:sz w:val="28"/>
          <w:szCs w:val="28"/>
          <w:lang w:val="ro-RO"/>
        </w:rPr>
      </w:pPr>
      <w:r>
        <w:rPr>
          <w:rFonts w:ascii="Times New Roman" w:eastAsia="Times New Roman" w:hAnsi="Times New Roman" w:cs="Times New Roman"/>
          <w:b/>
          <w:sz w:val="28"/>
          <w:szCs w:val="28"/>
          <w:lang w:val="ro-RO"/>
        </w:rPr>
        <w:t>3</w:t>
      </w:r>
      <w:r w:rsidR="003C1ACA" w:rsidRPr="003C1ACA">
        <w:rPr>
          <w:rFonts w:ascii="Times New Roman" w:eastAsia="Times New Roman" w:hAnsi="Times New Roman" w:cs="Times New Roman"/>
          <w:b/>
          <w:sz w:val="28"/>
          <w:szCs w:val="28"/>
          <w:lang w:val="ro-RO"/>
        </w:rPr>
        <w:t xml:space="preserve">. Cu privire la aprobarea Programului de activitate al Consiliului raional </w:t>
      </w:r>
    </w:p>
    <w:p w14:paraId="187AC72E" w14:textId="77777777" w:rsidR="003C1ACA" w:rsidRPr="003C1ACA" w:rsidRDefault="003C1ACA" w:rsidP="003C1ACA">
      <w:pPr>
        <w:spacing w:after="0" w:line="240" w:lineRule="auto"/>
        <w:rPr>
          <w:rFonts w:ascii="Times New Roman" w:eastAsia="Times New Roman" w:hAnsi="Times New Roman" w:cs="Times New Roman"/>
          <w:b/>
          <w:sz w:val="28"/>
          <w:szCs w:val="28"/>
          <w:lang w:val="ro-RO"/>
        </w:rPr>
      </w:pPr>
      <w:r w:rsidRPr="003C1ACA">
        <w:rPr>
          <w:rFonts w:ascii="Times New Roman" w:eastAsia="Times New Roman" w:hAnsi="Times New Roman" w:cs="Times New Roman"/>
          <w:b/>
          <w:sz w:val="28"/>
          <w:szCs w:val="28"/>
          <w:lang w:val="ro-RO"/>
        </w:rPr>
        <w:t xml:space="preserve">     Basarabeasca pe trimestrul  IV al anului 2025.</w:t>
      </w:r>
    </w:p>
    <w:p w14:paraId="3937EAE8" w14:textId="3A451397" w:rsidR="003C1ACA" w:rsidRPr="003C1ACA" w:rsidRDefault="003C1ACA" w:rsidP="003C1ACA">
      <w:pPr>
        <w:spacing w:after="0" w:line="240" w:lineRule="auto"/>
        <w:rPr>
          <w:rFonts w:ascii="Times New Roman" w:eastAsia="Times New Roman" w:hAnsi="Times New Roman" w:cs="Times New Roman"/>
          <w:i/>
          <w:sz w:val="28"/>
          <w:szCs w:val="28"/>
          <w:lang w:val="ro-RO"/>
        </w:rPr>
      </w:pPr>
      <w:r w:rsidRPr="003C1ACA">
        <w:rPr>
          <w:rFonts w:ascii="Times New Roman" w:eastAsia="Times New Roman" w:hAnsi="Times New Roman" w:cs="Times New Roman"/>
          <w:i/>
          <w:sz w:val="28"/>
          <w:szCs w:val="28"/>
          <w:lang w:val="ro-RO"/>
        </w:rPr>
        <w:t xml:space="preserve">     Raportor: </w:t>
      </w:r>
      <w:r w:rsidR="000A48C9">
        <w:rPr>
          <w:rFonts w:ascii="Times New Roman" w:eastAsia="Times New Roman" w:hAnsi="Times New Roman" w:cs="Times New Roman"/>
          <w:i/>
          <w:sz w:val="28"/>
          <w:szCs w:val="28"/>
          <w:lang w:val="ro-RO"/>
        </w:rPr>
        <w:t>Gheorghe Livițchi, secretar al Consiliului raional Basarabeasca</w:t>
      </w:r>
    </w:p>
    <w:p w14:paraId="15B18850" w14:textId="26F26AB4" w:rsidR="00B661F6" w:rsidRPr="003C1ACA" w:rsidRDefault="005674AE" w:rsidP="00B661F6">
      <w:pPr>
        <w:spacing w:after="0" w:line="240" w:lineRule="auto"/>
        <w:rPr>
          <w:rFonts w:ascii="Times New Roman" w:eastAsia="Calibri" w:hAnsi="Times New Roman" w:cs="Times New Roman"/>
          <w:b/>
          <w:sz w:val="28"/>
          <w:szCs w:val="28"/>
          <w:lang w:val="ro-RO"/>
        </w:rPr>
      </w:pPr>
      <w:bookmarkStart w:id="4" w:name="_Hlk210902102"/>
      <w:r>
        <w:rPr>
          <w:rFonts w:ascii="Times New Roman" w:eastAsia="Calibri" w:hAnsi="Times New Roman" w:cs="Times New Roman"/>
          <w:b/>
          <w:sz w:val="28"/>
          <w:szCs w:val="28"/>
          <w:lang w:val="ro-RO"/>
        </w:rPr>
        <w:t>4</w:t>
      </w:r>
      <w:r w:rsidR="003C1ACA" w:rsidRPr="003C1ACA">
        <w:rPr>
          <w:rFonts w:ascii="Times New Roman" w:eastAsia="Calibri" w:hAnsi="Times New Roman" w:cs="Times New Roman"/>
          <w:b/>
          <w:sz w:val="28"/>
          <w:szCs w:val="28"/>
          <w:lang w:val="ro-RO"/>
        </w:rPr>
        <w:t xml:space="preserve">. Cu privire la </w:t>
      </w:r>
      <w:r w:rsidR="00B661F6">
        <w:rPr>
          <w:rFonts w:ascii="Times New Roman" w:eastAsia="Calibri" w:hAnsi="Times New Roman" w:cs="Times New Roman"/>
          <w:b/>
          <w:sz w:val="28"/>
          <w:szCs w:val="28"/>
          <w:lang w:val="ro-RO"/>
        </w:rPr>
        <w:t xml:space="preserve">aprobarea unor </w:t>
      </w:r>
      <w:r w:rsidR="003C1ACA" w:rsidRPr="003C1ACA">
        <w:rPr>
          <w:rFonts w:ascii="Times New Roman" w:eastAsia="Calibri" w:hAnsi="Times New Roman" w:cs="Times New Roman"/>
          <w:b/>
          <w:sz w:val="28"/>
          <w:szCs w:val="28"/>
          <w:lang w:val="ro-RO"/>
        </w:rPr>
        <w:t>dispoziţi</w:t>
      </w:r>
      <w:r w:rsidR="00B661F6">
        <w:rPr>
          <w:rFonts w:ascii="Times New Roman" w:eastAsia="Calibri" w:hAnsi="Times New Roman" w:cs="Times New Roman"/>
          <w:b/>
          <w:sz w:val="28"/>
          <w:szCs w:val="28"/>
          <w:lang w:val="ro-RO"/>
        </w:rPr>
        <w:t xml:space="preserve">i ale </w:t>
      </w:r>
      <w:r w:rsidR="003C1ACA" w:rsidRPr="003C1ACA">
        <w:rPr>
          <w:rFonts w:ascii="Times New Roman" w:eastAsia="Calibri" w:hAnsi="Times New Roman" w:cs="Times New Roman"/>
          <w:b/>
          <w:sz w:val="28"/>
          <w:szCs w:val="28"/>
          <w:lang w:val="ro-RO"/>
        </w:rPr>
        <w:t xml:space="preserve">preşedintei raionului </w:t>
      </w:r>
      <w:r w:rsidR="00130090">
        <w:rPr>
          <w:rFonts w:ascii="Times New Roman" w:eastAsia="Calibri" w:hAnsi="Times New Roman" w:cs="Times New Roman"/>
          <w:b/>
          <w:sz w:val="28"/>
          <w:szCs w:val="28"/>
          <w:lang w:val="ro-RO"/>
        </w:rPr>
        <w:t xml:space="preserve">Basarabeasca </w:t>
      </w:r>
      <w:r w:rsidR="00B661F6">
        <w:rPr>
          <w:rFonts w:ascii="Times New Roman" w:eastAsia="Calibri" w:hAnsi="Times New Roman" w:cs="Times New Roman"/>
          <w:b/>
          <w:sz w:val="28"/>
          <w:szCs w:val="28"/>
          <w:lang w:val="ro-RO"/>
        </w:rPr>
        <w:t xml:space="preserve">  </w:t>
      </w:r>
    </w:p>
    <w:p w14:paraId="7C13BFE3" w14:textId="446A8A16" w:rsidR="003C1ACA" w:rsidRPr="003C1ACA" w:rsidRDefault="00B661F6" w:rsidP="003C1ACA">
      <w:pPr>
        <w:spacing w:after="0" w:line="240" w:lineRule="auto"/>
        <w:rPr>
          <w:rFonts w:ascii="Times New Roman" w:eastAsia="Calibri" w:hAnsi="Times New Roman" w:cs="Times New Roman"/>
          <w:b/>
          <w:sz w:val="28"/>
          <w:szCs w:val="28"/>
          <w:lang w:val="ro-RO"/>
        </w:rPr>
      </w:pPr>
      <w:r>
        <w:rPr>
          <w:rFonts w:ascii="Times New Roman" w:eastAsia="Calibri" w:hAnsi="Times New Roman" w:cs="Times New Roman"/>
          <w:b/>
          <w:sz w:val="28"/>
          <w:szCs w:val="28"/>
          <w:lang w:val="ro-RO"/>
        </w:rPr>
        <w:t xml:space="preserve">    e</w:t>
      </w:r>
      <w:r w:rsidR="003C1ACA" w:rsidRPr="003C1ACA">
        <w:rPr>
          <w:rFonts w:ascii="Times New Roman" w:eastAsia="Calibri" w:hAnsi="Times New Roman" w:cs="Times New Roman"/>
          <w:b/>
          <w:sz w:val="28"/>
          <w:szCs w:val="28"/>
          <w:lang w:val="ro-RO"/>
        </w:rPr>
        <w:t>mis</w:t>
      </w:r>
      <w:r>
        <w:rPr>
          <w:rFonts w:ascii="Times New Roman" w:eastAsia="Calibri" w:hAnsi="Times New Roman" w:cs="Times New Roman"/>
          <w:b/>
          <w:sz w:val="28"/>
          <w:szCs w:val="28"/>
          <w:lang w:val="ro-RO"/>
        </w:rPr>
        <w:t xml:space="preserve">e </w:t>
      </w:r>
      <w:r w:rsidR="003C1ACA" w:rsidRPr="003C1ACA">
        <w:rPr>
          <w:rFonts w:ascii="Times New Roman" w:eastAsia="Calibri" w:hAnsi="Times New Roman" w:cs="Times New Roman"/>
          <w:b/>
          <w:sz w:val="28"/>
          <w:szCs w:val="28"/>
          <w:lang w:val="ro-RO"/>
        </w:rPr>
        <w:t>în perioada dintre şedinţele Consiliului raional.</w:t>
      </w:r>
    </w:p>
    <w:p w14:paraId="1CB573F5" w14:textId="3427D89F" w:rsidR="003C1ACA" w:rsidRDefault="003C1ACA" w:rsidP="003C1ACA">
      <w:pPr>
        <w:spacing w:after="0" w:line="240" w:lineRule="auto"/>
        <w:rPr>
          <w:rFonts w:ascii="Times New Roman" w:eastAsia="Calibri" w:hAnsi="Times New Roman" w:cs="Times New Roman"/>
          <w:i/>
          <w:sz w:val="28"/>
          <w:szCs w:val="28"/>
          <w:lang w:val="ro-RO"/>
        </w:rPr>
      </w:pPr>
      <w:r w:rsidRPr="003C1ACA">
        <w:rPr>
          <w:rFonts w:ascii="Times New Roman" w:eastAsia="Calibri" w:hAnsi="Times New Roman" w:cs="Times New Roman"/>
          <w:b/>
          <w:i/>
          <w:sz w:val="28"/>
          <w:szCs w:val="28"/>
          <w:lang w:val="ro-RO"/>
        </w:rPr>
        <w:t xml:space="preserve">     </w:t>
      </w:r>
      <w:r w:rsidRPr="003C1ACA">
        <w:rPr>
          <w:rFonts w:ascii="Times New Roman" w:eastAsia="Calibri" w:hAnsi="Times New Roman" w:cs="Times New Roman"/>
          <w:i/>
          <w:sz w:val="28"/>
          <w:szCs w:val="28"/>
          <w:lang w:val="ro-RO"/>
        </w:rPr>
        <w:t>Raportor: Natalia Cara, preşedint</w:t>
      </w:r>
      <w:r w:rsidR="00D569E0">
        <w:rPr>
          <w:rFonts w:ascii="Times New Roman" w:eastAsia="Calibri" w:hAnsi="Times New Roman" w:cs="Times New Roman"/>
          <w:i/>
          <w:sz w:val="28"/>
          <w:szCs w:val="28"/>
          <w:lang w:val="ro-MD"/>
        </w:rPr>
        <w:t>e al</w:t>
      </w:r>
      <w:r w:rsidRPr="003C1ACA">
        <w:rPr>
          <w:rFonts w:ascii="Times New Roman" w:eastAsia="Calibri" w:hAnsi="Times New Roman" w:cs="Times New Roman"/>
          <w:i/>
          <w:sz w:val="28"/>
          <w:szCs w:val="28"/>
          <w:lang w:val="ro-RO"/>
        </w:rPr>
        <w:t xml:space="preserve"> raionului Basarabeasca</w:t>
      </w:r>
    </w:p>
    <w:bookmarkEnd w:id="4"/>
    <w:p w14:paraId="17A90F9F" w14:textId="77777777" w:rsidR="000D4E5C" w:rsidRDefault="000D4E5C" w:rsidP="000D4E5C">
      <w:pPr>
        <w:spacing w:after="0" w:line="240" w:lineRule="auto"/>
        <w:rPr>
          <w:rFonts w:ascii="Times New Roman" w:eastAsia="Calibri" w:hAnsi="Times New Roman" w:cs="Times New Roman"/>
          <w:b/>
          <w:sz w:val="28"/>
          <w:szCs w:val="28"/>
          <w:lang w:val="ro-RO"/>
        </w:rPr>
      </w:pPr>
      <w:r>
        <w:rPr>
          <w:rFonts w:ascii="Times New Roman" w:eastAsia="Calibri" w:hAnsi="Times New Roman" w:cs="Times New Roman"/>
          <w:b/>
          <w:sz w:val="28"/>
          <w:szCs w:val="28"/>
          <w:lang w:val="ro-RO"/>
        </w:rPr>
        <w:t>5</w:t>
      </w:r>
      <w:r w:rsidRPr="003C1ACA">
        <w:rPr>
          <w:rFonts w:ascii="Times New Roman" w:eastAsia="Calibri" w:hAnsi="Times New Roman" w:cs="Times New Roman"/>
          <w:b/>
          <w:sz w:val="28"/>
          <w:szCs w:val="28"/>
          <w:lang w:val="ro-RO"/>
        </w:rPr>
        <w:t xml:space="preserve">. Cu privire la </w:t>
      </w:r>
      <w:r>
        <w:rPr>
          <w:rFonts w:ascii="Times New Roman" w:eastAsia="Calibri" w:hAnsi="Times New Roman" w:cs="Times New Roman"/>
          <w:b/>
          <w:sz w:val="28"/>
          <w:szCs w:val="28"/>
          <w:lang w:val="ro-RO"/>
        </w:rPr>
        <w:t xml:space="preserve">aprobarea numărului suplimentar de ore pentru directorul </w:t>
      </w:r>
    </w:p>
    <w:p w14:paraId="0E96EA67" w14:textId="5372E21B" w:rsidR="000D4E5C" w:rsidRPr="000D4E5C" w:rsidRDefault="000D4E5C" w:rsidP="000D4E5C">
      <w:pPr>
        <w:spacing w:after="0" w:line="240" w:lineRule="auto"/>
        <w:rPr>
          <w:rFonts w:ascii="Times New Roman" w:eastAsia="Calibri" w:hAnsi="Times New Roman" w:cs="Times New Roman"/>
          <w:b/>
          <w:sz w:val="28"/>
          <w:szCs w:val="28"/>
          <w:lang w:val="ro-MD"/>
        </w:rPr>
      </w:pPr>
      <w:r>
        <w:rPr>
          <w:rFonts w:ascii="Times New Roman" w:eastAsia="Calibri" w:hAnsi="Times New Roman" w:cs="Times New Roman"/>
          <w:b/>
          <w:sz w:val="28"/>
          <w:szCs w:val="28"/>
          <w:lang w:val="ro-RO"/>
        </w:rPr>
        <w:t xml:space="preserve">    </w:t>
      </w:r>
      <w:r w:rsidR="00343B58">
        <w:rPr>
          <w:rFonts w:ascii="Times New Roman" w:eastAsia="Calibri" w:hAnsi="Times New Roman" w:cs="Times New Roman"/>
          <w:b/>
          <w:sz w:val="28"/>
          <w:szCs w:val="28"/>
          <w:lang w:val="ro-RO"/>
        </w:rPr>
        <w:t xml:space="preserve"> </w:t>
      </w:r>
      <w:r>
        <w:rPr>
          <w:rFonts w:ascii="Times New Roman" w:eastAsia="Calibri" w:hAnsi="Times New Roman" w:cs="Times New Roman"/>
          <w:b/>
          <w:sz w:val="28"/>
          <w:szCs w:val="28"/>
          <w:lang w:val="ro-RO"/>
        </w:rPr>
        <w:t>Școlii de Arte Basarabeasca</w:t>
      </w:r>
    </w:p>
    <w:p w14:paraId="38DF2858" w14:textId="77777777" w:rsidR="000D4E5C" w:rsidRDefault="000D4E5C" w:rsidP="000D4E5C">
      <w:pPr>
        <w:spacing w:after="0" w:line="240" w:lineRule="auto"/>
        <w:rPr>
          <w:rFonts w:ascii="Times New Roman" w:eastAsia="Calibri" w:hAnsi="Times New Roman" w:cs="Times New Roman"/>
          <w:i/>
          <w:sz w:val="28"/>
          <w:szCs w:val="28"/>
          <w:lang w:val="ro-RO"/>
        </w:rPr>
      </w:pPr>
      <w:r w:rsidRPr="003C1ACA">
        <w:rPr>
          <w:rFonts w:ascii="Times New Roman" w:eastAsia="Calibri" w:hAnsi="Times New Roman" w:cs="Times New Roman"/>
          <w:b/>
          <w:i/>
          <w:sz w:val="28"/>
          <w:szCs w:val="28"/>
          <w:lang w:val="ro-RO"/>
        </w:rPr>
        <w:t xml:space="preserve">     </w:t>
      </w:r>
      <w:r w:rsidRPr="003C1ACA">
        <w:rPr>
          <w:rFonts w:ascii="Times New Roman" w:eastAsia="Calibri" w:hAnsi="Times New Roman" w:cs="Times New Roman"/>
          <w:i/>
          <w:sz w:val="28"/>
          <w:szCs w:val="28"/>
          <w:lang w:val="ro-RO"/>
        </w:rPr>
        <w:t xml:space="preserve">Raportor: </w:t>
      </w:r>
      <w:r>
        <w:rPr>
          <w:rFonts w:ascii="Times New Roman" w:eastAsia="Calibri" w:hAnsi="Times New Roman" w:cs="Times New Roman"/>
          <w:i/>
          <w:sz w:val="28"/>
          <w:szCs w:val="28"/>
          <w:lang w:val="ro-RO"/>
        </w:rPr>
        <w:t xml:space="preserve">Evghenia Jileznaia, specialist principal, Aparatul președintelui     </w:t>
      </w:r>
    </w:p>
    <w:p w14:paraId="77AE1B42" w14:textId="31263F51" w:rsidR="000D4E5C" w:rsidRPr="003C1ACA" w:rsidRDefault="000D4E5C" w:rsidP="003C1ACA">
      <w:pPr>
        <w:spacing w:after="0" w:line="240" w:lineRule="auto"/>
        <w:rPr>
          <w:rFonts w:ascii="Times New Roman" w:eastAsia="Calibri" w:hAnsi="Times New Roman" w:cs="Times New Roman"/>
          <w:i/>
          <w:sz w:val="28"/>
          <w:szCs w:val="28"/>
          <w:lang w:val="ro-RO"/>
        </w:rPr>
      </w:pPr>
      <w:r>
        <w:rPr>
          <w:rFonts w:ascii="Times New Roman" w:eastAsia="Calibri" w:hAnsi="Times New Roman" w:cs="Times New Roman"/>
          <w:i/>
          <w:sz w:val="28"/>
          <w:szCs w:val="28"/>
          <w:lang w:val="ro-RO"/>
        </w:rPr>
        <w:t xml:space="preserve">                      raionului</w:t>
      </w:r>
    </w:p>
    <w:p w14:paraId="1FD0A53D" w14:textId="79DC698F" w:rsidR="003C1ACA" w:rsidRPr="004A6F32" w:rsidRDefault="000D4E5C" w:rsidP="003C1ACA">
      <w:pPr>
        <w:spacing w:after="0" w:line="240" w:lineRule="auto"/>
        <w:rPr>
          <w:rFonts w:ascii="Times New Roman" w:eastAsia="Times New Roman" w:hAnsi="Times New Roman" w:cs="Times New Roman"/>
          <w:b/>
          <w:sz w:val="27"/>
          <w:szCs w:val="27"/>
          <w:lang w:val="ro-RO"/>
        </w:rPr>
      </w:pPr>
      <w:r>
        <w:rPr>
          <w:rFonts w:ascii="Times New Roman" w:eastAsia="Times New Roman" w:hAnsi="Times New Roman" w:cs="Times New Roman"/>
          <w:b/>
          <w:sz w:val="28"/>
          <w:szCs w:val="28"/>
          <w:lang w:val="ro-RO"/>
        </w:rPr>
        <w:t>6</w:t>
      </w:r>
      <w:r w:rsidR="003C1ACA" w:rsidRPr="003C1ACA">
        <w:rPr>
          <w:rFonts w:ascii="Times New Roman" w:eastAsia="Times New Roman" w:hAnsi="Times New Roman" w:cs="Times New Roman"/>
          <w:b/>
          <w:sz w:val="28"/>
          <w:szCs w:val="28"/>
          <w:lang w:val="ro-RO"/>
        </w:rPr>
        <w:t xml:space="preserve">. </w:t>
      </w:r>
      <w:r w:rsidR="004A6F32">
        <w:rPr>
          <w:rFonts w:ascii="Times New Roman" w:eastAsia="Times New Roman" w:hAnsi="Times New Roman" w:cs="Times New Roman"/>
          <w:b/>
          <w:sz w:val="28"/>
          <w:szCs w:val="28"/>
          <w:lang w:val="ro-RO"/>
        </w:rPr>
        <w:t xml:space="preserve"> </w:t>
      </w:r>
      <w:r w:rsidR="003C1ACA" w:rsidRPr="004A6F32">
        <w:rPr>
          <w:rFonts w:ascii="Times New Roman" w:eastAsia="Times New Roman" w:hAnsi="Times New Roman" w:cs="Times New Roman"/>
          <w:b/>
          <w:sz w:val="27"/>
          <w:szCs w:val="27"/>
          <w:lang w:val="ro-RO"/>
        </w:rPr>
        <w:t>Cu privire la prelungirea termenului de executare a deciziei nr.08/08 din</w:t>
      </w:r>
    </w:p>
    <w:p w14:paraId="225FC6C4" w14:textId="4CCFFAEC" w:rsidR="003C1ACA" w:rsidRPr="004A6F32" w:rsidRDefault="003C1ACA" w:rsidP="004A6F32">
      <w:pPr>
        <w:spacing w:after="0" w:line="240" w:lineRule="auto"/>
        <w:rPr>
          <w:rFonts w:ascii="Times New Roman" w:eastAsia="Times New Roman" w:hAnsi="Times New Roman" w:cs="Times New Roman"/>
          <w:b/>
          <w:sz w:val="27"/>
          <w:szCs w:val="27"/>
          <w:lang w:val="ro-RO"/>
        </w:rPr>
      </w:pPr>
      <w:r w:rsidRPr="004A6F32">
        <w:rPr>
          <w:rFonts w:ascii="Times New Roman" w:eastAsia="Times New Roman" w:hAnsi="Times New Roman" w:cs="Times New Roman"/>
          <w:b/>
          <w:sz w:val="27"/>
          <w:szCs w:val="27"/>
          <w:lang w:val="ro-RO"/>
        </w:rPr>
        <w:t xml:space="preserve">     17.12.204</w:t>
      </w:r>
      <w:r w:rsidR="004A6F32" w:rsidRPr="004A6F32">
        <w:rPr>
          <w:sz w:val="27"/>
          <w:szCs w:val="27"/>
          <w:lang w:val="en-US"/>
        </w:rPr>
        <w:t xml:space="preserve"> </w:t>
      </w:r>
      <w:r w:rsidR="004A6F32" w:rsidRPr="004A6F32">
        <w:rPr>
          <w:rFonts w:ascii="Times New Roman" w:eastAsia="Times New Roman" w:hAnsi="Times New Roman" w:cs="Times New Roman"/>
          <w:b/>
          <w:sz w:val="27"/>
          <w:szCs w:val="27"/>
          <w:lang w:val="ro-RO"/>
        </w:rPr>
        <w:t>privind lichidarea  ÎM „Biroul de proiectări, prospecțiuni și servicii”</w:t>
      </w:r>
    </w:p>
    <w:p w14:paraId="4F590A1F" w14:textId="0FE66C59" w:rsidR="003C1ACA" w:rsidRDefault="003C1ACA" w:rsidP="003C1ACA">
      <w:pPr>
        <w:spacing w:after="0" w:line="240" w:lineRule="auto"/>
        <w:rPr>
          <w:rFonts w:ascii="Times New Roman" w:eastAsia="Calibri" w:hAnsi="Times New Roman" w:cs="Times New Roman"/>
          <w:i/>
          <w:sz w:val="28"/>
          <w:szCs w:val="28"/>
          <w:lang w:val="en-GB"/>
        </w:rPr>
      </w:pPr>
      <w:r w:rsidRPr="003C1ACA">
        <w:rPr>
          <w:rFonts w:ascii="Times New Roman" w:eastAsia="Calibri" w:hAnsi="Times New Roman" w:cs="Times New Roman"/>
          <w:sz w:val="28"/>
          <w:szCs w:val="28"/>
          <w:lang w:val="ro-RO"/>
        </w:rPr>
        <w:t xml:space="preserve">     </w:t>
      </w:r>
      <w:bookmarkStart w:id="5" w:name="_Hlk174002085"/>
      <w:r w:rsidRPr="003C1ACA">
        <w:rPr>
          <w:rFonts w:ascii="Times New Roman" w:eastAsia="Calibri" w:hAnsi="Times New Roman" w:cs="Times New Roman"/>
          <w:i/>
          <w:sz w:val="28"/>
          <w:szCs w:val="28"/>
          <w:lang w:val="en-US"/>
        </w:rPr>
        <w:t>Raportor</w:t>
      </w:r>
      <w:r w:rsidRPr="003C1ACA">
        <w:rPr>
          <w:rFonts w:ascii="Times New Roman" w:eastAsia="Calibri" w:hAnsi="Times New Roman" w:cs="Times New Roman"/>
          <w:i/>
          <w:sz w:val="28"/>
          <w:szCs w:val="28"/>
          <w:lang w:val="en-GB"/>
        </w:rPr>
        <w:t>: Anastasia Topală, architect-șefă a raionului Basarabeasca</w:t>
      </w:r>
    </w:p>
    <w:bookmarkEnd w:id="5"/>
    <w:p w14:paraId="25E61497" w14:textId="4ED2CFA4" w:rsidR="003C1ACA" w:rsidRPr="003C1ACA" w:rsidRDefault="000D4E5C" w:rsidP="003C1ACA">
      <w:pPr>
        <w:spacing w:after="0" w:line="240" w:lineRule="auto"/>
        <w:jc w:val="both"/>
        <w:rPr>
          <w:rFonts w:ascii="Times New Roman" w:eastAsia="Times New Roman" w:hAnsi="Times New Roman" w:cs="Times New Roman"/>
          <w:b/>
          <w:sz w:val="28"/>
          <w:szCs w:val="28"/>
          <w:lang w:val="ro-RO"/>
        </w:rPr>
      </w:pPr>
      <w:r>
        <w:rPr>
          <w:rFonts w:ascii="Times New Roman" w:eastAsia="Times New Roman" w:hAnsi="Times New Roman" w:cs="Times New Roman"/>
          <w:b/>
          <w:sz w:val="28"/>
          <w:szCs w:val="28"/>
          <w:lang w:val="ro-RO"/>
        </w:rPr>
        <w:t>7</w:t>
      </w:r>
      <w:r w:rsidR="003C1ACA" w:rsidRPr="003C1ACA">
        <w:rPr>
          <w:rFonts w:ascii="Times New Roman" w:eastAsia="Times New Roman" w:hAnsi="Times New Roman" w:cs="Times New Roman"/>
          <w:b/>
          <w:sz w:val="28"/>
          <w:szCs w:val="28"/>
          <w:lang w:val="ro-RO"/>
        </w:rPr>
        <w:t xml:space="preserve">. </w:t>
      </w:r>
      <w:bookmarkStart w:id="6" w:name="_Hlk176424624"/>
      <w:r w:rsidR="004A6F32">
        <w:rPr>
          <w:rFonts w:ascii="Times New Roman" w:eastAsia="Times New Roman" w:hAnsi="Times New Roman" w:cs="Times New Roman"/>
          <w:b/>
          <w:sz w:val="28"/>
          <w:szCs w:val="28"/>
          <w:lang w:val="ro-RO"/>
        </w:rPr>
        <w:t xml:space="preserve"> </w:t>
      </w:r>
      <w:r w:rsidR="003C1ACA" w:rsidRPr="003C1ACA">
        <w:rPr>
          <w:rFonts w:ascii="Times New Roman" w:eastAsia="Times New Roman" w:hAnsi="Times New Roman" w:cs="Times New Roman"/>
          <w:b/>
          <w:sz w:val="28"/>
          <w:szCs w:val="28"/>
          <w:lang w:val="ro-RO"/>
        </w:rPr>
        <w:t>Cu privire la modificarea bugetului raional pentru anul 202</w:t>
      </w:r>
      <w:r w:rsidR="00D569E0">
        <w:rPr>
          <w:rFonts w:ascii="Times New Roman" w:eastAsia="Times New Roman" w:hAnsi="Times New Roman" w:cs="Times New Roman"/>
          <w:b/>
          <w:sz w:val="28"/>
          <w:szCs w:val="28"/>
          <w:lang w:val="ro-RO"/>
        </w:rPr>
        <w:t>5</w:t>
      </w:r>
      <w:r w:rsidR="003C1ACA" w:rsidRPr="003C1ACA">
        <w:rPr>
          <w:rFonts w:ascii="Times New Roman" w:eastAsia="Times New Roman" w:hAnsi="Times New Roman" w:cs="Times New Roman"/>
          <w:b/>
          <w:sz w:val="28"/>
          <w:szCs w:val="28"/>
          <w:lang w:val="ro-RO"/>
        </w:rPr>
        <w:t xml:space="preserve"> și alocarea    </w:t>
      </w:r>
    </w:p>
    <w:p w14:paraId="06B0A9B8" w14:textId="77777777" w:rsidR="003C1ACA" w:rsidRPr="003C1ACA" w:rsidRDefault="003C1ACA" w:rsidP="003C1ACA">
      <w:pPr>
        <w:spacing w:after="0" w:line="240" w:lineRule="auto"/>
        <w:jc w:val="both"/>
        <w:rPr>
          <w:rFonts w:ascii="Times New Roman" w:eastAsia="Times New Roman" w:hAnsi="Times New Roman" w:cs="Times New Roman"/>
          <w:b/>
          <w:sz w:val="28"/>
          <w:szCs w:val="28"/>
          <w:lang w:val="ro-RO"/>
        </w:rPr>
      </w:pPr>
      <w:r w:rsidRPr="003C1ACA">
        <w:rPr>
          <w:rFonts w:ascii="Times New Roman" w:eastAsia="Times New Roman" w:hAnsi="Times New Roman" w:cs="Times New Roman"/>
          <w:b/>
          <w:sz w:val="28"/>
          <w:szCs w:val="28"/>
          <w:lang w:val="ro-RO"/>
        </w:rPr>
        <w:t xml:space="preserve">       mijloacelor financiare </w:t>
      </w:r>
    </w:p>
    <w:p w14:paraId="426BA88C" w14:textId="77777777" w:rsidR="003C1ACA" w:rsidRPr="003C1ACA" w:rsidRDefault="003C1ACA" w:rsidP="003C1ACA">
      <w:pPr>
        <w:spacing w:after="0" w:line="240" w:lineRule="auto"/>
        <w:jc w:val="both"/>
        <w:rPr>
          <w:rFonts w:ascii="Times New Roman" w:eastAsia="Times New Roman" w:hAnsi="Times New Roman" w:cs="Times New Roman"/>
          <w:sz w:val="28"/>
          <w:szCs w:val="28"/>
          <w:lang w:val="ro-RO"/>
        </w:rPr>
      </w:pPr>
      <w:r w:rsidRPr="003C1ACA">
        <w:rPr>
          <w:rFonts w:ascii="Times New Roman" w:eastAsia="Times New Roman" w:hAnsi="Times New Roman" w:cs="Times New Roman"/>
          <w:i/>
          <w:sz w:val="28"/>
          <w:szCs w:val="28"/>
          <w:lang w:val="ro-RO" w:eastAsia="ru-RU"/>
        </w:rPr>
        <w:t xml:space="preserve">      Raportor: Maria Muntean, şefă adjunct a Direcţiei finanţe</w:t>
      </w:r>
    </w:p>
    <w:bookmarkEnd w:id="6"/>
    <w:p w14:paraId="372DDF3F" w14:textId="7C242716" w:rsidR="003C1ACA" w:rsidRPr="003C1ACA" w:rsidRDefault="000D4E5C" w:rsidP="003C1ACA">
      <w:pPr>
        <w:spacing w:after="0" w:line="240" w:lineRule="auto"/>
        <w:jc w:val="both"/>
        <w:rPr>
          <w:rFonts w:ascii="Times New Roman" w:eastAsia="Times New Roman" w:hAnsi="Times New Roman" w:cs="Times New Roman"/>
          <w:b/>
          <w:sz w:val="28"/>
          <w:szCs w:val="28"/>
          <w:lang w:val="ro-RO"/>
        </w:rPr>
      </w:pPr>
      <w:r>
        <w:rPr>
          <w:rFonts w:ascii="Times New Roman" w:eastAsia="Times New Roman" w:hAnsi="Times New Roman" w:cs="Times New Roman"/>
          <w:b/>
          <w:sz w:val="28"/>
          <w:szCs w:val="28"/>
          <w:lang w:val="ro-RO"/>
        </w:rPr>
        <w:t>8</w:t>
      </w:r>
      <w:r w:rsidR="003C1ACA" w:rsidRPr="003C1ACA">
        <w:rPr>
          <w:rFonts w:ascii="Times New Roman" w:eastAsia="Times New Roman" w:hAnsi="Times New Roman" w:cs="Times New Roman"/>
          <w:b/>
          <w:sz w:val="28"/>
          <w:szCs w:val="28"/>
          <w:lang w:val="ro-RO"/>
        </w:rPr>
        <w:t xml:space="preserve">. </w:t>
      </w:r>
      <w:bookmarkStart w:id="7" w:name="_Hlk176428874"/>
      <w:r w:rsidR="003C1ACA" w:rsidRPr="003C1ACA">
        <w:rPr>
          <w:rFonts w:ascii="Times New Roman" w:eastAsia="Times New Roman" w:hAnsi="Times New Roman" w:cs="Times New Roman"/>
          <w:b/>
          <w:sz w:val="28"/>
          <w:szCs w:val="28"/>
          <w:lang w:val="ro-RO"/>
        </w:rPr>
        <w:t>Cu privire la alocarea mijloacelor financiare din Fondul de rezervă</w:t>
      </w:r>
    </w:p>
    <w:bookmarkEnd w:id="7"/>
    <w:p w14:paraId="75DA4C4D" w14:textId="77777777" w:rsidR="003C1ACA" w:rsidRPr="003C1ACA" w:rsidRDefault="003C1ACA" w:rsidP="003C1ACA">
      <w:pPr>
        <w:spacing w:after="0" w:line="240" w:lineRule="auto"/>
        <w:jc w:val="both"/>
        <w:rPr>
          <w:rFonts w:ascii="Times New Roman" w:eastAsia="Times New Roman" w:hAnsi="Times New Roman" w:cs="Times New Roman"/>
          <w:sz w:val="28"/>
          <w:szCs w:val="28"/>
          <w:lang w:val="ro-RO"/>
        </w:rPr>
      </w:pPr>
      <w:r w:rsidRPr="003C1ACA">
        <w:rPr>
          <w:rFonts w:ascii="Times New Roman" w:eastAsia="Times New Roman" w:hAnsi="Times New Roman" w:cs="Times New Roman"/>
          <w:i/>
          <w:sz w:val="28"/>
          <w:szCs w:val="28"/>
          <w:lang w:val="ro-RO" w:eastAsia="ru-RU"/>
        </w:rPr>
        <w:t xml:space="preserve">      Raportor: Maria Muntean, şefă adjunct a Direcţiei finanţe</w:t>
      </w:r>
    </w:p>
    <w:bookmarkEnd w:id="2"/>
    <w:bookmarkEnd w:id="3"/>
    <w:p w14:paraId="5EEA98AE" w14:textId="7D57FA9F" w:rsidR="00E1628A" w:rsidRPr="00E1628A" w:rsidRDefault="00E1628A" w:rsidP="00E1628A">
      <w:pPr>
        <w:spacing w:after="0" w:line="240" w:lineRule="auto"/>
        <w:ind w:left="360"/>
        <w:jc w:val="both"/>
        <w:rPr>
          <w:rFonts w:ascii="Times New Roman" w:eastAsia="Calibri" w:hAnsi="Times New Roman" w:cs="Times New Roman"/>
          <w:i/>
          <w:sz w:val="28"/>
          <w:szCs w:val="28"/>
          <w:lang w:val="ro-RO"/>
        </w:rPr>
      </w:pPr>
    </w:p>
    <w:bookmarkEnd w:id="0"/>
    <w:bookmarkEnd w:id="1"/>
    <w:p w14:paraId="0533A741" w14:textId="77777777" w:rsidR="00E7619C" w:rsidRDefault="00E7619C" w:rsidP="0067770A">
      <w:pPr>
        <w:spacing w:after="0" w:line="240" w:lineRule="auto"/>
        <w:rPr>
          <w:rFonts w:ascii="Times New Roman" w:eastAsia="Calibri" w:hAnsi="Times New Roman" w:cs="Times New Roman"/>
          <w:sz w:val="28"/>
          <w:szCs w:val="28"/>
          <w:lang w:val="ro-RO"/>
        </w:rPr>
      </w:pPr>
    </w:p>
    <w:p w14:paraId="15BFC816" w14:textId="77777777" w:rsidR="00E7619C" w:rsidRDefault="00E7619C" w:rsidP="0067770A">
      <w:pPr>
        <w:spacing w:after="0" w:line="240" w:lineRule="auto"/>
        <w:rPr>
          <w:rFonts w:ascii="Times New Roman" w:eastAsia="Calibri" w:hAnsi="Times New Roman" w:cs="Times New Roman"/>
          <w:sz w:val="28"/>
          <w:szCs w:val="28"/>
          <w:lang w:val="ro-RO"/>
        </w:rPr>
      </w:pPr>
    </w:p>
    <w:p w14:paraId="31D67A56" w14:textId="14D31787" w:rsidR="00E7619C" w:rsidRDefault="00E7619C" w:rsidP="0067770A">
      <w:pPr>
        <w:spacing w:after="0" w:line="240" w:lineRule="auto"/>
        <w:rPr>
          <w:rFonts w:ascii="Times New Roman" w:eastAsia="Calibri" w:hAnsi="Times New Roman" w:cs="Times New Roman"/>
          <w:sz w:val="28"/>
          <w:szCs w:val="28"/>
          <w:lang w:val="ro-RO"/>
        </w:rPr>
      </w:pPr>
    </w:p>
    <w:p w14:paraId="36DF6D71" w14:textId="34766A82" w:rsidR="00DC579B" w:rsidRDefault="00DC579B" w:rsidP="0067770A">
      <w:pPr>
        <w:spacing w:after="0" w:line="240" w:lineRule="auto"/>
        <w:rPr>
          <w:rFonts w:ascii="Times New Roman" w:eastAsia="Calibri" w:hAnsi="Times New Roman" w:cs="Times New Roman"/>
          <w:sz w:val="28"/>
          <w:szCs w:val="28"/>
          <w:lang w:val="ro-RO"/>
        </w:rPr>
      </w:pPr>
    </w:p>
    <w:p w14:paraId="3DE0CAA1" w14:textId="01DAFF51" w:rsidR="00DC579B" w:rsidRDefault="00DC579B" w:rsidP="0067770A">
      <w:pPr>
        <w:spacing w:after="0" w:line="240" w:lineRule="auto"/>
        <w:rPr>
          <w:rFonts w:ascii="Times New Roman" w:eastAsia="Calibri" w:hAnsi="Times New Roman" w:cs="Times New Roman"/>
          <w:sz w:val="28"/>
          <w:szCs w:val="28"/>
          <w:lang w:val="ro-RO"/>
        </w:rPr>
      </w:pPr>
    </w:p>
    <w:p w14:paraId="49817122" w14:textId="2135C1D9" w:rsidR="00B471D9" w:rsidRDefault="00B471D9" w:rsidP="0067770A">
      <w:pPr>
        <w:spacing w:after="0" w:line="240" w:lineRule="auto"/>
        <w:rPr>
          <w:rFonts w:ascii="Times New Roman" w:eastAsia="Calibri" w:hAnsi="Times New Roman" w:cs="Times New Roman"/>
          <w:sz w:val="28"/>
          <w:szCs w:val="28"/>
          <w:lang w:val="ro-RO"/>
        </w:rPr>
      </w:pPr>
    </w:p>
    <w:p w14:paraId="265A6FFC" w14:textId="7686DB54" w:rsidR="00C8601C" w:rsidRDefault="00C8601C" w:rsidP="0067770A">
      <w:pPr>
        <w:spacing w:after="0" w:line="240" w:lineRule="auto"/>
        <w:rPr>
          <w:rFonts w:ascii="Times New Roman" w:eastAsia="Calibri" w:hAnsi="Times New Roman" w:cs="Times New Roman"/>
          <w:sz w:val="28"/>
          <w:szCs w:val="28"/>
          <w:lang w:val="ro-RO"/>
        </w:rPr>
      </w:pPr>
    </w:p>
    <w:p w14:paraId="2E991BFB" w14:textId="18ED72B1" w:rsidR="00C8601C" w:rsidRDefault="00C8601C" w:rsidP="0067770A">
      <w:pPr>
        <w:spacing w:after="0" w:line="240" w:lineRule="auto"/>
        <w:rPr>
          <w:rFonts w:ascii="Times New Roman" w:eastAsia="Calibri" w:hAnsi="Times New Roman" w:cs="Times New Roman"/>
          <w:sz w:val="28"/>
          <w:szCs w:val="28"/>
          <w:lang w:val="ro-RO"/>
        </w:rPr>
      </w:pPr>
    </w:p>
    <w:p w14:paraId="5599C884" w14:textId="77777777" w:rsidR="005674AE" w:rsidRDefault="005674AE" w:rsidP="0067770A">
      <w:pPr>
        <w:spacing w:after="0" w:line="240" w:lineRule="auto"/>
        <w:rPr>
          <w:rFonts w:ascii="Times New Roman" w:eastAsia="Calibri" w:hAnsi="Times New Roman" w:cs="Times New Roman"/>
          <w:sz w:val="28"/>
          <w:szCs w:val="28"/>
          <w:lang w:val="ro-RO"/>
        </w:rPr>
      </w:pPr>
    </w:p>
    <w:p w14:paraId="39751C6E" w14:textId="77777777" w:rsidR="00C8601C" w:rsidRDefault="00C8601C" w:rsidP="0067770A">
      <w:pPr>
        <w:spacing w:after="0" w:line="240" w:lineRule="auto"/>
        <w:rPr>
          <w:rFonts w:ascii="Times New Roman" w:eastAsia="Calibri" w:hAnsi="Times New Roman" w:cs="Times New Roman"/>
          <w:sz w:val="28"/>
          <w:szCs w:val="28"/>
          <w:lang w:val="ro-RO"/>
        </w:rPr>
      </w:pPr>
    </w:p>
    <w:p w14:paraId="56FA6134" w14:textId="5E6FF74F" w:rsidR="000839C6" w:rsidRDefault="000839C6" w:rsidP="0067770A">
      <w:pPr>
        <w:spacing w:after="0" w:line="240" w:lineRule="auto"/>
        <w:rPr>
          <w:rFonts w:ascii="Times New Roman" w:eastAsia="Calibri" w:hAnsi="Times New Roman" w:cs="Times New Roman"/>
          <w:sz w:val="28"/>
          <w:szCs w:val="28"/>
          <w:lang w:val="ro-RO"/>
        </w:rPr>
      </w:pPr>
    </w:p>
    <w:p w14:paraId="1E08E59A" w14:textId="77777777" w:rsidR="00DC579B" w:rsidRPr="00DC579B" w:rsidRDefault="00DC579B" w:rsidP="00DC579B">
      <w:pPr>
        <w:spacing w:after="0" w:line="240" w:lineRule="auto"/>
        <w:jc w:val="center"/>
        <w:rPr>
          <w:rFonts w:ascii="Times New Roman" w:eastAsia="Times New Roman" w:hAnsi="Times New Roman" w:cs="Times New Roman"/>
          <w:sz w:val="28"/>
          <w:szCs w:val="28"/>
          <w:lang w:val="ro-RO"/>
        </w:rPr>
      </w:pPr>
      <w:r w:rsidRPr="00DC579B">
        <w:rPr>
          <w:rFonts w:ascii="Times New Roman" w:eastAsia="Times New Roman" w:hAnsi="Times New Roman" w:cs="Times New Roman"/>
          <w:noProof/>
          <w:sz w:val="20"/>
          <w:szCs w:val="20"/>
          <w:lang w:val="ru-RU"/>
        </w:rPr>
        <w:lastRenderedPageBreak/>
        <w:drawing>
          <wp:anchor distT="0" distB="0" distL="114300" distR="114300" simplePos="0" relativeHeight="251709440" behindDoc="1" locked="0" layoutInCell="1" allowOverlap="1" wp14:anchorId="1AE0B178" wp14:editId="3904F879">
            <wp:simplePos x="0" y="0"/>
            <wp:positionH relativeFrom="column">
              <wp:posOffset>5143500</wp:posOffset>
            </wp:positionH>
            <wp:positionV relativeFrom="paragraph">
              <wp:posOffset>45085</wp:posOffset>
            </wp:positionV>
            <wp:extent cx="628015" cy="750570"/>
            <wp:effectExtent l="0" t="0" r="635" b="0"/>
            <wp:wrapNone/>
            <wp:docPr id="18" name="Рисунок 18" descr="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555"/>
                    <pic:cNvPicPr>
                      <a:picLocks noChangeAspect="1" noChangeArrowheads="1"/>
                    </pic:cNvPicPr>
                  </pic:nvPicPr>
                  <pic:blipFill>
                    <a:blip r:embed="rId9" cstate="print">
                      <a:lum bright="12000" contrast="6000"/>
                      <a:extLst>
                        <a:ext uri="{28A0092B-C50C-407E-A947-70E740481C1C}">
                          <a14:useLocalDpi xmlns:a14="http://schemas.microsoft.com/office/drawing/2010/main" val="0"/>
                        </a:ext>
                      </a:extLst>
                    </a:blip>
                    <a:srcRect l="3865" r="3629" b="11020"/>
                    <a:stretch>
                      <a:fillRect/>
                    </a:stretch>
                  </pic:blipFill>
                  <pic:spPr bwMode="auto">
                    <a:xfrm>
                      <a:off x="0" y="0"/>
                      <a:ext cx="628015" cy="750570"/>
                    </a:xfrm>
                    <a:prstGeom prst="rect">
                      <a:avLst/>
                    </a:prstGeom>
                    <a:noFill/>
                  </pic:spPr>
                </pic:pic>
              </a:graphicData>
            </a:graphic>
            <wp14:sizeRelH relativeFrom="page">
              <wp14:pctWidth>0</wp14:pctWidth>
            </wp14:sizeRelH>
            <wp14:sizeRelV relativeFrom="page">
              <wp14:pctHeight>0</wp14:pctHeight>
            </wp14:sizeRelV>
          </wp:anchor>
        </w:drawing>
      </w:r>
      <w:r w:rsidRPr="00DC579B">
        <w:rPr>
          <w:rFonts w:ascii="Times New Roman" w:eastAsia="Times New Roman" w:hAnsi="Times New Roman" w:cs="Times New Roman"/>
          <w:noProof/>
          <w:sz w:val="20"/>
          <w:szCs w:val="20"/>
          <w:lang w:val="ru-RU"/>
        </w:rPr>
        <w:drawing>
          <wp:anchor distT="0" distB="0" distL="114300" distR="114300" simplePos="0" relativeHeight="251708416" behindDoc="1" locked="0" layoutInCell="1" allowOverlap="1" wp14:anchorId="0EBD166C" wp14:editId="0711E642">
            <wp:simplePos x="0" y="0"/>
            <wp:positionH relativeFrom="column">
              <wp:posOffset>0</wp:posOffset>
            </wp:positionH>
            <wp:positionV relativeFrom="paragraph">
              <wp:posOffset>113665</wp:posOffset>
            </wp:positionV>
            <wp:extent cx="889000" cy="729615"/>
            <wp:effectExtent l="0" t="0" r="6350" b="0"/>
            <wp:wrapNone/>
            <wp:docPr id="19" name="Рисунок 19"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езымянный"/>
                    <pic:cNvPicPr>
                      <a:picLocks noChangeAspect="1" noChangeArrowheads="1"/>
                    </pic:cNvPicPr>
                  </pic:nvPicPr>
                  <pic:blipFill>
                    <a:blip r:embed="rId10" cstate="print">
                      <a:extLst>
                        <a:ext uri="{28A0092B-C50C-407E-A947-70E740481C1C}">
                          <a14:useLocalDpi xmlns:a14="http://schemas.microsoft.com/office/drawing/2010/main" val="0"/>
                        </a:ext>
                      </a:extLst>
                    </a:blip>
                    <a:srcRect l="37500" t="14961" b="17520"/>
                    <a:stretch>
                      <a:fillRect/>
                    </a:stretch>
                  </pic:blipFill>
                  <pic:spPr bwMode="auto">
                    <a:xfrm>
                      <a:off x="0" y="0"/>
                      <a:ext cx="889000" cy="729615"/>
                    </a:xfrm>
                    <a:prstGeom prst="rect">
                      <a:avLst/>
                    </a:prstGeom>
                    <a:noFill/>
                  </pic:spPr>
                </pic:pic>
              </a:graphicData>
            </a:graphic>
            <wp14:sizeRelH relativeFrom="page">
              <wp14:pctWidth>0</wp14:pctWidth>
            </wp14:sizeRelH>
            <wp14:sizeRelV relativeFrom="page">
              <wp14:pctHeight>0</wp14:pctHeight>
            </wp14:sizeRelV>
          </wp:anchor>
        </w:drawing>
      </w:r>
      <w:r w:rsidRPr="00DC579B">
        <w:rPr>
          <w:rFonts w:ascii="Times New Roman" w:eastAsia="Times New Roman" w:hAnsi="Times New Roman" w:cs="Times New Roman"/>
          <w:sz w:val="28"/>
          <w:szCs w:val="28"/>
          <w:lang w:val="ro-RO"/>
        </w:rPr>
        <w:t>REPUBLICA MOLDOVA</w:t>
      </w:r>
    </w:p>
    <w:p w14:paraId="565D187D" w14:textId="77777777" w:rsidR="00DC579B" w:rsidRPr="00DC579B" w:rsidRDefault="00DC579B" w:rsidP="00DC579B">
      <w:pPr>
        <w:spacing w:after="0" w:line="240" w:lineRule="auto"/>
        <w:jc w:val="center"/>
        <w:rPr>
          <w:rFonts w:ascii="Times New Roman" w:eastAsia="Times New Roman" w:hAnsi="Times New Roman" w:cs="Times New Roman"/>
          <w:sz w:val="16"/>
          <w:szCs w:val="16"/>
          <w:lang w:val="ro-RO"/>
        </w:rPr>
      </w:pPr>
    </w:p>
    <w:p w14:paraId="4C81618E" w14:textId="77777777" w:rsidR="00DC579B" w:rsidRPr="00DC579B" w:rsidRDefault="00DC579B" w:rsidP="00DC579B">
      <w:pPr>
        <w:spacing w:after="0" w:line="240" w:lineRule="auto"/>
        <w:jc w:val="center"/>
        <w:rPr>
          <w:rFonts w:ascii="Times New Roman" w:eastAsia="Times New Roman" w:hAnsi="Times New Roman" w:cs="Times New Roman"/>
          <w:b/>
          <w:sz w:val="28"/>
          <w:szCs w:val="28"/>
          <w:lang w:val="ro-RO"/>
        </w:rPr>
      </w:pPr>
      <w:r w:rsidRPr="00DC579B">
        <w:rPr>
          <w:rFonts w:ascii="Times New Roman" w:eastAsia="Times New Roman" w:hAnsi="Times New Roman" w:cs="Times New Roman"/>
          <w:b/>
          <w:sz w:val="28"/>
          <w:szCs w:val="28"/>
          <w:lang w:val="ro-RO"/>
        </w:rPr>
        <w:t xml:space="preserve">CONSILIUL RAIONAL  BASARABEASCA              </w:t>
      </w:r>
    </w:p>
    <w:p w14:paraId="1A885EE1" w14:textId="77777777" w:rsidR="00DC579B" w:rsidRPr="00DC579B" w:rsidRDefault="00DC579B" w:rsidP="00DC579B">
      <w:pPr>
        <w:spacing w:after="0" w:line="240" w:lineRule="auto"/>
        <w:jc w:val="center"/>
        <w:rPr>
          <w:rFonts w:ascii="Times New Roman" w:eastAsia="Times New Roman" w:hAnsi="Times New Roman" w:cs="Times New Roman"/>
          <w:sz w:val="16"/>
          <w:szCs w:val="16"/>
          <w:lang w:val="ro-RO"/>
        </w:rPr>
      </w:pPr>
      <w:r w:rsidRPr="00DC579B">
        <w:rPr>
          <w:rFonts w:ascii="Times New Roman" w:eastAsia="Times New Roman" w:hAnsi="Times New Roman" w:cs="Times New Roman"/>
          <w:sz w:val="16"/>
          <w:szCs w:val="16"/>
          <w:lang w:val="ro-RO"/>
        </w:rPr>
        <w:t>MD-6702, or. Basarabeasca, str. K. Marx, 55</w:t>
      </w:r>
    </w:p>
    <w:p w14:paraId="7CAC8C7D" w14:textId="77777777" w:rsidR="00DC579B" w:rsidRPr="00DC579B" w:rsidRDefault="00DC579B" w:rsidP="00DC579B">
      <w:pPr>
        <w:spacing w:after="0" w:line="240" w:lineRule="auto"/>
        <w:jc w:val="center"/>
        <w:rPr>
          <w:rFonts w:ascii="Times New Roman" w:eastAsia="Times New Roman" w:hAnsi="Times New Roman" w:cs="Times New Roman"/>
          <w:sz w:val="16"/>
          <w:szCs w:val="16"/>
          <w:lang w:val="ro-RO"/>
        </w:rPr>
      </w:pPr>
      <w:r w:rsidRPr="00DC579B">
        <w:rPr>
          <w:rFonts w:ascii="Times New Roman" w:eastAsia="Times New Roman" w:hAnsi="Times New Roman" w:cs="Times New Roman"/>
          <w:sz w:val="16"/>
          <w:szCs w:val="16"/>
          <w:lang w:val="ro-RO"/>
        </w:rPr>
        <w:t xml:space="preserve">tel/fax (297) 2-20-58, (297) 2-20-57  E-mail: </w:t>
      </w:r>
      <w:hyperlink r:id="rId11" w:history="1">
        <w:r w:rsidRPr="00DC579B">
          <w:rPr>
            <w:rFonts w:ascii="Times New Roman" w:eastAsia="Times New Roman" w:hAnsi="Times New Roman" w:cs="Times New Roman"/>
            <w:color w:val="0000FF"/>
            <w:sz w:val="20"/>
            <w:szCs w:val="20"/>
            <w:u w:val="single"/>
            <w:lang w:val="en-US"/>
          </w:rPr>
          <w:t>consiliul@basarabeasca.md</w:t>
        </w:r>
      </w:hyperlink>
    </w:p>
    <w:p w14:paraId="0296A4CE" w14:textId="77777777" w:rsidR="00DC579B" w:rsidRPr="00DC579B" w:rsidRDefault="00DC579B" w:rsidP="00DC579B">
      <w:pPr>
        <w:spacing w:after="0" w:line="240" w:lineRule="auto"/>
        <w:rPr>
          <w:rFonts w:ascii="Times New Roman" w:eastAsia="Times New Roman" w:hAnsi="Times New Roman" w:cs="Times New Roman"/>
          <w:sz w:val="16"/>
          <w:szCs w:val="16"/>
          <w:lang w:val="ro-RO"/>
        </w:rPr>
      </w:pPr>
      <w:r w:rsidRPr="00DC579B">
        <w:rPr>
          <w:rFonts w:ascii="Times New Roman" w:eastAsia="Times New Roman" w:hAnsi="Times New Roman" w:cs="Times New Roman"/>
          <w:sz w:val="16"/>
          <w:szCs w:val="16"/>
          <w:lang w:val="ro-RO"/>
        </w:rPr>
        <w:t>_________</w:t>
      </w:r>
      <w:r w:rsidRPr="00DC579B">
        <w:rPr>
          <w:rFonts w:ascii="Times New Roman" w:eastAsia="Times New Roman" w:hAnsi="Times New Roman" w:cs="Times New Roman"/>
          <w:sz w:val="16"/>
          <w:szCs w:val="16"/>
          <w:lang w:val="fr-FR"/>
        </w:rPr>
        <w:t>______________________________________________________________________</w:t>
      </w:r>
      <w:r w:rsidRPr="00DC579B">
        <w:rPr>
          <w:rFonts w:ascii="Times New Roman" w:eastAsia="Times New Roman" w:hAnsi="Times New Roman" w:cs="Times New Roman"/>
          <w:sz w:val="16"/>
          <w:szCs w:val="16"/>
          <w:lang w:val="ro-RO"/>
        </w:rPr>
        <w:t>__________________________________</w:t>
      </w:r>
    </w:p>
    <w:p w14:paraId="683D1D05" w14:textId="77777777" w:rsidR="00DC579B" w:rsidRPr="005674AE" w:rsidRDefault="00DC579B" w:rsidP="00DC579B">
      <w:pPr>
        <w:spacing w:after="0" w:line="240" w:lineRule="auto"/>
        <w:jc w:val="center"/>
        <w:rPr>
          <w:rFonts w:ascii="Times New Roman" w:eastAsia="Times New Roman" w:hAnsi="Times New Roman" w:cs="Times New Roman"/>
          <w:b/>
          <w:sz w:val="20"/>
          <w:szCs w:val="20"/>
          <w:lang w:val="ro-RO"/>
        </w:rPr>
      </w:pPr>
    </w:p>
    <w:p w14:paraId="0B8F2CC7" w14:textId="77777777" w:rsidR="00DC579B" w:rsidRPr="00DC579B" w:rsidRDefault="00DC579B" w:rsidP="00DC579B">
      <w:pPr>
        <w:spacing w:after="0" w:line="240" w:lineRule="auto"/>
        <w:jc w:val="center"/>
        <w:rPr>
          <w:rFonts w:ascii="Times New Roman" w:eastAsia="Times New Roman" w:hAnsi="Times New Roman" w:cs="Times New Roman"/>
          <w:b/>
          <w:sz w:val="36"/>
          <w:szCs w:val="36"/>
          <w:lang w:val="ro-RO"/>
        </w:rPr>
      </w:pPr>
      <w:r w:rsidRPr="00DC579B">
        <w:rPr>
          <w:rFonts w:ascii="Times New Roman" w:eastAsia="Times New Roman" w:hAnsi="Times New Roman" w:cs="Times New Roman"/>
          <w:b/>
          <w:sz w:val="36"/>
          <w:szCs w:val="36"/>
          <w:lang w:val="ro-RO"/>
        </w:rPr>
        <w:t>DECIZIE</w:t>
      </w:r>
    </w:p>
    <w:p w14:paraId="0EB57E40" w14:textId="77777777" w:rsidR="00DC579B" w:rsidRPr="00DC579B" w:rsidRDefault="00DC579B" w:rsidP="00DC579B">
      <w:pPr>
        <w:spacing w:after="0" w:line="240" w:lineRule="auto"/>
        <w:jc w:val="center"/>
        <w:rPr>
          <w:rFonts w:ascii="Times New Roman" w:eastAsia="Times New Roman" w:hAnsi="Times New Roman" w:cs="Times New Roman"/>
          <w:sz w:val="32"/>
          <w:szCs w:val="32"/>
          <w:lang w:val="en-GB"/>
        </w:rPr>
      </w:pPr>
      <w:r w:rsidRPr="00DC579B">
        <w:rPr>
          <w:rFonts w:ascii="Times New Roman" w:eastAsia="Times New Roman" w:hAnsi="Times New Roman" w:cs="Times New Roman"/>
          <w:sz w:val="32"/>
          <w:szCs w:val="32"/>
          <w:lang w:val="ru-RU"/>
        </w:rPr>
        <w:t>РЕШЕНИЕ</w:t>
      </w:r>
    </w:p>
    <w:p w14:paraId="63B91A51" w14:textId="77777777" w:rsidR="00DC579B" w:rsidRPr="00DC579B" w:rsidRDefault="00DC579B" w:rsidP="00DC579B">
      <w:pPr>
        <w:spacing w:after="0" w:line="240" w:lineRule="auto"/>
        <w:jc w:val="center"/>
        <w:rPr>
          <w:rFonts w:ascii="Times New Roman" w:eastAsia="Times New Roman" w:hAnsi="Times New Roman" w:cs="Times New Roman"/>
          <w:b/>
          <w:sz w:val="32"/>
          <w:szCs w:val="32"/>
          <w:lang w:val="ro-RO"/>
        </w:rPr>
      </w:pPr>
      <w:r w:rsidRPr="00DC579B">
        <w:rPr>
          <w:rFonts w:ascii="Times New Roman" w:eastAsia="Times New Roman" w:hAnsi="Times New Roman" w:cs="Times New Roman"/>
          <w:b/>
          <w:sz w:val="32"/>
          <w:szCs w:val="32"/>
          <w:lang w:val="ro-RO"/>
        </w:rPr>
        <w:t>a Consiliului Raional Basarabeasca</w:t>
      </w:r>
    </w:p>
    <w:p w14:paraId="4F3370B0" w14:textId="77777777" w:rsidR="00DC579B" w:rsidRPr="00DC579B" w:rsidRDefault="00DC579B" w:rsidP="00DC579B">
      <w:pPr>
        <w:spacing w:after="0" w:line="240" w:lineRule="auto"/>
        <w:rPr>
          <w:rFonts w:ascii="Times New Roman" w:eastAsia="Times New Roman" w:hAnsi="Times New Roman" w:cs="Times New Roman"/>
          <w:sz w:val="16"/>
          <w:szCs w:val="16"/>
          <w:lang w:val="ro-RO"/>
        </w:rPr>
      </w:pPr>
    </w:p>
    <w:p w14:paraId="0376F2EC" w14:textId="433D41DB" w:rsidR="00DC579B" w:rsidRPr="00360DEC" w:rsidRDefault="00DC579B" w:rsidP="00DC579B">
      <w:pPr>
        <w:spacing w:after="0" w:line="240" w:lineRule="auto"/>
        <w:rPr>
          <w:rFonts w:ascii="Times New Roman" w:eastAsia="Times New Roman" w:hAnsi="Times New Roman" w:cs="Times New Roman"/>
          <w:sz w:val="28"/>
          <w:szCs w:val="28"/>
          <w:lang w:val="en-US"/>
        </w:rPr>
      </w:pPr>
      <w:bookmarkStart w:id="8" w:name="_Hlk206141942"/>
      <w:r w:rsidRPr="00DC579B">
        <w:rPr>
          <w:rFonts w:ascii="Times New Roman" w:eastAsia="Times New Roman" w:hAnsi="Times New Roman" w:cs="Times New Roman"/>
          <w:sz w:val="28"/>
          <w:szCs w:val="28"/>
          <w:lang w:val="ro-RO"/>
        </w:rPr>
        <w:t xml:space="preserve">din  </w:t>
      </w:r>
      <w:r w:rsidR="005674AE">
        <w:rPr>
          <w:rFonts w:ascii="Times New Roman" w:eastAsia="Times New Roman" w:hAnsi="Times New Roman" w:cs="Times New Roman"/>
          <w:sz w:val="28"/>
          <w:szCs w:val="28"/>
          <w:lang w:val="en-US"/>
        </w:rPr>
        <w:t xml:space="preserve">22 </w:t>
      </w:r>
      <w:r w:rsidR="004A6F32">
        <w:rPr>
          <w:rFonts w:ascii="Times New Roman" w:eastAsia="Times New Roman" w:hAnsi="Times New Roman" w:cs="Times New Roman"/>
          <w:sz w:val="28"/>
          <w:szCs w:val="28"/>
          <w:lang w:val="en-US"/>
        </w:rPr>
        <w:t xml:space="preserve"> </w:t>
      </w:r>
      <w:bookmarkEnd w:id="8"/>
      <w:r w:rsidR="00EF4945">
        <w:rPr>
          <w:rFonts w:ascii="Times New Roman" w:eastAsia="Times New Roman" w:hAnsi="Times New Roman" w:cs="Times New Roman"/>
          <w:sz w:val="28"/>
          <w:szCs w:val="28"/>
          <w:lang w:val="en-US"/>
        </w:rPr>
        <w:t xml:space="preserve">octombrie </w:t>
      </w:r>
      <w:r w:rsidRPr="00DC579B">
        <w:rPr>
          <w:rFonts w:ascii="Times New Roman" w:eastAsia="Times New Roman" w:hAnsi="Times New Roman" w:cs="Times New Roman"/>
          <w:sz w:val="28"/>
          <w:szCs w:val="28"/>
          <w:lang w:val="ro-RO"/>
        </w:rPr>
        <w:t>202</w:t>
      </w:r>
      <w:r w:rsidR="003C1ACA">
        <w:rPr>
          <w:rFonts w:ascii="Times New Roman" w:eastAsia="Times New Roman" w:hAnsi="Times New Roman" w:cs="Times New Roman"/>
          <w:sz w:val="28"/>
          <w:szCs w:val="28"/>
          <w:lang w:val="ro-RO"/>
        </w:rPr>
        <w:t>5</w:t>
      </w:r>
      <w:r w:rsidRPr="00DC579B">
        <w:rPr>
          <w:rFonts w:ascii="Times New Roman" w:eastAsia="Times New Roman" w:hAnsi="Times New Roman" w:cs="Times New Roman"/>
          <w:sz w:val="28"/>
          <w:szCs w:val="28"/>
          <w:lang w:val="ro-RO"/>
        </w:rPr>
        <w:t xml:space="preserve">                                                                              </w:t>
      </w:r>
      <w:r w:rsidRPr="00360DEC">
        <w:rPr>
          <w:rFonts w:ascii="Times New Roman" w:eastAsia="Times New Roman" w:hAnsi="Times New Roman" w:cs="Times New Roman"/>
          <w:sz w:val="28"/>
          <w:szCs w:val="28"/>
          <w:lang w:val="en-US"/>
        </w:rPr>
        <w:t xml:space="preserve">   </w:t>
      </w:r>
      <w:r w:rsidR="00024775">
        <w:rPr>
          <w:rFonts w:ascii="Times New Roman" w:eastAsia="Times New Roman" w:hAnsi="Times New Roman" w:cs="Times New Roman"/>
          <w:sz w:val="28"/>
          <w:szCs w:val="28"/>
          <w:lang w:val="en-US"/>
        </w:rPr>
        <w:t xml:space="preserve"> </w:t>
      </w:r>
      <w:r w:rsidRPr="00360DEC">
        <w:rPr>
          <w:rFonts w:ascii="Times New Roman" w:eastAsia="Times New Roman" w:hAnsi="Times New Roman" w:cs="Times New Roman"/>
          <w:sz w:val="28"/>
          <w:szCs w:val="28"/>
          <w:lang w:val="en-US"/>
        </w:rPr>
        <w:t xml:space="preserve"> </w:t>
      </w:r>
      <w:r w:rsidRPr="00DC579B">
        <w:rPr>
          <w:rFonts w:ascii="Times New Roman" w:eastAsia="Times New Roman" w:hAnsi="Times New Roman" w:cs="Times New Roman"/>
          <w:sz w:val="28"/>
          <w:szCs w:val="28"/>
          <w:lang w:val="ro-RO"/>
        </w:rPr>
        <w:t xml:space="preserve"> nr.</w:t>
      </w:r>
      <w:r w:rsidRPr="00DC579B">
        <w:rPr>
          <w:rFonts w:ascii="Times New Roman" w:eastAsia="Times New Roman" w:hAnsi="Times New Roman" w:cs="Times New Roman"/>
          <w:sz w:val="28"/>
          <w:szCs w:val="28"/>
          <w:lang w:val="en-US"/>
        </w:rPr>
        <w:t xml:space="preserve"> 0</w:t>
      </w:r>
      <w:r w:rsidR="003C1ACA">
        <w:rPr>
          <w:rFonts w:ascii="Times New Roman" w:eastAsia="Times New Roman" w:hAnsi="Times New Roman" w:cs="Times New Roman"/>
          <w:sz w:val="28"/>
          <w:szCs w:val="28"/>
          <w:lang w:val="en-US"/>
        </w:rPr>
        <w:t>3</w:t>
      </w:r>
      <w:r w:rsidRPr="00DC579B">
        <w:rPr>
          <w:rFonts w:ascii="Times New Roman" w:eastAsia="Times New Roman" w:hAnsi="Times New Roman" w:cs="Times New Roman"/>
          <w:sz w:val="28"/>
          <w:szCs w:val="28"/>
          <w:lang w:val="en-US"/>
        </w:rPr>
        <w:t>/0</w:t>
      </w:r>
      <w:r w:rsidR="003C1ACA">
        <w:rPr>
          <w:rFonts w:ascii="Times New Roman" w:eastAsia="Times New Roman" w:hAnsi="Times New Roman" w:cs="Times New Roman"/>
          <w:sz w:val="28"/>
          <w:szCs w:val="28"/>
          <w:lang w:val="en-US"/>
        </w:rPr>
        <w:t>1</w:t>
      </w:r>
    </w:p>
    <w:p w14:paraId="34D17BC8" w14:textId="77777777" w:rsidR="00DC579B" w:rsidRPr="005674AE" w:rsidRDefault="00DC579B" w:rsidP="00DC579B">
      <w:pPr>
        <w:tabs>
          <w:tab w:val="left" w:pos="5640"/>
        </w:tabs>
        <w:spacing w:after="0" w:line="240" w:lineRule="auto"/>
        <w:rPr>
          <w:rFonts w:ascii="Times New Roman" w:eastAsia="Times New Roman" w:hAnsi="Times New Roman" w:cs="Times New Roman"/>
          <w:sz w:val="28"/>
          <w:szCs w:val="28"/>
          <w:lang w:val="ro-RO"/>
        </w:rPr>
      </w:pPr>
    </w:p>
    <w:p w14:paraId="63867D39" w14:textId="77777777" w:rsidR="00DC579B" w:rsidRPr="00DC579B" w:rsidRDefault="00DC579B" w:rsidP="00DC579B">
      <w:pPr>
        <w:tabs>
          <w:tab w:val="left" w:pos="5640"/>
        </w:tabs>
        <w:spacing w:after="0" w:line="240" w:lineRule="auto"/>
        <w:rPr>
          <w:rFonts w:ascii="Times New Roman" w:eastAsia="Times New Roman" w:hAnsi="Times New Roman" w:cs="Times New Roman"/>
          <w:sz w:val="28"/>
          <w:szCs w:val="28"/>
          <w:lang w:val="ro-RO"/>
        </w:rPr>
      </w:pPr>
      <w:r w:rsidRPr="00DC579B">
        <w:rPr>
          <w:rFonts w:ascii="Times New Roman" w:eastAsia="Times New Roman" w:hAnsi="Times New Roman" w:cs="Times New Roman"/>
          <w:sz w:val="28"/>
          <w:szCs w:val="28"/>
          <w:lang w:val="ro-RO"/>
        </w:rPr>
        <w:t xml:space="preserve">Cu privire la executarea bugetului </w:t>
      </w:r>
    </w:p>
    <w:p w14:paraId="397EDE2E" w14:textId="36157CB3" w:rsidR="00DC579B" w:rsidRPr="00DC579B" w:rsidRDefault="00DC579B" w:rsidP="00DC579B">
      <w:pPr>
        <w:tabs>
          <w:tab w:val="left" w:pos="5640"/>
        </w:tabs>
        <w:spacing w:after="0" w:line="240" w:lineRule="auto"/>
        <w:rPr>
          <w:rFonts w:ascii="Times New Roman" w:eastAsia="Times New Roman" w:hAnsi="Times New Roman" w:cs="Times New Roman"/>
          <w:sz w:val="28"/>
          <w:szCs w:val="28"/>
          <w:lang w:val="en-US"/>
        </w:rPr>
      </w:pPr>
      <w:r w:rsidRPr="00DC579B">
        <w:rPr>
          <w:rFonts w:ascii="Times New Roman" w:eastAsia="Times New Roman" w:hAnsi="Times New Roman" w:cs="Times New Roman"/>
          <w:sz w:val="28"/>
          <w:szCs w:val="28"/>
          <w:lang w:val="ro-RO"/>
        </w:rPr>
        <w:t>raional pe semestrul I al anului 202</w:t>
      </w:r>
      <w:r w:rsidR="003C1ACA">
        <w:rPr>
          <w:rFonts w:ascii="Times New Roman" w:eastAsia="Times New Roman" w:hAnsi="Times New Roman" w:cs="Times New Roman"/>
          <w:sz w:val="28"/>
          <w:szCs w:val="28"/>
          <w:lang w:val="en-US"/>
        </w:rPr>
        <w:t>5</w:t>
      </w:r>
    </w:p>
    <w:p w14:paraId="50A81F86" w14:textId="77777777" w:rsidR="00DC579B" w:rsidRPr="005674AE" w:rsidRDefault="00DC579B" w:rsidP="00DC579B">
      <w:pPr>
        <w:tabs>
          <w:tab w:val="left" w:pos="5640"/>
        </w:tabs>
        <w:spacing w:after="0" w:line="240" w:lineRule="auto"/>
        <w:rPr>
          <w:rFonts w:ascii="Times New Roman" w:eastAsia="Times New Roman" w:hAnsi="Times New Roman" w:cs="Times New Roman"/>
          <w:sz w:val="28"/>
          <w:szCs w:val="28"/>
          <w:lang w:val="ro-RO"/>
        </w:rPr>
      </w:pPr>
    </w:p>
    <w:p w14:paraId="40E015D5" w14:textId="146673CD" w:rsidR="00A87119" w:rsidRPr="00A87119" w:rsidRDefault="00A87119" w:rsidP="00A87119">
      <w:pPr>
        <w:tabs>
          <w:tab w:val="left" w:pos="5640"/>
        </w:tabs>
        <w:spacing w:after="0" w:line="240" w:lineRule="auto"/>
        <w:jc w:val="both"/>
        <w:rPr>
          <w:rFonts w:ascii="Times New Roman" w:eastAsia="Times New Roman" w:hAnsi="Times New Roman" w:cs="Times New Roman"/>
          <w:sz w:val="28"/>
          <w:szCs w:val="28"/>
          <w:lang w:val="ro-RO"/>
        </w:rPr>
      </w:pPr>
      <w:r w:rsidRPr="00A87119">
        <w:rPr>
          <w:rFonts w:ascii="Times New Roman" w:eastAsia="Times New Roman" w:hAnsi="Times New Roman" w:cs="Times New Roman"/>
          <w:sz w:val="28"/>
          <w:szCs w:val="28"/>
          <w:lang w:val="ro-RO"/>
        </w:rPr>
        <w:t xml:space="preserve">          Examinînd raportul cu privire la executarea bugetului raional Basarabeasca pe semestrul I al anului 2025, prezentat de către şef</w:t>
      </w:r>
      <w:r>
        <w:rPr>
          <w:rFonts w:ascii="Times New Roman" w:eastAsia="Times New Roman" w:hAnsi="Times New Roman" w:cs="Times New Roman"/>
          <w:sz w:val="28"/>
          <w:szCs w:val="28"/>
          <w:lang w:val="ro-RO"/>
        </w:rPr>
        <w:t>a</w:t>
      </w:r>
      <w:r w:rsidRPr="00A87119">
        <w:rPr>
          <w:rFonts w:ascii="Times New Roman" w:eastAsia="Times New Roman" w:hAnsi="Times New Roman" w:cs="Times New Roman"/>
          <w:sz w:val="28"/>
          <w:szCs w:val="28"/>
          <w:lang w:val="ro-RO"/>
        </w:rPr>
        <w:t xml:space="preserve"> adjunct a Direcţiei finanţe, precum şi luările de cuvânt în dezbateri, Consiliul raional constată că activitatea administraţiei publice raionale a fost orientată spre asigurarea executării  prevederilor Legii bugetului de stat pe anul 2025, a altor acte</w:t>
      </w:r>
      <w:r w:rsidRPr="00A87119">
        <w:rPr>
          <w:rFonts w:ascii="Times New Roman" w:eastAsia="Times New Roman" w:hAnsi="Times New Roman" w:cs="Times New Roman"/>
          <w:sz w:val="28"/>
          <w:szCs w:val="28"/>
          <w:lang w:val="en-US"/>
        </w:rPr>
        <w:t xml:space="preserve"> legislative </w:t>
      </w:r>
      <w:r w:rsidRPr="00A87119">
        <w:rPr>
          <w:rFonts w:ascii="Times New Roman" w:eastAsia="Times New Roman" w:hAnsi="Times New Roman" w:cs="Times New Roman"/>
          <w:sz w:val="28"/>
          <w:szCs w:val="28"/>
          <w:lang w:val="ro-RO"/>
        </w:rPr>
        <w:t xml:space="preserve">şi normative în </w:t>
      </w:r>
      <w:r w:rsidRPr="00A87119">
        <w:rPr>
          <w:rFonts w:ascii="Times New Roman" w:eastAsia="Times New Roman" w:hAnsi="Times New Roman" w:cs="Times New Roman"/>
          <w:sz w:val="28"/>
          <w:szCs w:val="28"/>
          <w:lang w:val="en-US"/>
        </w:rPr>
        <w:t>domeniu.</w:t>
      </w:r>
    </w:p>
    <w:p w14:paraId="6FB257E7" w14:textId="77777777" w:rsidR="00A87119" w:rsidRPr="00A87119" w:rsidRDefault="00A87119" w:rsidP="00A87119">
      <w:pPr>
        <w:tabs>
          <w:tab w:val="left" w:pos="5640"/>
        </w:tabs>
        <w:spacing w:after="0" w:line="240" w:lineRule="auto"/>
        <w:jc w:val="both"/>
        <w:rPr>
          <w:rFonts w:ascii="Times New Roman" w:eastAsia="Times New Roman" w:hAnsi="Times New Roman" w:cs="Times New Roman"/>
          <w:sz w:val="28"/>
          <w:szCs w:val="28"/>
          <w:lang w:val="ro-RO"/>
        </w:rPr>
      </w:pPr>
      <w:r w:rsidRPr="00A87119">
        <w:rPr>
          <w:rFonts w:ascii="Times New Roman" w:eastAsia="Times New Roman" w:hAnsi="Times New Roman" w:cs="Times New Roman"/>
          <w:sz w:val="28"/>
          <w:szCs w:val="28"/>
          <w:lang w:val="ro-RO"/>
        </w:rPr>
        <w:t xml:space="preserve">         </w:t>
      </w:r>
      <w:r w:rsidRPr="00A87119">
        <w:rPr>
          <w:rFonts w:ascii="Arial" w:eastAsia="Times New Roman" w:hAnsi="Arial" w:cs="Arial"/>
          <w:sz w:val="28"/>
          <w:szCs w:val="28"/>
          <w:lang w:val="ro-RO"/>
        </w:rPr>
        <w:t xml:space="preserve"> </w:t>
      </w:r>
      <w:r w:rsidRPr="00A87119">
        <w:rPr>
          <w:rFonts w:ascii="Times New Roman" w:eastAsia="Times New Roman" w:hAnsi="Times New Roman" w:cs="Times New Roman"/>
          <w:sz w:val="28"/>
          <w:szCs w:val="28"/>
          <w:lang w:val="ro-RO"/>
        </w:rPr>
        <w:t xml:space="preserve">Bugetul  raional Basarabeasca a fost aprobat de către Consiliul raional pe anul 2025 în sumă de </w:t>
      </w:r>
      <w:r w:rsidRPr="00A87119">
        <w:rPr>
          <w:rFonts w:ascii="Times New Roman" w:eastAsia="Times New Roman" w:hAnsi="Times New Roman" w:cs="Times New Roman"/>
          <w:b/>
          <w:sz w:val="28"/>
          <w:szCs w:val="28"/>
          <w:lang w:val="ro-RO"/>
        </w:rPr>
        <w:t>78808,7 mii lei</w:t>
      </w:r>
      <w:r w:rsidRPr="00A87119">
        <w:rPr>
          <w:rFonts w:ascii="Times New Roman" w:eastAsia="Times New Roman" w:hAnsi="Times New Roman" w:cs="Times New Roman"/>
          <w:sz w:val="28"/>
          <w:szCs w:val="28"/>
          <w:lang w:val="ro-RO"/>
        </w:rPr>
        <w:t xml:space="preserve"> la venituri şi în sumă de </w:t>
      </w:r>
      <w:r w:rsidRPr="00A87119">
        <w:rPr>
          <w:rFonts w:ascii="Times New Roman" w:eastAsia="Times New Roman" w:hAnsi="Times New Roman" w:cs="Times New Roman"/>
          <w:b/>
          <w:sz w:val="28"/>
          <w:szCs w:val="28"/>
          <w:lang w:val="ro-RO"/>
        </w:rPr>
        <w:t>80151,8</w:t>
      </w:r>
      <w:r w:rsidRPr="00A87119">
        <w:rPr>
          <w:rFonts w:ascii="Times New Roman" w:eastAsia="Times New Roman" w:hAnsi="Times New Roman" w:cs="Times New Roman"/>
          <w:sz w:val="28"/>
          <w:szCs w:val="28"/>
          <w:lang w:val="ro-RO"/>
        </w:rPr>
        <w:t xml:space="preserve"> </w:t>
      </w:r>
      <w:r w:rsidRPr="00A87119">
        <w:rPr>
          <w:rFonts w:ascii="Times New Roman" w:eastAsia="Times New Roman" w:hAnsi="Times New Roman" w:cs="Times New Roman"/>
          <w:b/>
          <w:sz w:val="28"/>
          <w:szCs w:val="28"/>
          <w:lang w:val="ro-RO"/>
        </w:rPr>
        <w:t>mii lei</w:t>
      </w:r>
      <w:r w:rsidRPr="00A87119">
        <w:rPr>
          <w:rFonts w:ascii="Times New Roman" w:eastAsia="Times New Roman" w:hAnsi="Times New Roman" w:cs="Times New Roman"/>
          <w:sz w:val="28"/>
          <w:szCs w:val="28"/>
          <w:lang w:val="ro-RO"/>
        </w:rPr>
        <w:t xml:space="preserve"> la cheltuieli, fiind balansat cu suma de </w:t>
      </w:r>
      <w:r w:rsidRPr="00A87119">
        <w:rPr>
          <w:rFonts w:ascii="Times New Roman" w:eastAsia="Times New Roman" w:hAnsi="Times New Roman" w:cs="Times New Roman"/>
          <w:b/>
          <w:sz w:val="28"/>
          <w:szCs w:val="28"/>
          <w:lang w:val="ro-RO"/>
        </w:rPr>
        <w:t xml:space="preserve">1343,1 mii lei </w:t>
      </w:r>
      <w:r w:rsidRPr="00A87119">
        <w:rPr>
          <w:rFonts w:ascii="Times New Roman" w:eastAsia="Times New Roman" w:hAnsi="Times New Roman" w:cs="Times New Roman"/>
          <w:sz w:val="28"/>
          <w:szCs w:val="28"/>
          <w:lang w:val="ro-RO"/>
        </w:rPr>
        <w:t>din soldul disponibil format în urma executării bugetului pe anul 2024.</w:t>
      </w:r>
    </w:p>
    <w:p w14:paraId="27E33CB8" w14:textId="77777777" w:rsidR="00A87119" w:rsidRPr="00A87119" w:rsidRDefault="00A87119" w:rsidP="00A87119">
      <w:pPr>
        <w:tabs>
          <w:tab w:val="left" w:pos="5640"/>
        </w:tabs>
        <w:spacing w:after="0" w:line="240" w:lineRule="auto"/>
        <w:jc w:val="both"/>
        <w:rPr>
          <w:rFonts w:ascii="Times New Roman" w:eastAsia="Times New Roman" w:hAnsi="Times New Roman" w:cs="Times New Roman"/>
          <w:sz w:val="28"/>
          <w:szCs w:val="28"/>
          <w:lang w:val="en-US"/>
        </w:rPr>
      </w:pPr>
      <w:r w:rsidRPr="00A87119">
        <w:rPr>
          <w:rFonts w:ascii="Times New Roman" w:eastAsia="Times New Roman" w:hAnsi="Times New Roman" w:cs="Times New Roman"/>
          <w:sz w:val="28"/>
          <w:szCs w:val="28"/>
          <w:lang w:val="ro-RO"/>
        </w:rPr>
        <w:t xml:space="preserve">          Pe parcursul perioadei de gestiune venitul total ale bugetului raional este acumulat în sumă de </w:t>
      </w:r>
      <w:r w:rsidRPr="00A87119">
        <w:rPr>
          <w:rFonts w:ascii="Times New Roman" w:eastAsia="Times New Roman" w:hAnsi="Times New Roman" w:cs="Times New Roman"/>
          <w:b/>
          <w:sz w:val="28"/>
          <w:szCs w:val="28"/>
          <w:lang w:val="ro-RO"/>
        </w:rPr>
        <w:t>40349,6 mii lei</w:t>
      </w:r>
      <w:r w:rsidRPr="00A87119">
        <w:rPr>
          <w:rFonts w:ascii="Times New Roman" w:eastAsia="Times New Roman" w:hAnsi="Times New Roman" w:cs="Times New Roman"/>
          <w:sz w:val="28"/>
          <w:szCs w:val="28"/>
          <w:lang w:val="ro-RO"/>
        </w:rPr>
        <w:t xml:space="preserve">,  sau la nivel de </w:t>
      </w:r>
      <w:r w:rsidRPr="00A87119">
        <w:rPr>
          <w:rFonts w:ascii="Times New Roman" w:eastAsia="Times New Roman" w:hAnsi="Times New Roman" w:cs="Times New Roman"/>
          <w:b/>
          <w:sz w:val="28"/>
          <w:szCs w:val="28"/>
          <w:lang w:val="ro-RO"/>
        </w:rPr>
        <w:t xml:space="preserve">50,7%, </w:t>
      </w:r>
      <w:r w:rsidRPr="00A87119">
        <w:rPr>
          <w:rFonts w:ascii="Times New Roman" w:eastAsia="Times New Roman" w:hAnsi="Times New Roman" w:cs="Times New Roman"/>
          <w:sz w:val="28"/>
          <w:szCs w:val="28"/>
          <w:lang w:val="ro-RO"/>
        </w:rPr>
        <w:t xml:space="preserve">conform planului precizat pe an în suma de </w:t>
      </w:r>
      <w:r w:rsidRPr="00A87119">
        <w:rPr>
          <w:rFonts w:ascii="Times New Roman" w:eastAsia="Times New Roman" w:hAnsi="Times New Roman" w:cs="Times New Roman"/>
          <w:b/>
          <w:sz w:val="28"/>
          <w:szCs w:val="28"/>
          <w:lang w:val="en-US"/>
        </w:rPr>
        <w:t>79597,4</w:t>
      </w:r>
      <w:r w:rsidRPr="00A87119">
        <w:rPr>
          <w:rFonts w:ascii="Times New Roman" w:eastAsia="Times New Roman" w:hAnsi="Times New Roman" w:cs="Times New Roman"/>
          <w:b/>
          <w:sz w:val="28"/>
          <w:szCs w:val="28"/>
          <w:lang w:val="ro-RO"/>
        </w:rPr>
        <w:t xml:space="preserve"> mii lei</w:t>
      </w:r>
      <w:r w:rsidRPr="00A87119">
        <w:rPr>
          <w:rFonts w:ascii="Times New Roman" w:eastAsia="Times New Roman" w:hAnsi="Times New Roman" w:cs="Times New Roman"/>
          <w:sz w:val="28"/>
          <w:szCs w:val="28"/>
          <w:lang w:val="ro-RO"/>
        </w:rPr>
        <w:t>.</w:t>
      </w:r>
    </w:p>
    <w:p w14:paraId="539D25CD" w14:textId="77777777" w:rsidR="00A87119" w:rsidRPr="00A87119" w:rsidRDefault="00A87119" w:rsidP="00A87119">
      <w:pPr>
        <w:tabs>
          <w:tab w:val="left" w:pos="5640"/>
        </w:tabs>
        <w:spacing w:after="0" w:line="240" w:lineRule="auto"/>
        <w:jc w:val="both"/>
        <w:rPr>
          <w:rFonts w:ascii="Times New Roman" w:eastAsia="Times New Roman" w:hAnsi="Times New Roman" w:cs="Times New Roman"/>
          <w:sz w:val="28"/>
          <w:szCs w:val="28"/>
          <w:lang w:val="ro-RO"/>
        </w:rPr>
      </w:pPr>
      <w:r w:rsidRPr="00A87119">
        <w:rPr>
          <w:rFonts w:ascii="Times New Roman" w:eastAsia="Times New Roman" w:hAnsi="Times New Roman" w:cs="Times New Roman"/>
          <w:sz w:val="28"/>
          <w:szCs w:val="28"/>
          <w:lang w:val="ro-RO"/>
        </w:rPr>
        <w:t xml:space="preserve">          Transferurile, s-au valorificat în proporţie de </w:t>
      </w:r>
      <w:r w:rsidRPr="00A87119">
        <w:rPr>
          <w:rFonts w:ascii="Times New Roman" w:eastAsia="Times New Roman" w:hAnsi="Times New Roman" w:cs="Times New Roman"/>
          <w:b/>
          <w:sz w:val="28"/>
          <w:szCs w:val="28"/>
          <w:lang w:val="en-US"/>
        </w:rPr>
        <w:t xml:space="preserve">50,6 </w:t>
      </w:r>
      <w:r w:rsidRPr="00A87119">
        <w:rPr>
          <w:rFonts w:ascii="Times New Roman" w:eastAsia="Times New Roman" w:hAnsi="Times New Roman" w:cs="Times New Roman"/>
          <w:b/>
          <w:sz w:val="28"/>
          <w:szCs w:val="28"/>
          <w:lang w:val="ro-RO"/>
        </w:rPr>
        <w:t>%,</w:t>
      </w:r>
      <w:r w:rsidRPr="00A87119">
        <w:rPr>
          <w:rFonts w:ascii="Times New Roman" w:eastAsia="Times New Roman" w:hAnsi="Times New Roman" w:cs="Times New Roman"/>
          <w:sz w:val="28"/>
          <w:szCs w:val="28"/>
          <w:lang w:val="ro-RO"/>
        </w:rPr>
        <w:t xml:space="preserve"> ceea ce constituie suma de  </w:t>
      </w:r>
      <w:r w:rsidRPr="00A87119">
        <w:rPr>
          <w:rFonts w:ascii="Times New Roman" w:eastAsia="Times New Roman" w:hAnsi="Times New Roman" w:cs="Times New Roman"/>
          <w:b/>
          <w:sz w:val="28"/>
          <w:szCs w:val="28"/>
          <w:lang w:val="en-US"/>
        </w:rPr>
        <w:t>37085,5</w:t>
      </w:r>
      <w:r w:rsidRPr="00A87119">
        <w:rPr>
          <w:rFonts w:ascii="Times New Roman" w:eastAsia="Times New Roman" w:hAnsi="Times New Roman" w:cs="Times New Roman"/>
          <w:b/>
          <w:sz w:val="28"/>
          <w:szCs w:val="28"/>
          <w:lang w:val="ro-RO"/>
        </w:rPr>
        <w:t xml:space="preserve">  mii lei</w:t>
      </w:r>
      <w:r w:rsidRPr="00A87119">
        <w:rPr>
          <w:rFonts w:ascii="Times New Roman" w:eastAsia="Times New Roman" w:hAnsi="Times New Roman" w:cs="Times New Roman"/>
          <w:sz w:val="28"/>
          <w:szCs w:val="28"/>
          <w:lang w:val="ro-RO"/>
        </w:rPr>
        <w:t xml:space="preserve">, din care transferuri cu destinaţie specială de la bugetul de stat în suma de </w:t>
      </w:r>
      <w:r w:rsidRPr="00A87119">
        <w:rPr>
          <w:rFonts w:ascii="Times New Roman" w:eastAsia="Times New Roman" w:hAnsi="Times New Roman" w:cs="Times New Roman"/>
          <w:b/>
          <w:sz w:val="28"/>
          <w:szCs w:val="28"/>
          <w:lang w:val="ro-RO"/>
        </w:rPr>
        <w:t xml:space="preserve">33151,3 mii lei </w:t>
      </w:r>
      <w:r w:rsidRPr="00A87119">
        <w:rPr>
          <w:rFonts w:ascii="Times New Roman" w:eastAsia="Times New Roman" w:hAnsi="Times New Roman" w:cs="Times New Roman"/>
          <w:sz w:val="28"/>
          <w:szCs w:val="28"/>
          <w:lang w:val="ro-RO"/>
        </w:rPr>
        <w:t xml:space="preserve">și transferuri cu destinație generală în suma de </w:t>
      </w:r>
      <w:r w:rsidRPr="00A87119">
        <w:rPr>
          <w:rFonts w:ascii="Times New Roman" w:eastAsia="Times New Roman" w:hAnsi="Times New Roman" w:cs="Times New Roman"/>
          <w:b/>
          <w:sz w:val="28"/>
          <w:szCs w:val="28"/>
          <w:lang w:val="en-US"/>
        </w:rPr>
        <w:t>3934,2</w:t>
      </w:r>
      <w:r w:rsidRPr="00A87119">
        <w:rPr>
          <w:rFonts w:ascii="Times New Roman" w:eastAsia="Times New Roman" w:hAnsi="Times New Roman" w:cs="Times New Roman"/>
          <w:b/>
          <w:sz w:val="28"/>
          <w:szCs w:val="28"/>
          <w:lang w:val="ro-RO"/>
        </w:rPr>
        <w:t xml:space="preserve"> mii lei</w:t>
      </w:r>
      <w:r w:rsidRPr="00A87119">
        <w:rPr>
          <w:rFonts w:ascii="Times New Roman" w:eastAsia="Times New Roman" w:hAnsi="Times New Roman" w:cs="Times New Roman"/>
          <w:sz w:val="28"/>
          <w:szCs w:val="28"/>
          <w:lang w:val="ro-RO"/>
        </w:rPr>
        <w:t>.</w:t>
      </w:r>
    </w:p>
    <w:p w14:paraId="4EC003D6" w14:textId="77777777" w:rsidR="00A87119" w:rsidRPr="00A87119" w:rsidRDefault="00A87119" w:rsidP="00A87119">
      <w:pPr>
        <w:tabs>
          <w:tab w:val="left" w:pos="5640"/>
        </w:tabs>
        <w:spacing w:after="0" w:line="240" w:lineRule="auto"/>
        <w:jc w:val="both"/>
        <w:rPr>
          <w:rFonts w:ascii="Times New Roman" w:eastAsia="Times New Roman" w:hAnsi="Times New Roman" w:cs="Times New Roman"/>
          <w:sz w:val="28"/>
          <w:szCs w:val="28"/>
          <w:lang w:val="ro-RO"/>
        </w:rPr>
      </w:pPr>
      <w:r w:rsidRPr="00A87119">
        <w:rPr>
          <w:rFonts w:ascii="Times New Roman" w:eastAsia="Times New Roman" w:hAnsi="Times New Roman" w:cs="Times New Roman"/>
          <w:sz w:val="28"/>
          <w:szCs w:val="28"/>
          <w:lang w:val="ro-RO"/>
        </w:rPr>
        <w:t xml:space="preserve">          Veniturile curente (</w:t>
      </w:r>
      <w:r w:rsidRPr="00A87119">
        <w:rPr>
          <w:rFonts w:ascii="Times New Roman" w:eastAsia="Times New Roman" w:hAnsi="Times New Roman" w:cs="Times New Roman"/>
          <w:i/>
          <w:sz w:val="28"/>
          <w:szCs w:val="28"/>
          <w:lang w:val="ro-RO"/>
        </w:rPr>
        <w:t>fără transferuri</w:t>
      </w:r>
      <w:r w:rsidRPr="00A87119">
        <w:rPr>
          <w:rFonts w:ascii="Times New Roman" w:eastAsia="Times New Roman" w:hAnsi="Times New Roman" w:cs="Times New Roman"/>
          <w:sz w:val="28"/>
          <w:szCs w:val="28"/>
          <w:lang w:val="ro-RO"/>
        </w:rPr>
        <w:t xml:space="preserve">) pe perioadă de referinţă alcătuiesc suma de </w:t>
      </w:r>
      <w:r w:rsidRPr="00A87119">
        <w:rPr>
          <w:rFonts w:ascii="Times New Roman" w:eastAsia="Times New Roman" w:hAnsi="Times New Roman" w:cs="Times New Roman"/>
          <w:b/>
          <w:sz w:val="28"/>
          <w:szCs w:val="28"/>
          <w:lang w:val="en-US"/>
        </w:rPr>
        <w:t>3264,1</w:t>
      </w:r>
      <w:r w:rsidRPr="00A87119">
        <w:rPr>
          <w:rFonts w:ascii="Times New Roman" w:eastAsia="Times New Roman" w:hAnsi="Times New Roman" w:cs="Times New Roman"/>
          <w:b/>
          <w:sz w:val="28"/>
          <w:szCs w:val="28"/>
          <w:lang w:val="ro-RO"/>
        </w:rPr>
        <w:t xml:space="preserve"> mii lei</w:t>
      </w:r>
      <w:r w:rsidRPr="00A87119">
        <w:rPr>
          <w:rFonts w:ascii="Times New Roman" w:eastAsia="Times New Roman" w:hAnsi="Times New Roman" w:cs="Times New Roman"/>
          <w:sz w:val="28"/>
          <w:szCs w:val="28"/>
          <w:lang w:val="ro-RO"/>
        </w:rPr>
        <w:t xml:space="preserve"> sau la nivel de </w:t>
      </w:r>
      <w:r w:rsidRPr="00A87119">
        <w:rPr>
          <w:rFonts w:ascii="Times New Roman" w:eastAsia="Times New Roman" w:hAnsi="Times New Roman" w:cs="Times New Roman"/>
          <w:b/>
          <w:sz w:val="28"/>
          <w:szCs w:val="28"/>
          <w:lang w:val="ro-RO"/>
        </w:rPr>
        <w:t>51,7 %</w:t>
      </w:r>
      <w:r w:rsidRPr="00A87119">
        <w:rPr>
          <w:rFonts w:ascii="Times New Roman" w:eastAsia="Times New Roman" w:hAnsi="Times New Roman" w:cs="Times New Roman"/>
          <w:sz w:val="28"/>
          <w:szCs w:val="28"/>
          <w:lang w:val="ro-RO"/>
        </w:rPr>
        <w:t xml:space="preserve"> conform planului precizat.</w:t>
      </w:r>
    </w:p>
    <w:p w14:paraId="376004D4" w14:textId="77777777" w:rsidR="00A87119" w:rsidRPr="00A87119" w:rsidRDefault="00A87119" w:rsidP="00A87119">
      <w:pPr>
        <w:tabs>
          <w:tab w:val="left" w:pos="5640"/>
        </w:tabs>
        <w:spacing w:after="0" w:line="240" w:lineRule="auto"/>
        <w:jc w:val="both"/>
        <w:rPr>
          <w:rFonts w:ascii="Times New Roman" w:eastAsia="Times New Roman" w:hAnsi="Times New Roman" w:cs="Times New Roman"/>
          <w:sz w:val="28"/>
          <w:szCs w:val="28"/>
          <w:lang w:val="ro-RO"/>
        </w:rPr>
      </w:pPr>
      <w:r w:rsidRPr="00A87119">
        <w:rPr>
          <w:rFonts w:ascii="Times New Roman" w:eastAsia="Times New Roman" w:hAnsi="Times New Roman" w:cs="Times New Roman"/>
          <w:sz w:val="28"/>
          <w:szCs w:val="28"/>
          <w:lang w:val="ro-RO"/>
        </w:rPr>
        <w:t xml:space="preserve">         Analizînd încasările veniturilor pe impozite şi taxe în bugetul raional s-a constatat:</w:t>
      </w:r>
    </w:p>
    <w:p w14:paraId="79A61BEB" w14:textId="77777777" w:rsidR="00A87119" w:rsidRPr="00A87119" w:rsidRDefault="00A87119" w:rsidP="00A87119">
      <w:pPr>
        <w:tabs>
          <w:tab w:val="left" w:pos="5640"/>
        </w:tabs>
        <w:spacing w:after="0" w:line="240" w:lineRule="auto"/>
        <w:jc w:val="both"/>
        <w:rPr>
          <w:rFonts w:ascii="Times New Roman" w:eastAsia="Times New Roman" w:hAnsi="Times New Roman" w:cs="Times New Roman"/>
          <w:sz w:val="28"/>
          <w:szCs w:val="28"/>
          <w:lang w:val="ro-RO"/>
        </w:rPr>
      </w:pPr>
      <w:r w:rsidRPr="00A87119">
        <w:rPr>
          <w:rFonts w:ascii="Times New Roman" w:eastAsia="Times New Roman" w:hAnsi="Times New Roman" w:cs="Times New Roman"/>
          <w:sz w:val="28"/>
          <w:szCs w:val="28"/>
          <w:lang w:val="ro-RO"/>
        </w:rPr>
        <w:t xml:space="preserve">          -  Impozitul pe venit pe perioada de gestiune este acumulat în sumă de </w:t>
      </w:r>
      <w:r w:rsidRPr="00A87119">
        <w:rPr>
          <w:rFonts w:ascii="Times New Roman" w:eastAsia="Times New Roman" w:hAnsi="Times New Roman" w:cs="Times New Roman"/>
          <w:b/>
          <w:sz w:val="28"/>
          <w:szCs w:val="28"/>
          <w:lang w:val="ro-RO"/>
        </w:rPr>
        <w:t xml:space="preserve">2692,8  mii lei </w:t>
      </w:r>
      <w:r w:rsidRPr="00A87119">
        <w:rPr>
          <w:rFonts w:ascii="Times New Roman" w:eastAsia="Times New Roman" w:hAnsi="Times New Roman" w:cs="Times New Roman"/>
          <w:sz w:val="28"/>
          <w:szCs w:val="28"/>
          <w:lang w:val="ro-RO"/>
        </w:rPr>
        <w:t xml:space="preserve">sau la nivel de </w:t>
      </w:r>
      <w:r w:rsidRPr="00A87119">
        <w:rPr>
          <w:rFonts w:ascii="Times New Roman" w:eastAsia="Times New Roman" w:hAnsi="Times New Roman" w:cs="Times New Roman"/>
          <w:b/>
          <w:sz w:val="28"/>
          <w:szCs w:val="28"/>
          <w:lang w:val="en-US"/>
        </w:rPr>
        <w:t>48,9</w:t>
      </w:r>
      <w:r w:rsidRPr="00A87119">
        <w:rPr>
          <w:rFonts w:ascii="Times New Roman" w:eastAsia="Times New Roman" w:hAnsi="Times New Roman" w:cs="Times New Roman"/>
          <w:b/>
          <w:sz w:val="28"/>
          <w:szCs w:val="28"/>
          <w:lang w:val="ro-RO"/>
        </w:rPr>
        <w:t>%</w:t>
      </w:r>
      <w:r w:rsidRPr="00A87119">
        <w:rPr>
          <w:rFonts w:ascii="Times New Roman" w:eastAsia="Times New Roman" w:hAnsi="Times New Roman" w:cs="Times New Roman"/>
          <w:sz w:val="28"/>
          <w:szCs w:val="28"/>
          <w:lang w:val="ro-RO"/>
        </w:rPr>
        <w:t xml:space="preserve">, conform planului precizat pe an în sumă de </w:t>
      </w:r>
      <w:r w:rsidRPr="00A87119">
        <w:rPr>
          <w:rFonts w:ascii="Times New Roman" w:eastAsia="Times New Roman" w:hAnsi="Times New Roman" w:cs="Times New Roman"/>
          <w:b/>
          <w:sz w:val="28"/>
          <w:szCs w:val="28"/>
          <w:lang w:val="ro-RO"/>
        </w:rPr>
        <w:t>5505,0 mii lei</w:t>
      </w:r>
      <w:r w:rsidRPr="00A87119">
        <w:rPr>
          <w:rFonts w:ascii="Times New Roman" w:eastAsia="Times New Roman" w:hAnsi="Times New Roman" w:cs="Times New Roman"/>
          <w:sz w:val="28"/>
          <w:szCs w:val="28"/>
          <w:lang w:val="ro-RO"/>
        </w:rPr>
        <w:t>.</w:t>
      </w:r>
    </w:p>
    <w:p w14:paraId="7489FD94" w14:textId="77777777" w:rsidR="00A87119" w:rsidRPr="00A87119" w:rsidRDefault="00A87119" w:rsidP="00A87119">
      <w:pPr>
        <w:tabs>
          <w:tab w:val="left" w:pos="5640"/>
        </w:tabs>
        <w:spacing w:after="0" w:line="240" w:lineRule="auto"/>
        <w:jc w:val="both"/>
        <w:rPr>
          <w:rFonts w:ascii="Times New Roman" w:eastAsia="Times New Roman" w:hAnsi="Times New Roman" w:cs="Times New Roman"/>
          <w:b/>
          <w:sz w:val="28"/>
          <w:szCs w:val="28"/>
          <w:lang w:val="ro-RO"/>
        </w:rPr>
      </w:pPr>
      <w:r w:rsidRPr="00A87119">
        <w:rPr>
          <w:rFonts w:ascii="Times New Roman" w:eastAsia="Times New Roman" w:hAnsi="Times New Roman" w:cs="Times New Roman"/>
          <w:sz w:val="28"/>
          <w:szCs w:val="28"/>
          <w:lang w:val="ro-RO"/>
        </w:rPr>
        <w:t xml:space="preserve">          - Veniturile provenite din alte activităţi pe perioada de gestiune sînt executate în mărime de </w:t>
      </w:r>
      <w:r w:rsidRPr="00A87119">
        <w:rPr>
          <w:rFonts w:ascii="Times New Roman" w:eastAsia="Times New Roman" w:hAnsi="Times New Roman" w:cs="Times New Roman"/>
          <w:b/>
          <w:sz w:val="28"/>
          <w:szCs w:val="28"/>
          <w:lang w:val="en-US"/>
        </w:rPr>
        <w:t>571,3</w:t>
      </w:r>
      <w:r w:rsidRPr="00A87119">
        <w:rPr>
          <w:rFonts w:ascii="Times New Roman" w:eastAsia="Times New Roman" w:hAnsi="Times New Roman" w:cs="Times New Roman"/>
          <w:b/>
          <w:sz w:val="28"/>
          <w:szCs w:val="28"/>
          <w:lang w:val="ro-RO"/>
        </w:rPr>
        <w:t xml:space="preserve"> mii lei</w:t>
      </w:r>
      <w:r w:rsidRPr="00A87119">
        <w:rPr>
          <w:rFonts w:ascii="Times New Roman" w:eastAsia="Times New Roman" w:hAnsi="Times New Roman" w:cs="Times New Roman"/>
          <w:sz w:val="28"/>
          <w:szCs w:val="28"/>
          <w:lang w:val="ro-RO"/>
        </w:rPr>
        <w:t xml:space="preserve">, sau la nivel de </w:t>
      </w:r>
      <w:r w:rsidRPr="00A87119">
        <w:rPr>
          <w:rFonts w:ascii="Times New Roman" w:eastAsia="Times New Roman" w:hAnsi="Times New Roman" w:cs="Times New Roman"/>
          <w:b/>
          <w:sz w:val="28"/>
          <w:szCs w:val="28"/>
          <w:lang w:val="en-US"/>
        </w:rPr>
        <w:t>70,6</w:t>
      </w:r>
      <w:r w:rsidRPr="00A87119">
        <w:rPr>
          <w:rFonts w:ascii="Times New Roman" w:eastAsia="Times New Roman" w:hAnsi="Times New Roman" w:cs="Times New Roman"/>
          <w:b/>
          <w:sz w:val="28"/>
          <w:szCs w:val="28"/>
          <w:lang w:val="ro-RO"/>
        </w:rPr>
        <w:t xml:space="preserve"> %, </w:t>
      </w:r>
      <w:r w:rsidRPr="00A87119">
        <w:rPr>
          <w:rFonts w:ascii="Times New Roman" w:eastAsia="Times New Roman" w:hAnsi="Times New Roman" w:cs="Times New Roman"/>
          <w:sz w:val="28"/>
          <w:szCs w:val="28"/>
          <w:lang w:val="ro-RO"/>
        </w:rPr>
        <w:t>conform planului precizat pe an în sumă de</w:t>
      </w:r>
      <w:r w:rsidRPr="00A87119">
        <w:rPr>
          <w:rFonts w:ascii="Times New Roman" w:eastAsia="Times New Roman" w:hAnsi="Times New Roman" w:cs="Times New Roman"/>
          <w:b/>
          <w:sz w:val="28"/>
          <w:szCs w:val="28"/>
          <w:lang w:val="ro-RO"/>
        </w:rPr>
        <w:t xml:space="preserve"> 809,0 mii lei.</w:t>
      </w:r>
    </w:p>
    <w:p w14:paraId="6CD216AA" w14:textId="77777777" w:rsidR="00A87119" w:rsidRPr="00A87119" w:rsidRDefault="00A87119" w:rsidP="00A87119">
      <w:pPr>
        <w:spacing w:after="0" w:line="240" w:lineRule="auto"/>
        <w:jc w:val="both"/>
        <w:rPr>
          <w:rFonts w:ascii="Times New Roman" w:eastAsia="Times New Roman" w:hAnsi="Times New Roman" w:cs="Times New Roman"/>
          <w:b/>
          <w:sz w:val="28"/>
          <w:szCs w:val="28"/>
          <w:lang w:val="en-US"/>
        </w:rPr>
      </w:pPr>
      <w:r w:rsidRPr="00A87119">
        <w:rPr>
          <w:rFonts w:ascii="Times New Roman" w:eastAsia="Times New Roman" w:hAnsi="Times New Roman" w:cs="Times New Roman"/>
          <w:sz w:val="28"/>
          <w:szCs w:val="28"/>
          <w:lang w:val="ro-RO"/>
        </w:rPr>
        <w:t xml:space="preserve">          </w:t>
      </w:r>
      <w:r w:rsidRPr="00A87119">
        <w:rPr>
          <w:rFonts w:ascii="Times New Roman" w:eastAsia="Times New Roman" w:hAnsi="Times New Roman" w:cs="Times New Roman"/>
          <w:sz w:val="28"/>
          <w:szCs w:val="28"/>
          <w:lang w:val="en-US"/>
        </w:rPr>
        <w:t xml:space="preserve">Cheltuielile de casă ale bugetului raional pe perioada de gestiune sînt executate în sumă de </w:t>
      </w:r>
      <w:r w:rsidRPr="00A87119">
        <w:rPr>
          <w:rFonts w:ascii="Times New Roman" w:eastAsia="Times New Roman" w:hAnsi="Times New Roman" w:cs="Times New Roman"/>
          <w:b/>
          <w:sz w:val="28"/>
          <w:szCs w:val="28"/>
          <w:lang w:val="en-US"/>
        </w:rPr>
        <w:t xml:space="preserve">38976,3 mii lei </w:t>
      </w:r>
      <w:r w:rsidRPr="00A87119">
        <w:rPr>
          <w:rFonts w:ascii="Times New Roman" w:eastAsia="Times New Roman" w:hAnsi="Times New Roman" w:cs="Times New Roman"/>
          <w:sz w:val="28"/>
          <w:szCs w:val="28"/>
          <w:lang w:val="en-US"/>
        </w:rPr>
        <w:t xml:space="preserve">sau la nivel de </w:t>
      </w:r>
      <w:r w:rsidRPr="00A87119">
        <w:rPr>
          <w:rFonts w:ascii="Times New Roman" w:eastAsia="Times New Roman" w:hAnsi="Times New Roman" w:cs="Times New Roman"/>
          <w:b/>
          <w:sz w:val="28"/>
          <w:szCs w:val="28"/>
          <w:lang w:val="en-US"/>
        </w:rPr>
        <w:t>47,8 %.</w:t>
      </w:r>
    </w:p>
    <w:p w14:paraId="23AEE5FA" w14:textId="3AF47FA4" w:rsidR="00A87119" w:rsidRPr="00A87119" w:rsidRDefault="00A87119" w:rsidP="00A87119">
      <w:pPr>
        <w:spacing w:after="0" w:line="240" w:lineRule="auto"/>
        <w:jc w:val="both"/>
        <w:rPr>
          <w:rFonts w:ascii="Times New Roman" w:eastAsia="Times New Roman" w:hAnsi="Times New Roman" w:cs="Times New Roman"/>
          <w:sz w:val="28"/>
          <w:szCs w:val="28"/>
          <w:lang w:val="ro-RO"/>
        </w:rPr>
      </w:pPr>
      <w:r w:rsidRPr="00A87119">
        <w:rPr>
          <w:rFonts w:ascii="Times New Roman" w:eastAsia="Times New Roman" w:hAnsi="Times New Roman" w:cs="Times New Roman"/>
          <w:sz w:val="28"/>
          <w:szCs w:val="28"/>
          <w:lang w:val="en-US"/>
        </w:rPr>
        <w:t xml:space="preserve">          </w:t>
      </w:r>
      <w:r w:rsidRPr="00A87119">
        <w:rPr>
          <w:rFonts w:ascii="Times New Roman" w:eastAsia="Times New Roman" w:hAnsi="Times New Roman" w:cs="Times New Roman"/>
          <w:sz w:val="28"/>
          <w:szCs w:val="28"/>
          <w:lang w:val="ro-RO"/>
        </w:rPr>
        <w:t>Volumul de cheltuieli executat în bugetul raional sînt expuse pe codurile principale după cum urmează:</w:t>
      </w:r>
    </w:p>
    <w:p w14:paraId="07B97766" w14:textId="6B59A566" w:rsidR="00A87119" w:rsidRPr="00A87119" w:rsidRDefault="00A87119" w:rsidP="00A87119">
      <w:pPr>
        <w:spacing w:after="0" w:line="240" w:lineRule="auto"/>
        <w:jc w:val="both"/>
        <w:rPr>
          <w:rFonts w:ascii="Times New Roman" w:eastAsia="Times New Roman" w:hAnsi="Times New Roman" w:cs="Times New Roman"/>
          <w:sz w:val="28"/>
          <w:szCs w:val="28"/>
          <w:lang w:val="ro-RO"/>
        </w:rPr>
      </w:pPr>
      <w:r w:rsidRPr="00A87119">
        <w:rPr>
          <w:rFonts w:ascii="Times New Roman" w:eastAsia="Times New Roman" w:hAnsi="Times New Roman" w:cs="Times New Roman"/>
          <w:sz w:val="28"/>
          <w:szCs w:val="28"/>
          <w:lang w:val="ro-RO"/>
        </w:rPr>
        <w:t xml:space="preserve">          1.</w:t>
      </w:r>
      <w:r>
        <w:rPr>
          <w:rFonts w:ascii="Times New Roman" w:eastAsia="Times New Roman" w:hAnsi="Times New Roman" w:cs="Times New Roman"/>
          <w:sz w:val="28"/>
          <w:szCs w:val="28"/>
          <w:lang w:val="ro-RO"/>
        </w:rPr>
        <w:t xml:space="preserve"> </w:t>
      </w:r>
      <w:r w:rsidRPr="00A87119">
        <w:rPr>
          <w:rFonts w:ascii="Times New Roman" w:eastAsia="Times New Roman" w:hAnsi="Times New Roman" w:cs="Times New Roman"/>
          <w:sz w:val="28"/>
          <w:szCs w:val="28"/>
          <w:lang w:val="ro-RO"/>
        </w:rPr>
        <w:t xml:space="preserve">Cheltuielile de personal (cod. 211, 212) –  </w:t>
      </w:r>
      <w:r w:rsidRPr="00A87119">
        <w:rPr>
          <w:rFonts w:ascii="Times New Roman" w:eastAsia="Times New Roman" w:hAnsi="Times New Roman" w:cs="Times New Roman"/>
          <w:b/>
          <w:sz w:val="28"/>
          <w:szCs w:val="28"/>
          <w:lang w:val="en-US"/>
        </w:rPr>
        <w:t>34153,3</w:t>
      </w:r>
      <w:r w:rsidRPr="00A87119">
        <w:rPr>
          <w:rFonts w:ascii="Times New Roman" w:eastAsia="Times New Roman" w:hAnsi="Times New Roman" w:cs="Times New Roman"/>
          <w:b/>
          <w:sz w:val="28"/>
          <w:szCs w:val="28"/>
          <w:lang w:val="ro-RO"/>
        </w:rPr>
        <w:t xml:space="preserve"> mii lei; </w:t>
      </w:r>
    </w:p>
    <w:p w14:paraId="712633C8" w14:textId="692B22CD" w:rsidR="00A87119" w:rsidRPr="00A87119" w:rsidRDefault="00A87119" w:rsidP="00A87119">
      <w:pPr>
        <w:spacing w:after="0" w:line="240" w:lineRule="auto"/>
        <w:jc w:val="both"/>
        <w:rPr>
          <w:rFonts w:ascii="Times New Roman" w:eastAsia="Times New Roman" w:hAnsi="Times New Roman" w:cs="Times New Roman"/>
          <w:sz w:val="28"/>
          <w:szCs w:val="28"/>
          <w:lang w:val="ro-RO"/>
        </w:rPr>
      </w:pPr>
      <w:r w:rsidRPr="00A87119">
        <w:rPr>
          <w:rFonts w:ascii="Times New Roman" w:eastAsia="Times New Roman" w:hAnsi="Times New Roman" w:cs="Times New Roman"/>
          <w:sz w:val="28"/>
          <w:szCs w:val="28"/>
          <w:lang w:val="ro-RO"/>
        </w:rPr>
        <w:t xml:space="preserve">          2.</w:t>
      </w:r>
      <w:r>
        <w:rPr>
          <w:rFonts w:ascii="Times New Roman" w:eastAsia="Times New Roman" w:hAnsi="Times New Roman" w:cs="Times New Roman"/>
          <w:sz w:val="28"/>
          <w:szCs w:val="28"/>
          <w:lang w:val="ro-RO"/>
        </w:rPr>
        <w:t xml:space="preserve"> </w:t>
      </w:r>
      <w:r w:rsidRPr="00A87119">
        <w:rPr>
          <w:rFonts w:ascii="Times New Roman" w:eastAsia="Times New Roman" w:hAnsi="Times New Roman" w:cs="Times New Roman"/>
          <w:sz w:val="28"/>
          <w:szCs w:val="28"/>
          <w:lang w:val="ro-RO"/>
        </w:rPr>
        <w:t xml:space="preserve">Plata mărfurilor şi serviciilor (cod. 222) – </w:t>
      </w:r>
      <w:r w:rsidRPr="00A87119">
        <w:rPr>
          <w:rFonts w:ascii="Times New Roman" w:eastAsia="Times New Roman" w:hAnsi="Times New Roman" w:cs="Times New Roman"/>
          <w:b/>
          <w:sz w:val="28"/>
          <w:szCs w:val="28"/>
          <w:lang w:val="en-US"/>
        </w:rPr>
        <w:t>3080,8</w:t>
      </w:r>
      <w:r w:rsidRPr="00A87119">
        <w:rPr>
          <w:rFonts w:ascii="Times New Roman" w:eastAsia="Times New Roman" w:hAnsi="Times New Roman" w:cs="Times New Roman"/>
          <w:b/>
          <w:sz w:val="28"/>
          <w:szCs w:val="28"/>
          <w:lang w:val="ro-RO"/>
        </w:rPr>
        <w:t xml:space="preserve"> mii lei, </w:t>
      </w:r>
      <w:r w:rsidRPr="00A87119">
        <w:rPr>
          <w:rFonts w:ascii="Times New Roman" w:eastAsia="Times New Roman" w:hAnsi="Times New Roman" w:cs="Times New Roman"/>
          <w:sz w:val="28"/>
          <w:szCs w:val="28"/>
          <w:lang w:val="ro-RO"/>
        </w:rPr>
        <w:t xml:space="preserve">inclusiv: </w:t>
      </w:r>
    </w:p>
    <w:p w14:paraId="619D748B" w14:textId="36E31047" w:rsidR="00A87119" w:rsidRPr="00A87119" w:rsidRDefault="00A87119" w:rsidP="00A87119">
      <w:pPr>
        <w:spacing w:after="0" w:line="240" w:lineRule="auto"/>
        <w:jc w:val="both"/>
        <w:rPr>
          <w:rFonts w:ascii="Times New Roman" w:eastAsia="Times New Roman" w:hAnsi="Times New Roman" w:cs="Times New Roman"/>
          <w:sz w:val="28"/>
          <w:szCs w:val="28"/>
          <w:lang w:val="ro-RO"/>
        </w:rPr>
      </w:pPr>
      <w:r w:rsidRPr="00A87119">
        <w:rPr>
          <w:rFonts w:ascii="Times New Roman" w:eastAsia="Times New Roman" w:hAnsi="Times New Roman" w:cs="Times New Roman"/>
          <w:sz w:val="28"/>
          <w:szCs w:val="28"/>
          <w:lang w:val="ro-RO"/>
        </w:rPr>
        <w:t xml:space="preserve">            </w:t>
      </w:r>
      <w:r>
        <w:rPr>
          <w:rFonts w:ascii="Times New Roman" w:eastAsia="Times New Roman" w:hAnsi="Times New Roman" w:cs="Times New Roman"/>
          <w:sz w:val="28"/>
          <w:szCs w:val="28"/>
          <w:lang w:val="ro-RO"/>
        </w:rPr>
        <w:t xml:space="preserve"> </w:t>
      </w:r>
      <w:r w:rsidRPr="00A87119">
        <w:rPr>
          <w:rFonts w:ascii="Times New Roman" w:eastAsia="Times New Roman" w:hAnsi="Times New Roman" w:cs="Times New Roman"/>
          <w:sz w:val="28"/>
          <w:szCs w:val="28"/>
          <w:lang w:val="ro-RO"/>
        </w:rPr>
        <w:t xml:space="preserve"> reparaţia drumurilor locale – </w:t>
      </w:r>
      <w:r w:rsidRPr="00A87119">
        <w:rPr>
          <w:rFonts w:ascii="Times New Roman" w:eastAsia="Times New Roman" w:hAnsi="Times New Roman" w:cs="Times New Roman"/>
          <w:b/>
          <w:sz w:val="28"/>
          <w:szCs w:val="28"/>
          <w:lang w:val="ro-RO"/>
        </w:rPr>
        <w:t>0,0 mii lei</w:t>
      </w:r>
      <w:r w:rsidRPr="00A87119">
        <w:rPr>
          <w:rFonts w:ascii="Times New Roman" w:eastAsia="Times New Roman" w:hAnsi="Times New Roman" w:cs="Times New Roman"/>
          <w:b/>
          <w:sz w:val="28"/>
          <w:szCs w:val="28"/>
          <w:lang w:val="en-US"/>
        </w:rPr>
        <w:t>;</w:t>
      </w:r>
    </w:p>
    <w:p w14:paraId="08A8369F" w14:textId="3FF44CA9" w:rsidR="00A87119" w:rsidRDefault="00A87119" w:rsidP="00A87119">
      <w:pPr>
        <w:spacing w:after="0" w:line="240" w:lineRule="auto"/>
        <w:jc w:val="both"/>
        <w:rPr>
          <w:rFonts w:ascii="Times New Roman" w:eastAsia="Times New Roman" w:hAnsi="Times New Roman" w:cs="Times New Roman"/>
          <w:i/>
          <w:sz w:val="28"/>
          <w:szCs w:val="28"/>
          <w:lang w:val="ro-RO"/>
        </w:rPr>
      </w:pPr>
      <w:r w:rsidRPr="00A87119">
        <w:rPr>
          <w:rFonts w:ascii="Times New Roman" w:eastAsia="Times New Roman" w:hAnsi="Times New Roman" w:cs="Times New Roman"/>
          <w:sz w:val="28"/>
          <w:szCs w:val="28"/>
          <w:lang w:val="ro-RO"/>
        </w:rPr>
        <w:lastRenderedPageBreak/>
        <w:t xml:space="preserve">          3.</w:t>
      </w:r>
      <w:r>
        <w:rPr>
          <w:rFonts w:ascii="Times New Roman" w:eastAsia="Times New Roman" w:hAnsi="Times New Roman" w:cs="Times New Roman"/>
          <w:sz w:val="28"/>
          <w:szCs w:val="28"/>
          <w:lang w:val="ro-RO"/>
        </w:rPr>
        <w:t xml:space="preserve"> </w:t>
      </w:r>
      <w:r w:rsidRPr="00A87119">
        <w:rPr>
          <w:rFonts w:ascii="Times New Roman" w:eastAsia="Times New Roman" w:hAnsi="Times New Roman" w:cs="Times New Roman"/>
          <w:sz w:val="28"/>
          <w:szCs w:val="28"/>
          <w:lang w:val="ro-RO"/>
        </w:rPr>
        <w:t>Prestaţii de asistenţă socială (cod. 272)</w:t>
      </w:r>
      <w:r w:rsidRPr="00A87119">
        <w:rPr>
          <w:rFonts w:ascii="Times New Roman" w:eastAsia="Times New Roman" w:hAnsi="Times New Roman" w:cs="Times New Roman"/>
          <w:b/>
          <w:sz w:val="28"/>
          <w:szCs w:val="28"/>
          <w:lang w:val="ro-RO"/>
        </w:rPr>
        <w:t xml:space="preserve"> – </w:t>
      </w:r>
      <w:r w:rsidRPr="00A87119">
        <w:rPr>
          <w:rFonts w:ascii="Times New Roman" w:eastAsia="Times New Roman" w:hAnsi="Times New Roman" w:cs="Times New Roman"/>
          <w:b/>
          <w:sz w:val="28"/>
          <w:szCs w:val="28"/>
          <w:lang w:val="en-US"/>
        </w:rPr>
        <w:t>262,1</w:t>
      </w:r>
      <w:r w:rsidRPr="00A87119">
        <w:rPr>
          <w:rFonts w:ascii="Times New Roman" w:eastAsia="Times New Roman" w:hAnsi="Times New Roman" w:cs="Times New Roman"/>
          <w:b/>
          <w:sz w:val="28"/>
          <w:szCs w:val="28"/>
          <w:lang w:val="ro-RO"/>
        </w:rPr>
        <w:t xml:space="preserve"> mii lei </w:t>
      </w:r>
      <w:r w:rsidRPr="00A87119">
        <w:rPr>
          <w:rFonts w:ascii="Times New Roman" w:eastAsia="Times New Roman" w:hAnsi="Times New Roman" w:cs="Times New Roman"/>
          <w:i/>
          <w:sz w:val="28"/>
          <w:szCs w:val="28"/>
          <w:lang w:val="ro-RO"/>
        </w:rPr>
        <w:t xml:space="preserve">(alocații, compensații, </w:t>
      </w:r>
      <w:r>
        <w:rPr>
          <w:rFonts w:ascii="Times New Roman" w:eastAsia="Times New Roman" w:hAnsi="Times New Roman" w:cs="Times New Roman"/>
          <w:i/>
          <w:sz w:val="28"/>
          <w:szCs w:val="28"/>
          <w:lang w:val="ro-RO"/>
        </w:rPr>
        <w:t xml:space="preserve">  </w:t>
      </w:r>
    </w:p>
    <w:p w14:paraId="708CE01F" w14:textId="0118EE2A" w:rsidR="00A87119" w:rsidRPr="00A87119" w:rsidRDefault="00A87119" w:rsidP="00A87119">
      <w:pPr>
        <w:spacing w:after="0" w:line="240" w:lineRule="auto"/>
        <w:jc w:val="both"/>
        <w:rPr>
          <w:rFonts w:ascii="Times New Roman" w:eastAsia="Times New Roman" w:hAnsi="Times New Roman" w:cs="Times New Roman"/>
          <w:sz w:val="28"/>
          <w:szCs w:val="28"/>
          <w:lang w:val="ro-RO"/>
        </w:rPr>
      </w:pPr>
      <w:r>
        <w:rPr>
          <w:rFonts w:ascii="Times New Roman" w:eastAsia="Times New Roman" w:hAnsi="Times New Roman" w:cs="Times New Roman"/>
          <w:i/>
          <w:sz w:val="28"/>
          <w:szCs w:val="28"/>
          <w:lang w:val="ro-RO"/>
        </w:rPr>
        <w:t xml:space="preserve">              </w:t>
      </w:r>
      <w:r w:rsidRPr="00A87119">
        <w:rPr>
          <w:rFonts w:ascii="Times New Roman" w:eastAsia="Times New Roman" w:hAnsi="Times New Roman" w:cs="Times New Roman"/>
          <w:i/>
          <w:sz w:val="28"/>
          <w:szCs w:val="28"/>
          <w:lang w:val="ro-RO"/>
        </w:rPr>
        <w:t>ajutoare bănești)</w:t>
      </w:r>
      <w:r w:rsidRPr="00A87119">
        <w:rPr>
          <w:rFonts w:ascii="Times New Roman" w:eastAsia="Times New Roman" w:hAnsi="Times New Roman" w:cs="Times New Roman"/>
          <w:b/>
          <w:sz w:val="28"/>
          <w:szCs w:val="28"/>
          <w:lang w:val="ro-RO"/>
        </w:rPr>
        <w:t xml:space="preserve">; </w:t>
      </w:r>
      <w:r w:rsidRPr="00A87119">
        <w:rPr>
          <w:rFonts w:ascii="Times New Roman" w:eastAsia="Times New Roman" w:hAnsi="Times New Roman" w:cs="Times New Roman"/>
          <w:sz w:val="28"/>
          <w:szCs w:val="28"/>
          <w:lang w:val="ro-RO"/>
        </w:rPr>
        <w:t xml:space="preserve"> </w:t>
      </w:r>
    </w:p>
    <w:p w14:paraId="677EE71E" w14:textId="34545362" w:rsidR="00A87119" w:rsidRPr="00A87119" w:rsidRDefault="00A87119" w:rsidP="00A87119">
      <w:pPr>
        <w:spacing w:after="0" w:line="240" w:lineRule="auto"/>
        <w:jc w:val="both"/>
        <w:rPr>
          <w:rFonts w:ascii="Times New Roman" w:eastAsia="Times New Roman" w:hAnsi="Times New Roman" w:cs="Times New Roman"/>
          <w:b/>
          <w:sz w:val="28"/>
          <w:szCs w:val="28"/>
          <w:lang w:val="ro-RO"/>
        </w:rPr>
      </w:pPr>
      <w:r w:rsidRPr="00A87119">
        <w:rPr>
          <w:rFonts w:ascii="Times New Roman" w:eastAsia="Times New Roman" w:hAnsi="Times New Roman" w:cs="Times New Roman"/>
          <w:b/>
          <w:sz w:val="28"/>
          <w:szCs w:val="28"/>
          <w:lang w:val="ro-RO"/>
        </w:rPr>
        <w:t xml:space="preserve">          </w:t>
      </w:r>
      <w:r w:rsidRPr="00A87119">
        <w:rPr>
          <w:rFonts w:ascii="Times New Roman" w:eastAsia="Times New Roman" w:hAnsi="Times New Roman" w:cs="Times New Roman"/>
          <w:sz w:val="28"/>
          <w:szCs w:val="28"/>
          <w:lang w:val="ro-RO"/>
        </w:rPr>
        <w:t>4. Prestaţii sociale ale angajaţilor (cod. 273)</w:t>
      </w:r>
      <w:r w:rsidRPr="00A87119">
        <w:rPr>
          <w:rFonts w:ascii="Times New Roman" w:eastAsia="Times New Roman" w:hAnsi="Times New Roman" w:cs="Times New Roman"/>
          <w:b/>
          <w:sz w:val="28"/>
          <w:szCs w:val="28"/>
          <w:lang w:val="ro-RO"/>
        </w:rPr>
        <w:t xml:space="preserve"> – </w:t>
      </w:r>
      <w:r w:rsidRPr="00A87119">
        <w:rPr>
          <w:rFonts w:ascii="Times New Roman" w:eastAsia="Times New Roman" w:hAnsi="Times New Roman" w:cs="Times New Roman"/>
          <w:b/>
          <w:sz w:val="28"/>
          <w:szCs w:val="28"/>
          <w:lang w:val="en-US"/>
        </w:rPr>
        <w:t>164,8</w:t>
      </w:r>
      <w:r w:rsidRPr="00A87119">
        <w:rPr>
          <w:rFonts w:ascii="Times New Roman" w:eastAsia="Times New Roman" w:hAnsi="Times New Roman" w:cs="Times New Roman"/>
          <w:b/>
          <w:sz w:val="28"/>
          <w:szCs w:val="28"/>
          <w:lang w:val="ro-RO"/>
        </w:rPr>
        <w:t xml:space="preserve"> mii lei </w:t>
      </w:r>
      <w:r w:rsidRPr="00A87119">
        <w:rPr>
          <w:rFonts w:ascii="Times New Roman" w:eastAsia="Times New Roman" w:hAnsi="Times New Roman" w:cs="Times New Roman"/>
          <w:i/>
          <w:sz w:val="28"/>
          <w:szCs w:val="28"/>
          <w:lang w:val="ro-RO"/>
        </w:rPr>
        <w:t>(foi de boală)</w:t>
      </w:r>
      <w:r w:rsidRPr="00A87119">
        <w:rPr>
          <w:rFonts w:ascii="Times New Roman" w:eastAsia="Times New Roman" w:hAnsi="Times New Roman" w:cs="Times New Roman"/>
          <w:b/>
          <w:sz w:val="28"/>
          <w:szCs w:val="28"/>
          <w:lang w:val="ro-RO"/>
        </w:rPr>
        <w:t>;</w:t>
      </w:r>
    </w:p>
    <w:p w14:paraId="0A754C6F" w14:textId="34756633" w:rsidR="00A87119" w:rsidRPr="00A87119" w:rsidRDefault="00A87119" w:rsidP="00A87119">
      <w:pPr>
        <w:spacing w:after="0" w:line="240" w:lineRule="auto"/>
        <w:jc w:val="both"/>
        <w:rPr>
          <w:rFonts w:ascii="Times New Roman" w:eastAsia="Times New Roman" w:hAnsi="Times New Roman" w:cs="Times New Roman"/>
          <w:b/>
          <w:sz w:val="28"/>
          <w:szCs w:val="28"/>
          <w:lang w:val="ro-RO"/>
        </w:rPr>
      </w:pPr>
      <w:r w:rsidRPr="00A87119">
        <w:rPr>
          <w:rFonts w:ascii="Times New Roman" w:eastAsia="Times New Roman" w:hAnsi="Times New Roman" w:cs="Times New Roman"/>
          <w:b/>
          <w:sz w:val="28"/>
          <w:szCs w:val="28"/>
          <w:lang w:val="ro-RO"/>
        </w:rPr>
        <w:t xml:space="preserve">          </w:t>
      </w:r>
      <w:r w:rsidRPr="00A87119">
        <w:rPr>
          <w:rFonts w:ascii="Times New Roman" w:eastAsia="Times New Roman" w:hAnsi="Times New Roman" w:cs="Times New Roman"/>
          <w:sz w:val="28"/>
          <w:szCs w:val="28"/>
          <w:lang w:val="ro-RO"/>
        </w:rPr>
        <w:t>5.</w:t>
      </w:r>
      <w:r>
        <w:rPr>
          <w:rFonts w:ascii="Times New Roman" w:eastAsia="Times New Roman" w:hAnsi="Times New Roman" w:cs="Times New Roman"/>
          <w:sz w:val="28"/>
          <w:szCs w:val="28"/>
          <w:lang w:val="ro-RO"/>
        </w:rPr>
        <w:t xml:space="preserve"> </w:t>
      </w:r>
      <w:r w:rsidRPr="00A87119">
        <w:rPr>
          <w:rFonts w:ascii="Times New Roman" w:eastAsia="Times New Roman" w:hAnsi="Times New Roman" w:cs="Times New Roman"/>
          <w:sz w:val="28"/>
          <w:szCs w:val="28"/>
          <w:lang w:val="ro-RO"/>
        </w:rPr>
        <w:t xml:space="preserve">Alte cheltuieli curente </w:t>
      </w:r>
      <w:r w:rsidRPr="00A87119">
        <w:rPr>
          <w:rFonts w:ascii="Times New Roman" w:eastAsia="Times New Roman" w:hAnsi="Times New Roman" w:cs="Times New Roman"/>
          <w:sz w:val="28"/>
          <w:szCs w:val="28"/>
          <w:lang w:val="en-US"/>
        </w:rPr>
        <w:t>(</w:t>
      </w:r>
      <w:r w:rsidRPr="00A87119">
        <w:rPr>
          <w:rFonts w:ascii="Times New Roman" w:eastAsia="Times New Roman" w:hAnsi="Times New Roman" w:cs="Times New Roman"/>
          <w:sz w:val="28"/>
          <w:szCs w:val="28"/>
          <w:lang w:val="ro-RO"/>
        </w:rPr>
        <w:t>cod 281</w:t>
      </w:r>
      <w:r w:rsidRPr="00A87119">
        <w:rPr>
          <w:rFonts w:ascii="Times New Roman" w:eastAsia="Times New Roman" w:hAnsi="Times New Roman" w:cs="Times New Roman"/>
          <w:sz w:val="28"/>
          <w:szCs w:val="28"/>
          <w:lang w:val="en-US"/>
        </w:rPr>
        <w:t>)</w:t>
      </w:r>
      <w:r w:rsidRPr="00A87119">
        <w:rPr>
          <w:rFonts w:ascii="Times New Roman" w:eastAsia="Times New Roman" w:hAnsi="Times New Roman" w:cs="Times New Roman"/>
          <w:sz w:val="28"/>
          <w:szCs w:val="28"/>
          <w:lang w:val="ro-RO"/>
        </w:rPr>
        <w:t xml:space="preserve"> – </w:t>
      </w:r>
      <w:r w:rsidRPr="00A87119">
        <w:rPr>
          <w:rFonts w:ascii="Times New Roman" w:eastAsia="Times New Roman" w:hAnsi="Times New Roman" w:cs="Times New Roman"/>
          <w:b/>
          <w:sz w:val="28"/>
          <w:szCs w:val="28"/>
          <w:lang w:val="en-US"/>
        </w:rPr>
        <w:t>25,1</w:t>
      </w:r>
      <w:r w:rsidRPr="00A87119">
        <w:rPr>
          <w:rFonts w:ascii="Times New Roman" w:eastAsia="Times New Roman" w:hAnsi="Times New Roman" w:cs="Times New Roman"/>
          <w:b/>
          <w:sz w:val="28"/>
          <w:szCs w:val="28"/>
          <w:lang w:val="ro-RO"/>
        </w:rPr>
        <w:t xml:space="preserve"> mii lei </w:t>
      </w:r>
      <w:r w:rsidRPr="00A87119">
        <w:rPr>
          <w:rFonts w:ascii="Times New Roman" w:eastAsia="Times New Roman" w:hAnsi="Times New Roman" w:cs="Times New Roman"/>
          <w:i/>
          <w:sz w:val="28"/>
          <w:szCs w:val="28"/>
          <w:lang w:val="ro-RO"/>
        </w:rPr>
        <w:t>(îndemnizația consilierilor)</w:t>
      </w:r>
      <w:r w:rsidRPr="00A87119">
        <w:rPr>
          <w:rFonts w:ascii="Times New Roman" w:eastAsia="Times New Roman" w:hAnsi="Times New Roman" w:cs="Times New Roman"/>
          <w:b/>
          <w:sz w:val="28"/>
          <w:szCs w:val="28"/>
          <w:lang w:val="en-US"/>
        </w:rPr>
        <w:t>;</w:t>
      </w:r>
    </w:p>
    <w:p w14:paraId="29AEFFFD" w14:textId="77777777" w:rsidR="00A87119" w:rsidRDefault="00A87119" w:rsidP="00A87119">
      <w:pPr>
        <w:spacing w:after="0" w:line="240" w:lineRule="auto"/>
        <w:jc w:val="both"/>
        <w:rPr>
          <w:rFonts w:ascii="Times New Roman" w:eastAsia="Times New Roman" w:hAnsi="Times New Roman" w:cs="Times New Roman"/>
          <w:i/>
          <w:sz w:val="28"/>
          <w:szCs w:val="28"/>
          <w:lang w:val="ro-RO"/>
        </w:rPr>
      </w:pPr>
      <w:r w:rsidRPr="00A87119">
        <w:rPr>
          <w:rFonts w:ascii="Times New Roman" w:eastAsia="Times New Roman" w:hAnsi="Times New Roman" w:cs="Times New Roman"/>
          <w:sz w:val="28"/>
          <w:szCs w:val="28"/>
          <w:lang w:val="ro-RO"/>
        </w:rPr>
        <w:t xml:space="preserve">          6.</w:t>
      </w:r>
      <w:r>
        <w:rPr>
          <w:rFonts w:ascii="Times New Roman" w:eastAsia="Times New Roman" w:hAnsi="Times New Roman" w:cs="Times New Roman"/>
          <w:b/>
          <w:sz w:val="28"/>
          <w:szCs w:val="28"/>
          <w:lang w:val="ro-RO"/>
        </w:rPr>
        <w:t xml:space="preserve"> </w:t>
      </w:r>
      <w:r w:rsidRPr="00A87119">
        <w:rPr>
          <w:rFonts w:ascii="Times New Roman" w:eastAsia="Times New Roman" w:hAnsi="Times New Roman" w:cs="Times New Roman"/>
          <w:sz w:val="28"/>
          <w:szCs w:val="28"/>
          <w:lang w:val="ro-RO"/>
        </w:rPr>
        <w:t>Active nefinanciare (cod. 3) –</w:t>
      </w:r>
      <w:r w:rsidRPr="00A87119">
        <w:rPr>
          <w:rFonts w:ascii="Times New Roman" w:eastAsia="Times New Roman" w:hAnsi="Times New Roman" w:cs="Times New Roman"/>
          <w:b/>
          <w:sz w:val="28"/>
          <w:szCs w:val="28"/>
          <w:lang w:val="ro-RO"/>
        </w:rPr>
        <w:t xml:space="preserve"> </w:t>
      </w:r>
      <w:r w:rsidRPr="00A87119">
        <w:rPr>
          <w:rFonts w:ascii="Times New Roman" w:eastAsia="Times New Roman" w:hAnsi="Times New Roman" w:cs="Times New Roman"/>
          <w:b/>
          <w:sz w:val="28"/>
          <w:szCs w:val="28"/>
          <w:lang w:val="en-US"/>
        </w:rPr>
        <w:t>1290,2</w:t>
      </w:r>
      <w:r w:rsidRPr="00A87119">
        <w:rPr>
          <w:rFonts w:ascii="Times New Roman" w:eastAsia="Times New Roman" w:hAnsi="Times New Roman" w:cs="Times New Roman"/>
          <w:b/>
          <w:sz w:val="28"/>
          <w:szCs w:val="28"/>
          <w:lang w:val="ro-RO"/>
        </w:rPr>
        <w:t xml:space="preserve"> mii lei </w:t>
      </w:r>
      <w:r w:rsidRPr="00A87119">
        <w:rPr>
          <w:rFonts w:ascii="Times New Roman" w:eastAsia="Times New Roman" w:hAnsi="Times New Roman" w:cs="Times New Roman"/>
          <w:i/>
          <w:sz w:val="28"/>
          <w:szCs w:val="28"/>
          <w:lang w:val="ro-RO"/>
        </w:rPr>
        <w:t xml:space="preserve">(mijloace fixe, reparații, </w:t>
      </w:r>
      <w:r>
        <w:rPr>
          <w:rFonts w:ascii="Times New Roman" w:eastAsia="Times New Roman" w:hAnsi="Times New Roman" w:cs="Times New Roman"/>
          <w:i/>
          <w:sz w:val="28"/>
          <w:szCs w:val="28"/>
          <w:lang w:val="ro-RO"/>
        </w:rPr>
        <w:t xml:space="preserve">   </w:t>
      </w:r>
    </w:p>
    <w:p w14:paraId="5101EC54" w14:textId="0BBF4378" w:rsidR="00A87119" w:rsidRPr="00A87119" w:rsidRDefault="00A87119" w:rsidP="00A87119">
      <w:pPr>
        <w:spacing w:after="0" w:line="240" w:lineRule="auto"/>
        <w:jc w:val="both"/>
        <w:rPr>
          <w:rFonts w:ascii="Times New Roman" w:eastAsia="Times New Roman" w:hAnsi="Times New Roman" w:cs="Times New Roman"/>
          <w:b/>
          <w:sz w:val="28"/>
          <w:szCs w:val="28"/>
          <w:lang w:val="ro-RO"/>
        </w:rPr>
      </w:pPr>
      <w:r>
        <w:rPr>
          <w:rFonts w:ascii="Times New Roman" w:eastAsia="Times New Roman" w:hAnsi="Times New Roman" w:cs="Times New Roman"/>
          <w:i/>
          <w:sz w:val="28"/>
          <w:szCs w:val="28"/>
          <w:lang w:val="ro-RO"/>
        </w:rPr>
        <w:t xml:space="preserve">              </w:t>
      </w:r>
      <w:r w:rsidRPr="00A87119">
        <w:rPr>
          <w:rFonts w:ascii="Times New Roman" w:eastAsia="Times New Roman" w:hAnsi="Times New Roman" w:cs="Times New Roman"/>
          <w:i/>
          <w:sz w:val="28"/>
          <w:szCs w:val="28"/>
          <w:lang w:val="ro-RO"/>
        </w:rPr>
        <w:t>materiale de construcții, produse alimentare, procurarea combustibilului)</w:t>
      </w:r>
      <w:r w:rsidRPr="00A87119">
        <w:rPr>
          <w:rFonts w:ascii="Times New Roman" w:eastAsia="Times New Roman" w:hAnsi="Times New Roman" w:cs="Times New Roman"/>
          <w:b/>
          <w:sz w:val="28"/>
          <w:szCs w:val="28"/>
          <w:lang w:val="ro-RO"/>
        </w:rPr>
        <w:t>;</w:t>
      </w:r>
    </w:p>
    <w:p w14:paraId="51D44096" w14:textId="77777777" w:rsidR="00A87119" w:rsidRPr="00A87119" w:rsidRDefault="00A87119" w:rsidP="00A87119">
      <w:pPr>
        <w:spacing w:after="0" w:line="240" w:lineRule="auto"/>
        <w:jc w:val="both"/>
        <w:rPr>
          <w:rFonts w:ascii="Times New Roman" w:eastAsia="Times New Roman" w:hAnsi="Times New Roman" w:cs="Times New Roman"/>
          <w:b/>
          <w:sz w:val="28"/>
          <w:szCs w:val="28"/>
          <w:lang w:val="ro-RO"/>
        </w:rPr>
      </w:pPr>
      <w:r w:rsidRPr="00A87119">
        <w:rPr>
          <w:rFonts w:ascii="Times New Roman" w:eastAsia="Times New Roman" w:hAnsi="Times New Roman" w:cs="Times New Roman"/>
          <w:b/>
          <w:sz w:val="28"/>
          <w:szCs w:val="28"/>
          <w:lang w:val="ro-RO"/>
        </w:rPr>
        <w:t xml:space="preserve">          </w:t>
      </w:r>
      <w:r w:rsidRPr="00A87119">
        <w:rPr>
          <w:rFonts w:ascii="Times New Roman" w:eastAsia="Times New Roman" w:hAnsi="Times New Roman" w:cs="Times New Roman"/>
          <w:sz w:val="28"/>
          <w:szCs w:val="28"/>
          <w:lang w:val="ro-RO"/>
        </w:rPr>
        <w:t xml:space="preserve">La finele perioadei de gestiune în bugetul raional au fost înregistrate datorii debitoare în mărime de  </w:t>
      </w:r>
      <w:r w:rsidRPr="00A87119">
        <w:rPr>
          <w:rFonts w:ascii="Times New Roman" w:eastAsia="Times New Roman" w:hAnsi="Times New Roman" w:cs="Times New Roman"/>
          <w:b/>
          <w:sz w:val="28"/>
          <w:szCs w:val="28"/>
          <w:lang w:val="ro-RO"/>
        </w:rPr>
        <w:t xml:space="preserve">366,0 mii lei, </w:t>
      </w:r>
      <w:r w:rsidRPr="00A87119">
        <w:rPr>
          <w:rFonts w:ascii="Times New Roman" w:eastAsia="Times New Roman" w:hAnsi="Times New Roman" w:cs="Times New Roman"/>
          <w:sz w:val="28"/>
          <w:szCs w:val="28"/>
          <w:lang w:val="ro-RO"/>
        </w:rPr>
        <w:t xml:space="preserve">datorii creditoare în mărime de </w:t>
      </w:r>
      <w:r w:rsidRPr="00A87119">
        <w:rPr>
          <w:rFonts w:ascii="Times New Roman" w:eastAsia="Times New Roman" w:hAnsi="Times New Roman" w:cs="Times New Roman"/>
          <w:b/>
          <w:sz w:val="28"/>
          <w:szCs w:val="28"/>
          <w:lang w:val="en-US"/>
        </w:rPr>
        <w:t xml:space="preserve">4231,3 </w:t>
      </w:r>
      <w:r w:rsidRPr="00A87119">
        <w:rPr>
          <w:rFonts w:ascii="Times New Roman" w:eastAsia="Times New Roman" w:hAnsi="Times New Roman" w:cs="Times New Roman"/>
          <w:b/>
          <w:sz w:val="28"/>
          <w:szCs w:val="28"/>
          <w:lang w:val="ro-RO"/>
        </w:rPr>
        <w:t xml:space="preserve">mii lei, </w:t>
      </w:r>
      <w:r w:rsidRPr="00A87119">
        <w:rPr>
          <w:rFonts w:ascii="Times New Roman" w:eastAsia="Times New Roman" w:hAnsi="Times New Roman" w:cs="Times New Roman"/>
          <w:sz w:val="28"/>
          <w:szCs w:val="28"/>
          <w:lang w:val="ro-RO"/>
        </w:rPr>
        <w:t>inclusiv</w:t>
      </w:r>
      <w:r w:rsidRPr="00A87119">
        <w:rPr>
          <w:rFonts w:ascii="Times New Roman" w:eastAsia="Times New Roman" w:hAnsi="Times New Roman" w:cs="Times New Roman"/>
          <w:b/>
          <w:sz w:val="28"/>
          <w:szCs w:val="28"/>
          <w:lang w:val="ro-RO"/>
        </w:rPr>
        <w:t xml:space="preserve"> </w:t>
      </w:r>
      <w:r w:rsidRPr="00A87119">
        <w:rPr>
          <w:rFonts w:ascii="Times New Roman" w:eastAsia="Times New Roman" w:hAnsi="Times New Roman" w:cs="Times New Roman"/>
          <w:sz w:val="28"/>
          <w:szCs w:val="28"/>
          <w:lang w:val="ro-RO"/>
        </w:rPr>
        <w:t>cheltuieli de personal –</w:t>
      </w:r>
      <w:r w:rsidRPr="00A87119">
        <w:rPr>
          <w:rFonts w:ascii="Times New Roman" w:eastAsia="Times New Roman" w:hAnsi="Times New Roman" w:cs="Times New Roman"/>
          <w:b/>
          <w:sz w:val="28"/>
          <w:szCs w:val="28"/>
          <w:lang w:val="ro-RO"/>
        </w:rPr>
        <w:t>4044,1</w:t>
      </w:r>
      <w:r w:rsidRPr="00A87119">
        <w:rPr>
          <w:rFonts w:ascii="Times New Roman" w:eastAsia="Times New Roman" w:hAnsi="Times New Roman" w:cs="Times New Roman"/>
          <w:sz w:val="28"/>
          <w:szCs w:val="28"/>
          <w:lang w:val="ro-RO"/>
        </w:rPr>
        <w:t xml:space="preserve"> </w:t>
      </w:r>
      <w:r w:rsidRPr="00A87119">
        <w:rPr>
          <w:rFonts w:ascii="Times New Roman" w:eastAsia="Times New Roman" w:hAnsi="Times New Roman" w:cs="Times New Roman"/>
          <w:b/>
          <w:sz w:val="28"/>
          <w:szCs w:val="28"/>
          <w:lang w:val="ro-RO"/>
        </w:rPr>
        <w:t>mii lei.</w:t>
      </w:r>
    </w:p>
    <w:p w14:paraId="56BE8DD0" w14:textId="77777777" w:rsidR="00A87119" w:rsidRPr="00A87119" w:rsidRDefault="00A87119" w:rsidP="00A87119">
      <w:pPr>
        <w:spacing w:after="0" w:line="240" w:lineRule="auto"/>
        <w:jc w:val="both"/>
        <w:rPr>
          <w:rFonts w:ascii="Times New Roman" w:eastAsia="Times New Roman" w:hAnsi="Times New Roman" w:cs="Times New Roman"/>
          <w:sz w:val="28"/>
          <w:szCs w:val="28"/>
          <w:lang w:val="ro-RO"/>
        </w:rPr>
      </w:pPr>
      <w:r w:rsidRPr="00A87119">
        <w:rPr>
          <w:rFonts w:ascii="Times New Roman" w:eastAsia="Times New Roman" w:hAnsi="Times New Roman" w:cs="Times New Roman"/>
          <w:sz w:val="28"/>
          <w:szCs w:val="28"/>
          <w:lang w:val="ro-RO"/>
        </w:rPr>
        <w:t xml:space="preserve">         Fondul de rezervă pe perioada de gestiune a fost executat cu suma de </w:t>
      </w:r>
      <w:r w:rsidRPr="00A87119">
        <w:rPr>
          <w:rFonts w:ascii="Times New Roman" w:eastAsia="Times New Roman" w:hAnsi="Times New Roman" w:cs="Times New Roman"/>
          <w:b/>
          <w:sz w:val="28"/>
          <w:szCs w:val="28"/>
          <w:lang w:val="ro-RO"/>
        </w:rPr>
        <w:t>63,0 mii lei</w:t>
      </w:r>
      <w:r w:rsidRPr="00A87119">
        <w:rPr>
          <w:rFonts w:ascii="Times New Roman" w:eastAsia="Times New Roman" w:hAnsi="Times New Roman" w:cs="Times New Roman"/>
          <w:sz w:val="28"/>
          <w:szCs w:val="28"/>
          <w:lang w:val="ro-RO"/>
        </w:rPr>
        <w:t>, fiind planul precizat pentru anul 2025 – 4</w:t>
      </w:r>
      <w:r w:rsidRPr="00A87119">
        <w:rPr>
          <w:rFonts w:ascii="Times New Roman" w:eastAsia="Times New Roman" w:hAnsi="Times New Roman" w:cs="Times New Roman"/>
          <w:b/>
          <w:sz w:val="28"/>
          <w:szCs w:val="28"/>
          <w:lang w:val="ro-RO"/>
        </w:rPr>
        <w:t>00,0 mii lei</w:t>
      </w:r>
      <w:r w:rsidRPr="00A87119">
        <w:rPr>
          <w:rFonts w:ascii="Times New Roman" w:eastAsia="Times New Roman" w:hAnsi="Times New Roman" w:cs="Times New Roman"/>
          <w:sz w:val="28"/>
          <w:szCs w:val="28"/>
          <w:lang w:val="ro-RO"/>
        </w:rPr>
        <w:t>.</w:t>
      </w:r>
    </w:p>
    <w:p w14:paraId="3AF93FB9" w14:textId="29637338" w:rsidR="00A87119" w:rsidRPr="003C1ACA" w:rsidRDefault="00A87119" w:rsidP="00A87119">
      <w:pPr>
        <w:spacing w:after="0" w:line="240" w:lineRule="auto"/>
        <w:ind w:firstLine="567"/>
        <w:jc w:val="both"/>
        <w:rPr>
          <w:rFonts w:ascii="Times New Roman" w:eastAsia="Calibri" w:hAnsi="Times New Roman" w:cs="Times New Roman"/>
          <w:i/>
          <w:sz w:val="28"/>
          <w:szCs w:val="28"/>
          <w:lang w:val="ro-RO"/>
        </w:rPr>
      </w:pPr>
      <w:r w:rsidRPr="00A87119">
        <w:rPr>
          <w:rFonts w:ascii="Times New Roman" w:eastAsia="Times New Roman" w:hAnsi="Times New Roman" w:cs="Times New Roman"/>
          <w:sz w:val="28"/>
          <w:szCs w:val="28"/>
          <w:lang w:val="ro-RO"/>
        </w:rPr>
        <w:t xml:space="preserve">         Ţinînd cont de rezultatele executării bugetului pe semestrul I al anului 2025 şi în conformitate cu art. 43 alin. (1) lit. b) din Legea nr. 436/2006 privind administraţia publică locală </w:t>
      </w:r>
      <w:r w:rsidRPr="00A87119">
        <w:rPr>
          <w:rFonts w:ascii="Times New Roman" w:eastAsia="Times New Roman" w:hAnsi="Times New Roman" w:cs="Times New Roman"/>
          <w:i/>
          <w:sz w:val="28"/>
          <w:szCs w:val="28"/>
          <w:lang w:val="ro-RO"/>
        </w:rPr>
        <w:t>(MO nr. 32-35/2007 art.116)</w:t>
      </w:r>
      <w:r w:rsidRPr="00A87119">
        <w:rPr>
          <w:rFonts w:ascii="Times New Roman" w:eastAsia="Times New Roman" w:hAnsi="Times New Roman" w:cs="Times New Roman"/>
          <w:sz w:val="28"/>
          <w:szCs w:val="28"/>
          <w:lang w:val="ro-RO"/>
        </w:rPr>
        <w:t xml:space="preserve">, art. 28 alin. (3) din Legea nr. 397/2003 privind finanţele publice locale </w:t>
      </w:r>
      <w:r w:rsidRPr="00A87119">
        <w:rPr>
          <w:rFonts w:ascii="Times New Roman" w:eastAsia="Times New Roman" w:hAnsi="Times New Roman" w:cs="Times New Roman"/>
          <w:i/>
          <w:sz w:val="28"/>
          <w:szCs w:val="28"/>
          <w:lang w:val="ro-RO"/>
        </w:rPr>
        <w:t>(MO nr.248-253/2003 art.996)</w:t>
      </w:r>
      <w:r w:rsidRPr="00A87119">
        <w:rPr>
          <w:rFonts w:ascii="Times New Roman" w:eastAsia="Times New Roman" w:hAnsi="Times New Roman" w:cs="Times New Roman"/>
          <w:sz w:val="28"/>
          <w:szCs w:val="28"/>
          <w:lang w:val="ro-RO"/>
        </w:rPr>
        <w:t xml:space="preserve">, </w:t>
      </w:r>
      <w:r w:rsidRPr="003C1ACA">
        <w:rPr>
          <w:rFonts w:ascii="Times New Roman" w:eastAsia="Calibri" w:hAnsi="Times New Roman" w:cs="Times New Roman"/>
          <w:sz w:val="28"/>
          <w:szCs w:val="28"/>
          <w:lang w:val="ro-RO"/>
        </w:rPr>
        <w:t xml:space="preserve">având la bază avizul </w:t>
      </w:r>
      <w:r w:rsidR="00EF4945">
        <w:rPr>
          <w:rFonts w:ascii="Times New Roman" w:eastAsia="Calibri" w:hAnsi="Times New Roman" w:cs="Times New Roman"/>
          <w:sz w:val="28"/>
          <w:szCs w:val="28"/>
          <w:lang w:val="ro-RO"/>
        </w:rPr>
        <w:t>c</w:t>
      </w:r>
      <w:r w:rsidRPr="003C1ACA">
        <w:rPr>
          <w:rFonts w:ascii="Times New Roman" w:eastAsia="Calibri" w:hAnsi="Times New Roman" w:cs="Times New Roman"/>
          <w:sz w:val="28"/>
          <w:szCs w:val="28"/>
          <w:lang w:val="ro-RO"/>
        </w:rPr>
        <w:t>omisiei consultative de specialitate pentru economie, buget în finanțe, Consiliul raional Basarabeasca</w:t>
      </w:r>
    </w:p>
    <w:p w14:paraId="7F76C81F" w14:textId="2DC35DFB" w:rsidR="00A87119" w:rsidRPr="00A87119" w:rsidRDefault="00A87119" w:rsidP="00A87119">
      <w:pPr>
        <w:spacing w:after="0" w:line="240" w:lineRule="auto"/>
        <w:jc w:val="both"/>
        <w:rPr>
          <w:rFonts w:ascii="Times New Roman" w:eastAsia="Times New Roman" w:hAnsi="Times New Roman" w:cs="Times New Roman"/>
          <w:sz w:val="12"/>
          <w:szCs w:val="12"/>
          <w:lang w:val="ro-RO"/>
        </w:rPr>
      </w:pPr>
      <w:r w:rsidRPr="00A87119">
        <w:rPr>
          <w:rFonts w:ascii="Times New Roman" w:eastAsia="Times New Roman" w:hAnsi="Times New Roman" w:cs="Times New Roman"/>
          <w:sz w:val="32"/>
          <w:szCs w:val="32"/>
          <w:lang w:val="ro-RO"/>
        </w:rPr>
        <w:t xml:space="preserve">                                           </w:t>
      </w:r>
    </w:p>
    <w:p w14:paraId="0AE847A0" w14:textId="77777777" w:rsidR="00A87119" w:rsidRPr="00A87119" w:rsidRDefault="00A87119" w:rsidP="00A87119">
      <w:pPr>
        <w:spacing w:after="0" w:line="240" w:lineRule="auto"/>
        <w:jc w:val="center"/>
        <w:rPr>
          <w:rFonts w:ascii="Times New Roman" w:eastAsia="Times New Roman" w:hAnsi="Times New Roman" w:cs="Times New Roman"/>
          <w:sz w:val="32"/>
          <w:szCs w:val="32"/>
          <w:lang w:val="ro-RO"/>
        </w:rPr>
      </w:pPr>
      <w:r w:rsidRPr="00A87119">
        <w:rPr>
          <w:rFonts w:ascii="Times New Roman" w:eastAsia="Times New Roman" w:hAnsi="Times New Roman" w:cs="Times New Roman"/>
          <w:b/>
          <w:sz w:val="32"/>
          <w:szCs w:val="32"/>
          <w:lang w:val="ro-RO"/>
        </w:rPr>
        <w:t>DECIDE:</w:t>
      </w:r>
    </w:p>
    <w:p w14:paraId="0C106A11" w14:textId="77777777" w:rsidR="00A87119" w:rsidRPr="00A87119" w:rsidRDefault="00A87119" w:rsidP="00A87119">
      <w:pPr>
        <w:spacing w:after="0" w:line="240" w:lineRule="auto"/>
        <w:jc w:val="both"/>
        <w:rPr>
          <w:rFonts w:ascii="Times New Roman" w:eastAsia="Times New Roman" w:hAnsi="Times New Roman" w:cs="Times New Roman"/>
          <w:sz w:val="12"/>
          <w:szCs w:val="12"/>
          <w:lang w:val="ro-RO"/>
        </w:rPr>
      </w:pPr>
    </w:p>
    <w:p w14:paraId="6CC1D6B4" w14:textId="36D0EAE8" w:rsidR="00A87119" w:rsidRPr="00A87119" w:rsidRDefault="00A87119" w:rsidP="00A87119">
      <w:pPr>
        <w:spacing w:after="0" w:line="240" w:lineRule="auto"/>
        <w:jc w:val="both"/>
        <w:rPr>
          <w:rFonts w:ascii="Times New Roman" w:eastAsia="Times New Roman" w:hAnsi="Times New Roman" w:cs="Times New Roman"/>
          <w:sz w:val="28"/>
          <w:szCs w:val="28"/>
          <w:lang w:val="ro-RO"/>
        </w:rPr>
      </w:pPr>
      <w:r w:rsidRPr="00A87119">
        <w:rPr>
          <w:rFonts w:ascii="Times New Roman" w:eastAsia="Times New Roman" w:hAnsi="Times New Roman" w:cs="Times New Roman"/>
          <w:sz w:val="28"/>
          <w:szCs w:val="28"/>
          <w:lang w:val="ro-RO"/>
        </w:rPr>
        <w:t xml:space="preserve">           1.  Se ia act de raportul prezentat de către şef</w:t>
      </w:r>
      <w:r>
        <w:rPr>
          <w:rFonts w:ascii="Times New Roman" w:eastAsia="Times New Roman" w:hAnsi="Times New Roman" w:cs="Times New Roman"/>
          <w:sz w:val="28"/>
          <w:szCs w:val="28"/>
          <w:lang w:val="ro-RO"/>
        </w:rPr>
        <w:t>a</w:t>
      </w:r>
      <w:r w:rsidRPr="00A87119">
        <w:rPr>
          <w:rFonts w:ascii="Times New Roman" w:eastAsia="Times New Roman" w:hAnsi="Times New Roman" w:cs="Times New Roman"/>
          <w:sz w:val="28"/>
          <w:szCs w:val="28"/>
          <w:lang w:val="ro-RO"/>
        </w:rPr>
        <w:t xml:space="preserve"> adjunct a Direcţiei finanţe, dna Maria Muntean cu privire la executarea bugetului raional Basarabeasca pe semestrul I al anului 2025.</w:t>
      </w:r>
    </w:p>
    <w:p w14:paraId="6356B0FF" w14:textId="77777777" w:rsidR="00A87119" w:rsidRPr="00A87119" w:rsidRDefault="00A87119" w:rsidP="00A87119">
      <w:pPr>
        <w:spacing w:after="0" w:line="240" w:lineRule="auto"/>
        <w:jc w:val="both"/>
        <w:rPr>
          <w:rFonts w:ascii="Times New Roman" w:eastAsia="Times New Roman" w:hAnsi="Times New Roman" w:cs="Times New Roman"/>
          <w:sz w:val="28"/>
          <w:szCs w:val="28"/>
          <w:lang w:val="ro-RO"/>
        </w:rPr>
      </w:pPr>
      <w:r w:rsidRPr="00A87119">
        <w:rPr>
          <w:rFonts w:ascii="Times New Roman" w:eastAsia="Times New Roman" w:hAnsi="Times New Roman" w:cs="Times New Roman"/>
          <w:sz w:val="28"/>
          <w:szCs w:val="28"/>
          <w:lang w:val="ro-RO"/>
        </w:rPr>
        <w:t xml:space="preserve">          2.  Se aprobă executarea bugetului raional pe</w:t>
      </w:r>
      <w:r w:rsidRPr="00A87119">
        <w:rPr>
          <w:rFonts w:ascii="Times New Roman" w:eastAsia="Times New Roman" w:hAnsi="Times New Roman" w:cs="Times New Roman"/>
          <w:sz w:val="28"/>
          <w:szCs w:val="28"/>
          <w:lang w:val="en-US"/>
        </w:rPr>
        <w:t xml:space="preserve"> semestrul I al</w:t>
      </w:r>
      <w:r w:rsidRPr="00A87119">
        <w:rPr>
          <w:rFonts w:ascii="Times New Roman" w:eastAsia="Times New Roman" w:hAnsi="Times New Roman" w:cs="Times New Roman"/>
          <w:sz w:val="28"/>
          <w:szCs w:val="28"/>
          <w:lang w:val="ro-RO"/>
        </w:rPr>
        <w:t xml:space="preserve"> anului 2025 la venituri în sumă de </w:t>
      </w:r>
      <w:r w:rsidRPr="00A87119">
        <w:rPr>
          <w:rFonts w:ascii="Times New Roman" w:eastAsia="Times New Roman" w:hAnsi="Times New Roman" w:cs="Times New Roman"/>
          <w:b/>
          <w:sz w:val="28"/>
          <w:szCs w:val="28"/>
          <w:lang w:val="en-US"/>
        </w:rPr>
        <w:t>40349,6</w:t>
      </w:r>
      <w:r w:rsidRPr="00A87119">
        <w:rPr>
          <w:rFonts w:ascii="Times New Roman" w:eastAsia="Times New Roman" w:hAnsi="Times New Roman" w:cs="Times New Roman"/>
          <w:b/>
          <w:sz w:val="28"/>
          <w:szCs w:val="28"/>
          <w:lang w:val="ro-RO"/>
        </w:rPr>
        <w:t xml:space="preserve"> mii lei,</w:t>
      </w:r>
      <w:r w:rsidRPr="00A87119">
        <w:rPr>
          <w:rFonts w:ascii="Times New Roman" w:eastAsia="Times New Roman" w:hAnsi="Times New Roman" w:cs="Times New Roman"/>
          <w:sz w:val="28"/>
          <w:szCs w:val="28"/>
          <w:lang w:val="ro-RO"/>
        </w:rPr>
        <w:t xml:space="preserve"> la cheltuieli în sumă de </w:t>
      </w:r>
      <w:r w:rsidRPr="00A87119">
        <w:rPr>
          <w:rFonts w:ascii="Times New Roman" w:eastAsia="Times New Roman" w:hAnsi="Times New Roman" w:cs="Times New Roman"/>
          <w:b/>
          <w:sz w:val="28"/>
          <w:szCs w:val="28"/>
          <w:lang w:val="en-US"/>
        </w:rPr>
        <w:t>38976,3</w:t>
      </w:r>
      <w:r w:rsidRPr="00A87119">
        <w:rPr>
          <w:rFonts w:ascii="Times New Roman" w:eastAsia="Times New Roman" w:hAnsi="Times New Roman" w:cs="Times New Roman"/>
          <w:b/>
          <w:sz w:val="28"/>
          <w:szCs w:val="28"/>
          <w:lang w:val="ro-RO"/>
        </w:rPr>
        <w:t xml:space="preserve"> mii lei.</w:t>
      </w:r>
    </w:p>
    <w:p w14:paraId="0FD11F59" w14:textId="75F549E9" w:rsidR="00A87119" w:rsidRPr="00A87119" w:rsidRDefault="00A87119" w:rsidP="00A87119">
      <w:pPr>
        <w:spacing w:after="0" w:line="240" w:lineRule="auto"/>
        <w:jc w:val="both"/>
        <w:rPr>
          <w:rFonts w:ascii="Times New Roman" w:eastAsia="Times New Roman" w:hAnsi="Times New Roman" w:cs="Times New Roman"/>
          <w:sz w:val="28"/>
          <w:szCs w:val="28"/>
          <w:lang w:val="ro-RO"/>
        </w:rPr>
      </w:pPr>
      <w:r w:rsidRPr="00A87119">
        <w:rPr>
          <w:rFonts w:ascii="Times New Roman" w:eastAsia="Times New Roman" w:hAnsi="Times New Roman" w:cs="Times New Roman"/>
          <w:sz w:val="28"/>
          <w:szCs w:val="28"/>
          <w:lang w:val="ro-RO"/>
        </w:rPr>
        <w:t xml:space="preserve">          3.  Controlul asupra executării prezentei decizii se pune în sarcină </w:t>
      </w:r>
      <w:r w:rsidR="00CC4C10">
        <w:rPr>
          <w:rFonts w:ascii="Times New Roman" w:eastAsia="Times New Roman" w:hAnsi="Times New Roman" w:cs="Times New Roman"/>
          <w:sz w:val="28"/>
          <w:szCs w:val="28"/>
          <w:lang w:val="ro-RO"/>
        </w:rPr>
        <w:t>președintei raionului Basarabeasca, dnei Natalia Cara</w:t>
      </w:r>
      <w:r w:rsidRPr="00A87119">
        <w:rPr>
          <w:rFonts w:ascii="Times New Roman" w:eastAsia="Times New Roman" w:hAnsi="Times New Roman" w:cs="Times New Roman"/>
          <w:sz w:val="28"/>
          <w:szCs w:val="28"/>
          <w:lang w:val="ro-RO"/>
        </w:rPr>
        <w:t>.</w:t>
      </w:r>
    </w:p>
    <w:p w14:paraId="64AC64B5" w14:textId="09035279" w:rsidR="00A87119" w:rsidRPr="00A87119" w:rsidRDefault="00A87119" w:rsidP="00A87119">
      <w:pPr>
        <w:spacing w:after="0" w:line="240" w:lineRule="auto"/>
        <w:jc w:val="both"/>
        <w:rPr>
          <w:rFonts w:ascii="Times New Roman" w:eastAsia="Times New Roman" w:hAnsi="Times New Roman" w:cs="Times New Roman"/>
          <w:sz w:val="28"/>
          <w:szCs w:val="28"/>
          <w:lang w:val="ro-RO"/>
        </w:rPr>
      </w:pPr>
      <w:r w:rsidRPr="00A87119">
        <w:rPr>
          <w:rFonts w:ascii="Times New Roman" w:eastAsia="Times New Roman" w:hAnsi="Times New Roman" w:cs="Times New Roman"/>
          <w:sz w:val="28"/>
          <w:szCs w:val="28"/>
          <w:lang w:val="ro-RO"/>
        </w:rPr>
        <w:t xml:space="preserve">          4. Prezenta decizie intră în vigoare la data publicării în Registrul de Stat al Actelor Locale și urmează a fi adusă la cunoștință publică, prin plasarea pe pagina oficială a Consiliului raional: </w:t>
      </w:r>
      <w:hyperlink r:id="rId12" w:history="1">
        <w:r w:rsidRPr="00A87119">
          <w:rPr>
            <w:rStyle w:val="a9"/>
            <w:rFonts w:ascii="Times New Roman" w:eastAsia="Times New Roman" w:hAnsi="Times New Roman" w:cs="Times New Roman"/>
            <w:sz w:val="28"/>
            <w:szCs w:val="28"/>
            <w:lang w:val="ro-RO"/>
          </w:rPr>
          <w:t>www.basarabeasca.md</w:t>
        </w:r>
      </w:hyperlink>
      <w:r>
        <w:rPr>
          <w:rFonts w:ascii="Times New Roman" w:eastAsia="Times New Roman" w:hAnsi="Times New Roman" w:cs="Times New Roman"/>
          <w:sz w:val="28"/>
          <w:szCs w:val="28"/>
          <w:lang w:val="ro-RO"/>
        </w:rPr>
        <w:t>, o copie a deciziei se remite:</w:t>
      </w:r>
    </w:p>
    <w:p w14:paraId="12475C29" w14:textId="4322FF39" w:rsidR="00DC579B" w:rsidRDefault="00DC579B" w:rsidP="00DC579B">
      <w:pPr>
        <w:spacing w:after="0" w:line="240" w:lineRule="auto"/>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 xml:space="preserve">            - Președintei raionului Basarabeasca</w:t>
      </w:r>
    </w:p>
    <w:p w14:paraId="5C0C11A5" w14:textId="2E95F67E" w:rsidR="00DC579B" w:rsidRPr="00DC579B" w:rsidRDefault="00DC579B" w:rsidP="00DC579B">
      <w:pPr>
        <w:spacing w:after="0" w:line="240" w:lineRule="auto"/>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 xml:space="preserve">            - Direcției finanțe</w:t>
      </w:r>
    </w:p>
    <w:p w14:paraId="24184F34" w14:textId="77777777" w:rsidR="00DC579B" w:rsidRPr="00DC579B" w:rsidRDefault="00DC579B" w:rsidP="00DC579B">
      <w:pPr>
        <w:tabs>
          <w:tab w:val="left" w:pos="5640"/>
        </w:tabs>
        <w:spacing w:after="0" w:line="240" w:lineRule="auto"/>
        <w:jc w:val="both"/>
        <w:rPr>
          <w:rFonts w:ascii="Times New Roman" w:eastAsia="Times New Roman" w:hAnsi="Times New Roman" w:cs="Times New Roman"/>
          <w:sz w:val="28"/>
          <w:szCs w:val="28"/>
          <w:lang w:val="ro-RO"/>
        </w:rPr>
      </w:pPr>
    </w:p>
    <w:p w14:paraId="53A33C9B" w14:textId="77777777" w:rsidR="00DC579B" w:rsidRPr="00360DEC" w:rsidRDefault="00DC579B" w:rsidP="00DC579B">
      <w:pPr>
        <w:spacing w:after="0" w:line="240" w:lineRule="auto"/>
        <w:jc w:val="both"/>
        <w:rPr>
          <w:rFonts w:ascii="Times New Roman" w:eastAsia="Times New Roman" w:hAnsi="Times New Roman" w:cs="Times New Roman"/>
          <w:sz w:val="28"/>
          <w:szCs w:val="28"/>
          <w:lang w:val="ro-RO"/>
        </w:rPr>
      </w:pPr>
      <w:r w:rsidRPr="00360DEC">
        <w:rPr>
          <w:rFonts w:ascii="Times New Roman" w:eastAsia="Times New Roman" w:hAnsi="Times New Roman" w:cs="Times New Roman"/>
          <w:sz w:val="28"/>
          <w:szCs w:val="28"/>
          <w:lang w:val="ro-RO"/>
        </w:rPr>
        <w:t>Preşedinte al şedinţei</w:t>
      </w:r>
    </w:p>
    <w:p w14:paraId="44CCC147" w14:textId="2B5DC7E1" w:rsidR="00DC579B" w:rsidRPr="00024775" w:rsidRDefault="00DC579B" w:rsidP="00DC579B">
      <w:pPr>
        <w:spacing w:after="0" w:line="240" w:lineRule="auto"/>
        <w:jc w:val="both"/>
        <w:rPr>
          <w:rFonts w:ascii="Times New Roman" w:eastAsia="Times New Roman" w:hAnsi="Times New Roman" w:cs="Times New Roman"/>
          <w:sz w:val="28"/>
          <w:szCs w:val="28"/>
          <w:lang w:val="en-US"/>
        </w:rPr>
      </w:pPr>
      <w:r w:rsidRPr="00DC579B">
        <w:rPr>
          <w:rFonts w:ascii="Times New Roman" w:eastAsia="Times New Roman" w:hAnsi="Times New Roman" w:cs="Times New Roman"/>
          <w:sz w:val="28"/>
          <w:szCs w:val="28"/>
          <w:lang w:val="en-US"/>
        </w:rPr>
        <w:t xml:space="preserve">Consiliului raional Basarabeasca                         </w:t>
      </w:r>
      <w:r w:rsidR="00A87119">
        <w:rPr>
          <w:rFonts w:ascii="Times New Roman" w:eastAsia="Times New Roman" w:hAnsi="Times New Roman" w:cs="Times New Roman"/>
          <w:sz w:val="28"/>
          <w:szCs w:val="28"/>
          <w:lang w:val="en-US"/>
        </w:rPr>
        <w:t xml:space="preserve">                      </w:t>
      </w:r>
      <w:r w:rsidRPr="00DC579B">
        <w:rPr>
          <w:rFonts w:ascii="Times New Roman" w:eastAsia="Times New Roman" w:hAnsi="Times New Roman" w:cs="Times New Roman"/>
          <w:sz w:val="28"/>
          <w:szCs w:val="28"/>
          <w:lang w:val="en-US"/>
        </w:rPr>
        <w:t xml:space="preserve">  </w:t>
      </w:r>
      <w:r w:rsidR="003C1ACA">
        <w:rPr>
          <w:rFonts w:ascii="Times New Roman" w:eastAsia="Calibri" w:hAnsi="Times New Roman" w:cs="Times New Roman"/>
          <w:sz w:val="28"/>
          <w:szCs w:val="28"/>
          <w:lang w:val="ro-RO"/>
        </w:rPr>
        <w:t>_________________</w:t>
      </w:r>
      <w:r w:rsidR="00B86DAF" w:rsidRPr="00904FE3">
        <w:rPr>
          <w:rFonts w:ascii="Times New Roman" w:eastAsia="Calibri" w:hAnsi="Times New Roman" w:cs="Times New Roman"/>
          <w:sz w:val="24"/>
          <w:szCs w:val="24"/>
          <w:lang w:val="en-US"/>
        </w:rPr>
        <w:t xml:space="preserve">         </w:t>
      </w:r>
    </w:p>
    <w:p w14:paraId="24232255" w14:textId="77777777" w:rsidR="00A87119" w:rsidRDefault="00A87119" w:rsidP="00DC579B">
      <w:pPr>
        <w:spacing w:after="0" w:line="240" w:lineRule="auto"/>
        <w:jc w:val="both"/>
        <w:rPr>
          <w:rFonts w:ascii="Times New Roman" w:eastAsia="Times New Roman" w:hAnsi="Times New Roman" w:cs="Times New Roman"/>
          <w:i/>
          <w:sz w:val="28"/>
          <w:szCs w:val="28"/>
          <w:lang w:val="en-US"/>
        </w:rPr>
      </w:pPr>
    </w:p>
    <w:p w14:paraId="7E1FA0D9" w14:textId="47C9CF51" w:rsidR="00DC579B" w:rsidRPr="00DC579B" w:rsidRDefault="00DC579B" w:rsidP="00DC579B">
      <w:pPr>
        <w:spacing w:after="0" w:line="240" w:lineRule="auto"/>
        <w:jc w:val="both"/>
        <w:rPr>
          <w:rFonts w:ascii="Times New Roman" w:eastAsia="Times New Roman" w:hAnsi="Times New Roman" w:cs="Times New Roman"/>
          <w:i/>
          <w:sz w:val="28"/>
          <w:szCs w:val="28"/>
          <w:lang w:val="en-US"/>
        </w:rPr>
      </w:pPr>
      <w:r w:rsidRPr="00DC579B">
        <w:rPr>
          <w:rFonts w:ascii="Times New Roman" w:eastAsia="Times New Roman" w:hAnsi="Times New Roman" w:cs="Times New Roman"/>
          <w:i/>
          <w:sz w:val="28"/>
          <w:szCs w:val="28"/>
          <w:lang w:val="en-US"/>
        </w:rPr>
        <w:t>Contrasemnează:</w:t>
      </w:r>
    </w:p>
    <w:p w14:paraId="332941DA" w14:textId="674800D6" w:rsidR="00024775" w:rsidRPr="0014349E" w:rsidRDefault="00024775" w:rsidP="00024775">
      <w:pPr>
        <w:spacing w:after="0" w:line="240" w:lineRule="auto"/>
        <w:rPr>
          <w:rFonts w:ascii="Times New Roman" w:eastAsia="Calibri" w:hAnsi="Times New Roman" w:cs="Times New Roman"/>
          <w:sz w:val="28"/>
          <w:szCs w:val="28"/>
          <w:lang w:val="ro-MD"/>
        </w:rPr>
      </w:pPr>
      <w:r w:rsidRPr="0014349E">
        <w:rPr>
          <w:rFonts w:ascii="Times New Roman" w:eastAsia="Calibri" w:hAnsi="Times New Roman" w:cs="Times New Roman"/>
          <w:sz w:val="28"/>
          <w:szCs w:val="28"/>
          <w:lang w:val="ro-MD"/>
        </w:rPr>
        <w:t>Secretar al</w:t>
      </w:r>
    </w:p>
    <w:p w14:paraId="50D016A5" w14:textId="783C2A21" w:rsidR="00024775" w:rsidRPr="0014349E" w:rsidRDefault="00024775" w:rsidP="00024775">
      <w:pPr>
        <w:spacing w:after="0" w:line="240" w:lineRule="auto"/>
        <w:rPr>
          <w:rFonts w:ascii="Times New Roman" w:eastAsia="Calibri" w:hAnsi="Times New Roman" w:cs="Times New Roman"/>
          <w:sz w:val="28"/>
          <w:szCs w:val="28"/>
          <w:lang w:val="ro-MD"/>
        </w:rPr>
      </w:pPr>
      <w:r w:rsidRPr="0014349E">
        <w:rPr>
          <w:rFonts w:ascii="Times New Roman" w:eastAsia="Calibri" w:hAnsi="Times New Roman" w:cs="Times New Roman"/>
          <w:sz w:val="28"/>
          <w:szCs w:val="28"/>
          <w:lang w:val="ro-MD"/>
        </w:rPr>
        <w:t xml:space="preserve">Consiliului raional Basarabeasca                                     </w:t>
      </w:r>
      <w:r>
        <w:rPr>
          <w:rFonts w:ascii="Times New Roman" w:eastAsia="Calibri" w:hAnsi="Times New Roman" w:cs="Times New Roman"/>
          <w:sz w:val="28"/>
          <w:szCs w:val="28"/>
          <w:lang w:val="ro-MD"/>
        </w:rPr>
        <w:t xml:space="preserve">           </w:t>
      </w:r>
      <w:r w:rsidRPr="0014349E">
        <w:rPr>
          <w:rFonts w:ascii="Times New Roman" w:eastAsia="Calibri" w:hAnsi="Times New Roman" w:cs="Times New Roman"/>
          <w:sz w:val="28"/>
          <w:szCs w:val="28"/>
          <w:lang w:val="ro-MD"/>
        </w:rPr>
        <w:t xml:space="preserve">  </w:t>
      </w:r>
      <w:r w:rsidR="00EF4945">
        <w:rPr>
          <w:rFonts w:ascii="Times New Roman" w:eastAsia="Calibri" w:hAnsi="Times New Roman" w:cs="Times New Roman"/>
          <w:sz w:val="28"/>
          <w:szCs w:val="28"/>
          <w:lang w:val="ro-MD"/>
        </w:rPr>
        <w:t>Gheorghe LIVIȚCHI</w:t>
      </w:r>
    </w:p>
    <w:p w14:paraId="12B94A4B" w14:textId="59DF2C91" w:rsidR="007F1476" w:rsidRDefault="007F1476" w:rsidP="0067770A">
      <w:pPr>
        <w:spacing w:after="0" w:line="240" w:lineRule="auto"/>
        <w:rPr>
          <w:rFonts w:ascii="Times New Roman" w:eastAsia="Calibri" w:hAnsi="Times New Roman" w:cs="Times New Roman"/>
          <w:sz w:val="28"/>
          <w:szCs w:val="28"/>
          <w:lang w:val="ro-MD"/>
        </w:rPr>
      </w:pPr>
    </w:p>
    <w:p w14:paraId="61BDACB0" w14:textId="4DB13C06" w:rsidR="00024775" w:rsidRDefault="00024775" w:rsidP="0067770A">
      <w:pPr>
        <w:spacing w:after="0" w:line="240" w:lineRule="auto"/>
        <w:rPr>
          <w:rFonts w:ascii="Times New Roman" w:eastAsia="Calibri" w:hAnsi="Times New Roman" w:cs="Times New Roman"/>
          <w:sz w:val="28"/>
          <w:szCs w:val="28"/>
          <w:lang w:val="ro-MD"/>
        </w:rPr>
      </w:pPr>
    </w:p>
    <w:p w14:paraId="23588820" w14:textId="438C1189" w:rsidR="00024775" w:rsidRDefault="00024775" w:rsidP="0067770A">
      <w:pPr>
        <w:spacing w:after="0" w:line="240" w:lineRule="auto"/>
        <w:rPr>
          <w:rFonts w:ascii="Times New Roman" w:eastAsia="Calibri" w:hAnsi="Times New Roman" w:cs="Times New Roman"/>
          <w:sz w:val="28"/>
          <w:szCs w:val="28"/>
          <w:lang w:val="ro-MD"/>
        </w:rPr>
      </w:pPr>
    </w:p>
    <w:p w14:paraId="6F897E6C" w14:textId="08C3E448" w:rsidR="00A87119" w:rsidRDefault="00A87119" w:rsidP="0067770A">
      <w:pPr>
        <w:spacing w:after="0" w:line="240" w:lineRule="auto"/>
        <w:rPr>
          <w:rFonts w:ascii="Times New Roman" w:eastAsia="Calibri" w:hAnsi="Times New Roman" w:cs="Times New Roman"/>
          <w:sz w:val="28"/>
          <w:szCs w:val="28"/>
          <w:lang w:val="ro-MD"/>
        </w:rPr>
      </w:pPr>
    </w:p>
    <w:p w14:paraId="5E195920" w14:textId="0D7CF898" w:rsidR="00A87119" w:rsidRDefault="00A87119" w:rsidP="0067770A">
      <w:pPr>
        <w:spacing w:after="0" w:line="240" w:lineRule="auto"/>
        <w:rPr>
          <w:rFonts w:ascii="Times New Roman" w:eastAsia="Calibri" w:hAnsi="Times New Roman" w:cs="Times New Roman"/>
          <w:sz w:val="28"/>
          <w:szCs w:val="28"/>
          <w:lang w:val="ro-MD"/>
        </w:rPr>
      </w:pPr>
    </w:p>
    <w:p w14:paraId="0E599C24" w14:textId="1EC7B80B" w:rsidR="00A87119" w:rsidRDefault="00A87119" w:rsidP="0067770A">
      <w:pPr>
        <w:spacing w:after="0" w:line="240" w:lineRule="auto"/>
        <w:rPr>
          <w:rFonts w:ascii="Times New Roman" w:eastAsia="Calibri" w:hAnsi="Times New Roman" w:cs="Times New Roman"/>
          <w:sz w:val="28"/>
          <w:szCs w:val="28"/>
          <w:lang w:val="ro-MD"/>
        </w:rPr>
      </w:pPr>
    </w:p>
    <w:p w14:paraId="6EEC42DA" w14:textId="78CDA29F" w:rsidR="00A87119" w:rsidRDefault="00A87119" w:rsidP="0067770A">
      <w:pPr>
        <w:spacing w:after="0" w:line="240" w:lineRule="auto"/>
        <w:rPr>
          <w:rFonts w:ascii="Times New Roman" w:eastAsia="Calibri" w:hAnsi="Times New Roman" w:cs="Times New Roman"/>
          <w:sz w:val="28"/>
          <w:szCs w:val="28"/>
          <w:lang w:val="ro-MD"/>
        </w:rPr>
      </w:pPr>
    </w:p>
    <w:p w14:paraId="03E4B0AA" w14:textId="372921B9" w:rsidR="00A87119" w:rsidRDefault="00A87119" w:rsidP="0067770A">
      <w:pPr>
        <w:spacing w:after="0" w:line="240" w:lineRule="auto"/>
        <w:rPr>
          <w:rFonts w:ascii="Times New Roman" w:eastAsia="Calibri" w:hAnsi="Times New Roman" w:cs="Times New Roman"/>
          <w:sz w:val="28"/>
          <w:szCs w:val="28"/>
          <w:lang w:val="ro-MD"/>
        </w:rPr>
      </w:pPr>
    </w:p>
    <w:p w14:paraId="3FFF7D77" w14:textId="77777777" w:rsidR="00EF4945" w:rsidRDefault="00EF4945" w:rsidP="0067770A">
      <w:pPr>
        <w:spacing w:after="0" w:line="240" w:lineRule="auto"/>
        <w:rPr>
          <w:rFonts w:ascii="Times New Roman" w:eastAsia="Calibri" w:hAnsi="Times New Roman" w:cs="Times New Roman"/>
          <w:sz w:val="28"/>
          <w:szCs w:val="28"/>
          <w:lang w:val="ro-MD"/>
        </w:rPr>
      </w:pPr>
    </w:p>
    <w:p w14:paraId="590342BE" w14:textId="77777777" w:rsidR="00A87119" w:rsidRPr="00024775" w:rsidRDefault="00A87119" w:rsidP="0067770A">
      <w:pPr>
        <w:spacing w:after="0" w:line="240" w:lineRule="auto"/>
        <w:rPr>
          <w:rFonts w:ascii="Times New Roman" w:eastAsia="Calibri" w:hAnsi="Times New Roman" w:cs="Times New Roman"/>
          <w:sz w:val="28"/>
          <w:szCs w:val="28"/>
          <w:lang w:val="ro-MD"/>
        </w:rPr>
      </w:pPr>
    </w:p>
    <w:p w14:paraId="49617D58" w14:textId="77777777" w:rsidR="007F1476" w:rsidRPr="00684413" w:rsidRDefault="007F1476" w:rsidP="007F1476">
      <w:pPr>
        <w:spacing w:after="0" w:line="240" w:lineRule="auto"/>
        <w:jc w:val="center"/>
        <w:rPr>
          <w:rFonts w:ascii="Times New Roman" w:eastAsia="Calibri" w:hAnsi="Times New Roman" w:cs="Times New Roman"/>
          <w:sz w:val="28"/>
          <w:szCs w:val="28"/>
          <w:lang w:val="ro-RO" w:eastAsia="ru-RU"/>
        </w:rPr>
      </w:pPr>
      <w:r w:rsidRPr="00684413">
        <w:rPr>
          <w:rFonts w:ascii="Times New Roman" w:eastAsia="Calibri" w:hAnsi="Times New Roman" w:cs="Times New Roman"/>
          <w:noProof/>
          <w:sz w:val="20"/>
          <w:szCs w:val="20"/>
          <w:lang w:val="ru-RU"/>
        </w:rPr>
        <w:drawing>
          <wp:anchor distT="0" distB="0" distL="114300" distR="114300" simplePos="0" relativeHeight="251706368" behindDoc="1" locked="0" layoutInCell="1" allowOverlap="1" wp14:anchorId="69328089" wp14:editId="517A0426">
            <wp:simplePos x="0" y="0"/>
            <wp:positionH relativeFrom="column">
              <wp:posOffset>5257800</wp:posOffset>
            </wp:positionH>
            <wp:positionV relativeFrom="paragraph">
              <wp:posOffset>48260</wp:posOffset>
            </wp:positionV>
            <wp:extent cx="628015" cy="750570"/>
            <wp:effectExtent l="0" t="0" r="635" b="0"/>
            <wp:wrapNone/>
            <wp:docPr id="11" name="Рисунок 2" descr="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555"/>
                    <pic:cNvPicPr>
                      <a:picLocks noChangeAspect="1" noChangeArrowheads="1"/>
                    </pic:cNvPicPr>
                  </pic:nvPicPr>
                  <pic:blipFill>
                    <a:blip r:embed="rId9">
                      <a:lum bright="12000" contrast="6000"/>
                      <a:extLst>
                        <a:ext uri="{28A0092B-C50C-407E-A947-70E740481C1C}">
                          <a14:useLocalDpi xmlns:a14="http://schemas.microsoft.com/office/drawing/2010/main" val="0"/>
                        </a:ext>
                      </a:extLst>
                    </a:blip>
                    <a:srcRect l="3865" r="3629" b="11020"/>
                    <a:stretch>
                      <a:fillRect/>
                    </a:stretch>
                  </pic:blipFill>
                  <pic:spPr bwMode="auto">
                    <a:xfrm>
                      <a:off x="0" y="0"/>
                      <a:ext cx="628015" cy="750570"/>
                    </a:xfrm>
                    <a:prstGeom prst="rect">
                      <a:avLst/>
                    </a:prstGeom>
                    <a:noFill/>
                  </pic:spPr>
                </pic:pic>
              </a:graphicData>
            </a:graphic>
            <wp14:sizeRelH relativeFrom="page">
              <wp14:pctWidth>0</wp14:pctWidth>
            </wp14:sizeRelH>
            <wp14:sizeRelV relativeFrom="page">
              <wp14:pctHeight>0</wp14:pctHeight>
            </wp14:sizeRelV>
          </wp:anchor>
        </w:drawing>
      </w:r>
      <w:r w:rsidRPr="00684413">
        <w:rPr>
          <w:rFonts w:ascii="Times New Roman" w:eastAsia="Calibri" w:hAnsi="Times New Roman" w:cs="Times New Roman"/>
          <w:noProof/>
          <w:sz w:val="20"/>
          <w:szCs w:val="20"/>
          <w:lang w:val="ru-RU"/>
        </w:rPr>
        <w:drawing>
          <wp:anchor distT="0" distB="0" distL="114300" distR="114300" simplePos="0" relativeHeight="251705344" behindDoc="1" locked="0" layoutInCell="1" allowOverlap="1" wp14:anchorId="50FE13B9" wp14:editId="3E478BF4">
            <wp:simplePos x="0" y="0"/>
            <wp:positionH relativeFrom="column">
              <wp:posOffset>0</wp:posOffset>
            </wp:positionH>
            <wp:positionV relativeFrom="paragraph">
              <wp:posOffset>113665</wp:posOffset>
            </wp:positionV>
            <wp:extent cx="889000" cy="729615"/>
            <wp:effectExtent l="0" t="0" r="6350" b="0"/>
            <wp:wrapNone/>
            <wp:docPr id="17" name="Рисунок 1"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ымянный"/>
                    <pic:cNvPicPr>
                      <a:picLocks noChangeAspect="1" noChangeArrowheads="1"/>
                    </pic:cNvPicPr>
                  </pic:nvPicPr>
                  <pic:blipFill>
                    <a:blip r:embed="rId10">
                      <a:extLst>
                        <a:ext uri="{28A0092B-C50C-407E-A947-70E740481C1C}">
                          <a14:useLocalDpi xmlns:a14="http://schemas.microsoft.com/office/drawing/2010/main" val="0"/>
                        </a:ext>
                      </a:extLst>
                    </a:blip>
                    <a:srcRect l="37500" t="14961" b="17520"/>
                    <a:stretch>
                      <a:fillRect/>
                    </a:stretch>
                  </pic:blipFill>
                  <pic:spPr bwMode="auto">
                    <a:xfrm>
                      <a:off x="0" y="0"/>
                      <a:ext cx="889000" cy="729615"/>
                    </a:xfrm>
                    <a:prstGeom prst="rect">
                      <a:avLst/>
                    </a:prstGeom>
                    <a:noFill/>
                  </pic:spPr>
                </pic:pic>
              </a:graphicData>
            </a:graphic>
            <wp14:sizeRelH relativeFrom="page">
              <wp14:pctWidth>0</wp14:pctWidth>
            </wp14:sizeRelH>
            <wp14:sizeRelV relativeFrom="page">
              <wp14:pctHeight>0</wp14:pctHeight>
            </wp14:sizeRelV>
          </wp:anchor>
        </w:drawing>
      </w:r>
      <w:r w:rsidRPr="00684413">
        <w:rPr>
          <w:rFonts w:ascii="Times New Roman" w:eastAsia="Calibri" w:hAnsi="Times New Roman" w:cs="Times New Roman"/>
          <w:sz w:val="28"/>
          <w:szCs w:val="28"/>
          <w:lang w:val="ro-RO" w:eastAsia="ru-RU"/>
        </w:rPr>
        <w:t>REPUBLICA MOLDOVA</w:t>
      </w:r>
    </w:p>
    <w:p w14:paraId="3C12762E" w14:textId="77777777" w:rsidR="007F1476" w:rsidRPr="00684413" w:rsidRDefault="007F1476" w:rsidP="007F1476">
      <w:pPr>
        <w:spacing w:after="0" w:line="240" w:lineRule="auto"/>
        <w:jc w:val="center"/>
        <w:rPr>
          <w:rFonts w:ascii="Times New Roman" w:eastAsia="Calibri" w:hAnsi="Times New Roman" w:cs="Times New Roman"/>
          <w:sz w:val="16"/>
          <w:szCs w:val="16"/>
          <w:lang w:val="ro-RO" w:eastAsia="ru-RU"/>
        </w:rPr>
      </w:pPr>
    </w:p>
    <w:p w14:paraId="2B4C9B0E" w14:textId="77777777" w:rsidR="007F1476" w:rsidRPr="00684413" w:rsidRDefault="007F1476" w:rsidP="007F1476">
      <w:pPr>
        <w:spacing w:after="0" w:line="240" w:lineRule="auto"/>
        <w:jc w:val="center"/>
        <w:rPr>
          <w:rFonts w:ascii="Times New Roman" w:eastAsia="Calibri" w:hAnsi="Times New Roman" w:cs="Times New Roman"/>
          <w:b/>
          <w:sz w:val="28"/>
          <w:szCs w:val="28"/>
          <w:lang w:val="ro-RO" w:eastAsia="ru-RU"/>
        </w:rPr>
      </w:pPr>
      <w:r w:rsidRPr="00684413">
        <w:rPr>
          <w:rFonts w:ascii="Times New Roman" w:eastAsia="Calibri" w:hAnsi="Times New Roman" w:cs="Times New Roman"/>
          <w:b/>
          <w:sz w:val="28"/>
          <w:szCs w:val="28"/>
          <w:lang w:val="ro-RO" w:eastAsia="ru-RU"/>
        </w:rPr>
        <w:t xml:space="preserve">CONSILIUL RAIONAL  BASARABEASCA              </w:t>
      </w:r>
    </w:p>
    <w:p w14:paraId="34E5217B" w14:textId="77777777" w:rsidR="007F1476" w:rsidRPr="00684413" w:rsidRDefault="007F1476" w:rsidP="007F1476">
      <w:pPr>
        <w:spacing w:after="0" w:line="240" w:lineRule="auto"/>
        <w:jc w:val="center"/>
        <w:rPr>
          <w:rFonts w:ascii="Times New Roman" w:eastAsia="Calibri" w:hAnsi="Times New Roman" w:cs="Times New Roman"/>
          <w:sz w:val="16"/>
          <w:szCs w:val="16"/>
          <w:lang w:val="ro-RO" w:eastAsia="ru-RU"/>
        </w:rPr>
      </w:pPr>
    </w:p>
    <w:p w14:paraId="55424AC4" w14:textId="77777777" w:rsidR="007F1476" w:rsidRPr="00684413" w:rsidRDefault="007F1476" w:rsidP="007F1476">
      <w:pPr>
        <w:spacing w:after="0" w:line="240" w:lineRule="auto"/>
        <w:jc w:val="center"/>
        <w:rPr>
          <w:rFonts w:ascii="Times New Roman" w:eastAsia="Calibri" w:hAnsi="Times New Roman" w:cs="Times New Roman"/>
          <w:sz w:val="16"/>
          <w:szCs w:val="16"/>
          <w:lang w:val="ro-RO" w:eastAsia="ru-RU"/>
        </w:rPr>
      </w:pPr>
      <w:r w:rsidRPr="00684413">
        <w:rPr>
          <w:rFonts w:ascii="Times New Roman" w:eastAsia="Calibri" w:hAnsi="Times New Roman" w:cs="Times New Roman"/>
          <w:sz w:val="16"/>
          <w:szCs w:val="16"/>
          <w:lang w:val="ro-RO" w:eastAsia="ru-RU"/>
        </w:rPr>
        <w:t>MD-6702, or. Basarabeasca, str. K. Marx, 55</w:t>
      </w:r>
    </w:p>
    <w:p w14:paraId="6B3B2E4C" w14:textId="77777777" w:rsidR="007F1476" w:rsidRPr="00684413" w:rsidRDefault="007F1476" w:rsidP="007F1476">
      <w:pPr>
        <w:pBdr>
          <w:bottom w:val="single" w:sz="12" w:space="1" w:color="auto"/>
        </w:pBdr>
        <w:spacing w:after="0" w:line="240" w:lineRule="auto"/>
        <w:jc w:val="center"/>
        <w:rPr>
          <w:rFonts w:ascii="Times New Roman" w:eastAsia="Calibri" w:hAnsi="Times New Roman" w:cs="Times New Roman"/>
          <w:sz w:val="16"/>
          <w:szCs w:val="16"/>
          <w:lang w:val="ro-RO" w:eastAsia="ru-RU"/>
        </w:rPr>
      </w:pPr>
      <w:r w:rsidRPr="00684413">
        <w:rPr>
          <w:rFonts w:ascii="Times New Roman" w:eastAsia="Calibri" w:hAnsi="Times New Roman" w:cs="Times New Roman"/>
          <w:sz w:val="16"/>
          <w:szCs w:val="16"/>
          <w:lang w:val="ro-RO" w:eastAsia="ru-RU"/>
        </w:rPr>
        <w:t xml:space="preserve">tel/fax (297) 2-20-58, (297) 2-20-57  E-mail: </w:t>
      </w:r>
      <w:hyperlink r:id="rId13" w:history="1">
        <w:r w:rsidRPr="00684413">
          <w:rPr>
            <w:rFonts w:ascii="Times New Roman" w:eastAsia="Calibri" w:hAnsi="Times New Roman" w:cs="Times New Roman"/>
            <w:color w:val="0000FF"/>
            <w:sz w:val="16"/>
            <w:szCs w:val="16"/>
            <w:u w:val="single"/>
            <w:lang w:val="en-US"/>
          </w:rPr>
          <w:t>consiliul.raional-basarabeasca@apl.gov.md</w:t>
        </w:r>
      </w:hyperlink>
    </w:p>
    <w:p w14:paraId="586C056E" w14:textId="77777777" w:rsidR="007F1476" w:rsidRPr="00684413" w:rsidRDefault="007F1476" w:rsidP="007F1476">
      <w:pPr>
        <w:tabs>
          <w:tab w:val="left" w:pos="8325"/>
        </w:tabs>
        <w:spacing w:after="0" w:line="240" w:lineRule="auto"/>
        <w:jc w:val="right"/>
        <w:rPr>
          <w:rFonts w:ascii="Times New Roman" w:eastAsia="Times New Roman" w:hAnsi="Times New Roman" w:cs="Times New Roman"/>
          <w:sz w:val="20"/>
          <w:szCs w:val="20"/>
          <w:lang w:val="en-GB" w:eastAsia="ru-RU"/>
        </w:rPr>
      </w:pPr>
    </w:p>
    <w:p w14:paraId="4319357C" w14:textId="77777777" w:rsidR="007F1476" w:rsidRPr="00684413" w:rsidRDefault="007F1476" w:rsidP="007F1476">
      <w:pPr>
        <w:tabs>
          <w:tab w:val="left" w:pos="8325"/>
        </w:tabs>
        <w:spacing w:after="0" w:line="240" w:lineRule="auto"/>
        <w:jc w:val="right"/>
        <w:rPr>
          <w:rFonts w:ascii="Times New Roman" w:eastAsia="Times New Roman" w:hAnsi="Times New Roman" w:cs="Times New Roman"/>
          <w:sz w:val="20"/>
          <w:szCs w:val="20"/>
          <w:lang w:val="en-GB" w:eastAsia="ru-RU"/>
        </w:rPr>
      </w:pPr>
    </w:p>
    <w:p w14:paraId="3925BECC" w14:textId="77777777" w:rsidR="007F1476" w:rsidRPr="00684413" w:rsidRDefault="007F1476" w:rsidP="007F1476">
      <w:pPr>
        <w:spacing w:after="0" w:line="240" w:lineRule="auto"/>
        <w:jc w:val="center"/>
        <w:rPr>
          <w:rFonts w:ascii="Times New Roman" w:eastAsia="Calibri" w:hAnsi="Times New Roman" w:cs="Times New Roman"/>
          <w:b/>
          <w:sz w:val="32"/>
          <w:szCs w:val="32"/>
          <w:lang w:val="ro-RO" w:eastAsia="ru-RU"/>
        </w:rPr>
      </w:pPr>
      <w:r w:rsidRPr="00684413">
        <w:rPr>
          <w:rFonts w:ascii="Times New Roman" w:eastAsia="Calibri" w:hAnsi="Times New Roman" w:cs="Times New Roman"/>
          <w:b/>
          <w:sz w:val="32"/>
          <w:szCs w:val="32"/>
          <w:lang w:val="ro-RO" w:eastAsia="ru-RU"/>
        </w:rPr>
        <w:t>DECIZIE</w:t>
      </w:r>
    </w:p>
    <w:p w14:paraId="78156F66" w14:textId="77777777" w:rsidR="007F1476" w:rsidRPr="00684413" w:rsidRDefault="007F1476" w:rsidP="007F1476">
      <w:pPr>
        <w:spacing w:after="0" w:line="240" w:lineRule="auto"/>
        <w:jc w:val="center"/>
        <w:rPr>
          <w:rFonts w:ascii="Times New Roman" w:eastAsia="Calibri" w:hAnsi="Times New Roman" w:cs="Times New Roman"/>
          <w:sz w:val="32"/>
          <w:szCs w:val="32"/>
          <w:lang w:val="ro-RO" w:eastAsia="ru-RU"/>
        </w:rPr>
      </w:pPr>
      <w:r w:rsidRPr="00684413">
        <w:rPr>
          <w:rFonts w:ascii="Times New Roman" w:eastAsia="Calibri" w:hAnsi="Times New Roman" w:cs="Times New Roman"/>
          <w:sz w:val="32"/>
          <w:szCs w:val="32"/>
          <w:lang w:val="ro-RO" w:eastAsia="ru-RU"/>
        </w:rPr>
        <w:t>РЕШЕНИЕ</w:t>
      </w:r>
    </w:p>
    <w:p w14:paraId="695F8D58" w14:textId="77777777" w:rsidR="007F1476" w:rsidRPr="00684413" w:rsidRDefault="007F1476" w:rsidP="007F1476">
      <w:pPr>
        <w:spacing w:after="0" w:line="240" w:lineRule="auto"/>
        <w:jc w:val="center"/>
        <w:rPr>
          <w:rFonts w:ascii="Times New Roman" w:eastAsia="Calibri" w:hAnsi="Times New Roman" w:cs="Times New Roman"/>
          <w:b/>
          <w:sz w:val="32"/>
          <w:szCs w:val="32"/>
          <w:lang w:val="ro-RO" w:eastAsia="ru-RU"/>
        </w:rPr>
      </w:pPr>
      <w:r w:rsidRPr="00684413">
        <w:rPr>
          <w:rFonts w:ascii="Times New Roman" w:eastAsia="Calibri" w:hAnsi="Times New Roman" w:cs="Times New Roman"/>
          <w:b/>
          <w:sz w:val="32"/>
          <w:szCs w:val="32"/>
          <w:lang w:val="ro-RO" w:eastAsia="ru-RU"/>
        </w:rPr>
        <w:t>a Consiliului Raional Basarabeasca</w:t>
      </w:r>
    </w:p>
    <w:p w14:paraId="11BE5B63" w14:textId="77777777" w:rsidR="007F1476" w:rsidRPr="00684413" w:rsidRDefault="007F1476" w:rsidP="007F1476">
      <w:pPr>
        <w:spacing w:after="0" w:line="240" w:lineRule="auto"/>
        <w:rPr>
          <w:rFonts w:ascii="Times New Roman" w:eastAsia="Calibri" w:hAnsi="Times New Roman" w:cs="Times New Roman"/>
          <w:sz w:val="12"/>
          <w:szCs w:val="12"/>
          <w:lang w:val="ro-RO" w:eastAsia="ru-RU"/>
        </w:rPr>
      </w:pPr>
    </w:p>
    <w:p w14:paraId="4EC4A674" w14:textId="0F4A8732" w:rsidR="007F1476" w:rsidRPr="00684413" w:rsidRDefault="004A6F32" w:rsidP="007F1476">
      <w:pPr>
        <w:spacing w:after="0" w:line="240" w:lineRule="auto"/>
        <w:rPr>
          <w:rFonts w:ascii="Times New Roman" w:eastAsia="Calibri" w:hAnsi="Times New Roman" w:cs="Times New Roman"/>
          <w:sz w:val="28"/>
          <w:szCs w:val="28"/>
          <w:lang w:val="ro-RO" w:eastAsia="ru-RU"/>
        </w:rPr>
      </w:pPr>
      <w:r w:rsidRPr="00DC579B">
        <w:rPr>
          <w:rFonts w:ascii="Times New Roman" w:eastAsia="Times New Roman" w:hAnsi="Times New Roman" w:cs="Times New Roman"/>
          <w:sz w:val="28"/>
          <w:szCs w:val="28"/>
          <w:lang w:val="ro-RO"/>
        </w:rPr>
        <w:t xml:space="preserve">din  </w:t>
      </w:r>
      <w:r w:rsidR="005674AE">
        <w:rPr>
          <w:rFonts w:ascii="Times New Roman" w:eastAsia="Times New Roman" w:hAnsi="Times New Roman" w:cs="Times New Roman"/>
          <w:sz w:val="28"/>
          <w:szCs w:val="28"/>
          <w:lang w:val="en-US"/>
        </w:rPr>
        <w:t>22</w:t>
      </w:r>
      <w:r>
        <w:rPr>
          <w:rFonts w:ascii="Times New Roman" w:eastAsia="Times New Roman" w:hAnsi="Times New Roman" w:cs="Times New Roman"/>
          <w:sz w:val="28"/>
          <w:szCs w:val="28"/>
          <w:lang w:val="en-US"/>
        </w:rPr>
        <w:t xml:space="preserve"> </w:t>
      </w:r>
      <w:r w:rsidR="00EF4945">
        <w:rPr>
          <w:rFonts w:ascii="Times New Roman" w:eastAsia="Times New Roman" w:hAnsi="Times New Roman" w:cs="Times New Roman"/>
          <w:sz w:val="28"/>
          <w:szCs w:val="28"/>
          <w:lang w:val="en-US"/>
        </w:rPr>
        <w:t xml:space="preserve">octombrie </w:t>
      </w:r>
      <w:r w:rsidR="007F1476" w:rsidRPr="00684413">
        <w:rPr>
          <w:rFonts w:ascii="Times New Roman" w:eastAsia="Calibri" w:hAnsi="Times New Roman" w:cs="Times New Roman"/>
          <w:sz w:val="28"/>
          <w:szCs w:val="28"/>
          <w:lang w:val="ro-RO" w:eastAsia="ru-RU"/>
        </w:rPr>
        <w:t>202</w:t>
      </w:r>
      <w:r w:rsidR="003C1ACA">
        <w:rPr>
          <w:rFonts w:ascii="Times New Roman" w:eastAsia="Calibri" w:hAnsi="Times New Roman" w:cs="Times New Roman"/>
          <w:sz w:val="28"/>
          <w:szCs w:val="28"/>
          <w:lang w:val="ro-RO" w:eastAsia="ru-RU"/>
        </w:rPr>
        <w:t>5</w:t>
      </w:r>
      <w:r w:rsidR="007F1476" w:rsidRPr="00684413">
        <w:rPr>
          <w:rFonts w:ascii="Times New Roman" w:eastAsia="Calibri" w:hAnsi="Times New Roman" w:cs="Times New Roman"/>
          <w:sz w:val="28"/>
          <w:szCs w:val="28"/>
          <w:lang w:val="ro-RO" w:eastAsia="ru-RU"/>
        </w:rPr>
        <w:t xml:space="preserve">                                                                                </w:t>
      </w:r>
      <w:r w:rsidR="007F1476">
        <w:rPr>
          <w:rFonts w:ascii="Times New Roman" w:eastAsia="Calibri" w:hAnsi="Times New Roman" w:cs="Times New Roman"/>
          <w:sz w:val="28"/>
          <w:szCs w:val="28"/>
          <w:lang w:val="ro-RO" w:eastAsia="ru-RU"/>
        </w:rPr>
        <w:t xml:space="preserve"> </w:t>
      </w:r>
      <w:r w:rsidR="005674AE">
        <w:rPr>
          <w:rFonts w:ascii="Times New Roman" w:eastAsia="Calibri" w:hAnsi="Times New Roman" w:cs="Times New Roman"/>
          <w:sz w:val="28"/>
          <w:szCs w:val="28"/>
          <w:lang w:val="ro-RO" w:eastAsia="ru-RU"/>
        </w:rPr>
        <w:t xml:space="preserve"> </w:t>
      </w:r>
      <w:r w:rsidR="007F1476">
        <w:rPr>
          <w:rFonts w:ascii="Times New Roman" w:eastAsia="Calibri" w:hAnsi="Times New Roman" w:cs="Times New Roman"/>
          <w:sz w:val="28"/>
          <w:szCs w:val="28"/>
          <w:lang w:val="ro-RO" w:eastAsia="ru-RU"/>
        </w:rPr>
        <w:t xml:space="preserve">   </w:t>
      </w:r>
      <w:r w:rsidR="007F1476" w:rsidRPr="00684413">
        <w:rPr>
          <w:rFonts w:ascii="Times New Roman" w:eastAsia="Calibri" w:hAnsi="Times New Roman" w:cs="Times New Roman"/>
          <w:sz w:val="28"/>
          <w:szCs w:val="28"/>
          <w:lang w:val="ro-RO" w:eastAsia="ru-RU"/>
        </w:rPr>
        <w:t>nr. 0</w:t>
      </w:r>
      <w:r w:rsidR="003C1ACA">
        <w:rPr>
          <w:rFonts w:ascii="Times New Roman" w:eastAsia="Calibri" w:hAnsi="Times New Roman" w:cs="Times New Roman"/>
          <w:sz w:val="28"/>
          <w:szCs w:val="28"/>
          <w:lang w:val="ro-RO" w:eastAsia="ru-RU"/>
        </w:rPr>
        <w:t>3</w:t>
      </w:r>
      <w:r w:rsidR="007F1476" w:rsidRPr="00684413">
        <w:rPr>
          <w:rFonts w:ascii="Times New Roman" w:eastAsia="Calibri" w:hAnsi="Times New Roman" w:cs="Times New Roman"/>
          <w:sz w:val="28"/>
          <w:szCs w:val="28"/>
          <w:lang w:val="ro-RO" w:eastAsia="ru-RU"/>
        </w:rPr>
        <w:t>/0</w:t>
      </w:r>
      <w:r w:rsidR="003C1ACA">
        <w:rPr>
          <w:rFonts w:ascii="Times New Roman" w:eastAsia="Calibri" w:hAnsi="Times New Roman" w:cs="Times New Roman"/>
          <w:sz w:val="28"/>
          <w:szCs w:val="28"/>
          <w:lang w:val="ro-RO" w:eastAsia="ru-RU"/>
        </w:rPr>
        <w:t>2</w:t>
      </w:r>
    </w:p>
    <w:p w14:paraId="257E8CD1" w14:textId="53D81E1C" w:rsidR="007F1476" w:rsidRPr="007F1476" w:rsidRDefault="003C1ACA" w:rsidP="007F1476">
      <w:pPr>
        <w:tabs>
          <w:tab w:val="left" w:pos="6480"/>
        </w:tabs>
        <w:spacing w:after="0" w:line="240" w:lineRule="auto"/>
        <w:rPr>
          <w:rFonts w:ascii="Times New Roman" w:eastAsia="Calibri" w:hAnsi="Times New Roman" w:cs="Times New Roman"/>
          <w:b/>
          <w:sz w:val="16"/>
          <w:szCs w:val="16"/>
          <w:lang w:val="ro-RO" w:eastAsia="ru-RU"/>
        </w:rPr>
      </w:pPr>
      <w:r>
        <w:rPr>
          <w:rFonts w:ascii="Times New Roman" w:eastAsia="Calibri" w:hAnsi="Times New Roman" w:cs="Times New Roman"/>
          <w:b/>
          <w:sz w:val="16"/>
          <w:szCs w:val="16"/>
          <w:lang w:val="ro-RO" w:eastAsia="ru-RU"/>
        </w:rPr>
        <w:t xml:space="preserve">  </w:t>
      </w:r>
    </w:p>
    <w:p w14:paraId="02ECEB72" w14:textId="77777777" w:rsidR="007F1476" w:rsidRPr="007F1476" w:rsidRDefault="007F1476" w:rsidP="007F1476">
      <w:pPr>
        <w:spacing w:after="0" w:line="240" w:lineRule="auto"/>
        <w:jc w:val="both"/>
        <w:rPr>
          <w:rFonts w:ascii="Times New Roman" w:eastAsia="Calibri" w:hAnsi="Times New Roman" w:cs="Times New Roman"/>
          <w:sz w:val="28"/>
          <w:szCs w:val="28"/>
          <w:lang w:val="ro-RO"/>
        </w:rPr>
      </w:pPr>
      <w:r w:rsidRPr="007F1476">
        <w:rPr>
          <w:rFonts w:ascii="Times New Roman" w:eastAsia="Calibri" w:hAnsi="Times New Roman" w:cs="Times New Roman"/>
          <w:sz w:val="28"/>
          <w:szCs w:val="28"/>
          <w:lang w:val="en-US"/>
        </w:rPr>
        <w:t xml:space="preserve">Cu privire la corelarea bugetului </w:t>
      </w:r>
      <w:r w:rsidRPr="007F1476">
        <w:rPr>
          <w:rFonts w:ascii="Times New Roman" w:eastAsia="Calibri" w:hAnsi="Times New Roman" w:cs="Times New Roman"/>
          <w:sz w:val="28"/>
          <w:szCs w:val="28"/>
          <w:lang w:val="ro-RO"/>
        </w:rPr>
        <w:t>raional</w:t>
      </w:r>
    </w:p>
    <w:p w14:paraId="56112CC2" w14:textId="2B5C138E" w:rsidR="007F1476" w:rsidRPr="007F1476" w:rsidRDefault="007F1476" w:rsidP="007F1476">
      <w:pPr>
        <w:spacing w:after="0" w:line="240" w:lineRule="auto"/>
        <w:jc w:val="both"/>
        <w:rPr>
          <w:rFonts w:ascii="Times New Roman" w:eastAsia="Calibri" w:hAnsi="Times New Roman" w:cs="Times New Roman"/>
          <w:sz w:val="28"/>
          <w:szCs w:val="28"/>
          <w:lang w:val="ro-RO"/>
        </w:rPr>
      </w:pPr>
      <w:r w:rsidRPr="007F1476">
        <w:rPr>
          <w:rFonts w:ascii="Times New Roman" w:eastAsia="Calibri" w:hAnsi="Times New Roman" w:cs="Times New Roman"/>
          <w:sz w:val="28"/>
          <w:szCs w:val="28"/>
          <w:lang w:val="ro-RO"/>
        </w:rPr>
        <w:t>cu Legea bugetului de stat pe anul 202</w:t>
      </w:r>
      <w:r w:rsidR="003C1ACA">
        <w:rPr>
          <w:rFonts w:ascii="Times New Roman" w:eastAsia="Calibri" w:hAnsi="Times New Roman" w:cs="Times New Roman"/>
          <w:sz w:val="28"/>
          <w:szCs w:val="28"/>
          <w:lang w:val="ro-RO"/>
        </w:rPr>
        <w:t>5</w:t>
      </w:r>
    </w:p>
    <w:p w14:paraId="6BEEFF18" w14:textId="77777777" w:rsidR="007F1476" w:rsidRPr="007F1476" w:rsidRDefault="007F1476" w:rsidP="007F1476">
      <w:pPr>
        <w:tabs>
          <w:tab w:val="left" w:pos="5640"/>
        </w:tabs>
        <w:spacing w:after="0" w:line="240" w:lineRule="auto"/>
        <w:rPr>
          <w:rFonts w:ascii="Times New Roman" w:eastAsia="Calibri" w:hAnsi="Times New Roman" w:cs="Times New Roman"/>
          <w:sz w:val="8"/>
          <w:szCs w:val="8"/>
          <w:lang w:val="ro-RO"/>
        </w:rPr>
      </w:pPr>
    </w:p>
    <w:p w14:paraId="4D607B42" w14:textId="4ACF8654" w:rsidR="003C1ACA" w:rsidRPr="003C1ACA" w:rsidRDefault="003C1ACA" w:rsidP="003C1ACA">
      <w:pPr>
        <w:spacing w:after="0" w:line="240" w:lineRule="auto"/>
        <w:ind w:firstLine="567"/>
        <w:jc w:val="both"/>
        <w:rPr>
          <w:rFonts w:ascii="Times New Roman" w:eastAsia="Calibri" w:hAnsi="Times New Roman" w:cs="Times New Roman"/>
          <w:i/>
          <w:sz w:val="28"/>
          <w:szCs w:val="28"/>
          <w:lang w:val="ro-RO"/>
        </w:rPr>
      </w:pPr>
      <w:r w:rsidRPr="003C1ACA">
        <w:rPr>
          <w:rFonts w:ascii="Times New Roman" w:eastAsia="Calibri" w:hAnsi="Times New Roman" w:cs="Times New Roman"/>
          <w:sz w:val="28"/>
          <w:szCs w:val="28"/>
          <w:lang w:val="ro-RO"/>
        </w:rPr>
        <w:t xml:space="preserve">În scopul aducerii bugetului raional Basarabeasca pe anul 2025 în concordanță cu modificările la Legea bugetului de stat pentru anul 2025 nr. 310/2024 operate prin Legea Parlamentului nr. 188 din 10.07.2025 </w:t>
      </w:r>
      <w:r w:rsidRPr="003C1ACA">
        <w:rPr>
          <w:rFonts w:ascii="Times New Roman" w:eastAsia="Calibri" w:hAnsi="Times New Roman" w:cs="Times New Roman"/>
          <w:i/>
          <w:sz w:val="28"/>
          <w:szCs w:val="28"/>
          <w:lang w:val="ro-RO"/>
        </w:rPr>
        <w:t>(Monitorul Oficial nr. 379-380 din 18.07.2025)</w:t>
      </w:r>
      <w:r w:rsidRPr="003C1ACA">
        <w:rPr>
          <w:rFonts w:ascii="Times New Roman" w:eastAsia="Calibri" w:hAnsi="Times New Roman" w:cs="Times New Roman"/>
          <w:sz w:val="28"/>
          <w:szCs w:val="28"/>
          <w:lang w:val="ro-RO"/>
        </w:rPr>
        <w:t xml:space="preserve">, prin care au fost precizate sumele transferurilor de la bugetul de stat la bugetele locale pentru anul 2025, necesitatea ajustării în legătură cu aceasta a transferurilor cu destinație specială, pentru învățămînt general cu limitele finale ale transferurilor de la bugetul de stat către bugetul raional, avînd în vedere cerințele circularei Ministerului Finanțe nr. 06/2-07-28 din 18 iulie 2025, în conformitate cu art.55 alin. (5) din Legea finanțelor publice și responsabilității bugetar-fiscale nr. 181/2014 </w:t>
      </w:r>
      <w:r w:rsidRPr="003C1ACA">
        <w:rPr>
          <w:rFonts w:ascii="Times New Roman" w:eastAsia="Calibri" w:hAnsi="Times New Roman" w:cs="Times New Roman"/>
          <w:i/>
          <w:sz w:val="28"/>
          <w:szCs w:val="28"/>
          <w:lang w:val="ro-RO"/>
        </w:rPr>
        <w:t>(MO nr. 223-230/2014 art. 519)</w:t>
      </w:r>
      <w:r w:rsidRPr="003C1ACA">
        <w:rPr>
          <w:rFonts w:ascii="Times New Roman" w:eastAsia="Calibri" w:hAnsi="Times New Roman" w:cs="Times New Roman"/>
          <w:sz w:val="28"/>
          <w:szCs w:val="28"/>
          <w:lang w:val="ro-RO"/>
        </w:rPr>
        <w:t xml:space="preserve">, art. 24 și art. 32 lit.a) din Legea nr. 397/2003 privind finanțele publice locale </w:t>
      </w:r>
      <w:r w:rsidRPr="003C1ACA">
        <w:rPr>
          <w:rFonts w:ascii="Times New Roman" w:eastAsia="Calibri" w:hAnsi="Times New Roman" w:cs="Times New Roman"/>
          <w:i/>
          <w:sz w:val="28"/>
          <w:szCs w:val="28"/>
          <w:lang w:val="ro-RO"/>
        </w:rPr>
        <w:t>(MO nr.248-253/2003 art.996)</w:t>
      </w:r>
      <w:r w:rsidRPr="003C1ACA">
        <w:rPr>
          <w:rFonts w:ascii="Times New Roman" w:eastAsia="Calibri" w:hAnsi="Times New Roman" w:cs="Times New Roman"/>
          <w:sz w:val="28"/>
          <w:szCs w:val="28"/>
          <w:lang w:val="ro-RO"/>
        </w:rPr>
        <w:t xml:space="preserve">, în temeiul art. 43 alin. (1) lit. b) și art. 46 din Legea nr. 436/2006 privind administrația publică locală </w:t>
      </w:r>
      <w:r w:rsidRPr="003C1ACA">
        <w:rPr>
          <w:rFonts w:ascii="Times New Roman" w:eastAsia="Calibri" w:hAnsi="Times New Roman" w:cs="Times New Roman"/>
          <w:i/>
          <w:sz w:val="28"/>
          <w:szCs w:val="28"/>
          <w:lang w:val="ro-RO"/>
        </w:rPr>
        <w:t>(MO nr. 32-35/2007 art.116)</w:t>
      </w:r>
      <w:r w:rsidRPr="003C1ACA">
        <w:rPr>
          <w:rFonts w:ascii="Times New Roman" w:eastAsia="Calibri" w:hAnsi="Times New Roman" w:cs="Times New Roman"/>
          <w:sz w:val="28"/>
          <w:szCs w:val="28"/>
          <w:lang w:val="ro-RO"/>
        </w:rPr>
        <w:t xml:space="preserve">, </w:t>
      </w:r>
      <w:bookmarkStart w:id="9" w:name="_Hlk206071247"/>
      <w:r w:rsidRPr="003C1ACA">
        <w:rPr>
          <w:rFonts w:ascii="Times New Roman" w:eastAsia="Calibri" w:hAnsi="Times New Roman" w:cs="Times New Roman"/>
          <w:sz w:val="28"/>
          <w:szCs w:val="28"/>
          <w:lang w:val="ro-RO"/>
        </w:rPr>
        <w:t xml:space="preserve">având la bază avizul </w:t>
      </w:r>
      <w:r w:rsidR="00EF4945">
        <w:rPr>
          <w:rFonts w:ascii="Times New Roman" w:eastAsia="Calibri" w:hAnsi="Times New Roman" w:cs="Times New Roman"/>
          <w:sz w:val="28"/>
          <w:szCs w:val="28"/>
          <w:lang w:val="ro-RO"/>
        </w:rPr>
        <w:t>c</w:t>
      </w:r>
      <w:r w:rsidRPr="003C1ACA">
        <w:rPr>
          <w:rFonts w:ascii="Times New Roman" w:eastAsia="Calibri" w:hAnsi="Times New Roman" w:cs="Times New Roman"/>
          <w:sz w:val="28"/>
          <w:szCs w:val="28"/>
          <w:lang w:val="ro-RO"/>
        </w:rPr>
        <w:t>omisiei consultative de specialitate pentru economie, buget în finanțe, Consiliul raional Basarabeasca</w:t>
      </w:r>
    </w:p>
    <w:bookmarkEnd w:id="9"/>
    <w:p w14:paraId="09656746" w14:textId="77777777" w:rsidR="003C1ACA" w:rsidRPr="003C1ACA" w:rsidRDefault="003C1ACA" w:rsidP="003C1ACA">
      <w:pPr>
        <w:spacing w:after="0" w:line="240" w:lineRule="auto"/>
        <w:rPr>
          <w:rFonts w:ascii="Times New Roman" w:eastAsia="Calibri" w:hAnsi="Times New Roman" w:cs="Times New Roman"/>
          <w:sz w:val="8"/>
          <w:szCs w:val="8"/>
          <w:lang w:val="ro-RO"/>
        </w:rPr>
      </w:pPr>
    </w:p>
    <w:p w14:paraId="1237A92C" w14:textId="1A396284" w:rsidR="003C1ACA" w:rsidRDefault="003C1ACA" w:rsidP="003C1ACA">
      <w:pPr>
        <w:spacing w:after="0" w:line="240" w:lineRule="auto"/>
        <w:jc w:val="center"/>
        <w:rPr>
          <w:rFonts w:ascii="Times New Roman" w:eastAsia="Calibri" w:hAnsi="Times New Roman" w:cs="Times New Roman"/>
          <w:b/>
          <w:sz w:val="28"/>
          <w:szCs w:val="28"/>
          <w:lang w:val="ro-RO"/>
        </w:rPr>
      </w:pPr>
      <w:r w:rsidRPr="003C1ACA">
        <w:rPr>
          <w:rFonts w:ascii="Times New Roman" w:eastAsia="Calibri" w:hAnsi="Times New Roman" w:cs="Times New Roman"/>
          <w:b/>
          <w:sz w:val="28"/>
          <w:szCs w:val="28"/>
          <w:lang w:val="ro-RO"/>
        </w:rPr>
        <w:t>D E C I D E:</w:t>
      </w:r>
    </w:p>
    <w:p w14:paraId="2685205F" w14:textId="77777777" w:rsidR="00024775" w:rsidRPr="00024775" w:rsidRDefault="00024775" w:rsidP="003C1ACA">
      <w:pPr>
        <w:spacing w:after="0" w:line="240" w:lineRule="auto"/>
        <w:jc w:val="center"/>
        <w:rPr>
          <w:rFonts w:ascii="Times New Roman" w:eastAsia="Calibri" w:hAnsi="Times New Roman" w:cs="Times New Roman"/>
          <w:b/>
          <w:sz w:val="12"/>
          <w:szCs w:val="12"/>
          <w:lang w:val="ro-RO"/>
        </w:rPr>
      </w:pPr>
    </w:p>
    <w:p w14:paraId="7C61AE0F" w14:textId="1CF09B62" w:rsidR="003C1ACA" w:rsidRPr="003C1ACA" w:rsidRDefault="003C1ACA" w:rsidP="008E0EDE">
      <w:pPr>
        <w:numPr>
          <w:ilvl w:val="0"/>
          <w:numId w:val="8"/>
        </w:numPr>
        <w:tabs>
          <w:tab w:val="left" w:pos="851"/>
        </w:tabs>
        <w:spacing w:after="0" w:line="240" w:lineRule="auto"/>
        <w:ind w:left="0" w:firstLine="567"/>
        <w:contextualSpacing/>
        <w:jc w:val="both"/>
        <w:rPr>
          <w:rFonts w:ascii="Times New Roman" w:eastAsia="Calibri" w:hAnsi="Times New Roman" w:cs="Times New Roman"/>
          <w:sz w:val="28"/>
          <w:szCs w:val="28"/>
          <w:lang w:val="ro-RO"/>
        </w:rPr>
      </w:pPr>
      <w:r w:rsidRPr="003C1ACA">
        <w:rPr>
          <w:rFonts w:ascii="Times New Roman" w:eastAsia="Calibri" w:hAnsi="Times New Roman" w:cs="Times New Roman"/>
          <w:sz w:val="28"/>
          <w:szCs w:val="28"/>
          <w:lang w:val="ro-RO"/>
        </w:rPr>
        <w:t xml:space="preserve">Se aprobă corelarea bugetului raional cu Legea bugetului de stat pentru anul 2025 nr. 310/2024,  ca urmare a majorării transferurilor cu destinație specială cu suma de </w:t>
      </w:r>
      <w:r w:rsidRPr="003C1ACA">
        <w:rPr>
          <w:rFonts w:ascii="Times New Roman" w:eastAsia="Calibri" w:hAnsi="Times New Roman" w:cs="Times New Roman"/>
          <w:b/>
          <w:sz w:val="28"/>
          <w:szCs w:val="28"/>
          <w:lang w:val="ro-RO"/>
        </w:rPr>
        <w:t>7,9 mii lei</w:t>
      </w:r>
      <w:r w:rsidRPr="003C1ACA">
        <w:rPr>
          <w:rFonts w:ascii="Times New Roman" w:eastAsia="Calibri" w:hAnsi="Times New Roman" w:cs="Times New Roman"/>
          <w:sz w:val="28"/>
          <w:szCs w:val="28"/>
          <w:lang w:val="ro-RO"/>
        </w:rPr>
        <w:t>, primite de la bugetul de stat  pentru învățămînt general</w:t>
      </w:r>
      <w:r>
        <w:rPr>
          <w:rFonts w:ascii="Times New Roman" w:eastAsia="Calibri" w:hAnsi="Times New Roman" w:cs="Times New Roman"/>
          <w:sz w:val="28"/>
          <w:szCs w:val="28"/>
          <w:lang w:val="ro-RO"/>
        </w:rPr>
        <w:t xml:space="preserve"> </w:t>
      </w:r>
      <w:r w:rsidRPr="003C1ACA">
        <w:rPr>
          <w:rFonts w:ascii="Times New Roman" w:eastAsia="Calibri" w:hAnsi="Times New Roman" w:cs="Times New Roman"/>
          <w:i/>
          <w:sz w:val="28"/>
          <w:szCs w:val="28"/>
          <w:lang w:val="en-US"/>
        </w:rPr>
        <w:t xml:space="preserve">(acoperirea cheltuielilor în scopul asigurării cu produse de igienă pentru fetițe din instituțiile de învățămînt (IP Liceul Teoretic </w:t>
      </w:r>
      <w:r w:rsidRPr="003C1ACA">
        <w:rPr>
          <w:rFonts w:ascii="Times New Roman" w:eastAsia="Calibri" w:hAnsi="Times New Roman" w:cs="Times New Roman"/>
          <w:i/>
          <w:sz w:val="28"/>
          <w:szCs w:val="28"/>
          <w:lang w:val="ro-RO"/>
        </w:rPr>
        <w:t>„</w:t>
      </w:r>
      <w:r w:rsidRPr="003C1ACA">
        <w:rPr>
          <w:rFonts w:ascii="Times New Roman" w:eastAsia="Calibri" w:hAnsi="Times New Roman" w:cs="Times New Roman"/>
          <w:i/>
          <w:sz w:val="28"/>
          <w:szCs w:val="28"/>
          <w:lang w:val="en-US"/>
        </w:rPr>
        <w:t>Constantin Stere</w:t>
      </w:r>
      <w:r w:rsidRPr="003C1ACA">
        <w:rPr>
          <w:rFonts w:ascii="Times New Roman" w:eastAsia="Calibri" w:hAnsi="Times New Roman" w:cs="Times New Roman"/>
          <w:i/>
          <w:sz w:val="28"/>
          <w:szCs w:val="28"/>
          <w:lang w:val="ro-RO"/>
        </w:rPr>
        <w:t>”</w:t>
      </w:r>
      <w:r w:rsidRPr="003C1ACA">
        <w:rPr>
          <w:rFonts w:ascii="Times New Roman" w:eastAsia="Calibri" w:hAnsi="Times New Roman" w:cs="Times New Roman"/>
          <w:i/>
          <w:sz w:val="28"/>
          <w:szCs w:val="28"/>
          <w:lang w:val="en-US"/>
        </w:rPr>
        <w:t xml:space="preserve"> din satul Abaclia))</w:t>
      </w:r>
      <w:r w:rsidRPr="003C1ACA">
        <w:rPr>
          <w:rFonts w:ascii="Times New Roman" w:eastAsia="Calibri" w:hAnsi="Times New Roman" w:cs="Times New Roman"/>
          <w:sz w:val="28"/>
          <w:szCs w:val="28"/>
          <w:lang w:val="en-US"/>
        </w:rPr>
        <w:t>.</w:t>
      </w:r>
    </w:p>
    <w:p w14:paraId="4A5F74AD" w14:textId="77777777" w:rsidR="003C1ACA" w:rsidRPr="003C1ACA" w:rsidRDefault="003C1ACA" w:rsidP="008E0EDE">
      <w:pPr>
        <w:numPr>
          <w:ilvl w:val="0"/>
          <w:numId w:val="8"/>
        </w:numPr>
        <w:tabs>
          <w:tab w:val="left" w:pos="851"/>
        </w:tabs>
        <w:spacing w:after="0" w:line="240" w:lineRule="auto"/>
        <w:ind w:left="0" w:firstLine="568"/>
        <w:contextualSpacing/>
        <w:jc w:val="both"/>
        <w:rPr>
          <w:rFonts w:ascii="Times New Roman" w:eastAsia="Calibri" w:hAnsi="Times New Roman" w:cs="Times New Roman"/>
          <w:sz w:val="28"/>
          <w:szCs w:val="28"/>
          <w:lang w:val="ro-RO"/>
        </w:rPr>
      </w:pPr>
      <w:r w:rsidRPr="003C1ACA">
        <w:rPr>
          <w:rFonts w:ascii="Times New Roman" w:eastAsia="Calibri" w:hAnsi="Times New Roman" w:cs="Times New Roman"/>
          <w:sz w:val="28"/>
          <w:szCs w:val="28"/>
          <w:lang w:val="ro-RO"/>
        </w:rPr>
        <w:t xml:space="preserve">Se modifică decizia Consiliului raional nr. 01/04 din 14 martie 2025 </w:t>
      </w:r>
      <w:r w:rsidRPr="003C1ACA">
        <w:rPr>
          <w:rFonts w:ascii="Times New Roman" w:eastAsia="Calibri" w:hAnsi="Times New Roman" w:cs="Times New Roman"/>
          <w:i/>
          <w:sz w:val="28"/>
          <w:szCs w:val="28"/>
          <w:lang w:val="ro-RO"/>
        </w:rPr>
        <w:t>„Cu privire la aprobarea în prima lectură, a bugetului raional Basarabeasca pe anul 2025”</w:t>
      </w:r>
      <w:r w:rsidRPr="003C1ACA">
        <w:rPr>
          <w:rFonts w:ascii="Times New Roman" w:eastAsia="Calibri" w:hAnsi="Times New Roman" w:cs="Times New Roman"/>
          <w:sz w:val="28"/>
          <w:szCs w:val="28"/>
          <w:lang w:val="ro-RO"/>
        </w:rPr>
        <w:t xml:space="preserve"> după cum urmează:</w:t>
      </w:r>
    </w:p>
    <w:p w14:paraId="4B0BFB2C" w14:textId="77777777" w:rsidR="003C1ACA" w:rsidRPr="003C1ACA" w:rsidRDefault="003C1ACA" w:rsidP="003C1ACA">
      <w:pPr>
        <w:tabs>
          <w:tab w:val="left" w:pos="993"/>
        </w:tabs>
        <w:spacing w:after="0" w:line="240" w:lineRule="auto"/>
        <w:jc w:val="both"/>
        <w:rPr>
          <w:rFonts w:ascii="Times New Roman" w:eastAsia="Calibri" w:hAnsi="Times New Roman" w:cs="Times New Roman"/>
          <w:sz w:val="28"/>
          <w:szCs w:val="28"/>
          <w:lang w:val="ro-RO"/>
        </w:rPr>
      </w:pPr>
      <w:r w:rsidRPr="003C1ACA">
        <w:rPr>
          <w:rFonts w:ascii="Times New Roman" w:eastAsia="Calibri" w:hAnsi="Times New Roman" w:cs="Times New Roman"/>
          <w:sz w:val="28"/>
          <w:szCs w:val="28"/>
          <w:lang w:val="ro-RO"/>
        </w:rPr>
        <w:t xml:space="preserve">        2.1. În punctul 1 din prezenta decizie cifrele </w:t>
      </w:r>
      <w:r w:rsidRPr="003C1ACA">
        <w:rPr>
          <w:rFonts w:ascii="Times New Roman" w:eastAsia="Calibri" w:hAnsi="Times New Roman" w:cs="Times New Roman"/>
          <w:i/>
          <w:sz w:val="28"/>
          <w:szCs w:val="28"/>
          <w:lang w:val="ro-RO"/>
        </w:rPr>
        <w:t>„78808,7”</w:t>
      </w:r>
      <w:r w:rsidRPr="003C1ACA">
        <w:rPr>
          <w:rFonts w:ascii="Times New Roman" w:eastAsia="Calibri" w:hAnsi="Times New Roman" w:cs="Times New Roman"/>
          <w:sz w:val="28"/>
          <w:szCs w:val="28"/>
          <w:lang w:val="ro-RO"/>
        </w:rPr>
        <w:t xml:space="preserve"> și </w:t>
      </w:r>
      <w:r w:rsidRPr="003C1ACA">
        <w:rPr>
          <w:rFonts w:ascii="Times New Roman" w:eastAsia="Calibri" w:hAnsi="Times New Roman" w:cs="Times New Roman"/>
          <w:i/>
          <w:sz w:val="28"/>
          <w:szCs w:val="28"/>
          <w:lang w:val="ro-RO"/>
        </w:rPr>
        <w:t>„80151,8”</w:t>
      </w:r>
      <w:r w:rsidRPr="003C1ACA">
        <w:rPr>
          <w:rFonts w:ascii="Times New Roman" w:eastAsia="Calibri" w:hAnsi="Times New Roman" w:cs="Times New Roman"/>
          <w:sz w:val="28"/>
          <w:szCs w:val="28"/>
          <w:lang w:val="ro-RO"/>
        </w:rPr>
        <w:t xml:space="preserve"> se substituie cu cifrele </w:t>
      </w:r>
      <w:r w:rsidRPr="003C1ACA">
        <w:rPr>
          <w:rFonts w:ascii="Times New Roman" w:eastAsia="Calibri" w:hAnsi="Times New Roman" w:cs="Times New Roman"/>
          <w:b/>
          <w:sz w:val="28"/>
          <w:szCs w:val="28"/>
          <w:lang w:val="ro-RO"/>
        </w:rPr>
        <w:t>„79605,3”</w:t>
      </w:r>
      <w:r w:rsidRPr="003C1ACA">
        <w:rPr>
          <w:rFonts w:ascii="Times New Roman" w:eastAsia="Calibri" w:hAnsi="Times New Roman" w:cs="Times New Roman"/>
          <w:sz w:val="28"/>
          <w:szCs w:val="28"/>
          <w:lang w:val="ro-RO"/>
        </w:rPr>
        <w:t xml:space="preserve"> și </w:t>
      </w:r>
      <w:r w:rsidRPr="003C1ACA">
        <w:rPr>
          <w:rFonts w:ascii="Times New Roman" w:eastAsia="Calibri" w:hAnsi="Times New Roman" w:cs="Times New Roman"/>
          <w:b/>
          <w:sz w:val="28"/>
          <w:szCs w:val="28"/>
          <w:lang w:val="ro-RO"/>
        </w:rPr>
        <w:t>„81537,8”.</w:t>
      </w:r>
    </w:p>
    <w:p w14:paraId="25AF9729" w14:textId="77777777" w:rsidR="003C1ACA" w:rsidRPr="003C1ACA" w:rsidRDefault="003C1ACA" w:rsidP="003C1ACA">
      <w:pPr>
        <w:tabs>
          <w:tab w:val="left" w:pos="851"/>
          <w:tab w:val="left" w:pos="993"/>
        </w:tabs>
        <w:spacing w:after="0" w:line="240" w:lineRule="auto"/>
        <w:jc w:val="both"/>
        <w:rPr>
          <w:rFonts w:ascii="Times New Roman" w:eastAsia="Calibri" w:hAnsi="Times New Roman" w:cs="Times New Roman"/>
          <w:sz w:val="28"/>
          <w:szCs w:val="28"/>
          <w:lang w:val="en-US"/>
        </w:rPr>
      </w:pPr>
      <w:r w:rsidRPr="003C1ACA">
        <w:rPr>
          <w:rFonts w:ascii="Times New Roman" w:eastAsia="Calibri" w:hAnsi="Times New Roman" w:cs="Times New Roman"/>
          <w:sz w:val="28"/>
          <w:szCs w:val="28"/>
          <w:lang w:val="ro-RO"/>
        </w:rPr>
        <w:t xml:space="preserve">        2.2. În punctul 2 din prezenta decizie cifra </w:t>
      </w:r>
      <w:r w:rsidRPr="003C1ACA">
        <w:rPr>
          <w:rFonts w:ascii="Times New Roman" w:eastAsia="Calibri" w:hAnsi="Times New Roman" w:cs="Times New Roman"/>
          <w:i/>
          <w:sz w:val="28"/>
          <w:szCs w:val="28"/>
          <w:lang w:val="ro-RO"/>
        </w:rPr>
        <w:t>„80151,8”</w:t>
      </w:r>
      <w:r w:rsidRPr="003C1ACA">
        <w:rPr>
          <w:rFonts w:ascii="Times New Roman" w:eastAsia="Calibri" w:hAnsi="Times New Roman" w:cs="Times New Roman"/>
          <w:sz w:val="28"/>
          <w:szCs w:val="28"/>
          <w:lang w:val="en-US"/>
        </w:rPr>
        <w:t xml:space="preserve"> </w:t>
      </w:r>
      <w:r w:rsidRPr="003C1ACA">
        <w:rPr>
          <w:rFonts w:ascii="Times New Roman" w:eastAsia="Calibri" w:hAnsi="Times New Roman" w:cs="Times New Roman"/>
          <w:sz w:val="28"/>
          <w:szCs w:val="28"/>
          <w:lang w:val="ro-RO"/>
        </w:rPr>
        <w:t xml:space="preserve">se substituie cu cifra </w:t>
      </w:r>
      <w:r w:rsidRPr="003C1ACA">
        <w:rPr>
          <w:rFonts w:ascii="Times New Roman" w:eastAsia="Calibri" w:hAnsi="Times New Roman" w:cs="Times New Roman"/>
          <w:b/>
          <w:bCs/>
          <w:i/>
          <w:sz w:val="28"/>
          <w:szCs w:val="28"/>
          <w:lang w:val="ro-RO"/>
        </w:rPr>
        <w:t>„81537,8”</w:t>
      </w:r>
      <w:r w:rsidRPr="003C1ACA">
        <w:rPr>
          <w:rFonts w:ascii="Times New Roman" w:eastAsia="Calibri" w:hAnsi="Times New Roman" w:cs="Times New Roman"/>
          <w:sz w:val="28"/>
          <w:szCs w:val="28"/>
          <w:lang w:val="en-US"/>
        </w:rPr>
        <w:t>.</w:t>
      </w:r>
    </w:p>
    <w:p w14:paraId="5C46C101" w14:textId="77777777" w:rsidR="003C1ACA" w:rsidRPr="003C1ACA" w:rsidRDefault="003C1ACA" w:rsidP="003C1ACA">
      <w:pPr>
        <w:tabs>
          <w:tab w:val="left" w:pos="851"/>
          <w:tab w:val="left" w:pos="993"/>
        </w:tabs>
        <w:spacing w:after="0" w:line="240" w:lineRule="auto"/>
        <w:jc w:val="both"/>
        <w:rPr>
          <w:rFonts w:ascii="Times New Roman" w:eastAsia="Calibri" w:hAnsi="Times New Roman" w:cs="Times New Roman"/>
          <w:sz w:val="28"/>
          <w:szCs w:val="28"/>
          <w:lang w:val="en-US"/>
        </w:rPr>
      </w:pPr>
      <w:r w:rsidRPr="003C1ACA">
        <w:rPr>
          <w:rFonts w:ascii="Times New Roman" w:eastAsia="Calibri" w:hAnsi="Times New Roman" w:cs="Times New Roman"/>
          <w:sz w:val="28"/>
          <w:szCs w:val="28"/>
          <w:lang w:val="en-US"/>
        </w:rPr>
        <w:t xml:space="preserve">       3. Se modifică d</w:t>
      </w:r>
      <w:r w:rsidRPr="003C1ACA">
        <w:rPr>
          <w:rFonts w:ascii="Times New Roman" w:eastAsia="Calibri" w:hAnsi="Times New Roman" w:cs="Times New Roman"/>
          <w:sz w:val="28"/>
          <w:szCs w:val="28"/>
          <w:lang w:val="ro-RO"/>
        </w:rPr>
        <w:t xml:space="preserve">ecizia Consiliului raional nr. 02/01 din 16 mai 2025 </w:t>
      </w:r>
      <w:r w:rsidRPr="003C1ACA">
        <w:rPr>
          <w:rFonts w:ascii="Times New Roman" w:eastAsia="Calibri" w:hAnsi="Times New Roman" w:cs="Times New Roman"/>
          <w:i/>
          <w:sz w:val="28"/>
          <w:szCs w:val="28"/>
          <w:lang w:val="ro-RO"/>
        </w:rPr>
        <w:t>„Cu privire la aprobarea în lectura a doua, a bugetului raional Basarabeasca pe anul 2025”</w:t>
      </w:r>
      <w:r w:rsidRPr="003C1ACA">
        <w:rPr>
          <w:rFonts w:ascii="Times New Roman" w:eastAsia="Calibri" w:hAnsi="Times New Roman" w:cs="Times New Roman"/>
          <w:sz w:val="28"/>
          <w:szCs w:val="28"/>
          <w:lang w:val="en-US"/>
        </w:rPr>
        <w:t xml:space="preserve"> </w:t>
      </w:r>
      <w:r w:rsidRPr="003C1ACA">
        <w:rPr>
          <w:rFonts w:ascii="Times New Roman" w:eastAsia="Calibri" w:hAnsi="Times New Roman" w:cs="Times New Roman"/>
          <w:sz w:val="28"/>
          <w:szCs w:val="28"/>
          <w:lang w:val="ro-RO"/>
        </w:rPr>
        <w:t>după cum urmează</w:t>
      </w:r>
      <w:r w:rsidRPr="003C1ACA">
        <w:rPr>
          <w:rFonts w:ascii="Times New Roman" w:eastAsia="Calibri" w:hAnsi="Times New Roman" w:cs="Times New Roman"/>
          <w:sz w:val="28"/>
          <w:szCs w:val="28"/>
          <w:lang w:val="en-US"/>
        </w:rPr>
        <w:t>:</w:t>
      </w:r>
    </w:p>
    <w:p w14:paraId="21673DA6" w14:textId="77777777" w:rsidR="003C1ACA" w:rsidRPr="003C1ACA" w:rsidRDefault="003C1ACA" w:rsidP="003C1ACA">
      <w:pPr>
        <w:tabs>
          <w:tab w:val="left" w:pos="993"/>
        </w:tabs>
        <w:spacing w:after="0" w:line="240" w:lineRule="auto"/>
        <w:jc w:val="both"/>
        <w:rPr>
          <w:rFonts w:ascii="Times New Roman" w:eastAsia="Calibri" w:hAnsi="Times New Roman" w:cs="Times New Roman"/>
          <w:b/>
          <w:sz w:val="28"/>
          <w:szCs w:val="28"/>
          <w:lang w:val="en-US"/>
        </w:rPr>
      </w:pPr>
      <w:r w:rsidRPr="003C1ACA">
        <w:rPr>
          <w:rFonts w:ascii="Times New Roman" w:eastAsia="Calibri" w:hAnsi="Times New Roman" w:cs="Times New Roman"/>
          <w:sz w:val="28"/>
          <w:szCs w:val="28"/>
          <w:lang w:val="ro-RO"/>
        </w:rPr>
        <w:lastRenderedPageBreak/>
        <w:t xml:space="preserve">        </w:t>
      </w:r>
      <w:r w:rsidRPr="003C1ACA">
        <w:rPr>
          <w:rFonts w:ascii="Times New Roman" w:eastAsia="Calibri" w:hAnsi="Times New Roman" w:cs="Times New Roman"/>
          <w:sz w:val="28"/>
          <w:szCs w:val="28"/>
          <w:lang w:val="en-US"/>
        </w:rPr>
        <w:t>3.1.</w:t>
      </w:r>
      <w:r w:rsidRPr="003C1ACA">
        <w:rPr>
          <w:rFonts w:ascii="Times New Roman" w:eastAsia="Calibri" w:hAnsi="Times New Roman" w:cs="Times New Roman"/>
          <w:sz w:val="28"/>
          <w:szCs w:val="28"/>
          <w:lang w:val="ro-RO"/>
        </w:rPr>
        <w:t xml:space="preserve"> În punctul 1 din prezenta decizie cifrele </w:t>
      </w:r>
      <w:r w:rsidRPr="003C1ACA">
        <w:rPr>
          <w:rFonts w:ascii="Times New Roman" w:eastAsia="Calibri" w:hAnsi="Times New Roman" w:cs="Times New Roman"/>
          <w:i/>
          <w:sz w:val="28"/>
          <w:szCs w:val="28"/>
          <w:lang w:val="ro-RO"/>
        </w:rPr>
        <w:t>„78808,7”</w:t>
      </w:r>
      <w:r w:rsidRPr="003C1ACA">
        <w:rPr>
          <w:rFonts w:ascii="Times New Roman" w:eastAsia="Calibri" w:hAnsi="Times New Roman" w:cs="Times New Roman"/>
          <w:sz w:val="28"/>
          <w:szCs w:val="28"/>
          <w:lang w:val="ro-RO"/>
        </w:rPr>
        <w:t xml:space="preserve"> și </w:t>
      </w:r>
      <w:r w:rsidRPr="003C1ACA">
        <w:rPr>
          <w:rFonts w:ascii="Times New Roman" w:eastAsia="Calibri" w:hAnsi="Times New Roman" w:cs="Times New Roman"/>
          <w:i/>
          <w:sz w:val="28"/>
          <w:szCs w:val="28"/>
          <w:lang w:val="ro-RO"/>
        </w:rPr>
        <w:t>„80151,8”</w:t>
      </w:r>
      <w:r w:rsidRPr="003C1ACA">
        <w:rPr>
          <w:rFonts w:ascii="Times New Roman" w:eastAsia="Calibri" w:hAnsi="Times New Roman" w:cs="Times New Roman"/>
          <w:sz w:val="28"/>
          <w:szCs w:val="28"/>
          <w:lang w:val="ro-RO"/>
        </w:rPr>
        <w:t xml:space="preserve"> se substituie cu cifrele </w:t>
      </w:r>
      <w:r w:rsidRPr="003C1ACA">
        <w:rPr>
          <w:rFonts w:ascii="Times New Roman" w:eastAsia="Calibri" w:hAnsi="Times New Roman" w:cs="Times New Roman"/>
          <w:b/>
          <w:sz w:val="28"/>
          <w:szCs w:val="28"/>
          <w:lang w:val="ro-RO"/>
        </w:rPr>
        <w:t>„79605,3”</w:t>
      </w:r>
      <w:r w:rsidRPr="003C1ACA">
        <w:rPr>
          <w:rFonts w:ascii="Times New Roman" w:eastAsia="Calibri" w:hAnsi="Times New Roman" w:cs="Times New Roman"/>
          <w:sz w:val="28"/>
          <w:szCs w:val="28"/>
          <w:lang w:val="ro-RO"/>
        </w:rPr>
        <w:t xml:space="preserve"> și </w:t>
      </w:r>
      <w:r w:rsidRPr="003C1ACA">
        <w:rPr>
          <w:rFonts w:ascii="Times New Roman" w:eastAsia="Calibri" w:hAnsi="Times New Roman" w:cs="Times New Roman"/>
          <w:b/>
          <w:sz w:val="28"/>
          <w:szCs w:val="28"/>
          <w:lang w:val="ro-RO"/>
        </w:rPr>
        <w:t>„81537,8”</w:t>
      </w:r>
      <w:r w:rsidRPr="003C1ACA">
        <w:rPr>
          <w:rFonts w:ascii="Times New Roman" w:eastAsia="Calibri" w:hAnsi="Times New Roman" w:cs="Times New Roman"/>
          <w:b/>
          <w:sz w:val="28"/>
          <w:szCs w:val="28"/>
          <w:lang w:val="en-US"/>
        </w:rPr>
        <w:t>;</w:t>
      </w:r>
    </w:p>
    <w:p w14:paraId="10B4CD91" w14:textId="77777777" w:rsidR="003C1ACA" w:rsidRPr="003C1ACA" w:rsidRDefault="003C1ACA" w:rsidP="003C1ACA">
      <w:pPr>
        <w:tabs>
          <w:tab w:val="left" w:pos="993"/>
        </w:tabs>
        <w:spacing w:after="0" w:line="240" w:lineRule="auto"/>
        <w:ind w:firstLine="426"/>
        <w:jc w:val="both"/>
        <w:rPr>
          <w:rFonts w:ascii="Times New Roman" w:eastAsia="Calibri" w:hAnsi="Times New Roman" w:cs="Times New Roman"/>
          <w:sz w:val="28"/>
          <w:szCs w:val="28"/>
          <w:lang w:val="en-US"/>
        </w:rPr>
      </w:pPr>
      <w:r w:rsidRPr="003C1ACA">
        <w:rPr>
          <w:rFonts w:ascii="Times New Roman" w:eastAsia="Calibri" w:hAnsi="Times New Roman" w:cs="Times New Roman"/>
          <w:sz w:val="28"/>
          <w:szCs w:val="28"/>
          <w:lang w:val="en-US"/>
        </w:rPr>
        <w:t xml:space="preserve">  3.2. Anexele nr. 1,2,3,5 și 14 la decizia nominalizată se substituie și se aprobă în redacție nouă (anexele nr. 1,2,3,4 și 5), părți component a prezentei decizii.</w:t>
      </w:r>
    </w:p>
    <w:p w14:paraId="033EF95D" w14:textId="77777777" w:rsidR="003C1ACA" w:rsidRPr="003C1ACA" w:rsidRDefault="003C1ACA" w:rsidP="003C1ACA">
      <w:pPr>
        <w:tabs>
          <w:tab w:val="left" w:pos="851"/>
          <w:tab w:val="left" w:pos="993"/>
        </w:tabs>
        <w:spacing w:after="0" w:line="240" w:lineRule="auto"/>
        <w:ind w:firstLine="567"/>
        <w:jc w:val="both"/>
        <w:rPr>
          <w:rFonts w:ascii="Times New Roman" w:eastAsia="Calibri" w:hAnsi="Times New Roman" w:cs="Times New Roman"/>
          <w:sz w:val="28"/>
          <w:szCs w:val="28"/>
          <w:lang w:val="ro-RO"/>
        </w:rPr>
      </w:pPr>
      <w:r w:rsidRPr="003C1ACA">
        <w:rPr>
          <w:rFonts w:ascii="Times New Roman" w:eastAsia="Calibri" w:hAnsi="Times New Roman" w:cs="Times New Roman"/>
          <w:sz w:val="28"/>
          <w:szCs w:val="28"/>
          <w:lang w:val="ro-RO"/>
        </w:rPr>
        <w:t>4. Direcția finanțe (dna Maria Muntean) în conformitate cu legislația în vigoare, va asigura în partea de referință executarea prezentei decizii conform domeniului de competență.</w:t>
      </w:r>
    </w:p>
    <w:p w14:paraId="21F1156A" w14:textId="77777777" w:rsidR="003C1ACA" w:rsidRPr="003C1ACA" w:rsidRDefault="003C1ACA" w:rsidP="003C1ACA">
      <w:pPr>
        <w:tabs>
          <w:tab w:val="left" w:pos="851"/>
          <w:tab w:val="left" w:pos="993"/>
        </w:tabs>
        <w:spacing w:after="0" w:line="240" w:lineRule="auto"/>
        <w:jc w:val="both"/>
        <w:rPr>
          <w:rFonts w:ascii="Times New Roman" w:eastAsia="Calibri" w:hAnsi="Times New Roman" w:cs="Times New Roman"/>
          <w:sz w:val="28"/>
          <w:szCs w:val="28"/>
          <w:lang w:val="ro-RO"/>
        </w:rPr>
      </w:pPr>
      <w:r w:rsidRPr="003C1ACA">
        <w:rPr>
          <w:rFonts w:ascii="Times New Roman" w:eastAsia="Calibri" w:hAnsi="Times New Roman" w:cs="Times New Roman"/>
          <w:sz w:val="28"/>
          <w:szCs w:val="28"/>
          <w:lang w:val="ro-RO"/>
        </w:rPr>
        <w:t xml:space="preserve">        5. Managerul IP </w:t>
      </w:r>
      <w:r w:rsidRPr="003C1ACA">
        <w:rPr>
          <w:rFonts w:ascii="Times New Roman" w:eastAsia="Calibri" w:hAnsi="Times New Roman" w:cs="Times New Roman"/>
          <w:sz w:val="28"/>
          <w:szCs w:val="28"/>
          <w:lang w:val="en-US"/>
        </w:rPr>
        <w:t xml:space="preserve">Liceul Teoretic </w:t>
      </w:r>
      <w:r w:rsidRPr="003C1ACA">
        <w:rPr>
          <w:rFonts w:ascii="Times New Roman" w:eastAsia="Calibri" w:hAnsi="Times New Roman" w:cs="Times New Roman"/>
          <w:sz w:val="28"/>
          <w:szCs w:val="28"/>
          <w:lang w:val="ro-RO"/>
        </w:rPr>
        <w:t>„</w:t>
      </w:r>
      <w:r w:rsidRPr="003C1ACA">
        <w:rPr>
          <w:rFonts w:ascii="Times New Roman" w:eastAsia="Calibri" w:hAnsi="Times New Roman" w:cs="Times New Roman"/>
          <w:sz w:val="28"/>
          <w:szCs w:val="28"/>
          <w:lang w:val="en-US"/>
        </w:rPr>
        <w:t>Constantin Stere</w:t>
      </w:r>
      <w:r w:rsidRPr="003C1ACA">
        <w:rPr>
          <w:rFonts w:ascii="Times New Roman" w:eastAsia="Calibri" w:hAnsi="Times New Roman" w:cs="Times New Roman"/>
          <w:sz w:val="28"/>
          <w:szCs w:val="28"/>
          <w:lang w:val="ro-RO"/>
        </w:rPr>
        <w:t>”</w:t>
      </w:r>
      <w:r w:rsidRPr="003C1ACA">
        <w:rPr>
          <w:rFonts w:ascii="Times New Roman" w:eastAsia="Calibri" w:hAnsi="Times New Roman" w:cs="Times New Roman"/>
          <w:sz w:val="28"/>
          <w:szCs w:val="28"/>
          <w:lang w:val="en-US"/>
        </w:rPr>
        <w:t xml:space="preserve"> din satul Abaclia, dna Valentina Strătilă, va</w:t>
      </w:r>
      <w:r w:rsidRPr="003C1ACA">
        <w:rPr>
          <w:rFonts w:ascii="Times New Roman" w:eastAsia="Calibri" w:hAnsi="Times New Roman" w:cs="Times New Roman"/>
          <w:sz w:val="28"/>
          <w:szCs w:val="28"/>
          <w:lang w:val="ro-RO"/>
        </w:rPr>
        <w:t xml:space="preserve"> asigura în partea de referință efectuarea operațiunilor în legătură cu primirea transferurilor cu destinație specială suplimentare indicate în pct. 1 din prezenta decizie.</w:t>
      </w:r>
    </w:p>
    <w:p w14:paraId="38CF58EE" w14:textId="77777777" w:rsidR="003C1ACA" w:rsidRPr="003C1ACA" w:rsidRDefault="003C1ACA" w:rsidP="003C1ACA">
      <w:pPr>
        <w:tabs>
          <w:tab w:val="left" w:pos="851"/>
          <w:tab w:val="left" w:pos="993"/>
        </w:tabs>
        <w:spacing w:after="0" w:line="240" w:lineRule="auto"/>
        <w:ind w:firstLine="567"/>
        <w:jc w:val="both"/>
        <w:rPr>
          <w:rFonts w:ascii="Times New Roman" w:eastAsia="Calibri" w:hAnsi="Times New Roman" w:cs="Times New Roman"/>
          <w:sz w:val="28"/>
          <w:szCs w:val="28"/>
          <w:lang w:val="ro-RO"/>
        </w:rPr>
      </w:pPr>
      <w:r w:rsidRPr="003C1ACA">
        <w:rPr>
          <w:rFonts w:ascii="Times New Roman" w:eastAsia="Calibri" w:hAnsi="Times New Roman" w:cs="Times New Roman"/>
          <w:sz w:val="28"/>
          <w:szCs w:val="28"/>
          <w:lang w:val="ro-RO"/>
        </w:rPr>
        <w:t>6. Controlul asupra executării prezentei decizii se atribuie președintei raionului Basarabeasca, dna Natalia Cara.</w:t>
      </w:r>
    </w:p>
    <w:p w14:paraId="05936FA4" w14:textId="77777777" w:rsidR="003C1ACA" w:rsidRPr="003C1ACA" w:rsidRDefault="003C1ACA" w:rsidP="003C1ACA">
      <w:pPr>
        <w:tabs>
          <w:tab w:val="left" w:pos="851"/>
          <w:tab w:val="left" w:pos="993"/>
        </w:tabs>
        <w:spacing w:after="0" w:line="240" w:lineRule="auto"/>
        <w:ind w:firstLine="567"/>
        <w:jc w:val="both"/>
        <w:rPr>
          <w:rFonts w:ascii="Times New Roman" w:eastAsia="Calibri" w:hAnsi="Times New Roman" w:cs="Times New Roman"/>
          <w:sz w:val="28"/>
          <w:szCs w:val="28"/>
          <w:lang w:val="ro-RO"/>
        </w:rPr>
      </w:pPr>
      <w:r w:rsidRPr="003C1ACA">
        <w:rPr>
          <w:rFonts w:ascii="Times New Roman" w:eastAsia="Calibri" w:hAnsi="Times New Roman" w:cs="Times New Roman"/>
          <w:sz w:val="28"/>
          <w:szCs w:val="28"/>
          <w:lang w:val="ro-RO"/>
        </w:rPr>
        <w:t>7. Prezenta decizie intră în vigoare la data publicării în Registrul de Stat al Actelor Locale</w:t>
      </w:r>
      <w:r w:rsidRPr="003C1ACA">
        <w:rPr>
          <w:rFonts w:ascii="Times New Roman" w:eastAsia="Calibri" w:hAnsi="Times New Roman" w:cs="Times New Roman"/>
          <w:sz w:val="28"/>
          <w:szCs w:val="28"/>
          <w:lang w:val="en-US"/>
        </w:rPr>
        <w:t>,</w:t>
      </w:r>
      <w:r w:rsidRPr="003C1ACA">
        <w:rPr>
          <w:rFonts w:ascii="Times New Roman" w:eastAsia="Calibri" w:hAnsi="Times New Roman" w:cs="Times New Roman"/>
          <w:sz w:val="28"/>
          <w:szCs w:val="28"/>
          <w:lang w:val="ro-RO"/>
        </w:rPr>
        <w:t xml:space="preserve"> urmează a fi adusă la cunoştinţă publică prin plasarea pe pagina oficială a Consiliului raional: </w:t>
      </w:r>
      <w:hyperlink r:id="rId14" w:history="1">
        <w:r w:rsidRPr="003C1ACA">
          <w:rPr>
            <w:rFonts w:ascii="Times New Roman" w:eastAsia="Calibri" w:hAnsi="Times New Roman" w:cs="Times New Roman"/>
            <w:i/>
            <w:color w:val="0000FF"/>
            <w:sz w:val="28"/>
            <w:szCs w:val="28"/>
            <w:u w:val="single"/>
            <w:lang w:val="ro-RO"/>
          </w:rPr>
          <w:t>www.basarabeasca.md</w:t>
        </w:r>
      </w:hyperlink>
      <w:r w:rsidRPr="003C1ACA">
        <w:rPr>
          <w:rFonts w:ascii="Times New Roman" w:eastAsia="Calibri" w:hAnsi="Times New Roman" w:cs="Times New Roman"/>
          <w:i/>
          <w:color w:val="0000FF"/>
          <w:sz w:val="28"/>
          <w:szCs w:val="28"/>
          <w:u w:val="single"/>
          <w:lang w:val="ro-RO"/>
        </w:rPr>
        <w:t>,</w:t>
      </w:r>
      <w:r w:rsidRPr="003C1ACA">
        <w:rPr>
          <w:rFonts w:ascii="Times New Roman" w:eastAsia="Calibri" w:hAnsi="Times New Roman" w:cs="Times New Roman"/>
          <w:i/>
          <w:color w:val="0000FF"/>
          <w:sz w:val="28"/>
          <w:szCs w:val="28"/>
          <w:lang w:val="ro-RO"/>
        </w:rPr>
        <w:t xml:space="preserve"> </w:t>
      </w:r>
      <w:r w:rsidRPr="003C1ACA">
        <w:rPr>
          <w:rFonts w:ascii="Times New Roman" w:eastAsia="Calibri" w:hAnsi="Times New Roman" w:cs="Times New Roman"/>
          <w:sz w:val="28"/>
          <w:szCs w:val="28"/>
          <w:lang w:val="ro-RO"/>
        </w:rPr>
        <w:t>copia deciziei se remite în adresa:</w:t>
      </w:r>
    </w:p>
    <w:p w14:paraId="042E9D81" w14:textId="77777777" w:rsidR="003C1ACA" w:rsidRPr="003C1ACA" w:rsidRDefault="003C1ACA" w:rsidP="003C1ACA">
      <w:pPr>
        <w:tabs>
          <w:tab w:val="left" w:pos="851"/>
          <w:tab w:val="left" w:pos="993"/>
        </w:tabs>
        <w:spacing w:after="0" w:line="240" w:lineRule="auto"/>
        <w:ind w:firstLine="567"/>
        <w:jc w:val="both"/>
        <w:rPr>
          <w:rFonts w:ascii="Times New Roman" w:eastAsia="Calibri" w:hAnsi="Times New Roman" w:cs="Times New Roman"/>
          <w:sz w:val="28"/>
          <w:szCs w:val="28"/>
          <w:lang w:val="ro-RO"/>
        </w:rPr>
      </w:pPr>
      <w:r w:rsidRPr="003C1ACA">
        <w:rPr>
          <w:rFonts w:ascii="Times New Roman" w:eastAsia="Calibri" w:hAnsi="Times New Roman" w:cs="Times New Roman"/>
          <w:sz w:val="28"/>
          <w:szCs w:val="28"/>
          <w:lang w:val="ro-RO"/>
        </w:rPr>
        <w:t>- Președintei raionului Basarabeasca;</w:t>
      </w:r>
    </w:p>
    <w:p w14:paraId="0B5D16D0" w14:textId="77777777" w:rsidR="003C1ACA" w:rsidRPr="003C1ACA" w:rsidRDefault="003C1ACA" w:rsidP="003C1ACA">
      <w:pPr>
        <w:tabs>
          <w:tab w:val="left" w:pos="851"/>
          <w:tab w:val="left" w:pos="993"/>
        </w:tabs>
        <w:spacing w:after="0" w:line="240" w:lineRule="auto"/>
        <w:ind w:firstLine="567"/>
        <w:jc w:val="both"/>
        <w:rPr>
          <w:rFonts w:ascii="Times New Roman" w:eastAsia="Calibri" w:hAnsi="Times New Roman" w:cs="Times New Roman"/>
          <w:sz w:val="28"/>
          <w:szCs w:val="28"/>
          <w:lang w:val="ro-RO"/>
        </w:rPr>
      </w:pPr>
      <w:r w:rsidRPr="003C1ACA">
        <w:rPr>
          <w:rFonts w:ascii="Times New Roman" w:eastAsia="Calibri" w:hAnsi="Times New Roman" w:cs="Times New Roman"/>
          <w:sz w:val="28"/>
          <w:szCs w:val="28"/>
          <w:lang w:val="ro-RO"/>
        </w:rPr>
        <w:t>- Direcția Finanțe Basarabeasca;</w:t>
      </w:r>
    </w:p>
    <w:p w14:paraId="61E8F099" w14:textId="5C379BC0" w:rsidR="000839C6" w:rsidRDefault="003C1ACA" w:rsidP="00024775">
      <w:pPr>
        <w:tabs>
          <w:tab w:val="left" w:pos="851"/>
          <w:tab w:val="left" w:pos="993"/>
        </w:tabs>
        <w:spacing w:after="0" w:line="240" w:lineRule="auto"/>
        <w:ind w:firstLine="567"/>
        <w:jc w:val="both"/>
        <w:rPr>
          <w:rFonts w:ascii="Times New Roman" w:eastAsia="Calibri" w:hAnsi="Times New Roman" w:cs="Times New Roman"/>
          <w:sz w:val="28"/>
          <w:szCs w:val="28"/>
          <w:lang w:val="ro-RO"/>
        </w:rPr>
      </w:pPr>
      <w:r w:rsidRPr="003C1ACA">
        <w:rPr>
          <w:rFonts w:ascii="Times New Roman" w:eastAsia="Calibri" w:hAnsi="Times New Roman" w:cs="Times New Roman"/>
          <w:sz w:val="28"/>
          <w:szCs w:val="28"/>
          <w:lang w:val="ro-RO"/>
        </w:rPr>
        <w:t>- Direcției învățămînt general Basarabeasca.</w:t>
      </w:r>
    </w:p>
    <w:p w14:paraId="64DDD639" w14:textId="16611D75" w:rsidR="007F1476" w:rsidRDefault="007F1476" w:rsidP="007F1476">
      <w:pPr>
        <w:spacing w:after="0" w:line="240" w:lineRule="auto"/>
        <w:rPr>
          <w:rFonts w:ascii="Times New Roman" w:eastAsia="Calibri" w:hAnsi="Times New Roman" w:cs="Times New Roman"/>
          <w:sz w:val="20"/>
          <w:szCs w:val="20"/>
          <w:lang w:val="en-US"/>
        </w:rPr>
      </w:pPr>
    </w:p>
    <w:p w14:paraId="26B3DC49" w14:textId="77777777" w:rsidR="00EF4945" w:rsidRPr="00684413" w:rsidRDefault="00EF4945" w:rsidP="007F1476">
      <w:pPr>
        <w:spacing w:after="0" w:line="240" w:lineRule="auto"/>
        <w:rPr>
          <w:rFonts w:ascii="Times New Roman" w:eastAsia="Calibri" w:hAnsi="Times New Roman" w:cs="Times New Roman"/>
          <w:sz w:val="20"/>
          <w:szCs w:val="20"/>
          <w:lang w:val="en-US"/>
        </w:rPr>
      </w:pPr>
    </w:p>
    <w:p w14:paraId="2D7045EA" w14:textId="77777777" w:rsidR="007F1476" w:rsidRPr="00684413" w:rsidRDefault="007F1476" w:rsidP="007F1476">
      <w:pPr>
        <w:spacing w:after="0" w:line="240" w:lineRule="auto"/>
        <w:rPr>
          <w:rFonts w:ascii="Times New Roman" w:eastAsia="Calibri" w:hAnsi="Times New Roman" w:cs="Times New Roman"/>
          <w:sz w:val="28"/>
          <w:szCs w:val="28"/>
          <w:lang w:val="ro-RO" w:eastAsia="ru-RU"/>
        </w:rPr>
      </w:pPr>
      <w:r w:rsidRPr="00684413">
        <w:rPr>
          <w:rFonts w:ascii="Times New Roman" w:eastAsia="Calibri" w:hAnsi="Times New Roman" w:cs="Times New Roman"/>
          <w:sz w:val="28"/>
          <w:szCs w:val="28"/>
          <w:lang w:val="ro-RO" w:eastAsia="ru-RU"/>
        </w:rPr>
        <w:t>Preşedintele şedinţei</w:t>
      </w:r>
    </w:p>
    <w:p w14:paraId="20A84531" w14:textId="198D1B65" w:rsidR="007F1476" w:rsidRPr="00024775" w:rsidRDefault="007F1476" w:rsidP="007F1476">
      <w:pPr>
        <w:spacing w:after="0" w:line="240" w:lineRule="auto"/>
        <w:rPr>
          <w:rFonts w:ascii="Times New Roman" w:eastAsia="Calibri" w:hAnsi="Times New Roman" w:cs="Times New Roman"/>
          <w:sz w:val="28"/>
          <w:szCs w:val="28"/>
          <w:lang w:val="en-US"/>
        </w:rPr>
      </w:pPr>
      <w:r w:rsidRPr="00684413">
        <w:rPr>
          <w:rFonts w:ascii="Times New Roman" w:eastAsia="Calibri" w:hAnsi="Times New Roman" w:cs="Times New Roman"/>
          <w:sz w:val="28"/>
          <w:szCs w:val="28"/>
          <w:lang w:val="ro-RO" w:eastAsia="ru-RU"/>
        </w:rPr>
        <w:t xml:space="preserve">Consiliului raional Basarabeasca        </w:t>
      </w:r>
      <w:r w:rsidR="00024775">
        <w:rPr>
          <w:rFonts w:ascii="Times New Roman" w:eastAsia="Calibri" w:hAnsi="Times New Roman" w:cs="Times New Roman"/>
          <w:sz w:val="28"/>
          <w:szCs w:val="28"/>
          <w:lang w:val="ro-RO" w:eastAsia="ru-RU"/>
        </w:rPr>
        <w:t xml:space="preserve">                                   ___________________</w:t>
      </w:r>
      <w:r w:rsidRPr="00684413">
        <w:rPr>
          <w:rFonts w:ascii="Times New Roman" w:eastAsia="Calibri" w:hAnsi="Times New Roman" w:cs="Times New Roman"/>
          <w:sz w:val="28"/>
          <w:szCs w:val="28"/>
          <w:lang w:val="ro-RO" w:eastAsia="ru-RU"/>
        </w:rPr>
        <w:t xml:space="preserve">                              </w:t>
      </w:r>
      <w:r w:rsidR="00B86DAF" w:rsidRPr="00904FE3">
        <w:rPr>
          <w:rFonts w:ascii="Times New Roman" w:eastAsia="Calibri" w:hAnsi="Times New Roman" w:cs="Times New Roman"/>
          <w:sz w:val="24"/>
          <w:szCs w:val="24"/>
          <w:lang w:val="en-US"/>
        </w:rPr>
        <w:t xml:space="preserve">       </w:t>
      </w:r>
    </w:p>
    <w:p w14:paraId="7992FE6F" w14:textId="77777777" w:rsidR="00853EF7" w:rsidRDefault="00853EF7" w:rsidP="007F1476">
      <w:pPr>
        <w:spacing w:after="0" w:line="240" w:lineRule="auto"/>
        <w:rPr>
          <w:rFonts w:ascii="Times New Roman" w:eastAsia="Calibri" w:hAnsi="Times New Roman" w:cs="Times New Roman"/>
          <w:i/>
          <w:sz w:val="28"/>
          <w:szCs w:val="28"/>
          <w:lang w:val="ro-RO" w:eastAsia="ru-RU"/>
        </w:rPr>
      </w:pPr>
    </w:p>
    <w:p w14:paraId="7273280A" w14:textId="5560B1D4" w:rsidR="007F1476" w:rsidRPr="00684413" w:rsidRDefault="007F1476" w:rsidP="007F1476">
      <w:pPr>
        <w:spacing w:after="0" w:line="240" w:lineRule="auto"/>
        <w:rPr>
          <w:rFonts w:ascii="Times New Roman" w:eastAsia="Calibri" w:hAnsi="Times New Roman" w:cs="Times New Roman"/>
          <w:i/>
          <w:sz w:val="28"/>
          <w:szCs w:val="28"/>
          <w:lang w:val="ro-RO" w:eastAsia="ru-RU"/>
        </w:rPr>
      </w:pPr>
      <w:r w:rsidRPr="00684413">
        <w:rPr>
          <w:rFonts w:ascii="Times New Roman" w:eastAsia="Calibri" w:hAnsi="Times New Roman" w:cs="Times New Roman"/>
          <w:i/>
          <w:sz w:val="28"/>
          <w:szCs w:val="28"/>
          <w:lang w:val="ro-RO" w:eastAsia="ru-RU"/>
        </w:rPr>
        <w:t>Contrasemnează:</w:t>
      </w:r>
    </w:p>
    <w:p w14:paraId="57F0A6C6" w14:textId="5D169AA2" w:rsidR="0014349E" w:rsidRPr="0014349E" w:rsidRDefault="0014349E" w:rsidP="0014349E">
      <w:pPr>
        <w:spacing w:after="0" w:line="240" w:lineRule="auto"/>
        <w:rPr>
          <w:rFonts w:ascii="Times New Roman" w:eastAsia="Calibri" w:hAnsi="Times New Roman" w:cs="Times New Roman"/>
          <w:sz w:val="28"/>
          <w:szCs w:val="28"/>
          <w:lang w:val="ro-MD"/>
        </w:rPr>
      </w:pPr>
      <w:r w:rsidRPr="0014349E">
        <w:rPr>
          <w:rFonts w:ascii="Times New Roman" w:eastAsia="Calibri" w:hAnsi="Times New Roman" w:cs="Times New Roman"/>
          <w:sz w:val="28"/>
          <w:szCs w:val="28"/>
          <w:lang w:val="ro-MD"/>
        </w:rPr>
        <w:t>Secretar al</w:t>
      </w:r>
    </w:p>
    <w:p w14:paraId="463AE514" w14:textId="2396C418" w:rsidR="0014349E" w:rsidRPr="0014349E" w:rsidRDefault="0014349E" w:rsidP="0014349E">
      <w:pPr>
        <w:spacing w:after="0" w:line="240" w:lineRule="auto"/>
        <w:rPr>
          <w:rFonts w:ascii="Times New Roman" w:eastAsia="Calibri" w:hAnsi="Times New Roman" w:cs="Times New Roman"/>
          <w:sz w:val="28"/>
          <w:szCs w:val="28"/>
          <w:lang w:val="ro-MD"/>
        </w:rPr>
      </w:pPr>
      <w:r w:rsidRPr="0014349E">
        <w:rPr>
          <w:rFonts w:ascii="Times New Roman" w:eastAsia="Calibri" w:hAnsi="Times New Roman" w:cs="Times New Roman"/>
          <w:sz w:val="28"/>
          <w:szCs w:val="28"/>
          <w:lang w:val="ro-MD"/>
        </w:rPr>
        <w:t xml:space="preserve">Consiliului raional Basarabeasca                                       </w:t>
      </w:r>
      <w:r w:rsidR="00024775">
        <w:rPr>
          <w:rFonts w:ascii="Times New Roman" w:eastAsia="Calibri" w:hAnsi="Times New Roman" w:cs="Times New Roman"/>
          <w:sz w:val="28"/>
          <w:szCs w:val="28"/>
          <w:lang w:val="ro-MD"/>
        </w:rPr>
        <w:t xml:space="preserve">     </w:t>
      </w:r>
      <w:r w:rsidR="00EF4945">
        <w:rPr>
          <w:rFonts w:ascii="Times New Roman" w:eastAsia="Calibri" w:hAnsi="Times New Roman" w:cs="Times New Roman"/>
          <w:sz w:val="28"/>
          <w:szCs w:val="28"/>
          <w:lang w:val="ro-MD"/>
        </w:rPr>
        <w:t>Gheorghe LIVIȚCHI</w:t>
      </w:r>
    </w:p>
    <w:p w14:paraId="32559DE7" w14:textId="1997834F" w:rsidR="000839C6" w:rsidRPr="0014349E" w:rsidRDefault="000839C6" w:rsidP="0067770A">
      <w:pPr>
        <w:spacing w:after="0" w:line="240" w:lineRule="auto"/>
        <w:rPr>
          <w:rFonts w:ascii="Times New Roman" w:eastAsia="Calibri" w:hAnsi="Times New Roman" w:cs="Times New Roman"/>
          <w:sz w:val="28"/>
          <w:szCs w:val="28"/>
          <w:lang w:val="ro-MD"/>
        </w:rPr>
      </w:pPr>
    </w:p>
    <w:p w14:paraId="64951FC0" w14:textId="68EF3603" w:rsidR="000839C6" w:rsidRDefault="000839C6" w:rsidP="0067770A">
      <w:pPr>
        <w:spacing w:after="0" w:line="240" w:lineRule="auto"/>
        <w:rPr>
          <w:rFonts w:ascii="Times New Roman" w:eastAsia="Calibri" w:hAnsi="Times New Roman" w:cs="Times New Roman"/>
          <w:sz w:val="28"/>
          <w:szCs w:val="28"/>
          <w:lang w:val="ro-RO"/>
        </w:rPr>
      </w:pPr>
    </w:p>
    <w:p w14:paraId="3BF80EF8" w14:textId="36631FEE" w:rsidR="00360DEC" w:rsidRDefault="00360DEC" w:rsidP="0067770A">
      <w:pPr>
        <w:spacing w:after="0" w:line="240" w:lineRule="auto"/>
        <w:rPr>
          <w:rFonts w:ascii="Times New Roman" w:eastAsia="Calibri" w:hAnsi="Times New Roman" w:cs="Times New Roman"/>
          <w:sz w:val="28"/>
          <w:szCs w:val="28"/>
          <w:lang w:val="ro-RO"/>
        </w:rPr>
      </w:pPr>
    </w:p>
    <w:p w14:paraId="13CCAD27" w14:textId="2E1B73C8" w:rsidR="00360DEC" w:rsidRDefault="00360DEC" w:rsidP="0067770A">
      <w:pPr>
        <w:spacing w:after="0" w:line="240" w:lineRule="auto"/>
        <w:rPr>
          <w:rFonts w:ascii="Times New Roman" w:eastAsia="Calibri" w:hAnsi="Times New Roman" w:cs="Times New Roman"/>
          <w:sz w:val="28"/>
          <w:szCs w:val="28"/>
          <w:lang w:val="ro-RO"/>
        </w:rPr>
      </w:pPr>
    </w:p>
    <w:p w14:paraId="6E35857D" w14:textId="164EF157" w:rsidR="00360DEC" w:rsidRDefault="00360DEC" w:rsidP="0067770A">
      <w:pPr>
        <w:spacing w:after="0" w:line="240" w:lineRule="auto"/>
        <w:rPr>
          <w:rFonts w:ascii="Times New Roman" w:eastAsia="Calibri" w:hAnsi="Times New Roman" w:cs="Times New Roman"/>
          <w:sz w:val="28"/>
          <w:szCs w:val="28"/>
          <w:lang w:val="ro-RO"/>
        </w:rPr>
      </w:pPr>
    </w:p>
    <w:p w14:paraId="6D8D63DB" w14:textId="643CACD0" w:rsidR="00360DEC" w:rsidRDefault="00360DEC" w:rsidP="0067770A">
      <w:pPr>
        <w:spacing w:after="0" w:line="240" w:lineRule="auto"/>
        <w:rPr>
          <w:rFonts w:ascii="Times New Roman" w:eastAsia="Calibri" w:hAnsi="Times New Roman" w:cs="Times New Roman"/>
          <w:sz w:val="28"/>
          <w:szCs w:val="28"/>
          <w:lang w:val="ro-RO"/>
        </w:rPr>
      </w:pPr>
    </w:p>
    <w:p w14:paraId="06BE82E7" w14:textId="55B09B81" w:rsidR="00360DEC" w:rsidRDefault="00360DEC" w:rsidP="0067770A">
      <w:pPr>
        <w:spacing w:after="0" w:line="240" w:lineRule="auto"/>
        <w:rPr>
          <w:rFonts w:ascii="Times New Roman" w:eastAsia="Calibri" w:hAnsi="Times New Roman" w:cs="Times New Roman"/>
          <w:sz w:val="28"/>
          <w:szCs w:val="28"/>
          <w:lang w:val="ro-RO"/>
        </w:rPr>
      </w:pPr>
    </w:p>
    <w:p w14:paraId="734A778E" w14:textId="0AD97EAC" w:rsidR="00360DEC" w:rsidRDefault="00360DEC" w:rsidP="0067770A">
      <w:pPr>
        <w:spacing w:after="0" w:line="240" w:lineRule="auto"/>
        <w:rPr>
          <w:rFonts w:ascii="Times New Roman" w:eastAsia="Calibri" w:hAnsi="Times New Roman" w:cs="Times New Roman"/>
          <w:sz w:val="28"/>
          <w:szCs w:val="28"/>
          <w:lang w:val="ro-RO"/>
        </w:rPr>
      </w:pPr>
    </w:p>
    <w:p w14:paraId="54DD382B" w14:textId="45C09F7D" w:rsidR="00360DEC" w:rsidRDefault="00360DEC" w:rsidP="0067770A">
      <w:pPr>
        <w:spacing w:after="0" w:line="240" w:lineRule="auto"/>
        <w:rPr>
          <w:rFonts w:ascii="Times New Roman" w:eastAsia="Calibri" w:hAnsi="Times New Roman" w:cs="Times New Roman"/>
          <w:sz w:val="28"/>
          <w:szCs w:val="28"/>
          <w:lang w:val="ro-RO"/>
        </w:rPr>
      </w:pPr>
    </w:p>
    <w:p w14:paraId="09B35E66" w14:textId="41391651" w:rsidR="00360DEC" w:rsidRDefault="00360DEC" w:rsidP="0067770A">
      <w:pPr>
        <w:spacing w:after="0" w:line="240" w:lineRule="auto"/>
        <w:rPr>
          <w:rFonts w:ascii="Times New Roman" w:eastAsia="Calibri" w:hAnsi="Times New Roman" w:cs="Times New Roman"/>
          <w:sz w:val="28"/>
          <w:szCs w:val="28"/>
          <w:lang w:val="ro-RO"/>
        </w:rPr>
      </w:pPr>
    </w:p>
    <w:p w14:paraId="461A0228" w14:textId="6ED1A579" w:rsidR="00360DEC" w:rsidRDefault="00360DEC" w:rsidP="0067770A">
      <w:pPr>
        <w:spacing w:after="0" w:line="240" w:lineRule="auto"/>
        <w:rPr>
          <w:rFonts w:ascii="Times New Roman" w:eastAsia="Calibri" w:hAnsi="Times New Roman" w:cs="Times New Roman"/>
          <w:sz w:val="28"/>
          <w:szCs w:val="28"/>
          <w:lang w:val="ro-RO"/>
        </w:rPr>
      </w:pPr>
    </w:p>
    <w:p w14:paraId="2086372F" w14:textId="48C7F1B7" w:rsidR="00360DEC" w:rsidRDefault="00360DEC" w:rsidP="0067770A">
      <w:pPr>
        <w:spacing w:after="0" w:line="240" w:lineRule="auto"/>
        <w:rPr>
          <w:rFonts w:ascii="Times New Roman" w:eastAsia="Calibri" w:hAnsi="Times New Roman" w:cs="Times New Roman"/>
          <w:sz w:val="28"/>
          <w:szCs w:val="28"/>
          <w:lang w:val="ro-RO"/>
        </w:rPr>
      </w:pPr>
    </w:p>
    <w:p w14:paraId="3990C7EE" w14:textId="6D3DE41C" w:rsidR="00EF7500" w:rsidRDefault="00EF7500" w:rsidP="0067770A">
      <w:pPr>
        <w:spacing w:after="0" w:line="240" w:lineRule="auto"/>
        <w:rPr>
          <w:rFonts w:ascii="Times New Roman" w:eastAsia="Calibri" w:hAnsi="Times New Roman" w:cs="Times New Roman"/>
          <w:sz w:val="28"/>
          <w:szCs w:val="28"/>
          <w:lang w:val="ro-RO"/>
        </w:rPr>
      </w:pPr>
    </w:p>
    <w:p w14:paraId="7A64FFC7" w14:textId="3253C2C8" w:rsidR="00B51159" w:rsidRDefault="00B51159" w:rsidP="0067770A">
      <w:pPr>
        <w:spacing w:after="0" w:line="240" w:lineRule="auto"/>
        <w:rPr>
          <w:rFonts w:ascii="Times New Roman" w:eastAsia="Calibri" w:hAnsi="Times New Roman" w:cs="Times New Roman"/>
          <w:sz w:val="28"/>
          <w:szCs w:val="28"/>
          <w:lang w:val="ro-RO"/>
        </w:rPr>
      </w:pPr>
    </w:p>
    <w:p w14:paraId="526450FD" w14:textId="6D83EE0C" w:rsidR="00DA23B7" w:rsidRDefault="00DA23B7" w:rsidP="0067770A">
      <w:pPr>
        <w:spacing w:after="0" w:line="240" w:lineRule="auto"/>
        <w:rPr>
          <w:rFonts w:ascii="Times New Roman" w:eastAsia="Calibri" w:hAnsi="Times New Roman" w:cs="Times New Roman"/>
          <w:sz w:val="28"/>
          <w:szCs w:val="28"/>
          <w:lang w:val="ro-RO"/>
        </w:rPr>
      </w:pPr>
    </w:p>
    <w:p w14:paraId="79503106" w14:textId="69ED83F0" w:rsidR="00DA23B7" w:rsidRDefault="00DA23B7" w:rsidP="0067770A">
      <w:pPr>
        <w:spacing w:after="0" w:line="240" w:lineRule="auto"/>
        <w:rPr>
          <w:rFonts w:ascii="Times New Roman" w:eastAsia="Calibri" w:hAnsi="Times New Roman" w:cs="Times New Roman"/>
          <w:sz w:val="28"/>
          <w:szCs w:val="28"/>
          <w:lang w:val="ro-RO"/>
        </w:rPr>
      </w:pPr>
    </w:p>
    <w:p w14:paraId="57EB895E" w14:textId="77777777" w:rsidR="00EF4945" w:rsidRDefault="00EF4945" w:rsidP="0067770A">
      <w:pPr>
        <w:spacing w:after="0" w:line="240" w:lineRule="auto"/>
        <w:rPr>
          <w:rFonts w:ascii="Times New Roman" w:eastAsia="Calibri" w:hAnsi="Times New Roman" w:cs="Times New Roman"/>
          <w:sz w:val="28"/>
          <w:szCs w:val="28"/>
          <w:lang w:val="ro-RO"/>
        </w:rPr>
      </w:pPr>
    </w:p>
    <w:p w14:paraId="58A7D4B2" w14:textId="399783AF" w:rsidR="00B51159" w:rsidRDefault="00B51159" w:rsidP="0067770A">
      <w:pPr>
        <w:spacing w:after="0" w:line="240" w:lineRule="auto"/>
        <w:rPr>
          <w:rFonts w:ascii="Times New Roman" w:eastAsia="Calibri" w:hAnsi="Times New Roman" w:cs="Times New Roman"/>
          <w:sz w:val="28"/>
          <w:szCs w:val="28"/>
          <w:lang w:val="ro-RO"/>
        </w:rPr>
      </w:pPr>
    </w:p>
    <w:p w14:paraId="04A3B44F" w14:textId="1748E51D" w:rsidR="00B51159" w:rsidRDefault="00B51159" w:rsidP="0067770A">
      <w:pPr>
        <w:spacing w:after="0" w:line="240" w:lineRule="auto"/>
        <w:rPr>
          <w:rFonts w:ascii="Times New Roman" w:eastAsia="Calibri" w:hAnsi="Times New Roman" w:cs="Times New Roman"/>
          <w:sz w:val="28"/>
          <w:szCs w:val="28"/>
          <w:lang w:val="ro-RO"/>
        </w:rPr>
      </w:pPr>
    </w:p>
    <w:p w14:paraId="5AC2F648" w14:textId="77777777" w:rsidR="000839C6" w:rsidRDefault="000839C6" w:rsidP="0067770A">
      <w:pPr>
        <w:spacing w:after="0" w:line="240" w:lineRule="auto"/>
        <w:rPr>
          <w:rFonts w:ascii="Times New Roman" w:eastAsia="Calibri" w:hAnsi="Times New Roman" w:cs="Times New Roman"/>
          <w:sz w:val="28"/>
          <w:szCs w:val="28"/>
          <w:lang w:val="ro-RO"/>
        </w:rPr>
      </w:pPr>
    </w:p>
    <w:p w14:paraId="361032D8" w14:textId="77777777" w:rsidR="003C1ACA" w:rsidRPr="003C1ACA" w:rsidRDefault="003C1ACA" w:rsidP="003C1ACA">
      <w:pPr>
        <w:spacing w:after="0" w:line="240" w:lineRule="auto"/>
        <w:jc w:val="right"/>
        <w:rPr>
          <w:rFonts w:ascii="Times New Roman" w:eastAsia="Calibri" w:hAnsi="Times New Roman" w:cs="Times New Roman"/>
          <w:sz w:val="24"/>
          <w:szCs w:val="24"/>
          <w:lang w:val="en-US"/>
        </w:rPr>
      </w:pPr>
      <w:bookmarkStart w:id="10" w:name="_Hlk206063429"/>
      <w:r w:rsidRPr="003C1ACA">
        <w:rPr>
          <w:rFonts w:ascii="Times New Roman" w:eastAsia="Calibri" w:hAnsi="Times New Roman" w:cs="Times New Roman"/>
          <w:sz w:val="24"/>
          <w:szCs w:val="24"/>
          <w:lang w:val="en-US"/>
        </w:rPr>
        <w:lastRenderedPageBreak/>
        <w:t>Anexa nr. 1</w:t>
      </w:r>
    </w:p>
    <w:p w14:paraId="267B563F" w14:textId="77777777" w:rsidR="003C1ACA" w:rsidRPr="003C1ACA" w:rsidRDefault="003C1ACA" w:rsidP="003C1ACA">
      <w:pPr>
        <w:spacing w:after="0" w:line="240" w:lineRule="auto"/>
        <w:jc w:val="right"/>
        <w:rPr>
          <w:rFonts w:ascii="Times New Roman" w:eastAsia="Calibri" w:hAnsi="Times New Roman" w:cs="Times New Roman"/>
          <w:sz w:val="24"/>
          <w:szCs w:val="24"/>
          <w:lang w:val="en-US"/>
        </w:rPr>
      </w:pPr>
      <w:r w:rsidRPr="003C1ACA">
        <w:rPr>
          <w:rFonts w:ascii="Times New Roman" w:eastAsia="Calibri" w:hAnsi="Times New Roman" w:cs="Times New Roman"/>
          <w:sz w:val="24"/>
          <w:szCs w:val="24"/>
          <w:lang w:val="en-US"/>
        </w:rPr>
        <w:t xml:space="preserve">                                                                                    la decizia Consiliului raional</w:t>
      </w:r>
    </w:p>
    <w:p w14:paraId="64A87731" w14:textId="6F59DB2D" w:rsidR="003C1ACA" w:rsidRPr="003C1ACA" w:rsidRDefault="003C1ACA" w:rsidP="003C1ACA">
      <w:pPr>
        <w:spacing w:after="0" w:line="240" w:lineRule="auto"/>
        <w:jc w:val="right"/>
        <w:rPr>
          <w:rFonts w:ascii="Times New Roman" w:eastAsia="Calibri" w:hAnsi="Times New Roman" w:cs="Times New Roman"/>
          <w:sz w:val="24"/>
          <w:szCs w:val="24"/>
          <w:lang w:val="en-US"/>
        </w:rPr>
      </w:pPr>
      <w:r w:rsidRPr="003C1ACA">
        <w:rPr>
          <w:rFonts w:ascii="Times New Roman" w:eastAsia="Calibri" w:hAnsi="Times New Roman" w:cs="Times New Roman"/>
          <w:sz w:val="24"/>
          <w:szCs w:val="24"/>
          <w:lang w:val="en-US"/>
        </w:rPr>
        <w:t xml:space="preserve">                                                                                     </w:t>
      </w:r>
      <w:bookmarkStart w:id="11" w:name="_Hlk206145783"/>
      <w:r w:rsidRPr="003C1ACA">
        <w:rPr>
          <w:rFonts w:ascii="Times New Roman" w:eastAsia="Calibri" w:hAnsi="Times New Roman" w:cs="Times New Roman"/>
          <w:sz w:val="24"/>
          <w:szCs w:val="24"/>
          <w:lang w:val="en-US"/>
        </w:rPr>
        <w:t>nr</w:t>
      </w:r>
      <w:r>
        <w:rPr>
          <w:rFonts w:ascii="Times New Roman" w:eastAsia="Calibri" w:hAnsi="Times New Roman" w:cs="Times New Roman"/>
          <w:sz w:val="24"/>
          <w:szCs w:val="24"/>
          <w:lang w:val="en-US"/>
        </w:rPr>
        <w:t xml:space="preserve">. 03/02 din </w:t>
      </w:r>
      <w:r w:rsidR="005674AE">
        <w:rPr>
          <w:rFonts w:ascii="Times New Roman" w:eastAsia="Calibri" w:hAnsi="Times New Roman" w:cs="Times New Roman"/>
          <w:sz w:val="24"/>
          <w:szCs w:val="24"/>
          <w:lang w:val="en-US"/>
        </w:rPr>
        <w:t>22</w:t>
      </w:r>
      <w:r w:rsidR="00F5705B">
        <w:rPr>
          <w:rFonts w:ascii="Times New Roman" w:eastAsia="Calibri" w:hAnsi="Times New Roman" w:cs="Times New Roman"/>
          <w:sz w:val="24"/>
          <w:szCs w:val="24"/>
          <w:lang w:val="en-US"/>
        </w:rPr>
        <w:t>.</w:t>
      </w:r>
      <w:r w:rsidR="00EF4945">
        <w:rPr>
          <w:rFonts w:ascii="Times New Roman" w:eastAsia="Calibri" w:hAnsi="Times New Roman" w:cs="Times New Roman"/>
          <w:sz w:val="24"/>
          <w:szCs w:val="24"/>
          <w:lang w:val="en-US"/>
        </w:rPr>
        <w:t>10</w:t>
      </w:r>
      <w:r w:rsidR="00F5705B">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2025</w:t>
      </w:r>
      <w:bookmarkEnd w:id="11"/>
    </w:p>
    <w:p w14:paraId="2DF17781" w14:textId="77777777" w:rsidR="003C1ACA" w:rsidRPr="003C1ACA" w:rsidRDefault="003C1ACA" w:rsidP="003C1ACA">
      <w:pPr>
        <w:spacing w:after="0" w:line="240" w:lineRule="auto"/>
        <w:jc w:val="center"/>
        <w:rPr>
          <w:rFonts w:ascii="Times New Roman" w:eastAsia="Calibri" w:hAnsi="Times New Roman" w:cs="Times New Roman"/>
          <w:b/>
          <w:sz w:val="24"/>
          <w:szCs w:val="24"/>
          <w:lang w:val="en-US"/>
        </w:rPr>
      </w:pPr>
    </w:p>
    <w:p w14:paraId="23826E80" w14:textId="77777777" w:rsidR="003C1ACA" w:rsidRPr="00EF7500" w:rsidRDefault="003C1ACA" w:rsidP="003C1ACA">
      <w:pPr>
        <w:spacing w:after="0" w:line="240" w:lineRule="auto"/>
        <w:jc w:val="center"/>
        <w:rPr>
          <w:rFonts w:ascii="Times New Roman" w:eastAsia="Calibri" w:hAnsi="Times New Roman" w:cs="Times New Roman"/>
          <w:b/>
          <w:sz w:val="28"/>
          <w:szCs w:val="28"/>
          <w:lang w:val="en-US"/>
        </w:rPr>
      </w:pPr>
      <w:r w:rsidRPr="00EF7500">
        <w:rPr>
          <w:rFonts w:ascii="Times New Roman" w:eastAsia="Calibri" w:hAnsi="Times New Roman" w:cs="Times New Roman"/>
          <w:b/>
          <w:sz w:val="28"/>
          <w:szCs w:val="28"/>
          <w:lang w:val="en-US"/>
        </w:rPr>
        <w:t>Indicatorii generali și sursele de finanțare ale bugetului</w:t>
      </w:r>
    </w:p>
    <w:p w14:paraId="5DD5E7C9" w14:textId="77777777" w:rsidR="003C1ACA" w:rsidRPr="00EF7500" w:rsidRDefault="003C1ACA" w:rsidP="003C1ACA">
      <w:pPr>
        <w:spacing w:after="0" w:line="240" w:lineRule="auto"/>
        <w:jc w:val="center"/>
        <w:rPr>
          <w:rFonts w:ascii="Times New Roman" w:eastAsia="Calibri" w:hAnsi="Times New Roman" w:cs="Times New Roman"/>
          <w:b/>
          <w:sz w:val="28"/>
          <w:szCs w:val="28"/>
          <w:lang w:val="en-US"/>
        </w:rPr>
      </w:pPr>
      <w:r w:rsidRPr="00EF7500">
        <w:rPr>
          <w:rFonts w:ascii="Times New Roman" w:eastAsia="Calibri" w:hAnsi="Times New Roman" w:cs="Times New Roman"/>
          <w:b/>
          <w:sz w:val="28"/>
          <w:szCs w:val="28"/>
          <w:lang w:val="en-US"/>
        </w:rPr>
        <w:t>Raional Basarabeasca pe anul 2025</w:t>
      </w:r>
    </w:p>
    <w:p w14:paraId="7229E834" w14:textId="77777777" w:rsidR="003C1ACA" w:rsidRPr="003C1ACA" w:rsidRDefault="003C1ACA" w:rsidP="003C1ACA">
      <w:pPr>
        <w:spacing w:after="0" w:line="240" w:lineRule="auto"/>
        <w:jc w:val="center"/>
        <w:rPr>
          <w:rFonts w:ascii="Times New Roman" w:eastAsia="Calibri" w:hAnsi="Times New Roman" w:cs="Times New Roman"/>
          <w:b/>
          <w:sz w:val="24"/>
          <w:szCs w:val="24"/>
          <w:lang w:val="en-US"/>
        </w:rPr>
      </w:pPr>
    </w:p>
    <w:tbl>
      <w:tblPr>
        <w:tblW w:w="0" w:type="auto"/>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53"/>
        <w:gridCol w:w="1924"/>
        <w:gridCol w:w="1911"/>
      </w:tblGrid>
      <w:tr w:rsidR="003C1ACA" w:rsidRPr="003C1ACA" w14:paraId="6F0C91B0" w14:textId="77777777" w:rsidTr="003C1ACA">
        <w:tc>
          <w:tcPr>
            <w:tcW w:w="5453" w:type="dxa"/>
            <w:tcBorders>
              <w:top w:val="single" w:sz="4" w:space="0" w:color="000000"/>
              <w:left w:val="single" w:sz="4" w:space="0" w:color="000000"/>
              <w:bottom w:val="single" w:sz="4" w:space="0" w:color="000000"/>
              <w:right w:val="single" w:sz="4" w:space="0" w:color="000000"/>
            </w:tcBorders>
            <w:vAlign w:val="center"/>
            <w:hideMark/>
          </w:tcPr>
          <w:p w14:paraId="4CBDF918" w14:textId="77777777" w:rsidR="003C1ACA" w:rsidRPr="003C1ACA" w:rsidRDefault="003C1ACA" w:rsidP="003C1ACA">
            <w:pPr>
              <w:spacing w:after="0" w:line="240" w:lineRule="auto"/>
              <w:jc w:val="center"/>
              <w:rPr>
                <w:rFonts w:ascii="Times New Roman" w:eastAsia="Calibri" w:hAnsi="Times New Roman" w:cs="Times New Roman"/>
                <w:b/>
                <w:sz w:val="24"/>
                <w:szCs w:val="24"/>
                <w:lang w:val="en-US"/>
              </w:rPr>
            </w:pPr>
            <w:r w:rsidRPr="003C1ACA">
              <w:rPr>
                <w:rFonts w:ascii="Times New Roman" w:eastAsia="Calibri" w:hAnsi="Times New Roman" w:cs="Times New Roman"/>
                <w:b/>
                <w:sz w:val="24"/>
                <w:szCs w:val="24"/>
                <w:lang w:val="en-US"/>
              </w:rPr>
              <w:t>Denumirea</w:t>
            </w:r>
          </w:p>
        </w:tc>
        <w:tc>
          <w:tcPr>
            <w:tcW w:w="1924" w:type="dxa"/>
            <w:tcBorders>
              <w:top w:val="single" w:sz="4" w:space="0" w:color="000000"/>
              <w:left w:val="single" w:sz="4" w:space="0" w:color="000000"/>
              <w:bottom w:val="single" w:sz="4" w:space="0" w:color="000000"/>
              <w:right w:val="single" w:sz="4" w:space="0" w:color="000000"/>
            </w:tcBorders>
            <w:hideMark/>
          </w:tcPr>
          <w:p w14:paraId="2F09DE45" w14:textId="77777777" w:rsidR="003C1ACA" w:rsidRPr="003C1ACA" w:rsidRDefault="003C1ACA" w:rsidP="003C1ACA">
            <w:pPr>
              <w:spacing w:after="0" w:line="240" w:lineRule="auto"/>
              <w:jc w:val="center"/>
              <w:rPr>
                <w:rFonts w:ascii="Times New Roman" w:eastAsia="Calibri" w:hAnsi="Times New Roman" w:cs="Times New Roman"/>
                <w:b/>
                <w:sz w:val="24"/>
                <w:szCs w:val="24"/>
                <w:lang w:val="en-US"/>
              </w:rPr>
            </w:pPr>
            <w:r w:rsidRPr="003C1ACA">
              <w:rPr>
                <w:rFonts w:ascii="Times New Roman" w:eastAsia="Calibri" w:hAnsi="Times New Roman" w:cs="Times New Roman"/>
                <w:b/>
                <w:sz w:val="24"/>
                <w:szCs w:val="24"/>
                <w:lang w:val="en-US"/>
              </w:rPr>
              <w:t>Cod</w:t>
            </w:r>
          </w:p>
          <w:p w14:paraId="28A0BAA9" w14:textId="77777777" w:rsidR="003C1ACA" w:rsidRPr="003C1ACA" w:rsidRDefault="003C1ACA" w:rsidP="003C1ACA">
            <w:pPr>
              <w:spacing w:after="0" w:line="240" w:lineRule="auto"/>
              <w:jc w:val="center"/>
              <w:rPr>
                <w:rFonts w:ascii="Times New Roman" w:eastAsia="Calibri" w:hAnsi="Times New Roman" w:cs="Times New Roman"/>
                <w:b/>
                <w:sz w:val="24"/>
                <w:szCs w:val="24"/>
                <w:lang w:val="en-US"/>
              </w:rPr>
            </w:pPr>
            <w:r w:rsidRPr="003C1ACA">
              <w:rPr>
                <w:rFonts w:ascii="Times New Roman" w:eastAsia="Calibri" w:hAnsi="Times New Roman" w:cs="Times New Roman"/>
                <w:b/>
                <w:sz w:val="24"/>
                <w:szCs w:val="24"/>
                <w:lang w:val="en-US"/>
              </w:rPr>
              <w:t>Eco</w:t>
            </w:r>
          </w:p>
        </w:tc>
        <w:tc>
          <w:tcPr>
            <w:tcW w:w="1911" w:type="dxa"/>
            <w:tcBorders>
              <w:top w:val="single" w:sz="4" w:space="0" w:color="000000"/>
              <w:left w:val="single" w:sz="4" w:space="0" w:color="000000"/>
              <w:bottom w:val="single" w:sz="4" w:space="0" w:color="000000"/>
              <w:right w:val="single" w:sz="4" w:space="0" w:color="000000"/>
            </w:tcBorders>
            <w:hideMark/>
          </w:tcPr>
          <w:p w14:paraId="3925A4B6" w14:textId="77777777" w:rsidR="003C1ACA" w:rsidRPr="003C1ACA" w:rsidRDefault="003C1ACA" w:rsidP="003C1ACA">
            <w:pPr>
              <w:spacing w:after="0" w:line="240" w:lineRule="auto"/>
              <w:jc w:val="center"/>
              <w:rPr>
                <w:rFonts w:ascii="Times New Roman" w:eastAsia="Calibri" w:hAnsi="Times New Roman" w:cs="Times New Roman"/>
                <w:b/>
                <w:sz w:val="24"/>
                <w:szCs w:val="24"/>
                <w:lang w:val="en-US"/>
              </w:rPr>
            </w:pPr>
            <w:r w:rsidRPr="003C1ACA">
              <w:rPr>
                <w:rFonts w:ascii="Times New Roman" w:eastAsia="Calibri" w:hAnsi="Times New Roman" w:cs="Times New Roman"/>
                <w:b/>
                <w:sz w:val="24"/>
                <w:szCs w:val="24"/>
                <w:lang w:val="en-US"/>
              </w:rPr>
              <w:t xml:space="preserve">Suma, </w:t>
            </w:r>
          </w:p>
          <w:p w14:paraId="742CA03F" w14:textId="77777777" w:rsidR="003C1ACA" w:rsidRPr="003C1ACA" w:rsidRDefault="003C1ACA" w:rsidP="003C1ACA">
            <w:pPr>
              <w:spacing w:after="0" w:line="240" w:lineRule="auto"/>
              <w:jc w:val="center"/>
              <w:rPr>
                <w:rFonts w:ascii="Times New Roman" w:eastAsia="Calibri" w:hAnsi="Times New Roman" w:cs="Times New Roman"/>
                <w:b/>
                <w:sz w:val="24"/>
                <w:szCs w:val="24"/>
                <w:lang w:val="en-US"/>
              </w:rPr>
            </w:pPr>
            <w:r w:rsidRPr="003C1ACA">
              <w:rPr>
                <w:rFonts w:ascii="Times New Roman" w:eastAsia="Calibri" w:hAnsi="Times New Roman" w:cs="Times New Roman"/>
                <w:b/>
                <w:sz w:val="24"/>
                <w:szCs w:val="24"/>
                <w:lang w:val="en-US"/>
              </w:rPr>
              <w:t>mii lei</w:t>
            </w:r>
          </w:p>
        </w:tc>
      </w:tr>
      <w:tr w:rsidR="003C1ACA" w:rsidRPr="003C1ACA" w14:paraId="54F078AB" w14:textId="77777777" w:rsidTr="003C1ACA">
        <w:tc>
          <w:tcPr>
            <w:tcW w:w="5453" w:type="dxa"/>
            <w:tcBorders>
              <w:top w:val="single" w:sz="4" w:space="0" w:color="000000"/>
              <w:left w:val="single" w:sz="4" w:space="0" w:color="000000"/>
              <w:bottom w:val="single" w:sz="4" w:space="0" w:color="000000"/>
              <w:right w:val="single" w:sz="4" w:space="0" w:color="000000"/>
            </w:tcBorders>
            <w:hideMark/>
          </w:tcPr>
          <w:p w14:paraId="503DF011" w14:textId="77777777" w:rsidR="003C1ACA" w:rsidRPr="003C1ACA" w:rsidRDefault="003C1ACA" w:rsidP="003C1ACA">
            <w:pPr>
              <w:spacing w:after="0" w:line="240" w:lineRule="auto"/>
              <w:rPr>
                <w:rFonts w:ascii="Times New Roman" w:eastAsia="Calibri" w:hAnsi="Times New Roman" w:cs="Times New Roman"/>
                <w:b/>
                <w:sz w:val="24"/>
                <w:szCs w:val="24"/>
                <w:lang w:val="en-US"/>
              </w:rPr>
            </w:pPr>
            <w:r w:rsidRPr="003C1ACA">
              <w:rPr>
                <w:rFonts w:ascii="Times New Roman" w:eastAsia="Calibri" w:hAnsi="Times New Roman" w:cs="Times New Roman"/>
                <w:b/>
                <w:sz w:val="24"/>
                <w:szCs w:val="24"/>
                <w:lang w:val="en-US"/>
              </w:rPr>
              <w:t>I. Venituri, total</w:t>
            </w:r>
          </w:p>
        </w:tc>
        <w:tc>
          <w:tcPr>
            <w:tcW w:w="1924" w:type="dxa"/>
            <w:tcBorders>
              <w:top w:val="single" w:sz="4" w:space="0" w:color="000000"/>
              <w:left w:val="single" w:sz="4" w:space="0" w:color="000000"/>
              <w:bottom w:val="single" w:sz="4" w:space="0" w:color="000000"/>
              <w:right w:val="single" w:sz="4" w:space="0" w:color="000000"/>
            </w:tcBorders>
            <w:hideMark/>
          </w:tcPr>
          <w:p w14:paraId="732FA200" w14:textId="77777777" w:rsidR="003C1ACA" w:rsidRPr="003C1ACA" w:rsidRDefault="003C1ACA" w:rsidP="003C1ACA">
            <w:pPr>
              <w:spacing w:after="0" w:line="240" w:lineRule="auto"/>
              <w:jc w:val="center"/>
              <w:rPr>
                <w:rFonts w:ascii="Times New Roman" w:eastAsia="Calibri" w:hAnsi="Times New Roman" w:cs="Times New Roman"/>
                <w:b/>
                <w:sz w:val="24"/>
                <w:szCs w:val="24"/>
                <w:lang w:val="en-US"/>
              </w:rPr>
            </w:pPr>
            <w:r w:rsidRPr="003C1ACA">
              <w:rPr>
                <w:rFonts w:ascii="Times New Roman" w:eastAsia="Calibri" w:hAnsi="Times New Roman" w:cs="Times New Roman"/>
                <w:b/>
                <w:sz w:val="24"/>
                <w:szCs w:val="24"/>
                <w:lang w:val="en-US"/>
              </w:rPr>
              <w:t>1</w:t>
            </w:r>
          </w:p>
        </w:tc>
        <w:tc>
          <w:tcPr>
            <w:tcW w:w="1911" w:type="dxa"/>
            <w:tcBorders>
              <w:top w:val="single" w:sz="4" w:space="0" w:color="000000"/>
              <w:left w:val="single" w:sz="4" w:space="0" w:color="000000"/>
              <w:bottom w:val="single" w:sz="4" w:space="0" w:color="000000"/>
              <w:right w:val="single" w:sz="4" w:space="0" w:color="000000"/>
            </w:tcBorders>
          </w:tcPr>
          <w:p w14:paraId="0566D470" w14:textId="77777777" w:rsidR="003C1ACA" w:rsidRPr="003C1ACA" w:rsidRDefault="003C1ACA" w:rsidP="003C1ACA">
            <w:pPr>
              <w:spacing w:after="0" w:line="240" w:lineRule="auto"/>
              <w:jc w:val="center"/>
              <w:rPr>
                <w:rFonts w:ascii="Times New Roman" w:eastAsia="Calibri" w:hAnsi="Times New Roman" w:cs="Times New Roman"/>
                <w:b/>
                <w:sz w:val="24"/>
                <w:szCs w:val="24"/>
                <w:lang w:val="en-US"/>
              </w:rPr>
            </w:pPr>
            <w:r w:rsidRPr="003C1ACA">
              <w:rPr>
                <w:rFonts w:ascii="Times New Roman" w:eastAsia="Calibri" w:hAnsi="Times New Roman" w:cs="Times New Roman"/>
                <w:b/>
                <w:sz w:val="24"/>
                <w:szCs w:val="24"/>
                <w:lang w:val="en-US"/>
              </w:rPr>
              <w:t>79605,3</w:t>
            </w:r>
          </w:p>
        </w:tc>
      </w:tr>
      <w:tr w:rsidR="003C1ACA" w:rsidRPr="003C1ACA" w14:paraId="2FA9B617" w14:textId="77777777" w:rsidTr="003C1ACA">
        <w:tc>
          <w:tcPr>
            <w:tcW w:w="5453" w:type="dxa"/>
            <w:tcBorders>
              <w:top w:val="single" w:sz="4" w:space="0" w:color="000000"/>
              <w:left w:val="single" w:sz="4" w:space="0" w:color="000000"/>
              <w:bottom w:val="single" w:sz="4" w:space="0" w:color="000000"/>
              <w:right w:val="single" w:sz="4" w:space="0" w:color="000000"/>
            </w:tcBorders>
            <w:hideMark/>
          </w:tcPr>
          <w:p w14:paraId="285229DD" w14:textId="77777777" w:rsidR="003C1ACA" w:rsidRPr="003C1ACA" w:rsidRDefault="003C1ACA" w:rsidP="003C1ACA">
            <w:pPr>
              <w:spacing w:after="0" w:line="240" w:lineRule="auto"/>
              <w:jc w:val="center"/>
              <w:rPr>
                <w:rFonts w:ascii="Times New Roman" w:eastAsia="Calibri" w:hAnsi="Times New Roman" w:cs="Times New Roman"/>
                <w:sz w:val="24"/>
                <w:szCs w:val="24"/>
                <w:lang w:val="en-US"/>
              </w:rPr>
            </w:pPr>
            <w:r w:rsidRPr="003C1ACA">
              <w:rPr>
                <w:rFonts w:ascii="Times New Roman" w:eastAsia="Calibri" w:hAnsi="Times New Roman" w:cs="Times New Roman"/>
                <w:sz w:val="24"/>
                <w:szCs w:val="24"/>
                <w:lang w:val="en-US"/>
              </w:rPr>
              <w:t>Inclusiv transferuri de la bugetul de stat</w:t>
            </w:r>
          </w:p>
        </w:tc>
        <w:tc>
          <w:tcPr>
            <w:tcW w:w="1924" w:type="dxa"/>
            <w:tcBorders>
              <w:top w:val="single" w:sz="4" w:space="0" w:color="000000"/>
              <w:left w:val="single" w:sz="4" w:space="0" w:color="000000"/>
              <w:bottom w:val="single" w:sz="4" w:space="0" w:color="000000"/>
              <w:right w:val="single" w:sz="4" w:space="0" w:color="000000"/>
            </w:tcBorders>
          </w:tcPr>
          <w:p w14:paraId="731CD2C8" w14:textId="77777777" w:rsidR="003C1ACA" w:rsidRPr="003C1ACA" w:rsidRDefault="003C1ACA" w:rsidP="003C1ACA">
            <w:pPr>
              <w:spacing w:after="0" w:line="240" w:lineRule="auto"/>
              <w:jc w:val="center"/>
              <w:rPr>
                <w:rFonts w:ascii="Times New Roman" w:eastAsia="Calibri" w:hAnsi="Times New Roman" w:cs="Times New Roman"/>
                <w:sz w:val="24"/>
                <w:szCs w:val="24"/>
                <w:lang w:val="en-US"/>
              </w:rPr>
            </w:pPr>
          </w:p>
        </w:tc>
        <w:tc>
          <w:tcPr>
            <w:tcW w:w="1911" w:type="dxa"/>
            <w:tcBorders>
              <w:top w:val="single" w:sz="4" w:space="0" w:color="000000"/>
              <w:left w:val="single" w:sz="4" w:space="0" w:color="000000"/>
              <w:bottom w:val="single" w:sz="4" w:space="0" w:color="000000"/>
              <w:right w:val="single" w:sz="4" w:space="0" w:color="000000"/>
            </w:tcBorders>
          </w:tcPr>
          <w:p w14:paraId="33CF3825" w14:textId="77777777" w:rsidR="003C1ACA" w:rsidRPr="003C1ACA" w:rsidRDefault="003C1ACA" w:rsidP="003C1ACA">
            <w:pPr>
              <w:spacing w:after="0" w:line="240" w:lineRule="auto"/>
              <w:jc w:val="center"/>
              <w:rPr>
                <w:rFonts w:ascii="Times New Roman" w:eastAsia="Calibri" w:hAnsi="Times New Roman" w:cs="Times New Roman"/>
                <w:sz w:val="24"/>
                <w:szCs w:val="24"/>
                <w:lang w:val="en-US"/>
              </w:rPr>
            </w:pPr>
            <w:r w:rsidRPr="003C1ACA">
              <w:rPr>
                <w:rFonts w:ascii="Times New Roman" w:eastAsia="Calibri" w:hAnsi="Times New Roman" w:cs="Times New Roman"/>
                <w:sz w:val="24"/>
                <w:szCs w:val="24"/>
                <w:lang w:val="en-US"/>
              </w:rPr>
              <w:t>73291,3</w:t>
            </w:r>
          </w:p>
        </w:tc>
      </w:tr>
      <w:tr w:rsidR="003C1ACA" w:rsidRPr="003C1ACA" w14:paraId="65BF0B0E" w14:textId="77777777" w:rsidTr="003C1ACA">
        <w:tc>
          <w:tcPr>
            <w:tcW w:w="5453" w:type="dxa"/>
            <w:tcBorders>
              <w:top w:val="single" w:sz="4" w:space="0" w:color="000000"/>
              <w:left w:val="single" w:sz="4" w:space="0" w:color="000000"/>
              <w:bottom w:val="single" w:sz="4" w:space="0" w:color="000000"/>
              <w:right w:val="single" w:sz="4" w:space="0" w:color="000000"/>
            </w:tcBorders>
            <w:hideMark/>
          </w:tcPr>
          <w:p w14:paraId="1CBB513F" w14:textId="77777777" w:rsidR="003C1ACA" w:rsidRPr="003C1ACA" w:rsidRDefault="003C1ACA" w:rsidP="003C1ACA">
            <w:pPr>
              <w:spacing w:after="0" w:line="240" w:lineRule="auto"/>
              <w:rPr>
                <w:rFonts w:ascii="Times New Roman" w:eastAsia="Calibri" w:hAnsi="Times New Roman" w:cs="Times New Roman"/>
                <w:b/>
                <w:sz w:val="24"/>
                <w:szCs w:val="24"/>
                <w:lang w:val="en-US"/>
              </w:rPr>
            </w:pPr>
            <w:r w:rsidRPr="003C1ACA">
              <w:rPr>
                <w:rFonts w:ascii="Times New Roman" w:eastAsia="Calibri" w:hAnsi="Times New Roman" w:cs="Times New Roman"/>
                <w:b/>
                <w:sz w:val="24"/>
                <w:szCs w:val="24"/>
                <w:lang w:val="en-US"/>
              </w:rPr>
              <w:t>II. Cheltuieli, total</w:t>
            </w:r>
          </w:p>
        </w:tc>
        <w:tc>
          <w:tcPr>
            <w:tcW w:w="1924" w:type="dxa"/>
            <w:tcBorders>
              <w:top w:val="single" w:sz="4" w:space="0" w:color="000000"/>
              <w:left w:val="single" w:sz="4" w:space="0" w:color="000000"/>
              <w:bottom w:val="single" w:sz="4" w:space="0" w:color="000000"/>
              <w:right w:val="single" w:sz="4" w:space="0" w:color="000000"/>
            </w:tcBorders>
            <w:hideMark/>
          </w:tcPr>
          <w:p w14:paraId="59289CE6" w14:textId="77777777" w:rsidR="003C1ACA" w:rsidRPr="003C1ACA" w:rsidRDefault="003C1ACA" w:rsidP="003C1ACA">
            <w:pPr>
              <w:spacing w:after="0" w:line="240" w:lineRule="auto"/>
              <w:jc w:val="center"/>
              <w:rPr>
                <w:rFonts w:ascii="Times New Roman" w:eastAsia="Calibri" w:hAnsi="Times New Roman" w:cs="Times New Roman"/>
                <w:b/>
                <w:sz w:val="24"/>
                <w:szCs w:val="24"/>
                <w:lang w:val="en-US"/>
              </w:rPr>
            </w:pPr>
            <w:r w:rsidRPr="003C1ACA">
              <w:rPr>
                <w:rFonts w:ascii="Times New Roman" w:eastAsia="Calibri" w:hAnsi="Times New Roman" w:cs="Times New Roman"/>
                <w:b/>
                <w:sz w:val="24"/>
                <w:szCs w:val="24"/>
                <w:lang w:val="en-US"/>
              </w:rPr>
              <w:t>2</w:t>
            </w:r>
          </w:p>
        </w:tc>
        <w:tc>
          <w:tcPr>
            <w:tcW w:w="1911" w:type="dxa"/>
            <w:tcBorders>
              <w:top w:val="single" w:sz="4" w:space="0" w:color="000000"/>
              <w:left w:val="single" w:sz="4" w:space="0" w:color="000000"/>
              <w:bottom w:val="single" w:sz="4" w:space="0" w:color="000000"/>
              <w:right w:val="single" w:sz="4" w:space="0" w:color="000000"/>
            </w:tcBorders>
          </w:tcPr>
          <w:p w14:paraId="06181A8B" w14:textId="77777777" w:rsidR="003C1ACA" w:rsidRPr="003C1ACA" w:rsidRDefault="003C1ACA" w:rsidP="003C1ACA">
            <w:pPr>
              <w:spacing w:after="0" w:line="240" w:lineRule="auto"/>
              <w:jc w:val="center"/>
              <w:rPr>
                <w:rFonts w:ascii="Times New Roman" w:eastAsia="Calibri" w:hAnsi="Times New Roman" w:cs="Times New Roman"/>
                <w:b/>
                <w:sz w:val="24"/>
                <w:szCs w:val="24"/>
                <w:lang w:val="ro-RO"/>
              </w:rPr>
            </w:pPr>
            <w:r w:rsidRPr="003C1ACA">
              <w:rPr>
                <w:rFonts w:ascii="Times New Roman" w:eastAsia="Calibri" w:hAnsi="Times New Roman" w:cs="Times New Roman"/>
                <w:b/>
                <w:sz w:val="24"/>
                <w:szCs w:val="24"/>
                <w:lang w:val="ro-RO"/>
              </w:rPr>
              <w:t>81537,8</w:t>
            </w:r>
          </w:p>
        </w:tc>
      </w:tr>
      <w:tr w:rsidR="003C1ACA" w:rsidRPr="003C1ACA" w14:paraId="02B441FD" w14:textId="77777777" w:rsidTr="003C1ACA">
        <w:tc>
          <w:tcPr>
            <w:tcW w:w="5453" w:type="dxa"/>
            <w:tcBorders>
              <w:top w:val="single" w:sz="4" w:space="0" w:color="000000"/>
              <w:left w:val="single" w:sz="4" w:space="0" w:color="000000"/>
              <w:bottom w:val="single" w:sz="4" w:space="0" w:color="000000"/>
              <w:right w:val="single" w:sz="4" w:space="0" w:color="000000"/>
            </w:tcBorders>
            <w:hideMark/>
          </w:tcPr>
          <w:p w14:paraId="6D17F9A4" w14:textId="77777777" w:rsidR="003C1ACA" w:rsidRPr="003C1ACA" w:rsidRDefault="003C1ACA" w:rsidP="003C1ACA">
            <w:pPr>
              <w:spacing w:after="0" w:line="240" w:lineRule="auto"/>
              <w:ind w:firstLine="630"/>
              <w:rPr>
                <w:rFonts w:ascii="Times New Roman" w:eastAsia="Calibri" w:hAnsi="Times New Roman" w:cs="Times New Roman"/>
                <w:sz w:val="24"/>
                <w:szCs w:val="24"/>
                <w:lang w:val="en-US"/>
              </w:rPr>
            </w:pPr>
            <w:r w:rsidRPr="003C1ACA">
              <w:rPr>
                <w:rFonts w:ascii="Times New Roman" w:eastAsia="Calibri" w:hAnsi="Times New Roman" w:cs="Times New Roman"/>
                <w:sz w:val="24"/>
                <w:szCs w:val="24"/>
                <w:lang w:val="en-US"/>
              </w:rPr>
              <w:t xml:space="preserve"> Inclusiv cheltuieli de personal</w:t>
            </w:r>
          </w:p>
        </w:tc>
        <w:tc>
          <w:tcPr>
            <w:tcW w:w="1924" w:type="dxa"/>
            <w:tcBorders>
              <w:top w:val="single" w:sz="4" w:space="0" w:color="000000"/>
              <w:left w:val="single" w:sz="4" w:space="0" w:color="000000"/>
              <w:bottom w:val="single" w:sz="4" w:space="0" w:color="000000"/>
              <w:right w:val="single" w:sz="4" w:space="0" w:color="000000"/>
            </w:tcBorders>
          </w:tcPr>
          <w:p w14:paraId="4BD0F573" w14:textId="77777777" w:rsidR="003C1ACA" w:rsidRPr="003C1ACA" w:rsidRDefault="003C1ACA" w:rsidP="003C1ACA">
            <w:pPr>
              <w:spacing w:after="0" w:line="240" w:lineRule="auto"/>
              <w:jc w:val="center"/>
              <w:rPr>
                <w:rFonts w:ascii="Times New Roman" w:eastAsia="Calibri" w:hAnsi="Times New Roman" w:cs="Times New Roman"/>
                <w:sz w:val="24"/>
                <w:szCs w:val="24"/>
                <w:lang w:val="en-US"/>
              </w:rPr>
            </w:pPr>
          </w:p>
        </w:tc>
        <w:tc>
          <w:tcPr>
            <w:tcW w:w="1911" w:type="dxa"/>
            <w:tcBorders>
              <w:top w:val="single" w:sz="4" w:space="0" w:color="000000"/>
              <w:left w:val="single" w:sz="4" w:space="0" w:color="000000"/>
              <w:bottom w:val="single" w:sz="4" w:space="0" w:color="000000"/>
              <w:right w:val="single" w:sz="4" w:space="0" w:color="000000"/>
            </w:tcBorders>
            <w:hideMark/>
          </w:tcPr>
          <w:p w14:paraId="2A6513C5" w14:textId="77777777" w:rsidR="003C1ACA" w:rsidRPr="003C1ACA" w:rsidRDefault="003C1ACA" w:rsidP="003C1ACA">
            <w:pPr>
              <w:spacing w:after="0" w:line="240" w:lineRule="auto"/>
              <w:jc w:val="center"/>
              <w:rPr>
                <w:rFonts w:ascii="Times New Roman" w:eastAsia="Calibri" w:hAnsi="Times New Roman" w:cs="Times New Roman"/>
                <w:sz w:val="24"/>
                <w:szCs w:val="24"/>
                <w:lang w:val="en-US"/>
              </w:rPr>
            </w:pPr>
            <w:r w:rsidRPr="003C1ACA">
              <w:rPr>
                <w:rFonts w:ascii="Times New Roman" w:eastAsia="Calibri" w:hAnsi="Times New Roman" w:cs="Times New Roman"/>
                <w:sz w:val="24"/>
                <w:szCs w:val="24"/>
                <w:lang w:val="en-US"/>
              </w:rPr>
              <w:t>60799,1</w:t>
            </w:r>
          </w:p>
        </w:tc>
      </w:tr>
      <w:tr w:rsidR="003C1ACA" w:rsidRPr="003C1ACA" w14:paraId="1B367722" w14:textId="77777777" w:rsidTr="003C1ACA">
        <w:tc>
          <w:tcPr>
            <w:tcW w:w="5453" w:type="dxa"/>
            <w:tcBorders>
              <w:top w:val="single" w:sz="4" w:space="0" w:color="000000"/>
              <w:left w:val="single" w:sz="4" w:space="0" w:color="000000"/>
              <w:bottom w:val="single" w:sz="4" w:space="0" w:color="000000"/>
              <w:right w:val="single" w:sz="4" w:space="0" w:color="000000"/>
            </w:tcBorders>
            <w:hideMark/>
          </w:tcPr>
          <w:p w14:paraId="58543D15" w14:textId="77777777" w:rsidR="003C1ACA" w:rsidRPr="003C1ACA" w:rsidRDefault="003C1ACA" w:rsidP="003C1ACA">
            <w:pPr>
              <w:spacing w:after="0" w:line="240" w:lineRule="auto"/>
              <w:rPr>
                <w:rFonts w:ascii="Times New Roman" w:eastAsia="Calibri" w:hAnsi="Times New Roman" w:cs="Times New Roman"/>
                <w:b/>
                <w:sz w:val="24"/>
                <w:szCs w:val="24"/>
                <w:lang w:val="en-US"/>
              </w:rPr>
            </w:pPr>
            <w:r w:rsidRPr="003C1ACA">
              <w:rPr>
                <w:rFonts w:ascii="Times New Roman" w:eastAsia="Calibri" w:hAnsi="Times New Roman" w:cs="Times New Roman"/>
                <w:b/>
                <w:sz w:val="24"/>
                <w:szCs w:val="24"/>
                <w:lang w:val="en-US"/>
              </w:rPr>
              <w:t>III. Sold bugetar</w:t>
            </w:r>
          </w:p>
        </w:tc>
        <w:tc>
          <w:tcPr>
            <w:tcW w:w="1924" w:type="dxa"/>
            <w:tcBorders>
              <w:top w:val="single" w:sz="4" w:space="0" w:color="000000"/>
              <w:left w:val="single" w:sz="4" w:space="0" w:color="000000"/>
              <w:bottom w:val="single" w:sz="4" w:space="0" w:color="000000"/>
              <w:right w:val="single" w:sz="4" w:space="0" w:color="000000"/>
            </w:tcBorders>
            <w:hideMark/>
          </w:tcPr>
          <w:p w14:paraId="32B834FC" w14:textId="77777777" w:rsidR="003C1ACA" w:rsidRPr="003C1ACA" w:rsidRDefault="003C1ACA" w:rsidP="003C1ACA">
            <w:pPr>
              <w:spacing w:after="0" w:line="240" w:lineRule="auto"/>
              <w:jc w:val="center"/>
              <w:rPr>
                <w:rFonts w:ascii="Times New Roman" w:eastAsia="Calibri" w:hAnsi="Times New Roman" w:cs="Times New Roman"/>
                <w:b/>
                <w:sz w:val="24"/>
                <w:szCs w:val="24"/>
                <w:lang w:val="en-US"/>
              </w:rPr>
            </w:pPr>
            <w:r w:rsidRPr="003C1ACA">
              <w:rPr>
                <w:rFonts w:ascii="Times New Roman" w:eastAsia="Calibri" w:hAnsi="Times New Roman" w:cs="Times New Roman"/>
                <w:b/>
                <w:sz w:val="24"/>
                <w:szCs w:val="24"/>
                <w:lang w:val="en-US"/>
              </w:rPr>
              <w:t>1-(2+3)</w:t>
            </w:r>
          </w:p>
        </w:tc>
        <w:tc>
          <w:tcPr>
            <w:tcW w:w="1911" w:type="dxa"/>
            <w:tcBorders>
              <w:top w:val="single" w:sz="4" w:space="0" w:color="000000"/>
              <w:left w:val="single" w:sz="4" w:space="0" w:color="000000"/>
              <w:bottom w:val="single" w:sz="4" w:space="0" w:color="000000"/>
              <w:right w:val="single" w:sz="4" w:space="0" w:color="000000"/>
            </w:tcBorders>
            <w:hideMark/>
          </w:tcPr>
          <w:p w14:paraId="5FD576AB" w14:textId="77777777" w:rsidR="003C1ACA" w:rsidRPr="003C1ACA" w:rsidRDefault="003C1ACA" w:rsidP="003C1ACA">
            <w:pPr>
              <w:spacing w:after="0" w:line="240" w:lineRule="auto"/>
              <w:jc w:val="center"/>
              <w:rPr>
                <w:rFonts w:ascii="Times New Roman" w:eastAsia="Calibri" w:hAnsi="Times New Roman" w:cs="Times New Roman"/>
                <w:b/>
                <w:sz w:val="24"/>
                <w:szCs w:val="24"/>
                <w:lang w:val="ro-RO"/>
              </w:rPr>
            </w:pPr>
            <w:r w:rsidRPr="003C1ACA">
              <w:rPr>
                <w:rFonts w:ascii="Times New Roman" w:eastAsia="Calibri" w:hAnsi="Times New Roman" w:cs="Times New Roman"/>
                <w:b/>
                <w:sz w:val="24"/>
                <w:szCs w:val="24"/>
                <w:lang w:val="ro-RO"/>
              </w:rPr>
              <w:t>1932,5</w:t>
            </w:r>
          </w:p>
        </w:tc>
      </w:tr>
      <w:tr w:rsidR="003C1ACA" w:rsidRPr="003C1ACA" w14:paraId="0434120A" w14:textId="77777777" w:rsidTr="003C1ACA">
        <w:tc>
          <w:tcPr>
            <w:tcW w:w="5453" w:type="dxa"/>
            <w:tcBorders>
              <w:top w:val="single" w:sz="4" w:space="0" w:color="000000"/>
              <w:left w:val="single" w:sz="4" w:space="0" w:color="000000"/>
              <w:bottom w:val="single" w:sz="4" w:space="0" w:color="000000"/>
              <w:right w:val="single" w:sz="4" w:space="0" w:color="000000"/>
            </w:tcBorders>
            <w:hideMark/>
          </w:tcPr>
          <w:p w14:paraId="1385143E" w14:textId="77777777" w:rsidR="003C1ACA" w:rsidRPr="003C1ACA" w:rsidRDefault="003C1ACA" w:rsidP="003C1ACA">
            <w:pPr>
              <w:spacing w:after="0" w:line="240" w:lineRule="auto"/>
              <w:rPr>
                <w:rFonts w:ascii="Times New Roman" w:eastAsia="Calibri" w:hAnsi="Times New Roman" w:cs="Times New Roman"/>
                <w:sz w:val="24"/>
                <w:szCs w:val="24"/>
                <w:lang w:val="en-US"/>
              </w:rPr>
            </w:pPr>
            <w:r w:rsidRPr="003C1ACA">
              <w:rPr>
                <w:rFonts w:ascii="Times New Roman" w:eastAsia="Calibri" w:hAnsi="Times New Roman" w:cs="Times New Roman"/>
                <w:sz w:val="24"/>
                <w:szCs w:val="24"/>
                <w:lang w:val="en-US"/>
              </w:rPr>
              <w:t>IV. Sursele de finanțare, total</w:t>
            </w:r>
          </w:p>
        </w:tc>
        <w:tc>
          <w:tcPr>
            <w:tcW w:w="1924" w:type="dxa"/>
            <w:tcBorders>
              <w:top w:val="single" w:sz="4" w:space="0" w:color="000000"/>
              <w:left w:val="single" w:sz="4" w:space="0" w:color="000000"/>
              <w:bottom w:val="single" w:sz="4" w:space="0" w:color="000000"/>
              <w:right w:val="single" w:sz="4" w:space="0" w:color="000000"/>
            </w:tcBorders>
            <w:hideMark/>
          </w:tcPr>
          <w:p w14:paraId="73664D89" w14:textId="77777777" w:rsidR="003C1ACA" w:rsidRPr="003C1ACA" w:rsidRDefault="003C1ACA" w:rsidP="003C1ACA">
            <w:pPr>
              <w:spacing w:after="0" w:line="240" w:lineRule="auto"/>
              <w:jc w:val="center"/>
              <w:rPr>
                <w:rFonts w:ascii="Times New Roman" w:eastAsia="Calibri" w:hAnsi="Times New Roman" w:cs="Times New Roman"/>
                <w:sz w:val="24"/>
                <w:szCs w:val="24"/>
                <w:lang w:val="en-US"/>
              </w:rPr>
            </w:pPr>
            <w:r w:rsidRPr="003C1ACA">
              <w:rPr>
                <w:rFonts w:ascii="Times New Roman" w:eastAsia="Calibri" w:hAnsi="Times New Roman" w:cs="Times New Roman"/>
                <w:sz w:val="24"/>
                <w:szCs w:val="24"/>
                <w:lang w:val="en-US"/>
              </w:rPr>
              <w:t>4+5+9</w:t>
            </w:r>
          </w:p>
        </w:tc>
        <w:tc>
          <w:tcPr>
            <w:tcW w:w="1911" w:type="dxa"/>
            <w:tcBorders>
              <w:top w:val="single" w:sz="4" w:space="0" w:color="000000"/>
              <w:left w:val="single" w:sz="4" w:space="0" w:color="000000"/>
              <w:bottom w:val="single" w:sz="4" w:space="0" w:color="auto"/>
              <w:right w:val="single" w:sz="4" w:space="0" w:color="000000"/>
            </w:tcBorders>
            <w:hideMark/>
          </w:tcPr>
          <w:p w14:paraId="36B977C2" w14:textId="77777777" w:rsidR="003C1ACA" w:rsidRPr="003C1ACA" w:rsidRDefault="003C1ACA" w:rsidP="003C1ACA">
            <w:pPr>
              <w:spacing w:after="0" w:line="240" w:lineRule="auto"/>
              <w:jc w:val="center"/>
              <w:rPr>
                <w:rFonts w:ascii="Times New Roman" w:eastAsia="Calibri" w:hAnsi="Times New Roman" w:cs="Times New Roman"/>
                <w:sz w:val="24"/>
                <w:szCs w:val="24"/>
                <w:lang w:val="ro-RO"/>
              </w:rPr>
            </w:pPr>
            <w:r w:rsidRPr="003C1ACA">
              <w:rPr>
                <w:rFonts w:ascii="Times New Roman" w:eastAsia="Calibri" w:hAnsi="Times New Roman" w:cs="Times New Roman"/>
                <w:sz w:val="24"/>
                <w:szCs w:val="24"/>
                <w:lang w:val="ro-RO"/>
              </w:rPr>
              <w:t>1932,5</w:t>
            </w:r>
          </w:p>
        </w:tc>
      </w:tr>
      <w:tr w:rsidR="003C1ACA" w:rsidRPr="003C1ACA" w14:paraId="5AEB1208" w14:textId="77777777" w:rsidTr="003C1ACA">
        <w:tc>
          <w:tcPr>
            <w:tcW w:w="5453" w:type="dxa"/>
            <w:tcBorders>
              <w:top w:val="single" w:sz="4" w:space="0" w:color="000000"/>
              <w:left w:val="single" w:sz="4" w:space="0" w:color="000000"/>
              <w:bottom w:val="single" w:sz="4" w:space="0" w:color="auto"/>
              <w:right w:val="single" w:sz="4" w:space="0" w:color="000000"/>
            </w:tcBorders>
            <w:hideMark/>
          </w:tcPr>
          <w:p w14:paraId="5CA4C4D3" w14:textId="77777777" w:rsidR="003C1ACA" w:rsidRPr="003C1ACA" w:rsidRDefault="003C1ACA" w:rsidP="003C1ACA">
            <w:pPr>
              <w:spacing w:after="0" w:line="240" w:lineRule="auto"/>
              <w:ind w:firstLine="630"/>
              <w:rPr>
                <w:rFonts w:ascii="Times New Roman" w:eastAsia="Calibri" w:hAnsi="Times New Roman" w:cs="Times New Roman"/>
                <w:sz w:val="24"/>
                <w:szCs w:val="24"/>
                <w:lang w:val="en-US"/>
              </w:rPr>
            </w:pPr>
            <w:r w:rsidRPr="003C1ACA">
              <w:rPr>
                <w:rFonts w:ascii="Times New Roman" w:eastAsia="Calibri" w:hAnsi="Times New Roman" w:cs="Times New Roman"/>
                <w:sz w:val="24"/>
                <w:szCs w:val="24"/>
                <w:lang w:val="en-US"/>
              </w:rPr>
              <w:t>Inclusiv soldul disponibil</w:t>
            </w:r>
          </w:p>
        </w:tc>
        <w:tc>
          <w:tcPr>
            <w:tcW w:w="1924" w:type="dxa"/>
            <w:tcBorders>
              <w:top w:val="single" w:sz="4" w:space="0" w:color="000000"/>
              <w:left w:val="single" w:sz="4" w:space="0" w:color="000000"/>
              <w:bottom w:val="single" w:sz="4" w:space="0" w:color="auto"/>
              <w:right w:val="single" w:sz="4" w:space="0" w:color="000000"/>
            </w:tcBorders>
          </w:tcPr>
          <w:p w14:paraId="381FBF86" w14:textId="77777777" w:rsidR="003C1ACA" w:rsidRPr="003C1ACA" w:rsidRDefault="003C1ACA" w:rsidP="003C1ACA">
            <w:pPr>
              <w:spacing w:after="0" w:line="240" w:lineRule="auto"/>
              <w:jc w:val="center"/>
              <w:rPr>
                <w:rFonts w:ascii="Times New Roman" w:eastAsia="Calibri" w:hAnsi="Times New Roman" w:cs="Times New Roman"/>
                <w:sz w:val="24"/>
                <w:szCs w:val="24"/>
                <w:lang w:val="en-US"/>
              </w:rPr>
            </w:pPr>
          </w:p>
        </w:tc>
        <w:tc>
          <w:tcPr>
            <w:tcW w:w="1911" w:type="dxa"/>
            <w:tcBorders>
              <w:top w:val="single" w:sz="4" w:space="0" w:color="auto"/>
              <w:left w:val="single" w:sz="4" w:space="0" w:color="000000"/>
              <w:bottom w:val="single" w:sz="4" w:space="0" w:color="auto"/>
              <w:right w:val="single" w:sz="4" w:space="0" w:color="000000"/>
            </w:tcBorders>
            <w:hideMark/>
          </w:tcPr>
          <w:p w14:paraId="35034E99" w14:textId="77777777" w:rsidR="003C1ACA" w:rsidRPr="003C1ACA" w:rsidRDefault="003C1ACA" w:rsidP="003C1ACA">
            <w:pPr>
              <w:spacing w:after="0" w:line="240" w:lineRule="auto"/>
              <w:jc w:val="center"/>
              <w:rPr>
                <w:rFonts w:ascii="Times New Roman" w:eastAsia="Calibri" w:hAnsi="Times New Roman" w:cs="Times New Roman"/>
                <w:sz w:val="24"/>
                <w:szCs w:val="24"/>
                <w:lang w:val="ro-RO"/>
              </w:rPr>
            </w:pPr>
            <w:r w:rsidRPr="003C1ACA">
              <w:rPr>
                <w:rFonts w:ascii="Times New Roman" w:eastAsia="Calibri" w:hAnsi="Times New Roman" w:cs="Times New Roman"/>
                <w:sz w:val="24"/>
                <w:szCs w:val="24"/>
                <w:lang w:val="ro-RO"/>
              </w:rPr>
              <w:t>1932,5</w:t>
            </w:r>
          </w:p>
        </w:tc>
      </w:tr>
    </w:tbl>
    <w:p w14:paraId="40518D61" w14:textId="77777777" w:rsidR="00DF69EB" w:rsidRPr="00DF69EB" w:rsidRDefault="00DF69EB" w:rsidP="00DF69EB">
      <w:pPr>
        <w:spacing w:after="0" w:line="240" w:lineRule="auto"/>
        <w:jc w:val="center"/>
        <w:rPr>
          <w:rFonts w:ascii="Times New Roman" w:eastAsia="Calibri" w:hAnsi="Times New Roman" w:cs="Times New Roman"/>
          <w:b/>
          <w:sz w:val="24"/>
          <w:szCs w:val="24"/>
          <w:lang w:val="en-US"/>
        </w:rPr>
      </w:pPr>
    </w:p>
    <w:p w14:paraId="13A988E6" w14:textId="77777777" w:rsidR="00DF69EB" w:rsidRPr="00DF69EB" w:rsidRDefault="00DF69EB" w:rsidP="00DF69EB">
      <w:pPr>
        <w:spacing w:after="0" w:line="240" w:lineRule="auto"/>
        <w:jc w:val="center"/>
        <w:rPr>
          <w:rFonts w:ascii="Times New Roman" w:eastAsia="Calibri" w:hAnsi="Times New Roman" w:cs="Times New Roman"/>
          <w:b/>
          <w:sz w:val="24"/>
          <w:szCs w:val="24"/>
          <w:lang w:val="en-US"/>
        </w:rPr>
      </w:pPr>
    </w:p>
    <w:p w14:paraId="2DCEF2AE" w14:textId="0201CCAB" w:rsidR="0014349E" w:rsidRPr="00C30BB7" w:rsidRDefault="00DF69EB" w:rsidP="0014349E">
      <w:pPr>
        <w:spacing w:after="0" w:line="240" w:lineRule="auto"/>
        <w:rPr>
          <w:rFonts w:ascii="Times New Roman" w:eastAsia="Calibri" w:hAnsi="Times New Roman" w:cs="Times New Roman"/>
          <w:sz w:val="28"/>
          <w:szCs w:val="28"/>
          <w:lang w:val="ro-MD"/>
        </w:rPr>
      </w:pPr>
      <w:r>
        <w:rPr>
          <w:rFonts w:ascii="Times New Roman" w:eastAsia="Calibri" w:hAnsi="Times New Roman" w:cs="Times New Roman"/>
          <w:sz w:val="28"/>
          <w:szCs w:val="28"/>
          <w:lang w:val="ro-MD"/>
        </w:rPr>
        <w:t xml:space="preserve"> </w:t>
      </w:r>
      <w:r w:rsidR="0014349E" w:rsidRPr="00C30BB7">
        <w:rPr>
          <w:rFonts w:ascii="Times New Roman" w:eastAsia="Calibri" w:hAnsi="Times New Roman" w:cs="Times New Roman"/>
          <w:sz w:val="28"/>
          <w:szCs w:val="28"/>
          <w:lang w:val="ro-MD"/>
        </w:rPr>
        <w:t>Secretar</w:t>
      </w:r>
      <w:r w:rsidR="0014349E" w:rsidRPr="0014349E">
        <w:rPr>
          <w:rFonts w:ascii="Times New Roman" w:eastAsia="Calibri" w:hAnsi="Times New Roman" w:cs="Times New Roman"/>
          <w:sz w:val="28"/>
          <w:szCs w:val="28"/>
          <w:lang w:val="ro-MD"/>
        </w:rPr>
        <w:t xml:space="preserve"> al</w:t>
      </w:r>
    </w:p>
    <w:p w14:paraId="7740BEC5" w14:textId="366D4271" w:rsidR="0014349E" w:rsidRPr="0014349E" w:rsidRDefault="0014349E" w:rsidP="0014349E">
      <w:pPr>
        <w:spacing w:after="0" w:line="240" w:lineRule="auto"/>
        <w:rPr>
          <w:rFonts w:ascii="Times New Roman" w:eastAsia="Calibri" w:hAnsi="Times New Roman" w:cs="Times New Roman"/>
          <w:sz w:val="28"/>
          <w:szCs w:val="28"/>
          <w:lang w:val="ro-MD"/>
        </w:rPr>
      </w:pPr>
      <w:r w:rsidRPr="0014349E">
        <w:rPr>
          <w:rFonts w:ascii="Times New Roman" w:eastAsia="Calibri" w:hAnsi="Times New Roman" w:cs="Times New Roman"/>
          <w:sz w:val="28"/>
          <w:szCs w:val="28"/>
          <w:lang w:val="ro-MD"/>
        </w:rPr>
        <w:t xml:space="preserve"> Consiliului raional Basarabeasca                                       </w:t>
      </w:r>
      <w:r w:rsidR="00EF4945">
        <w:rPr>
          <w:rFonts w:ascii="Times New Roman" w:eastAsia="Calibri" w:hAnsi="Times New Roman" w:cs="Times New Roman"/>
          <w:sz w:val="28"/>
          <w:szCs w:val="28"/>
          <w:lang w:val="ro-MD"/>
        </w:rPr>
        <w:t>Gheorghe LIVIȚCHI</w:t>
      </w:r>
    </w:p>
    <w:tbl>
      <w:tblPr>
        <w:tblW w:w="9248" w:type="dxa"/>
        <w:tblLayout w:type="fixed"/>
        <w:tblLook w:val="04A0" w:firstRow="1" w:lastRow="0" w:firstColumn="1" w:lastColumn="0" w:noHBand="0" w:noVBand="1"/>
      </w:tblPr>
      <w:tblGrid>
        <w:gridCol w:w="6379"/>
        <w:gridCol w:w="2869"/>
      </w:tblGrid>
      <w:tr w:rsidR="00DF69EB" w:rsidRPr="00DF69EB" w14:paraId="4D2F1F23" w14:textId="77777777" w:rsidTr="001151EF">
        <w:tc>
          <w:tcPr>
            <w:tcW w:w="6379" w:type="dxa"/>
            <w:hideMark/>
          </w:tcPr>
          <w:p w14:paraId="0298B416" w14:textId="77777777" w:rsidR="00DF69EB" w:rsidRPr="00DF69EB" w:rsidRDefault="00DF69EB" w:rsidP="00DF69EB">
            <w:pPr>
              <w:spacing w:after="0" w:line="240" w:lineRule="auto"/>
              <w:rPr>
                <w:rFonts w:ascii="Times New Roman" w:eastAsia="Calibri" w:hAnsi="Times New Roman" w:cs="Times New Roman"/>
                <w:b/>
                <w:i/>
                <w:sz w:val="28"/>
                <w:szCs w:val="28"/>
                <w:lang w:val="en-US"/>
              </w:rPr>
            </w:pPr>
          </w:p>
          <w:p w14:paraId="37416890" w14:textId="77777777" w:rsidR="00DF69EB" w:rsidRPr="00DF69EB" w:rsidRDefault="00DF69EB" w:rsidP="00DF69EB">
            <w:pPr>
              <w:spacing w:after="0" w:line="240" w:lineRule="auto"/>
              <w:rPr>
                <w:rFonts w:ascii="Times New Roman" w:eastAsia="Calibri" w:hAnsi="Times New Roman" w:cs="Times New Roman"/>
                <w:sz w:val="28"/>
                <w:szCs w:val="28"/>
                <w:lang w:val="en-US"/>
              </w:rPr>
            </w:pPr>
            <w:r w:rsidRPr="00DF69EB">
              <w:rPr>
                <w:rFonts w:ascii="Times New Roman" w:eastAsia="Calibri" w:hAnsi="Times New Roman" w:cs="Times New Roman"/>
                <w:b/>
                <w:i/>
                <w:sz w:val="28"/>
                <w:szCs w:val="28"/>
                <w:lang w:val="en-US"/>
              </w:rPr>
              <w:t>Contrasemnează:</w:t>
            </w:r>
          </w:p>
          <w:p w14:paraId="63553B79" w14:textId="77777777" w:rsidR="00DF69EB" w:rsidRPr="00DF69EB" w:rsidRDefault="00DF69EB" w:rsidP="00DF69EB">
            <w:pPr>
              <w:spacing w:after="0" w:line="240" w:lineRule="auto"/>
              <w:rPr>
                <w:rFonts w:ascii="Times New Roman" w:eastAsia="Calibri" w:hAnsi="Times New Roman" w:cs="Times New Roman"/>
                <w:sz w:val="28"/>
                <w:szCs w:val="28"/>
                <w:lang w:val="ro-RO"/>
              </w:rPr>
            </w:pPr>
            <w:r w:rsidRPr="00DF69EB">
              <w:rPr>
                <w:rFonts w:ascii="Times New Roman" w:eastAsia="Calibri" w:hAnsi="Times New Roman" w:cs="Times New Roman"/>
                <w:sz w:val="28"/>
                <w:szCs w:val="28"/>
                <w:lang w:val="ro-RO"/>
              </w:rPr>
              <w:t xml:space="preserve">Șefă adjunct a Direcției Finanțe        </w:t>
            </w:r>
          </w:p>
        </w:tc>
        <w:tc>
          <w:tcPr>
            <w:tcW w:w="2869" w:type="dxa"/>
            <w:hideMark/>
          </w:tcPr>
          <w:p w14:paraId="57D775A9" w14:textId="77777777" w:rsidR="00DF69EB" w:rsidRPr="00DF69EB" w:rsidRDefault="00DF69EB" w:rsidP="00DF69EB">
            <w:pPr>
              <w:spacing w:after="0" w:line="240" w:lineRule="auto"/>
              <w:rPr>
                <w:rFonts w:ascii="Times New Roman" w:eastAsia="Calibri" w:hAnsi="Times New Roman" w:cs="Times New Roman"/>
                <w:sz w:val="28"/>
                <w:szCs w:val="28"/>
                <w:lang w:val="ro-RO"/>
              </w:rPr>
            </w:pPr>
          </w:p>
          <w:p w14:paraId="7FC9B307" w14:textId="77777777" w:rsidR="00DF69EB" w:rsidRPr="00DF69EB" w:rsidRDefault="00DF69EB" w:rsidP="00DF69EB">
            <w:pPr>
              <w:spacing w:after="0" w:line="240" w:lineRule="auto"/>
              <w:rPr>
                <w:rFonts w:ascii="Times New Roman" w:eastAsia="Calibri" w:hAnsi="Times New Roman" w:cs="Times New Roman"/>
                <w:sz w:val="28"/>
                <w:szCs w:val="28"/>
                <w:lang w:val="ro-RO"/>
              </w:rPr>
            </w:pPr>
          </w:p>
          <w:p w14:paraId="77E5FD30" w14:textId="77777777" w:rsidR="00DF69EB" w:rsidRPr="00DF69EB" w:rsidRDefault="00DF69EB" w:rsidP="00DF69EB">
            <w:pPr>
              <w:spacing w:after="0" w:line="240" w:lineRule="auto"/>
              <w:rPr>
                <w:rFonts w:ascii="Times New Roman" w:eastAsia="Calibri" w:hAnsi="Times New Roman" w:cs="Times New Roman"/>
                <w:sz w:val="28"/>
                <w:szCs w:val="28"/>
                <w:lang w:val="ro-RO"/>
              </w:rPr>
            </w:pPr>
            <w:r w:rsidRPr="00DF69EB">
              <w:rPr>
                <w:rFonts w:ascii="Times New Roman" w:eastAsia="Calibri" w:hAnsi="Times New Roman" w:cs="Times New Roman"/>
                <w:sz w:val="28"/>
                <w:szCs w:val="28"/>
                <w:lang w:val="ro-RO"/>
              </w:rPr>
              <w:t>Maria MUNTEAN</w:t>
            </w:r>
          </w:p>
        </w:tc>
      </w:tr>
    </w:tbl>
    <w:p w14:paraId="23CA4F91" w14:textId="77777777" w:rsidR="00DF69EB" w:rsidRPr="00DF69EB" w:rsidRDefault="00DF69EB" w:rsidP="00DF69EB">
      <w:pPr>
        <w:spacing w:after="0" w:line="240" w:lineRule="auto"/>
        <w:rPr>
          <w:rFonts w:ascii="Times New Roman" w:eastAsia="Calibri" w:hAnsi="Times New Roman" w:cs="Times New Roman"/>
          <w:sz w:val="28"/>
          <w:szCs w:val="28"/>
          <w:lang w:val="ro-RO"/>
        </w:rPr>
      </w:pPr>
    </w:p>
    <w:p w14:paraId="235B3CF4" w14:textId="77777777" w:rsidR="00DF69EB" w:rsidRPr="00DF69EB" w:rsidRDefault="00DF69EB" w:rsidP="00DF69EB">
      <w:pPr>
        <w:spacing w:after="0" w:line="240" w:lineRule="auto"/>
        <w:rPr>
          <w:rFonts w:ascii="Times New Roman" w:eastAsia="Calibri" w:hAnsi="Times New Roman" w:cs="Times New Roman"/>
          <w:sz w:val="28"/>
          <w:szCs w:val="28"/>
          <w:lang w:val="ro-RO"/>
        </w:rPr>
      </w:pPr>
    </w:p>
    <w:p w14:paraId="7E3E16DB" w14:textId="77777777" w:rsidR="00DF69EB" w:rsidRPr="00DF69EB" w:rsidRDefault="00DF69EB" w:rsidP="00DF69EB">
      <w:pPr>
        <w:spacing w:after="0" w:line="240" w:lineRule="auto"/>
        <w:rPr>
          <w:rFonts w:ascii="Times New Roman" w:eastAsia="Calibri" w:hAnsi="Times New Roman" w:cs="Times New Roman"/>
          <w:sz w:val="28"/>
          <w:szCs w:val="28"/>
          <w:lang w:val="ro-RO"/>
        </w:rPr>
      </w:pPr>
    </w:p>
    <w:p w14:paraId="2EFFD4EF" w14:textId="77777777" w:rsidR="00DF69EB" w:rsidRPr="00DF69EB" w:rsidRDefault="00DF69EB" w:rsidP="00DF69EB">
      <w:pPr>
        <w:spacing w:after="0" w:line="240" w:lineRule="auto"/>
        <w:rPr>
          <w:rFonts w:ascii="Times New Roman" w:eastAsia="Calibri" w:hAnsi="Times New Roman" w:cs="Times New Roman"/>
          <w:sz w:val="28"/>
          <w:szCs w:val="28"/>
          <w:lang w:val="ro-RO"/>
        </w:rPr>
      </w:pPr>
    </w:p>
    <w:p w14:paraId="27989497" w14:textId="77777777" w:rsidR="00DF69EB" w:rsidRPr="00DF69EB" w:rsidRDefault="00DF69EB" w:rsidP="00DF69EB">
      <w:pPr>
        <w:spacing w:after="0" w:line="240" w:lineRule="auto"/>
        <w:rPr>
          <w:rFonts w:ascii="Times New Roman" w:eastAsia="Calibri" w:hAnsi="Times New Roman" w:cs="Times New Roman"/>
          <w:sz w:val="28"/>
          <w:szCs w:val="28"/>
          <w:lang w:val="ro-RO"/>
        </w:rPr>
      </w:pPr>
    </w:p>
    <w:p w14:paraId="23892E70" w14:textId="77777777" w:rsidR="00DF69EB" w:rsidRPr="00DF69EB" w:rsidRDefault="00DF69EB" w:rsidP="00DF69EB">
      <w:pPr>
        <w:spacing w:after="0" w:line="240" w:lineRule="auto"/>
        <w:rPr>
          <w:rFonts w:ascii="Times New Roman" w:eastAsia="Calibri" w:hAnsi="Times New Roman" w:cs="Times New Roman"/>
          <w:sz w:val="28"/>
          <w:szCs w:val="28"/>
          <w:lang w:val="ro-RO"/>
        </w:rPr>
      </w:pPr>
    </w:p>
    <w:p w14:paraId="60C74066" w14:textId="77777777" w:rsidR="00DF69EB" w:rsidRPr="00DF69EB" w:rsidRDefault="00DF69EB" w:rsidP="00DF69EB">
      <w:pPr>
        <w:spacing w:after="0" w:line="240" w:lineRule="auto"/>
        <w:rPr>
          <w:rFonts w:ascii="Times New Roman" w:eastAsia="Calibri" w:hAnsi="Times New Roman" w:cs="Times New Roman"/>
          <w:sz w:val="28"/>
          <w:szCs w:val="28"/>
          <w:lang w:val="ro-RO"/>
        </w:rPr>
      </w:pPr>
    </w:p>
    <w:p w14:paraId="56FE6E5B" w14:textId="77777777" w:rsidR="00DF69EB" w:rsidRPr="00DF69EB" w:rsidRDefault="00DF69EB" w:rsidP="00DF69EB">
      <w:pPr>
        <w:spacing w:after="0" w:line="240" w:lineRule="auto"/>
        <w:rPr>
          <w:rFonts w:ascii="Times New Roman" w:eastAsia="Calibri" w:hAnsi="Times New Roman" w:cs="Times New Roman"/>
          <w:sz w:val="24"/>
          <w:szCs w:val="24"/>
          <w:lang w:val="ro-RO"/>
        </w:rPr>
      </w:pPr>
    </w:p>
    <w:p w14:paraId="79DC8913" w14:textId="77777777" w:rsidR="00DF69EB" w:rsidRPr="00DF69EB" w:rsidRDefault="00DF69EB" w:rsidP="00DF69EB">
      <w:pPr>
        <w:spacing w:after="0" w:line="240" w:lineRule="auto"/>
        <w:rPr>
          <w:rFonts w:ascii="Times New Roman" w:eastAsia="Calibri" w:hAnsi="Times New Roman" w:cs="Times New Roman"/>
          <w:sz w:val="24"/>
          <w:szCs w:val="24"/>
          <w:lang w:val="ro-RO"/>
        </w:rPr>
      </w:pPr>
    </w:p>
    <w:p w14:paraId="1C838CF3" w14:textId="77777777" w:rsidR="00DF69EB" w:rsidRPr="00DF69EB" w:rsidRDefault="00DF69EB" w:rsidP="00DF69EB">
      <w:pPr>
        <w:spacing w:after="0" w:line="240" w:lineRule="auto"/>
        <w:rPr>
          <w:rFonts w:ascii="Times New Roman" w:eastAsia="Calibri" w:hAnsi="Times New Roman" w:cs="Times New Roman"/>
          <w:sz w:val="24"/>
          <w:szCs w:val="24"/>
          <w:lang w:val="ro-RO"/>
        </w:rPr>
      </w:pPr>
    </w:p>
    <w:p w14:paraId="7DC3013E" w14:textId="77777777" w:rsidR="00DF69EB" w:rsidRPr="00DF69EB" w:rsidRDefault="00DF69EB" w:rsidP="00DF69EB">
      <w:pPr>
        <w:spacing w:after="0" w:line="240" w:lineRule="auto"/>
        <w:rPr>
          <w:rFonts w:ascii="Times New Roman" w:eastAsia="Calibri" w:hAnsi="Times New Roman" w:cs="Times New Roman"/>
          <w:sz w:val="24"/>
          <w:szCs w:val="24"/>
          <w:lang w:val="ro-RO"/>
        </w:rPr>
      </w:pPr>
    </w:p>
    <w:p w14:paraId="3D13A5DA" w14:textId="77777777" w:rsidR="00DF69EB" w:rsidRPr="00DF69EB" w:rsidRDefault="00DF69EB" w:rsidP="00DF69EB">
      <w:pPr>
        <w:spacing w:after="0" w:line="240" w:lineRule="auto"/>
        <w:rPr>
          <w:rFonts w:ascii="Times New Roman" w:eastAsia="Calibri" w:hAnsi="Times New Roman" w:cs="Times New Roman"/>
          <w:sz w:val="24"/>
          <w:szCs w:val="24"/>
          <w:lang w:val="ro-RO"/>
        </w:rPr>
      </w:pPr>
    </w:p>
    <w:p w14:paraId="35CE7FA0" w14:textId="77777777" w:rsidR="00DF69EB" w:rsidRPr="00DF69EB" w:rsidRDefault="00DF69EB" w:rsidP="00DF69EB">
      <w:pPr>
        <w:spacing w:after="0" w:line="240" w:lineRule="auto"/>
        <w:rPr>
          <w:rFonts w:ascii="Times New Roman" w:eastAsia="Calibri" w:hAnsi="Times New Roman" w:cs="Times New Roman"/>
          <w:sz w:val="24"/>
          <w:szCs w:val="24"/>
          <w:lang w:val="ro-RO"/>
        </w:rPr>
      </w:pPr>
    </w:p>
    <w:p w14:paraId="4E02F863" w14:textId="77777777" w:rsidR="00DF69EB" w:rsidRPr="00DF69EB" w:rsidRDefault="00DF69EB" w:rsidP="00DF69EB">
      <w:pPr>
        <w:spacing w:after="0" w:line="240" w:lineRule="auto"/>
        <w:rPr>
          <w:rFonts w:ascii="Times New Roman" w:eastAsia="Calibri" w:hAnsi="Times New Roman" w:cs="Times New Roman"/>
          <w:sz w:val="24"/>
          <w:szCs w:val="24"/>
          <w:lang w:val="ro-RO"/>
        </w:rPr>
      </w:pPr>
    </w:p>
    <w:p w14:paraId="62FFD0F1" w14:textId="77777777" w:rsidR="00DF69EB" w:rsidRPr="00DF69EB" w:rsidRDefault="00DF69EB" w:rsidP="00DF69EB">
      <w:pPr>
        <w:spacing w:after="0" w:line="240" w:lineRule="auto"/>
        <w:rPr>
          <w:rFonts w:ascii="Times New Roman" w:eastAsia="Calibri" w:hAnsi="Times New Roman" w:cs="Times New Roman"/>
          <w:sz w:val="24"/>
          <w:szCs w:val="24"/>
          <w:lang w:val="ro-RO"/>
        </w:rPr>
      </w:pPr>
    </w:p>
    <w:p w14:paraId="0AFFABBC" w14:textId="77777777" w:rsidR="00DF69EB" w:rsidRPr="00DF69EB" w:rsidRDefault="00DF69EB" w:rsidP="00DF69EB">
      <w:pPr>
        <w:spacing w:after="0" w:line="240" w:lineRule="auto"/>
        <w:rPr>
          <w:rFonts w:ascii="Times New Roman" w:eastAsia="Calibri" w:hAnsi="Times New Roman" w:cs="Times New Roman"/>
          <w:sz w:val="24"/>
          <w:szCs w:val="24"/>
          <w:lang w:val="ro-RO"/>
        </w:rPr>
      </w:pPr>
    </w:p>
    <w:p w14:paraId="0D6BFA48" w14:textId="77777777" w:rsidR="00DF69EB" w:rsidRPr="00DF69EB" w:rsidRDefault="00DF69EB" w:rsidP="00DF69EB">
      <w:pPr>
        <w:spacing w:after="0" w:line="240" w:lineRule="auto"/>
        <w:rPr>
          <w:rFonts w:ascii="Times New Roman" w:eastAsia="Calibri" w:hAnsi="Times New Roman" w:cs="Times New Roman"/>
          <w:sz w:val="24"/>
          <w:szCs w:val="24"/>
          <w:lang w:val="ro-RO"/>
        </w:rPr>
      </w:pPr>
    </w:p>
    <w:p w14:paraId="026D4B5D" w14:textId="77777777" w:rsidR="00DF69EB" w:rsidRPr="00DF69EB" w:rsidRDefault="00DF69EB" w:rsidP="00DF69EB">
      <w:pPr>
        <w:spacing w:after="0" w:line="240" w:lineRule="auto"/>
        <w:jc w:val="center"/>
        <w:rPr>
          <w:rFonts w:ascii="Times New Roman" w:eastAsia="Calibri" w:hAnsi="Times New Roman" w:cs="Times New Roman"/>
          <w:sz w:val="24"/>
          <w:szCs w:val="24"/>
          <w:lang w:val="ro-RO"/>
        </w:rPr>
      </w:pPr>
    </w:p>
    <w:p w14:paraId="35F0F2E5" w14:textId="77777777" w:rsidR="00DF69EB" w:rsidRPr="00DF69EB" w:rsidRDefault="00DF69EB" w:rsidP="00DF69EB">
      <w:pPr>
        <w:spacing w:after="0" w:line="240" w:lineRule="auto"/>
        <w:jc w:val="center"/>
        <w:rPr>
          <w:rFonts w:ascii="Times New Roman" w:eastAsia="Calibri" w:hAnsi="Times New Roman" w:cs="Times New Roman"/>
          <w:sz w:val="24"/>
          <w:szCs w:val="24"/>
          <w:lang w:val="en-US"/>
        </w:rPr>
      </w:pPr>
    </w:p>
    <w:p w14:paraId="77A3194D" w14:textId="77777777" w:rsidR="00DF69EB" w:rsidRPr="00DF69EB" w:rsidRDefault="00DF69EB" w:rsidP="00DF69EB">
      <w:pPr>
        <w:spacing w:after="0" w:line="240" w:lineRule="auto"/>
        <w:jc w:val="center"/>
        <w:rPr>
          <w:rFonts w:ascii="Times New Roman" w:eastAsia="Calibri" w:hAnsi="Times New Roman" w:cs="Times New Roman"/>
          <w:sz w:val="24"/>
          <w:szCs w:val="24"/>
          <w:lang w:val="en-US"/>
        </w:rPr>
      </w:pPr>
    </w:p>
    <w:p w14:paraId="470E9536" w14:textId="77777777" w:rsidR="00DF69EB" w:rsidRPr="00DF69EB" w:rsidRDefault="00DF69EB" w:rsidP="00DF69EB">
      <w:pPr>
        <w:spacing w:after="0" w:line="240" w:lineRule="auto"/>
        <w:jc w:val="center"/>
        <w:rPr>
          <w:rFonts w:ascii="Times New Roman" w:eastAsia="Calibri" w:hAnsi="Times New Roman" w:cs="Times New Roman"/>
          <w:sz w:val="24"/>
          <w:szCs w:val="24"/>
          <w:lang w:val="en-US"/>
        </w:rPr>
      </w:pPr>
    </w:p>
    <w:p w14:paraId="157F045F" w14:textId="0252D61F" w:rsidR="00DF69EB" w:rsidRDefault="00DF69EB" w:rsidP="00DF69EB">
      <w:pPr>
        <w:spacing w:after="0" w:line="240" w:lineRule="auto"/>
        <w:jc w:val="right"/>
        <w:rPr>
          <w:rFonts w:ascii="Times New Roman" w:eastAsia="Calibri" w:hAnsi="Times New Roman" w:cs="Times New Roman"/>
          <w:sz w:val="24"/>
          <w:szCs w:val="24"/>
          <w:lang w:val="en-US"/>
        </w:rPr>
      </w:pPr>
    </w:p>
    <w:p w14:paraId="3EED22E0" w14:textId="2A5FCD63" w:rsidR="00EF7500" w:rsidRDefault="00EF7500" w:rsidP="00DF69EB">
      <w:pPr>
        <w:spacing w:after="0" w:line="240" w:lineRule="auto"/>
        <w:jc w:val="right"/>
        <w:rPr>
          <w:rFonts w:ascii="Times New Roman" w:eastAsia="Calibri" w:hAnsi="Times New Roman" w:cs="Times New Roman"/>
          <w:sz w:val="24"/>
          <w:szCs w:val="24"/>
          <w:lang w:val="en-US"/>
        </w:rPr>
      </w:pPr>
    </w:p>
    <w:p w14:paraId="3857098F" w14:textId="7E168E6F" w:rsidR="00EF7500" w:rsidRDefault="00EF7500" w:rsidP="00DF69EB">
      <w:pPr>
        <w:spacing w:after="0" w:line="240" w:lineRule="auto"/>
        <w:jc w:val="right"/>
        <w:rPr>
          <w:rFonts w:ascii="Times New Roman" w:eastAsia="Calibri" w:hAnsi="Times New Roman" w:cs="Times New Roman"/>
          <w:sz w:val="24"/>
          <w:szCs w:val="24"/>
          <w:lang w:val="en-US"/>
        </w:rPr>
      </w:pPr>
    </w:p>
    <w:p w14:paraId="42633036" w14:textId="77777777" w:rsidR="00EF7500" w:rsidRPr="00DF69EB" w:rsidRDefault="00EF7500" w:rsidP="00DF69EB">
      <w:pPr>
        <w:spacing w:after="0" w:line="240" w:lineRule="auto"/>
        <w:jc w:val="right"/>
        <w:rPr>
          <w:rFonts w:ascii="Times New Roman" w:eastAsia="Calibri" w:hAnsi="Times New Roman" w:cs="Times New Roman"/>
          <w:sz w:val="24"/>
          <w:szCs w:val="24"/>
          <w:lang w:val="en-US"/>
        </w:rPr>
      </w:pPr>
    </w:p>
    <w:p w14:paraId="44D77C7D" w14:textId="77777777" w:rsidR="00DF69EB" w:rsidRPr="00DF69EB" w:rsidRDefault="00DF69EB" w:rsidP="00DF69EB">
      <w:pPr>
        <w:spacing w:after="0" w:line="240" w:lineRule="auto"/>
        <w:jc w:val="right"/>
        <w:rPr>
          <w:rFonts w:ascii="Times New Roman" w:eastAsia="Calibri" w:hAnsi="Times New Roman" w:cs="Times New Roman"/>
          <w:sz w:val="24"/>
          <w:szCs w:val="24"/>
          <w:lang w:val="en-US"/>
        </w:rPr>
      </w:pPr>
    </w:p>
    <w:p w14:paraId="19CFA84C" w14:textId="7F6DCF53" w:rsidR="00DF69EB" w:rsidRDefault="00DF69EB" w:rsidP="00DF69EB">
      <w:pPr>
        <w:spacing w:after="0" w:line="240" w:lineRule="auto"/>
        <w:jc w:val="right"/>
        <w:rPr>
          <w:rFonts w:ascii="Times New Roman" w:eastAsia="Calibri" w:hAnsi="Times New Roman" w:cs="Times New Roman"/>
          <w:sz w:val="24"/>
          <w:szCs w:val="24"/>
          <w:lang w:val="en-US"/>
        </w:rPr>
      </w:pPr>
    </w:p>
    <w:p w14:paraId="32B79066" w14:textId="33E5940C" w:rsidR="00DF69EB" w:rsidRDefault="00DF69EB" w:rsidP="00DF69EB">
      <w:pPr>
        <w:spacing w:after="0" w:line="240" w:lineRule="auto"/>
        <w:jc w:val="right"/>
        <w:rPr>
          <w:rFonts w:ascii="Times New Roman" w:eastAsia="Calibri" w:hAnsi="Times New Roman" w:cs="Times New Roman"/>
          <w:sz w:val="24"/>
          <w:szCs w:val="24"/>
          <w:lang w:val="en-US"/>
        </w:rPr>
      </w:pPr>
    </w:p>
    <w:p w14:paraId="096D554C" w14:textId="77777777" w:rsidR="00DF69EB" w:rsidRPr="00DF69EB" w:rsidRDefault="00DF69EB" w:rsidP="00DF69EB">
      <w:pPr>
        <w:spacing w:after="0" w:line="240" w:lineRule="auto"/>
        <w:jc w:val="right"/>
        <w:rPr>
          <w:rFonts w:ascii="Times New Roman" w:eastAsia="Calibri" w:hAnsi="Times New Roman" w:cs="Times New Roman"/>
          <w:sz w:val="24"/>
          <w:szCs w:val="24"/>
          <w:lang w:val="en-US"/>
        </w:rPr>
      </w:pPr>
    </w:p>
    <w:p w14:paraId="4E7819C4" w14:textId="77777777" w:rsidR="00DF69EB" w:rsidRPr="00DF69EB" w:rsidRDefault="00DF69EB" w:rsidP="00DF69EB">
      <w:pPr>
        <w:spacing w:after="0" w:line="240" w:lineRule="auto"/>
        <w:jc w:val="right"/>
        <w:rPr>
          <w:rFonts w:ascii="Times New Roman" w:eastAsia="Calibri" w:hAnsi="Times New Roman" w:cs="Times New Roman"/>
          <w:sz w:val="24"/>
          <w:szCs w:val="24"/>
          <w:lang w:val="en-US"/>
        </w:rPr>
      </w:pPr>
      <w:r w:rsidRPr="00DF69EB">
        <w:rPr>
          <w:rFonts w:ascii="Times New Roman" w:eastAsia="Calibri" w:hAnsi="Times New Roman" w:cs="Times New Roman"/>
          <w:sz w:val="24"/>
          <w:szCs w:val="24"/>
          <w:lang w:val="en-US"/>
        </w:rPr>
        <w:lastRenderedPageBreak/>
        <w:t>Anexanr. 2</w:t>
      </w:r>
    </w:p>
    <w:p w14:paraId="708149D8" w14:textId="77777777" w:rsidR="00DF69EB" w:rsidRPr="00DF69EB" w:rsidRDefault="00DF69EB" w:rsidP="00DF69EB">
      <w:pPr>
        <w:spacing w:after="0" w:line="240" w:lineRule="auto"/>
        <w:jc w:val="right"/>
        <w:rPr>
          <w:rFonts w:ascii="Times New Roman" w:eastAsia="Calibri" w:hAnsi="Times New Roman" w:cs="Times New Roman"/>
          <w:sz w:val="24"/>
          <w:szCs w:val="24"/>
          <w:lang w:val="en-US"/>
        </w:rPr>
      </w:pPr>
      <w:r w:rsidRPr="00DF69EB">
        <w:rPr>
          <w:rFonts w:ascii="Times New Roman" w:eastAsia="Calibri" w:hAnsi="Times New Roman" w:cs="Times New Roman"/>
          <w:sz w:val="24"/>
          <w:szCs w:val="24"/>
          <w:lang w:val="en-US"/>
        </w:rPr>
        <w:t>la decizia Consiliului raional</w:t>
      </w:r>
    </w:p>
    <w:p w14:paraId="73C6C8C8" w14:textId="778A0CA0" w:rsidR="00DF69EB" w:rsidRDefault="00F5705B" w:rsidP="00DF69EB">
      <w:pPr>
        <w:spacing w:after="0" w:line="240" w:lineRule="auto"/>
        <w:rPr>
          <w:rFonts w:ascii="Times New Roman" w:eastAsia="Calibri" w:hAnsi="Times New Roman" w:cs="Times New Roman"/>
          <w:sz w:val="12"/>
          <w:szCs w:val="12"/>
          <w:lang w:val="en-US"/>
        </w:rPr>
      </w:pPr>
      <w:r>
        <w:rPr>
          <w:rFonts w:ascii="Times New Roman" w:eastAsia="Calibri" w:hAnsi="Times New Roman" w:cs="Times New Roman"/>
          <w:sz w:val="24"/>
          <w:szCs w:val="24"/>
          <w:lang w:val="en-US"/>
        </w:rPr>
        <w:t xml:space="preserve">                                                                                                                         </w:t>
      </w:r>
      <w:r w:rsidRPr="003C1ACA">
        <w:rPr>
          <w:rFonts w:ascii="Times New Roman" w:eastAsia="Calibri" w:hAnsi="Times New Roman" w:cs="Times New Roman"/>
          <w:sz w:val="24"/>
          <w:szCs w:val="24"/>
          <w:lang w:val="en-US"/>
        </w:rPr>
        <w:t>nr</w:t>
      </w:r>
      <w:r>
        <w:rPr>
          <w:rFonts w:ascii="Times New Roman" w:eastAsia="Calibri" w:hAnsi="Times New Roman" w:cs="Times New Roman"/>
          <w:sz w:val="24"/>
          <w:szCs w:val="24"/>
          <w:lang w:val="en-US"/>
        </w:rPr>
        <w:t xml:space="preserve">. 03/02 din </w:t>
      </w:r>
      <w:r w:rsidR="005674AE">
        <w:rPr>
          <w:rFonts w:ascii="Times New Roman" w:eastAsia="Calibri" w:hAnsi="Times New Roman" w:cs="Times New Roman"/>
          <w:sz w:val="24"/>
          <w:szCs w:val="24"/>
          <w:lang w:val="en-US"/>
        </w:rPr>
        <w:t>22</w:t>
      </w:r>
      <w:r>
        <w:rPr>
          <w:rFonts w:ascii="Times New Roman" w:eastAsia="Calibri" w:hAnsi="Times New Roman" w:cs="Times New Roman"/>
          <w:sz w:val="24"/>
          <w:szCs w:val="24"/>
          <w:lang w:val="en-US"/>
        </w:rPr>
        <w:t>.</w:t>
      </w:r>
      <w:r w:rsidR="00EF4945">
        <w:rPr>
          <w:rFonts w:ascii="Times New Roman" w:eastAsia="Calibri" w:hAnsi="Times New Roman" w:cs="Times New Roman"/>
          <w:sz w:val="24"/>
          <w:szCs w:val="24"/>
          <w:lang w:val="en-US"/>
        </w:rPr>
        <w:t>10</w:t>
      </w:r>
      <w:r>
        <w:rPr>
          <w:rFonts w:ascii="Times New Roman" w:eastAsia="Calibri" w:hAnsi="Times New Roman" w:cs="Times New Roman"/>
          <w:sz w:val="24"/>
          <w:szCs w:val="24"/>
          <w:lang w:val="en-US"/>
        </w:rPr>
        <w:t>.2025</w:t>
      </w:r>
    </w:p>
    <w:p w14:paraId="53A7AD5C" w14:textId="77777777" w:rsidR="003C1ACA" w:rsidRPr="00DF69EB" w:rsidRDefault="003C1ACA" w:rsidP="00DF69EB">
      <w:pPr>
        <w:spacing w:after="0" w:line="240" w:lineRule="auto"/>
        <w:rPr>
          <w:rFonts w:ascii="Times New Roman" w:eastAsia="Calibri" w:hAnsi="Times New Roman" w:cs="Times New Roman"/>
          <w:sz w:val="12"/>
          <w:szCs w:val="12"/>
          <w:lang w:val="en-US"/>
        </w:rPr>
      </w:pPr>
    </w:p>
    <w:p w14:paraId="10B02C11" w14:textId="77777777" w:rsidR="003C1ACA" w:rsidRPr="00EF7500" w:rsidRDefault="003C1ACA" w:rsidP="003C1ACA">
      <w:pPr>
        <w:spacing w:after="0" w:line="240" w:lineRule="auto"/>
        <w:jc w:val="center"/>
        <w:rPr>
          <w:rFonts w:ascii="Times New Roman" w:eastAsia="Calibri" w:hAnsi="Times New Roman" w:cs="Times New Roman"/>
          <w:sz w:val="28"/>
          <w:szCs w:val="28"/>
          <w:lang w:val="en-US"/>
        </w:rPr>
      </w:pPr>
      <w:r w:rsidRPr="00EF7500">
        <w:rPr>
          <w:rFonts w:ascii="Times New Roman" w:eastAsia="Calibri" w:hAnsi="Times New Roman" w:cs="Times New Roman"/>
          <w:b/>
          <w:sz w:val="28"/>
          <w:szCs w:val="28"/>
          <w:lang w:val="en-US"/>
        </w:rPr>
        <w:t>Componența veniturilor bugetului</w:t>
      </w:r>
    </w:p>
    <w:p w14:paraId="519752F5" w14:textId="77777777" w:rsidR="003C1ACA" w:rsidRPr="00EF7500" w:rsidRDefault="003C1ACA" w:rsidP="003C1ACA">
      <w:pPr>
        <w:spacing w:after="0" w:line="240" w:lineRule="auto"/>
        <w:jc w:val="center"/>
        <w:rPr>
          <w:rFonts w:ascii="Times New Roman" w:eastAsia="Calibri" w:hAnsi="Times New Roman" w:cs="Times New Roman"/>
          <w:b/>
          <w:sz w:val="28"/>
          <w:szCs w:val="28"/>
          <w:lang w:val="en-US"/>
        </w:rPr>
      </w:pPr>
      <w:r w:rsidRPr="00EF7500">
        <w:rPr>
          <w:rFonts w:ascii="Times New Roman" w:eastAsia="Calibri" w:hAnsi="Times New Roman" w:cs="Times New Roman"/>
          <w:b/>
          <w:sz w:val="28"/>
          <w:szCs w:val="28"/>
          <w:lang w:val="en-US"/>
        </w:rPr>
        <w:t>raional Basarabeasca pe anul 2025</w:t>
      </w:r>
    </w:p>
    <w:p w14:paraId="35565620" w14:textId="77777777" w:rsidR="003C1ACA" w:rsidRPr="003C1ACA" w:rsidRDefault="003C1ACA" w:rsidP="003C1ACA">
      <w:pPr>
        <w:spacing w:after="0" w:line="240" w:lineRule="auto"/>
        <w:jc w:val="center"/>
        <w:rPr>
          <w:rFonts w:ascii="Times New Roman" w:eastAsia="Calibri" w:hAnsi="Times New Roman" w:cs="Times New Roman"/>
          <w:b/>
          <w:sz w:val="24"/>
          <w:szCs w:val="24"/>
          <w:lang w:val="en-US"/>
        </w:rPr>
      </w:pPr>
    </w:p>
    <w:tbl>
      <w:tblPr>
        <w:tblW w:w="9356" w:type="dxa"/>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7"/>
        <w:gridCol w:w="6451"/>
        <w:gridCol w:w="1136"/>
        <w:gridCol w:w="1132"/>
      </w:tblGrid>
      <w:tr w:rsidR="003C1ACA" w:rsidRPr="003C1ACA" w14:paraId="6B32BB1E" w14:textId="77777777" w:rsidTr="003C1ACA">
        <w:tc>
          <w:tcPr>
            <w:tcW w:w="637" w:type="dxa"/>
            <w:tcBorders>
              <w:top w:val="single" w:sz="4" w:space="0" w:color="000000"/>
              <w:left w:val="single" w:sz="4" w:space="0" w:color="000000"/>
              <w:bottom w:val="single" w:sz="4" w:space="0" w:color="000000"/>
              <w:right w:val="single" w:sz="4" w:space="0" w:color="000000"/>
            </w:tcBorders>
          </w:tcPr>
          <w:p w14:paraId="4C32CA4A" w14:textId="77777777" w:rsidR="003C1ACA" w:rsidRPr="003C1ACA" w:rsidRDefault="003C1ACA" w:rsidP="003C1ACA">
            <w:pPr>
              <w:spacing w:after="0" w:line="240" w:lineRule="auto"/>
              <w:jc w:val="center"/>
              <w:rPr>
                <w:rFonts w:ascii="Times New Roman" w:eastAsia="Calibri" w:hAnsi="Times New Roman" w:cs="Times New Roman"/>
                <w:b/>
                <w:lang w:val="en-US"/>
              </w:rPr>
            </w:pPr>
          </w:p>
        </w:tc>
        <w:tc>
          <w:tcPr>
            <w:tcW w:w="6451" w:type="dxa"/>
            <w:tcBorders>
              <w:top w:val="single" w:sz="4" w:space="0" w:color="000000"/>
              <w:left w:val="single" w:sz="4" w:space="0" w:color="000000"/>
              <w:bottom w:val="single" w:sz="4" w:space="0" w:color="000000"/>
              <w:right w:val="single" w:sz="4" w:space="0" w:color="000000"/>
            </w:tcBorders>
            <w:vAlign w:val="center"/>
            <w:hideMark/>
          </w:tcPr>
          <w:p w14:paraId="5387495B" w14:textId="77777777" w:rsidR="003C1ACA" w:rsidRPr="003C1ACA" w:rsidRDefault="003C1ACA" w:rsidP="003C1ACA">
            <w:pPr>
              <w:spacing w:after="0" w:line="240" w:lineRule="auto"/>
              <w:jc w:val="center"/>
              <w:rPr>
                <w:rFonts w:ascii="Times New Roman" w:eastAsia="Calibri" w:hAnsi="Times New Roman" w:cs="Times New Roman"/>
                <w:b/>
                <w:lang w:val="en-US"/>
              </w:rPr>
            </w:pPr>
            <w:r w:rsidRPr="003C1ACA">
              <w:rPr>
                <w:rFonts w:ascii="Times New Roman" w:eastAsia="Calibri" w:hAnsi="Times New Roman" w:cs="Times New Roman"/>
                <w:b/>
                <w:lang w:val="en-US"/>
              </w:rPr>
              <w:t>Denumirea</w:t>
            </w:r>
          </w:p>
        </w:tc>
        <w:tc>
          <w:tcPr>
            <w:tcW w:w="1136" w:type="dxa"/>
            <w:tcBorders>
              <w:top w:val="single" w:sz="4" w:space="0" w:color="000000"/>
              <w:left w:val="single" w:sz="4" w:space="0" w:color="000000"/>
              <w:bottom w:val="single" w:sz="4" w:space="0" w:color="000000"/>
              <w:right w:val="single" w:sz="4" w:space="0" w:color="000000"/>
            </w:tcBorders>
            <w:hideMark/>
          </w:tcPr>
          <w:p w14:paraId="0816050C" w14:textId="77777777" w:rsidR="003C1ACA" w:rsidRPr="003C1ACA" w:rsidRDefault="003C1ACA" w:rsidP="003C1ACA">
            <w:pPr>
              <w:spacing w:after="0" w:line="240" w:lineRule="auto"/>
              <w:jc w:val="center"/>
              <w:rPr>
                <w:rFonts w:ascii="Times New Roman" w:eastAsia="Calibri" w:hAnsi="Times New Roman" w:cs="Times New Roman"/>
                <w:b/>
                <w:lang w:val="en-US"/>
              </w:rPr>
            </w:pPr>
            <w:r w:rsidRPr="003C1ACA">
              <w:rPr>
                <w:rFonts w:ascii="Times New Roman" w:eastAsia="Calibri" w:hAnsi="Times New Roman" w:cs="Times New Roman"/>
                <w:b/>
                <w:lang w:val="en-US"/>
              </w:rPr>
              <w:t>Cod</w:t>
            </w:r>
          </w:p>
          <w:p w14:paraId="4FCC60CB" w14:textId="77777777" w:rsidR="003C1ACA" w:rsidRPr="003C1ACA" w:rsidRDefault="003C1ACA" w:rsidP="003C1ACA">
            <w:pPr>
              <w:spacing w:after="0" w:line="240" w:lineRule="auto"/>
              <w:jc w:val="center"/>
              <w:rPr>
                <w:rFonts w:ascii="Times New Roman" w:eastAsia="Calibri" w:hAnsi="Times New Roman" w:cs="Times New Roman"/>
                <w:b/>
                <w:lang w:val="en-US"/>
              </w:rPr>
            </w:pPr>
            <w:r w:rsidRPr="003C1ACA">
              <w:rPr>
                <w:rFonts w:ascii="Times New Roman" w:eastAsia="Calibri" w:hAnsi="Times New Roman" w:cs="Times New Roman"/>
                <w:b/>
                <w:lang w:val="en-US"/>
              </w:rPr>
              <w:t>Eco (k6)</w:t>
            </w:r>
          </w:p>
        </w:tc>
        <w:tc>
          <w:tcPr>
            <w:tcW w:w="1132" w:type="dxa"/>
            <w:tcBorders>
              <w:top w:val="single" w:sz="4" w:space="0" w:color="000000"/>
              <w:left w:val="single" w:sz="4" w:space="0" w:color="000000"/>
              <w:bottom w:val="single" w:sz="4" w:space="0" w:color="000000"/>
              <w:right w:val="single" w:sz="4" w:space="0" w:color="000000"/>
            </w:tcBorders>
            <w:vAlign w:val="center"/>
            <w:hideMark/>
          </w:tcPr>
          <w:p w14:paraId="6EAA37DD" w14:textId="77777777" w:rsidR="003C1ACA" w:rsidRPr="003C1ACA" w:rsidRDefault="003C1ACA" w:rsidP="003C1ACA">
            <w:pPr>
              <w:spacing w:after="0" w:line="240" w:lineRule="auto"/>
              <w:jc w:val="center"/>
              <w:rPr>
                <w:rFonts w:ascii="Times New Roman" w:eastAsia="Calibri" w:hAnsi="Times New Roman" w:cs="Times New Roman"/>
                <w:b/>
                <w:lang w:val="en-US"/>
              </w:rPr>
            </w:pPr>
            <w:r w:rsidRPr="003C1ACA">
              <w:rPr>
                <w:rFonts w:ascii="Times New Roman" w:eastAsia="Calibri" w:hAnsi="Times New Roman" w:cs="Times New Roman"/>
                <w:b/>
                <w:lang w:val="en-US"/>
              </w:rPr>
              <w:t xml:space="preserve">Suma </w:t>
            </w:r>
          </w:p>
          <w:p w14:paraId="132E1D9D" w14:textId="77777777" w:rsidR="003C1ACA" w:rsidRPr="003C1ACA" w:rsidRDefault="003C1ACA" w:rsidP="003C1ACA">
            <w:pPr>
              <w:spacing w:after="0" w:line="240" w:lineRule="auto"/>
              <w:jc w:val="center"/>
              <w:rPr>
                <w:rFonts w:ascii="Times New Roman" w:eastAsia="Calibri" w:hAnsi="Times New Roman" w:cs="Times New Roman"/>
                <w:b/>
                <w:lang w:val="en-US"/>
              </w:rPr>
            </w:pPr>
            <w:r w:rsidRPr="003C1ACA">
              <w:rPr>
                <w:rFonts w:ascii="Times New Roman" w:eastAsia="Calibri" w:hAnsi="Times New Roman" w:cs="Times New Roman"/>
                <w:b/>
                <w:lang w:val="en-US"/>
              </w:rPr>
              <w:t xml:space="preserve"> mii lei</w:t>
            </w:r>
          </w:p>
        </w:tc>
      </w:tr>
      <w:tr w:rsidR="003C1ACA" w:rsidRPr="003C1ACA" w14:paraId="62D4843D" w14:textId="77777777" w:rsidTr="003C1ACA">
        <w:trPr>
          <w:trHeight w:val="238"/>
        </w:trPr>
        <w:tc>
          <w:tcPr>
            <w:tcW w:w="637" w:type="dxa"/>
            <w:tcBorders>
              <w:top w:val="single" w:sz="4" w:space="0" w:color="000000"/>
              <w:left w:val="single" w:sz="4" w:space="0" w:color="000000"/>
              <w:bottom w:val="single" w:sz="4" w:space="0" w:color="000000"/>
              <w:right w:val="single" w:sz="4" w:space="0" w:color="000000"/>
            </w:tcBorders>
          </w:tcPr>
          <w:p w14:paraId="144158C0" w14:textId="77777777" w:rsidR="003C1ACA" w:rsidRPr="003C1ACA" w:rsidRDefault="003C1ACA" w:rsidP="003C1ACA">
            <w:pPr>
              <w:spacing w:after="0" w:line="240" w:lineRule="auto"/>
              <w:rPr>
                <w:rFonts w:ascii="Times New Roman" w:eastAsia="Calibri" w:hAnsi="Times New Roman" w:cs="Times New Roman"/>
                <w:b/>
                <w:lang w:val="en-US"/>
              </w:rPr>
            </w:pPr>
          </w:p>
        </w:tc>
        <w:tc>
          <w:tcPr>
            <w:tcW w:w="6451" w:type="dxa"/>
            <w:tcBorders>
              <w:top w:val="single" w:sz="4" w:space="0" w:color="000000"/>
              <w:left w:val="single" w:sz="4" w:space="0" w:color="000000"/>
              <w:bottom w:val="single" w:sz="4" w:space="0" w:color="000000"/>
              <w:right w:val="single" w:sz="4" w:space="0" w:color="000000"/>
            </w:tcBorders>
            <w:vAlign w:val="center"/>
            <w:hideMark/>
          </w:tcPr>
          <w:p w14:paraId="29F67220" w14:textId="77777777" w:rsidR="003C1ACA" w:rsidRPr="003C1ACA" w:rsidRDefault="003C1ACA" w:rsidP="003C1ACA">
            <w:pPr>
              <w:spacing w:after="0" w:line="240" w:lineRule="auto"/>
              <w:jc w:val="center"/>
              <w:rPr>
                <w:rFonts w:ascii="Times New Roman" w:eastAsia="Calibri" w:hAnsi="Times New Roman" w:cs="Times New Roman"/>
                <w:b/>
                <w:lang w:val="en-US"/>
              </w:rPr>
            </w:pPr>
            <w:r w:rsidRPr="003C1ACA">
              <w:rPr>
                <w:rFonts w:ascii="Times New Roman" w:eastAsia="Calibri" w:hAnsi="Times New Roman" w:cs="Times New Roman"/>
                <w:b/>
                <w:lang w:val="en-US"/>
              </w:rPr>
              <w:t>Total resurse</w:t>
            </w:r>
          </w:p>
        </w:tc>
        <w:tc>
          <w:tcPr>
            <w:tcW w:w="1136" w:type="dxa"/>
            <w:tcBorders>
              <w:top w:val="single" w:sz="4" w:space="0" w:color="000000"/>
              <w:left w:val="single" w:sz="4" w:space="0" w:color="000000"/>
              <w:bottom w:val="single" w:sz="4" w:space="0" w:color="000000"/>
              <w:right w:val="single" w:sz="4" w:space="0" w:color="000000"/>
            </w:tcBorders>
            <w:vAlign w:val="center"/>
          </w:tcPr>
          <w:p w14:paraId="6E850E30" w14:textId="77777777" w:rsidR="003C1ACA" w:rsidRPr="003C1ACA" w:rsidRDefault="003C1ACA" w:rsidP="003C1ACA">
            <w:pPr>
              <w:spacing w:after="0" w:line="240" w:lineRule="auto"/>
              <w:jc w:val="center"/>
              <w:rPr>
                <w:rFonts w:ascii="Times New Roman" w:eastAsia="Calibri" w:hAnsi="Times New Roman" w:cs="Times New Roman"/>
                <w:b/>
                <w:lang w:val="en-US"/>
              </w:rPr>
            </w:pPr>
          </w:p>
        </w:tc>
        <w:tc>
          <w:tcPr>
            <w:tcW w:w="1132" w:type="dxa"/>
            <w:tcBorders>
              <w:top w:val="single" w:sz="4" w:space="0" w:color="000000"/>
              <w:left w:val="single" w:sz="4" w:space="0" w:color="000000"/>
              <w:bottom w:val="single" w:sz="4" w:space="0" w:color="000000"/>
              <w:right w:val="single" w:sz="4" w:space="0" w:color="000000"/>
            </w:tcBorders>
            <w:vAlign w:val="center"/>
          </w:tcPr>
          <w:p w14:paraId="017E3C1B" w14:textId="47DF53DB" w:rsidR="003C1ACA" w:rsidRPr="003C1ACA" w:rsidRDefault="003C1ACA" w:rsidP="003C1ACA">
            <w:pPr>
              <w:spacing w:after="0" w:line="240" w:lineRule="auto"/>
              <w:jc w:val="center"/>
              <w:rPr>
                <w:rFonts w:ascii="Times New Roman" w:eastAsia="Calibri" w:hAnsi="Times New Roman" w:cs="Times New Roman"/>
                <w:b/>
                <w:lang w:val="en-US"/>
              </w:rPr>
            </w:pPr>
            <w:r w:rsidRPr="003C1ACA">
              <w:rPr>
                <w:rFonts w:ascii="Times New Roman" w:eastAsia="Calibri" w:hAnsi="Times New Roman" w:cs="Times New Roman"/>
                <w:b/>
                <w:lang w:val="en-US"/>
              </w:rPr>
              <w:t>81</w:t>
            </w:r>
            <w:r w:rsidR="00DA23B7">
              <w:rPr>
                <w:rFonts w:ascii="Times New Roman" w:eastAsia="Calibri" w:hAnsi="Times New Roman" w:cs="Times New Roman"/>
                <w:b/>
                <w:lang w:val="en-US"/>
              </w:rPr>
              <w:t>53</w:t>
            </w:r>
            <w:r w:rsidRPr="003C1ACA">
              <w:rPr>
                <w:rFonts w:ascii="Times New Roman" w:eastAsia="Calibri" w:hAnsi="Times New Roman" w:cs="Times New Roman"/>
                <w:b/>
                <w:lang w:val="en-US"/>
              </w:rPr>
              <w:t>7,8</w:t>
            </w:r>
          </w:p>
        </w:tc>
      </w:tr>
      <w:tr w:rsidR="003C1ACA" w:rsidRPr="003C1ACA" w14:paraId="0A17E168" w14:textId="77777777" w:rsidTr="003C1ACA">
        <w:trPr>
          <w:trHeight w:val="406"/>
        </w:trPr>
        <w:tc>
          <w:tcPr>
            <w:tcW w:w="637" w:type="dxa"/>
            <w:tcBorders>
              <w:top w:val="single" w:sz="4" w:space="0" w:color="000000"/>
              <w:left w:val="single" w:sz="4" w:space="0" w:color="000000"/>
              <w:bottom w:val="single" w:sz="4" w:space="0" w:color="000000"/>
              <w:right w:val="single" w:sz="4" w:space="0" w:color="000000"/>
            </w:tcBorders>
            <w:vAlign w:val="center"/>
            <w:hideMark/>
          </w:tcPr>
          <w:p w14:paraId="0DE20D5A" w14:textId="77777777" w:rsidR="003C1ACA" w:rsidRPr="003C1ACA" w:rsidRDefault="003C1ACA" w:rsidP="003C1ACA">
            <w:pPr>
              <w:spacing w:after="0" w:line="240" w:lineRule="auto"/>
              <w:jc w:val="center"/>
              <w:rPr>
                <w:rFonts w:ascii="Times New Roman" w:eastAsia="Calibri" w:hAnsi="Times New Roman" w:cs="Times New Roman"/>
                <w:b/>
                <w:sz w:val="24"/>
                <w:szCs w:val="24"/>
                <w:lang w:val="en-US"/>
              </w:rPr>
            </w:pPr>
            <w:r w:rsidRPr="003C1ACA">
              <w:rPr>
                <w:rFonts w:ascii="Times New Roman" w:eastAsia="Calibri" w:hAnsi="Times New Roman" w:cs="Times New Roman"/>
                <w:b/>
                <w:sz w:val="24"/>
                <w:szCs w:val="24"/>
                <w:lang w:val="en-US"/>
              </w:rPr>
              <w:t>100</w:t>
            </w:r>
          </w:p>
        </w:tc>
        <w:tc>
          <w:tcPr>
            <w:tcW w:w="6451" w:type="dxa"/>
            <w:tcBorders>
              <w:top w:val="single" w:sz="4" w:space="0" w:color="000000"/>
              <w:left w:val="single" w:sz="4" w:space="0" w:color="000000"/>
              <w:bottom w:val="single" w:sz="4" w:space="0" w:color="000000"/>
              <w:right w:val="single" w:sz="4" w:space="0" w:color="000000"/>
            </w:tcBorders>
            <w:vAlign w:val="center"/>
            <w:hideMark/>
          </w:tcPr>
          <w:p w14:paraId="3426F7EF" w14:textId="77777777" w:rsidR="003C1ACA" w:rsidRPr="003C1ACA" w:rsidRDefault="003C1ACA" w:rsidP="003C1ACA">
            <w:pPr>
              <w:spacing w:after="0" w:line="240" w:lineRule="auto"/>
              <w:rPr>
                <w:rFonts w:ascii="Times New Roman" w:eastAsia="Calibri" w:hAnsi="Times New Roman" w:cs="Times New Roman"/>
                <w:b/>
                <w:sz w:val="24"/>
                <w:szCs w:val="24"/>
                <w:lang w:val="en-US"/>
              </w:rPr>
            </w:pPr>
            <w:r w:rsidRPr="003C1ACA">
              <w:rPr>
                <w:rFonts w:ascii="Times New Roman" w:eastAsia="Calibri" w:hAnsi="Times New Roman" w:cs="Times New Roman"/>
                <w:b/>
                <w:sz w:val="24"/>
                <w:szCs w:val="24"/>
                <w:lang w:val="en-US"/>
              </w:rPr>
              <w:t>Resurse generale</w:t>
            </w:r>
          </w:p>
        </w:tc>
        <w:tc>
          <w:tcPr>
            <w:tcW w:w="1136" w:type="dxa"/>
            <w:tcBorders>
              <w:top w:val="single" w:sz="4" w:space="0" w:color="000000"/>
              <w:left w:val="single" w:sz="4" w:space="0" w:color="000000"/>
              <w:bottom w:val="single" w:sz="4" w:space="0" w:color="000000"/>
              <w:right w:val="single" w:sz="4" w:space="0" w:color="000000"/>
            </w:tcBorders>
            <w:vAlign w:val="center"/>
            <w:hideMark/>
          </w:tcPr>
          <w:p w14:paraId="5602552E" w14:textId="77777777" w:rsidR="003C1ACA" w:rsidRPr="003C1ACA" w:rsidRDefault="003C1ACA" w:rsidP="003C1ACA">
            <w:pPr>
              <w:spacing w:after="0" w:line="240" w:lineRule="auto"/>
              <w:rPr>
                <w:rFonts w:ascii="Times New Roman" w:eastAsia="Calibri" w:hAnsi="Times New Roman" w:cs="Times New Roman"/>
                <w:b/>
                <w:sz w:val="24"/>
                <w:szCs w:val="24"/>
                <w:lang w:val="en-US"/>
              </w:rPr>
            </w:pPr>
          </w:p>
        </w:tc>
        <w:tc>
          <w:tcPr>
            <w:tcW w:w="1132" w:type="dxa"/>
            <w:tcBorders>
              <w:top w:val="single" w:sz="4" w:space="0" w:color="000000"/>
              <w:left w:val="single" w:sz="4" w:space="0" w:color="000000"/>
              <w:bottom w:val="single" w:sz="4" w:space="0" w:color="000000"/>
              <w:right w:val="single" w:sz="4" w:space="0" w:color="000000"/>
            </w:tcBorders>
            <w:vAlign w:val="center"/>
          </w:tcPr>
          <w:p w14:paraId="328A98E2" w14:textId="77777777" w:rsidR="003C1ACA" w:rsidRPr="003C1ACA" w:rsidRDefault="003C1ACA" w:rsidP="003C1ACA">
            <w:pPr>
              <w:spacing w:after="0" w:line="240" w:lineRule="auto"/>
              <w:jc w:val="center"/>
              <w:rPr>
                <w:rFonts w:ascii="Times New Roman" w:eastAsia="Times New Roman" w:hAnsi="Times New Roman" w:cs="Times New Roman"/>
                <w:b/>
                <w:sz w:val="24"/>
                <w:szCs w:val="24"/>
                <w:lang w:val="en-US"/>
              </w:rPr>
            </w:pPr>
            <w:r w:rsidRPr="003C1ACA">
              <w:rPr>
                <w:rFonts w:ascii="Times New Roman" w:eastAsia="Times New Roman" w:hAnsi="Times New Roman" w:cs="Times New Roman"/>
                <w:b/>
                <w:sz w:val="24"/>
                <w:szCs w:val="24"/>
                <w:lang w:val="en-US"/>
              </w:rPr>
              <w:t>80728,8</w:t>
            </w:r>
          </w:p>
        </w:tc>
      </w:tr>
      <w:tr w:rsidR="003C1ACA" w:rsidRPr="003C1ACA" w14:paraId="33095F45" w14:textId="77777777" w:rsidTr="003C1ACA">
        <w:trPr>
          <w:trHeight w:val="274"/>
        </w:trPr>
        <w:tc>
          <w:tcPr>
            <w:tcW w:w="637" w:type="dxa"/>
            <w:tcBorders>
              <w:top w:val="single" w:sz="4" w:space="0" w:color="000000"/>
              <w:left w:val="single" w:sz="4" w:space="0" w:color="000000"/>
              <w:bottom w:val="single" w:sz="4" w:space="0" w:color="000000"/>
              <w:right w:val="single" w:sz="4" w:space="0" w:color="000000"/>
            </w:tcBorders>
            <w:hideMark/>
          </w:tcPr>
          <w:p w14:paraId="512F1B50" w14:textId="77777777" w:rsidR="003C1ACA" w:rsidRPr="003C1ACA" w:rsidRDefault="003C1ACA" w:rsidP="003C1ACA">
            <w:pPr>
              <w:spacing w:after="0" w:line="240" w:lineRule="auto"/>
              <w:rPr>
                <w:rFonts w:ascii="Times New Roman" w:eastAsia="Times New Roman" w:hAnsi="Times New Roman" w:cs="Times New Roman"/>
                <w:sz w:val="24"/>
                <w:szCs w:val="24"/>
                <w:lang w:val="en-US"/>
              </w:rPr>
            </w:pPr>
          </w:p>
        </w:tc>
        <w:tc>
          <w:tcPr>
            <w:tcW w:w="6451" w:type="dxa"/>
            <w:tcBorders>
              <w:top w:val="single" w:sz="4" w:space="0" w:color="000000"/>
              <w:left w:val="single" w:sz="4" w:space="0" w:color="000000"/>
              <w:bottom w:val="single" w:sz="4" w:space="0" w:color="000000"/>
              <w:right w:val="single" w:sz="4" w:space="0" w:color="000000"/>
            </w:tcBorders>
            <w:hideMark/>
          </w:tcPr>
          <w:p w14:paraId="17379F50" w14:textId="77777777" w:rsidR="003C1ACA" w:rsidRPr="003C1ACA" w:rsidRDefault="003C1ACA" w:rsidP="003C1ACA">
            <w:pPr>
              <w:spacing w:after="0" w:line="240" w:lineRule="auto"/>
              <w:jc w:val="center"/>
              <w:rPr>
                <w:rFonts w:ascii="Times New Roman" w:eastAsia="Calibri" w:hAnsi="Times New Roman" w:cs="Times New Roman"/>
                <w:b/>
                <w:sz w:val="24"/>
                <w:szCs w:val="24"/>
                <w:lang w:val="en-US"/>
              </w:rPr>
            </w:pPr>
            <w:r w:rsidRPr="003C1ACA">
              <w:rPr>
                <w:rFonts w:ascii="Times New Roman" w:eastAsia="Calibri" w:hAnsi="Times New Roman" w:cs="Times New Roman"/>
                <w:b/>
                <w:sz w:val="24"/>
                <w:szCs w:val="24"/>
                <w:lang w:val="en-US"/>
              </w:rPr>
              <w:t>Impozite, taxe, amenzi</w:t>
            </w:r>
          </w:p>
        </w:tc>
        <w:tc>
          <w:tcPr>
            <w:tcW w:w="1136" w:type="dxa"/>
            <w:tcBorders>
              <w:top w:val="single" w:sz="4" w:space="0" w:color="000000"/>
              <w:left w:val="single" w:sz="4" w:space="0" w:color="000000"/>
              <w:bottom w:val="single" w:sz="4" w:space="0" w:color="000000"/>
              <w:right w:val="single" w:sz="4" w:space="0" w:color="000000"/>
            </w:tcBorders>
            <w:vAlign w:val="center"/>
            <w:hideMark/>
          </w:tcPr>
          <w:p w14:paraId="4BE76BF8" w14:textId="77777777" w:rsidR="003C1ACA" w:rsidRPr="003C1ACA" w:rsidRDefault="003C1ACA" w:rsidP="003C1ACA">
            <w:pPr>
              <w:spacing w:after="0" w:line="240" w:lineRule="auto"/>
              <w:rPr>
                <w:rFonts w:ascii="Times New Roman" w:eastAsia="Calibri" w:hAnsi="Times New Roman" w:cs="Times New Roman"/>
                <w:b/>
                <w:sz w:val="24"/>
                <w:szCs w:val="24"/>
                <w:lang w:val="en-US"/>
              </w:rPr>
            </w:pPr>
          </w:p>
        </w:tc>
        <w:tc>
          <w:tcPr>
            <w:tcW w:w="1132" w:type="dxa"/>
            <w:tcBorders>
              <w:top w:val="single" w:sz="4" w:space="0" w:color="000000"/>
              <w:left w:val="single" w:sz="4" w:space="0" w:color="000000"/>
              <w:bottom w:val="single" w:sz="4" w:space="0" w:color="000000"/>
              <w:right w:val="single" w:sz="4" w:space="0" w:color="000000"/>
            </w:tcBorders>
            <w:vAlign w:val="center"/>
            <w:hideMark/>
          </w:tcPr>
          <w:p w14:paraId="0825F3DF" w14:textId="77777777" w:rsidR="003C1ACA" w:rsidRPr="003C1ACA" w:rsidRDefault="003C1ACA" w:rsidP="003C1ACA">
            <w:pPr>
              <w:spacing w:after="0" w:line="240" w:lineRule="auto"/>
              <w:jc w:val="center"/>
              <w:rPr>
                <w:rFonts w:ascii="Times New Roman" w:eastAsia="Calibri" w:hAnsi="Times New Roman" w:cs="Times New Roman"/>
                <w:b/>
                <w:sz w:val="24"/>
                <w:szCs w:val="24"/>
                <w:lang w:val="en-US"/>
              </w:rPr>
            </w:pPr>
            <w:r w:rsidRPr="003C1ACA">
              <w:rPr>
                <w:rFonts w:ascii="Times New Roman" w:eastAsia="Calibri" w:hAnsi="Times New Roman" w:cs="Times New Roman"/>
                <w:b/>
                <w:sz w:val="24"/>
                <w:szCs w:val="24"/>
                <w:lang w:val="en-US"/>
              </w:rPr>
              <w:t>5505,0</w:t>
            </w:r>
          </w:p>
        </w:tc>
      </w:tr>
      <w:tr w:rsidR="003C1ACA" w:rsidRPr="003C1ACA" w14:paraId="4265047E" w14:textId="77777777" w:rsidTr="003C1ACA">
        <w:trPr>
          <w:trHeight w:val="260"/>
        </w:trPr>
        <w:tc>
          <w:tcPr>
            <w:tcW w:w="637" w:type="dxa"/>
            <w:tcBorders>
              <w:top w:val="single" w:sz="4" w:space="0" w:color="000000"/>
              <w:left w:val="single" w:sz="4" w:space="0" w:color="000000"/>
              <w:bottom w:val="single" w:sz="4" w:space="0" w:color="000000"/>
              <w:right w:val="single" w:sz="4" w:space="0" w:color="000000"/>
            </w:tcBorders>
            <w:hideMark/>
          </w:tcPr>
          <w:p w14:paraId="0998A8D2" w14:textId="77777777" w:rsidR="003C1ACA" w:rsidRPr="003C1ACA" w:rsidRDefault="003C1ACA" w:rsidP="003C1ACA">
            <w:pPr>
              <w:spacing w:after="0" w:line="240" w:lineRule="auto"/>
              <w:rPr>
                <w:rFonts w:ascii="Times New Roman" w:eastAsia="Calibri" w:hAnsi="Times New Roman" w:cs="Times New Roman"/>
                <w:sz w:val="24"/>
                <w:szCs w:val="24"/>
                <w:lang w:val="en-US"/>
              </w:rPr>
            </w:pPr>
            <w:r w:rsidRPr="003C1ACA">
              <w:rPr>
                <w:rFonts w:ascii="Times New Roman" w:eastAsia="Calibri" w:hAnsi="Times New Roman" w:cs="Times New Roman"/>
                <w:sz w:val="24"/>
                <w:szCs w:val="24"/>
                <w:lang w:val="en-US"/>
              </w:rPr>
              <w:t>100</w:t>
            </w:r>
          </w:p>
        </w:tc>
        <w:tc>
          <w:tcPr>
            <w:tcW w:w="6451" w:type="dxa"/>
            <w:tcBorders>
              <w:top w:val="single" w:sz="4" w:space="0" w:color="000000"/>
              <w:left w:val="single" w:sz="4" w:space="0" w:color="000000"/>
              <w:bottom w:val="single" w:sz="4" w:space="0" w:color="000000"/>
              <w:right w:val="single" w:sz="4" w:space="0" w:color="000000"/>
            </w:tcBorders>
            <w:hideMark/>
          </w:tcPr>
          <w:p w14:paraId="40913018" w14:textId="77777777" w:rsidR="003C1ACA" w:rsidRPr="003C1ACA" w:rsidRDefault="003C1ACA" w:rsidP="003C1ACA">
            <w:pPr>
              <w:spacing w:after="0" w:line="240" w:lineRule="auto"/>
              <w:rPr>
                <w:rFonts w:ascii="Times New Roman" w:eastAsia="Calibri" w:hAnsi="Times New Roman" w:cs="Times New Roman"/>
                <w:sz w:val="24"/>
                <w:szCs w:val="24"/>
                <w:lang w:val="en-US"/>
              </w:rPr>
            </w:pPr>
            <w:r w:rsidRPr="003C1ACA">
              <w:rPr>
                <w:rFonts w:ascii="Times New Roman" w:eastAsia="Calibri" w:hAnsi="Times New Roman" w:cs="Times New Roman"/>
                <w:sz w:val="24"/>
                <w:szCs w:val="24"/>
                <w:lang w:val="en-US"/>
              </w:rPr>
              <w:t>Impozit pe venitul re</w:t>
            </w:r>
            <w:r w:rsidRPr="003C1ACA">
              <w:rPr>
                <w:rFonts w:ascii="Times New Roman" w:eastAsia="Calibri" w:hAnsi="Times New Roman" w:cs="Times New Roman"/>
                <w:sz w:val="24"/>
                <w:szCs w:val="24"/>
                <w:lang w:val="ro-RO"/>
              </w:rPr>
              <w:t>ț</w:t>
            </w:r>
            <w:r w:rsidRPr="003C1ACA">
              <w:rPr>
                <w:rFonts w:ascii="Times New Roman" w:eastAsia="Calibri" w:hAnsi="Times New Roman" w:cs="Times New Roman"/>
                <w:sz w:val="24"/>
                <w:szCs w:val="24"/>
                <w:lang w:val="en-US"/>
              </w:rPr>
              <w:t>inut din salariu</w:t>
            </w:r>
          </w:p>
        </w:tc>
        <w:tc>
          <w:tcPr>
            <w:tcW w:w="1136" w:type="dxa"/>
            <w:tcBorders>
              <w:top w:val="single" w:sz="4" w:space="0" w:color="000000"/>
              <w:left w:val="single" w:sz="4" w:space="0" w:color="000000"/>
              <w:bottom w:val="single" w:sz="4" w:space="0" w:color="000000"/>
              <w:right w:val="single" w:sz="4" w:space="0" w:color="000000"/>
            </w:tcBorders>
            <w:vAlign w:val="center"/>
            <w:hideMark/>
          </w:tcPr>
          <w:p w14:paraId="1CEEDE37" w14:textId="77777777" w:rsidR="003C1ACA" w:rsidRPr="003C1ACA" w:rsidRDefault="003C1ACA" w:rsidP="003C1ACA">
            <w:pPr>
              <w:spacing w:after="0" w:line="240" w:lineRule="auto"/>
              <w:jc w:val="center"/>
              <w:rPr>
                <w:rFonts w:ascii="Times New Roman" w:eastAsia="Calibri" w:hAnsi="Times New Roman" w:cs="Times New Roman"/>
                <w:sz w:val="24"/>
                <w:szCs w:val="24"/>
                <w:lang w:val="en-US"/>
              </w:rPr>
            </w:pPr>
            <w:r w:rsidRPr="003C1ACA">
              <w:rPr>
                <w:rFonts w:ascii="Times New Roman" w:eastAsia="Calibri" w:hAnsi="Times New Roman" w:cs="Times New Roman"/>
                <w:sz w:val="24"/>
                <w:szCs w:val="24"/>
                <w:lang w:val="en-US"/>
              </w:rPr>
              <w:t>111110</w:t>
            </w:r>
          </w:p>
        </w:tc>
        <w:tc>
          <w:tcPr>
            <w:tcW w:w="1132" w:type="dxa"/>
            <w:tcBorders>
              <w:top w:val="single" w:sz="4" w:space="0" w:color="000000"/>
              <w:left w:val="single" w:sz="4" w:space="0" w:color="000000"/>
              <w:bottom w:val="single" w:sz="4" w:space="0" w:color="000000"/>
              <w:right w:val="single" w:sz="4" w:space="0" w:color="000000"/>
            </w:tcBorders>
            <w:vAlign w:val="center"/>
            <w:hideMark/>
          </w:tcPr>
          <w:p w14:paraId="12CFA120" w14:textId="77777777" w:rsidR="003C1ACA" w:rsidRPr="003C1ACA" w:rsidRDefault="003C1ACA" w:rsidP="003C1ACA">
            <w:pPr>
              <w:spacing w:after="0" w:line="240" w:lineRule="auto"/>
              <w:jc w:val="center"/>
              <w:rPr>
                <w:rFonts w:ascii="Times New Roman" w:eastAsia="Calibri" w:hAnsi="Times New Roman" w:cs="Times New Roman"/>
                <w:sz w:val="24"/>
                <w:szCs w:val="24"/>
                <w:lang w:val="ro-RO"/>
              </w:rPr>
            </w:pPr>
            <w:r w:rsidRPr="003C1ACA">
              <w:rPr>
                <w:rFonts w:ascii="Times New Roman" w:eastAsia="Calibri" w:hAnsi="Times New Roman" w:cs="Times New Roman"/>
                <w:sz w:val="24"/>
                <w:szCs w:val="24"/>
                <w:lang w:val="ro-RO"/>
              </w:rPr>
              <w:t>5505,0</w:t>
            </w:r>
          </w:p>
        </w:tc>
      </w:tr>
      <w:tr w:rsidR="003C1ACA" w:rsidRPr="003C1ACA" w14:paraId="1E65B6AC" w14:textId="77777777" w:rsidTr="003C1ACA">
        <w:trPr>
          <w:trHeight w:val="403"/>
        </w:trPr>
        <w:tc>
          <w:tcPr>
            <w:tcW w:w="637" w:type="dxa"/>
            <w:tcBorders>
              <w:top w:val="single" w:sz="4" w:space="0" w:color="000000"/>
              <w:left w:val="single" w:sz="4" w:space="0" w:color="000000"/>
              <w:bottom w:val="single" w:sz="4" w:space="0" w:color="000000"/>
              <w:right w:val="single" w:sz="4" w:space="0" w:color="000000"/>
            </w:tcBorders>
            <w:vAlign w:val="center"/>
            <w:hideMark/>
          </w:tcPr>
          <w:p w14:paraId="386A34A2" w14:textId="77777777" w:rsidR="003C1ACA" w:rsidRPr="003C1ACA" w:rsidRDefault="003C1ACA" w:rsidP="003C1ACA">
            <w:pPr>
              <w:spacing w:after="0" w:line="240" w:lineRule="auto"/>
              <w:jc w:val="center"/>
              <w:rPr>
                <w:rFonts w:ascii="Times New Roman" w:eastAsia="Calibri" w:hAnsi="Times New Roman" w:cs="Times New Roman"/>
                <w:sz w:val="24"/>
                <w:szCs w:val="24"/>
                <w:lang w:val="en-US"/>
              </w:rPr>
            </w:pPr>
          </w:p>
        </w:tc>
        <w:tc>
          <w:tcPr>
            <w:tcW w:w="6451" w:type="dxa"/>
            <w:tcBorders>
              <w:top w:val="single" w:sz="4" w:space="0" w:color="000000"/>
              <w:left w:val="single" w:sz="4" w:space="0" w:color="000000"/>
              <w:bottom w:val="single" w:sz="4" w:space="0" w:color="000000"/>
              <w:right w:val="single" w:sz="4" w:space="0" w:color="000000"/>
            </w:tcBorders>
            <w:vAlign w:val="center"/>
            <w:hideMark/>
          </w:tcPr>
          <w:p w14:paraId="5D72030A" w14:textId="77777777" w:rsidR="003C1ACA" w:rsidRPr="003C1ACA" w:rsidRDefault="003C1ACA" w:rsidP="003C1ACA">
            <w:pPr>
              <w:spacing w:after="0" w:line="240" w:lineRule="auto"/>
              <w:rPr>
                <w:rFonts w:ascii="Times New Roman" w:eastAsia="Calibri" w:hAnsi="Times New Roman" w:cs="Times New Roman"/>
                <w:sz w:val="24"/>
                <w:szCs w:val="24"/>
                <w:lang w:val="en-US"/>
              </w:rPr>
            </w:pPr>
            <w:r w:rsidRPr="003C1ACA">
              <w:rPr>
                <w:rFonts w:ascii="Times New Roman" w:eastAsia="Calibri" w:hAnsi="Times New Roman" w:cs="Times New Roman"/>
                <w:b/>
                <w:sz w:val="24"/>
                <w:szCs w:val="24"/>
                <w:lang w:val="en-US"/>
              </w:rPr>
              <w:t>Total transferuri</w:t>
            </w:r>
          </w:p>
        </w:tc>
        <w:tc>
          <w:tcPr>
            <w:tcW w:w="1136" w:type="dxa"/>
            <w:tcBorders>
              <w:top w:val="single" w:sz="4" w:space="0" w:color="000000"/>
              <w:left w:val="single" w:sz="4" w:space="0" w:color="000000"/>
              <w:bottom w:val="single" w:sz="4" w:space="0" w:color="000000"/>
              <w:right w:val="single" w:sz="4" w:space="0" w:color="000000"/>
            </w:tcBorders>
            <w:vAlign w:val="center"/>
            <w:hideMark/>
          </w:tcPr>
          <w:p w14:paraId="79EB8ED1" w14:textId="77777777" w:rsidR="003C1ACA" w:rsidRPr="003C1ACA" w:rsidRDefault="003C1ACA" w:rsidP="003C1ACA">
            <w:pPr>
              <w:spacing w:after="0" w:line="240" w:lineRule="auto"/>
              <w:jc w:val="center"/>
              <w:rPr>
                <w:rFonts w:ascii="Times New Roman" w:eastAsia="Calibri" w:hAnsi="Times New Roman" w:cs="Times New Roman"/>
                <w:sz w:val="24"/>
                <w:szCs w:val="24"/>
                <w:lang w:val="en-US"/>
              </w:rPr>
            </w:pPr>
          </w:p>
        </w:tc>
        <w:tc>
          <w:tcPr>
            <w:tcW w:w="1132" w:type="dxa"/>
            <w:tcBorders>
              <w:top w:val="single" w:sz="4" w:space="0" w:color="000000"/>
              <w:left w:val="single" w:sz="4" w:space="0" w:color="000000"/>
              <w:bottom w:val="single" w:sz="4" w:space="0" w:color="000000"/>
              <w:right w:val="single" w:sz="4" w:space="0" w:color="000000"/>
            </w:tcBorders>
            <w:vAlign w:val="center"/>
            <w:hideMark/>
          </w:tcPr>
          <w:p w14:paraId="5CD2CF40" w14:textId="77777777" w:rsidR="003C1ACA" w:rsidRPr="003C1ACA" w:rsidRDefault="003C1ACA" w:rsidP="003C1ACA">
            <w:pPr>
              <w:spacing w:after="0" w:line="240" w:lineRule="auto"/>
              <w:jc w:val="center"/>
              <w:rPr>
                <w:rFonts w:ascii="Times New Roman" w:eastAsia="Calibri" w:hAnsi="Times New Roman" w:cs="Times New Roman"/>
                <w:sz w:val="24"/>
                <w:szCs w:val="24"/>
                <w:lang w:val="en-US"/>
              </w:rPr>
            </w:pPr>
            <w:r w:rsidRPr="003C1ACA">
              <w:rPr>
                <w:rFonts w:ascii="Times New Roman" w:eastAsia="Calibri" w:hAnsi="Times New Roman" w:cs="Times New Roman"/>
                <w:b/>
                <w:sz w:val="24"/>
                <w:szCs w:val="24"/>
                <w:lang w:val="ro-RO"/>
              </w:rPr>
              <w:t>73291,3</w:t>
            </w:r>
          </w:p>
        </w:tc>
      </w:tr>
      <w:tr w:rsidR="003C1ACA" w:rsidRPr="003C1ACA" w14:paraId="27A89319" w14:textId="77777777" w:rsidTr="003C1ACA">
        <w:trPr>
          <w:trHeight w:val="271"/>
        </w:trPr>
        <w:tc>
          <w:tcPr>
            <w:tcW w:w="637" w:type="dxa"/>
            <w:tcBorders>
              <w:top w:val="single" w:sz="4" w:space="0" w:color="000000"/>
              <w:left w:val="single" w:sz="4" w:space="0" w:color="000000"/>
              <w:bottom w:val="single" w:sz="4" w:space="0" w:color="000000"/>
              <w:right w:val="single" w:sz="4" w:space="0" w:color="000000"/>
            </w:tcBorders>
            <w:vAlign w:val="center"/>
            <w:hideMark/>
          </w:tcPr>
          <w:p w14:paraId="3F1DB7F4" w14:textId="77777777" w:rsidR="003C1ACA" w:rsidRPr="003C1ACA" w:rsidRDefault="003C1ACA" w:rsidP="003C1ACA">
            <w:pPr>
              <w:spacing w:after="0" w:line="240" w:lineRule="auto"/>
              <w:rPr>
                <w:rFonts w:ascii="Times New Roman" w:eastAsia="Calibri" w:hAnsi="Times New Roman" w:cs="Times New Roman"/>
                <w:sz w:val="24"/>
                <w:szCs w:val="24"/>
                <w:lang w:val="en-US"/>
              </w:rPr>
            </w:pPr>
            <w:r w:rsidRPr="003C1ACA">
              <w:rPr>
                <w:rFonts w:ascii="Times New Roman" w:eastAsia="Calibri" w:hAnsi="Times New Roman" w:cs="Times New Roman"/>
                <w:sz w:val="24"/>
                <w:szCs w:val="24"/>
                <w:lang w:val="en-US"/>
              </w:rPr>
              <w:t>100</w:t>
            </w:r>
          </w:p>
        </w:tc>
        <w:tc>
          <w:tcPr>
            <w:tcW w:w="6451" w:type="dxa"/>
            <w:tcBorders>
              <w:top w:val="single" w:sz="4" w:space="0" w:color="000000"/>
              <w:left w:val="single" w:sz="4" w:space="0" w:color="000000"/>
              <w:bottom w:val="single" w:sz="4" w:space="0" w:color="000000"/>
              <w:right w:val="single" w:sz="4" w:space="0" w:color="000000"/>
            </w:tcBorders>
            <w:hideMark/>
          </w:tcPr>
          <w:p w14:paraId="7226F2D0" w14:textId="77777777" w:rsidR="003C1ACA" w:rsidRPr="003C1ACA" w:rsidRDefault="003C1ACA" w:rsidP="003C1ACA">
            <w:pPr>
              <w:spacing w:after="0" w:line="240" w:lineRule="auto"/>
              <w:jc w:val="center"/>
              <w:rPr>
                <w:rFonts w:ascii="Times New Roman" w:eastAsia="Calibri" w:hAnsi="Times New Roman" w:cs="Times New Roman"/>
                <w:sz w:val="24"/>
                <w:szCs w:val="24"/>
                <w:lang w:val="en-US"/>
              </w:rPr>
            </w:pPr>
            <w:r w:rsidRPr="003C1ACA">
              <w:rPr>
                <w:rFonts w:ascii="Times New Roman" w:eastAsia="Calibri" w:hAnsi="Times New Roman" w:cs="Times New Roman"/>
                <w:sz w:val="24"/>
                <w:szCs w:val="24"/>
                <w:lang w:val="en-US"/>
              </w:rPr>
              <w:t>Transferuri curente primite cu destinație special între bugetul de stat șibugetele locale de nivelul II pentru învățămîntul preșcolar, primar, secundar general, special și complementar (extrașcolar)</w:t>
            </w:r>
          </w:p>
        </w:tc>
        <w:tc>
          <w:tcPr>
            <w:tcW w:w="1136" w:type="dxa"/>
            <w:tcBorders>
              <w:top w:val="single" w:sz="4" w:space="0" w:color="000000"/>
              <w:left w:val="single" w:sz="4" w:space="0" w:color="000000"/>
              <w:bottom w:val="single" w:sz="4" w:space="0" w:color="000000"/>
              <w:right w:val="single" w:sz="4" w:space="0" w:color="000000"/>
            </w:tcBorders>
            <w:vAlign w:val="center"/>
            <w:hideMark/>
          </w:tcPr>
          <w:p w14:paraId="5B3E1A56" w14:textId="77777777" w:rsidR="003C1ACA" w:rsidRPr="003C1ACA" w:rsidRDefault="003C1ACA" w:rsidP="003C1ACA">
            <w:pPr>
              <w:spacing w:after="0" w:line="240" w:lineRule="auto"/>
              <w:rPr>
                <w:rFonts w:ascii="Times New Roman" w:eastAsia="Calibri" w:hAnsi="Times New Roman" w:cs="Times New Roman"/>
                <w:sz w:val="24"/>
                <w:szCs w:val="24"/>
                <w:lang w:val="en-US"/>
              </w:rPr>
            </w:pPr>
            <w:r w:rsidRPr="003C1ACA">
              <w:rPr>
                <w:rFonts w:ascii="Times New Roman" w:eastAsia="Calibri" w:hAnsi="Times New Roman" w:cs="Times New Roman"/>
                <w:sz w:val="24"/>
                <w:szCs w:val="24"/>
                <w:lang w:val="en-US"/>
              </w:rPr>
              <w:t>191111</w:t>
            </w:r>
          </w:p>
        </w:tc>
        <w:tc>
          <w:tcPr>
            <w:tcW w:w="1132" w:type="dxa"/>
            <w:tcBorders>
              <w:top w:val="single" w:sz="4" w:space="0" w:color="000000"/>
              <w:left w:val="single" w:sz="4" w:space="0" w:color="000000"/>
              <w:bottom w:val="single" w:sz="4" w:space="0" w:color="000000"/>
              <w:right w:val="single" w:sz="4" w:space="0" w:color="000000"/>
            </w:tcBorders>
            <w:vAlign w:val="center"/>
            <w:hideMark/>
          </w:tcPr>
          <w:p w14:paraId="788529FC" w14:textId="77777777" w:rsidR="003C1ACA" w:rsidRPr="003C1ACA" w:rsidRDefault="003C1ACA" w:rsidP="003C1ACA">
            <w:pPr>
              <w:spacing w:after="0" w:line="240" w:lineRule="auto"/>
              <w:jc w:val="center"/>
              <w:rPr>
                <w:rFonts w:ascii="Times New Roman" w:eastAsia="Calibri" w:hAnsi="Times New Roman" w:cs="Times New Roman"/>
                <w:b/>
                <w:sz w:val="24"/>
                <w:szCs w:val="24"/>
                <w:lang w:val="ro-RO"/>
              </w:rPr>
            </w:pPr>
            <w:r w:rsidRPr="003C1ACA">
              <w:rPr>
                <w:rFonts w:ascii="Times New Roman" w:eastAsia="Calibri" w:hAnsi="Times New Roman" w:cs="Times New Roman"/>
                <w:sz w:val="24"/>
                <w:szCs w:val="24"/>
                <w:lang w:val="ro-RO"/>
              </w:rPr>
              <w:t>62086,2</w:t>
            </w:r>
          </w:p>
        </w:tc>
      </w:tr>
      <w:tr w:rsidR="003C1ACA" w:rsidRPr="003C1ACA" w14:paraId="34BD5588" w14:textId="77777777" w:rsidTr="003C1ACA">
        <w:trPr>
          <w:trHeight w:val="557"/>
        </w:trPr>
        <w:tc>
          <w:tcPr>
            <w:tcW w:w="637" w:type="dxa"/>
            <w:tcBorders>
              <w:top w:val="single" w:sz="4" w:space="0" w:color="000000"/>
              <w:left w:val="single" w:sz="4" w:space="0" w:color="000000"/>
              <w:bottom w:val="single" w:sz="4" w:space="0" w:color="000000"/>
              <w:right w:val="single" w:sz="4" w:space="0" w:color="000000"/>
            </w:tcBorders>
            <w:vAlign w:val="center"/>
            <w:hideMark/>
          </w:tcPr>
          <w:p w14:paraId="091FE4F3" w14:textId="77777777" w:rsidR="003C1ACA" w:rsidRPr="003C1ACA" w:rsidRDefault="003C1ACA" w:rsidP="003C1ACA">
            <w:pPr>
              <w:spacing w:after="0" w:line="240" w:lineRule="auto"/>
              <w:jc w:val="center"/>
              <w:rPr>
                <w:rFonts w:ascii="Times New Roman" w:eastAsia="Calibri" w:hAnsi="Times New Roman" w:cs="Times New Roman"/>
                <w:sz w:val="24"/>
                <w:szCs w:val="24"/>
                <w:lang w:val="en-US"/>
              </w:rPr>
            </w:pPr>
            <w:r w:rsidRPr="003C1ACA">
              <w:rPr>
                <w:rFonts w:ascii="Times New Roman" w:eastAsia="Calibri" w:hAnsi="Times New Roman" w:cs="Times New Roman"/>
                <w:sz w:val="24"/>
                <w:szCs w:val="24"/>
                <w:lang w:val="en-US"/>
              </w:rPr>
              <w:t>100</w:t>
            </w:r>
          </w:p>
        </w:tc>
        <w:tc>
          <w:tcPr>
            <w:tcW w:w="6451" w:type="dxa"/>
            <w:tcBorders>
              <w:top w:val="single" w:sz="4" w:space="0" w:color="000000"/>
              <w:left w:val="single" w:sz="4" w:space="0" w:color="000000"/>
              <w:bottom w:val="single" w:sz="4" w:space="0" w:color="000000"/>
              <w:right w:val="single" w:sz="4" w:space="0" w:color="000000"/>
            </w:tcBorders>
            <w:hideMark/>
          </w:tcPr>
          <w:p w14:paraId="279F00F7" w14:textId="77777777" w:rsidR="003C1ACA" w:rsidRPr="003C1ACA" w:rsidRDefault="003C1ACA" w:rsidP="003C1ACA">
            <w:pPr>
              <w:spacing w:after="0" w:line="240" w:lineRule="auto"/>
              <w:rPr>
                <w:rFonts w:ascii="Times New Roman" w:eastAsia="Calibri" w:hAnsi="Times New Roman" w:cs="Times New Roman"/>
                <w:sz w:val="24"/>
                <w:szCs w:val="24"/>
                <w:lang w:val="en-US"/>
              </w:rPr>
            </w:pPr>
            <w:r w:rsidRPr="003C1ACA">
              <w:rPr>
                <w:rFonts w:ascii="Times New Roman" w:eastAsia="Calibri" w:hAnsi="Times New Roman" w:cs="Times New Roman"/>
                <w:sz w:val="24"/>
                <w:szCs w:val="24"/>
                <w:lang w:val="en-US"/>
              </w:rPr>
              <w:t>Transferuri curente primite cu destinație special între bugetul de stat și bugetulele locale de nivelul II pentru asigurarea și asistență socială</w:t>
            </w:r>
          </w:p>
        </w:tc>
        <w:tc>
          <w:tcPr>
            <w:tcW w:w="1136" w:type="dxa"/>
            <w:tcBorders>
              <w:top w:val="single" w:sz="4" w:space="0" w:color="000000"/>
              <w:left w:val="single" w:sz="4" w:space="0" w:color="000000"/>
              <w:bottom w:val="single" w:sz="4" w:space="0" w:color="000000"/>
              <w:right w:val="single" w:sz="4" w:space="0" w:color="000000"/>
            </w:tcBorders>
            <w:vAlign w:val="center"/>
            <w:hideMark/>
          </w:tcPr>
          <w:p w14:paraId="19F4D089" w14:textId="77777777" w:rsidR="003C1ACA" w:rsidRPr="003C1ACA" w:rsidRDefault="003C1ACA" w:rsidP="003C1ACA">
            <w:pPr>
              <w:spacing w:after="0" w:line="240" w:lineRule="auto"/>
              <w:jc w:val="center"/>
              <w:rPr>
                <w:rFonts w:ascii="Times New Roman" w:eastAsia="Calibri" w:hAnsi="Times New Roman" w:cs="Times New Roman"/>
                <w:sz w:val="24"/>
                <w:szCs w:val="24"/>
                <w:lang w:val="en-US"/>
              </w:rPr>
            </w:pPr>
            <w:r w:rsidRPr="003C1ACA">
              <w:rPr>
                <w:rFonts w:ascii="Times New Roman" w:eastAsia="Calibri" w:hAnsi="Times New Roman" w:cs="Times New Roman"/>
                <w:sz w:val="24"/>
                <w:szCs w:val="24"/>
                <w:lang w:val="en-US"/>
              </w:rPr>
              <w:t>191112</w:t>
            </w:r>
          </w:p>
        </w:tc>
        <w:tc>
          <w:tcPr>
            <w:tcW w:w="1132" w:type="dxa"/>
            <w:tcBorders>
              <w:top w:val="single" w:sz="4" w:space="0" w:color="000000"/>
              <w:left w:val="single" w:sz="4" w:space="0" w:color="000000"/>
              <w:bottom w:val="single" w:sz="4" w:space="0" w:color="000000"/>
              <w:right w:val="single" w:sz="4" w:space="0" w:color="000000"/>
            </w:tcBorders>
            <w:vAlign w:val="center"/>
            <w:hideMark/>
          </w:tcPr>
          <w:p w14:paraId="5FF0D236" w14:textId="77777777" w:rsidR="003C1ACA" w:rsidRPr="003C1ACA" w:rsidRDefault="003C1ACA" w:rsidP="003C1ACA">
            <w:pPr>
              <w:spacing w:after="0" w:line="240" w:lineRule="auto"/>
              <w:jc w:val="center"/>
              <w:rPr>
                <w:rFonts w:ascii="Times New Roman" w:eastAsia="Calibri" w:hAnsi="Times New Roman" w:cs="Times New Roman"/>
                <w:sz w:val="24"/>
                <w:szCs w:val="24"/>
                <w:lang w:val="ro-RO"/>
              </w:rPr>
            </w:pPr>
            <w:r w:rsidRPr="003C1ACA">
              <w:rPr>
                <w:rFonts w:ascii="Times New Roman" w:eastAsia="Calibri" w:hAnsi="Times New Roman" w:cs="Times New Roman"/>
                <w:sz w:val="24"/>
                <w:szCs w:val="24"/>
                <w:lang w:val="ro-RO"/>
              </w:rPr>
              <w:t>425,0</w:t>
            </w:r>
          </w:p>
        </w:tc>
      </w:tr>
      <w:tr w:rsidR="003C1ACA" w:rsidRPr="003C1ACA" w14:paraId="31BEEE26" w14:textId="77777777" w:rsidTr="003C1ACA">
        <w:tc>
          <w:tcPr>
            <w:tcW w:w="637" w:type="dxa"/>
            <w:tcBorders>
              <w:top w:val="single" w:sz="4" w:space="0" w:color="000000"/>
              <w:left w:val="single" w:sz="4" w:space="0" w:color="000000"/>
              <w:bottom w:val="single" w:sz="4" w:space="0" w:color="000000"/>
              <w:right w:val="single" w:sz="4" w:space="0" w:color="000000"/>
            </w:tcBorders>
            <w:vAlign w:val="center"/>
            <w:hideMark/>
          </w:tcPr>
          <w:p w14:paraId="5E871C2B" w14:textId="77777777" w:rsidR="003C1ACA" w:rsidRPr="003C1ACA" w:rsidRDefault="003C1ACA" w:rsidP="003C1ACA">
            <w:pPr>
              <w:spacing w:after="0" w:line="240" w:lineRule="auto"/>
              <w:jc w:val="center"/>
              <w:rPr>
                <w:rFonts w:ascii="Times New Roman" w:eastAsia="Calibri" w:hAnsi="Times New Roman" w:cs="Times New Roman"/>
                <w:sz w:val="24"/>
                <w:szCs w:val="24"/>
                <w:lang w:val="en-US"/>
              </w:rPr>
            </w:pPr>
            <w:r w:rsidRPr="003C1ACA">
              <w:rPr>
                <w:rFonts w:ascii="Times New Roman" w:eastAsia="Calibri" w:hAnsi="Times New Roman" w:cs="Times New Roman"/>
                <w:sz w:val="24"/>
                <w:szCs w:val="24"/>
                <w:lang w:val="en-US"/>
              </w:rPr>
              <w:t>100</w:t>
            </w:r>
          </w:p>
        </w:tc>
        <w:tc>
          <w:tcPr>
            <w:tcW w:w="6451" w:type="dxa"/>
            <w:tcBorders>
              <w:top w:val="single" w:sz="4" w:space="0" w:color="000000"/>
              <w:left w:val="single" w:sz="4" w:space="0" w:color="000000"/>
              <w:bottom w:val="single" w:sz="4" w:space="0" w:color="000000"/>
              <w:right w:val="single" w:sz="4" w:space="0" w:color="000000"/>
            </w:tcBorders>
            <w:hideMark/>
          </w:tcPr>
          <w:p w14:paraId="00508EB1" w14:textId="77777777" w:rsidR="003C1ACA" w:rsidRPr="003C1ACA" w:rsidRDefault="003C1ACA" w:rsidP="003C1ACA">
            <w:pPr>
              <w:spacing w:after="0" w:line="240" w:lineRule="auto"/>
              <w:rPr>
                <w:rFonts w:ascii="Times New Roman" w:eastAsia="Calibri" w:hAnsi="Times New Roman" w:cs="Times New Roman"/>
                <w:sz w:val="24"/>
                <w:szCs w:val="24"/>
                <w:lang w:val="en-US"/>
              </w:rPr>
            </w:pPr>
            <w:r w:rsidRPr="003C1ACA">
              <w:rPr>
                <w:rFonts w:ascii="Times New Roman" w:eastAsia="Calibri" w:hAnsi="Times New Roman" w:cs="Times New Roman"/>
                <w:sz w:val="24"/>
                <w:szCs w:val="24"/>
                <w:lang w:val="en-US"/>
              </w:rPr>
              <w:t>Transferuri curente primite cu destinație special între bugetul de stat și bugetuele locale de nivelul II pentru școli sportive</w:t>
            </w:r>
          </w:p>
        </w:tc>
        <w:tc>
          <w:tcPr>
            <w:tcW w:w="1136" w:type="dxa"/>
            <w:tcBorders>
              <w:top w:val="single" w:sz="4" w:space="0" w:color="000000"/>
              <w:left w:val="single" w:sz="4" w:space="0" w:color="000000"/>
              <w:bottom w:val="single" w:sz="4" w:space="0" w:color="000000"/>
              <w:right w:val="single" w:sz="4" w:space="0" w:color="000000"/>
            </w:tcBorders>
            <w:vAlign w:val="center"/>
            <w:hideMark/>
          </w:tcPr>
          <w:p w14:paraId="2D7ED373" w14:textId="77777777" w:rsidR="003C1ACA" w:rsidRPr="003C1ACA" w:rsidRDefault="003C1ACA" w:rsidP="003C1ACA">
            <w:pPr>
              <w:spacing w:after="0" w:line="240" w:lineRule="auto"/>
              <w:jc w:val="center"/>
              <w:rPr>
                <w:rFonts w:ascii="Times New Roman" w:eastAsia="Calibri" w:hAnsi="Times New Roman" w:cs="Times New Roman"/>
                <w:sz w:val="24"/>
                <w:szCs w:val="24"/>
                <w:lang w:val="en-US"/>
              </w:rPr>
            </w:pPr>
            <w:r w:rsidRPr="003C1ACA">
              <w:rPr>
                <w:rFonts w:ascii="Times New Roman" w:eastAsia="Calibri" w:hAnsi="Times New Roman" w:cs="Times New Roman"/>
                <w:sz w:val="24"/>
                <w:szCs w:val="24"/>
                <w:lang w:val="en-US"/>
              </w:rPr>
              <w:t>191113</w:t>
            </w:r>
          </w:p>
        </w:tc>
        <w:tc>
          <w:tcPr>
            <w:tcW w:w="1132" w:type="dxa"/>
            <w:tcBorders>
              <w:top w:val="single" w:sz="4" w:space="0" w:color="000000"/>
              <w:left w:val="single" w:sz="4" w:space="0" w:color="000000"/>
              <w:bottom w:val="single" w:sz="4" w:space="0" w:color="000000"/>
              <w:right w:val="single" w:sz="4" w:space="0" w:color="000000"/>
            </w:tcBorders>
            <w:vAlign w:val="center"/>
            <w:hideMark/>
          </w:tcPr>
          <w:p w14:paraId="7582B0A0" w14:textId="77777777" w:rsidR="003C1ACA" w:rsidRPr="003C1ACA" w:rsidRDefault="003C1ACA" w:rsidP="003C1ACA">
            <w:pPr>
              <w:spacing w:after="0" w:line="240" w:lineRule="auto"/>
              <w:jc w:val="center"/>
              <w:rPr>
                <w:rFonts w:ascii="Times New Roman" w:eastAsia="Calibri" w:hAnsi="Times New Roman" w:cs="Times New Roman"/>
                <w:sz w:val="24"/>
                <w:szCs w:val="24"/>
                <w:lang w:val="ro-RO"/>
              </w:rPr>
            </w:pPr>
            <w:r w:rsidRPr="003C1ACA">
              <w:rPr>
                <w:rFonts w:ascii="Times New Roman" w:eastAsia="Calibri" w:hAnsi="Times New Roman" w:cs="Times New Roman"/>
                <w:sz w:val="24"/>
                <w:szCs w:val="24"/>
                <w:lang w:val="ro-RO"/>
              </w:rPr>
              <w:t>2012,9</w:t>
            </w:r>
          </w:p>
        </w:tc>
      </w:tr>
      <w:tr w:rsidR="003C1ACA" w:rsidRPr="003C1ACA" w14:paraId="31E997BD" w14:textId="77777777" w:rsidTr="003C1ACA">
        <w:tc>
          <w:tcPr>
            <w:tcW w:w="637" w:type="dxa"/>
            <w:tcBorders>
              <w:top w:val="single" w:sz="4" w:space="0" w:color="000000"/>
              <w:left w:val="single" w:sz="4" w:space="0" w:color="000000"/>
              <w:bottom w:val="single" w:sz="4" w:space="0" w:color="000000"/>
              <w:right w:val="single" w:sz="4" w:space="0" w:color="000000"/>
            </w:tcBorders>
            <w:vAlign w:val="center"/>
            <w:hideMark/>
          </w:tcPr>
          <w:p w14:paraId="04C303BF" w14:textId="77777777" w:rsidR="003C1ACA" w:rsidRPr="003C1ACA" w:rsidRDefault="003C1ACA" w:rsidP="003C1ACA">
            <w:pPr>
              <w:spacing w:after="0" w:line="240" w:lineRule="auto"/>
              <w:jc w:val="center"/>
              <w:rPr>
                <w:rFonts w:ascii="Times New Roman" w:eastAsia="Calibri" w:hAnsi="Times New Roman" w:cs="Times New Roman"/>
                <w:sz w:val="24"/>
                <w:szCs w:val="24"/>
                <w:lang w:val="en-US"/>
              </w:rPr>
            </w:pPr>
            <w:r w:rsidRPr="003C1ACA">
              <w:rPr>
                <w:rFonts w:ascii="Times New Roman" w:eastAsia="Calibri" w:hAnsi="Times New Roman" w:cs="Times New Roman"/>
                <w:sz w:val="24"/>
                <w:szCs w:val="24"/>
                <w:lang w:val="en-US"/>
              </w:rPr>
              <w:t>100</w:t>
            </w:r>
          </w:p>
        </w:tc>
        <w:tc>
          <w:tcPr>
            <w:tcW w:w="6451" w:type="dxa"/>
            <w:tcBorders>
              <w:top w:val="single" w:sz="4" w:space="0" w:color="000000"/>
              <w:left w:val="single" w:sz="4" w:space="0" w:color="000000"/>
              <w:bottom w:val="single" w:sz="4" w:space="0" w:color="000000"/>
              <w:right w:val="single" w:sz="4" w:space="0" w:color="000000"/>
            </w:tcBorders>
            <w:hideMark/>
          </w:tcPr>
          <w:p w14:paraId="487364FE" w14:textId="77777777" w:rsidR="003C1ACA" w:rsidRPr="003C1ACA" w:rsidRDefault="003C1ACA" w:rsidP="003C1ACA">
            <w:pPr>
              <w:spacing w:after="0" w:line="240" w:lineRule="auto"/>
              <w:rPr>
                <w:rFonts w:ascii="Times New Roman" w:eastAsia="Calibri" w:hAnsi="Times New Roman" w:cs="Times New Roman"/>
                <w:sz w:val="24"/>
                <w:szCs w:val="24"/>
                <w:lang w:val="en-US"/>
              </w:rPr>
            </w:pPr>
            <w:r w:rsidRPr="003C1ACA">
              <w:rPr>
                <w:rFonts w:ascii="Times New Roman" w:eastAsia="Calibri" w:hAnsi="Times New Roman" w:cs="Times New Roman"/>
                <w:color w:val="000000"/>
                <w:sz w:val="24"/>
                <w:szCs w:val="24"/>
                <w:lang w:val="en-US"/>
              </w:rPr>
              <w:t>Transferuri curente primite cu destinație special între bugetul de stat și bugetele locale de nivelul II pentru infrastructura drumurilor</w:t>
            </w:r>
          </w:p>
        </w:tc>
        <w:tc>
          <w:tcPr>
            <w:tcW w:w="1136" w:type="dxa"/>
            <w:tcBorders>
              <w:top w:val="single" w:sz="4" w:space="0" w:color="000000"/>
              <w:left w:val="single" w:sz="4" w:space="0" w:color="000000"/>
              <w:bottom w:val="single" w:sz="4" w:space="0" w:color="000000"/>
              <w:right w:val="single" w:sz="4" w:space="0" w:color="000000"/>
            </w:tcBorders>
            <w:vAlign w:val="center"/>
            <w:hideMark/>
          </w:tcPr>
          <w:p w14:paraId="0DF63D5E" w14:textId="77777777" w:rsidR="003C1ACA" w:rsidRPr="003C1ACA" w:rsidRDefault="003C1ACA" w:rsidP="003C1ACA">
            <w:pPr>
              <w:spacing w:after="0" w:line="240" w:lineRule="auto"/>
              <w:jc w:val="center"/>
              <w:rPr>
                <w:rFonts w:ascii="Times New Roman" w:eastAsia="Calibri" w:hAnsi="Times New Roman" w:cs="Times New Roman"/>
                <w:sz w:val="24"/>
                <w:szCs w:val="24"/>
                <w:lang w:val="en-US"/>
              </w:rPr>
            </w:pPr>
            <w:r w:rsidRPr="003C1ACA">
              <w:rPr>
                <w:rFonts w:ascii="Times New Roman" w:eastAsia="Calibri" w:hAnsi="Times New Roman" w:cs="Times New Roman"/>
                <w:sz w:val="24"/>
                <w:szCs w:val="24"/>
                <w:lang w:val="en-US"/>
              </w:rPr>
              <w:t>191116</w:t>
            </w:r>
          </w:p>
        </w:tc>
        <w:tc>
          <w:tcPr>
            <w:tcW w:w="1132" w:type="dxa"/>
            <w:tcBorders>
              <w:top w:val="single" w:sz="4" w:space="0" w:color="000000"/>
              <w:left w:val="single" w:sz="4" w:space="0" w:color="000000"/>
              <w:bottom w:val="single" w:sz="4" w:space="0" w:color="000000"/>
              <w:right w:val="single" w:sz="4" w:space="0" w:color="000000"/>
            </w:tcBorders>
            <w:vAlign w:val="center"/>
            <w:hideMark/>
          </w:tcPr>
          <w:p w14:paraId="3A9CF180" w14:textId="77777777" w:rsidR="003C1ACA" w:rsidRPr="003C1ACA" w:rsidRDefault="003C1ACA" w:rsidP="003C1ACA">
            <w:pPr>
              <w:spacing w:after="0" w:line="240" w:lineRule="auto"/>
              <w:jc w:val="center"/>
              <w:rPr>
                <w:rFonts w:ascii="Times New Roman" w:eastAsia="Calibri" w:hAnsi="Times New Roman" w:cs="Times New Roman"/>
                <w:sz w:val="24"/>
                <w:szCs w:val="24"/>
                <w:lang w:val="ro-RO"/>
              </w:rPr>
            </w:pPr>
            <w:r w:rsidRPr="003C1ACA">
              <w:rPr>
                <w:rFonts w:ascii="Times New Roman" w:eastAsia="Calibri" w:hAnsi="Times New Roman" w:cs="Times New Roman"/>
                <w:sz w:val="24"/>
                <w:szCs w:val="24"/>
                <w:lang w:val="ro-RO"/>
              </w:rPr>
              <w:t>2210,2</w:t>
            </w:r>
          </w:p>
        </w:tc>
      </w:tr>
      <w:tr w:rsidR="003C1ACA" w:rsidRPr="003C1ACA" w14:paraId="4131778E" w14:textId="77777777" w:rsidTr="003C1ACA">
        <w:trPr>
          <w:trHeight w:val="620"/>
        </w:trPr>
        <w:tc>
          <w:tcPr>
            <w:tcW w:w="637" w:type="dxa"/>
            <w:tcBorders>
              <w:top w:val="single" w:sz="4" w:space="0" w:color="000000"/>
              <w:left w:val="single" w:sz="4" w:space="0" w:color="000000"/>
              <w:bottom w:val="single" w:sz="4" w:space="0" w:color="000000"/>
              <w:right w:val="single" w:sz="4" w:space="0" w:color="000000"/>
            </w:tcBorders>
            <w:vAlign w:val="center"/>
            <w:hideMark/>
          </w:tcPr>
          <w:p w14:paraId="696EF823" w14:textId="77777777" w:rsidR="003C1ACA" w:rsidRPr="003C1ACA" w:rsidRDefault="003C1ACA" w:rsidP="003C1ACA">
            <w:pPr>
              <w:spacing w:after="0" w:line="240" w:lineRule="auto"/>
              <w:jc w:val="center"/>
              <w:rPr>
                <w:rFonts w:ascii="Times New Roman" w:eastAsia="Calibri" w:hAnsi="Times New Roman" w:cs="Times New Roman"/>
                <w:sz w:val="24"/>
                <w:szCs w:val="24"/>
                <w:lang w:val="en-US"/>
              </w:rPr>
            </w:pPr>
            <w:r w:rsidRPr="003C1ACA">
              <w:rPr>
                <w:rFonts w:ascii="Times New Roman" w:eastAsia="Calibri" w:hAnsi="Times New Roman" w:cs="Times New Roman"/>
                <w:sz w:val="24"/>
                <w:szCs w:val="24"/>
                <w:lang w:val="en-US"/>
              </w:rPr>
              <w:t>100</w:t>
            </w:r>
          </w:p>
        </w:tc>
        <w:tc>
          <w:tcPr>
            <w:tcW w:w="6451" w:type="dxa"/>
            <w:tcBorders>
              <w:top w:val="single" w:sz="4" w:space="0" w:color="000000"/>
              <w:left w:val="single" w:sz="4" w:space="0" w:color="000000"/>
              <w:bottom w:val="single" w:sz="4" w:space="0" w:color="000000"/>
              <w:right w:val="single" w:sz="4" w:space="0" w:color="000000"/>
            </w:tcBorders>
            <w:hideMark/>
          </w:tcPr>
          <w:p w14:paraId="613245AF" w14:textId="77777777" w:rsidR="003C1ACA" w:rsidRPr="003C1ACA" w:rsidRDefault="003C1ACA" w:rsidP="003C1ACA">
            <w:pPr>
              <w:spacing w:after="0" w:line="240" w:lineRule="auto"/>
              <w:rPr>
                <w:rFonts w:ascii="Times New Roman" w:eastAsia="Calibri" w:hAnsi="Times New Roman" w:cs="Times New Roman"/>
                <w:color w:val="000000"/>
                <w:sz w:val="24"/>
                <w:szCs w:val="24"/>
                <w:lang w:val="en-US"/>
              </w:rPr>
            </w:pPr>
            <w:r w:rsidRPr="003C1ACA">
              <w:rPr>
                <w:rFonts w:ascii="Times New Roman" w:eastAsia="Calibri" w:hAnsi="Times New Roman" w:cs="Times New Roman"/>
                <w:sz w:val="24"/>
                <w:szCs w:val="24"/>
                <w:lang w:val="en-US"/>
              </w:rPr>
              <w:t>Transferuri curente primite cu destinație general între bugetul de stat și bugetele locale de nivelul II</w:t>
            </w:r>
          </w:p>
        </w:tc>
        <w:tc>
          <w:tcPr>
            <w:tcW w:w="1136" w:type="dxa"/>
            <w:tcBorders>
              <w:top w:val="single" w:sz="4" w:space="0" w:color="000000"/>
              <w:left w:val="single" w:sz="4" w:space="0" w:color="000000"/>
              <w:bottom w:val="single" w:sz="4" w:space="0" w:color="000000"/>
              <w:right w:val="single" w:sz="4" w:space="0" w:color="000000"/>
            </w:tcBorders>
            <w:vAlign w:val="center"/>
            <w:hideMark/>
          </w:tcPr>
          <w:p w14:paraId="60A824C9" w14:textId="77777777" w:rsidR="003C1ACA" w:rsidRPr="003C1ACA" w:rsidRDefault="003C1ACA" w:rsidP="003C1ACA">
            <w:pPr>
              <w:spacing w:after="0" w:line="240" w:lineRule="auto"/>
              <w:jc w:val="center"/>
              <w:rPr>
                <w:rFonts w:ascii="Times New Roman" w:eastAsia="Calibri" w:hAnsi="Times New Roman" w:cs="Times New Roman"/>
                <w:sz w:val="24"/>
                <w:szCs w:val="24"/>
                <w:lang w:val="en-US"/>
              </w:rPr>
            </w:pPr>
            <w:r w:rsidRPr="003C1ACA">
              <w:rPr>
                <w:rFonts w:ascii="Times New Roman" w:eastAsia="Calibri" w:hAnsi="Times New Roman" w:cs="Times New Roman"/>
                <w:sz w:val="24"/>
                <w:szCs w:val="24"/>
                <w:lang w:val="en-US"/>
              </w:rPr>
              <w:t>191131</w:t>
            </w:r>
          </w:p>
        </w:tc>
        <w:tc>
          <w:tcPr>
            <w:tcW w:w="1132" w:type="dxa"/>
            <w:tcBorders>
              <w:top w:val="single" w:sz="4" w:space="0" w:color="000000"/>
              <w:left w:val="single" w:sz="4" w:space="0" w:color="000000"/>
              <w:bottom w:val="single" w:sz="4" w:space="0" w:color="000000"/>
              <w:right w:val="single" w:sz="4" w:space="0" w:color="000000"/>
            </w:tcBorders>
            <w:vAlign w:val="center"/>
            <w:hideMark/>
          </w:tcPr>
          <w:p w14:paraId="2D982789" w14:textId="77777777" w:rsidR="003C1ACA" w:rsidRPr="003C1ACA" w:rsidRDefault="003C1ACA" w:rsidP="003C1ACA">
            <w:pPr>
              <w:spacing w:after="0" w:line="240" w:lineRule="auto"/>
              <w:jc w:val="center"/>
              <w:rPr>
                <w:rFonts w:ascii="Times New Roman" w:eastAsia="Calibri" w:hAnsi="Times New Roman" w:cs="Times New Roman"/>
                <w:sz w:val="24"/>
                <w:szCs w:val="24"/>
                <w:lang w:val="ro-RO"/>
              </w:rPr>
            </w:pPr>
            <w:r w:rsidRPr="003C1ACA">
              <w:rPr>
                <w:rFonts w:ascii="Times New Roman" w:eastAsia="Calibri" w:hAnsi="Times New Roman" w:cs="Times New Roman"/>
                <w:sz w:val="24"/>
                <w:szCs w:val="24"/>
                <w:lang w:val="ro-RO"/>
              </w:rPr>
              <w:t>6420,5</w:t>
            </w:r>
          </w:p>
        </w:tc>
      </w:tr>
      <w:tr w:rsidR="003C1ACA" w:rsidRPr="003C1ACA" w14:paraId="514640B7" w14:textId="77777777" w:rsidTr="003C1ACA">
        <w:tc>
          <w:tcPr>
            <w:tcW w:w="637" w:type="dxa"/>
            <w:tcBorders>
              <w:top w:val="single" w:sz="4" w:space="0" w:color="000000"/>
              <w:left w:val="single" w:sz="4" w:space="0" w:color="000000"/>
              <w:bottom w:val="single" w:sz="4" w:space="0" w:color="000000"/>
              <w:right w:val="single" w:sz="4" w:space="0" w:color="000000"/>
            </w:tcBorders>
            <w:vAlign w:val="center"/>
            <w:hideMark/>
          </w:tcPr>
          <w:p w14:paraId="21C452B0" w14:textId="77777777" w:rsidR="003C1ACA" w:rsidRPr="003C1ACA" w:rsidRDefault="003C1ACA" w:rsidP="003C1ACA">
            <w:pPr>
              <w:spacing w:after="0" w:line="240" w:lineRule="auto"/>
              <w:jc w:val="center"/>
              <w:rPr>
                <w:rFonts w:ascii="Times New Roman" w:eastAsia="Calibri" w:hAnsi="Times New Roman" w:cs="Times New Roman"/>
                <w:sz w:val="24"/>
                <w:szCs w:val="24"/>
                <w:lang w:val="en-US"/>
              </w:rPr>
            </w:pPr>
            <w:r w:rsidRPr="003C1ACA">
              <w:rPr>
                <w:rFonts w:ascii="Times New Roman" w:eastAsia="Calibri" w:hAnsi="Times New Roman" w:cs="Times New Roman"/>
                <w:sz w:val="24"/>
                <w:szCs w:val="24"/>
                <w:lang w:val="en-US"/>
              </w:rPr>
              <w:t>100</w:t>
            </w:r>
          </w:p>
        </w:tc>
        <w:tc>
          <w:tcPr>
            <w:tcW w:w="6451" w:type="dxa"/>
            <w:tcBorders>
              <w:top w:val="single" w:sz="4" w:space="0" w:color="000000"/>
              <w:left w:val="single" w:sz="4" w:space="0" w:color="000000"/>
              <w:bottom w:val="single" w:sz="4" w:space="0" w:color="000000"/>
              <w:right w:val="single" w:sz="4" w:space="0" w:color="000000"/>
            </w:tcBorders>
            <w:hideMark/>
          </w:tcPr>
          <w:p w14:paraId="03A4E416" w14:textId="77777777" w:rsidR="003C1ACA" w:rsidRPr="003C1ACA" w:rsidRDefault="003C1ACA" w:rsidP="003C1ACA">
            <w:pPr>
              <w:spacing w:after="0" w:line="240" w:lineRule="auto"/>
              <w:rPr>
                <w:rFonts w:ascii="Times New Roman" w:eastAsia="Calibri" w:hAnsi="Times New Roman" w:cs="Times New Roman"/>
                <w:sz w:val="24"/>
                <w:szCs w:val="24"/>
                <w:lang w:val="en-US"/>
              </w:rPr>
            </w:pPr>
            <w:r w:rsidRPr="003C1ACA">
              <w:rPr>
                <w:rFonts w:ascii="Times New Roman" w:eastAsia="Calibri" w:hAnsi="Times New Roman" w:cs="Times New Roman"/>
                <w:sz w:val="24"/>
                <w:szCs w:val="24"/>
                <w:lang w:val="en-US"/>
              </w:rPr>
              <w:t>Transferuri curente primite cu destinatie generala din fondul de compensare intre bugetul de stat si bugetele locale de nivelul II</w:t>
            </w:r>
          </w:p>
        </w:tc>
        <w:tc>
          <w:tcPr>
            <w:tcW w:w="1136" w:type="dxa"/>
            <w:tcBorders>
              <w:top w:val="single" w:sz="4" w:space="0" w:color="000000"/>
              <w:left w:val="single" w:sz="4" w:space="0" w:color="000000"/>
              <w:bottom w:val="single" w:sz="4" w:space="0" w:color="000000"/>
              <w:right w:val="single" w:sz="4" w:space="0" w:color="000000"/>
            </w:tcBorders>
            <w:vAlign w:val="center"/>
            <w:hideMark/>
          </w:tcPr>
          <w:p w14:paraId="67CED1AB" w14:textId="77777777" w:rsidR="003C1ACA" w:rsidRPr="003C1ACA" w:rsidRDefault="003C1ACA" w:rsidP="003C1ACA">
            <w:pPr>
              <w:spacing w:after="0" w:line="240" w:lineRule="auto"/>
              <w:jc w:val="center"/>
              <w:rPr>
                <w:rFonts w:ascii="Times New Roman" w:eastAsia="Calibri" w:hAnsi="Times New Roman" w:cs="Times New Roman"/>
                <w:sz w:val="24"/>
                <w:szCs w:val="24"/>
                <w:lang w:val="en-US"/>
              </w:rPr>
            </w:pPr>
            <w:r w:rsidRPr="003C1ACA">
              <w:rPr>
                <w:rFonts w:ascii="Times New Roman" w:eastAsia="Calibri" w:hAnsi="Times New Roman" w:cs="Times New Roman"/>
                <w:sz w:val="24"/>
                <w:szCs w:val="24"/>
                <w:lang w:val="en-US"/>
              </w:rPr>
              <w:t>191132</w:t>
            </w:r>
          </w:p>
        </w:tc>
        <w:tc>
          <w:tcPr>
            <w:tcW w:w="1132" w:type="dxa"/>
            <w:tcBorders>
              <w:top w:val="single" w:sz="4" w:space="0" w:color="000000"/>
              <w:left w:val="single" w:sz="4" w:space="0" w:color="000000"/>
              <w:bottom w:val="single" w:sz="4" w:space="0" w:color="000000"/>
              <w:right w:val="single" w:sz="4" w:space="0" w:color="000000"/>
            </w:tcBorders>
            <w:vAlign w:val="center"/>
            <w:hideMark/>
          </w:tcPr>
          <w:p w14:paraId="044E7760" w14:textId="77777777" w:rsidR="003C1ACA" w:rsidRPr="003C1ACA" w:rsidRDefault="003C1ACA" w:rsidP="003C1ACA">
            <w:pPr>
              <w:spacing w:after="0" w:line="240" w:lineRule="auto"/>
              <w:jc w:val="center"/>
              <w:rPr>
                <w:rFonts w:ascii="Times New Roman" w:eastAsia="Calibri" w:hAnsi="Times New Roman" w:cs="Times New Roman"/>
                <w:sz w:val="24"/>
                <w:szCs w:val="24"/>
                <w:lang w:val="ro-RO"/>
              </w:rPr>
            </w:pPr>
            <w:r w:rsidRPr="003C1ACA">
              <w:rPr>
                <w:rFonts w:ascii="Times New Roman" w:eastAsia="Calibri" w:hAnsi="Times New Roman" w:cs="Times New Roman"/>
                <w:sz w:val="24"/>
                <w:szCs w:val="24"/>
                <w:lang w:val="en-US"/>
              </w:rPr>
              <w:t>136,5</w:t>
            </w:r>
          </w:p>
        </w:tc>
      </w:tr>
      <w:tr w:rsidR="003C1ACA" w:rsidRPr="003C1ACA" w14:paraId="1BB15819" w14:textId="77777777" w:rsidTr="003C1ACA">
        <w:tc>
          <w:tcPr>
            <w:tcW w:w="637" w:type="dxa"/>
            <w:tcBorders>
              <w:top w:val="single" w:sz="4" w:space="0" w:color="000000"/>
              <w:left w:val="single" w:sz="4" w:space="0" w:color="000000"/>
              <w:bottom w:val="single" w:sz="4" w:space="0" w:color="000000"/>
              <w:right w:val="single" w:sz="4" w:space="0" w:color="000000"/>
            </w:tcBorders>
            <w:vAlign w:val="center"/>
            <w:hideMark/>
          </w:tcPr>
          <w:p w14:paraId="0F2D9815" w14:textId="77777777" w:rsidR="003C1ACA" w:rsidRPr="003C1ACA" w:rsidRDefault="003C1ACA" w:rsidP="003C1ACA">
            <w:pPr>
              <w:spacing w:after="0" w:line="240" w:lineRule="auto"/>
              <w:jc w:val="center"/>
              <w:rPr>
                <w:rFonts w:ascii="Times New Roman" w:eastAsia="Calibri" w:hAnsi="Times New Roman" w:cs="Times New Roman"/>
                <w:sz w:val="24"/>
                <w:szCs w:val="24"/>
                <w:lang w:val="en-US"/>
              </w:rPr>
            </w:pPr>
            <w:r w:rsidRPr="003C1ACA">
              <w:rPr>
                <w:rFonts w:ascii="Times New Roman" w:eastAsia="Calibri" w:hAnsi="Times New Roman" w:cs="Times New Roman"/>
                <w:b/>
                <w:sz w:val="24"/>
                <w:szCs w:val="24"/>
                <w:lang w:val="en-US"/>
              </w:rPr>
              <w:t>100</w:t>
            </w:r>
          </w:p>
        </w:tc>
        <w:tc>
          <w:tcPr>
            <w:tcW w:w="6451" w:type="dxa"/>
            <w:tcBorders>
              <w:top w:val="single" w:sz="4" w:space="0" w:color="000000"/>
              <w:left w:val="single" w:sz="4" w:space="0" w:color="000000"/>
              <w:bottom w:val="single" w:sz="4" w:space="0" w:color="000000"/>
              <w:right w:val="single" w:sz="4" w:space="0" w:color="000000"/>
            </w:tcBorders>
            <w:vAlign w:val="center"/>
            <w:hideMark/>
          </w:tcPr>
          <w:p w14:paraId="63300ACF" w14:textId="77777777" w:rsidR="003C1ACA" w:rsidRPr="003C1ACA" w:rsidRDefault="003C1ACA" w:rsidP="003C1ACA">
            <w:pPr>
              <w:spacing w:after="0" w:line="240" w:lineRule="auto"/>
              <w:rPr>
                <w:rFonts w:ascii="Times New Roman" w:eastAsia="Calibri" w:hAnsi="Times New Roman" w:cs="Times New Roman"/>
                <w:sz w:val="24"/>
                <w:szCs w:val="24"/>
                <w:lang w:val="en-US"/>
              </w:rPr>
            </w:pPr>
            <w:r w:rsidRPr="003C1ACA">
              <w:rPr>
                <w:rFonts w:ascii="Times New Roman" w:eastAsia="Calibri" w:hAnsi="Times New Roman" w:cs="Times New Roman"/>
                <w:b/>
                <w:sz w:val="24"/>
                <w:szCs w:val="24"/>
                <w:lang w:val="en-US"/>
              </w:rPr>
              <w:t>Sold de mijloace banești la sfirsitul perioadei</w:t>
            </w:r>
          </w:p>
        </w:tc>
        <w:tc>
          <w:tcPr>
            <w:tcW w:w="1136" w:type="dxa"/>
            <w:tcBorders>
              <w:top w:val="single" w:sz="4" w:space="0" w:color="000000"/>
              <w:left w:val="single" w:sz="4" w:space="0" w:color="000000"/>
              <w:bottom w:val="single" w:sz="4" w:space="0" w:color="000000"/>
              <w:right w:val="single" w:sz="4" w:space="0" w:color="000000"/>
            </w:tcBorders>
            <w:vAlign w:val="center"/>
            <w:hideMark/>
          </w:tcPr>
          <w:p w14:paraId="451B9558" w14:textId="77777777" w:rsidR="003C1ACA" w:rsidRPr="003C1ACA" w:rsidRDefault="003C1ACA" w:rsidP="003C1ACA">
            <w:pPr>
              <w:spacing w:after="0" w:line="240" w:lineRule="auto"/>
              <w:jc w:val="center"/>
              <w:rPr>
                <w:rFonts w:ascii="Times New Roman" w:eastAsia="Calibri" w:hAnsi="Times New Roman" w:cs="Times New Roman"/>
                <w:sz w:val="24"/>
                <w:szCs w:val="24"/>
                <w:lang w:val="en-US"/>
              </w:rPr>
            </w:pPr>
            <w:r w:rsidRPr="003C1ACA">
              <w:rPr>
                <w:rFonts w:ascii="Times New Roman" w:eastAsia="Calibri" w:hAnsi="Times New Roman" w:cs="Times New Roman"/>
                <w:b/>
                <w:sz w:val="24"/>
                <w:szCs w:val="24"/>
                <w:lang w:val="en-US"/>
              </w:rPr>
              <w:t>930000</w:t>
            </w:r>
          </w:p>
        </w:tc>
        <w:tc>
          <w:tcPr>
            <w:tcW w:w="1132" w:type="dxa"/>
            <w:tcBorders>
              <w:top w:val="single" w:sz="4" w:space="0" w:color="000000"/>
              <w:left w:val="single" w:sz="4" w:space="0" w:color="000000"/>
              <w:bottom w:val="single" w:sz="4" w:space="0" w:color="000000"/>
              <w:right w:val="single" w:sz="4" w:space="0" w:color="000000"/>
            </w:tcBorders>
            <w:vAlign w:val="center"/>
            <w:hideMark/>
          </w:tcPr>
          <w:p w14:paraId="4E3D2B42" w14:textId="77777777" w:rsidR="003C1ACA" w:rsidRPr="003C1ACA" w:rsidRDefault="003C1ACA" w:rsidP="003C1ACA">
            <w:pPr>
              <w:spacing w:after="0" w:line="240" w:lineRule="auto"/>
              <w:jc w:val="center"/>
              <w:rPr>
                <w:rFonts w:ascii="Times New Roman" w:eastAsia="Calibri" w:hAnsi="Times New Roman" w:cs="Times New Roman"/>
                <w:sz w:val="24"/>
                <w:szCs w:val="24"/>
                <w:lang w:val="en-US"/>
              </w:rPr>
            </w:pPr>
            <w:r w:rsidRPr="003C1ACA">
              <w:rPr>
                <w:rFonts w:ascii="Times New Roman" w:eastAsia="Calibri" w:hAnsi="Times New Roman" w:cs="Times New Roman"/>
                <w:b/>
                <w:sz w:val="24"/>
                <w:szCs w:val="24"/>
                <w:lang w:val="ro-RO"/>
              </w:rPr>
              <w:t>1932,5</w:t>
            </w:r>
          </w:p>
        </w:tc>
      </w:tr>
      <w:tr w:rsidR="003C1ACA" w:rsidRPr="003C1ACA" w14:paraId="7328BB51" w14:textId="77777777" w:rsidTr="003C1ACA">
        <w:trPr>
          <w:trHeight w:val="256"/>
        </w:trPr>
        <w:tc>
          <w:tcPr>
            <w:tcW w:w="637" w:type="dxa"/>
            <w:tcBorders>
              <w:top w:val="single" w:sz="4" w:space="0" w:color="000000"/>
              <w:left w:val="single" w:sz="4" w:space="0" w:color="000000"/>
              <w:bottom w:val="single" w:sz="4" w:space="0" w:color="000000"/>
              <w:right w:val="single" w:sz="4" w:space="0" w:color="000000"/>
            </w:tcBorders>
            <w:hideMark/>
          </w:tcPr>
          <w:p w14:paraId="7D8D77BE" w14:textId="77777777" w:rsidR="003C1ACA" w:rsidRPr="003C1ACA" w:rsidRDefault="003C1ACA" w:rsidP="003C1ACA">
            <w:pPr>
              <w:spacing w:after="0" w:line="240" w:lineRule="auto"/>
              <w:jc w:val="center"/>
              <w:rPr>
                <w:rFonts w:ascii="Times New Roman" w:eastAsia="Calibri" w:hAnsi="Times New Roman" w:cs="Times New Roman"/>
                <w:b/>
                <w:sz w:val="24"/>
                <w:szCs w:val="24"/>
                <w:lang w:val="en-US"/>
              </w:rPr>
            </w:pPr>
            <w:r w:rsidRPr="003C1ACA">
              <w:rPr>
                <w:rFonts w:ascii="Times New Roman" w:eastAsia="Calibri" w:hAnsi="Times New Roman" w:cs="Times New Roman"/>
                <w:b/>
                <w:sz w:val="24"/>
                <w:szCs w:val="24"/>
                <w:lang w:val="en-US"/>
              </w:rPr>
              <w:t>297</w:t>
            </w:r>
          </w:p>
        </w:tc>
        <w:tc>
          <w:tcPr>
            <w:tcW w:w="6451" w:type="dxa"/>
            <w:tcBorders>
              <w:top w:val="single" w:sz="4" w:space="0" w:color="000000"/>
              <w:left w:val="single" w:sz="4" w:space="0" w:color="000000"/>
              <w:bottom w:val="single" w:sz="4" w:space="0" w:color="000000"/>
              <w:right w:val="single" w:sz="4" w:space="0" w:color="000000"/>
            </w:tcBorders>
            <w:hideMark/>
          </w:tcPr>
          <w:p w14:paraId="3737AADC" w14:textId="77777777" w:rsidR="003C1ACA" w:rsidRPr="003C1ACA" w:rsidRDefault="003C1ACA" w:rsidP="003C1ACA">
            <w:pPr>
              <w:spacing w:after="0" w:line="240" w:lineRule="auto"/>
              <w:rPr>
                <w:rFonts w:ascii="Times New Roman" w:eastAsia="Calibri" w:hAnsi="Times New Roman" w:cs="Times New Roman"/>
                <w:b/>
                <w:sz w:val="24"/>
                <w:szCs w:val="24"/>
                <w:lang w:val="en-US"/>
              </w:rPr>
            </w:pPr>
            <w:r w:rsidRPr="003C1ACA">
              <w:rPr>
                <w:rFonts w:ascii="Times New Roman" w:eastAsia="Calibri" w:hAnsi="Times New Roman" w:cs="Times New Roman"/>
                <w:b/>
                <w:sz w:val="24"/>
                <w:szCs w:val="24"/>
                <w:lang w:val="en-US"/>
              </w:rPr>
              <w:t xml:space="preserve">Resurse atrase de instituții total </w:t>
            </w:r>
          </w:p>
        </w:tc>
        <w:tc>
          <w:tcPr>
            <w:tcW w:w="1136" w:type="dxa"/>
            <w:tcBorders>
              <w:top w:val="single" w:sz="4" w:space="0" w:color="000000"/>
              <w:left w:val="single" w:sz="4" w:space="0" w:color="000000"/>
              <w:bottom w:val="single" w:sz="4" w:space="0" w:color="000000"/>
              <w:right w:val="single" w:sz="4" w:space="0" w:color="000000"/>
            </w:tcBorders>
            <w:vAlign w:val="center"/>
            <w:hideMark/>
          </w:tcPr>
          <w:p w14:paraId="6DA2970E" w14:textId="77777777" w:rsidR="003C1ACA" w:rsidRPr="003C1ACA" w:rsidRDefault="003C1ACA" w:rsidP="003C1ACA">
            <w:pPr>
              <w:spacing w:after="0" w:line="240" w:lineRule="auto"/>
              <w:jc w:val="center"/>
              <w:rPr>
                <w:rFonts w:ascii="Times New Roman" w:eastAsia="Calibri" w:hAnsi="Times New Roman" w:cs="Times New Roman"/>
                <w:b/>
                <w:sz w:val="24"/>
                <w:szCs w:val="24"/>
                <w:lang w:val="en-US"/>
              </w:rPr>
            </w:pPr>
          </w:p>
        </w:tc>
        <w:tc>
          <w:tcPr>
            <w:tcW w:w="1132" w:type="dxa"/>
            <w:tcBorders>
              <w:top w:val="single" w:sz="4" w:space="0" w:color="000000"/>
              <w:left w:val="single" w:sz="4" w:space="0" w:color="000000"/>
              <w:bottom w:val="single" w:sz="4" w:space="0" w:color="000000"/>
              <w:right w:val="single" w:sz="4" w:space="0" w:color="000000"/>
            </w:tcBorders>
            <w:vAlign w:val="center"/>
            <w:hideMark/>
          </w:tcPr>
          <w:p w14:paraId="1189EBD3" w14:textId="77777777" w:rsidR="003C1ACA" w:rsidRPr="003C1ACA" w:rsidRDefault="003C1ACA" w:rsidP="003C1ACA">
            <w:pPr>
              <w:spacing w:after="0" w:line="240" w:lineRule="auto"/>
              <w:jc w:val="center"/>
              <w:rPr>
                <w:rFonts w:ascii="Times New Roman" w:eastAsia="Calibri" w:hAnsi="Times New Roman" w:cs="Times New Roman"/>
                <w:b/>
                <w:sz w:val="24"/>
                <w:szCs w:val="24"/>
                <w:lang w:val="ro-RO"/>
              </w:rPr>
            </w:pPr>
            <w:r w:rsidRPr="003C1ACA">
              <w:rPr>
                <w:rFonts w:ascii="Times New Roman" w:eastAsia="Calibri" w:hAnsi="Times New Roman" w:cs="Times New Roman"/>
                <w:b/>
                <w:sz w:val="24"/>
                <w:szCs w:val="24"/>
                <w:lang w:val="en-US"/>
              </w:rPr>
              <w:t>809,0</w:t>
            </w:r>
          </w:p>
        </w:tc>
      </w:tr>
      <w:tr w:rsidR="003C1ACA" w:rsidRPr="003C1ACA" w14:paraId="0CBCC222" w14:textId="77777777" w:rsidTr="003C1ACA">
        <w:tc>
          <w:tcPr>
            <w:tcW w:w="637" w:type="dxa"/>
            <w:tcBorders>
              <w:top w:val="single" w:sz="4" w:space="0" w:color="000000"/>
              <w:left w:val="single" w:sz="4" w:space="0" w:color="000000"/>
              <w:bottom w:val="single" w:sz="4" w:space="0" w:color="000000"/>
              <w:right w:val="single" w:sz="4" w:space="0" w:color="000000"/>
            </w:tcBorders>
            <w:vAlign w:val="center"/>
            <w:hideMark/>
          </w:tcPr>
          <w:p w14:paraId="7CA6FF12" w14:textId="77777777" w:rsidR="003C1ACA" w:rsidRPr="003C1ACA" w:rsidRDefault="003C1ACA" w:rsidP="003C1ACA">
            <w:pPr>
              <w:spacing w:after="0" w:line="240" w:lineRule="auto"/>
              <w:rPr>
                <w:rFonts w:ascii="Times New Roman" w:eastAsia="Calibri" w:hAnsi="Times New Roman" w:cs="Times New Roman"/>
                <w:b/>
                <w:sz w:val="24"/>
                <w:szCs w:val="24"/>
                <w:lang w:val="en-US"/>
              </w:rPr>
            </w:pPr>
            <w:r w:rsidRPr="003C1ACA">
              <w:rPr>
                <w:rFonts w:ascii="Times New Roman" w:eastAsia="Calibri" w:hAnsi="Times New Roman" w:cs="Times New Roman"/>
                <w:b/>
                <w:sz w:val="24"/>
                <w:szCs w:val="24"/>
                <w:lang w:val="en-US"/>
              </w:rPr>
              <w:t>297</w:t>
            </w:r>
          </w:p>
        </w:tc>
        <w:tc>
          <w:tcPr>
            <w:tcW w:w="6451" w:type="dxa"/>
            <w:tcBorders>
              <w:top w:val="single" w:sz="4" w:space="0" w:color="000000"/>
              <w:left w:val="single" w:sz="4" w:space="0" w:color="000000"/>
              <w:bottom w:val="single" w:sz="4" w:space="0" w:color="000000"/>
              <w:right w:val="single" w:sz="4" w:space="0" w:color="000000"/>
            </w:tcBorders>
            <w:hideMark/>
          </w:tcPr>
          <w:p w14:paraId="2D943E11" w14:textId="77777777" w:rsidR="003C1ACA" w:rsidRPr="003C1ACA" w:rsidRDefault="003C1ACA" w:rsidP="003C1ACA">
            <w:pPr>
              <w:spacing w:after="0" w:line="240" w:lineRule="auto"/>
              <w:rPr>
                <w:rFonts w:ascii="Times New Roman" w:eastAsia="Calibri" w:hAnsi="Times New Roman" w:cs="Times New Roman"/>
                <w:b/>
                <w:sz w:val="24"/>
                <w:szCs w:val="24"/>
                <w:lang w:val="en-US"/>
              </w:rPr>
            </w:pPr>
            <w:r w:rsidRPr="003C1ACA">
              <w:rPr>
                <w:rFonts w:ascii="Times New Roman" w:eastAsia="Calibri" w:hAnsi="Times New Roman" w:cs="Times New Roman"/>
                <w:b/>
                <w:sz w:val="24"/>
                <w:szCs w:val="24"/>
                <w:lang w:val="en-US"/>
              </w:rPr>
              <w:t>Total încasări de la prestarea serviciilor cu plată</w:t>
            </w:r>
          </w:p>
        </w:tc>
        <w:tc>
          <w:tcPr>
            <w:tcW w:w="1136" w:type="dxa"/>
            <w:tcBorders>
              <w:top w:val="single" w:sz="4" w:space="0" w:color="000000"/>
              <w:left w:val="single" w:sz="4" w:space="0" w:color="000000"/>
              <w:bottom w:val="single" w:sz="4" w:space="0" w:color="000000"/>
              <w:right w:val="single" w:sz="4" w:space="0" w:color="000000"/>
            </w:tcBorders>
            <w:vAlign w:val="center"/>
          </w:tcPr>
          <w:p w14:paraId="2B1DD4A4" w14:textId="77777777" w:rsidR="003C1ACA" w:rsidRPr="003C1ACA" w:rsidRDefault="003C1ACA" w:rsidP="003C1ACA">
            <w:pPr>
              <w:spacing w:after="0" w:line="240" w:lineRule="auto"/>
              <w:jc w:val="center"/>
              <w:rPr>
                <w:rFonts w:ascii="Times New Roman" w:eastAsia="Calibri" w:hAnsi="Times New Roman" w:cs="Times New Roman"/>
                <w:b/>
                <w:sz w:val="24"/>
                <w:szCs w:val="24"/>
                <w:lang w:val="en-US"/>
              </w:rPr>
            </w:pPr>
            <w:r w:rsidRPr="003C1ACA">
              <w:rPr>
                <w:rFonts w:ascii="Times New Roman" w:eastAsia="Calibri" w:hAnsi="Times New Roman" w:cs="Times New Roman"/>
                <w:b/>
                <w:sz w:val="24"/>
                <w:szCs w:val="24"/>
                <w:lang w:val="en-US"/>
              </w:rPr>
              <w:t>142310</w:t>
            </w:r>
          </w:p>
        </w:tc>
        <w:tc>
          <w:tcPr>
            <w:tcW w:w="1132" w:type="dxa"/>
            <w:tcBorders>
              <w:top w:val="single" w:sz="4" w:space="0" w:color="000000"/>
              <w:left w:val="single" w:sz="4" w:space="0" w:color="000000"/>
              <w:bottom w:val="single" w:sz="4" w:space="0" w:color="000000"/>
              <w:right w:val="single" w:sz="4" w:space="0" w:color="000000"/>
            </w:tcBorders>
            <w:vAlign w:val="center"/>
            <w:hideMark/>
          </w:tcPr>
          <w:p w14:paraId="32734F7A" w14:textId="77777777" w:rsidR="003C1ACA" w:rsidRPr="003C1ACA" w:rsidRDefault="003C1ACA" w:rsidP="003C1ACA">
            <w:pPr>
              <w:spacing w:after="0" w:line="240" w:lineRule="auto"/>
              <w:jc w:val="center"/>
              <w:rPr>
                <w:rFonts w:ascii="Times New Roman" w:eastAsia="Calibri" w:hAnsi="Times New Roman" w:cs="Times New Roman"/>
                <w:b/>
                <w:sz w:val="24"/>
                <w:szCs w:val="24"/>
                <w:lang w:val="en-US"/>
              </w:rPr>
            </w:pPr>
            <w:r w:rsidRPr="003C1ACA">
              <w:rPr>
                <w:rFonts w:ascii="Times New Roman" w:eastAsia="Calibri" w:hAnsi="Times New Roman" w:cs="Times New Roman"/>
                <w:b/>
                <w:sz w:val="24"/>
                <w:szCs w:val="24"/>
                <w:lang w:val="ro-RO"/>
              </w:rPr>
              <w:t>259,0</w:t>
            </w:r>
          </w:p>
        </w:tc>
      </w:tr>
      <w:tr w:rsidR="003C1ACA" w:rsidRPr="003C1ACA" w14:paraId="4A1F05CD" w14:textId="77777777" w:rsidTr="003C1ACA">
        <w:tc>
          <w:tcPr>
            <w:tcW w:w="637" w:type="dxa"/>
            <w:tcBorders>
              <w:top w:val="single" w:sz="4" w:space="0" w:color="000000"/>
              <w:left w:val="single" w:sz="4" w:space="0" w:color="000000"/>
              <w:bottom w:val="single" w:sz="4" w:space="0" w:color="000000"/>
              <w:right w:val="single" w:sz="4" w:space="0" w:color="000000"/>
            </w:tcBorders>
            <w:vAlign w:val="center"/>
            <w:hideMark/>
          </w:tcPr>
          <w:p w14:paraId="4070386A" w14:textId="77777777" w:rsidR="003C1ACA" w:rsidRPr="003C1ACA" w:rsidRDefault="003C1ACA" w:rsidP="003C1ACA">
            <w:pPr>
              <w:spacing w:after="0" w:line="240" w:lineRule="auto"/>
              <w:jc w:val="center"/>
              <w:rPr>
                <w:rFonts w:ascii="Times New Roman" w:eastAsia="Calibri" w:hAnsi="Times New Roman" w:cs="Times New Roman"/>
                <w:b/>
                <w:sz w:val="24"/>
                <w:szCs w:val="24"/>
                <w:lang w:val="en-US"/>
              </w:rPr>
            </w:pPr>
          </w:p>
        </w:tc>
        <w:tc>
          <w:tcPr>
            <w:tcW w:w="6451" w:type="dxa"/>
            <w:tcBorders>
              <w:top w:val="single" w:sz="4" w:space="0" w:color="000000"/>
              <w:left w:val="single" w:sz="4" w:space="0" w:color="000000"/>
              <w:bottom w:val="single" w:sz="4" w:space="0" w:color="000000"/>
              <w:right w:val="single" w:sz="4" w:space="0" w:color="000000"/>
            </w:tcBorders>
            <w:hideMark/>
          </w:tcPr>
          <w:p w14:paraId="2C311ED7" w14:textId="77777777" w:rsidR="003C1ACA" w:rsidRPr="003C1ACA" w:rsidRDefault="003C1ACA" w:rsidP="003C1ACA">
            <w:pPr>
              <w:spacing w:after="0" w:line="240" w:lineRule="auto"/>
              <w:rPr>
                <w:rFonts w:ascii="Times New Roman" w:eastAsia="Calibri" w:hAnsi="Times New Roman" w:cs="Times New Roman"/>
                <w:b/>
                <w:sz w:val="24"/>
                <w:szCs w:val="24"/>
                <w:lang w:val="en-US"/>
              </w:rPr>
            </w:pPr>
            <w:r w:rsidRPr="003C1ACA">
              <w:rPr>
                <w:rFonts w:ascii="Times New Roman" w:eastAsia="Calibri" w:hAnsi="Times New Roman" w:cs="Times New Roman"/>
                <w:b/>
                <w:i/>
                <w:sz w:val="24"/>
                <w:szCs w:val="24"/>
                <w:lang w:val="en-US"/>
              </w:rPr>
              <w:t>Inclusiv pe instituții</w:t>
            </w:r>
          </w:p>
        </w:tc>
        <w:tc>
          <w:tcPr>
            <w:tcW w:w="1136" w:type="dxa"/>
            <w:tcBorders>
              <w:top w:val="single" w:sz="4" w:space="0" w:color="000000"/>
              <w:left w:val="single" w:sz="4" w:space="0" w:color="000000"/>
              <w:bottom w:val="single" w:sz="4" w:space="0" w:color="000000"/>
              <w:right w:val="single" w:sz="4" w:space="0" w:color="000000"/>
            </w:tcBorders>
            <w:vAlign w:val="center"/>
            <w:hideMark/>
          </w:tcPr>
          <w:p w14:paraId="7378D9E5" w14:textId="77777777" w:rsidR="003C1ACA" w:rsidRPr="003C1ACA" w:rsidRDefault="003C1ACA" w:rsidP="003C1ACA">
            <w:pPr>
              <w:spacing w:after="0" w:line="240" w:lineRule="auto"/>
              <w:jc w:val="center"/>
              <w:rPr>
                <w:rFonts w:ascii="Times New Roman" w:eastAsia="Calibri" w:hAnsi="Times New Roman" w:cs="Times New Roman"/>
                <w:b/>
                <w:sz w:val="24"/>
                <w:szCs w:val="24"/>
                <w:lang w:val="en-US"/>
              </w:rPr>
            </w:pPr>
          </w:p>
        </w:tc>
        <w:tc>
          <w:tcPr>
            <w:tcW w:w="1132" w:type="dxa"/>
            <w:tcBorders>
              <w:top w:val="single" w:sz="4" w:space="0" w:color="000000"/>
              <w:left w:val="single" w:sz="4" w:space="0" w:color="000000"/>
              <w:bottom w:val="single" w:sz="4" w:space="0" w:color="000000"/>
              <w:right w:val="single" w:sz="4" w:space="0" w:color="000000"/>
            </w:tcBorders>
            <w:vAlign w:val="center"/>
            <w:hideMark/>
          </w:tcPr>
          <w:p w14:paraId="7E4C2471" w14:textId="77777777" w:rsidR="003C1ACA" w:rsidRPr="003C1ACA" w:rsidRDefault="003C1ACA" w:rsidP="003C1ACA">
            <w:pPr>
              <w:spacing w:after="0" w:line="240" w:lineRule="auto"/>
              <w:jc w:val="center"/>
              <w:rPr>
                <w:rFonts w:ascii="Times New Roman" w:eastAsia="Calibri" w:hAnsi="Times New Roman" w:cs="Times New Roman"/>
                <w:b/>
                <w:sz w:val="24"/>
                <w:szCs w:val="24"/>
                <w:lang w:val="ro-RO"/>
              </w:rPr>
            </w:pPr>
          </w:p>
        </w:tc>
      </w:tr>
      <w:tr w:rsidR="003C1ACA" w:rsidRPr="003C1ACA" w14:paraId="1DD96E5F" w14:textId="77777777" w:rsidTr="003C1ACA">
        <w:trPr>
          <w:trHeight w:val="275"/>
        </w:trPr>
        <w:tc>
          <w:tcPr>
            <w:tcW w:w="637" w:type="dxa"/>
            <w:tcBorders>
              <w:top w:val="single" w:sz="4" w:space="0" w:color="000000"/>
              <w:left w:val="single" w:sz="4" w:space="0" w:color="000000"/>
              <w:bottom w:val="single" w:sz="4" w:space="0" w:color="000000"/>
              <w:right w:val="single" w:sz="4" w:space="0" w:color="000000"/>
            </w:tcBorders>
          </w:tcPr>
          <w:p w14:paraId="232E61F7" w14:textId="77777777" w:rsidR="003C1ACA" w:rsidRPr="003C1ACA" w:rsidRDefault="003C1ACA" w:rsidP="003C1ACA">
            <w:pPr>
              <w:spacing w:after="0" w:line="240" w:lineRule="auto"/>
              <w:jc w:val="center"/>
              <w:rPr>
                <w:rFonts w:ascii="Times New Roman" w:eastAsia="Calibri" w:hAnsi="Times New Roman" w:cs="Times New Roman"/>
                <w:sz w:val="24"/>
                <w:szCs w:val="24"/>
                <w:lang w:val="en-US"/>
              </w:rPr>
            </w:pPr>
          </w:p>
        </w:tc>
        <w:tc>
          <w:tcPr>
            <w:tcW w:w="6451" w:type="dxa"/>
            <w:tcBorders>
              <w:top w:val="single" w:sz="4" w:space="0" w:color="000000"/>
              <w:left w:val="single" w:sz="4" w:space="0" w:color="000000"/>
              <w:bottom w:val="single" w:sz="4" w:space="0" w:color="000000"/>
              <w:right w:val="single" w:sz="4" w:space="0" w:color="000000"/>
            </w:tcBorders>
            <w:hideMark/>
          </w:tcPr>
          <w:p w14:paraId="45710810" w14:textId="77777777" w:rsidR="003C1ACA" w:rsidRPr="003C1ACA" w:rsidRDefault="003C1ACA" w:rsidP="003C1ACA">
            <w:pPr>
              <w:spacing w:after="0" w:line="240" w:lineRule="auto"/>
              <w:rPr>
                <w:rFonts w:ascii="Times New Roman" w:eastAsia="Calibri" w:hAnsi="Times New Roman" w:cs="Times New Roman"/>
                <w:b/>
                <w:i/>
                <w:sz w:val="24"/>
                <w:szCs w:val="24"/>
                <w:lang w:val="en-US"/>
              </w:rPr>
            </w:pPr>
            <w:r w:rsidRPr="003C1ACA">
              <w:rPr>
                <w:rFonts w:ascii="Times New Roman" w:eastAsia="Calibri" w:hAnsi="Times New Roman" w:cs="Times New Roman"/>
                <w:i/>
                <w:sz w:val="24"/>
                <w:szCs w:val="24"/>
                <w:lang w:val="en-US"/>
              </w:rPr>
              <w:t>Exercitarea guvernării (aparat consiliu)</w:t>
            </w:r>
          </w:p>
        </w:tc>
        <w:tc>
          <w:tcPr>
            <w:tcW w:w="1136" w:type="dxa"/>
            <w:tcBorders>
              <w:top w:val="single" w:sz="4" w:space="0" w:color="000000"/>
              <w:left w:val="single" w:sz="4" w:space="0" w:color="000000"/>
              <w:bottom w:val="single" w:sz="4" w:space="0" w:color="000000"/>
              <w:right w:val="single" w:sz="4" w:space="0" w:color="000000"/>
            </w:tcBorders>
            <w:vAlign w:val="center"/>
          </w:tcPr>
          <w:p w14:paraId="1C4F24A8" w14:textId="77777777" w:rsidR="003C1ACA" w:rsidRPr="003C1ACA" w:rsidRDefault="003C1ACA" w:rsidP="003C1ACA">
            <w:pPr>
              <w:spacing w:after="0" w:line="240" w:lineRule="auto"/>
              <w:jc w:val="center"/>
              <w:rPr>
                <w:rFonts w:ascii="Times New Roman" w:eastAsia="Calibri" w:hAnsi="Times New Roman" w:cs="Times New Roman"/>
                <w:sz w:val="24"/>
                <w:szCs w:val="24"/>
                <w:lang w:val="en-US"/>
              </w:rPr>
            </w:pPr>
            <w:r w:rsidRPr="003C1ACA">
              <w:rPr>
                <w:rFonts w:ascii="Times New Roman" w:eastAsia="Calibri" w:hAnsi="Times New Roman" w:cs="Times New Roman"/>
                <w:i/>
                <w:sz w:val="24"/>
                <w:szCs w:val="24"/>
                <w:lang w:val="en-US"/>
              </w:rPr>
              <w:t>142310</w:t>
            </w:r>
          </w:p>
        </w:tc>
        <w:tc>
          <w:tcPr>
            <w:tcW w:w="1132" w:type="dxa"/>
            <w:tcBorders>
              <w:top w:val="single" w:sz="4" w:space="0" w:color="000000"/>
              <w:left w:val="single" w:sz="4" w:space="0" w:color="000000"/>
              <w:bottom w:val="single" w:sz="4" w:space="0" w:color="000000"/>
              <w:right w:val="single" w:sz="4" w:space="0" w:color="000000"/>
            </w:tcBorders>
            <w:vAlign w:val="center"/>
          </w:tcPr>
          <w:p w14:paraId="233E0884" w14:textId="77777777" w:rsidR="003C1ACA" w:rsidRPr="003C1ACA" w:rsidRDefault="003C1ACA" w:rsidP="003C1ACA">
            <w:pPr>
              <w:spacing w:after="0" w:line="240" w:lineRule="auto"/>
              <w:jc w:val="center"/>
              <w:rPr>
                <w:rFonts w:ascii="Times New Roman" w:eastAsia="Calibri" w:hAnsi="Times New Roman" w:cs="Times New Roman"/>
                <w:b/>
                <w:sz w:val="24"/>
                <w:szCs w:val="24"/>
                <w:lang w:val="en-US"/>
              </w:rPr>
            </w:pPr>
            <w:r w:rsidRPr="003C1ACA">
              <w:rPr>
                <w:rFonts w:ascii="Times New Roman" w:eastAsia="Calibri" w:hAnsi="Times New Roman" w:cs="Times New Roman"/>
                <w:i/>
                <w:sz w:val="24"/>
                <w:szCs w:val="24"/>
                <w:lang w:val="ro-RO"/>
              </w:rPr>
              <w:t>8,0</w:t>
            </w:r>
          </w:p>
        </w:tc>
      </w:tr>
      <w:tr w:rsidR="003C1ACA" w:rsidRPr="003C1ACA" w14:paraId="71BDB1EB" w14:textId="77777777" w:rsidTr="003C1ACA">
        <w:tc>
          <w:tcPr>
            <w:tcW w:w="637" w:type="dxa"/>
            <w:tcBorders>
              <w:top w:val="single" w:sz="4" w:space="0" w:color="000000"/>
              <w:left w:val="single" w:sz="4" w:space="0" w:color="000000"/>
              <w:bottom w:val="single" w:sz="4" w:space="0" w:color="000000"/>
              <w:right w:val="single" w:sz="4" w:space="0" w:color="000000"/>
            </w:tcBorders>
          </w:tcPr>
          <w:p w14:paraId="396BF1C0" w14:textId="77777777" w:rsidR="003C1ACA" w:rsidRPr="003C1ACA" w:rsidRDefault="003C1ACA" w:rsidP="003C1ACA">
            <w:pPr>
              <w:spacing w:after="0" w:line="240" w:lineRule="auto"/>
              <w:rPr>
                <w:rFonts w:ascii="Times New Roman" w:eastAsia="Calibri" w:hAnsi="Times New Roman" w:cs="Times New Roman"/>
                <w:sz w:val="24"/>
                <w:szCs w:val="24"/>
                <w:lang w:val="en-US"/>
              </w:rPr>
            </w:pPr>
          </w:p>
        </w:tc>
        <w:tc>
          <w:tcPr>
            <w:tcW w:w="6451" w:type="dxa"/>
            <w:tcBorders>
              <w:top w:val="single" w:sz="4" w:space="0" w:color="000000"/>
              <w:left w:val="single" w:sz="4" w:space="0" w:color="000000"/>
              <w:bottom w:val="single" w:sz="4" w:space="0" w:color="000000"/>
              <w:right w:val="single" w:sz="4" w:space="0" w:color="000000"/>
            </w:tcBorders>
            <w:hideMark/>
          </w:tcPr>
          <w:p w14:paraId="7D263846" w14:textId="77777777" w:rsidR="003C1ACA" w:rsidRPr="003C1ACA" w:rsidRDefault="003C1ACA" w:rsidP="003C1ACA">
            <w:pPr>
              <w:spacing w:after="0" w:line="240" w:lineRule="auto"/>
              <w:rPr>
                <w:rFonts w:ascii="Times New Roman" w:eastAsia="Calibri" w:hAnsi="Times New Roman" w:cs="Times New Roman"/>
                <w:b/>
                <w:i/>
                <w:sz w:val="24"/>
                <w:szCs w:val="24"/>
                <w:lang w:val="en-US"/>
              </w:rPr>
            </w:pPr>
            <w:r w:rsidRPr="003C1ACA">
              <w:rPr>
                <w:rFonts w:ascii="Times New Roman" w:eastAsia="Calibri" w:hAnsi="Times New Roman" w:cs="Times New Roman"/>
                <w:i/>
                <w:sz w:val="24"/>
                <w:szCs w:val="24"/>
                <w:lang w:val="en-US"/>
              </w:rPr>
              <w:t>Scoala de arte</w:t>
            </w:r>
          </w:p>
        </w:tc>
        <w:tc>
          <w:tcPr>
            <w:tcW w:w="1136" w:type="dxa"/>
            <w:tcBorders>
              <w:top w:val="single" w:sz="4" w:space="0" w:color="000000"/>
              <w:left w:val="single" w:sz="4" w:space="0" w:color="000000"/>
              <w:bottom w:val="single" w:sz="4" w:space="0" w:color="000000"/>
              <w:right w:val="single" w:sz="4" w:space="0" w:color="000000"/>
            </w:tcBorders>
            <w:vAlign w:val="center"/>
            <w:hideMark/>
          </w:tcPr>
          <w:p w14:paraId="3E49DA5A" w14:textId="77777777" w:rsidR="003C1ACA" w:rsidRPr="003C1ACA" w:rsidRDefault="003C1ACA" w:rsidP="003C1ACA">
            <w:pPr>
              <w:spacing w:after="0" w:line="240" w:lineRule="auto"/>
              <w:jc w:val="center"/>
              <w:rPr>
                <w:rFonts w:ascii="Times New Roman" w:eastAsia="Calibri" w:hAnsi="Times New Roman" w:cs="Times New Roman"/>
                <w:i/>
                <w:sz w:val="24"/>
                <w:szCs w:val="24"/>
                <w:lang w:val="en-US"/>
              </w:rPr>
            </w:pPr>
            <w:r w:rsidRPr="003C1ACA">
              <w:rPr>
                <w:rFonts w:ascii="Times New Roman" w:eastAsia="Calibri" w:hAnsi="Times New Roman" w:cs="Times New Roman"/>
                <w:i/>
                <w:sz w:val="24"/>
                <w:szCs w:val="24"/>
                <w:lang w:val="en-US"/>
              </w:rPr>
              <w:t>142310</w:t>
            </w:r>
          </w:p>
        </w:tc>
        <w:tc>
          <w:tcPr>
            <w:tcW w:w="1132" w:type="dxa"/>
            <w:tcBorders>
              <w:top w:val="single" w:sz="4" w:space="0" w:color="000000"/>
              <w:left w:val="single" w:sz="4" w:space="0" w:color="000000"/>
              <w:bottom w:val="single" w:sz="4" w:space="0" w:color="000000"/>
              <w:right w:val="single" w:sz="4" w:space="0" w:color="000000"/>
            </w:tcBorders>
            <w:vAlign w:val="center"/>
            <w:hideMark/>
          </w:tcPr>
          <w:p w14:paraId="324A9187" w14:textId="77777777" w:rsidR="003C1ACA" w:rsidRPr="003C1ACA" w:rsidRDefault="003C1ACA" w:rsidP="003C1ACA">
            <w:pPr>
              <w:spacing w:after="0" w:line="240" w:lineRule="auto"/>
              <w:jc w:val="center"/>
              <w:rPr>
                <w:rFonts w:ascii="Times New Roman" w:eastAsia="Calibri" w:hAnsi="Times New Roman" w:cs="Times New Roman"/>
                <w:i/>
                <w:sz w:val="24"/>
                <w:szCs w:val="24"/>
                <w:lang w:val="ro-RO"/>
              </w:rPr>
            </w:pPr>
            <w:r w:rsidRPr="003C1ACA">
              <w:rPr>
                <w:rFonts w:ascii="Times New Roman" w:eastAsia="Calibri" w:hAnsi="Times New Roman" w:cs="Times New Roman"/>
                <w:i/>
                <w:sz w:val="24"/>
                <w:szCs w:val="24"/>
                <w:lang w:val="ro-RO"/>
              </w:rPr>
              <w:t>250,0</w:t>
            </w:r>
          </w:p>
        </w:tc>
      </w:tr>
      <w:tr w:rsidR="003C1ACA" w:rsidRPr="003C1ACA" w14:paraId="743D106F" w14:textId="77777777" w:rsidTr="003C1ACA">
        <w:tc>
          <w:tcPr>
            <w:tcW w:w="637" w:type="dxa"/>
            <w:tcBorders>
              <w:top w:val="single" w:sz="4" w:space="0" w:color="000000"/>
              <w:left w:val="single" w:sz="4" w:space="0" w:color="000000"/>
              <w:bottom w:val="single" w:sz="4" w:space="0" w:color="000000"/>
              <w:right w:val="single" w:sz="4" w:space="0" w:color="000000"/>
            </w:tcBorders>
          </w:tcPr>
          <w:p w14:paraId="155F8853" w14:textId="77777777" w:rsidR="003C1ACA" w:rsidRPr="003C1ACA" w:rsidRDefault="003C1ACA" w:rsidP="003C1ACA">
            <w:pPr>
              <w:spacing w:after="0" w:line="240" w:lineRule="auto"/>
              <w:rPr>
                <w:rFonts w:ascii="Times New Roman" w:eastAsia="Calibri" w:hAnsi="Times New Roman" w:cs="Times New Roman"/>
                <w:sz w:val="24"/>
                <w:szCs w:val="24"/>
                <w:lang w:val="en-US"/>
              </w:rPr>
            </w:pPr>
          </w:p>
        </w:tc>
        <w:tc>
          <w:tcPr>
            <w:tcW w:w="6451" w:type="dxa"/>
            <w:tcBorders>
              <w:top w:val="single" w:sz="4" w:space="0" w:color="000000"/>
              <w:left w:val="single" w:sz="4" w:space="0" w:color="000000"/>
              <w:bottom w:val="single" w:sz="4" w:space="0" w:color="000000"/>
              <w:right w:val="single" w:sz="4" w:space="0" w:color="000000"/>
            </w:tcBorders>
            <w:hideMark/>
          </w:tcPr>
          <w:p w14:paraId="0CFD86B0" w14:textId="77777777" w:rsidR="003C1ACA" w:rsidRPr="003C1ACA" w:rsidRDefault="003C1ACA" w:rsidP="003C1ACA">
            <w:pPr>
              <w:spacing w:after="0" w:line="240" w:lineRule="auto"/>
              <w:rPr>
                <w:rFonts w:ascii="Times New Roman" w:eastAsia="Calibri" w:hAnsi="Times New Roman" w:cs="Times New Roman"/>
                <w:i/>
                <w:sz w:val="24"/>
                <w:szCs w:val="24"/>
                <w:lang w:val="en-US"/>
              </w:rPr>
            </w:pPr>
            <w:r w:rsidRPr="003C1ACA">
              <w:rPr>
                <w:rFonts w:ascii="Times New Roman" w:eastAsia="Calibri" w:hAnsi="Times New Roman" w:cs="Times New Roman"/>
                <w:i/>
                <w:sz w:val="24"/>
                <w:szCs w:val="24"/>
                <w:lang w:val="en-US"/>
              </w:rPr>
              <w:t>Politici și management în domeniul educației</w:t>
            </w:r>
          </w:p>
        </w:tc>
        <w:tc>
          <w:tcPr>
            <w:tcW w:w="1136" w:type="dxa"/>
            <w:tcBorders>
              <w:top w:val="single" w:sz="4" w:space="0" w:color="000000"/>
              <w:left w:val="single" w:sz="4" w:space="0" w:color="000000"/>
              <w:bottom w:val="single" w:sz="4" w:space="0" w:color="000000"/>
              <w:right w:val="single" w:sz="4" w:space="0" w:color="000000"/>
            </w:tcBorders>
            <w:vAlign w:val="center"/>
            <w:hideMark/>
          </w:tcPr>
          <w:p w14:paraId="7524B9B1" w14:textId="77777777" w:rsidR="003C1ACA" w:rsidRPr="003C1ACA" w:rsidRDefault="003C1ACA" w:rsidP="003C1ACA">
            <w:pPr>
              <w:spacing w:after="0" w:line="240" w:lineRule="auto"/>
              <w:jc w:val="center"/>
              <w:rPr>
                <w:rFonts w:ascii="Times New Roman" w:eastAsia="Calibri" w:hAnsi="Times New Roman" w:cs="Times New Roman"/>
                <w:i/>
                <w:sz w:val="24"/>
                <w:szCs w:val="24"/>
                <w:lang w:val="en-US"/>
              </w:rPr>
            </w:pPr>
            <w:r w:rsidRPr="003C1ACA">
              <w:rPr>
                <w:rFonts w:ascii="Times New Roman" w:eastAsia="Calibri" w:hAnsi="Times New Roman" w:cs="Times New Roman"/>
                <w:i/>
                <w:sz w:val="24"/>
                <w:szCs w:val="24"/>
                <w:lang w:val="en-US"/>
              </w:rPr>
              <w:t>142310</w:t>
            </w:r>
          </w:p>
        </w:tc>
        <w:tc>
          <w:tcPr>
            <w:tcW w:w="1132" w:type="dxa"/>
            <w:tcBorders>
              <w:top w:val="single" w:sz="4" w:space="0" w:color="000000"/>
              <w:left w:val="single" w:sz="4" w:space="0" w:color="000000"/>
              <w:bottom w:val="single" w:sz="4" w:space="0" w:color="000000"/>
              <w:right w:val="single" w:sz="4" w:space="0" w:color="000000"/>
            </w:tcBorders>
            <w:vAlign w:val="center"/>
            <w:hideMark/>
          </w:tcPr>
          <w:p w14:paraId="1CF4BE81" w14:textId="77777777" w:rsidR="003C1ACA" w:rsidRPr="003C1ACA" w:rsidRDefault="003C1ACA" w:rsidP="003C1ACA">
            <w:pPr>
              <w:spacing w:after="0" w:line="240" w:lineRule="auto"/>
              <w:jc w:val="center"/>
              <w:rPr>
                <w:rFonts w:ascii="Times New Roman" w:eastAsia="Calibri" w:hAnsi="Times New Roman" w:cs="Times New Roman"/>
                <w:i/>
                <w:sz w:val="24"/>
                <w:szCs w:val="24"/>
                <w:lang w:val="ro-RO"/>
              </w:rPr>
            </w:pPr>
            <w:r w:rsidRPr="003C1ACA">
              <w:rPr>
                <w:rFonts w:ascii="Times New Roman" w:eastAsia="Calibri" w:hAnsi="Times New Roman" w:cs="Times New Roman"/>
                <w:i/>
                <w:sz w:val="24"/>
                <w:szCs w:val="24"/>
                <w:lang w:val="ro-RO"/>
              </w:rPr>
              <w:t>1,0</w:t>
            </w:r>
          </w:p>
        </w:tc>
      </w:tr>
      <w:tr w:rsidR="003C1ACA" w:rsidRPr="003C1ACA" w14:paraId="18541156" w14:textId="77777777" w:rsidTr="003C1ACA">
        <w:tc>
          <w:tcPr>
            <w:tcW w:w="637" w:type="dxa"/>
            <w:tcBorders>
              <w:top w:val="single" w:sz="4" w:space="0" w:color="000000"/>
              <w:left w:val="single" w:sz="4" w:space="0" w:color="000000"/>
              <w:bottom w:val="single" w:sz="4" w:space="0" w:color="000000"/>
              <w:right w:val="single" w:sz="4" w:space="0" w:color="000000"/>
            </w:tcBorders>
            <w:vAlign w:val="center"/>
          </w:tcPr>
          <w:p w14:paraId="65AC6DA7" w14:textId="77777777" w:rsidR="003C1ACA" w:rsidRPr="003C1ACA" w:rsidRDefault="003C1ACA" w:rsidP="003C1ACA">
            <w:pPr>
              <w:spacing w:after="0" w:line="240" w:lineRule="auto"/>
              <w:rPr>
                <w:rFonts w:ascii="Times New Roman" w:eastAsia="Calibri" w:hAnsi="Times New Roman" w:cs="Times New Roman"/>
                <w:sz w:val="24"/>
                <w:szCs w:val="24"/>
                <w:lang w:val="en-US"/>
              </w:rPr>
            </w:pPr>
            <w:r w:rsidRPr="003C1ACA">
              <w:rPr>
                <w:rFonts w:ascii="Times New Roman" w:eastAsia="Calibri" w:hAnsi="Times New Roman" w:cs="Times New Roman"/>
                <w:b/>
                <w:sz w:val="24"/>
                <w:szCs w:val="24"/>
                <w:lang w:val="en-US"/>
              </w:rPr>
              <w:t>297</w:t>
            </w:r>
          </w:p>
        </w:tc>
        <w:tc>
          <w:tcPr>
            <w:tcW w:w="6451" w:type="dxa"/>
            <w:tcBorders>
              <w:top w:val="single" w:sz="4" w:space="0" w:color="000000"/>
              <w:left w:val="single" w:sz="4" w:space="0" w:color="000000"/>
              <w:bottom w:val="single" w:sz="4" w:space="0" w:color="000000"/>
              <w:right w:val="single" w:sz="4" w:space="0" w:color="000000"/>
            </w:tcBorders>
            <w:hideMark/>
          </w:tcPr>
          <w:p w14:paraId="22F79F46" w14:textId="77777777" w:rsidR="003C1ACA" w:rsidRPr="003C1ACA" w:rsidRDefault="003C1ACA" w:rsidP="003C1ACA">
            <w:pPr>
              <w:spacing w:after="0" w:line="240" w:lineRule="auto"/>
              <w:rPr>
                <w:rFonts w:ascii="Times New Roman" w:eastAsia="Calibri" w:hAnsi="Times New Roman" w:cs="Times New Roman"/>
                <w:i/>
                <w:sz w:val="24"/>
                <w:szCs w:val="24"/>
                <w:lang w:val="en-US"/>
              </w:rPr>
            </w:pPr>
            <w:r w:rsidRPr="003C1ACA">
              <w:rPr>
                <w:rFonts w:ascii="Times New Roman" w:eastAsia="Calibri" w:hAnsi="Times New Roman" w:cs="Times New Roman"/>
                <w:b/>
                <w:sz w:val="24"/>
                <w:szCs w:val="24"/>
                <w:lang w:val="en-US"/>
              </w:rPr>
              <w:t xml:space="preserve">Total plată pentru locatiunea bunurilor patrimoniului public </w:t>
            </w:r>
          </w:p>
        </w:tc>
        <w:tc>
          <w:tcPr>
            <w:tcW w:w="1136" w:type="dxa"/>
            <w:tcBorders>
              <w:top w:val="single" w:sz="4" w:space="0" w:color="000000"/>
              <w:left w:val="single" w:sz="4" w:space="0" w:color="000000"/>
              <w:bottom w:val="single" w:sz="4" w:space="0" w:color="000000"/>
              <w:right w:val="single" w:sz="4" w:space="0" w:color="000000"/>
            </w:tcBorders>
            <w:vAlign w:val="center"/>
            <w:hideMark/>
          </w:tcPr>
          <w:p w14:paraId="10A600B9" w14:textId="77777777" w:rsidR="003C1ACA" w:rsidRPr="003C1ACA" w:rsidRDefault="003C1ACA" w:rsidP="003C1ACA">
            <w:pPr>
              <w:spacing w:after="0" w:line="240" w:lineRule="auto"/>
              <w:jc w:val="center"/>
              <w:rPr>
                <w:rFonts w:ascii="Times New Roman" w:eastAsia="Calibri" w:hAnsi="Times New Roman" w:cs="Times New Roman"/>
                <w:i/>
                <w:sz w:val="24"/>
                <w:szCs w:val="24"/>
                <w:lang w:val="en-US"/>
              </w:rPr>
            </w:pPr>
            <w:r w:rsidRPr="003C1ACA">
              <w:rPr>
                <w:rFonts w:ascii="Times New Roman" w:eastAsia="Calibri" w:hAnsi="Times New Roman" w:cs="Times New Roman"/>
                <w:b/>
                <w:sz w:val="24"/>
                <w:szCs w:val="24"/>
                <w:lang w:val="en-US"/>
              </w:rPr>
              <w:t>142320</w:t>
            </w:r>
          </w:p>
        </w:tc>
        <w:tc>
          <w:tcPr>
            <w:tcW w:w="1132" w:type="dxa"/>
            <w:tcBorders>
              <w:top w:val="single" w:sz="4" w:space="0" w:color="000000"/>
              <w:left w:val="single" w:sz="4" w:space="0" w:color="000000"/>
              <w:bottom w:val="single" w:sz="4" w:space="0" w:color="000000"/>
              <w:right w:val="single" w:sz="4" w:space="0" w:color="000000"/>
            </w:tcBorders>
            <w:vAlign w:val="center"/>
            <w:hideMark/>
          </w:tcPr>
          <w:p w14:paraId="4B7666D7" w14:textId="77777777" w:rsidR="003C1ACA" w:rsidRPr="003C1ACA" w:rsidRDefault="003C1ACA" w:rsidP="003C1ACA">
            <w:pPr>
              <w:spacing w:after="0" w:line="240" w:lineRule="auto"/>
              <w:jc w:val="center"/>
              <w:rPr>
                <w:rFonts w:ascii="Times New Roman" w:eastAsia="Calibri" w:hAnsi="Times New Roman" w:cs="Times New Roman"/>
                <w:i/>
                <w:sz w:val="24"/>
                <w:szCs w:val="24"/>
                <w:lang w:val="ro-RO"/>
              </w:rPr>
            </w:pPr>
            <w:r w:rsidRPr="003C1ACA">
              <w:rPr>
                <w:rFonts w:ascii="Times New Roman" w:eastAsia="Calibri" w:hAnsi="Times New Roman" w:cs="Times New Roman"/>
                <w:b/>
                <w:sz w:val="24"/>
                <w:szCs w:val="24"/>
                <w:lang w:val="ro-RO"/>
              </w:rPr>
              <w:t>550,0</w:t>
            </w:r>
          </w:p>
        </w:tc>
      </w:tr>
      <w:tr w:rsidR="003C1ACA" w:rsidRPr="003C1ACA" w14:paraId="09D71D13" w14:textId="77777777" w:rsidTr="003C1ACA">
        <w:tc>
          <w:tcPr>
            <w:tcW w:w="637" w:type="dxa"/>
            <w:tcBorders>
              <w:top w:val="single" w:sz="4" w:space="0" w:color="000000"/>
              <w:left w:val="single" w:sz="4" w:space="0" w:color="000000"/>
              <w:bottom w:val="single" w:sz="4" w:space="0" w:color="000000"/>
              <w:right w:val="single" w:sz="4" w:space="0" w:color="000000"/>
            </w:tcBorders>
            <w:vAlign w:val="center"/>
            <w:hideMark/>
          </w:tcPr>
          <w:p w14:paraId="6C29D1CD" w14:textId="77777777" w:rsidR="003C1ACA" w:rsidRPr="003C1ACA" w:rsidRDefault="003C1ACA" w:rsidP="003C1ACA">
            <w:pPr>
              <w:spacing w:after="0" w:line="240" w:lineRule="auto"/>
              <w:jc w:val="center"/>
              <w:rPr>
                <w:rFonts w:ascii="Times New Roman" w:eastAsia="Calibri" w:hAnsi="Times New Roman" w:cs="Times New Roman"/>
                <w:b/>
                <w:sz w:val="24"/>
                <w:szCs w:val="24"/>
                <w:lang w:val="en-US"/>
              </w:rPr>
            </w:pPr>
          </w:p>
        </w:tc>
        <w:tc>
          <w:tcPr>
            <w:tcW w:w="6451" w:type="dxa"/>
            <w:tcBorders>
              <w:top w:val="single" w:sz="4" w:space="0" w:color="000000"/>
              <w:left w:val="single" w:sz="4" w:space="0" w:color="000000"/>
              <w:bottom w:val="single" w:sz="4" w:space="0" w:color="000000"/>
              <w:right w:val="single" w:sz="4" w:space="0" w:color="000000"/>
            </w:tcBorders>
            <w:hideMark/>
          </w:tcPr>
          <w:p w14:paraId="1B62A334" w14:textId="77777777" w:rsidR="003C1ACA" w:rsidRPr="003C1ACA" w:rsidRDefault="003C1ACA" w:rsidP="003C1ACA">
            <w:pPr>
              <w:spacing w:after="0" w:line="240" w:lineRule="auto"/>
              <w:rPr>
                <w:rFonts w:ascii="Times New Roman" w:eastAsia="Calibri" w:hAnsi="Times New Roman" w:cs="Times New Roman"/>
                <w:b/>
                <w:sz w:val="24"/>
                <w:szCs w:val="24"/>
                <w:lang w:val="en-US"/>
              </w:rPr>
            </w:pPr>
            <w:r w:rsidRPr="003C1ACA">
              <w:rPr>
                <w:rFonts w:ascii="Times New Roman" w:eastAsia="Calibri" w:hAnsi="Times New Roman" w:cs="Times New Roman"/>
                <w:b/>
                <w:i/>
                <w:sz w:val="24"/>
                <w:szCs w:val="24"/>
                <w:lang w:val="en-US"/>
              </w:rPr>
              <w:t>Inclusiv pe instituții</w:t>
            </w:r>
          </w:p>
        </w:tc>
        <w:tc>
          <w:tcPr>
            <w:tcW w:w="1136" w:type="dxa"/>
            <w:tcBorders>
              <w:top w:val="single" w:sz="4" w:space="0" w:color="000000"/>
              <w:left w:val="single" w:sz="4" w:space="0" w:color="000000"/>
              <w:bottom w:val="single" w:sz="4" w:space="0" w:color="000000"/>
              <w:right w:val="single" w:sz="4" w:space="0" w:color="000000"/>
            </w:tcBorders>
            <w:vAlign w:val="center"/>
            <w:hideMark/>
          </w:tcPr>
          <w:p w14:paraId="321BD3F0" w14:textId="77777777" w:rsidR="003C1ACA" w:rsidRPr="003C1ACA" w:rsidRDefault="003C1ACA" w:rsidP="003C1ACA">
            <w:pPr>
              <w:spacing w:after="0" w:line="240" w:lineRule="auto"/>
              <w:jc w:val="center"/>
              <w:rPr>
                <w:rFonts w:ascii="Times New Roman" w:eastAsia="Calibri" w:hAnsi="Times New Roman" w:cs="Times New Roman"/>
                <w:b/>
                <w:sz w:val="24"/>
                <w:szCs w:val="24"/>
                <w:lang w:val="en-US"/>
              </w:rPr>
            </w:pPr>
          </w:p>
        </w:tc>
        <w:tc>
          <w:tcPr>
            <w:tcW w:w="1132" w:type="dxa"/>
            <w:tcBorders>
              <w:top w:val="single" w:sz="4" w:space="0" w:color="000000"/>
              <w:left w:val="single" w:sz="4" w:space="0" w:color="000000"/>
              <w:bottom w:val="single" w:sz="4" w:space="0" w:color="000000"/>
              <w:right w:val="single" w:sz="4" w:space="0" w:color="000000"/>
            </w:tcBorders>
            <w:vAlign w:val="center"/>
            <w:hideMark/>
          </w:tcPr>
          <w:p w14:paraId="709E740D" w14:textId="77777777" w:rsidR="003C1ACA" w:rsidRPr="003C1ACA" w:rsidRDefault="003C1ACA" w:rsidP="003C1ACA">
            <w:pPr>
              <w:spacing w:after="0" w:line="240" w:lineRule="auto"/>
              <w:jc w:val="center"/>
              <w:rPr>
                <w:rFonts w:ascii="Times New Roman" w:eastAsia="Calibri" w:hAnsi="Times New Roman" w:cs="Times New Roman"/>
                <w:b/>
                <w:sz w:val="24"/>
                <w:szCs w:val="24"/>
                <w:lang w:val="ro-RO"/>
              </w:rPr>
            </w:pPr>
          </w:p>
        </w:tc>
      </w:tr>
      <w:tr w:rsidR="003C1ACA" w:rsidRPr="003C1ACA" w14:paraId="67CA801C" w14:textId="77777777" w:rsidTr="003C1ACA">
        <w:trPr>
          <w:trHeight w:val="313"/>
        </w:trPr>
        <w:tc>
          <w:tcPr>
            <w:tcW w:w="637" w:type="dxa"/>
            <w:tcBorders>
              <w:top w:val="single" w:sz="4" w:space="0" w:color="000000"/>
              <w:left w:val="single" w:sz="4" w:space="0" w:color="000000"/>
              <w:bottom w:val="single" w:sz="4" w:space="0" w:color="000000"/>
              <w:right w:val="single" w:sz="4" w:space="0" w:color="000000"/>
            </w:tcBorders>
            <w:hideMark/>
          </w:tcPr>
          <w:p w14:paraId="1C83093E" w14:textId="77777777" w:rsidR="003C1ACA" w:rsidRPr="003C1ACA" w:rsidRDefault="003C1ACA" w:rsidP="003C1ACA">
            <w:pPr>
              <w:spacing w:after="0" w:line="240" w:lineRule="auto"/>
              <w:rPr>
                <w:rFonts w:ascii="Times New Roman" w:eastAsia="Calibri" w:hAnsi="Times New Roman" w:cs="Times New Roman"/>
                <w:b/>
                <w:sz w:val="24"/>
                <w:szCs w:val="24"/>
                <w:lang w:val="en-US"/>
              </w:rPr>
            </w:pPr>
          </w:p>
        </w:tc>
        <w:tc>
          <w:tcPr>
            <w:tcW w:w="6451" w:type="dxa"/>
            <w:tcBorders>
              <w:top w:val="single" w:sz="4" w:space="0" w:color="000000"/>
              <w:left w:val="single" w:sz="4" w:space="0" w:color="000000"/>
              <w:bottom w:val="single" w:sz="4" w:space="0" w:color="000000"/>
              <w:right w:val="single" w:sz="4" w:space="0" w:color="000000"/>
            </w:tcBorders>
            <w:hideMark/>
          </w:tcPr>
          <w:p w14:paraId="6A0650DC" w14:textId="77777777" w:rsidR="003C1ACA" w:rsidRPr="003C1ACA" w:rsidRDefault="003C1ACA" w:rsidP="003C1ACA">
            <w:pPr>
              <w:spacing w:after="0" w:line="240" w:lineRule="auto"/>
              <w:rPr>
                <w:rFonts w:ascii="Times New Roman" w:eastAsia="Calibri" w:hAnsi="Times New Roman" w:cs="Times New Roman"/>
                <w:b/>
                <w:i/>
                <w:sz w:val="24"/>
                <w:szCs w:val="24"/>
                <w:lang w:val="en-US"/>
              </w:rPr>
            </w:pPr>
            <w:r w:rsidRPr="003C1ACA">
              <w:rPr>
                <w:rFonts w:ascii="Times New Roman" w:eastAsia="Calibri" w:hAnsi="Times New Roman" w:cs="Times New Roman"/>
                <w:i/>
                <w:sz w:val="24"/>
                <w:szCs w:val="24"/>
                <w:lang w:val="en-US"/>
              </w:rPr>
              <w:t>Servicii de support pentru exercitarea guvernării</w:t>
            </w:r>
          </w:p>
        </w:tc>
        <w:tc>
          <w:tcPr>
            <w:tcW w:w="1136" w:type="dxa"/>
            <w:tcBorders>
              <w:top w:val="single" w:sz="4" w:space="0" w:color="000000"/>
              <w:left w:val="single" w:sz="4" w:space="0" w:color="000000"/>
              <w:bottom w:val="single" w:sz="4" w:space="0" w:color="000000"/>
              <w:right w:val="single" w:sz="4" w:space="0" w:color="000000"/>
            </w:tcBorders>
            <w:vAlign w:val="center"/>
            <w:hideMark/>
          </w:tcPr>
          <w:p w14:paraId="0F58F0C0" w14:textId="77777777" w:rsidR="003C1ACA" w:rsidRPr="003C1ACA" w:rsidRDefault="003C1ACA" w:rsidP="003C1ACA">
            <w:pPr>
              <w:spacing w:after="0" w:line="240" w:lineRule="auto"/>
              <w:rPr>
                <w:rFonts w:ascii="Times New Roman" w:eastAsia="Calibri" w:hAnsi="Times New Roman" w:cs="Times New Roman"/>
                <w:b/>
                <w:i/>
                <w:sz w:val="24"/>
                <w:szCs w:val="24"/>
                <w:lang w:val="en-US"/>
              </w:rPr>
            </w:pPr>
            <w:r w:rsidRPr="003C1ACA">
              <w:rPr>
                <w:rFonts w:ascii="Times New Roman" w:eastAsia="Calibri" w:hAnsi="Times New Roman" w:cs="Times New Roman"/>
                <w:i/>
                <w:sz w:val="24"/>
                <w:szCs w:val="24"/>
                <w:lang w:val="en-US"/>
              </w:rPr>
              <w:t>142320</w:t>
            </w:r>
          </w:p>
        </w:tc>
        <w:tc>
          <w:tcPr>
            <w:tcW w:w="1132" w:type="dxa"/>
            <w:tcBorders>
              <w:top w:val="single" w:sz="4" w:space="0" w:color="000000"/>
              <w:left w:val="single" w:sz="4" w:space="0" w:color="000000"/>
              <w:bottom w:val="single" w:sz="4" w:space="0" w:color="000000"/>
              <w:right w:val="single" w:sz="4" w:space="0" w:color="000000"/>
            </w:tcBorders>
            <w:vAlign w:val="center"/>
            <w:hideMark/>
          </w:tcPr>
          <w:p w14:paraId="6218ADA5" w14:textId="77777777" w:rsidR="003C1ACA" w:rsidRPr="003C1ACA" w:rsidRDefault="003C1ACA" w:rsidP="003C1ACA">
            <w:pPr>
              <w:spacing w:after="0" w:line="240" w:lineRule="auto"/>
              <w:jc w:val="center"/>
              <w:rPr>
                <w:rFonts w:ascii="Times New Roman" w:eastAsia="Times New Roman" w:hAnsi="Times New Roman" w:cs="Times New Roman"/>
                <w:sz w:val="24"/>
                <w:szCs w:val="24"/>
                <w:lang w:val="en-US"/>
              </w:rPr>
            </w:pPr>
            <w:r w:rsidRPr="003C1ACA">
              <w:rPr>
                <w:rFonts w:ascii="Times New Roman" w:eastAsia="Calibri" w:hAnsi="Times New Roman" w:cs="Times New Roman"/>
                <w:i/>
                <w:sz w:val="24"/>
                <w:szCs w:val="24"/>
                <w:lang w:val="ro-RO"/>
              </w:rPr>
              <w:t>500,0</w:t>
            </w:r>
          </w:p>
        </w:tc>
      </w:tr>
      <w:tr w:rsidR="003C1ACA" w:rsidRPr="003C1ACA" w14:paraId="4AAAB7C3" w14:textId="77777777" w:rsidTr="003C1ACA">
        <w:tc>
          <w:tcPr>
            <w:tcW w:w="637" w:type="dxa"/>
            <w:tcBorders>
              <w:top w:val="single" w:sz="4" w:space="0" w:color="000000"/>
              <w:left w:val="single" w:sz="4" w:space="0" w:color="000000"/>
              <w:bottom w:val="single" w:sz="4" w:space="0" w:color="auto"/>
              <w:right w:val="single" w:sz="4" w:space="0" w:color="000000"/>
            </w:tcBorders>
            <w:hideMark/>
          </w:tcPr>
          <w:p w14:paraId="5EA1A4F6" w14:textId="77777777" w:rsidR="003C1ACA" w:rsidRPr="003C1ACA" w:rsidRDefault="003C1ACA" w:rsidP="003C1ACA">
            <w:pPr>
              <w:spacing w:after="0" w:line="240" w:lineRule="auto"/>
              <w:rPr>
                <w:rFonts w:ascii="Times New Roman" w:eastAsia="Times New Roman" w:hAnsi="Times New Roman" w:cs="Times New Roman"/>
                <w:sz w:val="24"/>
                <w:szCs w:val="24"/>
                <w:lang w:val="en-US"/>
              </w:rPr>
            </w:pPr>
          </w:p>
        </w:tc>
        <w:tc>
          <w:tcPr>
            <w:tcW w:w="6451" w:type="dxa"/>
            <w:tcBorders>
              <w:top w:val="single" w:sz="4" w:space="0" w:color="000000"/>
              <w:left w:val="single" w:sz="4" w:space="0" w:color="000000"/>
              <w:bottom w:val="single" w:sz="4" w:space="0" w:color="auto"/>
              <w:right w:val="single" w:sz="4" w:space="0" w:color="000000"/>
            </w:tcBorders>
            <w:hideMark/>
          </w:tcPr>
          <w:p w14:paraId="7A4255B1" w14:textId="77777777" w:rsidR="003C1ACA" w:rsidRPr="003C1ACA" w:rsidRDefault="003C1ACA" w:rsidP="003C1ACA">
            <w:pPr>
              <w:spacing w:after="0" w:line="240" w:lineRule="auto"/>
              <w:rPr>
                <w:rFonts w:ascii="Times New Roman" w:eastAsia="Calibri" w:hAnsi="Times New Roman" w:cs="Times New Roman"/>
                <w:b/>
                <w:i/>
                <w:sz w:val="24"/>
                <w:szCs w:val="24"/>
                <w:lang w:val="en-US"/>
              </w:rPr>
            </w:pPr>
            <w:r w:rsidRPr="003C1ACA">
              <w:rPr>
                <w:rFonts w:ascii="Times New Roman" w:eastAsia="Calibri" w:hAnsi="Times New Roman" w:cs="Times New Roman"/>
                <w:i/>
                <w:sz w:val="24"/>
                <w:szCs w:val="24"/>
                <w:lang w:val="en-US"/>
              </w:rPr>
              <w:t>Liceulteoretic “A. Pușchin” Basarabeasca</w:t>
            </w:r>
          </w:p>
        </w:tc>
        <w:tc>
          <w:tcPr>
            <w:tcW w:w="1136" w:type="dxa"/>
            <w:tcBorders>
              <w:top w:val="single" w:sz="4" w:space="0" w:color="000000"/>
              <w:left w:val="single" w:sz="4" w:space="0" w:color="000000"/>
              <w:bottom w:val="single" w:sz="4" w:space="0" w:color="auto"/>
              <w:right w:val="single" w:sz="4" w:space="0" w:color="000000"/>
            </w:tcBorders>
            <w:vAlign w:val="center"/>
            <w:hideMark/>
          </w:tcPr>
          <w:p w14:paraId="5DDE6FD2" w14:textId="77777777" w:rsidR="003C1ACA" w:rsidRPr="003C1ACA" w:rsidRDefault="003C1ACA" w:rsidP="003C1ACA">
            <w:pPr>
              <w:spacing w:after="0" w:line="240" w:lineRule="auto"/>
              <w:jc w:val="center"/>
              <w:rPr>
                <w:rFonts w:ascii="Times New Roman" w:eastAsia="Calibri" w:hAnsi="Times New Roman" w:cs="Times New Roman"/>
                <w:i/>
                <w:sz w:val="24"/>
                <w:szCs w:val="24"/>
                <w:lang w:val="en-US"/>
              </w:rPr>
            </w:pPr>
            <w:r w:rsidRPr="003C1ACA">
              <w:rPr>
                <w:rFonts w:ascii="Times New Roman" w:eastAsia="Calibri" w:hAnsi="Times New Roman" w:cs="Times New Roman"/>
                <w:i/>
                <w:sz w:val="24"/>
                <w:szCs w:val="24"/>
                <w:lang w:val="en-US"/>
              </w:rPr>
              <w:t>142320</w:t>
            </w:r>
          </w:p>
        </w:tc>
        <w:tc>
          <w:tcPr>
            <w:tcW w:w="1132" w:type="dxa"/>
            <w:tcBorders>
              <w:top w:val="single" w:sz="4" w:space="0" w:color="000000"/>
              <w:left w:val="single" w:sz="4" w:space="0" w:color="000000"/>
              <w:bottom w:val="single" w:sz="4" w:space="0" w:color="auto"/>
              <w:right w:val="single" w:sz="4" w:space="0" w:color="000000"/>
            </w:tcBorders>
            <w:vAlign w:val="center"/>
            <w:hideMark/>
          </w:tcPr>
          <w:p w14:paraId="3974A355" w14:textId="77777777" w:rsidR="003C1ACA" w:rsidRPr="003C1ACA" w:rsidRDefault="003C1ACA" w:rsidP="003C1ACA">
            <w:pPr>
              <w:spacing w:after="0" w:line="240" w:lineRule="auto"/>
              <w:jc w:val="center"/>
              <w:rPr>
                <w:rFonts w:ascii="Times New Roman" w:eastAsia="Calibri" w:hAnsi="Times New Roman" w:cs="Times New Roman"/>
                <w:i/>
                <w:sz w:val="24"/>
                <w:szCs w:val="24"/>
                <w:lang w:val="ro-RO"/>
              </w:rPr>
            </w:pPr>
            <w:r w:rsidRPr="003C1ACA">
              <w:rPr>
                <w:rFonts w:ascii="Times New Roman" w:eastAsia="Calibri" w:hAnsi="Times New Roman" w:cs="Times New Roman"/>
                <w:i/>
                <w:sz w:val="24"/>
                <w:szCs w:val="24"/>
                <w:lang w:val="ro-RO"/>
              </w:rPr>
              <w:t>50,0</w:t>
            </w:r>
          </w:p>
        </w:tc>
      </w:tr>
    </w:tbl>
    <w:p w14:paraId="07DEDD45" w14:textId="77777777" w:rsidR="00DF69EB" w:rsidRPr="00DF69EB" w:rsidRDefault="00DF69EB" w:rsidP="00DF69EB">
      <w:pPr>
        <w:spacing w:after="0" w:line="240" w:lineRule="auto"/>
        <w:jc w:val="both"/>
        <w:rPr>
          <w:rFonts w:ascii="Times New Roman" w:eastAsia="Calibri" w:hAnsi="Times New Roman" w:cs="Times New Roman"/>
          <w:sz w:val="12"/>
          <w:szCs w:val="12"/>
          <w:lang w:val="en-US"/>
        </w:rPr>
      </w:pPr>
    </w:p>
    <w:p w14:paraId="7B038BEE" w14:textId="77777777" w:rsidR="00DF69EB" w:rsidRPr="00DF69EB" w:rsidRDefault="00DF69EB" w:rsidP="00DF69EB">
      <w:pPr>
        <w:spacing w:after="0" w:line="240" w:lineRule="auto"/>
        <w:rPr>
          <w:rFonts w:ascii="Times New Roman" w:eastAsia="Calibri" w:hAnsi="Times New Roman" w:cs="Times New Roman"/>
          <w:sz w:val="24"/>
          <w:szCs w:val="24"/>
          <w:lang w:val="en-US"/>
        </w:rPr>
      </w:pPr>
    </w:p>
    <w:p w14:paraId="5EC5939E" w14:textId="77777777" w:rsidR="0014349E" w:rsidRDefault="0014349E" w:rsidP="0014349E">
      <w:pPr>
        <w:spacing w:after="0" w:line="240" w:lineRule="auto"/>
        <w:rPr>
          <w:rFonts w:ascii="Times New Roman" w:eastAsia="Calibri" w:hAnsi="Times New Roman" w:cs="Times New Roman"/>
          <w:sz w:val="28"/>
          <w:szCs w:val="28"/>
          <w:lang w:val="ro-MD"/>
        </w:rPr>
      </w:pPr>
    </w:p>
    <w:p w14:paraId="4B59CFB0" w14:textId="23DAE73B" w:rsidR="0014349E" w:rsidRPr="0014349E" w:rsidRDefault="0014349E" w:rsidP="0014349E">
      <w:pPr>
        <w:spacing w:after="0" w:line="240" w:lineRule="auto"/>
        <w:rPr>
          <w:rFonts w:ascii="Times New Roman" w:eastAsia="Calibri" w:hAnsi="Times New Roman" w:cs="Times New Roman"/>
          <w:sz w:val="28"/>
          <w:szCs w:val="28"/>
          <w:lang w:val="ro-MD"/>
        </w:rPr>
      </w:pPr>
      <w:r>
        <w:rPr>
          <w:rFonts w:ascii="Times New Roman" w:eastAsia="Calibri" w:hAnsi="Times New Roman" w:cs="Times New Roman"/>
          <w:sz w:val="28"/>
          <w:szCs w:val="28"/>
          <w:lang w:val="ro-MD"/>
        </w:rPr>
        <w:t xml:space="preserve">  </w:t>
      </w:r>
      <w:r w:rsidRPr="0014349E">
        <w:rPr>
          <w:rFonts w:ascii="Times New Roman" w:eastAsia="Calibri" w:hAnsi="Times New Roman" w:cs="Times New Roman"/>
          <w:sz w:val="28"/>
          <w:szCs w:val="28"/>
          <w:lang w:val="ro-MD"/>
        </w:rPr>
        <w:t>Secretar al</w:t>
      </w:r>
    </w:p>
    <w:p w14:paraId="4F816A3A" w14:textId="4DA9D122" w:rsidR="0014349E" w:rsidRPr="0014349E" w:rsidRDefault="0014349E" w:rsidP="0014349E">
      <w:pPr>
        <w:spacing w:after="0" w:line="240" w:lineRule="auto"/>
        <w:rPr>
          <w:rFonts w:ascii="Times New Roman" w:eastAsia="Calibri" w:hAnsi="Times New Roman" w:cs="Times New Roman"/>
          <w:sz w:val="28"/>
          <w:szCs w:val="28"/>
          <w:lang w:val="ro-MD"/>
        </w:rPr>
      </w:pPr>
      <w:r w:rsidRPr="0014349E">
        <w:rPr>
          <w:rFonts w:ascii="Times New Roman" w:eastAsia="Calibri" w:hAnsi="Times New Roman" w:cs="Times New Roman"/>
          <w:sz w:val="28"/>
          <w:szCs w:val="28"/>
          <w:lang w:val="ro-MD"/>
        </w:rPr>
        <w:t xml:space="preserve"> </w:t>
      </w:r>
      <w:r>
        <w:rPr>
          <w:rFonts w:ascii="Times New Roman" w:eastAsia="Calibri" w:hAnsi="Times New Roman" w:cs="Times New Roman"/>
          <w:sz w:val="28"/>
          <w:szCs w:val="28"/>
          <w:lang w:val="ro-MD"/>
        </w:rPr>
        <w:t xml:space="preserve"> </w:t>
      </w:r>
      <w:r w:rsidRPr="0014349E">
        <w:rPr>
          <w:rFonts w:ascii="Times New Roman" w:eastAsia="Calibri" w:hAnsi="Times New Roman" w:cs="Times New Roman"/>
          <w:sz w:val="28"/>
          <w:szCs w:val="28"/>
          <w:lang w:val="ro-MD"/>
        </w:rPr>
        <w:t xml:space="preserve">Consiliului raional Basarabeasca                                       </w:t>
      </w:r>
      <w:r w:rsidR="00EF4945">
        <w:rPr>
          <w:rFonts w:ascii="Times New Roman" w:eastAsia="Calibri" w:hAnsi="Times New Roman" w:cs="Times New Roman"/>
          <w:sz w:val="28"/>
          <w:szCs w:val="28"/>
          <w:lang w:val="ro-MD"/>
        </w:rPr>
        <w:t>Gheorghe LIVIȚCHI</w:t>
      </w:r>
    </w:p>
    <w:tbl>
      <w:tblPr>
        <w:tblW w:w="9248" w:type="dxa"/>
        <w:tblLayout w:type="fixed"/>
        <w:tblLook w:val="04A0" w:firstRow="1" w:lastRow="0" w:firstColumn="1" w:lastColumn="0" w:noHBand="0" w:noVBand="1"/>
      </w:tblPr>
      <w:tblGrid>
        <w:gridCol w:w="6379"/>
        <w:gridCol w:w="2869"/>
      </w:tblGrid>
      <w:tr w:rsidR="00DF69EB" w:rsidRPr="00DF69EB" w14:paraId="61FD16F9" w14:textId="77777777" w:rsidTr="001151EF">
        <w:tc>
          <w:tcPr>
            <w:tcW w:w="6379" w:type="dxa"/>
            <w:hideMark/>
          </w:tcPr>
          <w:p w14:paraId="0B3AE8A1" w14:textId="77777777" w:rsidR="00DF69EB" w:rsidRPr="00DF69EB" w:rsidRDefault="00DF69EB" w:rsidP="001151EF">
            <w:pPr>
              <w:spacing w:after="0" w:line="240" w:lineRule="auto"/>
              <w:rPr>
                <w:rFonts w:ascii="Times New Roman" w:eastAsia="Calibri" w:hAnsi="Times New Roman" w:cs="Times New Roman"/>
                <w:b/>
                <w:i/>
                <w:sz w:val="28"/>
                <w:szCs w:val="28"/>
                <w:lang w:val="en-US"/>
              </w:rPr>
            </w:pPr>
          </w:p>
          <w:p w14:paraId="6DFB240E" w14:textId="77777777" w:rsidR="00DF69EB" w:rsidRPr="00DF69EB" w:rsidRDefault="00DF69EB" w:rsidP="001151EF">
            <w:pPr>
              <w:spacing w:after="0" w:line="240" w:lineRule="auto"/>
              <w:rPr>
                <w:rFonts w:ascii="Times New Roman" w:eastAsia="Calibri" w:hAnsi="Times New Roman" w:cs="Times New Roman"/>
                <w:sz w:val="28"/>
                <w:szCs w:val="28"/>
                <w:lang w:val="en-US"/>
              </w:rPr>
            </w:pPr>
            <w:r w:rsidRPr="00DF69EB">
              <w:rPr>
                <w:rFonts w:ascii="Times New Roman" w:eastAsia="Calibri" w:hAnsi="Times New Roman" w:cs="Times New Roman"/>
                <w:b/>
                <w:i/>
                <w:sz w:val="28"/>
                <w:szCs w:val="28"/>
                <w:lang w:val="en-US"/>
              </w:rPr>
              <w:t>Contrasemnează:</w:t>
            </w:r>
          </w:p>
          <w:p w14:paraId="56A3166F" w14:textId="77777777" w:rsidR="00DF69EB" w:rsidRPr="00DF69EB" w:rsidRDefault="00DF69EB" w:rsidP="001151EF">
            <w:pPr>
              <w:spacing w:after="0" w:line="240" w:lineRule="auto"/>
              <w:rPr>
                <w:rFonts w:ascii="Times New Roman" w:eastAsia="Calibri" w:hAnsi="Times New Roman" w:cs="Times New Roman"/>
                <w:sz w:val="28"/>
                <w:szCs w:val="28"/>
                <w:lang w:val="ro-RO"/>
              </w:rPr>
            </w:pPr>
            <w:r w:rsidRPr="00DF69EB">
              <w:rPr>
                <w:rFonts w:ascii="Times New Roman" w:eastAsia="Calibri" w:hAnsi="Times New Roman" w:cs="Times New Roman"/>
                <w:sz w:val="28"/>
                <w:szCs w:val="28"/>
                <w:lang w:val="ro-RO"/>
              </w:rPr>
              <w:t xml:space="preserve">Șefă adjunct a Direcției Finanțe        </w:t>
            </w:r>
          </w:p>
        </w:tc>
        <w:tc>
          <w:tcPr>
            <w:tcW w:w="2869" w:type="dxa"/>
            <w:hideMark/>
          </w:tcPr>
          <w:p w14:paraId="49A08926" w14:textId="77777777" w:rsidR="00DF69EB" w:rsidRPr="00DF69EB" w:rsidRDefault="00DF69EB" w:rsidP="001151EF">
            <w:pPr>
              <w:spacing w:after="0" w:line="240" w:lineRule="auto"/>
              <w:rPr>
                <w:rFonts w:ascii="Times New Roman" w:eastAsia="Calibri" w:hAnsi="Times New Roman" w:cs="Times New Roman"/>
                <w:sz w:val="28"/>
                <w:szCs w:val="28"/>
                <w:lang w:val="ro-RO"/>
              </w:rPr>
            </w:pPr>
          </w:p>
          <w:p w14:paraId="2EBA5511" w14:textId="77777777" w:rsidR="00DF69EB" w:rsidRPr="00DF69EB" w:rsidRDefault="00DF69EB" w:rsidP="001151EF">
            <w:pPr>
              <w:spacing w:after="0" w:line="240" w:lineRule="auto"/>
              <w:rPr>
                <w:rFonts w:ascii="Times New Roman" w:eastAsia="Calibri" w:hAnsi="Times New Roman" w:cs="Times New Roman"/>
                <w:sz w:val="28"/>
                <w:szCs w:val="28"/>
                <w:lang w:val="ro-RO"/>
              </w:rPr>
            </w:pPr>
          </w:p>
          <w:p w14:paraId="3D5E33FC" w14:textId="670F2C91" w:rsidR="00DF69EB" w:rsidRPr="00DF69EB" w:rsidRDefault="00343B58" w:rsidP="001151EF">
            <w:pPr>
              <w:spacing w:after="0" w:line="240" w:lineRule="auto"/>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xml:space="preserve">  </w:t>
            </w:r>
            <w:r w:rsidR="00DF69EB" w:rsidRPr="00DF69EB">
              <w:rPr>
                <w:rFonts w:ascii="Times New Roman" w:eastAsia="Calibri" w:hAnsi="Times New Roman" w:cs="Times New Roman"/>
                <w:sz w:val="28"/>
                <w:szCs w:val="28"/>
                <w:lang w:val="ro-RO"/>
              </w:rPr>
              <w:t>Maria MUNTEAN</w:t>
            </w:r>
          </w:p>
        </w:tc>
      </w:tr>
    </w:tbl>
    <w:p w14:paraId="35A8B002" w14:textId="77777777" w:rsidR="00EF7500" w:rsidRDefault="00EF7500" w:rsidP="00DF69EB">
      <w:pPr>
        <w:spacing w:after="0" w:line="240" w:lineRule="auto"/>
        <w:jc w:val="right"/>
        <w:rPr>
          <w:rFonts w:ascii="Times New Roman" w:eastAsia="Calibri" w:hAnsi="Times New Roman" w:cs="Times New Roman"/>
          <w:sz w:val="24"/>
          <w:szCs w:val="24"/>
          <w:lang w:val="en-US"/>
        </w:rPr>
      </w:pPr>
    </w:p>
    <w:p w14:paraId="5BBC23B2" w14:textId="77777777" w:rsidR="00EF7500" w:rsidRDefault="00EF7500" w:rsidP="00DF69EB">
      <w:pPr>
        <w:spacing w:after="0" w:line="240" w:lineRule="auto"/>
        <w:jc w:val="right"/>
        <w:rPr>
          <w:rFonts w:ascii="Times New Roman" w:eastAsia="Calibri" w:hAnsi="Times New Roman" w:cs="Times New Roman"/>
          <w:sz w:val="24"/>
          <w:szCs w:val="24"/>
          <w:lang w:val="en-US"/>
        </w:rPr>
      </w:pPr>
    </w:p>
    <w:p w14:paraId="02538E59" w14:textId="77777777" w:rsidR="00EF7500" w:rsidRDefault="00EF7500" w:rsidP="00DF69EB">
      <w:pPr>
        <w:spacing w:after="0" w:line="240" w:lineRule="auto"/>
        <w:jc w:val="right"/>
        <w:rPr>
          <w:rFonts w:ascii="Times New Roman" w:eastAsia="Calibri" w:hAnsi="Times New Roman" w:cs="Times New Roman"/>
          <w:sz w:val="24"/>
          <w:szCs w:val="24"/>
          <w:lang w:val="en-US"/>
        </w:rPr>
      </w:pPr>
    </w:p>
    <w:p w14:paraId="07AFB8FC" w14:textId="466DEE16" w:rsidR="00DF69EB" w:rsidRPr="00DF69EB" w:rsidRDefault="00DF69EB" w:rsidP="00DF69EB">
      <w:pPr>
        <w:spacing w:after="0" w:line="240" w:lineRule="auto"/>
        <w:jc w:val="right"/>
        <w:rPr>
          <w:rFonts w:ascii="Times New Roman" w:eastAsia="Calibri" w:hAnsi="Times New Roman" w:cs="Times New Roman"/>
          <w:sz w:val="24"/>
          <w:szCs w:val="24"/>
          <w:lang w:val="en-US"/>
        </w:rPr>
      </w:pPr>
      <w:r w:rsidRPr="00DF69EB">
        <w:rPr>
          <w:rFonts w:ascii="Times New Roman" w:eastAsia="Calibri" w:hAnsi="Times New Roman" w:cs="Times New Roman"/>
          <w:sz w:val="24"/>
          <w:szCs w:val="24"/>
          <w:lang w:val="en-US"/>
        </w:rPr>
        <w:lastRenderedPageBreak/>
        <w:t>Anexanr. 3</w:t>
      </w:r>
    </w:p>
    <w:p w14:paraId="7B58535D" w14:textId="77777777" w:rsidR="00DF69EB" w:rsidRPr="00DF69EB" w:rsidRDefault="00DF69EB" w:rsidP="00DF69EB">
      <w:pPr>
        <w:spacing w:after="0" w:line="240" w:lineRule="auto"/>
        <w:jc w:val="right"/>
        <w:rPr>
          <w:rFonts w:ascii="Times New Roman" w:eastAsia="Calibri" w:hAnsi="Times New Roman" w:cs="Times New Roman"/>
          <w:sz w:val="24"/>
          <w:szCs w:val="24"/>
          <w:lang w:val="en-US"/>
        </w:rPr>
      </w:pPr>
      <w:r w:rsidRPr="00DF69EB">
        <w:rPr>
          <w:rFonts w:ascii="Times New Roman" w:eastAsia="Calibri" w:hAnsi="Times New Roman" w:cs="Times New Roman"/>
          <w:sz w:val="24"/>
          <w:szCs w:val="24"/>
          <w:lang w:val="en-US"/>
        </w:rPr>
        <w:t>la decizia Consiliului raional</w:t>
      </w:r>
    </w:p>
    <w:p w14:paraId="0683235B" w14:textId="1A6BC3AB" w:rsidR="00DF69EB" w:rsidRPr="00DF69EB" w:rsidRDefault="00F5705B" w:rsidP="00DF69EB">
      <w:pPr>
        <w:spacing w:after="0" w:line="240" w:lineRule="auto"/>
        <w:jc w:val="right"/>
        <w:rPr>
          <w:rFonts w:ascii="Times New Roman" w:eastAsia="Calibri" w:hAnsi="Times New Roman" w:cs="Times New Roman"/>
          <w:sz w:val="24"/>
          <w:szCs w:val="24"/>
          <w:lang w:val="en-US"/>
        </w:rPr>
      </w:pPr>
      <w:r w:rsidRPr="003C1ACA">
        <w:rPr>
          <w:rFonts w:ascii="Times New Roman" w:eastAsia="Calibri" w:hAnsi="Times New Roman" w:cs="Times New Roman"/>
          <w:sz w:val="24"/>
          <w:szCs w:val="24"/>
          <w:lang w:val="en-US"/>
        </w:rPr>
        <w:t>nr</w:t>
      </w:r>
      <w:r>
        <w:rPr>
          <w:rFonts w:ascii="Times New Roman" w:eastAsia="Calibri" w:hAnsi="Times New Roman" w:cs="Times New Roman"/>
          <w:sz w:val="24"/>
          <w:szCs w:val="24"/>
          <w:lang w:val="en-US"/>
        </w:rPr>
        <w:t xml:space="preserve">. 03/02 din </w:t>
      </w:r>
      <w:r w:rsidR="005674AE">
        <w:rPr>
          <w:rFonts w:ascii="Times New Roman" w:eastAsia="Calibri" w:hAnsi="Times New Roman" w:cs="Times New Roman"/>
          <w:sz w:val="24"/>
          <w:szCs w:val="24"/>
          <w:lang w:val="en-US"/>
        </w:rPr>
        <w:t>22</w:t>
      </w:r>
      <w:r>
        <w:rPr>
          <w:rFonts w:ascii="Times New Roman" w:eastAsia="Calibri" w:hAnsi="Times New Roman" w:cs="Times New Roman"/>
          <w:sz w:val="24"/>
          <w:szCs w:val="24"/>
          <w:lang w:val="en-US"/>
        </w:rPr>
        <w:t>.</w:t>
      </w:r>
      <w:r w:rsidR="00EF4945">
        <w:rPr>
          <w:rFonts w:ascii="Times New Roman" w:eastAsia="Calibri" w:hAnsi="Times New Roman" w:cs="Times New Roman"/>
          <w:sz w:val="24"/>
          <w:szCs w:val="24"/>
          <w:lang w:val="en-US"/>
        </w:rPr>
        <w:t>10</w:t>
      </w:r>
      <w:r>
        <w:rPr>
          <w:rFonts w:ascii="Times New Roman" w:eastAsia="Calibri" w:hAnsi="Times New Roman" w:cs="Times New Roman"/>
          <w:sz w:val="24"/>
          <w:szCs w:val="24"/>
          <w:lang w:val="en-US"/>
        </w:rPr>
        <w:t>.2025</w:t>
      </w:r>
    </w:p>
    <w:tbl>
      <w:tblPr>
        <w:tblW w:w="9994" w:type="dxa"/>
        <w:tblInd w:w="93" w:type="dxa"/>
        <w:tblLayout w:type="fixed"/>
        <w:tblLook w:val="04A0" w:firstRow="1" w:lastRow="0" w:firstColumn="1" w:lastColumn="0" w:noHBand="0" w:noVBand="1"/>
      </w:tblPr>
      <w:tblGrid>
        <w:gridCol w:w="255"/>
        <w:gridCol w:w="510"/>
        <w:gridCol w:w="4518"/>
        <w:gridCol w:w="557"/>
        <w:gridCol w:w="3134"/>
        <w:gridCol w:w="255"/>
        <w:gridCol w:w="255"/>
        <w:gridCol w:w="255"/>
        <w:gridCol w:w="255"/>
      </w:tblGrid>
      <w:tr w:rsidR="0014349E" w:rsidRPr="00EF7500" w14:paraId="0D05FC93" w14:textId="77777777" w:rsidTr="0014349E">
        <w:trPr>
          <w:trHeight w:val="300"/>
        </w:trPr>
        <w:tc>
          <w:tcPr>
            <w:tcW w:w="5283" w:type="dxa"/>
            <w:gridSpan w:val="3"/>
            <w:noWrap/>
            <w:vAlign w:val="bottom"/>
            <w:hideMark/>
          </w:tcPr>
          <w:p w14:paraId="6FF0043E" w14:textId="3FADC128" w:rsidR="0014349E" w:rsidRPr="00DF69EB" w:rsidRDefault="0014349E" w:rsidP="00DF69EB">
            <w:pPr>
              <w:spacing w:after="0" w:line="240" w:lineRule="auto"/>
              <w:rPr>
                <w:rFonts w:ascii="Times New Roman" w:eastAsia="Calibri" w:hAnsi="Times New Roman" w:cs="Times New Roman"/>
                <w:sz w:val="24"/>
                <w:szCs w:val="24"/>
                <w:lang w:val="en-US"/>
              </w:rPr>
            </w:pPr>
          </w:p>
        </w:tc>
        <w:tc>
          <w:tcPr>
            <w:tcW w:w="557" w:type="dxa"/>
            <w:noWrap/>
            <w:vAlign w:val="bottom"/>
            <w:hideMark/>
          </w:tcPr>
          <w:p w14:paraId="65DFA27A" w14:textId="77777777" w:rsidR="0014349E" w:rsidRPr="00DF69EB" w:rsidRDefault="0014349E" w:rsidP="00DF69EB">
            <w:pPr>
              <w:spacing w:after="0" w:line="240" w:lineRule="auto"/>
              <w:rPr>
                <w:rFonts w:ascii="Times New Roman" w:eastAsia="Times New Roman" w:hAnsi="Times New Roman" w:cs="Times New Roman"/>
                <w:sz w:val="24"/>
                <w:szCs w:val="24"/>
                <w:lang w:val="en-US"/>
              </w:rPr>
            </w:pPr>
          </w:p>
        </w:tc>
        <w:tc>
          <w:tcPr>
            <w:tcW w:w="3134" w:type="dxa"/>
            <w:noWrap/>
            <w:vAlign w:val="bottom"/>
            <w:hideMark/>
          </w:tcPr>
          <w:p w14:paraId="4F690826" w14:textId="77777777" w:rsidR="0014349E" w:rsidRPr="00DF69EB" w:rsidRDefault="0014349E" w:rsidP="00DF69EB">
            <w:pPr>
              <w:spacing w:after="0" w:line="240" w:lineRule="auto"/>
              <w:rPr>
                <w:rFonts w:ascii="Times New Roman" w:eastAsia="Times New Roman" w:hAnsi="Times New Roman" w:cs="Times New Roman"/>
                <w:sz w:val="24"/>
                <w:szCs w:val="24"/>
                <w:lang w:val="en-US"/>
              </w:rPr>
            </w:pPr>
          </w:p>
        </w:tc>
        <w:tc>
          <w:tcPr>
            <w:tcW w:w="255" w:type="dxa"/>
          </w:tcPr>
          <w:p w14:paraId="6B3E1C8C" w14:textId="77777777" w:rsidR="0014349E" w:rsidRPr="00DF69EB" w:rsidRDefault="0014349E" w:rsidP="00DF69EB">
            <w:pPr>
              <w:spacing w:after="0" w:line="240" w:lineRule="auto"/>
              <w:rPr>
                <w:rFonts w:ascii="Times New Roman" w:eastAsia="Times New Roman" w:hAnsi="Times New Roman" w:cs="Times New Roman"/>
                <w:sz w:val="24"/>
                <w:szCs w:val="24"/>
                <w:lang w:val="en-US"/>
              </w:rPr>
            </w:pPr>
          </w:p>
        </w:tc>
        <w:tc>
          <w:tcPr>
            <w:tcW w:w="255" w:type="dxa"/>
          </w:tcPr>
          <w:p w14:paraId="360DF6DD" w14:textId="576F7DE8" w:rsidR="0014349E" w:rsidRPr="00DF69EB" w:rsidRDefault="0014349E" w:rsidP="00DF69EB">
            <w:pPr>
              <w:spacing w:after="0" w:line="240" w:lineRule="auto"/>
              <w:rPr>
                <w:rFonts w:ascii="Times New Roman" w:eastAsia="Times New Roman" w:hAnsi="Times New Roman" w:cs="Times New Roman"/>
                <w:sz w:val="24"/>
                <w:szCs w:val="24"/>
                <w:lang w:val="en-US"/>
              </w:rPr>
            </w:pPr>
          </w:p>
        </w:tc>
        <w:tc>
          <w:tcPr>
            <w:tcW w:w="255" w:type="dxa"/>
          </w:tcPr>
          <w:p w14:paraId="0BD215AF" w14:textId="5D26D6DE" w:rsidR="0014349E" w:rsidRPr="00DF69EB" w:rsidRDefault="0014349E" w:rsidP="00DF69EB">
            <w:pPr>
              <w:spacing w:after="0" w:line="240" w:lineRule="auto"/>
              <w:rPr>
                <w:rFonts w:ascii="Times New Roman" w:eastAsia="Times New Roman" w:hAnsi="Times New Roman" w:cs="Times New Roman"/>
                <w:sz w:val="24"/>
                <w:szCs w:val="24"/>
                <w:lang w:val="en-US"/>
              </w:rPr>
            </w:pPr>
          </w:p>
        </w:tc>
        <w:tc>
          <w:tcPr>
            <w:tcW w:w="255" w:type="dxa"/>
            <w:noWrap/>
            <w:vAlign w:val="bottom"/>
            <w:hideMark/>
          </w:tcPr>
          <w:p w14:paraId="0B6A6DE1" w14:textId="597F8304" w:rsidR="0014349E" w:rsidRPr="00DF69EB" w:rsidRDefault="0014349E" w:rsidP="00DF69EB">
            <w:pPr>
              <w:spacing w:after="0" w:line="240" w:lineRule="auto"/>
              <w:rPr>
                <w:rFonts w:ascii="Times New Roman" w:eastAsia="Times New Roman" w:hAnsi="Times New Roman" w:cs="Times New Roman"/>
                <w:sz w:val="24"/>
                <w:szCs w:val="24"/>
                <w:lang w:val="en-US"/>
              </w:rPr>
            </w:pPr>
          </w:p>
        </w:tc>
      </w:tr>
      <w:tr w:rsidR="00EF4945" w:rsidRPr="00DF69EB" w14:paraId="4E5C2603" w14:textId="77777777" w:rsidTr="00EF4945">
        <w:trPr>
          <w:gridBefore w:val="1"/>
          <w:wBefore w:w="255" w:type="dxa"/>
          <w:trHeight w:val="1005"/>
        </w:trPr>
        <w:tc>
          <w:tcPr>
            <w:tcW w:w="510" w:type="dxa"/>
            <w:tcBorders>
              <w:top w:val="nil"/>
              <w:left w:val="nil"/>
              <w:bottom w:val="nil"/>
              <w:right w:val="nil"/>
            </w:tcBorders>
          </w:tcPr>
          <w:p w14:paraId="729553F1" w14:textId="77777777" w:rsidR="00EF4945" w:rsidRPr="00EF7500" w:rsidRDefault="00EF4945" w:rsidP="003C1ACA">
            <w:pPr>
              <w:spacing w:after="0" w:line="240" w:lineRule="auto"/>
              <w:jc w:val="center"/>
              <w:rPr>
                <w:rFonts w:ascii="Times New Roman" w:eastAsia="Times New Roman" w:hAnsi="Times New Roman" w:cs="Times New Roman"/>
                <w:b/>
                <w:bCs/>
                <w:color w:val="000000"/>
                <w:sz w:val="28"/>
                <w:szCs w:val="28"/>
                <w:lang w:val="en-US" w:eastAsia="ru-RU"/>
              </w:rPr>
            </w:pPr>
          </w:p>
        </w:tc>
        <w:tc>
          <w:tcPr>
            <w:tcW w:w="9229" w:type="dxa"/>
            <w:gridSpan w:val="7"/>
            <w:tcBorders>
              <w:top w:val="nil"/>
              <w:left w:val="nil"/>
              <w:bottom w:val="nil"/>
              <w:right w:val="nil"/>
            </w:tcBorders>
            <w:vAlign w:val="center"/>
          </w:tcPr>
          <w:p w14:paraId="3553692C" w14:textId="48DA1CF2" w:rsidR="00EF4945" w:rsidRPr="00EF7500" w:rsidRDefault="00EF4945" w:rsidP="003C1ACA">
            <w:pPr>
              <w:spacing w:after="0" w:line="240" w:lineRule="auto"/>
              <w:jc w:val="center"/>
              <w:rPr>
                <w:rFonts w:ascii="Times New Roman" w:eastAsia="Times New Roman" w:hAnsi="Times New Roman" w:cs="Times New Roman"/>
                <w:b/>
                <w:bCs/>
                <w:color w:val="000000"/>
                <w:sz w:val="28"/>
                <w:szCs w:val="28"/>
                <w:lang w:val="en-US" w:eastAsia="ru-RU"/>
              </w:rPr>
            </w:pPr>
            <w:r w:rsidRPr="00EF7500">
              <w:rPr>
                <w:rFonts w:ascii="Times New Roman" w:eastAsia="Times New Roman" w:hAnsi="Times New Roman" w:cs="Times New Roman"/>
                <w:b/>
                <w:bCs/>
                <w:color w:val="000000"/>
                <w:sz w:val="28"/>
                <w:szCs w:val="28"/>
                <w:lang w:val="en-US" w:eastAsia="ru-RU"/>
              </w:rPr>
              <w:t>Resursele și cheltuielile bugetului raional Basarabeasca conform clasificației funcționale și pe programe pe anul 2025</w:t>
            </w:r>
          </w:p>
          <w:p w14:paraId="47E433A0" w14:textId="23ED91E1" w:rsidR="00EF4945" w:rsidRDefault="00EF4945" w:rsidP="003C1ACA">
            <w:pPr>
              <w:spacing w:after="0" w:line="240" w:lineRule="auto"/>
              <w:rPr>
                <w:rFonts w:ascii="Times New Roman" w:eastAsia="Times New Roman" w:hAnsi="Times New Roman" w:cs="Times New Roman"/>
                <w:b/>
                <w:bCs/>
                <w:color w:val="000000"/>
                <w:sz w:val="24"/>
                <w:szCs w:val="24"/>
                <w:lang w:val="en-US" w:eastAsia="ru-RU"/>
              </w:rPr>
            </w:pPr>
          </w:p>
          <w:p w14:paraId="6C023B47" w14:textId="77777777" w:rsidR="00EF4945" w:rsidRPr="007045DC" w:rsidRDefault="00EF4945" w:rsidP="003C1ACA">
            <w:pPr>
              <w:spacing w:after="0" w:line="240" w:lineRule="auto"/>
              <w:rPr>
                <w:rFonts w:ascii="Times New Roman" w:eastAsia="Times New Roman" w:hAnsi="Times New Roman" w:cs="Times New Roman"/>
                <w:b/>
                <w:bCs/>
                <w:color w:val="000000"/>
                <w:sz w:val="24"/>
                <w:szCs w:val="24"/>
                <w:lang w:val="en-US" w:eastAsia="ru-RU"/>
              </w:rPr>
            </w:pPr>
          </w:p>
          <w:tbl>
            <w:tblPr>
              <w:tblW w:w="8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94"/>
              <w:gridCol w:w="994"/>
              <w:gridCol w:w="1704"/>
            </w:tblGrid>
            <w:tr w:rsidR="00EF4945" w:rsidRPr="007045DC" w14:paraId="7B3068EA" w14:textId="77777777" w:rsidTr="003C1ACA">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1A1F7B34" w14:textId="77777777" w:rsidR="00EF4945" w:rsidRPr="007045DC" w:rsidRDefault="00EF4945" w:rsidP="003C1ACA">
                  <w:pPr>
                    <w:spacing w:after="0" w:line="240" w:lineRule="auto"/>
                    <w:jc w:val="center"/>
                    <w:rPr>
                      <w:rFonts w:ascii="Times New Roman" w:eastAsia="Times New Roman" w:hAnsi="Times New Roman" w:cs="Times New Roman"/>
                      <w:b/>
                      <w:bCs/>
                      <w:color w:val="000000"/>
                      <w:sz w:val="24"/>
                      <w:szCs w:val="24"/>
                      <w:lang w:val="en-US" w:eastAsia="ru-RU"/>
                    </w:rPr>
                  </w:pPr>
                  <w:r w:rsidRPr="007045DC">
                    <w:rPr>
                      <w:rFonts w:ascii="Times New Roman" w:eastAsia="Times New Roman" w:hAnsi="Times New Roman" w:cs="Times New Roman"/>
                      <w:b/>
                      <w:bCs/>
                      <w:color w:val="000000"/>
                      <w:sz w:val="24"/>
                      <w:szCs w:val="24"/>
                      <w:lang w:val="en-US" w:eastAsia="ru-RU"/>
                    </w:rPr>
                    <w:t>Denumirea</w:t>
                  </w:r>
                </w:p>
              </w:tc>
              <w:tc>
                <w:tcPr>
                  <w:tcW w:w="994" w:type="dxa"/>
                  <w:tcBorders>
                    <w:top w:val="single" w:sz="4" w:space="0" w:color="000000"/>
                    <w:left w:val="single" w:sz="4" w:space="0" w:color="000000"/>
                    <w:bottom w:val="single" w:sz="4" w:space="0" w:color="000000"/>
                    <w:right w:val="single" w:sz="4" w:space="0" w:color="000000"/>
                  </w:tcBorders>
                  <w:hideMark/>
                </w:tcPr>
                <w:p w14:paraId="44C6377B" w14:textId="77777777" w:rsidR="00EF4945" w:rsidRPr="007045DC" w:rsidRDefault="00EF4945" w:rsidP="003C1ACA">
                  <w:pPr>
                    <w:spacing w:after="0" w:line="240" w:lineRule="auto"/>
                    <w:jc w:val="center"/>
                    <w:rPr>
                      <w:rFonts w:ascii="Times New Roman" w:eastAsia="Times New Roman" w:hAnsi="Times New Roman" w:cs="Times New Roman"/>
                      <w:b/>
                      <w:bCs/>
                      <w:color w:val="000000"/>
                      <w:sz w:val="24"/>
                      <w:szCs w:val="24"/>
                      <w:lang w:val="en-US" w:eastAsia="ru-RU"/>
                    </w:rPr>
                  </w:pPr>
                  <w:r w:rsidRPr="007045DC">
                    <w:rPr>
                      <w:rFonts w:ascii="Times New Roman" w:eastAsia="Times New Roman" w:hAnsi="Times New Roman" w:cs="Times New Roman"/>
                      <w:b/>
                      <w:bCs/>
                      <w:color w:val="000000"/>
                      <w:sz w:val="24"/>
                      <w:szCs w:val="24"/>
                      <w:lang w:val="en-US" w:eastAsia="ru-RU"/>
                    </w:rPr>
                    <w:t xml:space="preserve">Cod </w:t>
                  </w:r>
                </w:p>
              </w:tc>
              <w:tc>
                <w:tcPr>
                  <w:tcW w:w="1704" w:type="dxa"/>
                  <w:tcBorders>
                    <w:top w:val="single" w:sz="4" w:space="0" w:color="000000"/>
                    <w:left w:val="single" w:sz="4" w:space="0" w:color="000000"/>
                    <w:bottom w:val="single" w:sz="4" w:space="0" w:color="000000"/>
                    <w:right w:val="single" w:sz="4" w:space="0" w:color="000000"/>
                  </w:tcBorders>
                  <w:hideMark/>
                </w:tcPr>
                <w:p w14:paraId="034B4F5E" w14:textId="77777777" w:rsidR="00EF4945" w:rsidRPr="007045DC" w:rsidRDefault="00EF4945" w:rsidP="003C1ACA">
                  <w:pPr>
                    <w:spacing w:after="0" w:line="240" w:lineRule="auto"/>
                    <w:jc w:val="center"/>
                    <w:rPr>
                      <w:rFonts w:ascii="Times New Roman" w:eastAsia="Times New Roman" w:hAnsi="Times New Roman" w:cs="Times New Roman"/>
                      <w:b/>
                      <w:bCs/>
                      <w:color w:val="000000"/>
                      <w:sz w:val="24"/>
                      <w:szCs w:val="24"/>
                      <w:lang w:val="en-US" w:eastAsia="ru-RU"/>
                    </w:rPr>
                  </w:pPr>
                  <w:r w:rsidRPr="007045DC">
                    <w:rPr>
                      <w:rFonts w:ascii="Times New Roman" w:eastAsia="Times New Roman" w:hAnsi="Times New Roman" w:cs="Times New Roman"/>
                      <w:b/>
                      <w:bCs/>
                      <w:color w:val="000000"/>
                      <w:sz w:val="24"/>
                      <w:szCs w:val="24"/>
                      <w:lang w:val="en-US" w:eastAsia="ru-RU"/>
                    </w:rPr>
                    <w:t>Suma, mii lei</w:t>
                  </w:r>
                </w:p>
              </w:tc>
            </w:tr>
            <w:tr w:rsidR="00EF4945" w:rsidRPr="007045DC" w14:paraId="084227B7" w14:textId="77777777" w:rsidTr="003C1ACA">
              <w:trPr>
                <w:trHeight w:val="403"/>
              </w:trPr>
              <w:tc>
                <w:tcPr>
                  <w:tcW w:w="6294" w:type="dxa"/>
                  <w:tcBorders>
                    <w:top w:val="single" w:sz="4" w:space="0" w:color="000000"/>
                    <w:left w:val="single" w:sz="4" w:space="0" w:color="000000"/>
                    <w:bottom w:val="single" w:sz="4" w:space="0" w:color="000000"/>
                    <w:right w:val="single" w:sz="4" w:space="0" w:color="000000"/>
                  </w:tcBorders>
                  <w:vAlign w:val="center"/>
                  <w:hideMark/>
                </w:tcPr>
                <w:p w14:paraId="0B35D9D1" w14:textId="77777777" w:rsidR="00EF4945" w:rsidRPr="007045DC" w:rsidRDefault="00EF4945" w:rsidP="003C1ACA">
                  <w:pPr>
                    <w:spacing w:after="0" w:line="240" w:lineRule="auto"/>
                    <w:jc w:val="center"/>
                    <w:rPr>
                      <w:rFonts w:ascii="Times New Roman" w:eastAsia="Times New Roman" w:hAnsi="Times New Roman" w:cs="Times New Roman"/>
                      <w:b/>
                      <w:bCs/>
                      <w:color w:val="000000"/>
                      <w:sz w:val="24"/>
                      <w:szCs w:val="24"/>
                      <w:lang w:val="en-US" w:eastAsia="ru-RU"/>
                    </w:rPr>
                  </w:pPr>
                  <w:r w:rsidRPr="007045DC">
                    <w:rPr>
                      <w:rFonts w:ascii="Times New Roman" w:eastAsia="Times New Roman" w:hAnsi="Times New Roman" w:cs="Times New Roman"/>
                      <w:b/>
                      <w:bCs/>
                      <w:color w:val="000000"/>
                      <w:sz w:val="24"/>
                      <w:szCs w:val="24"/>
                      <w:lang w:val="en-US" w:eastAsia="ru-RU"/>
                    </w:rPr>
                    <w:t>Cheltuieli</w:t>
                  </w:r>
                  <w:r>
                    <w:rPr>
                      <w:rFonts w:ascii="Times New Roman" w:eastAsia="Times New Roman" w:hAnsi="Times New Roman" w:cs="Times New Roman"/>
                      <w:b/>
                      <w:bCs/>
                      <w:color w:val="000000"/>
                      <w:sz w:val="24"/>
                      <w:szCs w:val="24"/>
                      <w:lang w:val="en-US" w:eastAsia="ru-RU"/>
                    </w:rPr>
                    <w:t xml:space="preserve"> </w:t>
                  </w:r>
                  <w:r w:rsidRPr="007045DC">
                    <w:rPr>
                      <w:rFonts w:ascii="Times New Roman" w:eastAsia="Times New Roman" w:hAnsi="Times New Roman" w:cs="Times New Roman"/>
                      <w:b/>
                      <w:bCs/>
                      <w:color w:val="000000"/>
                      <w:sz w:val="24"/>
                      <w:szCs w:val="24"/>
                      <w:lang w:val="en-US" w:eastAsia="ru-RU"/>
                    </w:rPr>
                    <w:t>recurente, în total</w:t>
                  </w:r>
                </w:p>
              </w:tc>
              <w:tc>
                <w:tcPr>
                  <w:tcW w:w="994" w:type="dxa"/>
                  <w:tcBorders>
                    <w:top w:val="single" w:sz="4" w:space="0" w:color="000000"/>
                    <w:left w:val="single" w:sz="4" w:space="0" w:color="000000"/>
                    <w:bottom w:val="single" w:sz="4" w:space="0" w:color="000000"/>
                    <w:right w:val="single" w:sz="4" w:space="0" w:color="000000"/>
                  </w:tcBorders>
                  <w:vAlign w:val="center"/>
                </w:tcPr>
                <w:p w14:paraId="2BF1D442" w14:textId="77777777" w:rsidR="00EF4945" w:rsidRPr="007045DC" w:rsidRDefault="00EF4945" w:rsidP="003C1ACA">
                  <w:pPr>
                    <w:spacing w:after="0" w:line="240" w:lineRule="auto"/>
                    <w:jc w:val="center"/>
                    <w:rPr>
                      <w:rFonts w:ascii="Times New Roman" w:eastAsia="Times New Roman" w:hAnsi="Times New Roman" w:cs="Times New Roman"/>
                      <w:b/>
                      <w:bCs/>
                      <w:color w:val="000000"/>
                      <w:sz w:val="24"/>
                      <w:szCs w:val="24"/>
                      <w:lang w:val="en-US" w:eastAsia="ru-RU"/>
                    </w:rPr>
                  </w:pPr>
                </w:p>
              </w:tc>
              <w:tc>
                <w:tcPr>
                  <w:tcW w:w="1704" w:type="dxa"/>
                  <w:tcBorders>
                    <w:top w:val="single" w:sz="4" w:space="0" w:color="000000"/>
                    <w:left w:val="single" w:sz="4" w:space="0" w:color="000000"/>
                    <w:bottom w:val="single" w:sz="4" w:space="0" w:color="000000"/>
                    <w:right w:val="single" w:sz="4" w:space="0" w:color="000000"/>
                  </w:tcBorders>
                  <w:vAlign w:val="center"/>
                  <w:hideMark/>
                </w:tcPr>
                <w:p w14:paraId="7768BDB1" w14:textId="77777777" w:rsidR="00EF4945" w:rsidRPr="00A50B48" w:rsidRDefault="00EF4945" w:rsidP="003C1ACA">
                  <w:pPr>
                    <w:spacing w:after="0" w:line="240" w:lineRule="auto"/>
                    <w:jc w:val="center"/>
                    <w:rPr>
                      <w:rFonts w:ascii="Times New Roman" w:eastAsia="Times New Roman" w:hAnsi="Times New Roman" w:cs="Times New Roman"/>
                      <w:b/>
                      <w:bCs/>
                      <w:color w:val="000000"/>
                      <w:sz w:val="24"/>
                      <w:szCs w:val="24"/>
                      <w:lang w:val="ro-RO" w:eastAsia="ru-RU"/>
                    </w:rPr>
                  </w:pPr>
                  <w:r>
                    <w:rPr>
                      <w:rFonts w:ascii="Times New Roman" w:eastAsia="Times New Roman" w:hAnsi="Times New Roman" w:cs="Times New Roman"/>
                      <w:b/>
                      <w:bCs/>
                      <w:color w:val="000000"/>
                      <w:sz w:val="24"/>
                      <w:szCs w:val="24"/>
                      <w:lang w:val="ro-RO" w:eastAsia="ru-RU"/>
                    </w:rPr>
                    <w:t>81537,8</w:t>
                  </w:r>
                </w:p>
              </w:tc>
            </w:tr>
            <w:tr w:rsidR="00EF4945" w:rsidRPr="007045DC" w14:paraId="1A148F96" w14:textId="77777777" w:rsidTr="003C1ACA">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6CFA470F" w14:textId="77777777" w:rsidR="00EF4945" w:rsidRPr="007045DC" w:rsidRDefault="00EF4945" w:rsidP="003C1ACA">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Cheltuieli de personal, în total</w:t>
                  </w:r>
                </w:p>
              </w:tc>
              <w:tc>
                <w:tcPr>
                  <w:tcW w:w="994" w:type="dxa"/>
                  <w:tcBorders>
                    <w:top w:val="single" w:sz="4" w:space="0" w:color="000000"/>
                    <w:left w:val="single" w:sz="4" w:space="0" w:color="000000"/>
                    <w:bottom w:val="single" w:sz="4" w:space="0" w:color="000000"/>
                    <w:right w:val="single" w:sz="4" w:space="0" w:color="000000"/>
                  </w:tcBorders>
                  <w:hideMark/>
                </w:tcPr>
                <w:p w14:paraId="5884F166" w14:textId="77777777" w:rsidR="00EF4945" w:rsidRPr="007045DC" w:rsidRDefault="00EF4945" w:rsidP="003C1ACA">
                  <w:pPr>
                    <w:spacing w:after="0" w:line="240" w:lineRule="auto"/>
                    <w:jc w:val="center"/>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21</w:t>
                  </w:r>
                </w:p>
              </w:tc>
              <w:tc>
                <w:tcPr>
                  <w:tcW w:w="1704" w:type="dxa"/>
                  <w:tcBorders>
                    <w:top w:val="single" w:sz="4" w:space="0" w:color="000000"/>
                    <w:left w:val="single" w:sz="4" w:space="0" w:color="000000"/>
                    <w:bottom w:val="single" w:sz="4" w:space="0" w:color="000000"/>
                    <w:right w:val="single" w:sz="4" w:space="0" w:color="000000"/>
                  </w:tcBorders>
                  <w:hideMark/>
                </w:tcPr>
                <w:p w14:paraId="7F2DC612" w14:textId="77777777" w:rsidR="00EF4945" w:rsidRPr="00D83548" w:rsidRDefault="00EF4945" w:rsidP="003C1ACA">
                  <w:pPr>
                    <w:spacing w:after="0" w:line="240" w:lineRule="auto"/>
                    <w:jc w:val="center"/>
                    <w:rPr>
                      <w:rFonts w:ascii="Times New Roman" w:eastAsia="Times New Roman" w:hAnsi="Times New Roman" w:cs="Times New Roman"/>
                      <w:bCs/>
                      <w:color w:val="000000"/>
                      <w:sz w:val="24"/>
                      <w:szCs w:val="24"/>
                      <w:lang w:val="ro-RO" w:eastAsia="ru-RU"/>
                    </w:rPr>
                  </w:pPr>
                  <w:r>
                    <w:rPr>
                      <w:rFonts w:ascii="Times New Roman" w:eastAsia="Times New Roman" w:hAnsi="Times New Roman" w:cs="Times New Roman"/>
                      <w:bCs/>
                      <w:color w:val="000000"/>
                      <w:sz w:val="24"/>
                      <w:szCs w:val="24"/>
                      <w:lang w:val="ro-RO" w:eastAsia="ru-RU"/>
                    </w:rPr>
                    <w:t>60799,1</w:t>
                  </w:r>
                </w:p>
              </w:tc>
            </w:tr>
            <w:tr w:rsidR="00EF4945" w:rsidRPr="007045DC" w14:paraId="174FF4B9" w14:textId="77777777" w:rsidTr="003C1ACA">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21D52877" w14:textId="77777777" w:rsidR="00EF4945" w:rsidRPr="007045DC" w:rsidRDefault="00EF4945" w:rsidP="003C1ACA">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Investiții capital, în total</w:t>
                  </w:r>
                </w:p>
              </w:tc>
              <w:tc>
                <w:tcPr>
                  <w:tcW w:w="994" w:type="dxa"/>
                  <w:tcBorders>
                    <w:top w:val="single" w:sz="4" w:space="0" w:color="000000"/>
                    <w:left w:val="single" w:sz="4" w:space="0" w:color="000000"/>
                    <w:bottom w:val="single" w:sz="4" w:space="0" w:color="000000"/>
                    <w:right w:val="single" w:sz="4" w:space="0" w:color="000000"/>
                  </w:tcBorders>
                  <w:hideMark/>
                </w:tcPr>
                <w:p w14:paraId="097E0ED6" w14:textId="77777777" w:rsidR="00EF4945" w:rsidRPr="007045DC" w:rsidRDefault="00EF4945" w:rsidP="003C1ACA">
                  <w:pPr>
                    <w:spacing w:after="0" w:line="240" w:lineRule="auto"/>
                    <w:jc w:val="center"/>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3192</w:t>
                  </w:r>
                </w:p>
              </w:tc>
              <w:tc>
                <w:tcPr>
                  <w:tcW w:w="1704" w:type="dxa"/>
                  <w:tcBorders>
                    <w:top w:val="single" w:sz="4" w:space="0" w:color="000000"/>
                    <w:left w:val="single" w:sz="4" w:space="0" w:color="000000"/>
                    <w:bottom w:val="single" w:sz="4" w:space="0" w:color="000000"/>
                    <w:right w:val="single" w:sz="4" w:space="0" w:color="000000"/>
                  </w:tcBorders>
                </w:tcPr>
                <w:p w14:paraId="440BE4A9" w14:textId="77777777" w:rsidR="00EF4945" w:rsidRPr="007045DC" w:rsidRDefault="00EF4945" w:rsidP="003C1ACA">
                  <w:pPr>
                    <w:spacing w:after="0" w:line="240" w:lineRule="auto"/>
                    <w:jc w:val="center"/>
                    <w:rPr>
                      <w:rFonts w:ascii="Times New Roman" w:eastAsia="Times New Roman" w:hAnsi="Times New Roman" w:cs="Times New Roman"/>
                      <w:bCs/>
                      <w:color w:val="000000"/>
                      <w:sz w:val="24"/>
                      <w:szCs w:val="24"/>
                      <w:lang w:val="en-US" w:eastAsia="ru-RU"/>
                    </w:rPr>
                  </w:pPr>
                </w:p>
              </w:tc>
            </w:tr>
            <w:tr w:rsidR="00EF4945" w:rsidRPr="007045DC" w14:paraId="6BBDB5CD" w14:textId="77777777" w:rsidTr="00EF4945">
              <w:trPr>
                <w:trHeight w:val="355"/>
              </w:trPr>
              <w:tc>
                <w:tcPr>
                  <w:tcW w:w="6294" w:type="dxa"/>
                  <w:tcBorders>
                    <w:top w:val="single" w:sz="4" w:space="0" w:color="000000"/>
                    <w:left w:val="single" w:sz="4" w:space="0" w:color="000000"/>
                    <w:bottom w:val="single" w:sz="4" w:space="0" w:color="000000"/>
                    <w:right w:val="single" w:sz="4" w:space="0" w:color="000000"/>
                  </w:tcBorders>
                  <w:vAlign w:val="center"/>
                  <w:hideMark/>
                </w:tcPr>
                <w:p w14:paraId="716C2210" w14:textId="77777777" w:rsidR="00EF4945" w:rsidRPr="007045DC" w:rsidRDefault="00EF4945" w:rsidP="003C1ACA">
                  <w:pPr>
                    <w:spacing w:after="0" w:line="240" w:lineRule="auto"/>
                    <w:jc w:val="center"/>
                    <w:rPr>
                      <w:rFonts w:ascii="Times New Roman" w:eastAsia="Times New Roman" w:hAnsi="Times New Roman" w:cs="Times New Roman"/>
                      <w:b/>
                      <w:bCs/>
                      <w:color w:val="000000"/>
                      <w:sz w:val="24"/>
                      <w:szCs w:val="24"/>
                      <w:lang w:val="en-US" w:eastAsia="ru-RU"/>
                    </w:rPr>
                  </w:pPr>
                  <w:r w:rsidRPr="007045DC">
                    <w:rPr>
                      <w:rFonts w:ascii="Times New Roman" w:eastAsia="Times New Roman" w:hAnsi="Times New Roman" w:cs="Times New Roman"/>
                      <w:b/>
                      <w:bCs/>
                      <w:color w:val="000000"/>
                      <w:sz w:val="24"/>
                      <w:szCs w:val="24"/>
                      <w:lang w:val="en-US" w:eastAsia="ru-RU"/>
                    </w:rPr>
                    <w:t>Servicii de stat cu destinație</w:t>
                  </w:r>
                  <w:r>
                    <w:rPr>
                      <w:rFonts w:ascii="Times New Roman" w:eastAsia="Times New Roman" w:hAnsi="Times New Roman" w:cs="Times New Roman"/>
                      <w:b/>
                      <w:bCs/>
                      <w:color w:val="000000"/>
                      <w:sz w:val="24"/>
                      <w:szCs w:val="24"/>
                      <w:lang w:val="en-US" w:eastAsia="ru-RU"/>
                    </w:rPr>
                    <w:t xml:space="preserve"> </w:t>
                  </w:r>
                  <w:r w:rsidRPr="007045DC">
                    <w:rPr>
                      <w:rFonts w:ascii="Times New Roman" w:eastAsia="Times New Roman" w:hAnsi="Times New Roman" w:cs="Times New Roman"/>
                      <w:b/>
                      <w:bCs/>
                      <w:color w:val="000000"/>
                      <w:sz w:val="24"/>
                      <w:szCs w:val="24"/>
                      <w:lang w:val="en-US" w:eastAsia="ru-RU"/>
                    </w:rPr>
                    <w:t>generală</w:t>
                  </w:r>
                </w:p>
              </w:tc>
              <w:tc>
                <w:tcPr>
                  <w:tcW w:w="994" w:type="dxa"/>
                  <w:tcBorders>
                    <w:top w:val="single" w:sz="4" w:space="0" w:color="000000"/>
                    <w:left w:val="single" w:sz="4" w:space="0" w:color="000000"/>
                    <w:bottom w:val="single" w:sz="4" w:space="0" w:color="000000"/>
                    <w:right w:val="single" w:sz="4" w:space="0" w:color="000000"/>
                  </w:tcBorders>
                  <w:vAlign w:val="center"/>
                  <w:hideMark/>
                </w:tcPr>
                <w:p w14:paraId="5C63BD3E" w14:textId="77777777" w:rsidR="00EF4945" w:rsidRPr="007045DC" w:rsidRDefault="00EF4945" w:rsidP="003C1ACA">
                  <w:pPr>
                    <w:spacing w:after="0" w:line="240" w:lineRule="auto"/>
                    <w:jc w:val="center"/>
                    <w:rPr>
                      <w:rFonts w:ascii="Times New Roman" w:eastAsia="Times New Roman" w:hAnsi="Times New Roman" w:cs="Times New Roman"/>
                      <w:b/>
                      <w:bCs/>
                      <w:color w:val="000000"/>
                      <w:sz w:val="24"/>
                      <w:szCs w:val="24"/>
                      <w:lang w:val="en-US" w:eastAsia="ru-RU"/>
                    </w:rPr>
                  </w:pPr>
                  <w:r w:rsidRPr="007045DC">
                    <w:rPr>
                      <w:rFonts w:ascii="Times New Roman" w:eastAsia="Times New Roman" w:hAnsi="Times New Roman" w:cs="Times New Roman"/>
                      <w:b/>
                      <w:bCs/>
                      <w:color w:val="000000"/>
                      <w:sz w:val="24"/>
                      <w:szCs w:val="24"/>
                      <w:lang w:val="en-US" w:eastAsia="ru-RU"/>
                    </w:rPr>
                    <w:t>01</w:t>
                  </w:r>
                </w:p>
              </w:tc>
              <w:tc>
                <w:tcPr>
                  <w:tcW w:w="1704" w:type="dxa"/>
                  <w:tcBorders>
                    <w:top w:val="single" w:sz="4" w:space="0" w:color="000000"/>
                    <w:left w:val="single" w:sz="4" w:space="0" w:color="000000"/>
                    <w:bottom w:val="single" w:sz="4" w:space="0" w:color="000000"/>
                    <w:right w:val="single" w:sz="4" w:space="0" w:color="000000"/>
                  </w:tcBorders>
                </w:tcPr>
                <w:p w14:paraId="795FD00F" w14:textId="77777777" w:rsidR="00EF4945" w:rsidRPr="007045DC" w:rsidRDefault="00EF4945" w:rsidP="003C1ACA">
                  <w:pPr>
                    <w:spacing w:after="0" w:line="240" w:lineRule="auto"/>
                    <w:jc w:val="center"/>
                    <w:rPr>
                      <w:rFonts w:ascii="Times New Roman" w:eastAsia="Times New Roman" w:hAnsi="Times New Roman" w:cs="Times New Roman"/>
                      <w:bCs/>
                      <w:color w:val="000000"/>
                      <w:sz w:val="24"/>
                      <w:szCs w:val="24"/>
                      <w:lang w:val="ro-RO" w:eastAsia="ru-RU"/>
                    </w:rPr>
                  </w:pPr>
                </w:p>
              </w:tc>
            </w:tr>
            <w:tr w:rsidR="00EF4945" w:rsidRPr="007045DC" w14:paraId="6B53D307" w14:textId="77777777" w:rsidTr="003C1ACA">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67F4581B" w14:textId="77777777" w:rsidR="00EF4945" w:rsidRPr="007045DC" w:rsidRDefault="00EF4945" w:rsidP="003C1ACA">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Resurse, total</w:t>
                  </w:r>
                </w:p>
              </w:tc>
              <w:tc>
                <w:tcPr>
                  <w:tcW w:w="994" w:type="dxa"/>
                  <w:tcBorders>
                    <w:top w:val="single" w:sz="4" w:space="0" w:color="000000"/>
                    <w:left w:val="single" w:sz="4" w:space="0" w:color="000000"/>
                    <w:bottom w:val="single" w:sz="4" w:space="0" w:color="000000"/>
                    <w:right w:val="single" w:sz="4" w:space="0" w:color="000000"/>
                  </w:tcBorders>
                </w:tcPr>
                <w:p w14:paraId="23E4ED89" w14:textId="77777777" w:rsidR="00EF4945" w:rsidRPr="007045DC" w:rsidRDefault="00EF4945" w:rsidP="003C1ACA">
                  <w:pPr>
                    <w:spacing w:after="0" w:line="240" w:lineRule="auto"/>
                    <w:jc w:val="center"/>
                    <w:rPr>
                      <w:rFonts w:ascii="Times New Roman" w:eastAsia="Times New Roman" w:hAnsi="Times New Roman" w:cs="Times New Roman"/>
                      <w:bCs/>
                      <w:color w:val="000000"/>
                      <w:sz w:val="24"/>
                      <w:szCs w:val="24"/>
                      <w:lang w:val="en-US" w:eastAsia="ru-RU"/>
                    </w:rPr>
                  </w:pPr>
                </w:p>
              </w:tc>
              <w:tc>
                <w:tcPr>
                  <w:tcW w:w="1704" w:type="dxa"/>
                  <w:tcBorders>
                    <w:top w:val="single" w:sz="4" w:space="0" w:color="000000"/>
                    <w:left w:val="single" w:sz="4" w:space="0" w:color="000000"/>
                    <w:bottom w:val="single" w:sz="4" w:space="0" w:color="000000"/>
                    <w:right w:val="single" w:sz="4" w:space="0" w:color="000000"/>
                  </w:tcBorders>
                  <w:hideMark/>
                </w:tcPr>
                <w:p w14:paraId="20795F90" w14:textId="77777777" w:rsidR="00EF4945" w:rsidRPr="00A50B48" w:rsidRDefault="00EF4945" w:rsidP="003C1ACA">
                  <w:pPr>
                    <w:spacing w:after="0" w:line="240" w:lineRule="auto"/>
                    <w:jc w:val="center"/>
                    <w:rPr>
                      <w:rFonts w:ascii="Times New Roman" w:eastAsia="Times New Roman" w:hAnsi="Times New Roman" w:cs="Times New Roman"/>
                      <w:b/>
                      <w:bCs/>
                      <w:color w:val="000000"/>
                      <w:sz w:val="24"/>
                      <w:szCs w:val="24"/>
                      <w:lang w:val="ro-RO" w:eastAsia="ru-RU"/>
                    </w:rPr>
                  </w:pPr>
                  <w:r>
                    <w:rPr>
                      <w:rFonts w:ascii="Times New Roman" w:eastAsia="Times New Roman" w:hAnsi="Times New Roman" w:cs="Times New Roman"/>
                      <w:b/>
                      <w:bCs/>
                      <w:color w:val="000000"/>
                      <w:sz w:val="24"/>
                      <w:szCs w:val="24"/>
                      <w:lang w:val="ro-RO" w:eastAsia="ru-RU"/>
                    </w:rPr>
                    <w:t>8900,8</w:t>
                  </w:r>
                </w:p>
              </w:tc>
            </w:tr>
            <w:tr w:rsidR="00EF4945" w:rsidRPr="007045DC" w14:paraId="7DB0AE33" w14:textId="77777777" w:rsidTr="003C1ACA">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09D3AAD5" w14:textId="77777777" w:rsidR="00EF4945" w:rsidRPr="007045DC" w:rsidRDefault="00EF4945" w:rsidP="003C1ACA">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Resurse</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generale</w:t>
                  </w:r>
                </w:p>
              </w:tc>
              <w:tc>
                <w:tcPr>
                  <w:tcW w:w="994" w:type="dxa"/>
                  <w:tcBorders>
                    <w:top w:val="single" w:sz="4" w:space="0" w:color="000000"/>
                    <w:left w:val="single" w:sz="4" w:space="0" w:color="000000"/>
                    <w:bottom w:val="single" w:sz="4" w:space="0" w:color="000000"/>
                    <w:right w:val="single" w:sz="4" w:space="0" w:color="000000"/>
                  </w:tcBorders>
                  <w:hideMark/>
                </w:tcPr>
                <w:p w14:paraId="184D6773" w14:textId="77777777" w:rsidR="00EF4945" w:rsidRPr="007045DC" w:rsidRDefault="00EF4945" w:rsidP="003C1ACA">
                  <w:pPr>
                    <w:spacing w:after="0" w:line="240" w:lineRule="auto"/>
                    <w:jc w:val="center"/>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1</w:t>
                  </w:r>
                </w:p>
              </w:tc>
              <w:tc>
                <w:tcPr>
                  <w:tcW w:w="1704" w:type="dxa"/>
                  <w:tcBorders>
                    <w:top w:val="single" w:sz="4" w:space="0" w:color="000000"/>
                    <w:left w:val="single" w:sz="4" w:space="0" w:color="000000"/>
                    <w:bottom w:val="single" w:sz="4" w:space="0" w:color="000000"/>
                    <w:right w:val="single" w:sz="4" w:space="0" w:color="000000"/>
                  </w:tcBorders>
                  <w:hideMark/>
                </w:tcPr>
                <w:p w14:paraId="6C8677D9" w14:textId="77777777" w:rsidR="00EF4945" w:rsidRPr="00A50B48" w:rsidRDefault="00EF4945" w:rsidP="003C1ACA">
                  <w:pPr>
                    <w:spacing w:after="0" w:line="240" w:lineRule="auto"/>
                    <w:jc w:val="center"/>
                    <w:rPr>
                      <w:rFonts w:ascii="Times New Roman" w:eastAsia="Times New Roman" w:hAnsi="Times New Roman" w:cs="Times New Roman"/>
                      <w:bCs/>
                      <w:color w:val="000000"/>
                      <w:sz w:val="24"/>
                      <w:szCs w:val="24"/>
                      <w:lang w:val="ro-RO" w:eastAsia="ru-RU"/>
                    </w:rPr>
                  </w:pPr>
                  <w:r>
                    <w:rPr>
                      <w:rFonts w:ascii="Times New Roman" w:eastAsia="Times New Roman" w:hAnsi="Times New Roman" w:cs="Times New Roman"/>
                      <w:bCs/>
                      <w:color w:val="000000"/>
                      <w:sz w:val="24"/>
                      <w:szCs w:val="24"/>
                      <w:lang w:val="ro-RO" w:eastAsia="ru-RU"/>
                    </w:rPr>
                    <w:t>8392,8</w:t>
                  </w:r>
                </w:p>
              </w:tc>
            </w:tr>
            <w:tr w:rsidR="00EF4945" w:rsidRPr="007045DC" w14:paraId="00921545" w14:textId="77777777" w:rsidTr="003C1ACA">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7E17C9CB" w14:textId="77777777" w:rsidR="00EF4945" w:rsidRPr="007045DC" w:rsidRDefault="00EF4945" w:rsidP="003C1ACA">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Resurse</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colectate de autorități/instituții</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bugetare</w:t>
                  </w:r>
                </w:p>
              </w:tc>
              <w:tc>
                <w:tcPr>
                  <w:tcW w:w="994" w:type="dxa"/>
                  <w:tcBorders>
                    <w:top w:val="single" w:sz="4" w:space="0" w:color="000000"/>
                    <w:left w:val="single" w:sz="4" w:space="0" w:color="000000"/>
                    <w:bottom w:val="single" w:sz="4" w:space="0" w:color="000000"/>
                    <w:right w:val="single" w:sz="4" w:space="0" w:color="000000"/>
                  </w:tcBorders>
                  <w:hideMark/>
                </w:tcPr>
                <w:p w14:paraId="71A566E8" w14:textId="77777777" w:rsidR="00EF4945" w:rsidRPr="007045DC" w:rsidRDefault="00EF4945" w:rsidP="003C1ACA">
                  <w:pPr>
                    <w:spacing w:after="0" w:line="240" w:lineRule="auto"/>
                    <w:jc w:val="center"/>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2</w:t>
                  </w:r>
                </w:p>
              </w:tc>
              <w:tc>
                <w:tcPr>
                  <w:tcW w:w="1704" w:type="dxa"/>
                  <w:tcBorders>
                    <w:top w:val="single" w:sz="4" w:space="0" w:color="000000"/>
                    <w:left w:val="single" w:sz="4" w:space="0" w:color="000000"/>
                    <w:bottom w:val="single" w:sz="4" w:space="0" w:color="000000"/>
                    <w:right w:val="single" w:sz="4" w:space="0" w:color="000000"/>
                  </w:tcBorders>
                  <w:hideMark/>
                </w:tcPr>
                <w:p w14:paraId="7169BD5A" w14:textId="77777777" w:rsidR="00EF4945" w:rsidRPr="00A50B48" w:rsidRDefault="00EF4945" w:rsidP="003C1ACA">
                  <w:pPr>
                    <w:spacing w:after="0" w:line="240" w:lineRule="auto"/>
                    <w:jc w:val="center"/>
                    <w:rPr>
                      <w:rFonts w:ascii="Times New Roman" w:eastAsia="Times New Roman" w:hAnsi="Times New Roman" w:cs="Times New Roman"/>
                      <w:bCs/>
                      <w:color w:val="000000"/>
                      <w:sz w:val="24"/>
                      <w:szCs w:val="24"/>
                      <w:lang w:val="ro-RO" w:eastAsia="ru-RU"/>
                    </w:rPr>
                  </w:pPr>
                  <w:r>
                    <w:rPr>
                      <w:rFonts w:ascii="Times New Roman" w:eastAsia="Times New Roman" w:hAnsi="Times New Roman" w:cs="Times New Roman"/>
                      <w:bCs/>
                      <w:color w:val="000000"/>
                      <w:sz w:val="24"/>
                      <w:szCs w:val="24"/>
                      <w:lang w:val="ro-RO" w:eastAsia="ru-RU"/>
                    </w:rPr>
                    <w:t>508,0</w:t>
                  </w:r>
                </w:p>
              </w:tc>
            </w:tr>
            <w:tr w:rsidR="00EF4945" w:rsidRPr="007045DC" w14:paraId="6A3101D7" w14:textId="77777777" w:rsidTr="003C1ACA">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7F469702" w14:textId="77777777" w:rsidR="00EF4945" w:rsidRPr="007045DC" w:rsidRDefault="00EF4945" w:rsidP="003C1ACA">
                  <w:pPr>
                    <w:spacing w:after="0" w:line="240" w:lineRule="auto"/>
                    <w:rPr>
                      <w:rFonts w:ascii="Times New Roman" w:eastAsia="Times New Roman" w:hAnsi="Times New Roman" w:cs="Times New Roman"/>
                      <w:b/>
                      <w:bCs/>
                      <w:color w:val="000000"/>
                      <w:sz w:val="24"/>
                      <w:szCs w:val="24"/>
                      <w:lang w:val="en-US" w:eastAsia="ru-RU"/>
                    </w:rPr>
                  </w:pPr>
                  <w:r w:rsidRPr="007045DC">
                    <w:rPr>
                      <w:rFonts w:ascii="Times New Roman" w:eastAsia="Times New Roman" w:hAnsi="Times New Roman" w:cs="Times New Roman"/>
                      <w:b/>
                      <w:bCs/>
                      <w:color w:val="000000"/>
                      <w:sz w:val="24"/>
                      <w:szCs w:val="24"/>
                      <w:lang w:val="en-US" w:eastAsia="ru-RU"/>
                    </w:rPr>
                    <w:t>Cheltuieli, total</w:t>
                  </w:r>
                </w:p>
              </w:tc>
              <w:tc>
                <w:tcPr>
                  <w:tcW w:w="994" w:type="dxa"/>
                  <w:tcBorders>
                    <w:top w:val="single" w:sz="4" w:space="0" w:color="000000"/>
                    <w:left w:val="single" w:sz="4" w:space="0" w:color="000000"/>
                    <w:bottom w:val="single" w:sz="4" w:space="0" w:color="000000"/>
                    <w:right w:val="single" w:sz="4" w:space="0" w:color="000000"/>
                  </w:tcBorders>
                </w:tcPr>
                <w:p w14:paraId="521C289B" w14:textId="77777777" w:rsidR="00EF4945" w:rsidRPr="007045DC" w:rsidRDefault="00EF4945" w:rsidP="003C1ACA">
                  <w:pPr>
                    <w:spacing w:after="0" w:line="240" w:lineRule="auto"/>
                    <w:jc w:val="center"/>
                    <w:rPr>
                      <w:rFonts w:ascii="Times New Roman" w:eastAsia="Times New Roman" w:hAnsi="Times New Roman" w:cs="Times New Roman"/>
                      <w:bCs/>
                      <w:color w:val="000000"/>
                      <w:sz w:val="24"/>
                      <w:szCs w:val="24"/>
                      <w:lang w:val="en-US" w:eastAsia="ru-RU"/>
                    </w:rPr>
                  </w:pPr>
                </w:p>
              </w:tc>
              <w:tc>
                <w:tcPr>
                  <w:tcW w:w="1704" w:type="dxa"/>
                  <w:tcBorders>
                    <w:top w:val="single" w:sz="4" w:space="0" w:color="000000"/>
                    <w:left w:val="single" w:sz="4" w:space="0" w:color="000000"/>
                    <w:bottom w:val="single" w:sz="4" w:space="0" w:color="000000"/>
                    <w:right w:val="single" w:sz="4" w:space="0" w:color="000000"/>
                  </w:tcBorders>
                  <w:hideMark/>
                </w:tcPr>
                <w:p w14:paraId="1D4E9183" w14:textId="77777777" w:rsidR="00EF4945" w:rsidRPr="00A50B48" w:rsidRDefault="00EF4945" w:rsidP="003C1ACA">
                  <w:pPr>
                    <w:spacing w:after="0" w:line="240" w:lineRule="auto"/>
                    <w:jc w:val="center"/>
                    <w:rPr>
                      <w:rFonts w:ascii="Times New Roman" w:eastAsia="Times New Roman" w:hAnsi="Times New Roman" w:cs="Times New Roman"/>
                      <w:b/>
                      <w:bCs/>
                      <w:color w:val="000000"/>
                      <w:sz w:val="24"/>
                      <w:szCs w:val="24"/>
                      <w:lang w:val="ro-RO" w:eastAsia="ru-RU"/>
                    </w:rPr>
                  </w:pPr>
                  <w:r>
                    <w:rPr>
                      <w:rFonts w:ascii="Times New Roman" w:eastAsia="Times New Roman" w:hAnsi="Times New Roman" w:cs="Times New Roman"/>
                      <w:b/>
                      <w:bCs/>
                      <w:color w:val="000000"/>
                      <w:sz w:val="24"/>
                      <w:szCs w:val="24"/>
                      <w:lang w:val="ro-RO" w:eastAsia="ru-RU"/>
                    </w:rPr>
                    <w:t>8900,8</w:t>
                  </w:r>
                </w:p>
              </w:tc>
            </w:tr>
            <w:tr w:rsidR="00EF4945" w:rsidRPr="007045DC" w14:paraId="58EF0F49" w14:textId="77777777" w:rsidTr="003C1ACA">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7520783C" w14:textId="77777777" w:rsidR="00EF4945" w:rsidRPr="007045DC" w:rsidRDefault="00EF4945" w:rsidP="003C1ACA">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Exercitarea</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guvernării</w:t>
                  </w:r>
                </w:p>
              </w:tc>
              <w:tc>
                <w:tcPr>
                  <w:tcW w:w="994" w:type="dxa"/>
                  <w:tcBorders>
                    <w:top w:val="single" w:sz="4" w:space="0" w:color="000000"/>
                    <w:left w:val="single" w:sz="4" w:space="0" w:color="000000"/>
                    <w:bottom w:val="single" w:sz="4" w:space="0" w:color="000000"/>
                    <w:right w:val="single" w:sz="4" w:space="0" w:color="000000"/>
                  </w:tcBorders>
                  <w:hideMark/>
                </w:tcPr>
                <w:p w14:paraId="79B17B8C" w14:textId="77777777" w:rsidR="00EF4945" w:rsidRPr="007045DC" w:rsidRDefault="00EF4945" w:rsidP="003C1ACA">
                  <w:pPr>
                    <w:spacing w:after="0" w:line="240" w:lineRule="auto"/>
                    <w:jc w:val="center"/>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0301</w:t>
                  </w:r>
                </w:p>
              </w:tc>
              <w:tc>
                <w:tcPr>
                  <w:tcW w:w="1704" w:type="dxa"/>
                  <w:tcBorders>
                    <w:top w:val="single" w:sz="4" w:space="0" w:color="000000"/>
                    <w:left w:val="single" w:sz="4" w:space="0" w:color="000000"/>
                    <w:bottom w:val="single" w:sz="4" w:space="0" w:color="000000"/>
                    <w:right w:val="single" w:sz="4" w:space="0" w:color="000000"/>
                  </w:tcBorders>
                  <w:hideMark/>
                </w:tcPr>
                <w:p w14:paraId="28DD9D7A" w14:textId="77777777" w:rsidR="00EF4945" w:rsidRPr="00A50B48" w:rsidRDefault="00EF4945" w:rsidP="003C1ACA">
                  <w:pPr>
                    <w:spacing w:after="0" w:line="240" w:lineRule="auto"/>
                    <w:jc w:val="center"/>
                    <w:rPr>
                      <w:rFonts w:ascii="Times New Roman" w:eastAsia="Times New Roman" w:hAnsi="Times New Roman" w:cs="Times New Roman"/>
                      <w:bCs/>
                      <w:color w:val="000000"/>
                      <w:sz w:val="24"/>
                      <w:szCs w:val="24"/>
                      <w:lang w:val="ro-RO" w:eastAsia="ru-RU"/>
                    </w:rPr>
                  </w:pPr>
                  <w:r>
                    <w:rPr>
                      <w:rFonts w:ascii="Times New Roman" w:eastAsia="Times New Roman" w:hAnsi="Times New Roman" w:cs="Times New Roman"/>
                      <w:bCs/>
                      <w:color w:val="000000"/>
                      <w:sz w:val="24"/>
                      <w:szCs w:val="24"/>
                      <w:lang w:val="ro-RO" w:eastAsia="ru-RU"/>
                    </w:rPr>
                    <w:t>4158,1</w:t>
                  </w:r>
                </w:p>
              </w:tc>
            </w:tr>
            <w:tr w:rsidR="00EF4945" w:rsidRPr="007045DC" w14:paraId="25DB14E8" w14:textId="77777777" w:rsidTr="003C1ACA">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662A45AC" w14:textId="77777777" w:rsidR="00EF4945" w:rsidRPr="007045DC" w:rsidRDefault="00EF4945" w:rsidP="003C1ACA">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Politici</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și management în</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domeniul</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bugetar-fiscal</w:t>
                  </w:r>
                </w:p>
              </w:tc>
              <w:tc>
                <w:tcPr>
                  <w:tcW w:w="994" w:type="dxa"/>
                  <w:tcBorders>
                    <w:top w:val="single" w:sz="4" w:space="0" w:color="000000"/>
                    <w:left w:val="single" w:sz="4" w:space="0" w:color="000000"/>
                    <w:bottom w:val="single" w:sz="4" w:space="0" w:color="000000"/>
                    <w:right w:val="single" w:sz="4" w:space="0" w:color="000000"/>
                  </w:tcBorders>
                  <w:hideMark/>
                </w:tcPr>
                <w:p w14:paraId="7EBFD5BC" w14:textId="77777777" w:rsidR="00EF4945" w:rsidRPr="007045DC" w:rsidRDefault="00EF4945" w:rsidP="003C1ACA">
                  <w:pPr>
                    <w:spacing w:after="0" w:line="240" w:lineRule="auto"/>
                    <w:jc w:val="center"/>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0501</w:t>
                  </w:r>
                </w:p>
              </w:tc>
              <w:tc>
                <w:tcPr>
                  <w:tcW w:w="1704" w:type="dxa"/>
                  <w:tcBorders>
                    <w:top w:val="single" w:sz="4" w:space="0" w:color="000000"/>
                    <w:left w:val="single" w:sz="4" w:space="0" w:color="000000"/>
                    <w:bottom w:val="single" w:sz="4" w:space="0" w:color="000000"/>
                    <w:right w:val="single" w:sz="4" w:space="0" w:color="000000"/>
                  </w:tcBorders>
                  <w:hideMark/>
                </w:tcPr>
                <w:p w14:paraId="20778FF9" w14:textId="77777777" w:rsidR="00EF4945" w:rsidRPr="00A50B48" w:rsidRDefault="00EF4945" w:rsidP="003C1ACA">
                  <w:pPr>
                    <w:spacing w:after="0" w:line="240" w:lineRule="auto"/>
                    <w:jc w:val="center"/>
                    <w:rPr>
                      <w:rFonts w:ascii="Times New Roman" w:eastAsia="Times New Roman" w:hAnsi="Times New Roman" w:cs="Times New Roman"/>
                      <w:bCs/>
                      <w:color w:val="000000"/>
                      <w:sz w:val="24"/>
                      <w:szCs w:val="24"/>
                      <w:lang w:val="ro-RO" w:eastAsia="ru-RU"/>
                    </w:rPr>
                  </w:pPr>
                  <w:r>
                    <w:rPr>
                      <w:rFonts w:ascii="Times New Roman" w:eastAsia="Times New Roman" w:hAnsi="Times New Roman" w:cs="Times New Roman"/>
                      <w:bCs/>
                      <w:color w:val="000000"/>
                      <w:sz w:val="24"/>
                      <w:szCs w:val="24"/>
                      <w:lang w:val="ro-RO" w:eastAsia="ru-RU"/>
                    </w:rPr>
                    <w:t>1912,0</w:t>
                  </w:r>
                </w:p>
              </w:tc>
            </w:tr>
            <w:tr w:rsidR="00EF4945" w:rsidRPr="007045DC" w14:paraId="3A22946B" w14:textId="77777777" w:rsidTr="003C1ACA">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60BDCCC4" w14:textId="77777777" w:rsidR="00EF4945" w:rsidRPr="007045DC" w:rsidRDefault="00EF4945" w:rsidP="003C1ACA">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Servicii de support pentru</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exercitarea</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guvernării</w:t>
                  </w:r>
                </w:p>
              </w:tc>
              <w:tc>
                <w:tcPr>
                  <w:tcW w:w="994" w:type="dxa"/>
                  <w:tcBorders>
                    <w:top w:val="single" w:sz="4" w:space="0" w:color="000000"/>
                    <w:left w:val="single" w:sz="4" w:space="0" w:color="000000"/>
                    <w:bottom w:val="single" w:sz="4" w:space="0" w:color="000000"/>
                    <w:right w:val="single" w:sz="4" w:space="0" w:color="000000"/>
                  </w:tcBorders>
                  <w:hideMark/>
                </w:tcPr>
                <w:p w14:paraId="6C6555CA" w14:textId="77777777" w:rsidR="00EF4945" w:rsidRPr="007045DC" w:rsidRDefault="00EF4945" w:rsidP="003C1ACA">
                  <w:pPr>
                    <w:spacing w:after="0" w:line="240" w:lineRule="auto"/>
                    <w:jc w:val="center"/>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0302</w:t>
                  </w:r>
                </w:p>
              </w:tc>
              <w:tc>
                <w:tcPr>
                  <w:tcW w:w="1704" w:type="dxa"/>
                  <w:tcBorders>
                    <w:top w:val="single" w:sz="4" w:space="0" w:color="000000"/>
                    <w:left w:val="single" w:sz="4" w:space="0" w:color="000000"/>
                    <w:bottom w:val="single" w:sz="4" w:space="0" w:color="000000"/>
                    <w:right w:val="single" w:sz="4" w:space="0" w:color="000000"/>
                  </w:tcBorders>
                  <w:hideMark/>
                </w:tcPr>
                <w:p w14:paraId="06991761" w14:textId="77777777" w:rsidR="00EF4945" w:rsidRPr="00A50B48" w:rsidRDefault="00EF4945" w:rsidP="003C1ACA">
                  <w:pPr>
                    <w:spacing w:after="0" w:line="240" w:lineRule="auto"/>
                    <w:jc w:val="center"/>
                    <w:rPr>
                      <w:rFonts w:ascii="Times New Roman" w:eastAsia="Times New Roman" w:hAnsi="Times New Roman" w:cs="Times New Roman"/>
                      <w:bCs/>
                      <w:color w:val="000000"/>
                      <w:sz w:val="24"/>
                      <w:szCs w:val="24"/>
                      <w:lang w:val="ro-RO" w:eastAsia="ru-RU"/>
                    </w:rPr>
                  </w:pPr>
                  <w:r>
                    <w:rPr>
                      <w:rFonts w:ascii="Times New Roman" w:eastAsia="Times New Roman" w:hAnsi="Times New Roman" w:cs="Times New Roman"/>
                      <w:bCs/>
                      <w:color w:val="000000"/>
                      <w:sz w:val="24"/>
                      <w:szCs w:val="24"/>
                      <w:lang w:val="ro-RO" w:eastAsia="ru-RU"/>
                    </w:rPr>
                    <w:t>2430,7</w:t>
                  </w:r>
                </w:p>
              </w:tc>
            </w:tr>
            <w:tr w:rsidR="00EF4945" w:rsidRPr="007045DC" w14:paraId="5857C7DD" w14:textId="77777777" w:rsidTr="003C1ACA">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5BA49ED7" w14:textId="77777777" w:rsidR="00EF4945" w:rsidRPr="007045DC" w:rsidRDefault="00EF4945" w:rsidP="003C1ACA">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Gestionarea</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fondurilor de rezervă</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și de intervenție</w:t>
                  </w:r>
                </w:p>
              </w:tc>
              <w:tc>
                <w:tcPr>
                  <w:tcW w:w="994" w:type="dxa"/>
                  <w:tcBorders>
                    <w:top w:val="single" w:sz="4" w:space="0" w:color="000000"/>
                    <w:left w:val="single" w:sz="4" w:space="0" w:color="000000"/>
                    <w:bottom w:val="single" w:sz="4" w:space="0" w:color="000000"/>
                    <w:right w:val="single" w:sz="4" w:space="0" w:color="000000"/>
                  </w:tcBorders>
                  <w:hideMark/>
                </w:tcPr>
                <w:p w14:paraId="556E935E" w14:textId="77777777" w:rsidR="00EF4945" w:rsidRPr="007045DC" w:rsidRDefault="00EF4945" w:rsidP="003C1ACA">
                  <w:pPr>
                    <w:spacing w:after="0" w:line="240" w:lineRule="auto"/>
                    <w:jc w:val="center"/>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0802</w:t>
                  </w:r>
                </w:p>
              </w:tc>
              <w:tc>
                <w:tcPr>
                  <w:tcW w:w="1704" w:type="dxa"/>
                  <w:tcBorders>
                    <w:top w:val="single" w:sz="4" w:space="0" w:color="000000"/>
                    <w:left w:val="single" w:sz="4" w:space="0" w:color="000000"/>
                    <w:bottom w:val="single" w:sz="4" w:space="0" w:color="000000"/>
                    <w:right w:val="single" w:sz="4" w:space="0" w:color="000000"/>
                  </w:tcBorders>
                  <w:hideMark/>
                </w:tcPr>
                <w:p w14:paraId="0E186142" w14:textId="77777777" w:rsidR="00EF4945" w:rsidRPr="00A50B48" w:rsidRDefault="00EF4945" w:rsidP="003C1ACA">
                  <w:pPr>
                    <w:spacing w:after="0" w:line="240" w:lineRule="auto"/>
                    <w:jc w:val="center"/>
                    <w:rPr>
                      <w:rFonts w:ascii="Times New Roman" w:eastAsia="Times New Roman" w:hAnsi="Times New Roman" w:cs="Times New Roman"/>
                      <w:bCs/>
                      <w:color w:val="000000"/>
                      <w:sz w:val="24"/>
                      <w:szCs w:val="24"/>
                      <w:lang w:val="ro-RO" w:eastAsia="ru-RU"/>
                    </w:rPr>
                  </w:pPr>
                  <w:r>
                    <w:rPr>
                      <w:rFonts w:ascii="Times New Roman" w:eastAsia="Times New Roman" w:hAnsi="Times New Roman" w:cs="Times New Roman"/>
                      <w:bCs/>
                      <w:color w:val="000000"/>
                      <w:sz w:val="24"/>
                      <w:szCs w:val="24"/>
                      <w:lang w:val="ro-RO" w:eastAsia="ru-RU"/>
                    </w:rPr>
                    <w:t>400,0</w:t>
                  </w:r>
                </w:p>
              </w:tc>
            </w:tr>
            <w:tr w:rsidR="00EF4945" w:rsidRPr="007045DC" w14:paraId="65761768" w14:textId="77777777" w:rsidTr="00EF4945">
              <w:trPr>
                <w:trHeight w:val="237"/>
              </w:trPr>
              <w:tc>
                <w:tcPr>
                  <w:tcW w:w="6294" w:type="dxa"/>
                  <w:tcBorders>
                    <w:top w:val="single" w:sz="4" w:space="0" w:color="000000"/>
                    <w:left w:val="single" w:sz="4" w:space="0" w:color="000000"/>
                    <w:bottom w:val="single" w:sz="4" w:space="0" w:color="000000"/>
                    <w:right w:val="single" w:sz="4" w:space="0" w:color="000000"/>
                  </w:tcBorders>
                  <w:vAlign w:val="center"/>
                  <w:hideMark/>
                </w:tcPr>
                <w:p w14:paraId="3A9B4D8A" w14:textId="77777777" w:rsidR="00EF4945" w:rsidRPr="007045DC" w:rsidRDefault="00EF4945" w:rsidP="003C1ACA">
                  <w:pPr>
                    <w:spacing w:after="0" w:line="240" w:lineRule="auto"/>
                    <w:jc w:val="center"/>
                    <w:rPr>
                      <w:rFonts w:ascii="Times New Roman" w:eastAsia="Times New Roman" w:hAnsi="Times New Roman" w:cs="Times New Roman"/>
                      <w:b/>
                      <w:bCs/>
                      <w:color w:val="000000"/>
                      <w:sz w:val="24"/>
                      <w:szCs w:val="24"/>
                      <w:lang w:val="en-US" w:eastAsia="ru-RU"/>
                    </w:rPr>
                  </w:pPr>
                  <w:r w:rsidRPr="007045DC">
                    <w:rPr>
                      <w:rFonts w:ascii="Times New Roman" w:eastAsia="Times New Roman" w:hAnsi="Times New Roman" w:cs="Times New Roman"/>
                      <w:b/>
                      <w:bCs/>
                      <w:color w:val="000000"/>
                      <w:sz w:val="24"/>
                      <w:szCs w:val="24"/>
                      <w:lang w:val="en-US" w:eastAsia="ru-RU"/>
                    </w:rPr>
                    <w:t>Apărarea</w:t>
                  </w:r>
                  <w:r>
                    <w:rPr>
                      <w:rFonts w:ascii="Times New Roman" w:eastAsia="Times New Roman" w:hAnsi="Times New Roman" w:cs="Times New Roman"/>
                      <w:b/>
                      <w:bCs/>
                      <w:color w:val="000000"/>
                      <w:sz w:val="24"/>
                      <w:szCs w:val="24"/>
                      <w:lang w:val="en-US" w:eastAsia="ru-RU"/>
                    </w:rPr>
                    <w:t xml:space="preserve"> </w:t>
                  </w:r>
                  <w:r w:rsidRPr="007045DC">
                    <w:rPr>
                      <w:rFonts w:ascii="Times New Roman" w:eastAsia="Times New Roman" w:hAnsi="Times New Roman" w:cs="Times New Roman"/>
                      <w:b/>
                      <w:bCs/>
                      <w:color w:val="000000"/>
                      <w:sz w:val="24"/>
                      <w:szCs w:val="24"/>
                      <w:lang w:val="en-US" w:eastAsia="ru-RU"/>
                    </w:rPr>
                    <w:t>națională</w:t>
                  </w:r>
                </w:p>
              </w:tc>
              <w:tc>
                <w:tcPr>
                  <w:tcW w:w="994" w:type="dxa"/>
                  <w:tcBorders>
                    <w:top w:val="single" w:sz="4" w:space="0" w:color="000000"/>
                    <w:left w:val="single" w:sz="4" w:space="0" w:color="000000"/>
                    <w:bottom w:val="single" w:sz="4" w:space="0" w:color="000000"/>
                    <w:right w:val="single" w:sz="4" w:space="0" w:color="000000"/>
                  </w:tcBorders>
                  <w:vAlign w:val="center"/>
                  <w:hideMark/>
                </w:tcPr>
                <w:p w14:paraId="72FA8251" w14:textId="77777777" w:rsidR="00EF4945" w:rsidRPr="007045DC" w:rsidRDefault="00EF4945" w:rsidP="003C1ACA">
                  <w:pPr>
                    <w:spacing w:after="0" w:line="240" w:lineRule="auto"/>
                    <w:jc w:val="center"/>
                    <w:rPr>
                      <w:rFonts w:ascii="Times New Roman" w:eastAsia="Times New Roman" w:hAnsi="Times New Roman" w:cs="Times New Roman"/>
                      <w:b/>
                      <w:bCs/>
                      <w:color w:val="000000"/>
                      <w:sz w:val="24"/>
                      <w:szCs w:val="24"/>
                      <w:lang w:val="en-US" w:eastAsia="ru-RU"/>
                    </w:rPr>
                  </w:pPr>
                  <w:r w:rsidRPr="007045DC">
                    <w:rPr>
                      <w:rFonts w:ascii="Times New Roman" w:eastAsia="Times New Roman" w:hAnsi="Times New Roman" w:cs="Times New Roman"/>
                      <w:b/>
                      <w:bCs/>
                      <w:color w:val="000000"/>
                      <w:sz w:val="24"/>
                      <w:szCs w:val="24"/>
                      <w:lang w:val="en-US" w:eastAsia="ru-RU"/>
                    </w:rPr>
                    <w:t>02</w:t>
                  </w:r>
                </w:p>
              </w:tc>
              <w:tc>
                <w:tcPr>
                  <w:tcW w:w="1704" w:type="dxa"/>
                  <w:tcBorders>
                    <w:top w:val="single" w:sz="4" w:space="0" w:color="000000"/>
                    <w:left w:val="single" w:sz="4" w:space="0" w:color="000000"/>
                    <w:bottom w:val="single" w:sz="4" w:space="0" w:color="000000"/>
                    <w:right w:val="single" w:sz="4" w:space="0" w:color="000000"/>
                  </w:tcBorders>
                </w:tcPr>
                <w:p w14:paraId="0F665FCE" w14:textId="77777777" w:rsidR="00EF4945" w:rsidRPr="007045DC" w:rsidRDefault="00EF4945" w:rsidP="003C1ACA">
                  <w:pPr>
                    <w:spacing w:after="0" w:line="240" w:lineRule="auto"/>
                    <w:jc w:val="center"/>
                    <w:rPr>
                      <w:rFonts w:ascii="Times New Roman" w:eastAsia="Times New Roman" w:hAnsi="Times New Roman" w:cs="Times New Roman"/>
                      <w:bCs/>
                      <w:color w:val="000000"/>
                      <w:sz w:val="24"/>
                      <w:szCs w:val="24"/>
                      <w:lang w:val="en-US" w:eastAsia="ru-RU"/>
                    </w:rPr>
                  </w:pPr>
                </w:p>
              </w:tc>
            </w:tr>
            <w:tr w:rsidR="00EF4945" w:rsidRPr="007045DC" w14:paraId="03E95338" w14:textId="77777777" w:rsidTr="003C1ACA">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7E6CEC1C" w14:textId="77777777" w:rsidR="00EF4945" w:rsidRPr="007045DC" w:rsidRDefault="00EF4945" w:rsidP="003C1ACA">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Resurse, total</w:t>
                  </w:r>
                </w:p>
              </w:tc>
              <w:tc>
                <w:tcPr>
                  <w:tcW w:w="994" w:type="dxa"/>
                  <w:tcBorders>
                    <w:top w:val="single" w:sz="4" w:space="0" w:color="000000"/>
                    <w:left w:val="single" w:sz="4" w:space="0" w:color="000000"/>
                    <w:bottom w:val="single" w:sz="4" w:space="0" w:color="000000"/>
                    <w:right w:val="single" w:sz="4" w:space="0" w:color="000000"/>
                  </w:tcBorders>
                </w:tcPr>
                <w:p w14:paraId="33AAEDA0" w14:textId="77777777" w:rsidR="00EF4945" w:rsidRPr="007045DC" w:rsidRDefault="00EF4945" w:rsidP="003C1ACA">
                  <w:pPr>
                    <w:spacing w:after="0" w:line="240" w:lineRule="auto"/>
                    <w:jc w:val="center"/>
                    <w:rPr>
                      <w:rFonts w:ascii="Times New Roman" w:eastAsia="Times New Roman" w:hAnsi="Times New Roman" w:cs="Times New Roman"/>
                      <w:bCs/>
                      <w:color w:val="000000"/>
                      <w:sz w:val="24"/>
                      <w:szCs w:val="24"/>
                      <w:lang w:val="en-US" w:eastAsia="ru-RU"/>
                    </w:rPr>
                  </w:pPr>
                </w:p>
              </w:tc>
              <w:tc>
                <w:tcPr>
                  <w:tcW w:w="1704" w:type="dxa"/>
                  <w:tcBorders>
                    <w:top w:val="single" w:sz="4" w:space="0" w:color="000000"/>
                    <w:left w:val="single" w:sz="4" w:space="0" w:color="000000"/>
                    <w:bottom w:val="single" w:sz="4" w:space="0" w:color="000000"/>
                    <w:right w:val="single" w:sz="4" w:space="0" w:color="000000"/>
                  </w:tcBorders>
                  <w:hideMark/>
                </w:tcPr>
                <w:p w14:paraId="3F6AEBEA" w14:textId="77777777" w:rsidR="00EF4945" w:rsidRPr="00A50B48" w:rsidRDefault="00EF4945" w:rsidP="003C1ACA">
                  <w:pPr>
                    <w:spacing w:after="0" w:line="240" w:lineRule="auto"/>
                    <w:jc w:val="center"/>
                    <w:rPr>
                      <w:rFonts w:ascii="Times New Roman" w:eastAsia="Times New Roman" w:hAnsi="Times New Roman" w:cs="Times New Roman"/>
                      <w:b/>
                      <w:bCs/>
                      <w:color w:val="000000"/>
                      <w:sz w:val="24"/>
                      <w:szCs w:val="24"/>
                      <w:lang w:val="ro-RO" w:eastAsia="ru-RU"/>
                    </w:rPr>
                  </w:pPr>
                  <w:r>
                    <w:rPr>
                      <w:rFonts w:ascii="Times New Roman" w:eastAsia="Times New Roman" w:hAnsi="Times New Roman" w:cs="Times New Roman"/>
                      <w:b/>
                      <w:bCs/>
                      <w:color w:val="000000"/>
                      <w:sz w:val="24"/>
                      <w:szCs w:val="24"/>
                      <w:lang w:val="ro-RO" w:eastAsia="ru-RU"/>
                    </w:rPr>
                    <w:t>70,0</w:t>
                  </w:r>
                </w:p>
              </w:tc>
            </w:tr>
            <w:tr w:rsidR="00EF4945" w:rsidRPr="007045DC" w14:paraId="6AA910FB" w14:textId="77777777" w:rsidTr="003C1ACA">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292A2B57" w14:textId="77777777" w:rsidR="00EF4945" w:rsidRPr="007045DC" w:rsidRDefault="00EF4945" w:rsidP="003C1ACA">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Resurse</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generale</w:t>
                  </w:r>
                </w:p>
              </w:tc>
              <w:tc>
                <w:tcPr>
                  <w:tcW w:w="994" w:type="dxa"/>
                  <w:tcBorders>
                    <w:top w:val="single" w:sz="4" w:space="0" w:color="000000"/>
                    <w:left w:val="single" w:sz="4" w:space="0" w:color="000000"/>
                    <w:bottom w:val="single" w:sz="4" w:space="0" w:color="000000"/>
                    <w:right w:val="single" w:sz="4" w:space="0" w:color="000000"/>
                  </w:tcBorders>
                  <w:hideMark/>
                </w:tcPr>
                <w:p w14:paraId="51CD7196" w14:textId="77777777" w:rsidR="00EF4945" w:rsidRPr="007045DC" w:rsidRDefault="00EF4945" w:rsidP="003C1ACA">
                  <w:pPr>
                    <w:spacing w:after="0" w:line="240" w:lineRule="auto"/>
                    <w:jc w:val="center"/>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1</w:t>
                  </w:r>
                </w:p>
              </w:tc>
              <w:tc>
                <w:tcPr>
                  <w:tcW w:w="1704" w:type="dxa"/>
                  <w:tcBorders>
                    <w:top w:val="single" w:sz="4" w:space="0" w:color="000000"/>
                    <w:left w:val="single" w:sz="4" w:space="0" w:color="000000"/>
                    <w:bottom w:val="single" w:sz="4" w:space="0" w:color="000000"/>
                    <w:right w:val="single" w:sz="4" w:space="0" w:color="000000"/>
                  </w:tcBorders>
                  <w:hideMark/>
                </w:tcPr>
                <w:p w14:paraId="518B5E2F" w14:textId="77777777" w:rsidR="00EF4945" w:rsidRPr="00A50B48" w:rsidRDefault="00EF4945" w:rsidP="003C1ACA">
                  <w:pPr>
                    <w:spacing w:after="0" w:line="240" w:lineRule="auto"/>
                    <w:jc w:val="center"/>
                    <w:rPr>
                      <w:rFonts w:ascii="Times New Roman" w:eastAsia="Times New Roman" w:hAnsi="Times New Roman" w:cs="Times New Roman"/>
                      <w:bCs/>
                      <w:color w:val="000000"/>
                      <w:sz w:val="24"/>
                      <w:szCs w:val="24"/>
                      <w:lang w:val="ro-RO" w:eastAsia="ru-RU"/>
                    </w:rPr>
                  </w:pPr>
                  <w:r>
                    <w:rPr>
                      <w:rFonts w:ascii="Times New Roman" w:eastAsia="Times New Roman" w:hAnsi="Times New Roman" w:cs="Times New Roman"/>
                      <w:bCs/>
                      <w:color w:val="000000"/>
                      <w:sz w:val="24"/>
                      <w:szCs w:val="24"/>
                      <w:lang w:val="ro-RO" w:eastAsia="ru-RU"/>
                    </w:rPr>
                    <w:t>70,0</w:t>
                  </w:r>
                </w:p>
              </w:tc>
            </w:tr>
            <w:tr w:rsidR="00EF4945" w:rsidRPr="007045DC" w14:paraId="12E44272" w14:textId="77777777" w:rsidTr="003C1ACA">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72FD5A34" w14:textId="77777777" w:rsidR="00EF4945" w:rsidRPr="007045DC" w:rsidRDefault="00EF4945" w:rsidP="003C1ACA">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Resurse</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colectate de autorități/instituții</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bugetare</w:t>
                  </w:r>
                </w:p>
              </w:tc>
              <w:tc>
                <w:tcPr>
                  <w:tcW w:w="994" w:type="dxa"/>
                  <w:tcBorders>
                    <w:top w:val="single" w:sz="4" w:space="0" w:color="000000"/>
                    <w:left w:val="single" w:sz="4" w:space="0" w:color="000000"/>
                    <w:bottom w:val="single" w:sz="4" w:space="0" w:color="000000"/>
                    <w:right w:val="single" w:sz="4" w:space="0" w:color="000000"/>
                  </w:tcBorders>
                  <w:hideMark/>
                </w:tcPr>
                <w:p w14:paraId="7C7A61BE" w14:textId="77777777" w:rsidR="00EF4945" w:rsidRPr="007045DC" w:rsidRDefault="00EF4945" w:rsidP="003C1ACA">
                  <w:pPr>
                    <w:spacing w:after="0" w:line="240" w:lineRule="auto"/>
                    <w:jc w:val="center"/>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2</w:t>
                  </w:r>
                </w:p>
              </w:tc>
              <w:tc>
                <w:tcPr>
                  <w:tcW w:w="1704" w:type="dxa"/>
                  <w:tcBorders>
                    <w:top w:val="single" w:sz="4" w:space="0" w:color="000000"/>
                    <w:left w:val="single" w:sz="4" w:space="0" w:color="000000"/>
                    <w:bottom w:val="single" w:sz="4" w:space="0" w:color="000000"/>
                    <w:right w:val="single" w:sz="4" w:space="0" w:color="000000"/>
                  </w:tcBorders>
                </w:tcPr>
                <w:p w14:paraId="7E04A2BE" w14:textId="77777777" w:rsidR="00EF4945" w:rsidRPr="007045DC" w:rsidRDefault="00EF4945" w:rsidP="003C1ACA">
                  <w:pPr>
                    <w:spacing w:after="0" w:line="240" w:lineRule="auto"/>
                    <w:jc w:val="center"/>
                    <w:rPr>
                      <w:rFonts w:ascii="Times New Roman" w:eastAsia="Times New Roman" w:hAnsi="Times New Roman" w:cs="Times New Roman"/>
                      <w:bCs/>
                      <w:color w:val="000000"/>
                      <w:sz w:val="24"/>
                      <w:szCs w:val="24"/>
                      <w:lang w:val="en-US" w:eastAsia="ru-RU"/>
                    </w:rPr>
                  </w:pPr>
                </w:p>
              </w:tc>
            </w:tr>
            <w:tr w:rsidR="00EF4945" w:rsidRPr="007045DC" w14:paraId="150874AD" w14:textId="77777777" w:rsidTr="003C1ACA">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59D5C6C9" w14:textId="77777777" w:rsidR="00EF4945" w:rsidRPr="007045DC" w:rsidRDefault="00EF4945" w:rsidP="003C1ACA">
                  <w:pPr>
                    <w:spacing w:after="0" w:line="240" w:lineRule="auto"/>
                    <w:rPr>
                      <w:rFonts w:ascii="Times New Roman" w:eastAsia="Times New Roman" w:hAnsi="Times New Roman" w:cs="Times New Roman"/>
                      <w:b/>
                      <w:bCs/>
                      <w:color w:val="000000"/>
                      <w:sz w:val="24"/>
                      <w:szCs w:val="24"/>
                      <w:lang w:val="en-US" w:eastAsia="ru-RU"/>
                    </w:rPr>
                  </w:pPr>
                  <w:r w:rsidRPr="007045DC">
                    <w:rPr>
                      <w:rFonts w:ascii="Times New Roman" w:eastAsia="Times New Roman" w:hAnsi="Times New Roman" w:cs="Times New Roman"/>
                      <w:b/>
                      <w:bCs/>
                      <w:color w:val="000000"/>
                      <w:sz w:val="24"/>
                      <w:szCs w:val="24"/>
                      <w:lang w:val="en-US" w:eastAsia="ru-RU"/>
                    </w:rPr>
                    <w:t>Cheltuieli, total</w:t>
                  </w:r>
                </w:p>
              </w:tc>
              <w:tc>
                <w:tcPr>
                  <w:tcW w:w="994" w:type="dxa"/>
                  <w:tcBorders>
                    <w:top w:val="single" w:sz="4" w:space="0" w:color="000000"/>
                    <w:left w:val="single" w:sz="4" w:space="0" w:color="000000"/>
                    <w:bottom w:val="single" w:sz="4" w:space="0" w:color="000000"/>
                    <w:right w:val="single" w:sz="4" w:space="0" w:color="000000"/>
                  </w:tcBorders>
                </w:tcPr>
                <w:p w14:paraId="7937EFC6" w14:textId="77777777" w:rsidR="00EF4945" w:rsidRPr="007045DC" w:rsidRDefault="00EF4945" w:rsidP="003C1ACA">
                  <w:pPr>
                    <w:spacing w:after="0" w:line="240" w:lineRule="auto"/>
                    <w:jc w:val="center"/>
                    <w:rPr>
                      <w:rFonts w:ascii="Times New Roman" w:eastAsia="Times New Roman" w:hAnsi="Times New Roman" w:cs="Times New Roman"/>
                      <w:bCs/>
                      <w:color w:val="000000"/>
                      <w:sz w:val="24"/>
                      <w:szCs w:val="24"/>
                      <w:lang w:val="en-US" w:eastAsia="ru-RU"/>
                    </w:rPr>
                  </w:pPr>
                </w:p>
              </w:tc>
              <w:tc>
                <w:tcPr>
                  <w:tcW w:w="1704" w:type="dxa"/>
                  <w:tcBorders>
                    <w:top w:val="single" w:sz="4" w:space="0" w:color="000000"/>
                    <w:left w:val="single" w:sz="4" w:space="0" w:color="000000"/>
                    <w:bottom w:val="single" w:sz="4" w:space="0" w:color="000000"/>
                    <w:right w:val="single" w:sz="4" w:space="0" w:color="000000"/>
                  </w:tcBorders>
                  <w:hideMark/>
                </w:tcPr>
                <w:p w14:paraId="71F66834" w14:textId="77777777" w:rsidR="00EF4945" w:rsidRPr="00A50B48" w:rsidRDefault="00EF4945" w:rsidP="003C1ACA">
                  <w:pPr>
                    <w:spacing w:after="0" w:line="240" w:lineRule="auto"/>
                    <w:jc w:val="center"/>
                    <w:rPr>
                      <w:rFonts w:ascii="Times New Roman" w:eastAsia="Times New Roman" w:hAnsi="Times New Roman" w:cs="Times New Roman"/>
                      <w:b/>
                      <w:bCs/>
                      <w:color w:val="000000"/>
                      <w:sz w:val="24"/>
                      <w:szCs w:val="24"/>
                      <w:lang w:val="ro-RO" w:eastAsia="ru-RU"/>
                    </w:rPr>
                  </w:pPr>
                  <w:r>
                    <w:rPr>
                      <w:rFonts w:ascii="Times New Roman" w:eastAsia="Times New Roman" w:hAnsi="Times New Roman" w:cs="Times New Roman"/>
                      <w:b/>
                      <w:bCs/>
                      <w:color w:val="000000"/>
                      <w:sz w:val="24"/>
                      <w:szCs w:val="24"/>
                      <w:lang w:val="ro-RO" w:eastAsia="ru-RU"/>
                    </w:rPr>
                    <w:t>70,0</w:t>
                  </w:r>
                </w:p>
              </w:tc>
            </w:tr>
            <w:tr w:rsidR="00EF4945" w:rsidRPr="007045DC" w14:paraId="6EB9D92E" w14:textId="77777777" w:rsidTr="003C1ACA">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0070C5FA" w14:textId="77777777" w:rsidR="00EF4945" w:rsidRPr="007045DC" w:rsidRDefault="00EF4945" w:rsidP="003C1ACA">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Servicii de suport în</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domeniul</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apărării</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naționale</w:t>
                  </w:r>
                </w:p>
              </w:tc>
              <w:tc>
                <w:tcPr>
                  <w:tcW w:w="994" w:type="dxa"/>
                  <w:tcBorders>
                    <w:top w:val="single" w:sz="4" w:space="0" w:color="000000"/>
                    <w:left w:val="single" w:sz="4" w:space="0" w:color="000000"/>
                    <w:bottom w:val="single" w:sz="4" w:space="0" w:color="000000"/>
                    <w:right w:val="single" w:sz="4" w:space="0" w:color="000000"/>
                  </w:tcBorders>
                  <w:hideMark/>
                </w:tcPr>
                <w:p w14:paraId="0167B2FC" w14:textId="77777777" w:rsidR="00EF4945" w:rsidRPr="007045DC" w:rsidRDefault="00EF4945" w:rsidP="003C1ACA">
                  <w:pPr>
                    <w:spacing w:after="0" w:line="240" w:lineRule="auto"/>
                    <w:jc w:val="center"/>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3104</w:t>
                  </w:r>
                </w:p>
              </w:tc>
              <w:tc>
                <w:tcPr>
                  <w:tcW w:w="1704" w:type="dxa"/>
                  <w:tcBorders>
                    <w:top w:val="single" w:sz="4" w:space="0" w:color="000000"/>
                    <w:left w:val="single" w:sz="4" w:space="0" w:color="000000"/>
                    <w:bottom w:val="single" w:sz="4" w:space="0" w:color="000000"/>
                    <w:right w:val="single" w:sz="4" w:space="0" w:color="000000"/>
                  </w:tcBorders>
                  <w:hideMark/>
                </w:tcPr>
                <w:p w14:paraId="024A12A4" w14:textId="77777777" w:rsidR="00EF4945" w:rsidRPr="00A50B48" w:rsidRDefault="00EF4945" w:rsidP="003C1ACA">
                  <w:pPr>
                    <w:spacing w:after="0" w:line="240" w:lineRule="auto"/>
                    <w:jc w:val="center"/>
                    <w:rPr>
                      <w:rFonts w:ascii="Times New Roman" w:eastAsia="Times New Roman" w:hAnsi="Times New Roman" w:cs="Times New Roman"/>
                      <w:bCs/>
                      <w:color w:val="000000"/>
                      <w:sz w:val="24"/>
                      <w:szCs w:val="24"/>
                      <w:lang w:val="ro-RO" w:eastAsia="ru-RU"/>
                    </w:rPr>
                  </w:pPr>
                  <w:r>
                    <w:rPr>
                      <w:rFonts w:ascii="Times New Roman" w:eastAsia="Times New Roman" w:hAnsi="Times New Roman" w:cs="Times New Roman"/>
                      <w:bCs/>
                      <w:color w:val="000000"/>
                      <w:sz w:val="24"/>
                      <w:szCs w:val="24"/>
                      <w:lang w:val="ro-RO" w:eastAsia="ru-RU"/>
                    </w:rPr>
                    <w:t>70,0</w:t>
                  </w:r>
                </w:p>
              </w:tc>
            </w:tr>
            <w:tr w:rsidR="00EF4945" w:rsidRPr="007045DC" w14:paraId="4D75BD0A" w14:textId="77777777" w:rsidTr="00EF4945">
              <w:trPr>
                <w:trHeight w:val="219"/>
              </w:trPr>
              <w:tc>
                <w:tcPr>
                  <w:tcW w:w="6294" w:type="dxa"/>
                  <w:tcBorders>
                    <w:top w:val="single" w:sz="4" w:space="0" w:color="000000"/>
                    <w:left w:val="single" w:sz="4" w:space="0" w:color="000000"/>
                    <w:bottom w:val="single" w:sz="4" w:space="0" w:color="000000"/>
                    <w:right w:val="single" w:sz="4" w:space="0" w:color="000000"/>
                  </w:tcBorders>
                  <w:vAlign w:val="center"/>
                  <w:hideMark/>
                </w:tcPr>
                <w:p w14:paraId="6ACDA2BB" w14:textId="77777777" w:rsidR="00EF4945" w:rsidRPr="007045DC" w:rsidRDefault="00EF4945" w:rsidP="003C1ACA">
                  <w:pPr>
                    <w:spacing w:after="0" w:line="240" w:lineRule="auto"/>
                    <w:jc w:val="center"/>
                    <w:rPr>
                      <w:rFonts w:ascii="Times New Roman" w:eastAsia="Times New Roman" w:hAnsi="Times New Roman" w:cs="Times New Roman"/>
                      <w:b/>
                      <w:bCs/>
                      <w:color w:val="000000"/>
                      <w:sz w:val="24"/>
                      <w:szCs w:val="24"/>
                      <w:lang w:val="en-US" w:eastAsia="ru-RU"/>
                    </w:rPr>
                  </w:pPr>
                  <w:r w:rsidRPr="007045DC">
                    <w:rPr>
                      <w:rFonts w:ascii="Times New Roman" w:eastAsia="Times New Roman" w:hAnsi="Times New Roman" w:cs="Times New Roman"/>
                      <w:b/>
                      <w:bCs/>
                      <w:color w:val="000000"/>
                      <w:sz w:val="24"/>
                      <w:szCs w:val="24"/>
                      <w:lang w:val="en-US" w:eastAsia="ru-RU"/>
                    </w:rPr>
                    <w:t>Serviciul</w:t>
                  </w:r>
                  <w:r>
                    <w:rPr>
                      <w:rFonts w:ascii="Times New Roman" w:eastAsia="Times New Roman" w:hAnsi="Times New Roman" w:cs="Times New Roman"/>
                      <w:b/>
                      <w:bCs/>
                      <w:color w:val="000000"/>
                      <w:sz w:val="24"/>
                      <w:szCs w:val="24"/>
                      <w:lang w:val="en-US" w:eastAsia="ru-RU"/>
                    </w:rPr>
                    <w:t xml:space="preserve"> </w:t>
                  </w:r>
                  <w:r w:rsidRPr="007045DC">
                    <w:rPr>
                      <w:rFonts w:ascii="Times New Roman" w:eastAsia="Times New Roman" w:hAnsi="Times New Roman" w:cs="Times New Roman"/>
                      <w:b/>
                      <w:bCs/>
                      <w:color w:val="000000"/>
                      <w:sz w:val="24"/>
                      <w:szCs w:val="24"/>
                      <w:lang w:val="en-US" w:eastAsia="ru-RU"/>
                    </w:rPr>
                    <w:t>în</w:t>
                  </w:r>
                  <w:r>
                    <w:rPr>
                      <w:rFonts w:ascii="Times New Roman" w:eastAsia="Times New Roman" w:hAnsi="Times New Roman" w:cs="Times New Roman"/>
                      <w:b/>
                      <w:bCs/>
                      <w:color w:val="000000"/>
                      <w:sz w:val="24"/>
                      <w:szCs w:val="24"/>
                      <w:lang w:val="en-US" w:eastAsia="ru-RU"/>
                    </w:rPr>
                    <w:t xml:space="preserve"> </w:t>
                  </w:r>
                  <w:r w:rsidRPr="007045DC">
                    <w:rPr>
                      <w:rFonts w:ascii="Times New Roman" w:eastAsia="Times New Roman" w:hAnsi="Times New Roman" w:cs="Times New Roman"/>
                      <w:b/>
                      <w:bCs/>
                      <w:color w:val="000000"/>
                      <w:sz w:val="24"/>
                      <w:szCs w:val="24"/>
                      <w:lang w:val="en-US" w:eastAsia="ru-RU"/>
                    </w:rPr>
                    <w:t>domeniul</w:t>
                  </w:r>
                  <w:r>
                    <w:rPr>
                      <w:rFonts w:ascii="Times New Roman" w:eastAsia="Times New Roman" w:hAnsi="Times New Roman" w:cs="Times New Roman"/>
                      <w:b/>
                      <w:bCs/>
                      <w:color w:val="000000"/>
                      <w:sz w:val="24"/>
                      <w:szCs w:val="24"/>
                      <w:lang w:val="en-US" w:eastAsia="ru-RU"/>
                    </w:rPr>
                    <w:t xml:space="preserve"> </w:t>
                  </w:r>
                  <w:r w:rsidRPr="007045DC">
                    <w:rPr>
                      <w:rFonts w:ascii="Times New Roman" w:eastAsia="Times New Roman" w:hAnsi="Times New Roman" w:cs="Times New Roman"/>
                      <w:b/>
                      <w:bCs/>
                      <w:color w:val="000000"/>
                      <w:sz w:val="24"/>
                      <w:szCs w:val="24"/>
                      <w:lang w:val="en-US" w:eastAsia="ru-RU"/>
                    </w:rPr>
                    <w:t>economiei</w:t>
                  </w:r>
                </w:p>
              </w:tc>
              <w:tc>
                <w:tcPr>
                  <w:tcW w:w="994" w:type="dxa"/>
                  <w:tcBorders>
                    <w:top w:val="single" w:sz="4" w:space="0" w:color="000000"/>
                    <w:left w:val="single" w:sz="4" w:space="0" w:color="000000"/>
                    <w:bottom w:val="single" w:sz="4" w:space="0" w:color="000000"/>
                    <w:right w:val="single" w:sz="4" w:space="0" w:color="000000"/>
                  </w:tcBorders>
                  <w:vAlign w:val="center"/>
                  <w:hideMark/>
                </w:tcPr>
                <w:p w14:paraId="6DE8CBC1" w14:textId="77777777" w:rsidR="00EF4945" w:rsidRPr="007045DC" w:rsidRDefault="00EF4945" w:rsidP="003C1ACA">
                  <w:pPr>
                    <w:spacing w:after="0" w:line="240" w:lineRule="auto"/>
                    <w:jc w:val="center"/>
                    <w:rPr>
                      <w:rFonts w:ascii="Times New Roman" w:eastAsia="Times New Roman" w:hAnsi="Times New Roman" w:cs="Times New Roman"/>
                      <w:b/>
                      <w:bCs/>
                      <w:color w:val="000000"/>
                      <w:sz w:val="24"/>
                      <w:szCs w:val="24"/>
                      <w:lang w:val="en-US" w:eastAsia="ru-RU"/>
                    </w:rPr>
                  </w:pPr>
                  <w:r w:rsidRPr="007045DC">
                    <w:rPr>
                      <w:rFonts w:ascii="Times New Roman" w:eastAsia="Times New Roman" w:hAnsi="Times New Roman" w:cs="Times New Roman"/>
                      <w:b/>
                      <w:bCs/>
                      <w:color w:val="000000"/>
                      <w:sz w:val="24"/>
                      <w:szCs w:val="24"/>
                      <w:lang w:val="en-US" w:eastAsia="ru-RU"/>
                    </w:rPr>
                    <w:t>04</w:t>
                  </w:r>
                </w:p>
              </w:tc>
              <w:tc>
                <w:tcPr>
                  <w:tcW w:w="1704" w:type="dxa"/>
                  <w:tcBorders>
                    <w:top w:val="single" w:sz="4" w:space="0" w:color="000000"/>
                    <w:left w:val="single" w:sz="4" w:space="0" w:color="000000"/>
                    <w:bottom w:val="single" w:sz="4" w:space="0" w:color="000000"/>
                    <w:right w:val="single" w:sz="4" w:space="0" w:color="000000"/>
                  </w:tcBorders>
                </w:tcPr>
                <w:p w14:paraId="16DD93A4" w14:textId="77777777" w:rsidR="00EF4945" w:rsidRPr="007045DC" w:rsidRDefault="00EF4945" w:rsidP="003C1ACA">
                  <w:pPr>
                    <w:spacing w:after="0" w:line="240" w:lineRule="auto"/>
                    <w:jc w:val="center"/>
                    <w:rPr>
                      <w:rFonts w:ascii="Times New Roman" w:eastAsia="Times New Roman" w:hAnsi="Times New Roman" w:cs="Times New Roman"/>
                      <w:b/>
                      <w:bCs/>
                      <w:color w:val="000000"/>
                      <w:sz w:val="24"/>
                      <w:szCs w:val="24"/>
                      <w:lang w:val="en-US" w:eastAsia="ru-RU"/>
                    </w:rPr>
                  </w:pPr>
                </w:p>
              </w:tc>
            </w:tr>
            <w:tr w:rsidR="00EF4945" w:rsidRPr="007045DC" w14:paraId="7CD74BEC" w14:textId="77777777" w:rsidTr="003C1ACA">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38E206E5" w14:textId="77777777" w:rsidR="00EF4945" w:rsidRPr="007045DC" w:rsidRDefault="00EF4945" w:rsidP="003C1ACA">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Resurse, total</w:t>
                  </w:r>
                </w:p>
              </w:tc>
              <w:tc>
                <w:tcPr>
                  <w:tcW w:w="994" w:type="dxa"/>
                  <w:tcBorders>
                    <w:top w:val="single" w:sz="4" w:space="0" w:color="000000"/>
                    <w:left w:val="single" w:sz="4" w:space="0" w:color="000000"/>
                    <w:bottom w:val="single" w:sz="4" w:space="0" w:color="000000"/>
                    <w:right w:val="single" w:sz="4" w:space="0" w:color="000000"/>
                  </w:tcBorders>
                </w:tcPr>
                <w:p w14:paraId="522F45FF" w14:textId="77777777" w:rsidR="00EF4945" w:rsidRPr="007045DC" w:rsidRDefault="00EF4945" w:rsidP="003C1ACA">
                  <w:pPr>
                    <w:spacing w:after="0" w:line="240" w:lineRule="auto"/>
                    <w:jc w:val="center"/>
                    <w:rPr>
                      <w:rFonts w:ascii="Times New Roman" w:eastAsia="Times New Roman" w:hAnsi="Times New Roman" w:cs="Times New Roman"/>
                      <w:bCs/>
                      <w:color w:val="000000"/>
                      <w:sz w:val="24"/>
                      <w:szCs w:val="24"/>
                      <w:lang w:val="en-US" w:eastAsia="ru-RU"/>
                    </w:rPr>
                  </w:pPr>
                </w:p>
              </w:tc>
              <w:tc>
                <w:tcPr>
                  <w:tcW w:w="1704" w:type="dxa"/>
                  <w:tcBorders>
                    <w:top w:val="single" w:sz="4" w:space="0" w:color="000000"/>
                    <w:left w:val="single" w:sz="4" w:space="0" w:color="000000"/>
                    <w:bottom w:val="single" w:sz="4" w:space="0" w:color="000000"/>
                    <w:right w:val="single" w:sz="4" w:space="0" w:color="000000"/>
                  </w:tcBorders>
                  <w:hideMark/>
                </w:tcPr>
                <w:p w14:paraId="7A9D3A6C" w14:textId="77777777" w:rsidR="00EF4945" w:rsidRPr="00A50B48" w:rsidRDefault="00EF4945" w:rsidP="003C1ACA">
                  <w:pPr>
                    <w:spacing w:after="0" w:line="240" w:lineRule="auto"/>
                    <w:jc w:val="center"/>
                    <w:rPr>
                      <w:rFonts w:ascii="Times New Roman" w:eastAsia="Times New Roman" w:hAnsi="Times New Roman" w:cs="Times New Roman"/>
                      <w:b/>
                      <w:bCs/>
                      <w:color w:val="000000"/>
                      <w:sz w:val="24"/>
                      <w:szCs w:val="24"/>
                      <w:lang w:val="ro-RO" w:eastAsia="ru-RU"/>
                    </w:rPr>
                  </w:pPr>
                  <w:r>
                    <w:rPr>
                      <w:rFonts w:ascii="Times New Roman" w:eastAsia="Times New Roman" w:hAnsi="Times New Roman" w:cs="Times New Roman"/>
                      <w:b/>
                      <w:bCs/>
                      <w:color w:val="000000"/>
                      <w:sz w:val="24"/>
                      <w:szCs w:val="24"/>
                      <w:lang w:val="ro-RO" w:eastAsia="ru-RU"/>
                    </w:rPr>
                    <w:t>3351,3</w:t>
                  </w:r>
                </w:p>
              </w:tc>
            </w:tr>
            <w:tr w:rsidR="00EF4945" w:rsidRPr="007045DC" w14:paraId="1EED4CE4" w14:textId="77777777" w:rsidTr="003C1ACA">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6A88A554" w14:textId="77777777" w:rsidR="00EF4945" w:rsidRPr="007045DC" w:rsidRDefault="00EF4945" w:rsidP="003C1ACA">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Resurse</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generale</w:t>
                  </w:r>
                </w:p>
              </w:tc>
              <w:tc>
                <w:tcPr>
                  <w:tcW w:w="994" w:type="dxa"/>
                  <w:tcBorders>
                    <w:top w:val="single" w:sz="4" w:space="0" w:color="000000"/>
                    <w:left w:val="single" w:sz="4" w:space="0" w:color="000000"/>
                    <w:bottom w:val="single" w:sz="4" w:space="0" w:color="000000"/>
                    <w:right w:val="single" w:sz="4" w:space="0" w:color="000000"/>
                  </w:tcBorders>
                  <w:hideMark/>
                </w:tcPr>
                <w:p w14:paraId="173B6674" w14:textId="77777777" w:rsidR="00EF4945" w:rsidRPr="007045DC" w:rsidRDefault="00EF4945" w:rsidP="003C1ACA">
                  <w:pPr>
                    <w:spacing w:after="0" w:line="240" w:lineRule="auto"/>
                    <w:jc w:val="center"/>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1</w:t>
                  </w:r>
                </w:p>
              </w:tc>
              <w:tc>
                <w:tcPr>
                  <w:tcW w:w="1704" w:type="dxa"/>
                  <w:tcBorders>
                    <w:top w:val="single" w:sz="4" w:space="0" w:color="000000"/>
                    <w:left w:val="single" w:sz="4" w:space="0" w:color="000000"/>
                    <w:bottom w:val="single" w:sz="4" w:space="0" w:color="000000"/>
                    <w:right w:val="single" w:sz="4" w:space="0" w:color="000000"/>
                  </w:tcBorders>
                  <w:hideMark/>
                </w:tcPr>
                <w:p w14:paraId="5CD628EF" w14:textId="77777777" w:rsidR="00EF4945" w:rsidRPr="00A50B48" w:rsidRDefault="00EF4945" w:rsidP="003C1ACA">
                  <w:pPr>
                    <w:spacing w:after="0" w:line="240" w:lineRule="auto"/>
                    <w:jc w:val="center"/>
                    <w:rPr>
                      <w:rFonts w:ascii="Times New Roman" w:eastAsia="Times New Roman" w:hAnsi="Times New Roman" w:cs="Times New Roman"/>
                      <w:bCs/>
                      <w:color w:val="000000"/>
                      <w:sz w:val="24"/>
                      <w:szCs w:val="24"/>
                      <w:lang w:val="ro-RO" w:eastAsia="ru-RU"/>
                    </w:rPr>
                  </w:pPr>
                  <w:r>
                    <w:rPr>
                      <w:rFonts w:ascii="Times New Roman" w:eastAsia="Times New Roman" w:hAnsi="Times New Roman" w:cs="Times New Roman"/>
                      <w:bCs/>
                      <w:color w:val="000000"/>
                      <w:sz w:val="24"/>
                      <w:szCs w:val="24"/>
                      <w:lang w:val="ro-RO" w:eastAsia="ru-RU"/>
                    </w:rPr>
                    <w:t>3351,3</w:t>
                  </w:r>
                </w:p>
              </w:tc>
            </w:tr>
            <w:tr w:rsidR="00EF4945" w:rsidRPr="007045DC" w14:paraId="798384A2" w14:textId="77777777" w:rsidTr="003C1ACA">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10AB882B" w14:textId="77777777" w:rsidR="00EF4945" w:rsidRPr="007045DC" w:rsidRDefault="00EF4945" w:rsidP="003C1ACA">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Resurse</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colectate de autorități/instituții</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bugetare</w:t>
                  </w:r>
                </w:p>
              </w:tc>
              <w:tc>
                <w:tcPr>
                  <w:tcW w:w="994" w:type="dxa"/>
                  <w:tcBorders>
                    <w:top w:val="single" w:sz="4" w:space="0" w:color="000000"/>
                    <w:left w:val="single" w:sz="4" w:space="0" w:color="000000"/>
                    <w:bottom w:val="single" w:sz="4" w:space="0" w:color="000000"/>
                    <w:right w:val="single" w:sz="4" w:space="0" w:color="000000"/>
                  </w:tcBorders>
                  <w:hideMark/>
                </w:tcPr>
                <w:p w14:paraId="1F939C16" w14:textId="77777777" w:rsidR="00EF4945" w:rsidRPr="007045DC" w:rsidRDefault="00EF4945" w:rsidP="003C1ACA">
                  <w:pPr>
                    <w:spacing w:after="0" w:line="240" w:lineRule="auto"/>
                    <w:jc w:val="center"/>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2</w:t>
                  </w:r>
                </w:p>
              </w:tc>
              <w:tc>
                <w:tcPr>
                  <w:tcW w:w="1704" w:type="dxa"/>
                  <w:tcBorders>
                    <w:top w:val="single" w:sz="4" w:space="0" w:color="000000"/>
                    <w:left w:val="single" w:sz="4" w:space="0" w:color="000000"/>
                    <w:bottom w:val="single" w:sz="4" w:space="0" w:color="000000"/>
                    <w:right w:val="single" w:sz="4" w:space="0" w:color="000000"/>
                  </w:tcBorders>
                </w:tcPr>
                <w:p w14:paraId="7CD7AFE3" w14:textId="77777777" w:rsidR="00EF4945" w:rsidRPr="007045DC" w:rsidRDefault="00EF4945" w:rsidP="003C1ACA">
                  <w:pPr>
                    <w:spacing w:after="0" w:line="240" w:lineRule="auto"/>
                    <w:jc w:val="center"/>
                    <w:rPr>
                      <w:rFonts w:ascii="Times New Roman" w:eastAsia="Times New Roman" w:hAnsi="Times New Roman" w:cs="Times New Roman"/>
                      <w:bCs/>
                      <w:color w:val="000000"/>
                      <w:sz w:val="24"/>
                      <w:szCs w:val="24"/>
                      <w:lang w:val="en-US" w:eastAsia="ru-RU"/>
                    </w:rPr>
                  </w:pPr>
                </w:p>
              </w:tc>
            </w:tr>
            <w:tr w:rsidR="00EF4945" w:rsidRPr="007045DC" w14:paraId="77A5F8AB" w14:textId="77777777" w:rsidTr="003C1ACA">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45842DB7" w14:textId="77777777" w:rsidR="00EF4945" w:rsidRPr="007045DC" w:rsidRDefault="00EF4945" w:rsidP="003C1ACA">
                  <w:pPr>
                    <w:spacing w:after="0" w:line="240" w:lineRule="auto"/>
                    <w:rPr>
                      <w:rFonts w:ascii="Times New Roman" w:eastAsia="Times New Roman" w:hAnsi="Times New Roman" w:cs="Times New Roman"/>
                      <w:b/>
                      <w:bCs/>
                      <w:color w:val="000000"/>
                      <w:sz w:val="24"/>
                      <w:szCs w:val="24"/>
                      <w:lang w:val="en-US" w:eastAsia="ru-RU"/>
                    </w:rPr>
                  </w:pPr>
                  <w:r w:rsidRPr="007045DC">
                    <w:rPr>
                      <w:rFonts w:ascii="Times New Roman" w:eastAsia="Times New Roman" w:hAnsi="Times New Roman" w:cs="Times New Roman"/>
                      <w:b/>
                      <w:bCs/>
                      <w:color w:val="000000"/>
                      <w:sz w:val="24"/>
                      <w:szCs w:val="24"/>
                      <w:lang w:val="en-US" w:eastAsia="ru-RU"/>
                    </w:rPr>
                    <w:t>Cheltuieli, total</w:t>
                  </w:r>
                </w:p>
              </w:tc>
              <w:tc>
                <w:tcPr>
                  <w:tcW w:w="994" w:type="dxa"/>
                  <w:tcBorders>
                    <w:top w:val="single" w:sz="4" w:space="0" w:color="000000"/>
                    <w:left w:val="single" w:sz="4" w:space="0" w:color="000000"/>
                    <w:bottom w:val="single" w:sz="4" w:space="0" w:color="000000"/>
                    <w:right w:val="single" w:sz="4" w:space="0" w:color="000000"/>
                  </w:tcBorders>
                </w:tcPr>
                <w:p w14:paraId="7ADAB0D9" w14:textId="77777777" w:rsidR="00EF4945" w:rsidRPr="007045DC" w:rsidRDefault="00EF4945" w:rsidP="003C1ACA">
                  <w:pPr>
                    <w:spacing w:after="0" w:line="240" w:lineRule="auto"/>
                    <w:jc w:val="center"/>
                    <w:rPr>
                      <w:rFonts w:ascii="Times New Roman" w:eastAsia="Times New Roman" w:hAnsi="Times New Roman" w:cs="Times New Roman"/>
                      <w:bCs/>
                      <w:color w:val="000000"/>
                      <w:sz w:val="24"/>
                      <w:szCs w:val="24"/>
                      <w:lang w:val="en-US" w:eastAsia="ru-RU"/>
                    </w:rPr>
                  </w:pPr>
                </w:p>
              </w:tc>
              <w:tc>
                <w:tcPr>
                  <w:tcW w:w="1704" w:type="dxa"/>
                  <w:tcBorders>
                    <w:top w:val="single" w:sz="4" w:space="0" w:color="000000"/>
                    <w:left w:val="single" w:sz="4" w:space="0" w:color="000000"/>
                    <w:bottom w:val="single" w:sz="4" w:space="0" w:color="000000"/>
                    <w:right w:val="single" w:sz="4" w:space="0" w:color="000000"/>
                  </w:tcBorders>
                  <w:hideMark/>
                </w:tcPr>
                <w:p w14:paraId="32BF8033" w14:textId="77777777" w:rsidR="00EF4945" w:rsidRPr="00A50B48" w:rsidRDefault="00EF4945" w:rsidP="003C1ACA">
                  <w:pPr>
                    <w:spacing w:after="0" w:line="240" w:lineRule="auto"/>
                    <w:jc w:val="center"/>
                    <w:rPr>
                      <w:rFonts w:ascii="Times New Roman" w:eastAsia="Times New Roman" w:hAnsi="Times New Roman" w:cs="Times New Roman"/>
                      <w:b/>
                      <w:bCs/>
                      <w:color w:val="000000"/>
                      <w:sz w:val="24"/>
                      <w:szCs w:val="24"/>
                      <w:lang w:val="ro-RO" w:eastAsia="ru-RU"/>
                    </w:rPr>
                  </w:pPr>
                  <w:r>
                    <w:rPr>
                      <w:rFonts w:ascii="Times New Roman" w:eastAsia="Times New Roman" w:hAnsi="Times New Roman" w:cs="Times New Roman"/>
                      <w:b/>
                      <w:bCs/>
                      <w:color w:val="000000"/>
                      <w:sz w:val="24"/>
                      <w:szCs w:val="24"/>
                      <w:lang w:val="ro-RO" w:eastAsia="ru-RU"/>
                    </w:rPr>
                    <w:t>3351,3</w:t>
                  </w:r>
                </w:p>
              </w:tc>
            </w:tr>
            <w:tr w:rsidR="00EF4945" w:rsidRPr="007045DC" w14:paraId="47BDAF2D" w14:textId="77777777" w:rsidTr="003C1ACA">
              <w:trPr>
                <w:trHeight w:val="571"/>
              </w:trPr>
              <w:tc>
                <w:tcPr>
                  <w:tcW w:w="6294" w:type="dxa"/>
                  <w:tcBorders>
                    <w:top w:val="single" w:sz="4" w:space="0" w:color="000000"/>
                    <w:left w:val="single" w:sz="4" w:space="0" w:color="000000"/>
                    <w:bottom w:val="single" w:sz="4" w:space="0" w:color="000000"/>
                    <w:right w:val="single" w:sz="4" w:space="0" w:color="000000"/>
                  </w:tcBorders>
                  <w:hideMark/>
                </w:tcPr>
                <w:p w14:paraId="3541B7A6" w14:textId="77777777" w:rsidR="00EF4945" w:rsidRPr="007045DC" w:rsidRDefault="00EF4945" w:rsidP="003C1ACA">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Politici</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și management îndomeniul</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agriculturii, relații</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funciare</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și</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cadastru</w:t>
                  </w:r>
                </w:p>
              </w:tc>
              <w:tc>
                <w:tcPr>
                  <w:tcW w:w="994" w:type="dxa"/>
                  <w:tcBorders>
                    <w:top w:val="single" w:sz="4" w:space="0" w:color="000000"/>
                    <w:left w:val="single" w:sz="4" w:space="0" w:color="000000"/>
                    <w:bottom w:val="single" w:sz="4" w:space="0" w:color="000000"/>
                    <w:right w:val="single" w:sz="4" w:space="0" w:color="000000"/>
                  </w:tcBorders>
                  <w:vAlign w:val="center"/>
                  <w:hideMark/>
                </w:tcPr>
                <w:p w14:paraId="352F3B24" w14:textId="77777777" w:rsidR="00EF4945" w:rsidRPr="007045DC" w:rsidRDefault="00EF4945" w:rsidP="003C1ACA">
                  <w:pPr>
                    <w:spacing w:after="0" w:line="240" w:lineRule="auto"/>
                    <w:jc w:val="center"/>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5101</w:t>
                  </w:r>
                </w:p>
              </w:tc>
              <w:tc>
                <w:tcPr>
                  <w:tcW w:w="1704" w:type="dxa"/>
                  <w:tcBorders>
                    <w:top w:val="single" w:sz="4" w:space="0" w:color="000000"/>
                    <w:left w:val="single" w:sz="4" w:space="0" w:color="000000"/>
                    <w:bottom w:val="single" w:sz="4" w:space="0" w:color="000000"/>
                    <w:right w:val="single" w:sz="4" w:space="0" w:color="000000"/>
                  </w:tcBorders>
                  <w:vAlign w:val="center"/>
                  <w:hideMark/>
                </w:tcPr>
                <w:p w14:paraId="6FFC93C4" w14:textId="77777777" w:rsidR="00EF4945" w:rsidRPr="00A50B48" w:rsidRDefault="00EF4945" w:rsidP="003C1ACA">
                  <w:pPr>
                    <w:spacing w:after="0" w:line="240" w:lineRule="auto"/>
                    <w:jc w:val="center"/>
                    <w:rPr>
                      <w:rFonts w:ascii="Times New Roman" w:eastAsia="Times New Roman" w:hAnsi="Times New Roman" w:cs="Times New Roman"/>
                      <w:bCs/>
                      <w:color w:val="000000"/>
                      <w:sz w:val="24"/>
                      <w:szCs w:val="24"/>
                      <w:lang w:val="ro-RO" w:eastAsia="ru-RU"/>
                    </w:rPr>
                  </w:pPr>
                  <w:r>
                    <w:rPr>
                      <w:rFonts w:ascii="Times New Roman" w:eastAsia="Times New Roman" w:hAnsi="Times New Roman" w:cs="Times New Roman"/>
                      <w:bCs/>
                      <w:color w:val="000000"/>
                      <w:sz w:val="24"/>
                      <w:szCs w:val="24"/>
                      <w:lang w:val="ro-RO" w:eastAsia="ru-RU"/>
                    </w:rPr>
                    <w:t>454,9</w:t>
                  </w:r>
                </w:p>
              </w:tc>
            </w:tr>
            <w:tr w:rsidR="00EF4945" w:rsidRPr="007045DC" w14:paraId="4A9EA56B" w14:textId="77777777" w:rsidTr="003C1ACA">
              <w:trPr>
                <w:trHeight w:val="556"/>
              </w:trPr>
              <w:tc>
                <w:tcPr>
                  <w:tcW w:w="6294" w:type="dxa"/>
                  <w:tcBorders>
                    <w:top w:val="single" w:sz="4" w:space="0" w:color="000000"/>
                    <w:left w:val="single" w:sz="4" w:space="0" w:color="000000"/>
                    <w:bottom w:val="single" w:sz="4" w:space="0" w:color="000000"/>
                    <w:right w:val="single" w:sz="4" w:space="0" w:color="000000"/>
                  </w:tcBorders>
                  <w:hideMark/>
                </w:tcPr>
                <w:p w14:paraId="52F63D9E" w14:textId="77777777" w:rsidR="00EF4945" w:rsidRPr="007045DC" w:rsidRDefault="00EF4945" w:rsidP="003C1ACA">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Politici</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și management în</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domeniul macroeconomic și de dezvoltare</w:t>
                  </w:r>
                  <w:r>
                    <w:rPr>
                      <w:rFonts w:ascii="Times New Roman" w:eastAsia="Times New Roman" w:hAnsi="Times New Roman" w:cs="Times New Roman"/>
                      <w:bCs/>
                      <w:color w:val="000000"/>
                      <w:sz w:val="24"/>
                      <w:szCs w:val="24"/>
                      <w:lang w:val="en-US" w:eastAsia="ru-RU"/>
                    </w:rPr>
                    <w:t xml:space="preserve"> </w:t>
                  </w:r>
                  <w:proofErr w:type="gramStart"/>
                  <w:r w:rsidRPr="007045DC">
                    <w:rPr>
                      <w:rFonts w:ascii="Times New Roman" w:eastAsia="Times New Roman" w:hAnsi="Times New Roman" w:cs="Times New Roman"/>
                      <w:bCs/>
                      <w:color w:val="000000"/>
                      <w:sz w:val="24"/>
                      <w:szCs w:val="24"/>
                      <w:lang w:val="en-US" w:eastAsia="ru-RU"/>
                    </w:rPr>
                    <w:t>a</w:t>
                  </w:r>
                  <w:proofErr w:type="gramEnd"/>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economiei</w:t>
                  </w:r>
                </w:p>
              </w:tc>
              <w:tc>
                <w:tcPr>
                  <w:tcW w:w="994" w:type="dxa"/>
                  <w:tcBorders>
                    <w:top w:val="single" w:sz="4" w:space="0" w:color="000000"/>
                    <w:left w:val="single" w:sz="4" w:space="0" w:color="000000"/>
                    <w:bottom w:val="single" w:sz="4" w:space="0" w:color="000000"/>
                    <w:right w:val="single" w:sz="4" w:space="0" w:color="000000"/>
                  </w:tcBorders>
                  <w:vAlign w:val="center"/>
                  <w:hideMark/>
                </w:tcPr>
                <w:p w14:paraId="4BA6C24B" w14:textId="77777777" w:rsidR="00EF4945" w:rsidRPr="007045DC" w:rsidRDefault="00EF4945" w:rsidP="003C1ACA">
                  <w:pPr>
                    <w:spacing w:after="0" w:line="240" w:lineRule="auto"/>
                    <w:jc w:val="center"/>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5001</w:t>
                  </w:r>
                </w:p>
              </w:tc>
              <w:tc>
                <w:tcPr>
                  <w:tcW w:w="1704" w:type="dxa"/>
                  <w:tcBorders>
                    <w:top w:val="single" w:sz="4" w:space="0" w:color="000000"/>
                    <w:left w:val="single" w:sz="4" w:space="0" w:color="000000"/>
                    <w:bottom w:val="single" w:sz="4" w:space="0" w:color="000000"/>
                    <w:right w:val="single" w:sz="4" w:space="0" w:color="000000"/>
                  </w:tcBorders>
                  <w:vAlign w:val="center"/>
                  <w:hideMark/>
                </w:tcPr>
                <w:p w14:paraId="5778A6AA" w14:textId="77777777" w:rsidR="00EF4945" w:rsidRPr="00A50B48" w:rsidRDefault="00EF4945" w:rsidP="003C1ACA">
                  <w:pPr>
                    <w:spacing w:after="0" w:line="240" w:lineRule="auto"/>
                    <w:jc w:val="center"/>
                    <w:rPr>
                      <w:rFonts w:ascii="Times New Roman" w:eastAsia="Times New Roman" w:hAnsi="Times New Roman" w:cs="Times New Roman"/>
                      <w:bCs/>
                      <w:color w:val="000000"/>
                      <w:sz w:val="24"/>
                      <w:szCs w:val="24"/>
                      <w:lang w:val="ro-RO" w:eastAsia="ru-RU"/>
                    </w:rPr>
                  </w:pPr>
                  <w:r>
                    <w:rPr>
                      <w:rFonts w:ascii="Times New Roman" w:eastAsia="Times New Roman" w:hAnsi="Times New Roman" w:cs="Times New Roman"/>
                      <w:bCs/>
                      <w:color w:val="000000"/>
                      <w:sz w:val="24"/>
                      <w:szCs w:val="24"/>
                      <w:lang w:val="ro-RO" w:eastAsia="ru-RU"/>
                    </w:rPr>
                    <w:t>686,2</w:t>
                  </w:r>
                </w:p>
              </w:tc>
            </w:tr>
            <w:tr w:rsidR="00EF4945" w:rsidRPr="007045DC" w14:paraId="0885B36E" w14:textId="77777777" w:rsidTr="003C1ACA">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433CD5A9" w14:textId="77777777" w:rsidR="00EF4945" w:rsidRPr="007045DC" w:rsidRDefault="00EF4945" w:rsidP="003C1ACA">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Dezvoltarea</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drumurilor</w:t>
                  </w:r>
                </w:p>
              </w:tc>
              <w:tc>
                <w:tcPr>
                  <w:tcW w:w="994" w:type="dxa"/>
                  <w:tcBorders>
                    <w:top w:val="single" w:sz="4" w:space="0" w:color="000000"/>
                    <w:left w:val="single" w:sz="4" w:space="0" w:color="000000"/>
                    <w:bottom w:val="single" w:sz="4" w:space="0" w:color="000000"/>
                    <w:right w:val="single" w:sz="4" w:space="0" w:color="000000"/>
                  </w:tcBorders>
                  <w:vAlign w:val="center"/>
                  <w:hideMark/>
                </w:tcPr>
                <w:p w14:paraId="0FDD7B6E" w14:textId="77777777" w:rsidR="00EF4945" w:rsidRPr="007045DC" w:rsidRDefault="00EF4945" w:rsidP="003C1ACA">
                  <w:pPr>
                    <w:spacing w:after="0" w:line="240" w:lineRule="auto"/>
                    <w:jc w:val="center"/>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6402</w:t>
                  </w:r>
                </w:p>
              </w:tc>
              <w:tc>
                <w:tcPr>
                  <w:tcW w:w="1704" w:type="dxa"/>
                  <w:tcBorders>
                    <w:top w:val="single" w:sz="4" w:space="0" w:color="000000"/>
                    <w:left w:val="single" w:sz="4" w:space="0" w:color="000000"/>
                    <w:bottom w:val="single" w:sz="4" w:space="0" w:color="000000"/>
                    <w:right w:val="single" w:sz="4" w:space="0" w:color="000000"/>
                  </w:tcBorders>
                  <w:vAlign w:val="center"/>
                  <w:hideMark/>
                </w:tcPr>
                <w:p w14:paraId="3ED4E5EE" w14:textId="77777777" w:rsidR="00EF4945" w:rsidRPr="00A50B48" w:rsidRDefault="00EF4945" w:rsidP="003C1ACA">
                  <w:pPr>
                    <w:spacing w:after="0" w:line="240" w:lineRule="auto"/>
                    <w:jc w:val="center"/>
                    <w:rPr>
                      <w:rFonts w:ascii="Times New Roman" w:eastAsia="Times New Roman" w:hAnsi="Times New Roman" w:cs="Times New Roman"/>
                      <w:bCs/>
                      <w:color w:val="000000"/>
                      <w:sz w:val="24"/>
                      <w:szCs w:val="24"/>
                      <w:lang w:val="ro-RO" w:eastAsia="ru-RU"/>
                    </w:rPr>
                  </w:pPr>
                  <w:r>
                    <w:rPr>
                      <w:rFonts w:ascii="Times New Roman" w:eastAsia="Times New Roman" w:hAnsi="Times New Roman" w:cs="Times New Roman"/>
                      <w:bCs/>
                      <w:color w:val="000000"/>
                      <w:sz w:val="24"/>
                      <w:szCs w:val="24"/>
                      <w:lang w:val="ro-RO" w:eastAsia="ru-RU"/>
                    </w:rPr>
                    <w:t>2210,2</w:t>
                  </w:r>
                </w:p>
              </w:tc>
            </w:tr>
            <w:tr w:rsidR="00EF4945" w:rsidRPr="007045DC" w14:paraId="43DA4556" w14:textId="77777777" w:rsidTr="00EF4945">
              <w:trPr>
                <w:trHeight w:val="303"/>
              </w:trPr>
              <w:tc>
                <w:tcPr>
                  <w:tcW w:w="6294" w:type="dxa"/>
                  <w:tcBorders>
                    <w:top w:val="single" w:sz="4" w:space="0" w:color="000000"/>
                    <w:left w:val="single" w:sz="4" w:space="0" w:color="000000"/>
                    <w:bottom w:val="single" w:sz="4" w:space="0" w:color="000000"/>
                    <w:right w:val="single" w:sz="4" w:space="0" w:color="000000"/>
                  </w:tcBorders>
                  <w:vAlign w:val="center"/>
                  <w:hideMark/>
                </w:tcPr>
                <w:p w14:paraId="0C413FE2" w14:textId="77777777" w:rsidR="00EF4945" w:rsidRPr="007045DC" w:rsidRDefault="00EF4945" w:rsidP="003C1ACA">
                  <w:pPr>
                    <w:spacing w:after="0" w:line="240" w:lineRule="auto"/>
                    <w:jc w:val="center"/>
                    <w:rPr>
                      <w:rFonts w:ascii="Times New Roman" w:eastAsia="Times New Roman" w:hAnsi="Times New Roman" w:cs="Times New Roman"/>
                      <w:b/>
                      <w:bCs/>
                      <w:color w:val="000000"/>
                      <w:sz w:val="24"/>
                      <w:szCs w:val="24"/>
                      <w:lang w:val="en-US" w:eastAsia="ru-RU"/>
                    </w:rPr>
                  </w:pPr>
                  <w:r w:rsidRPr="007045DC">
                    <w:rPr>
                      <w:rFonts w:ascii="Times New Roman" w:eastAsia="Times New Roman" w:hAnsi="Times New Roman" w:cs="Times New Roman"/>
                      <w:b/>
                      <w:bCs/>
                      <w:color w:val="000000"/>
                      <w:sz w:val="24"/>
                      <w:szCs w:val="24"/>
                      <w:lang w:val="en-US" w:eastAsia="ru-RU"/>
                    </w:rPr>
                    <w:t>Cultură, sport, tineret, culte</w:t>
                  </w:r>
                  <w:r>
                    <w:rPr>
                      <w:rFonts w:ascii="Times New Roman" w:eastAsia="Times New Roman" w:hAnsi="Times New Roman" w:cs="Times New Roman"/>
                      <w:b/>
                      <w:bCs/>
                      <w:color w:val="000000"/>
                      <w:sz w:val="24"/>
                      <w:szCs w:val="24"/>
                      <w:lang w:val="en-US" w:eastAsia="ru-RU"/>
                    </w:rPr>
                    <w:t xml:space="preserve"> </w:t>
                  </w:r>
                  <w:r w:rsidRPr="007045DC">
                    <w:rPr>
                      <w:rFonts w:ascii="Times New Roman" w:eastAsia="Times New Roman" w:hAnsi="Times New Roman" w:cs="Times New Roman"/>
                      <w:b/>
                      <w:bCs/>
                      <w:color w:val="000000"/>
                      <w:sz w:val="24"/>
                      <w:szCs w:val="24"/>
                      <w:lang w:val="en-US" w:eastAsia="ru-RU"/>
                    </w:rPr>
                    <w:t>și</w:t>
                  </w:r>
                  <w:r>
                    <w:rPr>
                      <w:rFonts w:ascii="Times New Roman" w:eastAsia="Times New Roman" w:hAnsi="Times New Roman" w:cs="Times New Roman"/>
                      <w:b/>
                      <w:bCs/>
                      <w:color w:val="000000"/>
                      <w:sz w:val="24"/>
                      <w:szCs w:val="24"/>
                      <w:lang w:val="en-US" w:eastAsia="ru-RU"/>
                    </w:rPr>
                    <w:t xml:space="preserve"> </w:t>
                  </w:r>
                  <w:r w:rsidRPr="007045DC">
                    <w:rPr>
                      <w:rFonts w:ascii="Times New Roman" w:eastAsia="Times New Roman" w:hAnsi="Times New Roman" w:cs="Times New Roman"/>
                      <w:b/>
                      <w:bCs/>
                      <w:color w:val="000000"/>
                      <w:sz w:val="24"/>
                      <w:szCs w:val="24"/>
                      <w:lang w:val="en-US" w:eastAsia="ru-RU"/>
                    </w:rPr>
                    <w:t>odihnă</w:t>
                  </w:r>
                </w:p>
              </w:tc>
              <w:tc>
                <w:tcPr>
                  <w:tcW w:w="994" w:type="dxa"/>
                  <w:tcBorders>
                    <w:top w:val="single" w:sz="4" w:space="0" w:color="000000"/>
                    <w:left w:val="single" w:sz="4" w:space="0" w:color="000000"/>
                    <w:bottom w:val="single" w:sz="4" w:space="0" w:color="000000"/>
                    <w:right w:val="single" w:sz="4" w:space="0" w:color="000000"/>
                  </w:tcBorders>
                  <w:vAlign w:val="center"/>
                  <w:hideMark/>
                </w:tcPr>
                <w:p w14:paraId="3E3C6811" w14:textId="77777777" w:rsidR="00EF4945" w:rsidRPr="007045DC" w:rsidRDefault="00EF4945" w:rsidP="003C1ACA">
                  <w:pPr>
                    <w:spacing w:after="0" w:line="240" w:lineRule="auto"/>
                    <w:jc w:val="center"/>
                    <w:rPr>
                      <w:rFonts w:ascii="Times New Roman" w:eastAsia="Times New Roman" w:hAnsi="Times New Roman" w:cs="Times New Roman"/>
                      <w:b/>
                      <w:bCs/>
                      <w:color w:val="000000"/>
                      <w:sz w:val="24"/>
                      <w:szCs w:val="24"/>
                      <w:lang w:val="en-US" w:eastAsia="ru-RU"/>
                    </w:rPr>
                  </w:pPr>
                  <w:r w:rsidRPr="007045DC">
                    <w:rPr>
                      <w:rFonts w:ascii="Times New Roman" w:eastAsia="Times New Roman" w:hAnsi="Times New Roman" w:cs="Times New Roman"/>
                      <w:b/>
                      <w:bCs/>
                      <w:color w:val="000000"/>
                      <w:sz w:val="24"/>
                      <w:szCs w:val="24"/>
                      <w:lang w:val="en-US" w:eastAsia="ru-RU"/>
                    </w:rPr>
                    <w:t>08</w:t>
                  </w:r>
                </w:p>
              </w:tc>
              <w:tc>
                <w:tcPr>
                  <w:tcW w:w="1704" w:type="dxa"/>
                  <w:tcBorders>
                    <w:top w:val="single" w:sz="4" w:space="0" w:color="000000"/>
                    <w:left w:val="single" w:sz="4" w:space="0" w:color="000000"/>
                    <w:bottom w:val="single" w:sz="4" w:space="0" w:color="000000"/>
                    <w:right w:val="single" w:sz="4" w:space="0" w:color="000000"/>
                  </w:tcBorders>
                  <w:vAlign w:val="center"/>
                </w:tcPr>
                <w:p w14:paraId="2E711909" w14:textId="77777777" w:rsidR="00EF4945" w:rsidRPr="007045DC" w:rsidRDefault="00EF4945" w:rsidP="003C1ACA">
                  <w:pPr>
                    <w:spacing w:after="0" w:line="240" w:lineRule="auto"/>
                    <w:jc w:val="center"/>
                    <w:rPr>
                      <w:rFonts w:ascii="Times New Roman" w:eastAsia="Times New Roman" w:hAnsi="Times New Roman" w:cs="Times New Roman"/>
                      <w:bCs/>
                      <w:color w:val="000000"/>
                      <w:sz w:val="24"/>
                      <w:szCs w:val="24"/>
                      <w:lang w:val="en-US" w:eastAsia="ru-RU"/>
                    </w:rPr>
                  </w:pPr>
                </w:p>
              </w:tc>
            </w:tr>
            <w:tr w:rsidR="00EF4945" w:rsidRPr="007045DC" w14:paraId="14CD50E8" w14:textId="77777777" w:rsidTr="003C1ACA">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27A2D0A1" w14:textId="77777777" w:rsidR="00EF4945" w:rsidRPr="007045DC" w:rsidRDefault="00EF4945" w:rsidP="003C1ACA">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Resurse, total</w:t>
                  </w:r>
                </w:p>
              </w:tc>
              <w:tc>
                <w:tcPr>
                  <w:tcW w:w="994" w:type="dxa"/>
                  <w:tcBorders>
                    <w:top w:val="single" w:sz="4" w:space="0" w:color="000000"/>
                    <w:left w:val="single" w:sz="4" w:space="0" w:color="000000"/>
                    <w:bottom w:val="single" w:sz="4" w:space="0" w:color="000000"/>
                    <w:right w:val="single" w:sz="4" w:space="0" w:color="000000"/>
                  </w:tcBorders>
                </w:tcPr>
                <w:p w14:paraId="2C2A88E8" w14:textId="77777777" w:rsidR="00EF4945" w:rsidRPr="007045DC" w:rsidRDefault="00EF4945" w:rsidP="003C1ACA">
                  <w:pPr>
                    <w:spacing w:after="0" w:line="240" w:lineRule="auto"/>
                    <w:jc w:val="center"/>
                    <w:rPr>
                      <w:rFonts w:ascii="Times New Roman" w:eastAsia="Times New Roman" w:hAnsi="Times New Roman" w:cs="Times New Roman"/>
                      <w:b/>
                      <w:bCs/>
                      <w:color w:val="000000"/>
                      <w:sz w:val="24"/>
                      <w:szCs w:val="24"/>
                      <w:lang w:val="en-US" w:eastAsia="ru-RU"/>
                    </w:rPr>
                  </w:pPr>
                </w:p>
              </w:tc>
              <w:tc>
                <w:tcPr>
                  <w:tcW w:w="1704" w:type="dxa"/>
                  <w:tcBorders>
                    <w:top w:val="single" w:sz="4" w:space="0" w:color="000000"/>
                    <w:left w:val="single" w:sz="4" w:space="0" w:color="000000"/>
                    <w:bottom w:val="single" w:sz="4" w:space="0" w:color="000000"/>
                    <w:right w:val="single" w:sz="4" w:space="0" w:color="000000"/>
                  </w:tcBorders>
                  <w:hideMark/>
                </w:tcPr>
                <w:p w14:paraId="76D2ECA4" w14:textId="77777777" w:rsidR="00EF4945" w:rsidRPr="00A50B48" w:rsidRDefault="00EF4945" w:rsidP="003C1ACA">
                  <w:pPr>
                    <w:spacing w:after="0" w:line="240" w:lineRule="auto"/>
                    <w:jc w:val="center"/>
                    <w:rPr>
                      <w:rFonts w:ascii="Times New Roman" w:eastAsia="Times New Roman" w:hAnsi="Times New Roman" w:cs="Times New Roman"/>
                      <w:b/>
                      <w:bCs/>
                      <w:color w:val="000000"/>
                      <w:sz w:val="24"/>
                      <w:szCs w:val="24"/>
                      <w:lang w:val="ro-RO" w:eastAsia="ru-RU"/>
                    </w:rPr>
                  </w:pPr>
                  <w:r>
                    <w:rPr>
                      <w:rFonts w:ascii="Times New Roman" w:eastAsia="Times New Roman" w:hAnsi="Times New Roman" w:cs="Times New Roman"/>
                      <w:b/>
                      <w:bCs/>
                      <w:color w:val="000000"/>
                      <w:sz w:val="24"/>
                      <w:szCs w:val="24"/>
                      <w:lang w:val="ro-RO" w:eastAsia="ru-RU"/>
                    </w:rPr>
                    <w:t>3609,4</w:t>
                  </w:r>
                </w:p>
              </w:tc>
            </w:tr>
            <w:tr w:rsidR="00EF4945" w:rsidRPr="007045DC" w14:paraId="3E1127EC" w14:textId="77777777" w:rsidTr="003C1ACA">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23A59B8A" w14:textId="77777777" w:rsidR="00EF4945" w:rsidRPr="007045DC" w:rsidRDefault="00EF4945" w:rsidP="003C1ACA">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Resurse</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generale</w:t>
                  </w:r>
                </w:p>
              </w:tc>
              <w:tc>
                <w:tcPr>
                  <w:tcW w:w="994" w:type="dxa"/>
                  <w:tcBorders>
                    <w:top w:val="single" w:sz="4" w:space="0" w:color="000000"/>
                    <w:left w:val="single" w:sz="4" w:space="0" w:color="000000"/>
                    <w:bottom w:val="single" w:sz="4" w:space="0" w:color="000000"/>
                    <w:right w:val="single" w:sz="4" w:space="0" w:color="000000"/>
                  </w:tcBorders>
                  <w:hideMark/>
                </w:tcPr>
                <w:p w14:paraId="234CCD02" w14:textId="77777777" w:rsidR="00EF4945" w:rsidRPr="007045DC" w:rsidRDefault="00EF4945" w:rsidP="003C1ACA">
                  <w:pPr>
                    <w:spacing w:after="0" w:line="240" w:lineRule="auto"/>
                    <w:jc w:val="center"/>
                    <w:rPr>
                      <w:rFonts w:ascii="Times New Roman" w:eastAsia="Times New Roman" w:hAnsi="Times New Roman" w:cs="Times New Roman"/>
                      <w:b/>
                      <w:bCs/>
                      <w:color w:val="000000"/>
                      <w:sz w:val="24"/>
                      <w:szCs w:val="24"/>
                      <w:lang w:val="en-US" w:eastAsia="ru-RU"/>
                    </w:rPr>
                  </w:pPr>
                  <w:r w:rsidRPr="007045DC">
                    <w:rPr>
                      <w:rFonts w:ascii="Times New Roman" w:eastAsia="Times New Roman" w:hAnsi="Times New Roman" w:cs="Times New Roman"/>
                      <w:b/>
                      <w:bCs/>
                      <w:color w:val="000000"/>
                      <w:sz w:val="24"/>
                      <w:szCs w:val="24"/>
                      <w:lang w:val="en-US" w:eastAsia="ru-RU"/>
                    </w:rPr>
                    <w:t>1</w:t>
                  </w:r>
                </w:p>
              </w:tc>
              <w:tc>
                <w:tcPr>
                  <w:tcW w:w="1704" w:type="dxa"/>
                  <w:tcBorders>
                    <w:top w:val="single" w:sz="4" w:space="0" w:color="000000"/>
                    <w:left w:val="single" w:sz="4" w:space="0" w:color="000000"/>
                    <w:bottom w:val="single" w:sz="4" w:space="0" w:color="000000"/>
                    <w:right w:val="single" w:sz="4" w:space="0" w:color="000000"/>
                  </w:tcBorders>
                  <w:hideMark/>
                </w:tcPr>
                <w:p w14:paraId="54619154" w14:textId="77777777" w:rsidR="00EF4945" w:rsidRPr="00A50B48" w:rsidRDefault="00EF4945" w:rsidP="003C1ACA">
                  <w:pPr>
                    <w:spacing w:after="0" w:line="240" w:lineRule="auto"/>
                    <w:jc w:val="center"/>
                    <w:rPr>
                      <w:rFonts w:ascii="Times New Roman" w:eastAsia="Times New Roman" w:hAnsi="Times New Roman" w:cs="Times New Roman"/>
                      <w:bCs/>
                      <w:color w:val="000000"/>
                      <w:sz w:val="24"/>
                      <w:szCs w:val="24"/>
                      <w:lang w:val="ro-RO" w:eastAsia="ru-RU"/>
                    </w:rPr>
                  </w:pPr>
                  <w:r>
                    <w:rPr>
                      <w:rFonts w:ascii="Times New Roman" w:eastAsia="Times New Roman" w:hAnsi="Times New Roman" w:cs="Times New Roman"/>
                      <w:bCs/>
                      <w:color w:val="000000"/>
                      <w:sz w:val="24"/>
                      <w:szCs w:val="24"/>
                      <w:lang w:val="ro-RO" w:eastAsia="ru-RU"/>
                    </w:rPr>
                    <w:t>3609,4</w:t>
                  </w:r>
                </w:p>
              </w:tc>
            </w:tr>
            <w:tr w:rsidR="00EF4945" w:rsidRPr="007045DC" w14:paraId="36938205" w14:textId="77777777" w:rsidTr="003C1ACA">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33354B7F" w14:textId="77777777" w:rsidR="00EF4945" w:rsidRPr="007045DC" w:rsidRDefault="00EF4945" w:rsidP="003C1ACA">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Resurse</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colectate de autorități/instituții</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bugetare</w:t>
                  </w:r>
                </w:p>
              </w:tc>
              <w:tc>
                <w:tcPr>
                  <w:tcW w:w="994" w:type="dxa"/>
                  <w:tcBorders>
                    <w:top w:val="single" w:sz="4" w:space="0" w:color="000000"/>
                    <w:left w:val="single" w:sz="4" w:space="0" w:color="000000"/>
                    <w:bottom w:val="single" w:sz="4" w:space="0" w:color="000000"/>
                    <w:right w:val="single" w:sz="4" w:space="0" w:color="000000"/>
                  </w:tcBorders>
                  <w:hideMark/>
                </w:tcPr>
                <w:p w14:paraId="1E9E1AE9" w14:textId="77777777" w:rsidR="00EF4945" w:rsidRPr="007045DC" w:rsidRDefault="00EF4945" w:rsidP="003C1ACA">
                  <w:pPr>
                    <w:spacing w:after="0" w:line="240" w:lineRule="auto"/>
                    <w:jc w:val="center"/>
                    <w:rPr>
                      <w:rFonts w:ascii="Times New Roman" w:eastAsia="Times New Roman" w:hAnsi="Times New Roman" w:cs="Times New Roman"/>
                      <w:b/>
                      <w:bCs/>
                      <w:color w:val="000000"/>
                      <w:sz w:val="24"/>
                      <w:szCs w:val="24"/>
                      <w:lang w:val="en-US" w:eastAsia="ru-RU"/>
                    </w:rPr>
                  </w:pPr>
                  <w:r w:rsidRPr="007045DC">
                    <w:rPr>
                      <w:rFonts w:ascii="Times New Roman" w:eastAsia="Times New Roman" w:hAnsi="Times New Roman" w:cs="Times New Roman"/>
                      <w:b/>
                      <w:bCs/>
                      <w:color w:val="000000"/>
                      <w:sz w:val="24"/>
                      <w:szCs w:val="24"/>
                      <w:lang w:val="en-US" w:eastAsia="ru-RU"/>
                    </w:rPr>
                    <w:t>2</w:t>
                  </w:r>
                </w:p>
              </w:tc>
              <w:tc>
                <w:tcPr>
                  <w:tcW w:w="1704" w:type="dxa"/>
                  <w:tcBorders>
                    <w:top w:val="single" w:sz="4" w:space="0" w:color="000000"/>
                    <w:left w:val="single" w:sz="4" w:space="0" w:color="000000"/>
                    <w:bottom w:val="single" w:sz="4" w:space="0" w:color="000000"/>
                    <w:right w:val="single" w:sz="4" w:space="0" w:color="000000"/>
                  </w:tcBorders>
                </w:tcPr>
                <w:p w14:paraId="327B12F8" w14:textId="77777777" w:rsidR="00EF4945" w:rsidRPr="007045DC" w:rsidRDefault="00EF4945" w:rsidP="003C1ACA">
                  <w:pPr>
                    <w:spacing w:after="0" w:line="240" w:lineRule="auto"/>
                    <w:jc w:val="center"/>
                    <w:rPr>
                      <w:rFonts w:ascii="Times New Roman" w:eastAsia="Times New Roman" w:hAnsi="Times New Roman" w:cs="Times New Roman"/>
                      <w:bCs/>
                      <w:color w:val="000000"/>
                      <w:sz w:val="24"/>
                      <w:szCs w:val="24"/>
                      <w:lang w:val="en-US" w:eastAsia="ru-RU"/>
                    </w:rPr>
                  </w:pPr>
                </w:p>
              </w:tc>
            </w:tr>
            <w:tr w:rsidR="00EF4945" w:rsidRPr="007045DC" w14:paraId="0C609427" w14:textId="77777777" w:rsidTr="003C1ACA">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53EFD00F" w14:textId="77777777" w:rsidR="00EF4945" w:rsidRPr="007045DC" w:rsidRDefault="00EF4945" w:rsidP="003C1ACA">
                  <w:pPr>
                    <w:spacing w:after="0" w:line="240" w:lineRule="auto"/>
                    <w:rPr>
                      <w:rFonts w:ascii="Times New Roman" w:eastAsia="Times New Roman" w:hAnsi="Times New Roman" w:cs="Times New Roman"/>
                      <w:b/>
                      <w:bCs/>
                      <w:color w:val="000000"/>
                      <w:sz w:val="24"/>
                      <w:szCs w:val="24"/>
                      <w:lang w:val="en-US" w:eastAsia="ru-RU"/>
                    </w:rPr>
                  </w:pPr>
                  <w:r w:rsidRPr="007045DC">
                    <w:rPr>
                      <w:rFonts w:ascii="Times New Roman" w:eastAsia="Times New Roman" w:hAnsi="Times New Roman" w:cs="Times New Roman"/>
                      <w:b/>
                      <w:bCs/>
                      <w:color w:val="000000"/>
                      <w:sz w:val="24"/>
                      <w:szCs w:val="24"/>
                      <w:lang w:val="en-US" w:eastAsia="ru-RU"/>
                    </w:rPr>
                    <w:t>Cheltuieli, total</w:t>
                  </w:r>
                </w:p>
              </w:tc>
              <w:tc>
                <w:tcPr>
                  <w:tcW w:w="994" w:type="dxa"/>
                  <w:tcBorders>
                    <w:top w:val="single" w:sz="4" w:space="0" w:color="000000"/>
                    <w:left w:val="single" w:sz="4" w:space="0" w:color="000000"/>
                    <w:bottom w:val="single" w:sz="4" w:space="0" w:color="000000"/>
                    <w:right w:val="single" w:sz="4" w:space="0" w:color="000000"/>
                  </w:tcBorders>
                </w:tcPr>
                <w:p w14:paraId="320DABE9" w14:textId="77777777" w:rsidR="00EF4945" w:rsidRPr="007045DC" w:rsidRDefault="00EF4945" w:rsidP="003C1ACA">
                  <w:pPr>
                    <w:spacing w:after="0" w:line="240" w:lineRule="auto"/>
                    <w:jc w:val="center"/>
                    <w:rPr>
                      <w:rFonts w:ascii="Times New Roman" w:eastAsia="Times New Roman" w:hAnsi="Times New Roman" w:cs="Times New Roman"/>
                      <w:b/>
                      <w:bCs/>
                      <w:color w:val="000000"/>
                      <w:sz w:val="24"/>
                      <w:szCs w:val="24"/>
                      <w:lang w:val="en-US" w:eastAsia="ru-RU"/>
                    </w:rPr>
                  </w:pPr>
                </w:p>
              </w:tc>
              <w:tc>
                <w:tcPr>
                  <w:tcW w:w="1704" w:type="dxa"/>
                  <w:tcBorders>
                    <w:top w:val="single" w:sz="4" w:space="0" w:color="000000"/>
                    <w:left w:val="single" w:sz="4" w:space="0" w:color="000000"/>
                    <w:bottom w:val="single" w:sz="4" w:space="0" w:color="000000"/>
                    <w:right w:val="single" w:sz="4" w:space="0" w:color="000000"/>
                  </w:tcBorders>
                  <w:hideMark/>
                </w:tcPr>
                <w:p w14:paraId="5188E907" w14:textId="77777777" w:rsidR="00EF4945" w:rsidRPr="00A50B48" w:rsidRDefault="00EF4945" w:rsidP="003C1ACA">
                  <w:pPr>
                    <w:spacing w:after="0" w:line="240" w:lineRule="auto"/>
                    <w:jc w:val="center"/>
                    <w:rPr>
                      <w:rFonts w:ascii="Times New Roman" w:eastAsia="Times New Roman" w:hAnsi="Times New Roman" w:cs="Times New Roman"/>
                      <w:b/>
                      <w:bCs/>
                      <w:color w:val="000000"/>
                      <w:sz w:val="24"/>
                      <w:szCs w:val="24"/>
                      <w:lang w:val="ro-RO" w:eastAsia="ru-RU"/>
                    </w:rPr>
                  </w:pPr>
                  <w:r>
                    <w:rPr>
                      <w:rFonts w:ascii="Times New Roman" w:eastAsia="Times New Roman" w:hAnsi="Times New Roman" w:cs="Times New Roman"/>
                      <w:b/>
                      <w:bCs/>
                      <w:color w:val="000000"/>
                      <w:sz w:val="24"/>
                      <w:szCs w:val="24"/>
                      <w:lang w:val="ro-RO" w:eastAsia="ru-RU"/>
                    </w:rPr>
                    <w:t>3609,4</w:t>
                  </w:r>
                </w:p>
              </w:tc>
            </w:tr>
            <w:tr w:rsidR="00EF4945" w:rsidRPr="007045DC" w14:paraId="6802B59E" w14:textId="77777777" w:rsidTr="003C1ACA">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70205124" w14:textId="77777777" w:rsidR="00EF4945" w:rsidRPr="007045DC" w:rsidRDefault="00EF4945" w:rsidP="003C1ACA">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Politici</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și management în</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domeniul</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culturii</w:t>
                  </w:r>
                </w:p>
              </w:tc>
              <w:tc>
                <w:tcPr>
                  <w:tcW w:w="994" w:type="dxa"/>
                  <w:tcBorders>
                    <w:top w:val="single" w:sz="4" w:space="0" w:color="000000"/>
                    <w:left w:val="single" w:sz="4" w:space="0" w:color="000000"/>
                    <w:bottom w:val="single" w:sz="4" w:space="0" w:color="000000"/>
                    <w:right w:val="single" w:sz="4" w:space="0" w:color="000000"/>
                  </w:tcBorders>
                  <w:hideMark/>
                </w:tcPr>
                <w:p w14:paraId="22D5BC07" w14:textId="77777777" w:rsidR="00EF4945" w:rsidRPr="007045DC" w:rsidRDefault="00EF4945" w:rsidP="003C1ACA">
                  <w:pPr>
                    <w:spacing w:after="0" w:line="240" w:lineRule="auto"/>
                    <w:jc w:val="center"/>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8501</w:t>
                  </w:r>
                </w:p>
              </w:tc>
              <w:tc>
                <w:tcPr>
                  <w:tcW w:w="1704" w:type="dxa"/>
                  <w:tcBorders>
                    <w:top w:val="single" w:sz="4" w:space="0" w:color="000000"/>
                    <w:left w:val="single" w:sz="4" w:space="0" w:color="000000"/>
                    <w:bottom w:val="single" w:sz="4" w:space="0" w:color="000000"/>
                    <w:right w:val="single" w:sz="4" w:space="0" w:color="000000"/>
                  </w:tcBorders>
                  <w:hideMark/>
                </w:tcPr>
                <w:p w14:paraId="7C9B2C62" w14:textId="77777777" w:rsidR="00EF4945" w:rsidRPr="00A50B48" w:rsidRDefault="00EF4945" w:rsidP="003C1ACA">
                  <w:pPr>
                    <w:spacing w:after="0" w:line="240" w:lineRule="auto"/>
                    <w:jc w:val="center"/>
                    <w:rPr>
                      <w:rFonts w:ascii="Times New Roman" w:eastAsia="Times New Roman" w:hAnsi="Times New Roman" w:cs="Times New Roman"/>
                      <w:bCs/>
                      <w:color w:val="000000"/>
                      <w:sz w:val="24"/>
                      <w:szCs w:val="24"/>
                      <w:lang w:val="ro-RO" w:eastAsia="ru-RU"/>
                    </w:rPr>
                  </w:pPr>
                  <w:r>
                    <w:rPr>
                      <w:rFonts w:ascii="Times New Roman" w:eastAsia="Times New Roman" w:hAnsi="Times New Roman" w:cs="Times New Roman"/>
                      <w:bCs/>
                      <w:color w:val="000000"/>
                      <w:sz w:val="24"/>
                      <w:szCs w:val="24"/>
                      <w:lang w:val="ro-RO" w:eastAsia="ru-RU"/>
                    </w:rPr>
                    <w:t>543,6</w:t>
                  </w:r>
                </w:p>
              </w:tc>
            </w:tr>
            <w:tr w:rsidR="00EF4945" w:rsidRPr="007045DC" w14:paraId="3949499F" w14:textId="77777777" w:rsidTr="003C1ACA">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4AFE5EB7" w14:textId="77777777" w:rsidR="00EF4945" w:rsidRPr="007045DC" w:rsidRDefault="00EF4945" w:rsidP="003C1ACA">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Dezvoltarea</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culturii (ansamblurilor de dans)</w:t>
                  </w:r>
                </w:p>
              </w:tc>
              <w:tc>
                <w:tcPr>
                  <w:tcW w:w="994" w:type="dxa"/>
                  <w:tcBorders>
                    <w:top w:val="single" w:sz="4" w:space="0" w:color="000000"/>
                    <w:left w:val="single" w:sz="4" w:space="0" w:color="000000"/>
                    <w:bottom w:val="single" w:sz="4" w:space="0" w:color="000000"/>
                    <w:right w:val="single" w:sz="4" w:space="0" w:color="000000"/>
                  </w:tcBorders>
                  <w:hideMark/>
                </w:tcPr>
                <w:p w14:paraId="1B847709" w14:textId="77777777" w:rsidR="00EF4945" w:rsidRPr="007045DC" w:rsidRDefault="00EF4945" w:rsidP="003C1ACA">
                  <w:pPr>
                    <w:spacing w:after="0" w:line="240" w:lineRule="auto"/>
                    <w:jc w:val="center"/>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8502</w:t>
                  </w:r>
                </w:p>
              </w:tc>
              <w:tc>
                <w:tcPr>
                  <w:tcW w:w="1704" w:type="dxa"/>
                  <w:tcBorders>
                    <w:top w:val="single" w:sz="4" w:space="0" w:color="000000"/>
                    <w:left w:val="single" w:sz="4" w:space="0" w:color="000000"/>
                    <w:bottom w:val="single" w:sz="4" w:space="0" w:color="000000"/>
                    <w:right w:val="single" w:sz="4" w:space="0" w:color="000000"/>
                  </w:tcBorders>
                  <w:hideMark/>
                </w:tcPr>
                <w:p w14:paraId="43D764F8" w14:textId="77777777" w:rsidR="00EF4945" w:rsidRPr="00A50B48" w:rsidRDefault="00EF4945" w:rsidP="003C1ACA">
                  <w:pPr>
                    <w:spacing w:after="0" w:line="240" w:lineRule="auto"/>
                    <w:jc w:val="center"/>
                    <w:rPr>
                      <w:rFonts w:ascii="Times New Roman" w:eastAsia="Times New Roman" w:hAnsi="Times New Roman" w:cs="Times New Roman"/>
                      <w:bCs/>
                      <w:color w:val="000000"/>
                      <w:sz w:val="24"/>
                      <w:szCs w:val="24"/>
                      <w:lang w:val="ro-RO" w:eastAsia="ru-RU"/>
                    </w:rPr>
                  </w:pPr>
                  <w:r>
                    <w:rPr>
                      <w:rFonts w:ascii="Times New Roman" w:eastAsia="Times New Roman" w:hAnsi="Times New Roman" w:cs="Times New Roman"/>
                      <w:bCs/>
                      <w:color w:val="000000"/>
                      <w:sz w:val="24"/>
                      <w:szCs w:val="24"/>
                      <w:lang w:val="ro-RO" w:eastAsia="ru-RU"/>
                    </w:rPr>
                    <w:t>432,9</w:t>
                  </w:r>
                </w:p>
              </w:tc>
            </w:tr>
            <w:tr w:rsidR="00EF4945" w:rsidRPr="007045DC" w14:paraId="52F5926A" w14:textId="77777777" w:rsidTr="003C1ACA">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4B9A3632" w14:textId="77777777" w:rsidR="00EF4945" w:rsidRPr="007045DC" w:rsidRDefault="00EF4945" w:rsidP="003C1ACA">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Dezvoltarea</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culturii</w:t>
                  </w:r>
                  <w:r>
                    <w:rPr>
                      <w:rFonts w:ascii="Times New Roman" w:eastAsia="Times New Roman" w:hAnsi="Times New Roman" w:cs="Times New Roman"/>
                      <w:bCs/>
                      <w:color w:val="000000"/>
                      <w:sz w:val="24"/>
                      <w:szCs w:val="24"/>
                      <w:lang w:val="en-US" w:eastAsia="ru-RU"/>
                    </w:rPr>
                    <w:t xml:space="preserve"> </w:t>
                  </w:r>
                </w:p>
              </w:tc>
              <w:tc>
                <w:tcPr>
                  <w:tcW w:w="994" w:type="dxa"/>
                  <w:tcBorders>
                    <w:top w:val="single" w:sz="4" w:space="0" w:color="000000"/>
                    <w:left w:val="single" w:sz="4" w:space="0" w:color="000000"/>
                    <w:bottom w:val="single" w:sz="4" w:space="0" w:color="000000"/>
                    <w:right w:val="single" w:sz="4" w:space="0" w:color="000000"/>
                  </w:tcBorders>
                  <w:hideMark/>
                </w:tcPr>
                <w:p w14:paraId="761E0968" w14:textId="77777777" w:rsidR="00EF4945" w:rsidRPr="007045DC" w:rsidRDefault="00EF4945" w:rsidP="003C1ACA">
                  <w:pPr>
                    <w:spacing w:after="0" w:line="240" w:lineRule="auto"/>
                    <w:jc w:val="center"/>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8502</w:t>
                  </w:r>
                </w:p>
              </w:tc>
              <w:tc>
                <w:tcPr>
                  <w:tcW w:w="1704" w:type="dxa"/>
                  <w:tcBorders>
                    <w:top w:val="single" w:sz="4" w:space="0" w:color="000000"/>
                    <w:left w:val="single" w:sz="4" w:space="0" w:color="000000"/>
                    <w:bottom w:val="single" w:sz="4" w:space="0" w:color="000000"/>
                    <w:right w:val="single" w:sz="4" w:space="0" w:color="000000"/>
                  </w:tcBorders>
                  <w:hideMark/>
                </w:tcPr>
                <w:p w14:paraId="795BD489" w14:textId="77777777" w:rsidR="00EF4945" w:rsidRPr="00A50B48" w:rsidRDefault="00EF4945" w:rsidP="003C1ACA">
                  <w:pPr>
                    <w:spacing w:after="0" w:line="240" w:lineRule="auto"/>
                    <w:jc w:val="center"/>
                    <w:rPr>
                      <w:rFonts w:ascii="Times New Roman" w:eastAsia="Times New Roman" w:hAnsi="Times New Roman" w:cs="Times New Roman"/>
                      <w:bCs/>
                      <w:color w:val="000000"/>
                      <w:sz w:val="24"/>
                      <w:szCs w:val="24"/>
                      <w:lang w:val="ro-RO" w:eastAsia="ru-RU"/>
                    </w:rPr>
                  </w:pPr>
                  <w:r>
                    <w:rPr>
                      <w:rFonts w:ascii="Times New Roman" w:eastAsia="Times New Roman" w:hAnsi="Times New Roman" w:cs="Times New Roman"/>
                      <w:bCs/>
                      <w:color w:val="000000"/>
                      <w:sz w:val="24"/>
                      <w:szCs w:val="24"/>
                      <w:lang w:val="ro-RO" w:eastAsia="ru-RU"/>
                    </w:rPr>
                    <w:t>350,0</w:t>
                  </w:r>
                </w:p>
              </w:tc>
            </w:tr>
            <w:tr w:rsidR="00EF4945" w:rsidRPr="007045DC" w14:paraId="37116DEC" w14:textId="77777777" w:rsidTr="003C1ACA">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31FED615" w14:textId="77777777" w:rsidR="00EF4945" w:rsidRPr="007045DC" w:rsidRDefault="00EF4945" w:rsidP="003C1ACA">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 xml:space="preserve">Activitati sportive </w:t>
                  </w:r>
                </w:p>
              </w:tc>
              <w:tc>
                <w:tcPr>
                  <w:tcW w:w="994" w:type="dxa"/>
                  <w:tcBorders>
                    <w:top w:val="single" w:sz="4" w:space="0" w:color="000000"/>
                    <w:left w:val="single" w:sz="4" w:space="0" w:color="000000"/>
                    <w:bottom w:val="single" w:sz="4" w:space="0" w:color="000000"/>
                    <w:right w:val="single" w:sz="4" w:space="0" w:color="000000"/>
                  </w:tcBorders>
                  <w:hideMark/>
                </w:tcPr>
                <w:p w14:paraId="1867BAD9" w14:textId="77777777" w:rsidR="00EF4945" w:rsidRPr="007045DC" w:rsidRDefault="00EF4945" w:rsidP="003C1ACA">
                  <w:pPr>
                    <w:spacing w:after="0" w:line="240" w:lineRule="auto"/>
                    <w:jc w:val="center"/>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8602</w:t>
                  </w:r>
                </w:p>
              </w:tc>
              <w:tc>
                <w:tcPr>
                  <w:tcW w:w="1704" w:type="dxa"/>
                  <w:tcBorders>
                    <w:top w:val="single" w:sz="4" w:space="0" w:color="000000"/>
                    <w:left w:val="single" w:sz="4" w:space="0" w:color="000000"/>
                    <w:bottom w:val="single" w:sz="4" w:space="0" w:color="000000"/>
                    <w:right w:val="single" w:sz="4" w:space="0" w:color="000000"/>
                  </w:tcBorders>
                  <w:hideMark/>
                </w:tcPr>
                <w:p w14:paraId="5E77DACA" w14:textId="77777777" w:rsidR="00EF4945" w:rsidRPr="00A50B48" w:rsidRDefault="00EF4945" w:rsidP="003C1ACA">
                  <w:pPr>
                    <w:spacing w:after="0" w:line="240" w:lineRule="auto"/>
                    <w:jc w:val="center"/>
                    <w:rPr>
                      <w:rFonts w:ascii="Times New Roman" w:eastAsia="Times New Roman" w:hAnsi="Times New Roman" w:cs="Times New Roman"/>
                      <w:bCs/>
                      <w:color w:val="000000"/>
                      <w:sz w:val="24"/>
                      <w:szCs w:val="24"/>
                      <w:lang w:val="ro-RO" w:eastAsia="ru-RU"/>
                    </w:rPr>
                  </w:pPr>
                  <w:r>
                    <w:rPr>
                      <w:rFonts w:ascii="Times New Roman" w:eastAsia="Times New Roman" w:hAnsi="Times New Roman" w:cs="Times New Roman"/>
                      <w:bCs/>
                      <w:color w:val="000000"/>
                      <w:sz w:val="24"/>
                      <w:szCs w:val="24"/>
                      <w:lang w:val="ro-RO" w:eastAsia="ru-RU"/>
                    </w:rPr>
                    <w:t>150,0</w:t>
                  </w:r>
                </w:p>
              </w:tc>
            </w:tr>
            <w:tr w:rsidR="00EF4945" w:rsidRPr="007045DC" w14:paraId="1367C390" w14:textId="77777777" w:rsidTr="003C1ACA">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32B2B7D9" w14:textId="77777777" w:rsidR="00EF4945" w:rsidRPr="007045DC" w:rsidRDefault="00EF4945" w:rsidP="003C1ACA">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 xml:space="preserve">Sport </w:t>
                  </w:r>
                  <w:r w:rsidRPr="003C1ACA">
                    <w:rPr>
                      <w:rFonts w:ascii="Times New Roman" w:eastAsia="Times New Roman" w:hAnsi="Times New Roman" w:cs="Times New Roman"/>
                      <w:bCs/>
                      <w:i/>
                      <w:color w:val="000000"/>
                      <w:sz w:val="24"/>
                      <w:szCs w:val="24"/>
                      <w:lang w:val="en-US" w:eastAsia="ru-RU"/>
                    </w:rPr>
                    <w:t>(scoala sportiva)</w:t>
                  </w:r>
                </w:p>
              </w:tc>
              <w:tc>
                <w:tcPr>
                  <w:tcW w:w="994" w:type="dxa"/>
                  <w:tcBorders>
                    <w:top w:val="single" w:sz="4" w:space="0" w:color="000000"/>
                    <w:left w:val="single" w:sz="4" w:space="0" w:color="000000"/>
                    <w:bottom w:val="single" w:sz="4" w:space="0" w:color="000000"/>
                    <w:right w:val="single" w:sz="4" w:space="0" w:color="000000"/>
                  </w:tcBorders>
                  <w:hideMark/>
                </w:tcPr>
                <w:p w14:paraId="0D43D3C1" w14:textId="77777777" w:rsidR="00EF4945" w:rsidRPr="007045DC" w:rsidRDefault="00EF4945" w:rsidP="003C1ACA">
                  <w:pPr>
                    <w:spacing w:after="0" w:line="240" w:lineRule="auto"/>
                    <w:jc w:val="center"/>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8602</w:t>
                  </w:r>
                </w:p>
              </w:tc>
              <w:tc>
                <w:tcPr>
                  <w:tcW w:w="1704" w:type="dxa"/>
                  <w:tcBorders>
                    <w:top w:val="single" w:sz="4" w:space="0" w:color="000000"/>
                    <w:left w:val="single" w:sz="4" w:space="0" w:color="000000"/>
                    <w:bottom w:val="single" w:sz="4" w:space="0" w:color="000000"/>
                    <w:right w:val="single" w:sz="4" w:space="0" w:color="000000"/>
                  </w:tcBorders>
                  <w:hideMark/>
                </w:tcPr>
                <w:p w14:paraId="7E1F575F" w14:textId="77777777" w:rsidR="00EF4945" w:rsidRPr="00A50B48" w:rsidRDefault="00EF4945" w:rsidP="003C1ACA">
                  <w:pPr>
                    <w:spacing w:after="0" w:line="240" w:lineRule="auto"/>
                    <w:jc w:val="center"/>
                    <w:rPr>
                      <w:rFonts w:ascii="Times New Roman" w:eastAsia="Times New Roman" w:hAnsi="Times New Roman" w:cs="Times New Roman"/>
                      <w:bCs/>
                      <w:color w:val="000000"/>
                      <w:sz w:val="24"/>
                      <w:szCs w:val="24"/>
                      <w:lang w:val="ro-RO" w:eastAsia="ru-RU"/>
                    </w:rPr>
                  </w:pPr>
                  <w:r>
                    <w:rPr>
                      <w:rFonts w:ascii="Times New Roman" w:eastAsia="Times New Roman" w:hAnsi="Times New Roman" w:cs="Times New Roman"/>
                      <w:bCs/>
                      <w:color w:val="000000"/>
                      <w:sz w:val="24"/>
                      <w:szCs w:val="24"/>
                      <w:lang w:val="ro-RO" w:eastAsia="ru-RU"/>
                    </w:rPr>
                    <w:t>2082,9</w:t>
                  </w:r>
                </w:p>
              </w:tc>
            </w:tr>
            <w:tr w:rsidR="00EF4945" w:rsidRPr="007045DC" w14:paraId="49DC5E3F" w14:textId="77777777" w:rsidTr="003C1ACA">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0EC61C18" w14:textId="77777777" w:rsidR="00EF4945" w:rsidRPr="007045DC" w:rsidRDefault="00EF4945" w:rsidP="003C1ACA">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Alte servicii de tineret</w:t>
                  </w:r>
                </w:p>
              </w:tc>
              <w:tc>
                <w:tcPr>
                  <w:tcW w:w="994" w:type="dxa"/>
                  <w:tcBorders>
                    <w:top w:val="single" w:sz="4" w:space="0" w:color="000000"/>
                    <w:left w:val="single" w:sz="4" w:space="0" w:color="000000"/>
                    <w:bottom w:val="single" w:sz="4" w:space="0" w:color="000000"/>
                    <w:right w:val="single" w:sz="4" w:space="0" w:color="000000"/>
                  </w:tcBorders>
                  <w:hideMark/>
                </w:tcPr>
                <w:p w14:paraId="613081B5" w14:textId="77777777" w:rsidR="00EF4945" w:rsidRPr="007045DC" w:rsidRDefault="00EF4945" w:rsidP="003C1ACA">
                  <w:pPr>
                    <w:spacing w:after="0" w:line="240" w:lineRule="auto"/>
                    <w:jc w:val="center"/>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8603</w:t>
                  </w:r>
                </w:p>
              </w:tc>
              <w:tc>
                <w:tcPr>
                  <w:tcW w:w="1704" w:type="dxa"/>
                  <w:tcBorders>
                    <w:top w:val="single" w:sz="4" w:space="0" w:color="000000"/>
                    <w:left w:val="single" w:sz="4" w:space="0" w:color="000000"/>
                    <w:bottom w:val="single" w:sz="4" w:space="0" w:color="000000"/>
                    <w:right w:val="single" w:sz="4" w:space="0" w:color="000000"/>
                  </w:tcBorders>
                  <w:hideMark/>
                </w:tcPr>
                <w:p w14:paraId="1CECF76A" w14:textId="77777777" w:rsidR="00EF4945" w:rsidRPr="00A50B48" w:rsidRDefault="00EF4945" w:rsidP="003C1ACA">
                  <w:pPr>
                    <w:spacing w:after="0" w:line="240" w:lineRule="auto"/>
                    <w:jc w:val="center"/>
                    <w:rPr>
                      <w:rFonts w:ascii="Times New Roman" w:eastAsia="Times New Roman" w:hAnsi="Times New Roman" w:cs="Times New Roman"/>
                      <w:bCs/>
                      <w:color w:val="000000"/>
                      <w:sz w:val="24"/>
                      <w:szCs w:val="24"/>
                      <w:lang w:val="ro-RO" w:eastAsia="ru-RU"/>
                    </w:rPr>
                  </w:pPr>
                  <w:r>
                    <w:rPr>
                      <w:rFonts w:ascii="Times New Roman" w:eastAsia="Times New Roman" w:hAnsi="Times New Roman" w:cs="Times New Roman"/>
                      <w:bCs/>
                      <w:color w:val="000000"/>
                      <w:sz w:val="24"/>
                      <w:szCs w:val="24"/>
                      <w:lang w:val="ro-RO" w:eastAsia="ru-RU"/>
                    </w:rPr>
                    <w:t>50,0</w:t>
                  </w:r>
                </w:p>
              </w:tc>
            </w:tr>
            <w:tr w:rsidR="00EF4945" w:rsidRPr="007045DC" w14:paraId="647CB8BE" w14:textId="77777777" w:rsidTr="003C1ACA">
              <w:trPr>
                <w:trHeight w:val="426"/>
              </w:trPr>
              <w:tc>
                <w:tcPr>
                  <w:tcW w:w="6294" w:type="dxa"/>
                  <w:tcBorders>
                    <w:top w:val="single" w:sz="4" w:space="0" w:color="000000"/>
                    <w:left w:val="single" w:sz="4" w:space="0" w:color="000000"/>
                    <w:bottom w:val="single" w:sz="4" w:space="0" w:color="000000"/>
                    <w:right w:val="single" w:sz="4" w:space="0" w:color="000000"/>
                  </w:tcBorders>
                  <w:vAlign w:val="center"/>
                  <w:hideMark/>
                </w:tcPr>
                <w:p w14:paraId="26186E54" w14:textId="77777777" w:rsidR="00EF4945" w:rsidRPr="007045DC" w:rsidRDefault="00EF4945" w:rsidP="003C1ACA">
                  <w:pPr>
                    <w:spacing w:after="0" w:line="240" w:lineRule="auto"/>
                    <w:jc w:val="center"/>
                    <w:rPr>
                      <w:rFonts w:ascii="Times New Roman" w:eastAsia="Times New Roman" w:hAnsi="Times New Roman" w:cs="Times New Roman"/>
                      <w:b/>
                      <w:bCs/>
                      <w:color w:val="000000"/>
                      <w:sz w:val="24"/>
                      <w:szCs w:val="24"/>
                      <w:lang w:val="en-US" w:eastAsia="ru-RU"/>
                    </w:rPr>
                  </w:pPr>
                  <w:r w:rsidRPr="007045DC">
                    <w:rPr>
                      <w:rFonts w:ascii="Times New Roman" w:eastAsia="Times New Roman" w:hAnsi="Times New Roman" w:cs="Times New Roman"/>
                      <w:b/>
                      <w:bCs/>
                      <w:color w:val="000000"/>
                      <w:sz w:val="24"/>
                      <w:szCs w:val="24"/>
                      <w:lang w:val="en-US" w:eastAsia="ru-RU"/>
                    </w:rPr>
                    <w:t>Învățămînt</w:t>
                  </w:r>
                </w:p>
              </w:tc>
              <w:tc>
                <w:tcPr>
                  <w:tcW w:w="994" w:type="dxa"/>
                  <w:tcBorders>
                    <w:top w:val="single" w:sz="4" w:space="0" w:color="000000"/>
                    <w:left w:val="single" w:sz="4" w:space="0" w:color="000000"/>
                    <w:bottom w:val="single" w:sz="4" w:space="0" w:color="000000"/>
                    <w:right w:val="single" w:sz="4" w:space="0" w:color="000000"/>
                  </w:tcBorders>
                  <w:vAlign w:val="center"/>
                  <w:hideMark/>
                </w:tcPr>
                <w:p w14:paraId="124D6562" w14:textId="77777777" w:rsidR="00EF4945" w:rsidRPr="007045DC" w:rsidRDefault="00EF4945" w:rsidP="003C1ACA">
                  <w:pPr>
                    <w:spacing w:after="0" w:line="240" w:lineRule="auto"/>
                    <w:jc w:val="center"/>
                    <w:rPr>
                      <w:rFonts w:ascii="Times New Roman" w:eastAsia="Times New Roman" w:hAnsi="Times New Roman" w:cs="Times New Roman"/>
                      <w:b/>
                      <w:bCs/>
                      <w:color w:val="000000"/>
                      <w:sz w:val="24"/>
                      <w:szCs w:val="24"/>
                      <w:lang w:val="en-US" w:eastAsia="ru-RU"/>
                    </w:rPr>
                  </w:pPr>
                  <w:r w:rsidRPr="007045DC">
                    <w:rPr>
                      <w:rFonts w:ascii="Times New Roman" w:eastAsia="Times New Roman" w:hAnsi="Times New Roman" w:cs="Times New Roman"/>
                      <w:b/>
                      <w:bCs/>
                      <w:color w:val="000000"/>
                      <w:sz w:val="24"/>
                      <w:szCs w:val="24"/>
                      <w:lang w:val="en-US" w:eastAsia="ru-RU"/>
                    </w:rPr>
                    <w:t>09</w:t>
                  </w:r>
                </w:p>
              </w:tc>
              <w:tc>
                <w:tcPr>
                  <w:tcW w:w="1704" w:type="dxa"/>
                  <w:tcBorders>
                    <w:top w:val="single" w:sz="4" w:space="0" w:color="000000"/>
                    <w:left w:val="single" w:sz="4" w:space="0" w:color="000000"/>
                    <w:bottom w:val="single" w:sz="4" w:space="0" w:color="000000"/>
                    <w:right w:val="single" w:sz="4" w:space="0" w:color="000000"/>
                  </w:tcBorders>
                </w:tcPr>
                <w:p w14:paraId="3E372469" w14:textId="77777777" w:rsidR="00EF4945" w:rsidRPr="007045DC" w:rsidRDefault="00EF4945" w:rsidP="003C1ACA">
                  <w:pPr>
                    <w:spacing w:after="0" w:line="240" w:lineRule="auto"/>
                    <w:jc w:val="center"/>
                    <w:rPr>
                      <w:rFonts w:ascii="Times New Roman" w:eastAsia="Times New Roman" w:hAnsi="Times New Roman" w:cs="Times New Roman"/>
                      <w:bCs/>
                      <w:color w:val="000000"/>
                      <w:sz w:val="24"/>
                      <w:szCs w:val="24"/>
                      <w:lang w:val="en-US" w:eastAsia="ru-RU"/>
                    </w:rPr>
                  </w:pPr>
                </w:p>
              </w:tc>
            </w:tr>
            <w:tr w:rsidR="00EF4945" w:rsidRPr="007045DC" w14:paraId="49C53520" w14:textId="77777777" w:rsidTr="003C1ACA">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1FC840BE" w14:textId="77777777" w:rsidR="00EF4945" w:rsidRPr="007045DC" w:rsidRDefault="00EF4945" w:rsidP="003C1ACA">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Resurse, total</w:t>
                  </w:r>
                </w:p>
              </w:tc>
              <w:tc>
                <w:tcPr>
                  <w:tcW w:w="994" w:type="dxa"/>
                  <w:tcBorders>
                    <w:top w:val="single" w:sz="4" w:space="0" w:color="000000"/>
                    <w:left w:val="single" w:sz="4" w:space="0" w:color="000000"/>
                    <w:bottom w:val="single" w:sz="4" w:space="0" w:color="000000"/>
                    <w:right w:val="single" w:sz="4" w:space="0" w:color="000000"/>
                  </w:tcBorders>
                </w:tcPr>
                <w:p w14:paraId="60688C31" w14:textId="77777777" w:rsidR="00EF4945" w:rsidRPr="007045DC" w:rsidRDefault="00EF4945" w:rsidP="003C1ACA">
                  <w:pPr>
                    <w:spacing w:after="0" w:line="240" w:lineRule="auto"/>
                    <w:jc w:val="center"/>
                    <w:rPr>
                      <w:rFonts w:ascii="Times New Roman" w:eastAsia="Times New Roman" w:hAnsi="Times New Roman" w:cs="Times New Roman"/>
                      <w:b/>
                      <w:bCs/>
                      <w:color w:val="000000"/>
                      <w:sz w:val="24"/>
                      <w:szCs w:val="24"/>
                      <w:lang w:val="en-US" w:eastAsia="ru-RU"/>
                    </w:rPr>
                  </w:pPr>
                </w:p>
              </w:tc>
              <w:tc>
                <w:tcPr>
                  <w:tcW w:w="1704" w:type="dxa"/>
                  <w:tcBorders>
                    <w:top w:val="single" w:sz="4" w:space="0" w:color="000000"/>
                    <w:left w:val="single" w:sz="4" w:space="0" w:color="000000"/>
                    <w:bottom w:val="single" w:sz="4" w:space="0" w:color="000000"/>
                    <w:right w:val="single" w:sz="4" w:space="0" w:color="000000"/>
                  </w:tcBorders>
                  <w:hideMark/>
                </w:tcPr>
                <w:p w14:paraId="25D72578" w14:textId="77777777" w:rsidR="00EF4945" w:rsidRPr="009861D7" w:rsidRDefault="00EF4945" w:rsidP="003C1ACA">
                  <w:pPr>
                    <w:spacing w:after="0" w:line="240" w:lineRule="auto"/>
                    <w:jc w:val="center"/>
                    <w:rPr>
                      <w:rFonts w:ascii="Times New Roman" w:eastAsia="Times New Roman" w:hAnsi="Times New Roman" w:cs="Times New Roman"/>
                      <w:b/>
                      <w:bCs/>
                      <w:color w:val="000000"/>
                      <w:sz w:val="24"/>
                      <w:szCs w:val="24"/>
                      <w:lang w:val="ro-RO" w:eastAsia="ru-RU"/>
                    </w:rPr>
                  </w:pPr>
                  <w:r>
                    <w:rPr>
                      <w:rFonts w:ascii="Times New Roman" w:eastAsia="Times New Roman" w:hAnsi="Times New Roman" w:cs="Times New Roman"/>
                      <w:b/>
                      <w:bCs/>
                      <w:color w:val="000000"/>
                      <w:sz w:val="24"/>
                      <w:szCs w:val="24"/>
                      <w:lang w:val="ro-RO" w:eastAsia="ru-RU"/>
                    </w:rPr>
                    <w:t>64663,5</w:t>
                  </w:r>
                </w:p>
              </w:tc>
            </w:tr>
            <w:tr w:rsidR="00EF4945" w:rsidRPr="007045DC" w14:paraId="2BF72215" w14:textId="77777777" w:rsidTr="003C1ACA">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2D93DFDF" w14:textId="77777777" w:rsidR="00EF4945" w:rsidRPr="007045DC" w:rsidRDefault="00EF4945" w:rsidP="003C1ACA">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Resurse</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generale</w:t>
                  </w:r>
                </w:p>
              </w:tc>
              <w:tc>
                <w:tcPr>
                  <w:tcW w:w="994" w:type="dxa"/>
                  <w:tcBorders>
                    <w:top w:val="single" w:sz="4" w:space="0" w:color="000000"/>
                    <w:left w:val="single" w:sz="4" w:space="0" w:color="000000"/>
                    <w:bottom w:val="single" w:sz="4" w:space="0" w:color="000000"/>
                    <w:right w:val="single" w:sz="4" w:space="0" w:color="000000"/>
                  </w:tcBorders>
                  <w:hideMark/>
                </w:tcPr>
                <w:p w14:paraId="1D004049" w14:textId="77777777" w:rsidR="00EF4945" w:rsidRPr="007045DC" w:rsidRDefault="00EF4945" w:rsidP="003C1ACA">
                  <w:pPr>
                    <w:spacing w:after="0" w:line="240" w:lineRule="auto"/>
                    <w:jc w:val="center"/>
                    <w:rPr>
                      <w:rFonts w:ascii="Times New Roman" w:eastAsia="Times New Roman" w:hAnsi="Times New Roman" w:cs="Times New Roman"/>
                      <w:b/>
                      <w:bCs/>
                      <w:color w:val="000000"/>
                      <w:sz w:val="24"/>
                      <w:szCs w:val="24"/>
                      <w:lang w:val="en-US" w:eastAsia="ru-RU"/>
                    </w:rPr>
                  </w:pPr>
                  <w:r w:rsidRPr="007045DC">
                    <w:rPr>
                      <w:rFonts w:ascii="Times New Roman" w:eastAsia="Times New Roman" w:hAnsi="Times New Roman" w:cs="Times New Roman"/>
                      <w:b/>
                      <w:bCs/>
                      <w:color w:val="000000"/>
                      <w:sz w:val="24"/>
                      <w:szCs w:val="24"/>
                      <w:lang w:val="en-US" w:eastAsia="ru-RU"/>
                    </w:rPr>
                    <w:t>1</w:t>
                  </w:r>
                </w:p>
              </w:tc>
              <w:tc>
                <w:tcPr>
                  <w:tcW w:w="1704" w:type="dxa"/>
                  <w:tcBorders>
                    <w:top w:val="single" w:sz="4" w:space="0" w:color="000000"/>
                    <w:left w:val="single" w:sz="4" w:space="0" w:color="000000"/>
                    <w:bottom w:val="single" w:sz="4" w:space="0" w:color="000000"/>
                    <w:right w:val="single" w:sz="4" w:space="0" w:color="000000"/>
                  </w:tcBorders>
                </w:tcPr>
                <w:p w14:paraId="2DAEF4EE" w14:textId="77777777" w:rsidR="00EF4945" w:rsidRPr="00F13E0F" w:rsidRDefault="00EF4945" w:rsidP="003C1ACA">
                  <w:pPr>
                    <w:spacing w:after="0" w:line="240" w:lineRule="auto"/>
                    <w:jc w:val="center"/>
                    <w:rPr>
                      <w:rFonts w:ascii="Times New Roman" w:eastAsia="Times New Roman" w:hAnsi="Times New Roman" w:cs="Times New Roman"/>
                      <w:bCs/>
                      <w:color w:val="000000"/>
                      <w:sz w:val="24"/>
                      <w:szCs w:val="24"/>
                      <w:lang w:val="ro-RO" w:eastAsia="ru-RU"/>
                    </w:rPr>
                  </w:pPr>
                  <w:r>
                    <w:rPr>
                      <w:rFonts w:ascii="Times New Roman" w:eastAsia="Times New Roman" w:hAnsi="Times New Roman" w:cs="Times New Roman"/>
                      <w:bCs/>
                      <w:color w:val="000000"/>
                      <w:sz w:val="24"/>
                      <w:szCs w:val="24"/>
                      <w:lang w:val="ro-RO" w:eastAsia="ru-RU"/>
                    </w:rPr>
                    <w:t>64362,5</w:t>
                  </w:r>
                </w:p>
              </w:tc>
            </w:tr>
            <w:tr w:rsidR="00EF4945" w:rsidRPr="007045DC" w14:paraId="384D5CEF" w14:textId="77777777" w:rsidTr="003C1ACA">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42E34E61" w14:textId="77777777" w:rsidR="00EF4945" w:rsidRPr="007045DC" w:rsidRDefault="00EF4945" w:rsidP="003C1ACA">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lastRenderedPageBreak/>
                    <w:t>Resurse</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colectate de autorități/instituții</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bugetare</w:t>
                  </w:r>
                </w:p>
              </w:tc>
              <w:tc>
                <w:tcPr>
                  <w:tcW w:w="994" w:type="dxa"/>
                  <w:tcBorders>
                    <w:top w:val="single" w:sz="4" w:space="0" w:color="000000"/>
                    <w:left w:val="single" w:sz="4" w:space="0" w:color="000000"/>
                    <w:bottom w:val="single" w:sz="4" w:space="0" w:color="000000"/>
                    <w:right w:val="single" w:sz="4" w:space="0" w:color="000000"/>
                  </w:tcBorders>
                  <w:hideMark/>
                </w:tcPr>
                <w:p w14:paraId="2542B568" w14:textId="77777777" w:rsidR="00EF4945" w:rsidRPr="007045DC" w:rsidRDefault="00EF4945" w:rsidP="003C1ACA">
                  <w:pPr>
                    <w:spacing w:after="0" w:line="240" w:lineRule="auto"/>
                    <w:jc w:val="center"/>
                    <w:rPr>
                      <w:rFonts w:ascii="Times New Roman" w:eastAsia="Times New Roman" w:hAnsi="Times New Roman" w:cs="Times New Roman"/>
                      <w:b/>
                      <w:bCs/>
                      <w:color w:val="000000"/>
                      <w:sz w:val="24"/>
                      <w:szCs w:val="24"/>
                      <w:lang w:val="en-US" w:eastAsia="ru-RU"/>
                    </w:rPr>
                  </w:pPr>
                  <w:r w:rsidRPr="007045DC">
                    <w:rPr>
                      <w:rFonts w:ascii="Times New Roman" w:eastAsia="Times New Roman" w:hAnsi="Times New Roman" w:cs="Times New Roman"/>
                      <w:b/>
                      <w:bCs/>
                      <w:color w:val="000000"/>
                      <w:sz w:val="24"/>
                      <w:szCs w:val="24"/>
                      <w:lang w:val="en-US" w:eastAsia="ru-RU"/>
                    </w:rPr>
                    <w:t>2</w:t>
                  </w:r>
                </w:p>
              </w:tc>
              <w:tc>
                <w:tcPr>
                  <w:tcW w:w="1704" w:type="dxa"/>
                  <w:tcBorders>
                    <w:top w:val="single" w:sz="4" w:space="0" w:color="000000"/>
                    <w:left w:val="single" w:sz="4" w:space="0" w:color="000000"/>
                    <w:bottom w:val="single" w:sz="4" w:space="0" w:color="000000"/>
                    <w:right w:val="single" w:sz="4" w:space="0" w:color="000000"/>
                  </w:tcBorders>
                </w:tcPr>
                <w:p w14:paraId="0B362C47" w14:textId="77777777" w:rsidR="00EF4945" w:rsidRPr="009861D7" w:rsidRDefault="00EF4945" w:rsidP="003C1ACA">
                  <w:pPr>
                    <w:spacing w:after="0" w:line="240" w:lineRule="auto"/>
                    <w:jc w:val="center"/>
                    <w:rPr>
                      <w:rFonts w:ascii="Times New Roman" w:eastAsia="Times New Roman" w:hAnsi="Times New Roman" w:cs="Times New Roman"/>
                      <w:bCs/>
                      <w:color w:val="000000"/>
                      <w:sz w:val="24"/>
                      <w:szCs w:val="24"/>
                      <w:lang w:val="ro-RO" w:eastAsia="ru-RU"/>
                    </w:rPr>
                  </w:pPr>
                  <w:r>
                    <w:rPr>
                      <w:rFonts w:ascii="Times New Roman" w:eastAsia="Times New Roman" w:hAnsi="Times New Roman" w:cs="Times New Roman"/>
                      <w:bCs/>
                      <w:color w:val="000000"/>
                      <w:sz w:val="24"/>
                      <w:szCs w:val="24"/>
                      <w:lang w:val="ro-RO" w:eastAsia="ru-RU"/>
                    </w:rPr>
                    <w:t>301,0</w:t>
                  </w:r>
                </w:p>
              </w:tc>
            </w:tr>
            <w:tr w:rsidR="00EF4945" w:rsidRPr="007045DC" w14:paraId="0E2293A2" w14:textId="77777777" w:rsidTr="003C1ACA">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0AF31F0F" w14:textId="77777777" w:rsidR="00EF4945" w:rsidRPr="007045DC" w:rsidRDefault="00EF4945" w:rsidP="003C1ACA">
                  <w:pPr>
                    <w:spacing w:after="0" w:line="240" w:lineRule="auto"/>
                    <w:rPr>
                      <w:rFonts w:ascii="Times New Roman" w:eastAsia="Times New Roman" w:hAnsi="Times New Roman" w:cs="Times New Roman"/>
                      <w:b/>
                      <w:bCs/>
                      <w:color w:val="000000"/>
                      <w:sz w:val="24"/>
                      <w:szCs w:val="24"/>
                      <w:lang w:val="en-US" w:eastAsia="ru-RU"/>
                    </w:rPr>
                  </w:pPr>
                  <w:r w:rsidRPr="007045DC">
                    <w:rPr>
                      <w:rFonts w:ascii="Times New Roman" w:eastAsia="Times New Roman" w:hAnsi="Times New Roman" w:cs="Times New Roman"/>
                      <w:b/>
                      <w:bCs/>
                      <w:color w:val="000000"/>
                      <w:sz w:val="24"/>
                      <w:szCs w:val="24"/>
                      <w:lang w:val="en-US" w:eastAsia="ru-RU"/>
                    </w:rPr>
                    <w:t>Cheltuieli, total</w:t>
                  </w:r>
                </w:p>
              </w:tc>
              <w:tc>
                <w:tcPr>
                  <w:tcW w:w="994" w:type="dxa"/>
                  <w:tcBorders>
                    <w:top w:val="single" w:sz="4" w:space="0" w:color="000000"/>
                    <w:left w:val="single" w:sz="4" w:space="0" w:color="000000"/>
                    <w:bottom w:val="single" w:sz="4" w:space="0" w:color="000000"/>
                    <w:right w:val="single" w:sz="4" w:space="0" w:color="000000"/>
                  </w:tcBorders>
                </w:tcPr>
                <w:p w14:paraId="2BFB3AF2" w14:textId="77777777" w:rsidR="00EF4945" w:rsidRPr="007045DC" w:rsidRDefault="00EF4945" w:rsidP="003C1ACA">
                  <w:pPr>
                    <w:spacing w:after="0" w:line="240" w:lineRule="auto"/>
                    <w:jc w:val="center"/>
                    <w:rPr>
                      <w:rFonts w:ascii="Times New Roman" w:eastAsia="Times New Roman" w:hAnsi="Times New Roman" w:cs="Times New Roman"/>
                      <w:b/>
                      <w:bCs/>
                      <w:color w:val="000000"/>
                      <w:sz w:val="24"/>
                      <w:szCs w:val="24"/>
                      <w:lang w:val="en-US" w:eastAsia="ru-RU"/>
                    </w:rPr>
                  </w:pPr>
                </w:p>
              </w:tc>
              <w:tc>
                <w:tcPr>
                  <w:tcW w:w="1704" w:type="dxa"/>
                  <w:tcBorders>
                    <w:top w:val="single" w:sz="4" w:space="0" w:color="000000"/>
                    <w:left w:val="single" w:sz="4" w:space="0" w:color="000000"/>
                    <w:bottom w:val="single" w:sz="4" w:space="0" w:color="000000"/>
                    <w:right w:val="single" w:sz="4" w:space="0" w:color="000000"/>
                  </w:tcBorders>
                </w:tcPr>
                <w:p w14:paraId="60112E1A" w14:textId="77777777" w:rsidR="00EF4945" w:rsidRPr="009861D7" w:rsidRDefault="00EF4945" w:rsidP="003C1ACA">
                  <w:pPr>
                    <w:spacing w:after="0" w:line="240" w:lineRule="auto"/>
                    <w:jc w:val="center"/>
                    <w:rPr>
                      <w:rFonts w:ascii="Times New Roman" w:eastAsia="Times New Roman" w:hAnsi="Times New Roman" w:cs="Times New Roman"/>
                      <w:b/>
                      <w:bCs/>
                      <w:color w:val="000000"/>
                      <w:sz w:val="24"/>
                      <w:szCs w:val="24"/>
                      <w:lang w:val="ro-RO" w:eastAsia="ru-RU"/>
                    </w:rPr>
                  </w:pPr>
                  <w:r>
                    <w:rPr>
                      <w:rFonts w:ascii="Times New Roman" w:eastAsia="Times New Roman" w:hAnsi="Times New Roman" w:cs="Times New Roman"/>
                      <w:b/>
                      <w:bCs/>
                      <w:color w:val="000000"/>
                      <w:sz w:val="24"/>
                      <w:szCs w:val="24"/>
                      <w:lang w:val="ro-RO" w:eastAsia="ru-RU"/>
                    </w:rPr>
                    <w:t>64663,5</w:t>
                  </w:r>
                </w:p>
              </w:tc>
            </w:tr>
            <w:tr w:rsidR="00EF4945" w:rsidRPr="007045DC" w14:paraId="29BB26BE" w14:textId="77777777" w:rsidTr="003C1ACA">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5F866ED0" w14:textId="77777777" w:rsidR="00EF4945" w:rsidRPr="007045DC" w:rsidRDefault="00EF4945" w:rsidP="003C1ACA">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Politici</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și management în</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domeniul</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educației</w:t>
                  </w:r>
                </w:p>
              </w:tc>
              <w:tc>
                <w:tcPr>
                  <w:tcW w:w="994" w:type="dxa"/>
                  <w:tcBorders>
                    <w:top w:val="single" w:sz="4" w:space="0" w:color="000000"/>
                    <w:left w:val="single" w:sz="4" w:space="0" w:color="000000"/>
                    <w:bottom w:val="single" w:sz="4" w:space="0" w:color="000000"/>
                    <w:right w:val="single" w:sz="4" w:space="0" w:color="000000"/>
                  </w:tcBorders>
                  <w:hideMark/>
                </w:tcPr>
                <w:p w14:paraId="43560DE9" w14:textId="77777777" w:rsidR="00EF4945" w:rsidRPr="007045DC" w:rsidRDefault="00EF4945" w:rsidP="003C1ACA">
                  <w:pPr>
                    <w:spacing w:after="0" w:line="240" w:lineRule="auto"/>
                    <w:jc w:val="center"/>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8801</w:t>
                  </w:r>
                </w:p>
              </w:tc>
              <w:tc>
                <w:tcPr>
                  <w:tcW w:w="1704" w:type="dxa"/>
                  <w:tcBorders>
                    <w:top w:val="single" w:sz="4" w:space="0" w:color="000000"/>
                    <w:left w:val="single" w:sz="4" w:space="0" w:color="000000"/>
                    <w:bottom w:val="single" w:sz="4" w:space="0" w:color="000000"/>
                    <w:right w:val="single" w:sz="4" w:space="0" w:color="000000"/>
                  </w:tcBorders>
                  <w:hideMark/>
                </w:tcPr>
                <w:p w14:paraId="57607025" w14:textId="77777777" w:rsidR="00EF4945" w:rsidRPr="009861D7" w:rsidRDefault="00EF4945" w:rsidP="003C1ACA">
                  <w:pPr>
                    <w:spacing w:after="0" w:line="240" w:lineRule="auto"/>
                    <w:jc w:val="center"/>
                    <w:rPr>
                      <w:rFonts w:ascii="Times New Roman" w:eastAsia="Times New Roman" w:hAnsi="Times New Roman" w:cs="Times New Roman"/>
                      <w:bCs/>
                      <w:color w:val="000000"/>
                      <w:sz w:val="24"/>
                      <w:szCs w:val="24"/>
                      <w:lang w:val="ro-RO" w:eastAsia="ru-RU"/>
                    </w:rPr>
                  </w:pPr>
                  <w:r>
                    <w:rPr>
                      <w:rFonts w:ascii="Times New Roman" w:eastAsia="Times New Roman" w:hAnsi="Times New Roman" w:cs="Times New Roman"/>
                      <w:bCs/>
                      <w:color w:val="000000"/>
                      <w:sz w:val="24"/>
                      <w:szCs w:val="24"/>
                      <w:lang w:val="ro-RO" w:eastAsia="ru-RU"/>
                    </w:rPr>
                    <w:t>2275,7</w:t>
                  </w:r>
                </w:p>
              </w:tc>
            </w:tr>
            <w:tr w:rsidR="00EF4945" w:rsidRPr="007045DC" w14:paraId="0D04AB75" w14:textId="77777777" w:rsidTr="003C1ACA">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0BC9FEB3" w14:textId="77777777" w:rsidR="00EF4945" w:rsidRPr="007045DC" w:rsidRDefault="00EF4945" w:rsidP="003C1ACA">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Învățămînt</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gimnazial</w:t>
                  </w:r>
                </w:p>
              </w:tc>
              <w:tc>
                <w:tcPr>
                  <w:tcW w:w="994" w:type="dxa"/>
                  <w:tcBorders>
                    <w:top w:val="single" w:sz="4" w:space="0" w:color="000000"/>
                    <w:left w:val="single" w:sz="4" w:space="0" w:color="000000"/>
                    <w:bottom w:val="single" w:sz="4" w:space="0" w:color="000000"/>
                    <w:right w:val="single" w:sz="4" w:space="0" w:color="000000"/>
                  </w:tcBorders>
                  <w:hideMark/>
                </w:tcPr>
                <w:p w14:paraId="5F3CCAEE" w14:textId="77777777" w:rsidR="00EF4945" w:rsidRPr="007045DC" w:rsidRDefault="00EF4945" w:rsidP="003C1ACA">
                  <w:pPr>
                    <w:spacing w:after="0" w:line="240" w:lineRule="auto"/>
                    <w:jc w:val="center"/>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8804</w:t>
                  </w:r>
                </w:p>
              </w:tc>
              <w:tc>
                <w:tcPr>
                  <w:tcW w:w="1704" w:type="dxa"/>
                  <w:tcBorders>
                    <w:top w:val="single" w:sz="4" w:space="0" w:color="000000"/>
                    <w:left w:val="single" w:sz="4" w:space="0" w:color="000000"/>
                    <w:bottom w:val="single" w:sz="4" w:space="0" w:color="000000"/>
                    <w:right w:val="single" w:sz="4" w:space="0" w:color="000000"/>
                  </w:tcBorders>
                  <w:hideMark/>
                </w:tcPr>
                <w:p w14:paraId="3A41E540" w14:textId="77777777" w:rsidR="00EF4945" w:rsidRPr="008551E8" w:rsidRDefault="00EF4945" w:rsidP="003C1ACA">
                  <w:pPr>
                    <w:spacing w:after="0" w:line="240" w:lineRule="auto"/>
                    <w:jc w:val="center"/>
                    <w:rPr>
                      <w:rFonts w:ascii="Times New Roman" w:eastAsia="Times New Roman" w:hAnsi="Times New Roman" w:cs="Times New Roman"/>
                      <w:bCs/>
                      <w:color w:val="000000"/>
                      <w:sz w:val="24"/>
                      <w:szCs w:val="24"/>
                      <w:lang w:val="en-US" w:eastAsia="ru-RU"/>
                    </w:rPr>
                  </w:pPr>
                  <w:r>
                    <w:rPr>
                      <w:rFonts w:ascii="Times New Roman" w:eastAsia="Times New Roman" w:hAnsi="Times New Roman" w:cs="Times New Roman"/>
                      <w:bCs/>
                      <w:color w:val="000000"/>
                      <w:sz w:val="24"/>
                      <w:szCs w:val="24"/>
                      <w:lang w:val="en-US" w:eastAsia="ru-RU"/>
                    </w:rPr>
                    <w:t>14700,6</w:t>
                  </w:r>
                </w:p>
              </w:tc>
            </w:tr>
            <w:tr w:rsidR="00EF4945" w:rsidRPr="007045DC" w14:paraId="513D0D99" w14:textId="77777777" w:rsidTr="003C1ACA">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07326DDE" w14:textId="77777777" w:rsidR="00EF4945" w:rsidRPr="007045DC" w:rsidRDefault="00EF4945" w:rsidP="003C1ACA">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Învățămînt</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liceal</w:t>
                  </w:r>
                </w:p>
              </w:tc>
              <w:tc>
                <w:tcPr>
                  <w:tcW w:w="994" w:type="dxa"/>
                  <w:tcBorders>
                    <w:top w:val="single" w:sz="4" w:space="0" w:color="000000"/>
                    <w:left w:val="single" w:sz="4" w:space="0" w:color="000000"/>
                    <w:bottom w:val="single" w:sz="4" w:space="0" w:color="000000"/>
                    <w:right w:val="single" w:sz="4" w:space="0" w:color="000000"/>
                  </w:tcBorders>
                  <w:hideMark/>
                </w:tcPr>
                <w:p w14:paraId="34AD8044" w14:textId="77777777" w:rsidR="00EF4945" w:rsidRPr="007045DC" w:rsidRDefault="00EF4945" w:rsidP="003C1ACA">
                  <w:pPr>
                    <w:spacing w:after="0" w:line="240" w:lineRule="auto"/>
                    <w:jc w:val="center"/>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8806</w:t>
                  </w:r>
                </w:p>
              </w:tc>
              <w:tc>
                <w:tcPr>
                  <w:tcW w:w="1704" w:type="dxa"/>
                  <w:tcBorders>
                    <w:top w:val="single" w:sz="4" w:space="0" w:color="000000"/>
                    <w:left w:val="single" w:sz="4" w:space="0" w:color="000000"/>
                    <w:bottom w:val="single" w:sz="4" w:space="0" w:color="000000"/>
                    <w:right w:val="single" w:sz="4" w:space="0" w:color="000000"/>
                  </w:tcBorders>
                  <w:hideMark/>
                </w:tcPr>
                <w:p w14:paraId="7F1E8764" w14:textId="77777777" w:rsidR="00EF4945" w:rsidRPr="008551E8" w:rsidRDefault="00EF4945" w:rsidP="003C1ACA">
                  <w:pPr>
                    <w:spacing w:after="0" w:line="240" w:lineRule="auto"/>
                    <w:jc w:val="center"/>
                    <w:rPr>
                      <w:rFonts w:ascii="Times New Roman" w:eastAsia="Times New Roman" w:hAnsi="Times New Roman" w:cs="Times New Roman"/>
                      <w:bCs/>
                      <w:color w:val="000000"/>
                      <w:sz w:val="24"/>
                      <w:szCs w:val="24"/>
                      <w:lang w:val="ro-RO" w:eastAsia="ru-RU"/>
                    </w:rPr>
                  </w:pPr>
                  <w:r>
                    <w:rPr>
                      <w:rFonts w:ascii="Times New Roman" w:eastAsia="Times New Roman" w:hAnsi="Times New Roman" w:cs="Times New Roman"/>
                      <w:bCs/>
                      <w:color w:val="000000"/>
                      <w:sz w:val="24"/>
                      <w:szCs w:val="24"/>
                      <w:lang w:val="ro-RO" w:eastAsia="ru-RU"/>
                    </w:rPr>
                    <w:t>39202,7</w:t>
                  </w:r>
                </w:p>
              </w:tc>
            </w:tr>
            <w:tr w:rsidR="00EF4945" w:rsidRPr="0083466F" w14:paraId="0F13519F" w14:textId="77777777" w:rsidTr="003C1ACA">
              <w:trPr>
                <w:trHeight w:val="293"/>
              </w:trPr>
              <w:tc>
                <w:tcPr>
                  <w:tcW w:w="6294" w:type="dxa"/>
                  <w:tcBorders>
                    <w:top w:val="single" w:sz="4" w:space="0" w:color="000000"/>
                    <w:left w:val="single" w:sz="4" w:space="0" w:color="000000"/>
                    <w:bottom w:val="single" w:sz="4" w:space="0" w:color="000000"/>
                    <w:right w:val="single" w:sz="4" w:space="0" w:color="000000"/>
                  </w:tcBorders>
                </w:tcPr>
                <w:p w14:paraId="2E3F939B" w14:textId="77777777" w:rsidR="00EF4945" w:rsidRPr="007045DC" w:rsidRDefault="00EF4945" w:rsidP="003C1ACA">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Educație</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extrașcolară</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și</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susținereaelevilor</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dotați</w:t>
                  </w:r>
                </w:p>
              </w:tc>
              <w:tc>
                <w:tcPr>
                  <w:tcW w:w="994" w:type="dxa"/>
                  <w:tcBorders>
                    <w:top w:val="single" w:sz="4" w:space="0" w:color="000000"/>
                    <w:left w:val="single" w:sz="4" w:space="0" w:color="000000"/>
                    <w:bottom w:val="single" w:sz="4" w:space="0" w:color="000000"/>
                    <w:right w:val="single" w:sz="4" w:space="0" w:color="000000"/>
                  </w:tcBorders>
                </w:tcPr>
                <w:p w14:paraId="580E5FCC" w14:textId="77777777" w:rsidR="00EF4945" w:rsidRPr="007045DC" w:rsidRDefault="00EF4945" w:rsidP="003C1ACA">
                  <w:pPr>
                    <w:spacing w:after="0" w:line="240" w:lineRule="auto"/>
                    <w:jc w:val="center"/>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8814</w:t>
                  </w:r>
                </w:p>
              </w:tc>
              <w:tc>
                <w:tcPr>
                  <w:tcW w:w="1704" w:type="dxa"/>
                  <w:tcBorders>
                    <w:top w:val="single" w:sz="4" w:space="0" w:color="000000"/>
                    <w:left w:val="single" w:sz="4" w:space="0" w:color="000000"/>
                    <w:bottom w:val="single" w:sz="4" w:space="0" w:color="000000"/>
                    <w:right w:val="single" w:sz="4" w:space="0" w:color="000000"/>
                  </w:tcBorders>
                </w:tcPr>
                <w:p w14:paraId="3A7E01AE" w14:textId="77777777" w:rsidR="00EF4945" w:rsidRPr="00F13E0F" w:rsidRDefault="00EF4945" w:rsidP="003C1ACA">
                  <w:pPr>
                    <w:spacing w:after="0" w:line="240" w:lineRule="auto"/>
                    <w:jc w:val="center"/>
                    <w:rPr>
                      <w:rFonts w:ascii="Times New Roman" w:eastAsia="Times New Roman" w:hAnsi="Times New Roman" w:cs="Times New Roman"/>
                      <w:bCs/>
                      <w:color w:val="000000"/>
                      <w:sz w:val="24"/>
                      <w:szCs w:val="24"/>
                      <w:lang w:val="ro-RO" w:eastAsia="ru-RU"/>
                    </w:rPr>
                  </w:pPr>
                  <w:r>
                    <w:rPr>
                      <w:rFonts w:ascii="Times New Roman" w:eastAsia="Times New Roman" w:hAnsi="Times New Roman" w:cs="Times New Roman"/>
                      <w:bCs/>
                      <w:color w:val="000000"/>
                      <w:sz w:val="24"/>
                      <w:szCs w:val="24"/>
                      <w:lang w:val="ro-RO" w:eastAsia="ru-RU"/>
                    </w:rPr>
                    <w:t>8409,2</w:t>
                  </w:r>
                </w:p>
              </w:tc>
            </w:tr>
            <w:tr w:rsidR="00EF4945" w:rsidRPr="007045DC" w14:paraId="4F79B665" w14:textId="77777777" w:rsidTr="003C1ACA">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732EF954" w14:textId="77777777" w:rsidR="00EF4945" w:rsidRPr="007045DC" w:rsidRDefault="00EF4945" w:rsidP="003C1ACA">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 xml:space="preserve">Curriculum, </w:t>
                  </w:r>
                </w:p>
              </w:tc>
              <w:tc>
                <w:tcPr>
                  <w:tcW w:w="994" w:type="dxa"/>
                  <w:tcBorders>
                    <w:top w:val="single" w:sz="4" w:space="0" w:color="000000"/>
                    <w:left w:val="single" w:sz="4" w:space="0" w:color="000000"/>
                    <w:bottom w:val="single" w:sz="4" w:space="0" w:color="000000"/>
                    <w:right w:val="single" w:sz="4" w:space="0" w:color="000000"/>
                  </w:tcBorders>
                  <w:hideMark/>
                </w:tcPr>
                <w:p w14:paraId="6C201109" w14:textId="77777777" w:rsidR="00EF4945" w:rsidRPr="007045DC" w:rsidRDefault="00EF4945" w:rsidP="003C1ACA">
                  <w:pPr>
                    <w:spacing w:after="0" w:line="240" w:lineRule="auto"/>
                    <w:jc w:val="center"/>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8815</w:t>
                  </w:r>
                </w:p>
              </w:tc>
              <w:tc>
                <w:tcPr>
                  <w:tcW w:w="1704" w:type="dxa"/>
                  <w:tcBorders>
                    <w:top w:val="single" w:sz="4" w:space="0" w:color="000000"/>
                    <w:left w:val="single" w:sz="4" w:space="0" w:color="000000"/>
                    <w:bottom w:val="single" w:sz="4" w:space="0" w:color="000000"/>
                    <w:right w:val="single" w:sz="4" w:space="0" w:color="000000"/>
                  </w:tcBorders>
                  <w:hideMark/>
                </w:tcPr>
                <w:p w14:paraId="253A7A7C" w14:textId="77777777" w:rsidR="00EF4945" w:rsidRPr="00F13E0F" w:rsidRDefault="00EF4945" w:rsidP="003C1ACA">
                  <w:pPr>
                    <w:spacing w:after="0" w:line="240" w:lineRule="auto"/>
                    <w:jc w:val="center"/>
                    <w:rPr>
                      <w:rFonts w:ascii="Times New Roman" w:eastAsia="Times New Roman" w:hAnsi="Times New Roman" w:cs="Times New Roman"/>
                      <w:bCs/>
                      <w:color w:val="000000"/>
                      <w:sz w:val="24"/>
                      <w:szCs w:val="24"/>
                      <w:lang w:val="ro-RO" w:eastAsia="ru-RU"/>
                    </w:rPr>
                  </w:pPr>
                  <w:r>
                    <w:rPr>
                      <w:rFonts w:ascii="Times New Roman" w:eastAsia="Times New Roman" w:hAnsi="Times New Roman" w:cs="Times New Roman"/>
                      <w:bCs/>
                      <w:color w:val="000000"/>
                      <w:sz w:val="24"/>
                      <w:szCs w:val="24"/>
                      <w:lang w:val="ro-RO" w:eastAsia="ru-RU"/>
                    </w:rPr>
                    <w:t>75,3</w:t>
                  </w:r>
                </w:p>
              </w:tc>
            </w:tr>
            <w:tr w:rsidR="00EF4945" w:rsidRPr="007045DC" w14:paraId="3540555D" w14:textId="77777777" w:rsidTr="003C1ACA">
              <w:trPr>
                <w:trHeight w:val="278"/>
              </w:trPr>
              <w:tc>
                <w:tcPr>
                  <w:tcW w:w="6294" w:type="dxa"/>
                  <w:tcBorders>
                    <w:top w:val="single" w:sz="4" w:space="0" w:color="000000"/>
                    <w:left w:val="single" w:sz="4" w:space="0" w:color="000000"/>
                    <w:bottom w:val="single" w:sz="4" w:space="0" w:color="000000"/>
                    <w:right w:val="single" w:sz="4" w:space="0" w:color="000000"/>
                  </w:tcBorders>
                  <w:vAlign w:val="center"/>
                  <w:hideMark/>
                </w:tcPr>
                <w:p w14:paraId="0B57283F" w14:textId="77777777" w:rsidR="00EF4945" w:rsidRPr="007045DC" w:rsidRDefault="00EF4945" w:rsidP="003C1ACA">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
                      <w:bCs/>
                      <w:color w:val="000000"/>
                      <w:sz w:val="24"/>
                      <w:szCs w:val="24"/>
                      <w:lang w:val="en-US" w:eastAsia="ru-RU"/>
                    </w:rPr>
                    <w:t>Protecția</w:t>
                  </w:r>
                  <w:r>
                    <w:rPr>
                      <w:rFonts w:ascii="Times New Roman" w:eastAsia="Times New Roman" w:hAnsi="Times New Roman" w:cs="Times New Roman"/>
                      <w:b/>
                      <w:bCs/>
                      <w:color w:val="000000"/>
                      <w:sz w:val="24"/>
                      <w:szCs w:val="24"/>
                      <w:lang w:val="en-US" w:eastAsia="ru-RU"/>
                    </w:rPr>
                    <w:t xml:space="preserve"> </w:t>
                  </w:r>
                  <w:r w:rsidRPr="007045DC">
                    <w:rPr>
                      <w:rFonts w:ascii="Times New Roman" w:eastAsia="Times New Roman" w:hAnsi="Times New Roman" w:cs="Times New Roman"/>
                      <w:b/>
                      <w:bCs/>
                      <w:color w:val="000000"/>
                      <w:sz w:val="24"/>
                      <w:szCs w:val="24"/>
                      <w:lang w:val="en-US" w:eastAsia="ru-RU"/>
                    </w:rPr>
                    <w:t>socială</w:t>
                  </w:r>
                </w:p>
              </w:tc>
              <w:tc>
                <w:tcPr>
                  <w:tcW w:w="994" w:type="dxa"/>
                  <w:tcBorders>
                    <w:top w:val="single" w:sz="4" w:space="0" w:color="000000"/>
                    <w:left w:val="single" w:sz="4" w:space="0" w:color="000000"/>
                    <w:bottom w:val="single" w:sz="4" w:space="0" w:color="000000"/>
                    <w:right w:val="single" w:sz="4" w:space="0" w:color="000000"/>
                  </w:tcBorders>
                  <w:vAlign w:val="center"/>
                  <w:hideMark/>
                </w:tcPr>
                <w:p w14:paraId="29AFAD6A" w14:textId="77777777" w:rsidR="00EF4945" w:rsidRPr="007045DC" w:rsidRDefault="00EF4945" w:rsidP="003C1ACA">
                  <w:pPr>
                    <w:spacing w:after="0" w:line="240" w:lineRule="auto"/>
                    <w:jc w:val="center"/>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
                      <w:bCs/>
                      <w:color w:val="000000"/>
                      <w:sz w:val="24"/>
                      <w:szCs w:val="24"/>
                      <w:lang w:val="en-US" w:eastAsia="ru-RU"/>
                    </w:rPr>
                    <w:t>10</w:t>
                  </w:r>
                </w:p>
              </w:tc>
              <w:tc>
                <w:tcPr>
                  <w:tcW w:w="1704" w:type="dxa"/>
                  <w:tcBorders>
                    <w:top w:val="single" w:sz="4" w:space="0" w:color="000000"/>
                    <w:left w:val="single" w:sz="4" w:space="0" w:color="000000"/>
                    <w:bottom w:val="single" w:sz="4" w:space="0" w:color="000000"/>
                    <w:right w:val="single" w:sz="4" w:space="0" w:color="000000"/>
                  </w:tcBorders>
                  <w:vAlign w:val="center"/>
                  <w:hideMark/>
                </w:tcPr>
                <w:p w14:paraId="539C7BA5" w14:textId="77777777" w:rsidR="00EF4945" w:rsidRPr="007045DC" w:rsidRDefault="00EF4945" w:rsidP="003C1ACA">
                  <w:pPr>
                    <w:spacing w:after="0" w:line="240" w:lineRule="auto"/>
                    <w:jc w:val="center"/>
                    <w:rPr>
                      <w:rFonts w:ascii="Times New Roman" w:eastAsia="Times New Roman" w:hAnsi="Times New Roman" w:cs="Times New Roman"/>
                      <w:bCs/>
                      <w:color w:val="000000"/>
                      <w:sz w:val="24"/>
                      <w:szCs w:val="24"/>
                      <w:lang w:val="en-US" w:eastAsia="ru-RU"/>
                    </w:rPr>
                  </w:pPr>
                </w:p>
              </w:tc>
            </w:tr>
            <w:tr w:rsidR="00EF4945" w:rsidRPr="007045DC" w14:paraId="5D79FD20" w14:textId="77777777" w:rsidTr="003C1ACA">
              <w:trPr>
                <w:trHeight w:val="249"/>
              </w:trPr>
              <w:tc>
                <w:tcPr>
                  <w:tcW w:w="6294" w:type="dxa"/>
                  <w:tcBorders>
                    <w:top w:val="single" w:sz="4" w:space="0" w:color="000000"/>
                    <w:left w:val="single" w:sz="4" w:space="0" w:color="000000"/>
                    <w:bottom w:val="single" w:sz="4" w:space="0" w:color="000000"/>
                    <w:right w:val="single" w:sz="4" w:space="0" w:color="000000"/>
                  </w:tcBorders>
                  <w:hideMark/>
                </w:tcPr>
                <w:p w14:paraId="0017A442" w14:textId="77777777" w:rsidR="00EF4945" w:rsidRPr="007045DC" w:rsidRDefault="00EF4945" w:rsidP="003C1ACA">
                  <w:pPr>
                    <w:spacing w:after="0" w:line="240" w:lineRule="auto"/>
                    <w:rPr>
                      <w:rFonts w:ascii="Times New Roman" w:eastAsia="Times New Roman" w:hAnsi="Times New Roman" w:cs="Times New Roman"/>
                      <w:b/>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Resurse, total</w:t>
                  </w:r>
                </w:p>
              </w:tc>
              <w:tc>
                <w:tcPr>
                  <w:tcW w:w="994" w:type="dxa"/>
                  <w:tcBorders>
                    <w:top w:val="single" w:sz="4" w:space="0" w:color="000000"/>
                    <w:left w:val="single" w:sz="4" w:space="0" w:color="000000"/>
                    <w:bottom w:val="single" w:sz="4" w:space="0" w:color="000000"/>
                    <w:right w:val="single" w:sz="4" w:space="0" w:color="000000"/>
                  </w:tcBorders>
                  <w:hideMark/>
                </w:tcPr>
                <w:p w14:paraId="260538CB" w14:textId="77777777" w:rsidR="00EF4945" w:rsidRPr="007045DC" w:rsidRDefault="00EF4945" w:rsidP="003C1ACA">
                  <w:pPr>
                    <w:spacing w:after="0" w:line="240" w:lineRule="auto"/>
                    <w:jc w:val="center"/>
                    <w:rPr>
                      <w:rFonts w:ascii="Times New Roman" w:eastAsia="Times New Roman" w:hAnsi="Times New Roman" w:cs="Times New Roman"/>
                      <w:b/>
                      <w:bCs/>
                      <w:color w:val="000000"/>
                      <w:sz w:val="24"/>
                      <w:szCs w:val="24"/>
                      <w:lang w:val="en-US" w:eastAsia="ru-RU"/>
                    </w:rPr>
                  </w:pPr>
                </w:p>
              </w:tc>
              <w:tc>
                <w:tcPr>
                  <w:tcW w:w="1704" w:type="dxa"/>
                  <w:tcBorders>
                    <w:top w:val="single" w:sz="4" w:space="0" w:color="000000"/>
                    <w:left w:val="single" w:sz="4" w:space="0" w:color="000000"/>
                    <w:bottom w:val="single" w:sz="4" w:space="0" w:color="000000"/>
                    <w:right w:val="single" w:sz="4" w:space="0" w:color="000000"/>
                  </w:tcBorders>
                </w:tcPr>
                <w:p w14:paraId="31607BCC" w14:textId="77777777" w:rsidR="00EF4945" w:rsidRPr="009861D7" w:rsidRDefault="00EF4945" w:rsidP="003C1ACA">
                  <w:pPr>
                    <w:spacing w:after="0" w:line="240" w:lineRule="auto"/>
                    <w:jc w:val="center"/>
                    <w:rPr>
                      <w:rFonts w:ascii="Times New Roman" w:eastAsia="Times New Roman" w:hAnsi="Times New Roman" w:cs="Times New Roman"/>
                      <w:b/>
                      <w:bCs/>
                      <w:color w:val="000000"/>
                      <w:sz w:val="24"/>
                      <w:szCs w:val="24"/>
                      <w:lang w:val="ro-RO" w:eastAsia="ru-RU"/>
                    </w:rPr>
                  </w:pPr>
                  <w:r>
                    <w:rPr>
                      <w:rFonts w:ascii="Times New Roman" w:eastAsia="Times New Roman" w:hAnsi="Times New Roman" w:cs="Times New Roman"/>
                      <w:b/>
                      <w:bCs/>
                      <w:color w:val="000000"/>
                      <w:sz w:val="24"/>
                      <w:szCs w:val="24"/>
                      <w:lang w:val="ro-RO" w:eastAsia="ru-RU"/>
                    </w:rPr>
                    <w:t>942,8</w:t>
                  </w:r>
                </w:p>
              </w:tc>
            </w:tr>
            <w:tr w:rsidR="00EF4945" w:rsidRPr="007045DC" w14:paraId="63AD3F39" w14:textId="77777777" w:rsidTr="003C1ACA">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2BF0A16C" w14:textId="77777777" w:rsidR="00EF4945" w:rsidRPr="007045DC" w:rsidRDefault="00EF4945" w:rsidP="003C1ACA">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Resurse</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generale</w:t>
                  </w:r>
                </w:p>
              </w:tc>
              <w:tc>
                <w:tcPr>
                  <w:tcW w:w="994" w:type="dxa"/>
                  <w:tcBorders>
                    <w:top w:val="single" w:sz="4" w:space="0" w:color="000000"/>
                    <w:left w:val="single" w:sz="4" w:space="0" w:color="000000"/>
                    <w:bottom w:val="single" w:sz="4" w:space="0" w:color="000000"/>
                    <w:right w:val="single" w:sz="4" w:space="0" w:color="000000"/>
                  </w:tcBorders>
                </w:tcPr>
                <w:p w14:paraId="496D7C2F" w14:textId="77777777" w:rsidR="00EF4945" w:rsidRPr="007045DC" w:rsidRDefault="00EF4945" w:rsidP="003C1ACA">
                  <w:pPr>
                    <w:spacing w:after="0" w:line="240" w:lineRule="auto"/>
                    <w:jc w:val="center"/>
                    <w:rPr>
                      <w:rFonts w:ascii="Times New Roman" w:eastAsia="Times New Roman" w:hAnsi="Times New Roman" w:cs="Times New Roman"/>
                      <w:b/>
                      <w:bCs/>
                      <w:color w:val="000000"/>
                      <w:sz w:val="24"/>
                      <w:szCs w:val="24"/>
                      <w:lang w:val="en-US" w:eastAsia="ru-RU"/>
                    </w:rPr>
                  </w:pPr>
                  <w:r w:rsidRPr="007045DC">
                    <w:rPr>
                      <w:rFonts w:ascii="Times New Roman" w:eastAsia="Times New Roman" w:hAnsi="Times New Roman" w:cs="Times New Roman"/>
                      <w:b/>
                      <w:bCs/>
                      <w:color w:val="000000"/>
                      <w:sz w:val="24"/>
                      <w:szCs w:val="24"/>
                      <w:lang w:val="en-US" w:eastAsia="ru-RU"/>
                    </w:rPr>
                    <w:t>1</w:t>
                  </w:r>
                </w:p>
              </w:tc>
              <w:tc>
                <w:tcPr>
                  <w:tcW w:w="1704" w:type="dxa"/>
                  <w:tcBorders>
                    <w:top w:val="single" w:sz="4" w:space="0" w:color="000000"/>
                    <w:left w:val="single" w:sz="4" w:space="0" w:color="000000"/>
                    <w:bottom w:val="single" w:sz="4" w:space="0" w:color="000000"/>
                    <w:right w:val="single" w:sz="4" w:space="0" w:color="000000"/>
                  </w:tcBorders>
                  <w:hideMark/>
                </w:tcPr>
                <w:p w14:paraId="0841E9A6" w14:textId="77777777" w:rsidR="00EF4945" w:rsidRPr="00F13E0F" w:rsidRDefault="00EF4945" w:rsidP="003C1ACA">
                  <w:pPr>
                    <w:spacing w:after="0" w:line="240" w:lineRule="auto"/>
                    <w:jc w:val="center"/>
                    <w:rPr>
                      <w:rFonts w:ascii="Times New Roman" w:eastAsia="Times New Roman" w:hAnsi="Times New Roman" w:cs="Times New Roman"/>
                      <w:b/>
                      <w:bCs/>
                      <w:color w:val="000000"/>
                      <w:sz w:val="24"/>
                      <w:szCs w:val="24"/>
                      <w:lang w:val="ro-RO" w:eastAsia="ru-RU"/>
                    </w:rPr>
                  </w:pPr>
                  <w:r>
                    <w:rPr>
                      <w:rFonts w:ascii="Times New Roman" w:eastAsia="Times New Roman" w:hAnsi="Times New Roman" w:cs="Times New Roman"/>
                      <w:b/>
                      <w:bCs/>
                      <w:color w:val="000000"/>
                      <w:sz w:val="24"/>
                      <w:szCs w:val="24"/>
                      <w:lang w:val="ro-RO" w:eastAsia="ru-RU"/>
                    </w:rPr>
                    <w:t>942,8</w:t>
                  </w:r>
                </w:p>
              </w:tc>
            </w:tr>
            <w:tr w:rsidR="00EF4945" w:rsidRPr="007045DC" w14:paraId="29A07BB7" w14:textId="77777777" w:rsidTr="003C1ACA">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085F5736" w14:textId="77777777" w:rsidR="00EF4945" w:rsidRPr="007045DC" w:rsidRDefault="00EF4945" w:rsidP="003C1ACA">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Resurse</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colectate de autorități/instituții</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bugetare</w:t>
                  </w:r>
                </w:p>
              </w:tc>
              <w:tc>
                <w:tcPr>
                  <w:tcW w:w="994" w:type="dxa"/>
                  <w:tcBorders>
                    <w:top w:val="single" w:sz="4" w:space="0" w:color="000000"/>
                    <w:left w:val="single" w:sz="4" w:space="0" w:color="000000"/>
                    <w:bottom w:val="single" w:sz="4" w:space="0" w:color="000000"/>
                    <w:right w:val="single" w:sz="4" w:space="0" w:color="000000"/>
                  </w:tcBorders>
                  <w:hideMark/>
                </w:tcPr>
                <w:p w14:paraId="4CA15C80" w14:textId="77777777" w:rsidR="00EF4945" w:rsidRPr="007045DC" w:rsidRDefault="00EF4945" w:rsidP="003C1ACA">
                  <w:pPr>
                    <w:spacing w:after="0" w:line="240" w:lineRule="auto"/>
                    <w:jc w:val="center"/>
                    <w:rPr>
                      <w:rFonts w:ascii="Times New Roman" w:eastAsia="Times New Roman" w:hAnsi="Times New Roman" w:cs="Times New Roman"/>
                      <w:b/>
                      <w:bCs/>
                      <w:color w:val="000000"/>
                      <w:sz w:val="24"/>
                      <w:szCs w:val="24"/>
                      <w:lang w:val="en-US" w:eastAsia="ru-RU"/>
                    </w:rPr>
                  </w:pPr>
                  <w:r w:rsidRPr="007045DC">
                    <w:rPr>
                      <w:rFonts w:ascii="Times New Roman" w:eastAsia="Times New Roman" w:hAnsi="Times New Roman" w:cs="Times New Roman"/>
                      <w:b/>
                      <w:bCs/>
                      <w:color w:val="000000"/>
                      <w:sz w:val="24"/>
                      <w:szCs w:val="24"/>
                      <w:lang w:val="en-US" w:eastAsia="ru-RU"/>
                    </w:rPr>
                    <w:t>2</w:t>
                  </w:r>
                </w:p>
              </w:tc>
              <w:tc>
                <w:tcPr>
                  <w:tcW w:w="1704" w:type="dxa"/>
                  <w:tcBorders>
                    <w:top w:val="single" w:sz="4" w:space="0" w:color="000000"/>
                    <w:left w:val="single" w:sz="4" w:space="0" w:color="000000"/>
                    <w:bottom w:val="single" w:sz="4" w:space="0" w:color="000000"/>
                    <w:right w:val="single" w:sz="4" w:space="0" w:color="000000"/>
                  </w:tcBorders>
                  <w:hideMark/>
                </w:tcPr>
                <w:p w14:paraId="656688F1" w14:textId="77777777" w:rsidR="00EF4945" w:rsidRPr="007045DC" w:rsidRDefault="00EF4945" w:rsidP="003C1ACA">
                  <w:pPr>
                    <w:spacing w:after="0" w:line="240" w:lineRule="auto"/>
                    <w:jc w:val="center"/>
                    <w:rPr>
                      <w:rFonts w:ascii="Times New Roman" w:eastAsia="Times New Roman" w:hAnsi="Times New Roman" w:cs="Times New Roman"/>
                      <w:bCs/>
                      <w:color w:val="000000"/>
                      <w:sz w:val="24"/>
                      <w:szCs w:val="24"/>
                      <w:lang w:val="en-US" w:eastAsia="ru-RU"/>
                    </w:rPr>
                  </w:pPr>
                  <w:r>
                    <w:rPr>
                      <w:rFonts w:ascii="Times New Roman" w:eastAsia="Times New Roman" w:hAnsi="Times New Roman" w:cs="Times New Roman"/>
                      <w:bCs/>
                      <w:color w:val="000000"/>
                      <w:sz w:val="24"/>
                      <w:szCs w:val="24"/>
                      <w:lang w:val="en-US" w:eastAsia="ru-RU"/>
                    </w:rPr>
                    <w:t>-</w:t>
                  </w:r>
                </w:p>
              </w:tc>
            </w:tr>
            <w:tr w:rsidR="00EF4945" w:rsidRPr="007045DC" w14:paraId="6AA16CD1" w14:textId="77777777" w:rsidTr="003C1ACA">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0CB6E01E" w14:textId="77777777" w:rsidR="00EF4945" w:rsidRPr="007045DC" w:rsidRDefault="00EF4945" w:rsidP="003C1ACA">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
                      <w:bCs/>
                      <w:color w:val="000000"/>
                      <w:sz w:val="24"/>
                      <w:szCs w:val="24"/>
                      <w:lang w:val="en-US" w:eastAsia="ru-RU"/>
                    </w:rPr>
                    <w:t>Cheltuieli, total</w:t>
                  </w:r>
                </w:p>
              </w:tc>
              <w:tc>
                <w:tcPr>
                  <w:tcW w:w="994" w:type="dxa"/>
                  <w:tcBorders>
                    <w:top w:val="single" w:sz="4" w:space="0" w:color="000000"/>
                    <w:left w:val="single" w:sz="4" w:space="0" w:color="000000"/>
                    <w:bottom w:val="single" w:sz="4" w:space="0" w:color="000000"/>
                    <w:right w:val="single" w:sz="4" w:space="0" w:color="000000"/>
                  </w:tcBorders>
                  <w:hideMark/>
                </w:tcPr>
                <w:p w14:paraId="5EC0A10F" w14:textId="77777777" w:rsidR="00EF4945" w:rsidRPr="007045DC" w:rsidRDefault="00EF4945" w:rsidP="003C1ACA">
                  <w:pPr>
                    <w:spacing w:after="0" w:line="240" w:lineRule="auto"/>
                    <w:jc w:val="center"/>
                    <w:rPr>
                      <w:rFonts w:ascii="Times New Roman" w:eastAsia="Times New Roman" w:hAnsi="Times New Roman" w:cs="Times New Roman"/>
                      <w:b/>
                      <w:bCs/>
                      <w:color w:val="000000"/>
                      <w:sz w:val="24"/>
                      <w:szCs w:val="24"/>
                      <w:lang w:val="en-US" w:eastAsia="ru-RU"/>
                    </w:rPr>
                  </w:pPr>
                </w:p>
              </w:tc>
              <w:tc>
                <w:tcPr>
                  <w:tcW w:w="1704" w:type="dxa"/>
                  <w:tcBorders>
                    <w:top w:val="single" w:sz="4" w:space="0" w:color="000000"/>
                    <w:left w:val="single" w:sz="4" w:space="0" w:color="000000"/>
                    <w:bottom w:val="single" w:sz="4" w:space="0" w:color="000000"/>
                    <w:right w:val="single" w:sz="4" w:space="0" w:color="000000"/>
                  </w:tcBorders>
                </w:tcPr>
                <w:p w14:paraId="1EEFA534" w14:textId="77777777" w:rsidR="00EF4945" w:rsidRPr="009861D7" w:rsidRDefault="00EF4945" w:rsidP="003C1ACA">
                  <w:pPr>
                    <w:spacing w:after="0" w:line="240" w:lineRule="auto"/>
                    <w:jc w:val="center"/>
                    <w:rPr>
                      <w:rFonts w:ascii="Times New Roman" w:eastAsia="Times New Roman" w:hAnsi="Times New Roman" w:cs="Times New Roman"/>
                      <w:bCs/>
                      <w:color w:val="000000"/>
                      <w:sz w:val="24"/>
                      <w:szCs w:val="24"/>
                      <w:lang w:val="ro-RO" w:eastAsia="ru-RU"/>
                    </w:rPr>
                  </w:pPr>
                  <w:r>
                    <w:rPr>
                      <w:rFonts w:ascii="Times New Roman" w:eastAsia="Times New Roman" w:hAnsi="Times New Roman" w:cs="Times New Roman"/>
                      <w:bCs/>
                      <w:color w:val="000000"/>
                      <w:sz w:val="24"/>
                      <w:szCs w:val="24"/>
                      <w:lang w:val="ro-RO" w:eastAsia="ru-RU"/>
                    </w:rPr>
                    <w:t>942,8</w:t>
                  </w:r>
                </w:p>
              </w:tc>
            </w:tr>
            <w:tr w:rsidR="00EF4945" w:rsidRPr="007045DC" w14:paraId="2B5271E5" w14:textId="77777777" w:rsidTr="003C1ACA">
              <w:trPr>
                <w:trHeight w:val="141"/>
              </w:trPr>
              <w:tc>
                <w:tcPr>
                  <w:tcW w:w="6294" w:type="dxa"/>
                  <w:tcBorders>
                    <w:top w:val="single" w:sz="4" w:space="0" w:color="000000"/>
                    <w:left w:val="single" w:sz="4" w:space="0" w:color="000000"/>
                    <w:bottom w:val="single" w:sz="4" w:space="0" w:color="auto"/>
                    <w:right w:val="single" w:sz="4" w:space="0" w:color="000000"/>
                  </w:tcBorders>
                  <w:hideMark/>
                </w:tcPr>
                <w:p w14:paraId="4DD87F38" w14:textId="77777777" w:rsidR="00EF4945" w:rsidRPr="007045DC" w:rsidRDefault="00EF4945" w:rsidP="003C1ACA">
                  <w:pPr>
                    <w:spacing w:after="0" w:line="240" w:lineRule="auto"/>
                    <w:rPr>
                      <w:rFonts w:ascii="Times New Roman" w:eastAsia="Times New Roman" w:hAnsi="Times New Roman" w:cs="Times New Roman"/>
                      <w:b/>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Protecția social</w:t>
                  </w:r>
                  <w:r>
                    <w:rPr>
                      <w:rFonts w:ascii="Times New Roman" w:eastAsia="Times New Roman" w:hAnsi="Times New Roman" w:cs="Times New Roman"/>
                      <w:bCs/>
                      <w:color w:val="000000"/>
                      <w:sz w:val="24"/>
                      <w:szCs w:val="24"/>
                      <w:lang w:val="en-US" w:eastAsia="ru-RU"/>
                    </w:rPr>
                    <w:t>ă</w:t>
                  </w:r>
                  <w:r w:rsidRPr="007045DC">
                    <w:rPr>
                      <w:rFonts w:ascii="Times New Roman" w:eastAsia="Times New Roman" w:hAnsi="Times New Roman" w:cs="Times New Roman"/>
                      <w:bCs/>
                      <w:color w:val="000000"/>
                      <w:sz w:val="24"/>
                      <w:szCs w:val="24"/>
                      <w:lang w:val="en-US" w:eastAsia="ru-RU"/>
                    </w:rPr>
                    <w:t xml:space="preserve"> a unor</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categorii de cetățeni (tinerii</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specialiști)</w:t>
                  </w:r>
                </w:p>
              </w:tc>
              <w:tc>
                <w:tcPr>
                  <w:tcW w:w="994" w:type="dxa"/>
                  <w:tcBorders>
                    <w:top w:val="single" w:sz="4" w:space="0" w:color="000000"/>
                    <w:left w:val="single" w:sz="4" w:space="0" w:color="000000"/>
                    <w:bottom w:val="single" w:sz="4" w:space="0" w:color="auto"/>
                    <w:right w:val="single" w:sz="4" w:space="0" w:color="000000"/>
                  </w:tcBorders>
                </w:tcPr>
                <w:p w14:paraId="05955366" w14:textId="77777777" w:rsidR="00EF4945" w:rsidRPr="007045DC" w:rsidRDefault="00EF4945" w:rsidP="003C1ACA">
                  <w:pPr>
                    <w:spacing w:after="0" w:line="240" w:lineRule="auto"/>
                    <w:jc w:val="center"/>
                    <w:rPr>
                      <w:rFonts w:ascii="Times New Roman" w:eastAsia="Times New Roman" w:hAnsi="Times New Roman" w:cs="Times New Roman"/>
                      <w:b/>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9019</w:t>
                  </w:r>
                </w:p>
              </w:tc>
              <w:tc>
                <w:tcPr>
                  <w:tcW w:w="1704" w:type="dxa"/>
                  <w:tcBorders>
                    <w:top w:val="single" w:sz="4" w:space="0" w:color="000000"/>
                    <w:left w:val="single" w:sz="4" w:space="0" w:color="000000"/>
                    <w:bottom w:val="single" w:sz="4" w:space="0" w:color="auto"/>
                    <w:right w:val="single" w:sz="4" w:space="0" w:color="000000"/>
                  </w:tcBorders>
                  <w:hideMark/>
                </w:tcPr>
                <w:p w14:paraId="4CAD318B" w14:textId="77777777" w:rsidR="00EF4945" w:rsidRPr="009861D7" w:rsidRDefault="00EF4945" w:rsidP="003C1ACA">
                  <w:pPr>
                    <w:spacing w:after="0" w:line="240" w:lineRule="auto"/>
                    <w:jc w:val="center"/>
                    <w:rPr>
                      <w:rFonts w:ascii="Times New Roman" w:eastAsia="Times New Roman" w:hAnsi="Times New Roman" w:cs="Times New Roman"/>
                      <w:b/>
                      <w:bCs/>
                      <w:color w:val="000000"/>
                      <w:sz w:val="24"/>
                      <w:szCs w:val="24"/>
                      <w:lang w:val="ro-RO" w:eastAsia="ru-RU"/>
                    </w:rPr>
                  </w:pPr>
                  <w:r>
                    <w:rPr>
                      <w:rFonts w:ascii="Times New Roman" w:eastAsia="Times New Roman" w:hAnsi="Times New Roman" w:cs="Times New Roman"/>
                      <w:b/>
                      <w:bCs/>
                      <w:color w:val="000000"/>
                      <w:sz w:val="24"/>
                      <w:szCs w:val="24"/>
                      <w:lang w:val="ro-RO" w:eastAsia="ru-RU"/>
                    </w:rPr>
                    <w:t>425,0</w:t>
                  </w:r>
                </w:p>
              </w:tc>
            </w:tr>
            <w:tr w:rsidR="00EF4945" w:rsidRPr="008B5A4A" w14:paraId="10E0996B" w14:textId="77777777" w:rsidTr="003C1ACA">
              <w:trPr>
                <w:trHeight w:val="165"/>
              </w:trPr>
              <w:tc>
                <w:tcPr>
                  <w:tcW w:w="6294" w:type="dxa"/>
                  <w:tcBorders>
                    <w:top w:val="single" w:sz="4" w:space="0" w:color="auto"/>
                    <w:left w:val="single" w:sz="4" w:space="0" w:color="000000"/>
                    <w:bottom w:val="single" w:sz="4" w:space="0" w:color="000000"/>
                    <w:right w:val="single" w:sz="4" w:space="0" w:color="000000"/>
                  </w:tcBorders>
                </w:tcPr>
                <w:p w14:paraId="14E83436" w14:textId="0F01833B" w:rsidR="00EF4945" w:rsidRPr="00EF4945" w:rsidRDefault="00EF4945" w:rsidP="003C1ACA">
                  <w:pPr>
                    <w:spacing w:after="0" w:line="240" w:lineRule="auto"/>
                    <w:rPr>
                      <w:rFonts w:ascii="Times New Roman" w:eastAsia="Times New Roman" w:hAnsi="Times New Roman" w:cs="Times New Roman"/>
                      <w:bCs/>
                      <w:color w:val="000000"/>
                      <w:lang w:val="ro-RO" w:eastAsia="ru-RU"/>
                    </w:rPr>
                  </w:pPr>
                  <w:r w:rsidRPr="00EF4945">
                    <w:rPr>
                      <w:rFonts w:ascii="Times New Roman" w:eastAsia="Times New Roman" w:hAnsi="Times New Roman" w:cs="Times New Roman"/>
                      <w:bCs/>
                      <w:color w:val="000000"/>
                      <w:lang w:val="en-US" w:eastAsia="ru-RU"/>
                    </w:rPr>
                    <w:t xml:space="preserve">Administrarea </w:t>
                  </w:r>
                  <w:r w:rsidRPr="00EF4945">
                    <w:rPr>
                      <w:rFonts w:ascii="Times New Roman" w:eastAsia="Times New Roman" w:hAnsi="Times New Roman" w:cs="Times New Roman"/>
                      <w:bCs/>
                      <w:color w:val="000000"/>
                      <w:lang w:val="ro-RO" w:eastAsia="ru-RU"/>
                    </w:rPr>
                    <w:t>în domeniul protecției sociale (acoperirea datoriilor)</w:t>
                  </w:r>
                </w:p>
              </w:tc>
              <w:tc>
                <w:tcPr>
                  <w:tcW w:w="994" w:type="dxa"/>
                  <w:tcBorders>
                    <w:top w:val="single" w:sz="4" w:space="0" w:color="auto"/>
                    <w:left w:val="single" w:sz="4" w:space="0" w:color="000000"/>
                    <w:bottom w:val="single" w:sz="4" w:space="0" w:color="000000"/>
                    <w:right w:val="single" w:sz="4" w:space="0" w:color="000000"/>
                  </w:tcBorders>
                </w:tcPr>
                <w:p w14:paraId="2B27C32D" w14:textId="77777777" w:rsidR="00EF4945" w:rsidRPr="007045DC" w:rsidRDefault="00EF4945" w:rsidP="003C1ACA">
                  <w:pPr>
                    <w:spacing w:after="0" w:line="240" w:lineRule="auto"/>
                    <w:jc w:val="center"/>
                    <w:rPr>
                      <w:rFonts w:ascii="Times New Roman" w:eastAsia="Times New Roman" w:hAnsi="Times New Roman" w:cs="Times New Roman"/>
                      <w:bCs/>
                      <w:color w:val="000000"/>
                      <w:sz w:val="24"/>
                      <w:szCs w:val="24"/>
                      <w:lang w:val="en-US" w:eastAsia="ru-RU"/>
                    </w:rPr>
                  </w:pPr>
                  <w:r>
                    <w:rPr>
                      <w:rFonts w:ascii="Times New Roman" w:eastAsia="Times New Roman" w:hAnsi="Times New Roman" w:cs="Times New Roman"/>
                      <w:bCs/>
                      <w:color w:val="000000"/>
                      <w:sz w:val="24"/>
                      <w:szCs w:val="24"/>
                      <w:lang w:val="en-US" w:eastAsia="ru-RU"/>
                    </w:rPr>
                    <w:t>9001</w:t>
                  </w:r>
                </w:p>
              </w:tc>
              <w:tc>
                <w:tcPr>
                  <w:tcW w:w="1704" w:type="dxa"/>
                  <w:tcBorders>
                    <w:top w:val="single" w:sz="4" w:space="0" w:color="auto"/>
                    <w:left w:val="single" w:sz="4" w:space="0" w:color="000000"/>
                    <w:bottom w:val="single" w:sz="4" w:space="0" w:color="000000"/>
                    <w:right w:val="single" w:sz="4" w:space="0" w:color="000000"/>
                  </w:tcBorders>
                </w:tcPr>
                <w:p w14:paraId="2F775ABC" w14:textId="77777777" w:rsidR="00EF4945" w:rsidRDefault="00EF4945" w:rsidP="003C1ACA">
                  <w:pPr>
                    <w:spacing w:after="0" w:line="240" w:lineRule="auto"/>
                    <w:jc w:val="center"/>
                    <w:rPr>
                      <w:rFonts w:ascii="Times New Roman" w:eastAsia="Times New Roman" w:hAnsi="Times New Roman" w:cs="Times New Roman"/>
                      <w:b/>
                      <w:bCs/>
                      <w:color w:val="000000"/>
                      <w:sz w:val="24"/>
                      <w:szCs w:val="24"/>
                      <w:lang w:val="ro-RO" w:eastAsia="ru-RU"/>
                    </w:rPr>
                  </w:pPr>
                  <w:r>
                    <w:rPr>
                      <w:rFonts w:ascii="Times New Roman" w:eastAsia="Times New Roman" w:hAnsi="Times New Roman" w:cs="Times New Roman"/>
                      <w:b/>
                      <w:bCs/>
                      <w:color w:val="000000"/>
                      <w:sz w:val="24"/>
                      <w:szCs w:val="24"/>
                      <w:lang w:val="ro-RO" w:eastAsia="ru-RU"/>
                    </w:rPr>
                    <w:t>517,8</w:t>
                  </w:r>
                </w:p>
              </w:tc>
            </w:tr>
          </w:tbl>
          <w:p w14:paraId="59D7FEF0" w14:textId="77777777" w:rsidR="00EF4945" w:rsidRPr="00DF69EB" w:rsidRDefault="00EF4945" w:rsidP="003C1ACA">
            <w:pPr>
              <w:spacing w:after="0" w:line="240" w:lineRule="auto"/>
              <w:rPr>
                <w:rFonts w:ascii="Times New Roman" w:eastAsia="Times New Roman" w:hAnsi="Times New Roman" w:cs="Times New Roman"/>
                <w:sz w:val="24"/>
                <w:szCs w:val="24"/>
                <w:lang w:val="en-US"/>
              </w:rPr>
            </w:pPr>
          </w:p>
        </w:tc>
      </w:tr>
    </w:tbl>
    <w:p w14:paraId="60CF2E36" w14:textId="77777777" w:rsidR="00DF69EB" w:rsidRPr="00DF69EB" w:rsidRDefault="00DF69EB" w:rsidP="00DF69EB">
      <w:pPr>
        <w:spacing w:after="0" w:line="240" w:lineRule="auto"/>
        <w:jc w:val="both"/>
        <w:rPr>
          <w:rFonts w:ascii="Times New Roman" w:eastAsia="Calibri" w:hAnsi="Times New Roman" w:cs="Times New Roman"/>
          <w:sz w:val="24"/>
          <w:szCs w:val="24"/>
          <w:lang w:val="en-US"/>
        </w:rPr>
      </w:pPr>
    </w:p>
    <w:p w14:paraId="4BC819BB" w14:textId="2D4E1173" w:rsidR="00DF69EB" w:rsidRDefault="00DF69EB" w:rsidP="00DF69EB">
      <w:pPr>
        <w:spacing w:after="0" w:line="240" w:lineRule="auto"/>
        <w:jc w:val="both"/>
        <w:rPr>
          <w:rFonts w:ascii="Times New Roman" w:eastAsia="Calibri" w:hAnsi="Times New Roman" w:cs="Times New Roman"/>
          <w:sz w:val="24"/>
          <w:szCs w:val="24"/>
          <w:lang w:val="en-US"/>
        </w:rPr>
      </w:pPr>
    </w:p>
    <w:p w14:paraId="27002146" w14:textId="77777777" w:rsidR="00EF4945" w:rsidRPr="00DF69EB" w:rsidRDefault="00EF4945" w:rsidP="00DF69EB">
      <w:pPr>
        <w:spacing w:after="0" w:line="240" w:lineRule="auto"/>
        <w:jc w:val="both"/>
        <w:rPr>
          <w:rFonts w:ascii="Times New Roman" w:eastAsia="Calibri" w:hAnsi="Times New Roman" w:cs="Times New Roman"/>
          <w:sz w:val="24"/>
          <w:szCs w:val="24"/>
          <w:lang w:val="en-US"/>
        </w:rPr>
      </w:pPr>
    </w:p>
    <w:p w14:paraId="171E0315" w14:textId="68237219" w:rsidR="0014349E" w:rsidRPr="00C30BB7" w:rsidRDefault="00913710" w:rsidP="0014349E">
      <w:pPr>
        <w:spacing w:after="0" w:line="240" w:lineRule="auto"/>
        <w:rPr>
          <w:rFonts w:ascii="Times New Roman" w:eastAsia="Calibri" w:hAnsi="Times New Roman" w:cs="Times New Roman"/>
          <w:sz w:val="28"/>
          <w:szCs w:val="28"/>
          <w:lang w:val="ro-MD"/>
        </w:rPr>
      </w:pPr>
      <w:r>
        <w:rPr>
          <w:rFonts w:ascii="Times New Roman" w:eastAsia="Calibri" w:hAnsi="Times New Roman" w:cs="Times New Roman"/>
          <w:sz w:val="28"/>
          <w:szCs w:val="28"/>
          <w:lang w:val="ro-MD"/>
        </w:rPr>
        <w:t xml:space="preserve"> </w:t>
      </w:r>
      <w:r w:rsidR="00EF4945">
        <w:rPr>
          <w:rFonts w:ascii="Times New Roman" w:eastAsia="Calibri" w:hAnsi="Times New Roman" w:cs="Times New Roman"/>
          <w:sz w:val="28"/>
          <w:szCs w:val="28"/>
          <w:lang w:val="ro-MD"/>
        </w:rPr>
        <w:t xml:space="preserve">      </w:t>
      </w:r>
      <w:r w:rsidR="00DF69EB">
        <w:rPr>
          <w:rFonts w:ascii="Times New Roman" w:eastAsia="Calibri" w:hAnsi="Times New Roman" w:cs="Times New Roman"/>
          <w:sz w:val="28"/>
          <w:szCs w:val="28"/>
          <w:lang w:val="ro-MD"/>
        </w:rPr>
        <w:t xml:space="preserve"> </w:t>
      </w:r>
      <w:r w:rsidR="0014349E" w:rsidRPr="00C30BB7">
        <w:rPr>
          <w:rFonts w:ascii="Times New Roman" w:eastAsia="Calibri" w:hAnsi="Times New Roman" w:cs="Times New Roman"/>
          <w:sz w:val="28"/>
          <w:szCs w:val="28"/>
          <w:lang w:val="ro-MD"/>
        </w:rPr>
        <w:t>Secretar</w:t>
      </w:r>
      <w:r w:rsidR="0014349E" w:rsidRPr="0014349E">
        <w:rPr>
          <w:rFonts w:ascii="Times New Roman" w:eastAsia="Calibri" w:hAnsi="Times New Roman" w:cs="Times New Roman"/>
          <w:sz w:val="28"/>
          <w:szCs w:val="28"/>
          <w:lang w:val="ro-MD"/>
        </w:rPr>
        <w:t xml:space="preserve"> al</w:t>
      </w:r>
    </w:p>
    <w:p w14:paraId="75690947" w14:textId="6AB68CD7" w:rsidR="0014349E" w:rsidRPr="0014349E" w:rsidRDefault="0014349E" w:rsidP="0014349E">
      <w:pPr>
        <w:spacing w:after="0" w:line="240" w:lineRule="auto"/>
        <w:rPr>
          <w:rFonts w:ascii="Times New Roman" w:eastAsia="Calibri" w:hAnsi="Times New Roman" w:cs="Times New Roman"/>
          <w:sz w:val="28"/>
          <w:szCs w:val="28"/>
          <w:lang w:val="ro-MD"/>
        </w:rPr>
      </w:pPr>
      <w:r w:rsidRPr="0014349E">
        <w:rPr>
          <w:rFonts w:ascii="Times New Roman" w:eastAsia="Calibri" w:hAnsi="Times New Roman" w:cs="Times New Roman"/>
          <w:sz w:val="28"/>
          <w:szCs w:val="28"/>
          <w:lang w:val="ro-MD"/>
        </w:rPr>
        <w:t xml:space="preserve"> </w:t>
      </w:r>
      <w:r>
        <w:rPr>
          <w:rFonts w:ascii="Times New Roman" w:eastAsia="Calibri" w:hAnsi="Times New Roman" w:cs="Times New Roman"/>
          <w:sz w:val="28"/>
          <w:szCs w:val="28"/>
          <w:lang w:val="ro-MD"/>
        </w:rPr>
        <w:t xml:space="preserve"> </w:t>
      </w:r>
      <w:r w:rsidR="00EF4945">
        <w:rPr>
          <w:rFonts w:ascii="Times New Roman" w:eastAsia="Calibri" w:hAnsi="Times New Roman" w:cs="Times New Roman"/>
          <w:sz w:val="28"/>
          <w:szCs w:val="28"/>
          <w:lang w:val="ro-MD"/>
        </w:rPr>
        <w:t xml:space="preserve">      </w:t>
      </w:r>
      <w:r w:rsidRPr="0014349E">
        <w:rPr>
          <w:rFonts w:ascii="Times New Roman" w:eastAsia="Calibri" w:hAnsi="Times New Roman" w:cs="Times New Roman"/>
          <w:sz w:val="28"/>
          <w:szCs w:val="28"/>
          <w:lang w:val="ro-MD"/>
        </w:rPr>
        <w:t xml:space="preserve">Consiliului raional Basarabeasca                                       </w:t>
      </w:r>
      <w:r w:rsidR="00EF4945">
        <w:rPr>
          <w:rFonts w:ascii="Times New Roman" w:eastAsia="Calibri" w:hAnsi="Times New Roman" w:cs="Times New Roman"/>
          <w:sz w:val="28"/>
          <w:szCs w:val="28"/>
          <w:lang w:val="ro-MD"/>
        </w:rPr>
        <w:t>Gheorghe LIVIȚCHI</w:t>
      </w:r>
    </w:p>
    <w:tbl>
      <w:tblPr>
        <w:tblW w:w="9248" w:type="dxa"/>
        <w:tblLayout w:type="fixed"/>
        <w:tblLook w:val="04A0" w:firstRow="1" w:lastRow="0" w:firstColumn="1" w:lastColumn="0" w:noHBand="0" w:noVBand="1"/>
      </w:tblPr>
      <w:tblGrid>
        <w:gridCol w:w="6379"/>
        <w:gridCol w:w="2869"/>
      </w:tblGrid>
      <w:tr w:rsidR="00DF69EB" w:rsidRPr="00DF69EB" w14:paraId="2E4BB245" w14:textId="77777777" w:rsidTr="001151EF">
        <w:tc>
          <w:tcPr>
            <w:tcW w:w="6379" w:type="dxa"/>
            <w:hideMark/>
          </w:tcPr>
          <w:p w14:paraId="08477C62" w14:textId="77777777" w:rsidR="00DF69EB" w:rsidRPr="00DF69EB" w:rsidRDefault="00DF69EB" w:rsidP="001151EF">
            <w:pPr>
              <w:spacing w:after="0" w:line="240" w:lineRule="auto"/>
              <w:rPr>
                <w:rFonts w:ascii="Times New Roman" w:eastAsia="Calibri" w:hAnsi="Times New Roman" w:cs="Times New Roman"/>
                <w:b/>
                <w:i/>
                <w:sz w:val="28"/>
                <w:szCs w:val="28"/>
                <w:lang w:val="en-US"/>
              </w:rPr>
            </w:pPr>
          </w:p>
          <w:p w14:paraId="397B61AA" w14:textId="399A999E" w:rsidR="00DF69EB" w:rsidRPr="00DF69EB" w:rsidRDefault="00EF4945" w:rsidP="001151EF">
            <w:pPr>
              <w:spacing w:after="0" w:line="240" w:lineRule="auto"/>
              <w:rPr>
                <w:rFonts w:ascii="Times New Roman" w:eastAsia="Calibri" w:hAnsi="Times New Roman" w:cs="Times New Roman"/>
                <w:sz w:val="28"/>
                <w:szCs w:val="28"/>
                <w:lang w:val="en-US"/>
              </w:rPr>
            </w:pPr>
            <w:r>
              <w:rPr>
                <w:rFonts w:ascii="Times New Roman" w:eastAsia="Calibri" w:hAnsi="Times New Roman" w:cs="Times New Roman"/>
                <w:b/>
                <w:i/>
                <w:sz w:val="28"/>
                <w:szCs w:val="28"/>
                <w:lang w:val="en-US"/>
              </w:rPr>
              <w:t xml:space="preserve">      </w:t>
            </w:r>
            <w:r w:rsidR="00DF69EB" w:rsidRPr="00DF69EB">
              <w:rPr>
                <w:rFonts w:ascii="Times New Roman" w:eastAsia="Calibri" w:hAnsi="Times New Roman" w:cs="Times New Roman"/>
                <w:b/>
                <w:i/>
                <w:sz w:val="28"/>
                <w:szCs w:val="28"/>
                <w:lang w:val="en-US"/>
              </w:rPr>
              <w:t>Contrasemnează:</w:t>
            </w:r>
          </w:p>
          <w:p w14:paraId="4D5E9B16" w14:textId="64ACAD04" w:rsidR="00DF69EB" w:rsidRPr="00DF69EB" w:rsidRDefault="00EF4945" w:rsidP="001151EF">
            <w:pPr>
              <w:spacing w:after="0" w:line="240" w:lineRule="auto"/>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xml:space="preserve">      </w:t>
            </w:r>
            <w:r w:rsidR="00DF69EB" w:rsidRPr="00DF69EB">
              <w:rPr>
                <w:rFonts w:ascii="Times New Roman" w:eastAsia="Calibri" w:hAnsi="Times New Roman" w:cs="Times New Roman"/>
                <w:sz w:val="28"/>
                <w:szCs w:val="28"/>
                <w:lang w:val="ro-RO"/>
              </w:rPr>
              <w:t xml:space="preserve">Șefă adjunct a Direcției Finanțe        </w:t>
            </w:r>
          </w:p>
        </w:tc>
        <w:tc>
          <w:tcPr>
            <w:tcW w:w="2869" w:type="dxa"/>
            <w:hideMark/>
          </w:tcPr>
          <w:p w14:paraId="41707D26" w14:textId="77777777" w:rsidR="00DF69EB" w:rsidRPr="00DF69EB" w:rsidRDefault="00DF69EB" w:rsidP="001151EF">
            <w:pPr>
              <w:spacing w:after="0" w:line="240" w:lineRule="auto"/>
              <w:rPr>
                <w:rFonts w:ascii="Times New Roman" w:eastAsia="Calibri" w:hAnsi="Times New Roman" w:cs="Times New Roman"/>
                <w:sz w:val="28"/>
                <w:szCs w:val="28"/>
                <w:lang w:val="ro-RO"/>
              </w:rPr>
            </w:pPr>
          </w:p>
          <w:p w14:paraId="137DF2B3" w14:textId="77777777" w:rsidR="00DF69EB" w:rsidRPr="00DF69EB" w:rsidRDefault="00DF69EB" w:rsidP="001151EF">
            <w:pPr>
              <w:spacing w:after="0" w:line="240" w:lineRule="auto"/>
              <w:rPr>
                <w:rFonts w:ascii="Times New Roman" w:eastAsia="Calibri" w:hAnsi="Times New Roman" w:cs="Times New Roman"/>
                <w:sz w:val="28"/>
                <w:szCs w:val="28"/>
                <w:lang w:val="ro-RO"/>
              </w:rPr>
            </w:pPr>
          </w:p>
          <w:p w14:paraId="61D472F9" w14:textId="4807B1A0" w:rsidR="00DF69EB" w:rsidRPr="00DF69EB" w:rsidRDefault="00EF4945" w:rsidP="001151EF">
            <w:pPr>
              <w:spacing w:after="0" w:line="240" w:lineRule="auto"/>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xml:space="preserve">       </w:t>
            </w:r>
            <w:r w:rsidR="00DF69EB" w:rsidRPr="00DF69EB">
              <w:rPr>
                <w:rFonts w:ascii="Times New Roman" w:eastAsia="Calibri" w:hAnsi="Times New Roman" w:cs="Times New Roman"/>
                <w:sz w:val="28"/>
                <w:szCs w:val="28"/>
                <w:lang w:val="ro-RO"/>
              </w:rPr>
              <w:t>Maria MUNTEAN</w:t>
            </w:r>
          </w:p>
        </w:tc>
      </w:tr>
    </w:tbl>
    <w:p w14:paraId="62D3D432" w14:textId="77777777" w:rsidR="00DF69EB" w:rsidRPr="00DF69EB" w:rsidRDefault="00DF69EB" w:rsidP="00DF69EB">
      <w:pPr>
        <w:spacing w:after="0" w:line="240" w:lineRule="auto"/>
        <w:jc w:val="both"/>
        <w:rPr>
          <w:rFonts w:ascii="Times New Roman" w:eastAsia="Calibri" w:hAnsi="Times New Roman" w:cs="Times New Roman"/>
          <w:sz w:val="24"/>
          <w:szCs w:val="24"/>
          <w:lang w:val="en-US"/>
        </w:rPr>
      </w:pPr>
    </w:p>
    <w:p w14:paraId="738079F9" w14:textId="77777777" w:rsidR="00DF69EB" w:rsidRPr="00DF69EB" w:rsidRDefault="00DF69EB" w:rsidP="00DF69EB">
      <w:pPr>
        <w:spacing w:after="0" w:line="240" w:lineRule="auto"/>
        <w:rPr>
          <w:rFonts w:ascii="Times New Roman" w:eastAsia="Calibri" w:hAnsi="Times New Roman" w:cs="Times New Roman"/>
          <w:sz w:val="24"/>
          <w:szCs w:val="24"/>
          <w:lang w:val="en-US"/>
        </w:rPr>
      </w:pPr>
    </w:p>
    <w:p w14:paraId="22D4304F" w14:textId="77777777" w:rsidR="00DF69EB" w:rsidRPr="00DF69EB" w:rsidRDefault="00DF69EB" w:rsidP="00DF69EB">
      <w:pPr>
        <w:spacing w:after="0" w:line="240" w:lineRule="auto"/>
        <w:jc w:val="center"/>
        <w:rPr>
          <w:rFonts w:ascii="Times New Roman" w:eastAsia="Calibri" w:hAnsi="Times New Roman" w:cs="Times New Roman"/>
          <w:sz w:val="24"/>
          <w:szCs w:val="24"/>
          <w:lang w:val="en-US"/>
        </w:rPr>
      </w:pPr>
    </w:p>
    <w:p w14:paraId="414DFB13" w14:textId="77777777" w:rsidR="00DF69EB" w:rsidRPr="00DF69EB" w:rsidRDefault="00DF69EB" w:rsidP="00DF69EB">
      <w:pPr>
        <w:spacing w:after="0" w:line="240" w:lineRule="auto"/>
        <w:jc w:val="right"/>
        <w:rPr>
          <w:rFonts w:ascii="Times New Roman" w:eastAsia="Calibri" w:hAnsi="Times New Roman" w:cs="Times New Roman"/>
          <w:sz w:val="24"/>
          <w:szCs w:val="24"/>
          <w:lang w:val="en-US"/>
        </w:rPr>
      </w:pPr>
    </w:p>
    <w:p w14:paraId="67A5E077" w14:textId="77777777" w:rsidR="00DF69EB" w:rsidRPr="00DF69EB" w:rsidRDefault="00DF69EB" w:rsidP="00DF69EB">
      <w:pPr>
        <w:spacing w:after="0" w:line="240" w:lineRule="auto"/>
        <w:jc w:val="right"/>
        <w:rPr>
          <w:rFonts w:ascii="Times New Roman" w:eastAsia="Calibri" w:hAnsi="Times New Roman" w:cs="Times New Roman"/>
          <w:sz w:val="24"/>
          <w:szCs w:val="24"/>
          <w:lang w:val="en-US"/>
        </w:rPr>
      </w:pPr>
    </w:p>
    <w:p w14:paraId="61A129E4" w14:textId="77777777" w:rsidR="00DF69EB" w:rsidRPr="00DF69EB" w:rsidRDefault="00DF69EB" w:rsidP="00DF69EB">
      <w:pPr>
        <w:spacing w:after="0" w:line="240" w:lineRule="auto"/>
        <w:jc w:val="right"/>
        <w:rPr>
          <w:rFonts w:ascii="Times New Roman" w:eastAsia="Calibri" w:hAnsi="Times New Roman" w:cs="Times New Roman"/>
          <w:sz w:val="24"/>
          <w:szCs w:val="24"/>
          <w:lang w:val="en-US"/>
        </w:rPr>
      </w:pPr>
    </w:p>
    <w:p w14:paraId="7ED108E9" w14:textId="77777777" w:rsidR="00DF69EB" w:rsidRPr="00DF69EB" w:rsidRDefault="00DF69EB" w:rsidP="00DF69EB">
      <w:pPr>
        <w:spacing w:after="0" w:line="240" w:lineRule="auto"/>
        <w:jc w:val="right"/>
        <w:rPr>
          <w:rFonts w:ascii="Times New Roman" w:eastAsia="Calibri" w:hAnsi="Times New Roman" w:cs="Times New Roman"/>
          <w:sz w:val="24"/>
          <w:szCs w:val="24"/>
          <w:lang w:val="en-US"/>
        </w:rPr>
      </w:pPr>
    </w:p>
    <w:p w14:paraId="344FC0DD" w14:textId="77777777" w:rsidR="00DF69EB" w:rsidRPr="00DF69EB" w:rsidRDefault="00DF69EB" w:rsidP="00DF69EB">
      <w:pPr>
        <w:spacing w:after="0" w:line="240" w:lineRule="auto"/>
        <w:jc w:val="right"/>
        <w:rPr>
          <w:rFonts w:ascii="Times New Roman" w:eastAsia="Calibri" w:hAnsi="Times New Roman" w:cs="Times New Roman"/>
          <w:sz w:val="24"/>
          <w:szCs w:val="24"/>
          <w:lang w:val="en-US"/>
        </w:rPr>
      </w:pPr>
    </w:p>
    <w:p w14:paraId="72A6BF9D" w14:textId="77777777" w:rsidR="00DF69EB" w:rsidRPr="00DF69EB" w:rsidRDefault="00DF69EB" w:rsidP="00DF69EB">
      <w:pPr>
        <w:spacing w:after="0" w:line="240" w:lineRule="auto"/>
        <w:jc w:val="right"/>
        <w:rPr>
          <w:rFonts w:ascii="Times New Roman" w:eastAsia="Calibri" w:hAnsi="Times New Roman" w:cs="Times New Roman"/>
          <w:sz w:val="24"/>
          <w:szCs w:val="24"/>
          <w:lang w:val="en-US"/>
        </w:rPr>
      </w:pPr>
    </w:p>
    <w:p w14:paraId="0211E85E" w14:textId="77777777" w:rsidR="00DF69EB" w:rsidRPr="00DF69EB" w:rsidRDefault="00DF69EB" w:rsidP="00DF69EB">
      <w:pPr>
        <w:spacing w:after="0" w:line="240" w:lineRule="auto"/>
        <w:jc w:val="right"/>
        <w:rPr>
          <w:rFonts w:ascii="Times New Roman" w:eastAsia="Calibri" w:hAnsi="Times New Roman" w:cs="Times New Roman"/>
          <w:sz w:val="24"/>
          <w:szCs w:val="24"/>
          <w:lang w:val="en-US"/>
        </w:rPr>
      </w:pPr>
    </w:p>
    <w:p w14:paraId="040C1B38" w14:textId="77777777" w:rsidR="00DF69EB" w:rsidRPr="00DF69EB" w:rsidRDefault="00DF69EB" w:rsidP="00DF69EB">
      <w:pPr>
        <w:spacing w:after="0" w:line="240" w:lineRule="auto"/>
        <w:jc w:val="right"/>
        <w:rPr>
          <w:rFonts w:ascii="Times New Roman" w:eastAsia="Calibri" w:hAnsi="Times New Roman" w:cs="Times New Roman"/>
          <w:sz w:val="24"/>
          <w:szCs w:val="24"/>
          <w:lang w:val="en-US"/>
        </w:rPr>
      </w:pPr>
    </w:p>
    <w:p w14:paraId="5F7CE83E" w14:textId="77777777" w:rsidR="00DF69EB" w:rsidRPr="00DF69EB" w:rsidRDefault="00DF69EB" w:rsidP="00DF69EB">
      <w:pPr>
        <w:spacing w:after="0" w:line="240" w:lineRule="auto"/>
        <w:jc w:val="right"/>
        <w:rPr>
          <w:rFonts w:ascii="Times New Roman" w:eastAsia="Calibri" w:hAnsi="Times New Roman" w:cs="Times New Roman"/>
          <w:sz w:val="24"/>
          <w:szCs w:val="24"/>
          <w:lang w:val="en-US"/>
        </w:rPr>
      </w:pPr>
    </w:p>
    <w:p w14:paraId="55E68C7F" w14:textId="7B9B3990" w:rsidR="00DF69EB" w:rsidRDefault="00DF69EB" w:rsidP="00DF69EB">
      <w:pPr>
        <w:spacing w:after="0" w:line="240" w:lineRule="auto"/>
        <w:rPr>
          <w:rFonts w:ascii="Times New Roman" w:eastAsia="Calibri" w:hAnsi="Times New Roman" w:cs="Times New Roman"/>
          <w:sz w:val="24"/>
          <w:szCs w:val="24"/>
          <w:lang w:val="en-US"/>
        </w:rPr>
      </w:pPr>
    </w:p>
    <w:p w14:paraId="0CFC4C71" w14:textId="460D39BB" w:rsidR="00DF69EB" w:rsidRDefault="00DF69EB" w:rsidP="00DF69EB">
      <w:pPr>
        <w:spacing w:after="0" w:line="240" w:lineRule="auto"/>
        <w:rPr>
          <w:rFonts w:ascii="Times New Roman" w:eastAsia="Calibri" w:hAnsi="Times New Roman" w:cs="Times New Roman"/>
          <w:sz w:val="24"/>
          <w:szCs w:val="24"/>
          <w:lang w:val="en-US"/>
        </w:rPr>
      </w:pPr>
    </w:p>
    <w:p w14:paraId="046C9AFF" w14:textId="5582D6DE" w:rsidR="00DF69EB" w:rsidRDefault="00DF69EB" w:rsidP="00DF69EB">
      <w:pPr>
        <w:spacing w:after="0" w:line="240" w:lineRule="auto"/>
        <w:rPr>
          <w:rFonts w:ascii="Times New Roman" w:eastAsia="Calibri" w:hAnsi="Times New Roman" w:cs="Times New Roman"/>
          <w:sz w:val="24"/>
          <w:szCs w:val="24"/>
          <w:lang w:val="en-US"/>
        </w:rPr>
      </w:pPr>
    </w:p>
    <w:p w14:paraId="1779DF43" w14:textId="558077BC" w:rsidR="00DF69EB" w:rsidRDefault="00DF69EB" w:rsidP="00DF69EB">
      <w:pPr>
        <w:spacing w:after="0" w:line="240" w:lineRule="auto"/>
        <w:rPr>
          <w:rFonts w:ascii="Times New Roman" w:eastAsia="Calibri" w:hAnsi="Times New Roman" w:cs="Times New Roman"/>
          <w:sz w:val="24"/>
          <w:szCs w:val="24"/>
          <w:lang w:val="en-US"/>
        </w:rPr>
      </w:pPr>
    </w:p>
    <w:p w14:paraId="3C7E440F" w14:textId="5305C858" w:rsidR="00913710" w:rsidRDefault="00913710" w:rsidP="00DF69EB">
      <w:pPr>
        <w:spacing w:after="0" w:line="240" w:lineRule="auto"/>
        <w:rPr>
          <w:rFonts w:ascii="Times New Roman" w:eastAsia="Calibri" w:hAnsi="Times New Roman" w:cs="Times New Roman"/>
          <w:sz w:val="24"/>
          <w:szCs w:val="24"/>
          <w:lang w:val="en-US"/>
        </w:rPr>
      </w:pPr>
    </w:p>
    <w:p w14:paraId="1FE3AA18" w14:textId="7C011130" w:rsidR="00913710" w:rsidRDefault="00913710" w:rsidP="00DF69EB">
      <w:pPr>
        <w:spacing w:after="0" w:line="240" w:lineRule="auto"/>
        <w:rPr>
          <w:rFonts w:ascii="Times New Roman" w:eastAsia="Calibri" w:hAnsi="Times New Roman" w:cs="Times New Roman"/>
          <w:sz w:val="24"/>
          <w:szCs w:val="24"/>
          <w:lang w:val="en-US"/>
        </w:rPr>
      </w:pPr>
    </w:p>
    <w:p w14:paraId="4FFD60AA" w14:textId="467227E8" w:rsidR="00913710" w:rsidRDefault="00913710" w:rsidP="00DF69EB">
      <w:pPr>
        <w:spacing w:after="0" w:line="240" w:lineRule="auto"/>
        <w:rPr>
          <w:rFonts w:ascii="Times New Roman" w:eastAsia="Calibri" w:hAnsi="Times New Roman" w:cs="Times New Roman"/>
          <w:sz w:val="24"/>
          <w:szCs w:val="24"/>
          <w:lang w:val="en-US"/>
        </w:rPr>
      </w:pPr>
    </w:p>
    <w:p w14:paraId="2471DA6E" w14:textId="3ED57E0F" w:rsidR="00913710" w:rsidRDefault="00913710" w:rsidP="00DF69EB">
      <w:pPr>
        <w:spacing w:after="0" w:line="240" w:lineRule="auto"/>
        <w:rPr>
          <w:rFonts w:ascii="Times New Roman" w:eastAsia="Calibri" w:hAnsi="Times New Roman" w:cs="Times New Roman"/>
          <w:sz w:val="24"/>
          <w:szCs w:val="24"/>
          <w:lang w:val="en-US"/>
        </w:rPr>
      </w:pPr>
    </w:p>
    <w:p w14:paraId="1F51E5F6" w14:textId="23EFC00C" w:rsidR="00913710" w:rsidRDefault="00913710" w:rsidP="00DF69EB">
      <w:pPr>
        <w:spacing w:after="0" w:line="240" w:lineRule="auto"/>
        <w:rPr>
          <w:rFonts w:ascii="Times New Roman" w:eastAsia="Calibri" w:hAnsi="Times New Roman" w:cs="Times New Roman"/>
          <w:sz w:val="24"/>
          <w:szCs w:val="24"/>
          <w:lang w:val="en-US"/>
        </w:rPr>
      </w:pPr>
    </w:p>
    <w:p w14:paraId="3FA7503F" w14:textId="10BE4A18" w:rsidR="00913710" w:rsidRDefault="00913710" w:rsidP="00DF69EB">
      <w:pPr>
        <w:spacing w:after="0" w:line="240" w:lineRule="auto"/>
        <w:rPr>
          <w:rFonts w:ascii="Times New Roman" w:eastAsia="Calibri" w:hAnsi="Times New Roman" w:cs="Times New Roman"/>
          <w:sz w:val="24"/>
          <w:szCs w:val="24"/>
          <w:lang w:val="en-US"/>
        </w:rPr>
      </w:pPr>
    </w:p>
    <w:p w14:paraId="6F2D3FF3" w14:textId="35FB4730" w:rsidR="00913710" w:rsidRDefault="00913710" w:rsidP="00DF69EB">
      <w:pPr>
        <w:spacing w:after="0" w:line="240" w:lineRule="auto"/>
        <w:rPr>
          <w:rFonts w:ascii="Times New Roman" w:eastAsia="Calibri" w:hAnsi="Times New Roman" w:cs="Times New Roman"/>
          <w:sz w:val="24"/>
          <w:szCs w:val="24"/>
          <w:lang w:val="en-US"/>
        </w:rPr>
      </w:pPr>
    </w:p>
    <w:p w14:paraId="03E6C44C" w14:textId="77777777" w:rsidR="00913710" w:rsidRDefault="00913710" w:rsidP="00DF69EB">
      <w:pPr>
        <w:spacing w:after="0" w:line="240" w:lineRule="auto"/>
        <w:rPr>
          <w:rFonts w:ascii="Times New Roman" w:eastAsia="Calibri" w:hAnsi="Times New Roman" w:cs="Times New Roman"/>
          <w:sz w:val="24"/>
          <w:szCs w:val="24"/>
          <w:lang w:val="en-US"/>
        </w:rPr>
      </w:pPr>
    </w:p>
    <w:p w14:paraId="429F775E" w14:textId="7AB3230B" w:rsidR="003C1ACA" w:rsidRDefault="003C1ACA" w:rsidP="00DF69EB">
      <w:pPr>
        <w:spacing w:after="0" w:line="240" w:lineRule="auto"/>
        <w:rPr>
          <w:rFonts w:ascii="Times New Roman" w:eastAsia="Calibri" w:hAnsi="Times New Roman" w:cs="Times New Roman"/>
          <w:sz w:val="24"/>
          <w:szCs w:val="24"/>
          <w:lang w:val="en-US"/>
        </w:rPr>
      </w:pPr>
    </w:p>
    <w:p w14:paraId="45544B4A" w14:textId="4DD93E1C" w:rsidR="003C1ACA" w:rsidRDefault="003C1ACA" w:rsidP="00DF69EB">
      <w:pPr>
        <w:spacing w:after="0" w:line="240" w:lineRule="auto"/>
        <w:rPr>
          <w:rFonts w:ascii="Times New Roman" w:eastAsia="Calibri" w:hAnsi="Times New Roman" w:cs="Times New Roman"/>
          <w:sz w:val="24"/>
          <w:szCs w:val="24"/>
          <w:lang w:val="en-US"/>
        </w:rPr>
      </w:pPr>
    </w:p>
    <w:p w14:paraId="2230850D" w14:textId="3A6D0523" w:rsidR="003C1ACA" w:rsidRDefault="003C1ACA" w:rsidP="00DF69EB">
      <w:pPr>
        <w:spacing w:after="0" w:line="240" w:lineRule="auto"/>
        <w:rPr>
          <w:rFonts w:ascii="Times New Roman" w:eastAsia="Calibri" w:hAnsi="Times New Roman" w:cs="Times New Roman"/>
          <w:sz w:val="24"/>
          <w:szCs w:val="24"/>
          <w:lang w:val="en-US"/>
        </w:rPr>
      </w:pPr>
    </w:p>
    <w:p w14:paraId="036AD926" w14:textId="35193A95" w:rsidR="003C1ACA" w:rsidRDefault="003C1ACA" w:rsidP="00DF69EB">
      <w:pPr>
        <w:spacing w:after="0" w:line="240" w:lineRule="auto"/>
        <w:rPr>
          <w:rFonts w:ascii="Times New Roman" w:eastAsia="Calibri" w:hAnsi="Times New Roman" w:cs="Times New Roman"/>
          <w:sz w:val="24"/>
          <w:szCs w:val="24"/>
          <w:lang w:val="en-US"/>
        </w:rPr>
      </w:pPr>
    </w:p>
    <w:p w14:paraId="23E92D50" w14:textId="3F9B81EA" w:rsidR="003C1ACA" w:rsidRDefault="003C1ACA" w:rsidP="00DF69EB">
      <w:pPr>
        <w:spacing w:after="0" w:line="240" w:lineRule="auto"/>
        <w:rPr>
          <w:rFonts w:ascii="Times New Roman" w:eastAsia="Calibri" w:hAnsi="Times New Roman" w:cs="Times New Roman"/>
          <w:sz w:val="24"/>
          <w:szCs w:val="24"/>
          <w:lang w:val="en-US"/>
        </w:rPr>
      </w:pPr>
    </w:p>
    <w:p w14:paraId="4BD3D69B" w14:textId="77777777" w:rsidR="003C1ACA" w:rsidRPr="00DF69EB" w:rsidRDefault="003C1ACA" w:rsidP="00DF69EB">
      <w:pPr>
        <w:spacing w:after="0" w:line="240" w:lineRule="auto"/>
        <w:rPr>
          <w:rFonts w:ascii="Times New Roman" w:eastAsia="Calibri" w:hAnsi="Times New Roman" w:cs="Times New Roman"/>
          <w:sz w:val="24"/>
          <w:szCs w:val="24"/>
          <w:lang w:val="en-US"/>
        </w:rPr>
      </w:pPr>
    </w:p>
    <w:p w14:paraId="49F1E601" w14:textId="77777777" w:rsidR="00913710" w:rsidRPr="00913710" w:rsidRDefault="00913710" w:rsidP="00913710">
      <w:pPr>
        <w:spacing w:after="0" w:line="240" w:lineRule="auto"/>
        <w:jc w:val="right"/>
        <w:rPr>
          <w:rFonts w:ascii="Times New Roman" w:eastAsia="Calibri" w:hAnsi="Times New Roman" w:cs="Times New Roman"/>
          <w:sz w:val="24"/>
          <w:szCs w:val="24"/>
          <w:lang w:val="en-US"/>
        </w:rPr>
      </w:pPr>
    </w:p>
    <w:p w14:paraId="60118AD4" w14:textId="77777777" w:rsidR="00913710" w:rsidRPr="00913710" w:rsidRDefault="00913710" w:rsidP="00913710">
      <w:pPr>
        <w:spacing w:after="0" w:line="240" w:lineRule="auto"/>
        <w:jc w:val="right"/>
        <w:rPr>
          <w:rFonts w:ascii="Times New Roman" w:eastAsia="Calibri" w:hAnsi="Times New Roman" w:cs="Times New Roman"/>
          <w:sz w:val="24"/>
          <w:szCs w:val="24"/>
          <w:lang w:val="en-US"/>
        </w:rPr>
      </w:pPr>
      <w:r w:rsidRPr="00913710">
        <w:rPr>
          <w:rFonts w:ascii="Times New Roman" w:eastAsia="Calibri" w:hAnsi="Times New Roman" w:cs="Times New Roman"/>
          <w:sz w:val="24"/>
          <w:szCs w:val="24"/>
          <w:lang w:val="en-US"/>
        </w:rPr>
        <w:lastRenderedPageBreak/>
        <w:t>Anexa nr. 4</w:t>
      </w:r>
    </w:p>
    <w:p w14:paraId="1C07D862" w14:textId="77777777" w:rsidR="00913710" w:rsidRPr="00913710" w:rsidRDefault="00913710" w:rsidP="00913710">
      <w:pPr>
        <w:spacing w:after="0" w:line="240" w:lineRule="auto"/>
        <w:jc w:val="right"/>
        <w:rPr>
          <w:rFonts w:ascii="Times New Roman" w:eastAsia="Calibri" w:hAnsi="Times New Roman" w:cs="Times New Roman"/>
          <w:sz w:val="24"/>
          <w:szCs w:val="24"/>
          <w:lang w:val="en-US"/>
        </w:rPr>
      </w:pPr>
      <w:r w:rsidRPr="00913710">
        <w:rPr>
          <w:rFonts w:ascii="Times New Roman" w:eastAsia="Calibri" w:hAnsi="Times New Roman" w:cs="Times New Roman"/>
          <w:sz w:val="24"/>
          <w:szCs w:val="24"/>
          <w:lang w:val="en-US"/>
        </w:rPr>
        <w:t>la decizia consiliului raional</w:t>
      </w:r>
    </w:p>
    <w:p w14:paraId="351A779F" w14:textId="0E1BE2AF" w:rsidR="00913710" w:rsidRPr="00913710" w:rsidRDefault="00F5705B" w:rsidP="00913710">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w:t>
      </w:r>
      <w:r w:rsidRPr="003C1ACA">
        <w:rPr>
          <w:rFonts w:ascii="Times New Roman" w:eastAsia="Calibri" w:hAnsi="Times New Roman" w:cs="Times New Roman"/>
          <w:sz w:val="24"/>
          <w:szCs w:val="24"/>
          <w:lang w:val="en-US"/>
        </w:rPr>
        <w:t>nr</w:t>
      </w:r>
      <w:r>
        <w:rPr>
          <w:rFonts w:ascii="Times New Roman" w:eastAsia="Calibri" w:hAnsi="Times New Roman" w:cs="Times New Roman"/>
          <w:sz w:val="24"/>
          <w:szCs w:val="24"/>
          <w:lang w:val="en-US"/>
        </w:rPr>
        <w:t xml:space="preserve">. 03/02 din </w:t>
      </w:r>
      <w:r w:rsidR="005674AE">
        <w:rPr>
          <w:rFonts w:ascii="Times New Roman" w:eastAsia="Calibri" w:hAnsi="Times New Roman" w:cs="Times New Roman"/>
          <w:sz w:val="24"/>
          <w:szCs w:val="24"/>
          <w:lang w:val="en-US"/>
        </w:rPr>
        <w:t>22</w:t>
      </w:r>
      <w:r>
        <w:rPr>
          <w:rFonts w:ascii="Times New Roman" w:eastAsia="Calibri" w:hAnsi="Times New Roman" w:cs="Times New Roman"/>
          <w:sz w:val="24"/>
          <w:szCs w:val="24"/>
          <w:lang w:val="en-US"/>
        </w:rPr>
        <w:t>.</w:t>
      </w:r>
      <w:r w:rsidR="00EF4945">
        <w:rPr>
          <w:rFonts w:ascii="Times New Roman" w:eastAsia="Calibri" w:hAnsi="Times New Roman" w:cs="Times New Roman"/>
          <w:sz w:val="24"/>
          <w:szCs w:val="24"/>
          <w:lang w:val="en-US"/>
        </w:rPr>
        <w:t>10</w:t>
      </w:r>
      <w:r>
        <w:rPr>
          <w:rFonts w:ascii="Times New Roman" w:eastAsia="Calibri" w:hAnsi="Times New Roman" w:cs="Times New Roman"/>
          <w:sz w:val="24"/>
          <w:szCs w:val="24"/>
          <w:lang w:val="en-US"/>
        </w:rPr>
        <w:t>.2025</w:t>
      </w:r>
    </w:p>
    <w:p w14:paraId="67DC49AF" w14:textId="77777777" w:rsidR="00F5705B" w:rsidRDefault="00F5705B" w:rsidP="00913710">
      <w:pPr>
        <w:spacing w:after="0" w:line="360" w:lineRule="auto"/>
        <w:jc w:val="center"/>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 xml:space="preserve">        </w:t>
      </w:r>
    </w:p>
    <w:p w14:paraId="536BE84D" w14:textId="43A2B723" w:rsidR="00913710" w:rsidRPr="00EF7500" w:rsidRDefault="00F5705B" w:rsidP="00F5705B">
      <w:pPr>
        <w:spacing w:after="0" w:line="360" w:lineRule="auto"/>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 xml:space="preserve">       </w:t>
      </w:r>
      <w:r w:rsidR="00913710" w:rsidRPr="00EF7500">
        <w:rPr>
          <w:rFonts w:ascii="Times New Roman" w:eastAsia="Calibri" w:hAnsi="Times New Roman" w:cs="Times New Roman"/>
          <w:b/>
          <w:sz w:val="28"/>
          <w:szCs w:val="28"/>
          <w:lang w:val="en-US"/>
        </w:rPr>
        <w:t>Transferurile de la bugetul de stat către bugetul raional pe anul 2025</w:t>
      </w:r>
    </w:p>
    <w:p w14:paraId="6DBBAE22" w14:textId="77777777" w:rsidR="00913710" w:rsidRPr="00913710" w:rsidRDefault="00913710" w:rsidP="00913710">
      <w:pPr>
        <w:spacing w:after="0" w:line="240" w:lineRule="auto"/>
        <w:jc w:val="center"/>
        <w:rPr>
          <w:rFonts w:ascii="Times New Roman" w:eastAsia="Calibri" w:hAnsi="Times New Roman" w:cs="Times New Roman"/>
          <w:b/>
          <w:sz w:val="24"/>
          <w:szCs w:val="24"/>
          <w:lang w:val="en-US"/>
        </w:rPr>
      </w:pPr>
    </w:p>
    <w:tbl>
      <w:tblPr>
        <w:tblW w:w="9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5743"/>
        <w:gridCol w:w="1418"/>
        <w:gridCol w:w="1559"/>
      </w:tblGrid>
      <w:tr w:rsidR="00913710" w:rsidRPr="00913710" w14:paraId="4FF3EBB7" w14:textId="77777777" w:rsidTr="00EF7500">
        <w:tc>
          <w:tcPr>
            <w:tcW w:w="6481" w:type="dxa"/>
            <w:gridSpan w:val="2"/>
            <w:tcBorders>
              <w:top w:val="single" w:sz="4" w:space="0" w:color="000000"/>
              <w:left w:val="single" w:sz="4" w:space="0" w:color="000000"/>
              <w:bottom w:val="single" w:sz="4" w:space="0" w:color="000000"/>
              <w:right w:val="single" w:sz="4" w:space="0" w:color="000000"/>
            </w:tcBorders>
            <w:hideMark/>
          </w:tcPr>
          <w:p w14:paraId="54143839" w14:textId="77777777" w:rsidR="00913710" w:rsidRPr="00913710" w:rsidRDefault="00913710" w:rsidP="00913710">
            <w:pPr>
              <w:spacing w:after="0" w:line="240" w:lineRule="auto"/>
              <w:jc w:val="center"/>
              <w:rPr>
                <w:rFonts w:ascii="Times New Roman" w:eastAsia="Calibri" w:hAnsi="Times New Roman" w:cs="Times New Roman"/>
                <w:b/>
                <w:sz w:val="24"/>
                <w:szCs w:val="24"/>
                <w:lang w:val="en-US"/>
              </w:rPr>
            </w:pPr>
            <w:r w:rsidRPr="00913710">
              <w:rPr>
                <w:rFonts w:ascii="Times New Roman" w:eastAsia="Calibri" w:hAnsi="Times New Roman" w:cs="Times New Roman"/>
                <w:b/>
                <w:sz w:val="24"/>
                <w:szCs w:val="24"/>
                <w:lang w:val="en-US"/>
              </w:rPr>
              <w:t>Denumirea</w:t>
            </w:r>
          </w:p>
        </w:tc>
        <w:tc>
          <w:tcPr>
            <w:tcW w:w="1418" w:type="dxa"/>
            <w:tcBorders>
              <w:top w:val="single" w:sz="4" w:space="0" w:color="000000"/>
              <w:left w:val="single" w:sz="4" w:space="0" w:color="000000"/>
              <w:bottom w:val="single" w:sz="4" w:space="0" w:color="000000"/>
              <w:right w:val="single" w:sz="4" w:space="0" w:color="000000"/>
            </w:tcBorders>
            <w:hideMark/>
          </w:tcPr>
          <w:p w14:paraId="26BDD5E0" w14:textId="77777777" w:rsidR="00913710" w:rsidRPr="00913710" w:rsidRDefault="00913710" w:rsidP="00913710">
            <w:pPr>
              <w:spacing w:after="0" w:line="240" w:lineRule="auto"/>
              <w:jc w:val="center"/>
              <w:rPr>
                <w:rFonts w:ascii="Times New Roman" w:eastAsia="Calibri" w:hAnsi="Times New Roman" w:cs="Times New Roman"/>
                <w:b/>
                <w:sz w:val="24"/>
                <w:szCs w:val="24"/>
                <w:lang w:val="en-US"/>
              </w:rPr>
            </w:pPr>
            <w:r w:rsidRPr="00913710">
              <w:rPr>
                <w:rFonts w:ascii="Times New Roman" w:eastAsia="Calibri" w:hAnsi="Times New Roman" w:cs="Times New Roman"/>
                <w:b/>
                <w:sz w:val="24"/>
                <w:szCs w:val="24"/>
                <w:lang w:val="en-US"/>
              </w:rPr>
              <w:t>Cod</w:t>
            </w:r>
          </w:p>
          <w:p w14:paraId="5BC2ACD1" w14:textId="77777777" w:rsidR="00913710" w:rsidRPr="00913710" w:rsidRDefault="00913710" w:rsidP="00913710">
            <w:pPr>
              <w:spacing w:after="0" w:line="240" w:lineRule="auto"/>
              <w:jc w:val="center"/>
              <w:rPr>
                <w:rFonts w:ascii="Times New Roman" w:eastAsia="Calibri" w:hAnsi="Times New Roman" w:cs="Times New Roman"/>
                <w:b/>
                <w:sz w:val="24"/>
                <w:szCs w:val="24"/>
                <w:lang w:val="en-US"/>
              </w:rPr>
            </w:pPr>
            <w:r w:rsidRPr="00913710">
              <w:rPr>
                <w:rFonts w:ascii="Times New Roman" w:eastAsia="Calibri" w:hAnsi="Times New Roman" w:cs="Times New Roman"/>
                <w:b/>
                <w:sz w:val="24"/>
                <w:szCs w:val="24"/>
                <w:lang w:val="en-US"/>
              </w:rPr>
              <w:t>Eco (k6)</w:t>
            </w:r>
          </w:p>
        </w:tc>
        <w:tc>
          <w:tcPr>
            <w:tcW w:w="1559" w:type="dxa"/>
            <w:tcBorders>
              <w:top w:val="single" w:sz="4" w:space="0" w:color="000000"/>
              <w:left w:val="single" w:sz="4" w:space="0" w:color="000000"/>
              <w:bottom w:val="single" w:sz="4" w:space="0" w:color="000000"/>
              <w:right w:val="single" w:sz="4" w:space="0" w:color="000000"/>
            </w:tcBorders>
            <w:hideMark/>
          </w:tcPr>
          <w:p w14:paraId="566CC1D7" w14:textId="77777777" w:rsidR="00913710" w:rsidRPr="00913710" w:rsidRDefault="00913710" w:rsidP="00913710">
            <w:pPr>
              <w:spacing w:after="0" w:line="240" w:lineRule="auto"/>
              <w:jc w:val="center"/>
              <w:rPr>
                <w:rFonts w:ascii="Times New Roman" w:eastAsia="Calibri" w:hAnsi="Times New Roman" w:cs="Times New Roman"/>
                <w:b/>
                <w:sz w:val="24"/>
                <w:szCs w:val="24"/>
                <w:lang w:val="en-US"/>
              </w:rPr>
            </w:pPr>
            <w:r w:rsidRPr="00913710">
              <w:rPr>
                <w:rFonts w:ascii="Times New Roman" w:eastAsia="Calibri" w:hAnsi="Times New Roman" w:cs="Times New Roman"/>
                <w:b/>
                <w:sz w:val="24"/>
                <w:szCs w:val="24"/>
                <w:lang w:val="en-US"/>
              </w:rPr>
              <w:t xml:space="preserve">Suma, </w:t>
            </w:r>
          </w:p>
          <w:p w14:paraId="25552EDF" w14:textId="77777777" w:rsidR="00913710" w:rsidRPr="00913710" w:rsidRDefault="00913710" w:rsidP="00913710">
            <w:pPr>
              <w:spacing w:after="0" w:line="240" w:lineRule="auto"/>
              <w:jc w:val="center"/>
              <w:rPr>
                <w:rFonts w:ascii="Times New Roman" w:eastAsia="Calibri" w:hAnsi="Times New Roman" w:cs="Times New Roman"/>
                <w:b/>
                <w:sz w:val="24"/>
                <w:szCs w:val="24"/>
                <w:lang w:val="en-US"/>
              </w:rPr>
            </w:pPr>
            <w:r w:rsidRPr="00913710">
              <w:rPr>
                <w:rFonts w:ascii="Times New Roman" w:eastAsia="Calibri" w:hAnsi="Times New Roman" w:cs="Times New Roman"/>
                <w:b/>
                <w:sz w:val="24"/>
                <w:szCs w:val="24"/>
                <w:lang w:val="en-US"/>
              </w:rPr>
              <w:t>mii lei</w:t>
            </w:r>
          </w:p>
        </w:tc>
      </w:tr>
      <w:tr w:rsidR="00913710" w:rsidRPr="00913710" w14:paraId="47EE7DB9" w14:textId="77777777" w:rsidTr="00EF4945">
        <w:trPr>
          <w:trHeight w:val="341"/>
        </w:trPr>
        <w:tc>
          <w:tcPr>
            <w:tcW w:w="738" w:type="dxa"/>
            <w:tcBorders>
              <w:top w:val="single" w:sz="4" w:space="0" w:color="000000"/>
              <w:left w:val="single" w:sz="4" w:space="0" w:color="000000"/>
              <w:bottom w:val="single" w:sz="4" w:space="0" w:color="000000"/>
              <w:right w:val="single" w:sz="4" w:space="0" w:color="000000"/>
            </w:tcBorders>
            <w:vAlign w:val="center"/>
            <w:hideMark/>
          </w:tcPr>
          <w:p w14:paraId="5BA6A8FD" w14:textId="77777777" w:rsidR="00913710" w:rsidRPr="00913710" w:rsidRDefault="00913710" w:rsidP="00913710">
            <w:pPr>
              <w:spacing w:after="0" w:line="240" w:lineRule="auto"/>
              <w:rPr>
                <w:rFonts w:ascii="Times New Roman" w:eastAsia="Calibri" w:hAnsi="Times New Roman" w:cs="Times New Roman"/>
                <w:b/>
                <w:sz w:val="24"/>
                <w:szCs w:val="24"/>
                <w:lang w:val="en-US"/>
              </w:rPr>
            </w:pPr>
          </w:p>
        </w:tc>
        <w:tc>
          <w:tcPr>
            <w:tcW w:w="5743" w:type="dxa"/>
            <w:tcBorders>
              <w:top w:val="single" w:sz="4" w:space="0" w:color="000000"/>
              <w:left w:val="single" w:sz="4" w:space="0" w:color="000000"/>
              <w:bottom w:val="single" w:sz="4" w:space="0" w:color="000000"/>
              <w:right w:val="single" w:sz="4" w:space="0" w:color="000000"/>
            </w:tcBorders>
            <w:vAlign w:val="center"/>
            <w:hideMark/>
          </w:tcPr>
          <w:p w14:paraId="23ADE620" w14:textId="77777777" w:rsidR="00913710" w:rsidRPr="00913710" w:rsidRDefault="00913710" w:rsidP="00913710">
            <w:pPr>
              <w:spacing w:after="0" w:line="240" w:lineRule="auto"/>
              <w:jc w:val="center"/>
              <w:rPr>
                <w:rFonts w:ascii="Times New Roman" w:eastAsia="Calibri" w:hAnsi="Times New Roman" w:cs="Times New Roman"/>
                <w:b/>
                <w:sz w:val="24"/>
                <w:szCs w:val="24"/>
                <w:lang w:val="en-US"/>
              </w:rPr>
            </w:pPr>
            <w:r w:rsidRPr="00913710">
              <w:rPr>
                <w:rFonts w:ascii="Times New Roman" w:eastAsia="Calibri" w:hAnsi="Times New Roman" w:cs="Times New Roman"/>
                <w:b/>
                <w:sz w:val="24"/>
                <w:szCs w:val="24"/>
                <w:lang w:val="en-US"/>
              </w:rPr>
              <w:t>Total transferuri</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616228E6" w14:textId="77777777" w:rsidR="00913710" w:rsidRPr="00913710" w:rsidRDefault="00913710" w:rsidP="00913710">
            <w:pPr>
              <w:spacing w:after="0" w:line="240" w:lineRule="auto"/>
              <w:rPr>
                <w:rFonts w:ascii="Times New Roman" w:eastAsia="Calibri" w:hAnsi="Times New Roman" w:cs="Times New Roman"/>
                <w:b/>
                <w:sz w:val="24"/>
                <w:szCs w:val="24"/>
                <w:lang w:val="en-US"/>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DC7E024" w14:textId="77777777" w:rsidR="00913710" w:rsidRPr="00913710" w:rsidRDefault="00913710" w:rsidP="00913710">
            <w:pPr>
              <w:spacing w:after="0" w:line="240" w:lineRule="auto"/>
              <w:jc w:val="center"/>
              <w:rPr>
                <w:rFonts w:ascii="Times New Roman" w:eastAsia="Calibri" w:hAnsi="Times New Roman" w:cs="Times New Roman"/>
                <w:b/>
                <w:sz w:val="24"/>
                <w:szCs w:val="24"/>
                <w:lang w:val="ro-RO"/>
              </w:rPr>
            </w:pPr>
            <w:r w:rsidRPr="00913710">
              <w:rPr>
                <w:rFonts w:ascii="Times New Roman" w:eastAsia="Calibri" w:hAnsi="Times New Roman" w:cs="Times New Roman"/>
                <w:b/>
                <w:sz w:val="24"/>
                <w:szCs w:val="24"/>
                <w:lang w:val="ro-RO"/>
              </w:rPr>
              <w:t>73291,3</w:t>
            </w:r>
          </w:p>
        </w:tc>
      </w:tr>
      <w:tr w:rsidR="00913710" w:rsidRPr="00913710" w14:paraId="17BDE103" w14:textId="77777777" w:rsidTr="00EF7500">
        <w:trPr>
          <w:trHeight w:val="557"/>
        </w:trPr>
        <w:tc>
          <w:tcPr>
            <w:tcW w:w="738" w:type="dxa"/>
            <w:tcBorders>
              <w:top w:val="single" w:sz="4" w:space="0" w:color="000000"/>
              <w:left w:val="single" w:sz="4" w:space="0" w:color="000000"/>
              <w:bottom w:val="single" w:sz="4" w:space="0" w:color="000000"/>
              <w:right w:val="single" w:sz="4" w:space="0" w:color="000000"/>
            </w:tcBorders>
            <w:vAlign w:val="center"/>
            <w:hideMark/>
          </w:tcPr>
          <w:p w14:paraId="235A0856" w14:textId="77777777" w:rsidR="00913710" w:rsidRPr="00913710" w:rsidRDefault="00913710" w:rsidP="00913710">
            <w:pPr>
              <w:spacing w:after="0" w:line="240" w:lineRule="auto"/>
              <w:jc w:val="center"/>
              <w:rPr>
                <w:rFonts w:ascii="Times New Roman" w:eastAsia="Calibri" w:hAnsi="Times New Roman" w:cs="Times New Roman"/>
                <w:sz w:val="24"/>
                <w:szCs w:val="24"/>
                <w:lang w:val="en-US"/>
              </w:rPr>
            </w:pPr>
            <w:r w:rsidRPr="00913710">
              <w:rPr>
                <w:rFonts w:ascii="Times New Roman" w:eastAsia="Calibri" w:hAnsi="Times New Roman" w:cs="Times New Roman"/>
                <w:sz w:val="24"/>
                <w:szCs w:val="24"/>
                <w:lang w:val="en-US"/>
              </w:rPr>
              <w:t>100</w:t>
            </w:r>
          </w:p>
        </w:tc>
        <w:tc>
          <w:tcPr>
            <w:tcW w:w="5743" w:type="dxa"/>
            <w:tcBorders>
              <w:top w:val="single" w:sz="4" w:space="0" w:color="000000"/>
              <w:left w:val="single" w:sz="4" w:space="0" w:color="000000"/>
              <w:bottom w:val="single" w:sz="4" w:space="0" w:color="000000"/>
              <w:right w:val="single" w:sz="4" w:space="0" w:color="000000"/>
            </w:tcBorders>
            <w:hideMark/>
          </w:tcPr>
          <w:p w14:paraId="4FFE94D2" w14:textId="77777777" w:rsidR="00913710" w:rsidRPr="00913710" w:rsidRDefault="00913710" w:rsidP="00913710">
            <w:pPr>
              <w:spacing w:after="0" w:line="240" w:lineRule="auto"/>
              <w:rPr>
                <w:rFonts w:ascii="Times New Roman" w:eastAsia="Calibri" w:hAnsi="Times New Roman" w:cs="Times New Roman"/>
                <w:sz w:val="24"/>
                <w:szCs w:val="24"/>
                <w:lang w:val="en-US"/>
              </w:rPr>
            </w:pPr>
            <w:r w:rsidRPr="00913710">
              <w:rPr>
                <w:rFonts w:ascii="Times New Roman" w:eastAsia="Calibri" w:hAnsi="Times New Roman" w:cs="Times New Roman"/>
                <w:sz w:val="24"/>
                <w:szCs w:val="24"/>
                <w:lang w:val="en-US"/>
              </w:rPr>
              <w:t>Transferuri curente primite cu destinație special între bugetul de stat și bugetele locale de nivelul II pentru învățămîntul preșcolar, primar, secundar general, special și complementar (extrașcolar)</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74A0245D" w14:textId="77777777" w:rsidR="00913710" w:rsidRPr="00913710" w:rsidRDefault="00913710" w:rsidP="00913710">
            <w:pPr>
              <w:spacing w:after="0" w:line="240" w:lineRule="auto"/>
              <w:jc w:val="center"/>
              <w:rPr>
                <w:rFonts w:ascii="Times New Roman" w:eastAsia="Calibri" w:hAnsi="Times New Roman" w:cs="Times New Roman"/>
                <w:sz w:val="24"/>
                <w:szCs w:val="24"/>
                <w:lang w:val="en-US"/>
              </w:rPr>
            </w:pPr>
            <w:r w:rsidRPr="00913710">
              <w:rPr>
                <w:rFonts w:ascii="Times New Roman" w:eastAsia="Calibri" w:hAnsi="Times New Roman" w:cs="Times New Roman"/>
                <w:sz w:val="24"/>
                <w:szCs w:val="24"/>
                <w:lang w:val="en-US"/>
              </w:rPr>
              <w:t>191111</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E9FE917" w14:textId="77777777" w:rsidR="00913710" w:rsidRPr="00913710" w:rsidRDefault="00913710" w:rsidP="00913710">
            <w:pPr>
              <w:spacing w:after="0" w:line="240" w:lineRule="auto"/>
              <w:jc w:val="center"/>
              <w:rPr>
                <w:rFonts w:ascii="Times New Roman" w:eastAsia="Calibri" w:hAnsi="Times New Roman" w:cs="Times New Roman"/>
                <w:sz w:val="24"/>
                <w:szCs w:val="24"/>
                <w:lang w:val="ro-RO"/>
              </w:rPr>
            </w:pPr>
            <w:r w:rsidRPr="00913710">
              <w:rPr>
                <w:rFonts w:ascii="Times New Roman" w:eastAsia="Calibri" w:hAnsi="Times New Roman" w:cs="Times New Roman"/>
                <w:sz w:val="24"/>
                <w:szCs w:val="24"/>
                <w:lang w:val="ro-RO"/>
              </w:rPr>
              <w:t>62086,2</w:t>
            </w:r>
          </w:p>
        </w:tc>
      </w:tr>
      <w:tr w:rsidR="00913710" w:rsidRPr="00913710" w14:paraId="61088480" w14:textId="77777777" w:rsidTr="00EF7500">
        <w:tc>
          <w:tcPr>
            <w:tcW w:w="738" w:type="dxa"/>
            <w:tcBorders>
              <w:top w:val="single" w:sz="4" w:space="0" w:color="000000"/>
              <w:left w:val="single" w:sz="4" w:space="0" w:color="000000"/>
              <w:bottom w:val="single" w:sz="4" w:space="0" w:color="000000"/>
              <w:right w:val="single" w:sz="4" w:space="0" w:color="000000"/>
            </w:tcBorders>
            <w:vAlign w:val="center"/>
            <w:hideMark/>
          </w:tcPr>
          <w:p w14:paraId="6A6DF8C5" w14:textId="77777777" w:rsidR="00913710" w:rsidRPr="00913710" w:rsidRDefault="00913710" w:rsidP="00913710">
            <w:pPr>
              <w:spacing w:after="0" w:line="240" w:lineRule="auto"/>
              <w:jc w:val="center"/>
              <w:rPr>
                <w:rFonts w:ascii="Times New Roman" w:eastAsia="Calibri" w:hAnsi="Times New Roman" w:cs="Times New Roman"/>
                <w:sz w:val="24"/>
                <w:szCs w:val="24"/>
                <w:lang w:val="en-US"/>
              </w:rPr>
            </w:pPr>
            <w:r w:rsidRPr="00913710">
              <w:rPr>
                <w:rFonts w:ascii="Times New Roman" w:eastAsia="Calibri" w:hAnsi="Times New Roman" w:cs="Times New Roman"/>
                <w:sz w:val="24"/>
                <w:szCs w:val="24"/>
                <w:lang w:val="en-US"/>
              </w:rPr>
              <w:t>100</w:t>
            </w:r>
          </w:p>
        </w:tc>
        <w:tc>
          <w:tcPr>
            <w:tcW w:w="5743" w:type="dxa"/>
            <w:tcBorders>
              <w:top w:val="single" w:sz="4" w:space="0" w:color="000000"/>
              <w:left w:val="single" w:sz="4" w:space="0" w:color="000000"/>
              <w:bottom w:val="single" w:sz="4" w:space="0" w:color="000000"/>
              <w:right w:val="single" w:sz="4" w:space="0" w:color="000000"/>
            </w:tcBorders>
            <w:hideMark/>
          </w:tcPr>
          <w:p w14:paraId="17ED7EC0" w14:textId="77777777" w:rsidR="00913710" w:rsidRPr="00913710" w:rsidRDefault="00913710" w:rsidP="00913710">
            <w:pPr>
              <w:spacing w:after="0" w:line="240" w:lineRule="auto"/>
              <w:rPr>
                <w:rFonts w:ascii="Times New Roman" w:eastAsia="Calibri" w:hAnsi="Times New Roman" w:cs="Times New Roman"/>
                <w:sz w:val="24"/>
                <w:szCs w:val="24"/>
                <w:lang w:val="en-US"/>
              </w:rPr>
            </w:pPr>
            <w:r w:rsidRPr="00913710">
              <w:rPr>
                <w:rFonts w:ascii="Times New Roman" w:eastAsia="Calibri" w:hAnsi="Times New Roman" w:cs="Times New Roman"/>
                <w:sz w:val="24"/>
                <w:szCs w:val="24"/>
                <w:lang w:val="en-US"/>
              </w:rPr>
              <w:t>Transferuri curente primite cu destinație special între bugetul de stat și bugetulele locale de nivelul II pentru asigurarea și asistență socială</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0D2455C8" w14:textId="77777777" w:rsidR="00913710" w:rsidRPr="00913710" w:rsidRDefault="00913710" w:rsidP="00913710">
            <w:pPr>
              <w:spacing w:after="0" w:line="240" w:lineRule="auto"/>
              <w:jc w:val="center"/>
              <w:rPr>
                <w:rFonts w:ascii="Times New Roman" w:eastAsia="Calibri" w:hAnsi="Times New Roman" w:cs="Times New Roman"/>
                <w:sz w:val="24"/>
                <w:szCs w:val="24"/>
                <w:lang w:val="en-US"/>
              </w:rPr>
            </w:pPr>
            <w:r w:rsidRPr="00913710">
              <w:rPr>
                <w:rFonts w:ascii="Times New Roman" w:eastAsia="Calibri" w:hAnsi="Times New Roman" w:cs="Times New Roman"/>
                <w:sz w:val="24"/>
                <w:szCs w:val="24"/>
                <w:lang w:val="en-US"/>
              </w:rPr>
              <w:t>191112</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45FB9ED1" w14:textId="77777777" w:rsidR="00913710" w:rsidRPr="00913710" w:rsidRDefault="00913710" w:rsidP="00913710">
            <w:pPr>
              <w:spacing w:after="0" w:line="240" w:lineRule="auto"/>
              <w:jc w:val="center"/>
              <w:rPr>
                <w:rFonts w:ascii="Times New Roman" w:eastAsia="Calibri" w:hAnsi="Times New Roman" w:cs="Times New Roman"/>
                <w:sz w:val="24"/>
                <w:szCs w:val="24"/>
                <w:lang w:val="ro-RO"/>
              </w:rPr>
            </w:pPr>
            <w:r w:rsidRPr="00913710">
              <w:rPr>
                <w:rFonts w:ascii="Times New Roman" w:eastAsia="Calibri" w:hAnsi="Times New Roman" w:cs="Times New Roman"/>
                <w:sz w:val="24"/>
                <w:szCs w:val="24"/>
                <w:lang w:val="ro-RO"/>
              </w:rPr>
              <w:t>425,0</w:t>
            </w:r>
          </w:p>
        </w:tc>
      </w:tr>
      <w:tr w:rsidR="00913710" w:rsidRPr="00913710" w14:paraId="45DA952B" w14:textId="77777777" w:rsidTr="00EF7500">
        <w:tc>
          <w:tcPr>
            <w:tcW w:w="738" w:type="dxa"/>
            <w:tcBorders>
              <w:top w:val="single" w:sz="4" w:space="0" w:color="000000"/>
              <w:left w:val="single" w:sz="4" w:space="0" w:color="000000"/>
              <w:bottom w:val="single" w:sz="4" w:space="0" w:color="000000"/>
              <w:right w:val="single" w:sz="4" w:space="0" w:color="000000"/>
            </w:tcBorders>
            <w:vAlign w:val="center"/>
            <w:hideMark/>
          </w:tcPr>
          <w:p w14:paraId="1ED014C5" w14:textId="77777777" w:rsidR="00913710" w:rsidRPr="00913710" w:rsidRDefault="00913710" w:rsidP="00913710">
            <w:pPr>
              <w:spacing w:after="0" w:line="240" w:lineRule="auto"/>
              <w:jc w:val="center"/>
              <w:rPr>
                <w:rFonts w:ascii="Times New Roman" w:eastAsia="Calibri" w:hAnsi="Times New Roman" w:cs="Times New Roman"/>
                <w:sz w:val="24"/>
                <w:szCs w:val="24"/>
                <w:lang w:val="en-US"/>
              </w:rPr>
            </w:pPr>
            <w:r w:rsidRPr="00913710">
              <w:rPr>
                <w:rFonts w:ascii="Times New Roman" w:eastAsia="Calibri" w:hAnsi="Times New Roman" w:cs="Times New Roman"/>
                <w:sz w:val="24"/>
                <w:szCs w:val="24"/>
                <w:lang w:val="en-US"/>
              </w:rPr>
              <w:t>100</w:t>
            </w:r>
          </w:p>
        </w:tc>
        <w:tc>
          <w:tcPr>
            <w:tcW w:w="5743" w:type="dxa"/>
            <w:tcBorders>
              <w:top w:val="single" w:sz="4" w:space="0" w:color="000000"/>
              <w:left w:val="single" w:sz="4" w:space="0" w:color="000000"/>
              <w:bottom w:val="single" w:sz="4" w:space="0" w:color="000000"/>
              <w:right w:val="single" w:sz="4" w:space="0" w:color="000000"/>
            </w:tcBorders>
            <w:hideMark/>
          </w:tcPr>
          <w:p w14:paraId="2FB97D1E" w14:textId="77777777" w:rsidR="00913710" w:rsidRPr="00913710" w:rsidRDefault="00913710" w:rsidP="00913710">
            <w:pPr>
              <w:spacing w:after="0" w:line="240" w:lineRule="auto"/>
              <w:rPr>
                <w:rFonts w:ascii="Times New Roman" w:eastAsia="Calibri" w:hAnsi="Times New Roman" w:cs="Times New Roman"/>
                <w:sz w:val="24"/>
                <w:szCs w:val="24"/>
                <w:lang w:val="en-US"/>
              </w:rPr>
            </w:pPr>
            <w:r w:rsidRPr="00913710">
              <w:rPr>
                <w:rFonts w:ascii="Times New Roman" w:eastAsia="Calibri" w:hAnsi="Times New Roman" w:cs="Times New Roman"/>
                <w:sz w:val="24"/>
                <w:szCs w:val="24"/>
                <w:lang w:val="en-US"/>
              </w:rPr>
              <w:t>Transferuri curente primite cu destinație special între bugetul de stat și bugetuele locale de nivelul II pentru școli sportive</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7A01C089" w14:textId="77777777" w:rsidR="00913710" w:rsidRPr="00913710" w:rsidRDefault="00913710" w:rsidP="00913710">
            <w:pPr>
              <w:spacing w:after="0" w:line="240" w:lineRule="auto"/>
              <w:jc w:val="center"/>
              <w:rPr>
                <w:rFonts w:ascii="Times New Roman" w:eastAsia="Calibri" w:hAnsi="Times New Roman" w:cs="Times New Roman"/>
                <w:sz w:val="24"/>
                <w:szCs w:val="24"/>
                <w:lang w:val="en-US"/>
              </w:rPr>
            </w:pPr>
            <w:r w:rsidRPr="00913710">
              <w:rPr>
                <w:rFonts w:ascii="Times New Roman" w:eastAsia="Calibri" w:hAnsi="Times New Roman" w:cs="Times New Roman"/>
                <w:sz w:val="24"/>
                <w:szCs w:val="24"/>
                <w:lang w:val="en-US"/>
              </w:rPr>
              <w:t>191113</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0444367" w14:textId="77777777" w:rsidR="00913710" w:rsidRPr="00913710" w:rsidRDefault="00913710" w:rsidP="00913710">
            <w:pPr>
              <w:spacing w:after="0" w:line="240" w:lineRule="auto"/>
              <w:jc w:val="center"/>
              <w:rPr>
                <w:rFonts w:ascii="Times New Roman" w:eastAsia="Calibri" w:hAnsi="Times New Roman" w:cs="Times New Roman"/>
                <w:sz w:val="24"/>
                <w:szCs w:val="24"/>
                <w:lang w:val="ro-RO"/>
              </w:rPr>
            </w:pPr>
            <w:r w:rsidRPr="00913710">
              <w:rPr>
                <w:rFonts w:ascii="Times New Roman" w:eastAsia="Calibri" w:hAnsi="Times New Roman" w:cs="Times New Roman"/>
                <w:sz w:val="24"/>
                <w:szCs w:val="24"/>
                <w:lang w:val="ro-RO"/>
              </w:rPr>
              <w:t>2012,9</w:t>
            </w:r>
          </w:p>
        </w:tc>
      </w:tr>
      <w:tr w:rsidR="00913710" w:rsidRPr="00913710" w14:paraId="587685D8" w14:textId="77777777" w:rsidTr="00EF4945">
        <w:trPr>
          <w:trHeight w:val="868"/>
        </w:trPr>
        <w:tc>
          <w:tcPr>
            <w:tcW w:w="738" w:type="dxa"/>
            <w:tcBorders>
              <w:top w:val="single" w:sz="4" w:space="0" w:color="000000"/>
              <w:left w:val="single" w:sz="4" w:space="0" w:color="000000"/>
              <w:bottom w:val="single" w:sz="4" w:space="0" w:color="000000"/>
              <w:right w:val="single" w:sz="4" w:space="0" w:color="000000"/>
            </w:tcBorders>
            <w:vAlign w:val="center"/>
            <w:hideMark/>
          </w:tcPr>
          <w:p w14:paraId="6D9968C9" w14:textId="77777777" w:rsidR="00913710" w:rsidRPr="00913710" w:rsidRDefault="00913710" w:rsidP="00913710">
            <w:pPr>
              <w:spacing w:after="0" w:line="240" w:lineRule="auto"/>
              <w:jc w:val="center"/>
              <w:rPr>
                <w:rFonts w:ascii="Times New Roman" w:eastAsia="Calibri" w:hAnsi="Times New Roman" w:cs="Times New Roman"/>
                <w:sz w:val="24"/>
                <w:szCs w:val="24"/>
                <w:lang w:val="en-US"/>
              </w:rPr>
            </w:pPr>
            <w:r w:rsidRPr="00913710">
              <w:rPr>
                <w:rFonts w:ascii="Times New Roman" w:eastAsia="Calibri" w:hAnsi="Times New Roman" w:cs="Times New Roman"/>
                <w:sz w:val="24"/>
                <w:szCs w:val="24"/>
                <w:lang w:val="en-US"/>
              </w:rPr>
              <w:t>100</w:t>
            </w:r>
          </w:p>
        </w:tc>
        <w:tc>
          <w:tcPr>
            <w:tcW w:w="5743" w:type="dxa"/>
            <w:tcBorders>
              <w:top w:val="single" w:sz="4" w:space="0" w:color="000000"/>
              <w:left w:val="single" w:sz="4" w:space="0" w:color="000000"/>
              <w:bottom w:val="single" w:sz="4" w:space="0" w:color="000000"/>
              <w:right w:val="single" w:sz="4" w:space="0" w:color="000000"/>
            </w:tcBorders>
            <w:hideMark/>
          </w:tcPr>
          <w:p w14:paraId="3155E2E1" w14:textId="77777777" w:rsidR="00913710" w:rsidRPr="00913710" w:rsidRDefault="00913710" w:rsidP="00913710">
            <w:pPr>
              <w:spacing w:after="0" w:line="240" w:lineRule="auto"/>
              <w:rPr>
                <w:rFonts w:ascii="Times New Roman" w:eastAsia="Calibri" w:hAnsi="Times New Roman" w:cs="Times New Roman"/>
                <w:color w:val="000000"/>
                <w:sz w:val="24"/>
                <w:szCs w:val="24"/>
                <w:lang w:val="en-US"/>
              </w:rPr>
            </w:pPr>
            <w:r w:rsidRPr="00913710">
              <w:rPr>
                <w:rFonts w:ascii="Times New Roman" w:eastAsia="Calibri" w:hAnsi="Times New Roman" w:cs="Times New Roman"/>
                <w:color w:val="000000"/>
                <w:sz w:val="24"/>
                <w:szCs w:val="24"/>
                <w:lang w:val="en-US"/>
              </w:rPr>
              <w:t>Transferuri curente primite cu destinație special între bugetul de stat și bugetele locale de nivelul II pentru infrastructura drumurilor</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46ED8EF4" w14:textId="77777777" w:rsidR="00913710" w:rsidRPr="00913710" w:rsidRDefault="00913710" w:rsidP="00913710">
            <w:pPr>
              <w:spacing w:after="0" w:line="240" w:lineRule="auto"/>
              <w:jc w:val="center"/>
              <w:rPr>
                <w:rFonts w:ascii="Times New Roman" w:eastAsia="Calibri" w:hAnsi="Times New Roman" w:cs="Times New Roman"/>
                <w:sz w:val="24"/>
                <w:szCs w:val="24"/>
                <w:lang w:val="en-US"/>
              </w:rPr>
            </w:pPr>
            <w:r w:rsidRPr="00913710">
              <w:rPr>
                <w:rFonts w:ascii="Times New Roman" w:eastAsia="Calibri" w:hAnsi="Times New Roman" w:cs="Times New Roman"/>
                <w:sz w:val="24"/>
                <w:szCs w:val="24"/>
                <w:lang w:val="en-US"/>
              </w:rPr>
              <w:t>191116</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22920FD8" w14:textId="77777777" w:rsidR="00913710" w:rsidRPr="00913710" w:rsidRDefault="00913710" w:rsidP="00913710">
            <w:pPr>
              <w:spacing w:after="0" w:line="240" w:lineRule="auto"/>
              <w:jc w:val="center"/>
              <w:rPr>
                <w:rFonts w:ascii="Times New Roman" w:eastAsia="Calibri" w:hAnsi="Times New Roman" w:cs="Times New Roman"/>
                <w:sz w:val="24"/>
                <w:szCs w:val="24"/>
                <w:lang w:val="ro-RO"/>
              </w:rPr>
            </w:pPr>
            <w:r w:rsidRPr="00913710">
              <w:rPr>
                <w:rFonts w:ascii="Times New Roman" w:eastAsia="Calibri" w:hAnsi="Times New Roman" w:cs="Times New Roman"/>
                <w:sz w:val="24"/>
                <w:szCs w:val="24"/>
                <w:lang w:val="ro-RO"/>
              </w:rPr>
              <w:t>2210,2</w:t>
            </w:r>
          </w:p>
        </w:tc>
      </w:tr>
      <w:tr w:rsidR="00913710" w:rsidRPr="00913710" w14:paraId="7FFDE3EB" w14:textId="77777777" w:rsidTr="00EF7500">
        <w:tc>
          <w:tcPr>
            <w:tcW w:w="738" w:type="dxa"/>
            <w:tcBorders>
              <w:top w:val="single" w:sz="4" w:space="0" w:color="000000"/>
              <w:left w:val="single" w:sz="4" w:space="0" w:color="000000"/>
              <w:bottom w:val="single" w:sz="4" w:space="0" w:color="000000"/>
              <w:right w:val="single" w:sz="4" w:space="0" w:color="000000"/>
            </w:tcBorders>
            <w:vAlign w:val="center"/>
            <w:hideMark/>
          </w:tcPr>
          <w:p w14:paraId="55F98808" w14:textId="77777777" w:rsidR="00913710" w:rsidRPr="00913710" w:rsidRDefault="00913710" w:rsidP="00913710">
            <w:pPr>
              <w:spacing w:after="0" w:line="240" w:lineRule="auto"/>
              <w:jc w:val="center"/>
              <w:rPr>
                <w:rFonts w:ascii="Times New Roman" w:eastAsia="Calibri" w:hAnsi="Times New Roman" w:cs="Times New Roman"/>
                <w:sz w:val="24"/>
                <w:szCs w:val="24"/>
                <w:lang w:val="en-US"/>
              </w:rPr>
            </w:pPr>
            <w:r w:rsidRPr="00913710">
              <w:rPr>
                <w:rFonts w:ascii="Times New Roman" w:eastAsia="Calibri" w:hAnsi="Times New Roman" w:cs="Times New Roman"/>
                <w:sz w:val="24"/>
                <w:szCs w:val="24"/>
                <w:lang w:val="en-US"/>
              </w:rPr>
              <w:t>100</w:t>
            </w:r>
          </w:p>
        </w:tc>
        <w:tc>
          <w:tcPr>
            <w:tcW w:w="5743" w:type="dxa"/>
            <w:tcBorders>
              <w:top w:val="single" w:sz="4" w:space="0" w:color="000000"/>
              <w:left w:val="single" w:sz="4" w:space="0" w:color="000000"/>
              <w:bottom w:val="single" w:sz="4" w:space="0" w:color="000000"/>
              <w:right w:val="single" w:sz="4" w:space="0" w:color="000000"/>
            </w:tcBorders>
            <w:hideMark/>
          </w:tcPr>
          <w:p w14:paraId="60E48F91" w14:textId="77777777" w:rsidR="00913710" w:rsidRPr="00913710" w:rsidRDefault="00913710" w:rsidP="00913710">
            <w:pPr>
              <w:spacing w:after="0" w:line="240" w:lineRule="auto"/>
              <w:rPr>
                <w:rFonts w:ascii="Times New Roman" w:eastAsia="Calibri" w:hAnsi="Times New Roman" w:cs="Times New Roman"/>
                <w:sz w:val="24"/>
                <w:szCs w:val="24"/>
                <w:lang w:val="en-US"/>
              </w:rPr>
            </w:pPr>
            <w:r w:rsidRPr="00913710">
              <w:rPr>
                <w:rFonts w:ascii="Times New Roman" w:eastAsia="Calibri" w:hAnsi="Times New Roman" w:cs="Times New Roman"/>
                <w:sz w:val="24"/>
                <w:szCs w:val="24"/>
                <w:lang w:val="en-US"/>
              </w:rPr>
              <w:t>Transferuri curente primite cu destinație general între bugetul de stat și bugetele locale de nivelul II</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3B64A6C3" w14:textId="77777777" w:rsidR="00913710" w:rsidRPr="00913710" w:rsidRDefault="00913710" w:rsidP="00913710">
            <w:pPr>
              <w:spacing w:after="0" w:line="240" w:lineRule="auto"/>
              <w:jc w:val="center"/>
              <w:rPr>
                <w:rFonts w:ascii="Times New Roman" w:eastAsia="Calibri" w:hAnsi="Times New Roman" w:cs="Times New Roman"/>
                <w:sz w:val="24"/>
                <w:szCs w:val="24"/>
                <w:lang w:val="en-US"/>
              </w:rPr>
            </w:pPr>
            <w:r w:rsidRPr="00913710">
              <w:rPr>
                <w:rFonts w:ascii="Times New Roman" w:eastAsia="Calibri" w:hAnsi="Times New Roman" w:cs="Times New Roman"/>
                <w:sz w:val="24"/>
                <w:szCs w:val="24"/>
                <w:lang w:val="en-US"/>
              </w:rPr>
              <w:t>191131</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F5E4EB3" w14:textId="77777777" w:rsidR="00913710" w:rsidRPr="00913710" w:rsidRDefault="00913710" w:rsidP="00913710">
            <w:pPr>
              <w:spacing w:after="0" w:line="240" w:lineRule="auto"/>
              <w:jc w:val="center"/>
              <w:rPr>
                <w:rFonts w:ascii="Times New Roman" w:eastAsia="Calibri" w:hAnsi="Times New Roman" w:cs="Times New Roman"/>
                <w:sz w:val="24"/>
                <w:szCs w:val="24"/>
                <w:lang w:val="ro-RO"/>
              </w:rPr>
            </w:pPr>
            <w:r w:rsidRPr="00913710">
              <w:rPr>
                <w:rFonts w:ascii="Times New Roman" w:eastAsia="Calibri" w:hAnsi="Times New Roman" w:cs="Times New Roman"/>
                <w:sz w:val="24"/>
                <w:szCs w:val="24"/>
                <w:lang w:val="ro-RO"/>
              </w:rPr>
              <w:t>6420,5</w:t>
            </w:r>
          </w:p>
        </w:tc>
      </w:tr>
      <w:tr w:rsidR="00913710" w:rsidRPr="00913710" w14:paraId="6CD6045E" w14:textId="77777777" w:rsidTr="00EF7500">
        <w:tc>
          <w:tcPr>
            <w:tcW w:w="738" w:type="dxa"/>
            <w:tcBorders>
              <w:top w:val="single" w:sz="4" w:space="0" w:color="000000"/>
              <w:left w:val="single" w:sz="4" w:space="0" w:color="000000"/>
              <w:bottom w:val="single" w:sz="4" w:space="0" w:color="000000"/>
              <w:right w:val="single" w:sz="4" w:space="0" w:color="000000"/>
            </w:tcBorders>
            <w:vAlign w:val="center"/>
          </w:tcPr>
          <w:p w14:paraId="4A1DA5BB" w14:textId="77777777" w:rsidR="00913710" w:rsidRPr="00913710" w:rsidRDefault="00913710" w:rsidP="00913710">
            <w:pPr>
              <w:spacing w:after="0" w:line="240" w:lineRule="auto"/>
              <w:jc w:val="center"/>
              <w:rPr>
                <w:rFonts w:ascii="Times New Roman" w:eastAsia="Calibri" w:hAnsi="Times New Roman" w:cs="Times New Roman"/>
                <w:sz w:val="24"/>
                <w:szCs w:val="24"/>
                <w:lang w:val="en-US"/>
              </w:rPr>
            </w:pPr>
            <w:r w:rsidRPr="00913710">
              <w:rPr>
                <w:rFonts w:ascii="Times New Roman" w:eastAsia="Calibri" w:hAnsi="Times New Roman" w:cs="Times New Roman"/>
                <w:sz w:val="24"/>
                <w:szCs w:val="24"/>
                <w:lang w:val="en-US"/>
              </w:rPr>
              <w:t>100</w:t>
            </w:r>
          </w:p>
        </w:tc>
        <w:tc>
          <w:tcPr>
            <w:tcW w:w="5743" w:type="dxa"/>
            <w:tcBorders>
              <w:top w:val="single" w:sz="4" w:space="0" w:color="000000"/>
              <w:left w:val="single" w:sz="4" w:space="0" w:color="000000"/>
              <w:bottom w:val="single" w:sz="4" w:space="0" w:color="000000"/>
              <w:right w:val="single" w:sz="4" w:space="0" w:color="000000"/>
            </w:tcBorders>
          </w:tcPr>
          <w:p w14:paraId="6E6BDE68" w14:textId="77777777" w:rsidR="00913710" w:rsidRPr="00913710" w:rsidRDefault="00913710" w:rsidP="00913710">
            <w:pPr>
              <w:spacing w:after="0" w:line="240" w:lineRule="auto"/>
              <w:rPr>
                <w:rFonts w:ascii="Times New Roman" w:eastAsia="Calibri" w:hAnsi="Times New Roman" w:cs="Times New Roman"/>
                <w:sz w:val="24"/>
                <w:szCs w:val="24"/>
                <w:lang w:val="en-US"/>
              </w:rPr>
            </w:pPr>
            <w:r w:rsidRPr="00913710">
              <w:rPr>
                <w:rFonts w:ascii="Times New Roman" w:eastAsia="Calibri" w:hAnsi="Times New Roman" w:cs="Times New Roman"/>
                <w:sz w:val="24"/>
                <w:szCs w:val="24"/>
                <w:lang w:val="en-US"/>
              </w:rPr>
              <w:t>Transferuri curente primite cu destinatie generala din fondul de compensare intre bugetul de stat si bugetele locale de nivelul II</w:t>
            </w:r>
          </w:p>
        </w:tc>
        <w:tc>
          <w:tcPr>
            <w:tcW w:w="1418" w:type="dxa"/>
            <w:tcBorders>
              <w:top w:val="single" w:sz="4" w:space="0" w:color="000000"/>
              <w:left w:val="single" w:sz="4" w:space="0" w:color="000000"/>
              <w:bottom w:val="single" w:sz="4" w:space="0" w:color="000000"/>
              <w:right w:val="single" w:sz="4" w:space="0" w:color="000000"/>
            </w:tcBorders>
            <w:vAlign w:val="center"/>
          </w:tcPr>
          <w:p w14:paraId="3B403611" w14:textId="77777777" w:rsidR="00913710" w:rsidRPr="00913710" w:rsidRDefault="00913710" w:rsidP="00913710">
            <w:pPr>
              <w:spacing w:after="0" w:line="240" w:lineRule="auto"/>
              <w:jc w:val="center"/>
              <w:rPr>
                <w:rFonts w:ascii="Times New Roman" w:eastAsia="Calibri" w:hAnsi="Times New Roman" w:cs="Times New Roman"/>
                <w:sz w:val="24"/>
                <w:szCs w:val="24"/>
                <w:lang w:val="en-US"/>
              </w:rPr>
            </w:pPr>
            <w:r w:rsidRPr="00913710">
              <w:rPr>
                <w:rFonts w:ascii="Times New Roman" w:eastAsia="Calibri" w:hAnsi="Times New Roman" w:cs="Times New Roman"/>
                <w:sz w:val="24"/>
                <w:szCs w:val="24"/>
                <w:lang w:val="en-US"/>
              </w:rPr>
              <w:t>191132</w:t>
            </w:r>
          </w:p>
        </w:tc>
        <w:tc>
          <w:tcPr>
            <w:tcW w:w="1559" w:type="dxa"/>
            <w:tcBorders>
              <w:top w:val="single" w:sz="4" w:space="0" w:color="000000"/>
              <w:left w:val="single" w:sz="4" w:space="0" w:color="000000"/>
              <w:bottom w:val="single" w:sz="4" w:space="0" w:color="000000"/>
              <w:right w:val="single" w:sz="4" w:space="0" w:color="000000"/>
            </w:tcBorders>
            <w:vAlign w:val="center"/>
          </w:tcPr>
          <w:p w14:paraId="2966EE70" w14:textId="77777777" w:rsidR="00913710" w:rsidRPr="00913710" w:rsidRDefault="00913710" w:rsidP="00913710">
            <w:pPr>
              <w:spacing w:after="0" w:line="240" w:lineRule="auto"/>
              <w:jc w:val="center"/>
              <w:rPr>
                <w:rFonts w:ascii="Times New Roman" w:eastAsia="Calibri" w:hAnsi="Times New Roman" w:cs="Times New Roman"/>
                <w:sz w:val="24"/>
                <w:szCs w:val="24"/>
                <w:lang w:val="ro-RO"/>
              </w:rPr>
            </w:pPr>
            <w:r w:rsidRPr="00913710">
              <w:rPr>
                <w:rFonts w:ascii="Times New Roman" w:eastAsia="Calibri" w:hAnsi="Times New Roman" w:cs="Times New Roman"/>
                <w:sz w:val="24"/>
                <w:szCs w:val="24"/>
                <w:lang w:val="ro-RO"/>
              </w:rPr>
              <w:t>136,5</w:t>
            </w:r>
          </w:p>
        </w:tc>
      </w:tr>
    </w:tbl>
    <w:p w14:paraId="69728780" w14:textId="77777777" w:rsidR="00913710" w:rsidRPr="00913710" w:rsidRDefault="00913710" w:rsidP="00913710">
      <w:pPr>
        <w:spacing w:after="0" w:line="240" w:lineRule="auto"/>
        <w:jc w:val="center"/>
        <w:rPr>
          <w:rFonts w:ascii="Times New Roman" w:eastAsia="Calibri" w:hAnsi="Times New Roman" w:cs="Times New Roman"/>
          <w:b/>
          <w:sz w:val="24"/>
          <w:szCs w:val="24"/>
          <w:lang w:val="en-US"/>
        </w:rPr>
      </w:pPr>
    </w:p>
    <w:p w14:paraId="69C5355B" w14:textId="77777777" w:rsidR="00913710" w:rsidRPr="00913710" w:rsidRDefault="00913710" w:rsidP="00913710">
      <w:pPr>
        <w:spacing w:after="0" w:line="240" w:lineRule="auto"/>
        <w:jc w:val="center"/>
        <w:rPr>
          <w:rFonts w:ascii="Times New Roman" w:eastAsia="Calibri" w:hAnsi="Times New Roman" w:cs="Times New Roman"/>
          <w:b/>
          <w:sz w:val="24"/>
          <w:szCs w:val="24"/>
          <w:lang w:val="en-US"/>
        </w:rPr>
      </w:pPr>
    </w:p>
    <w:p w14:paraId="08A8C9F8" w14:textId="47055281" w:rsidR="00DF69EB" w:rsidRDefault="00DF69EB" w:rsidP="00DF69EB">
      <w:pPr>
        <w:spacing w:after="0" w:line="240" w:lineRule="auto"/>
        <w:rPr>
          <w:rFonts w:ascii="Times New Roman" w:eastAsia="Calibri" w:hAnsi="Times New Roman" w:cs="Times New Roman"/>
          <w:sz w:val="24"/>
          <w:szCs w:val="24"/>
          <w:lang w:val="en-US"/>
        </w:rPr>
      </w:pPr>
    </w:p>
    <w:p w14:paraId="12F2EA62" w14:textId="77777777" w:rsidR="00913710" w:rsidRPr="00DF69EB" w:rsidRDefault="00913710" w:rsidP="00913710">
      <w:pPr>
        <w:spacing w:after="0" w:line="240" w:lineRule="auto"/>
        <w:jc w:val="both"/>
        <w:rPr>
          <w:rFonts w:ascii="Times New Roman" w:eastAsia="Calibri" w:hAnsi="Times New Roman" w:cs="Times New Roman"/>
          <w:sz w:val="24"/>
          <w:szCs w:val="24"/>
          <w:lang w:val="en-US"/>
        </w:rPr>
      </w:pPr>
    </w:p>
    <w:p w14:paraId="011548F1" w14:textId="27A5C54A" w:rsidR="0014349E" w:rsidRPr="0014349E" w:rsidRDefault="0014349E" w:rsidP="0014349E">
      <w:pPr>
        <w:spacing w:after="0" w:line="240" w:lineRule="auto"/>
        <w:rPr>
          <w:rFonts w:ascii="Times New Roman" w:eastAsia="Calibri" w:hAnsi="Times New Roman" w:cs="Times New Roman"/>
          <w:sz w:val="28"/>
          <w:szCs w:val="28"/>
          <w:lang w:val="ro-MD"/>
        </w:rPr>
      </w:pPr>
      <w:r>
        <w:rPr>
          <w:rFonts w:ascii="Times New Roman" w:eastAsia="Calibri" w:hAnsi="Times New Roman" w:cs="Times New Roman"/>
          <w:sz w:val="28"/>
          <w:szCs w:val="28"/>
          <w:lang w:val="ro-MD"/>
        </w:rPr>
        <w:t xml:space="preserve">  </w:t>
      </w:r>
      <w:r w:rsidRPr="0014349E">
        <w:rPr>
          <w:rFonts w:ascii="Times New Roman" w:eastAsia="Calibri" w:hAnsi="Times New Roman" w:cs="Times New Roman"/>
          <w:sz w:val="28"/>
          <w:szCs w:val="28"/>
          <w:lang w:val="ro-MD"/>
        </w:rPr>
        <w:t>Secretar al</w:t>
      </w:r>
    </w:p>
    <w:p w14:paraId="289C04CB" w14:textId="538D53CB" w:rsidR="0014349E" w:rsidRPr="0014349E" w:rsidRDefault="0014349E" w:rsidP="0014349E">
      <w:pPr>
        <w:spacing w:after="0" w:line="240" w:lineRule="auto"/>
        <w:rPr>
          <w:rFonts w:ascii="Times New Roman" w:eastAsia="Calibri" w:hAnsi="Times New Roman" w:cs="Times New Roman"/>
          <w:sz w:val="28"/>
          <w:szCs w:val="28"/>
          <w:lang w:val="ro-MD"/>
        </w:rPr>
      </w:pPr>
      <w:r w:rsidRPr="0014349E">
        <w:rPr>
          <w:rFonts w:ascii="Times New Roman" w:eastAsia="Calibri" w:hAnsi="Times New Roman" w:cs="Times New Roman"/>
          <w:sz w:val="28"/>
          <w:szCs w:val="28"/>
          <w:lang w:val="ro-MD"/>
        </w:rPr>
        <w:t xml:space="preserve"> </w:t>
      </w:r>
      <w:r>
        <w:rPr>
          <w:rFonts w:ascii="Times New Roman" w:eastAsia="Calibri" w:hAnsi="Times New Roman" w:cs="Times New Roman"/>
          <w:sz w:val="28"/>
          <w:szCs w:val="28"/>
          <w:lang w:val="ro-MD"/>
        </w:rPr>
        <w:t xml:space="preserve"> </w:t>
      </w:r>
      <w:r w:rsidRPr="0014349E">
        <w:rPr>
          <w:rFonts w:ascii="Times New Roman" w:eastAsia="Calibri" w:hAnsi="Times New Roman" w:cs="Times New Roman"/>
          <w:sz w:val="28"/>
          <w:szCs w:val="28"/>
          <w:lang w:val="ro-MD"/>
        </w:rPr>
        <w:t xml:space="preserve">Consiliului raional Basarabeasca                                     </w:t>
      </w:r>
      <w:r w:rsidR="004646CB">
        <w:rPr>
          <w:rFonts w:ascii="Times New Roman" w:eastAsia="Calibri" w:hAnsi="Times New Roman" w:cs="Times New Roman"/>
          <w:sz w:val="28"/>
          <w:szCs w:val="28"/>
          <w:lang w:val="ro-MD"/>
        </w:rPr>
        <w:t>Gheorghe LIVIȚCHI</w:t>
      </w:r>
    </w:p>
    <w:tbl>
      <w:tblPr>
        <w:tblW w:w="9248" w:type="dxa"/>
        <w:tblLayout w:type="fixed"/>
        <w:tblLook w:val="04A0" w:firstRow="1" w:lastRow="0" w:firstColumn="1" w:lastColumn="0" w:noHBand="0" w:noVBand="1"/>
      </w:tblPr>
      <w:tblGrid>
        <w:gridCol w:w="6379"/>
        <w:gridCol w:w="2869"/>
      </w:tblGrid>
      <w:tr w:rsidR="00913710" w:rsidRPr="00DF69EB" w14:paraId="29281068" w14:textId="77777777" w:rsidTr="00EF7500">
        <w:tc>
          <w:tcPr>
            <w:tcW w:w="6379" w:type="dxa"/>
            <w:hideMark/>
          </w:tcPr>
          <w:p w14:paraId="1F996D83" w14:textId="77777777" w:rsidR="00913710" w:rsidRPr="00DF69EB" w:rsidRDefault="00913710" w:rsidP="00EF7500">
            <w:pPr>
              <w:spacing w:after="0" w:line="240" w:lineRule="auto"/>
              <w:rPr>
                <w:rFonts w:ascii="Times New Roman" w:eastAsia="Calibri" w:hAnsi="Times New Roman" w:cs="Times New Roman"/>
                <w:b/>
                <w:i/>
                <w:sz w:val="28"/>
                <w:szCs w:val="28"/>
                <w:lang w:val="en-US"/>
              </w:rPr>
            </w:pPr>
          </w:p>
          <w:p w14:paraId="5C0AFCC0" w14:textId="77777777" w:rsidR="00913710" w:rsidRPr="00DF69EB" w:rsidRDefault="00913710" w:rsidP="00EF7500">
            <w:pPr>
              <w:spacing w:after="0" w:line="240" w:lineRule="auto"/>
              <w:rPr>
                <w:rFonts w:ascii="Times New Roman" w:eastAsia="Calibri" w:hAnsi="Times New Roman" w:cs="Times New Roman"/>
                <w:sz w:val="28"/>
                <w:szCs w:val="28"/>
                <w:lang w:val="en-US"/>
              </w:rPr>
            </w:pPr>
            <w:r w:rsidRPr="00DF69EB">
              <w:rPr>
                <w:rFonts w:ascii="Times New Roman" w:eastAsia="Calibri" w:hAnsi="Times New Roman" w:cs="Times New Roman"/>
                <w:b/>
                <w:i/>
                <w:sz w:val="28"/>
                <w:szCs w:val="28"/>
                <w:lang w:val="en-US"/>
              </w:rPr>
              <w:t>Contrasemnează:</w:t>
            </w:r>
          </w:p>
          <w:p w14:paraId="2C8F3A80" w14:textId="77777777" w:rsidR="00913710" w:rsidRPr="00DF69EB" w:rsidRDefault="00913710" w:rsidP="00EF7500">
            <w:pPr>
              <w:spacing w:after="0" w:line="240" w:lineRule="auto"/>
              <w:rPr>
                <w:rFonts w:ascii="Times New Roman" w:eastAsia="Calibri" w:hAnsi="Times New Roman" w:cs="Times New Roman"/>
                <w:sz w:val="28"/>
                <w:szCs w:val="28"/>
                <w:lang w:val="ro-RO"/>
              </w:rPr>
            </w:pPr>
            <w:r w:rsidRPr="00DF69EB">
              <w:rPr>
                <w:rFonts w:ascii="Times New Roman" w:eastAsia="Calibri" w:hAnsi="Times New Roman" w:cs="Times New Roman"/>
                <w:sz w:val="28"/>
                <w:szCs w:val="28"/>
                <w:lang w:val="ro-RO"/>
              </w:rPr>
              <w:t xml:space="preserve">Șefă adjunct a Direcției Finanțe        </w:t>
            </w:r>
          </w:p>
        </w:tc>
        <w:tc>
          <w:tcPr>
            <w:tcW w:w="2869" w:type="dxa"/>
            <w:hideMark/>
          </w:tcPr>
          <w:p w14:paraId="0DC417CB" w14:textId="77777777" w:rsidR="00913710" w:rsidRPr="00DF69EB" w:rsidRDefault="00913710" w:rsidP="00EF7500">
            <w:pPr>
              <w:spacing w:after="0" w:line="240" w:lineRule="auto"/>
              <w:rPr>
                <w:rFonts w:ascii="Times New Roman" w:eastAsia="Calibri" w:hAnsi="Times New Roman" w:cs="Times New Roman"/>
                <w:sz w:val="28"/>
                <w:szCs w:val="28"/>
                <w:lang w:val="ro-RO"/>
              </w:rPr>
            </w:pPr>
          </w:p>
          <w:p w14:paraId="36D191AD" w14:textId="77777777" w:rsidR="00913710" w:rsidRPr="00DF69EB" w:rsidRDefault="00913710" w:rsidP="00EF7500">
            <w:pPr>
              <w:spacing w:after="0" w:line="240" w:lineRule="auto"/>
              <w:rPr>
                <w:rFonts w:ascii="Times New Roman" w:eastAsia="Calibri" w:hAnsi="Times New Roman" w:cs="Times New Roman"/>
                <w:sz w:val="28"/>
                <w:szCs w:val="28"/>
                <w:lang w:val="ro-RO"/>
              </w:rPr>
            </w:pPr>
          </w:p>
          <w:p w14:paraId="20CE65E7" w14:textId="77777777" w:rsidR="00913710" w:rsidRPr="00DF69EB" w:rsidRDefault="00913710" w:rsidP="00EF7500">
            <w:pPr>
              <w:spacing w:after="0" w:line="240" w:lineRule="auto"/>
              <w:rPr>
                <w:rFonts w:ascii="Times New Roman" w:eastAsia="Calibri" w:hAnsi="Times New Roman" w:cs="Times New Roman"/>
                <w:sz w:val="28"/>
                <w:szCs w:val="28"/>
                <w:lang w:val="ro-RO"/>
              </w:rPr>
            </w:pPr>
            <w:r w:rsidRPr="00DF69EB">
              <w:rPr>
                <w:rFonts w:ascii="Times New Roman" w:eastAsia="Calibri" w:hAnsi="Times New Roman" w:cs="Times New Roman"/>
                <w:sz w:val="28"/>
                <w:szCs w:val="28"/>
                <w:lang w:val="ro-RO"/>
              </w:rPr>
              <w:t>Maria MUNTEAN</w:t>
            </w:r>
          </w:p>
        </w:tc>
      </w:tr>
    </w:tbl>
    <w:p w14:paraId="323AEFDD" w14:textId="1A10B253" w:rsidR="00913710" w:rsidRDefault="00913710" w:rsidP="00DF69EB">
      <w:pPr>
        <w:spacing w:after="0" w:line="240" w:lineRule="auto"/>
        <w:rPr>
          <w:rFonts w:ascii="Times New Roman" w:eastAsia="Calibri" w:hAnsi="Times New Roman" w:cs="Times New Roman"/>
          <w:sz w:val="24"/>
          <w:szCs w:val="24"/>
          <w:lang w:val="en-US"/>
        </w:rPr>
      </w:pPr>
    </w:p>
    <w:p w14:paraId="0D95E71B" w14:textId="4ACFBF30" w:rsidR="00913710" w:rsidRDefault="00913710" w:rsidP="00DF69EB">
      <w:pPr>
        <w:spacing w:after="0" w:line="240" w:lineRule="auto"/>
        <w:rPr>
          <w:rFonts w:ascii="Times New Roman" w:eastAsia="Calibri" w:hAnsi="Times New Roman" w:cs="Times New Roman"/>
          <w:sz w:val="24"/>
          <w:szCs w:val="24"/>
          <w:lang w:val="en-US"/>
        </w:rPr>
      </w:pPr>
    </w:p>
    <w:p w14:paraId="1EE6801D" w14:textId="0BCD8CB0" w:rsidR="00913710" w:rsidRDefault="00913710" w:rsidP="00DF69EB">
      <w:pPr>
        <w:spacing w:after="0" w:line="240" w:lineRule="auto"/>
        <w:rPr>
          <w:rFonts w:ascii="Times New Roman" w:eastAsia="Calibri" w:hAnsi="Times New Roman" w:cs="Times New Roman"/>
          <w:sz w:val="24"/>
          <w:szCs w:val="24"/>
          <w:lang w:val="en-US"/>
        </w:rPr>
      </w:pPr>
    </w:p>
    <w:p w14:paraId="679AFF98" w14:textId="404C6B3F" w:rsidR="00913710" w:rsidRDefault="00913710" w:rsidP="00DF69EB">
      <w:pPr>
        <w:spacing w:after="0" w:line="240" w:lineRule="auto"/>
        <w:rPr>
          <w:rFonts w:ascii="Times New Roman" w:eastAsia="Calibri" w:hAnsi="Times New Roman" w:cs="Times New Roman"/>
          <w:sz w:val="24"/>
          <w:szCs w:val="24"/>
          <w:lang w:val="en-US"/>
        </w:rPr>
      </w:pPr>
    </w:p>
    <w:p w14:paraId="4EBB217C" w14:textId="010A362F" w:rsidR="00913710" w:rsidRDefault="00913710" w:rsidP="00DF69EB">
      <w:pPr>
        <w:spacing w:after="0" w:line="240" w:lineRule="auto"/>
        <w:rPr>
          <w:rFonts w:ascii="Times New Roman" w:eastAsia="Calibri" w:hAnsi="Times New Roman" w:cs="Times New Roman"/>
          <w:sz w:val="24"/>
          <w:szCs w:val="24"/>
          <w:lang w:val="en-US"/>
        </w:rPr>
      </w:pPr>
    </w:p>
    <w:p w14:paraId="7FCD58BA" w14:textId="03D1C57F" w:rsidR="00913710" w:rsidRDefault="00913710" w:rsidP="00DF69EB">
      <w:pPr>
        <w:spacing w:after="0" w:line="240" w:lineRule="auto"/>
        <w:rPr>
          <w:rFonts w:ascii="Times New Roman" w:eastAsia="Calibri" w:hAnsi="Times New Roman" w:cs="Times New Roman"/>
          <w:sz w:val="24"/>
          <w:szCs w:val="24"/>
          <w:lang w:val="en-US"/>
        </w:rPr>
      </w:pPr>
    </w:p>
    <w:p w14:paraId="219243C6" w14:textId="033EC3F9" w:rsidR="00913710" w:rsidRDefault="00913710" w:rsidP="00DF69EB">
      <w:pPr>
        <w:spacing w:after="0" w:line="240" w:lineRule="auto"/>
        <w:rPr>
          <w:rFonts w:ascii="Times New Roman" w:eastAsia="Calibri" w:hAnsi="Times New Roman" w:cs="Times New Roman"/>
          <w:sz w:val="24"/>
          <w:szCs w:val="24"/>
          <w:lang w:val="en-US"/>
        </w:rPr>
      </w:pPr>
    </w:p>
    <w:p w14:paraId="19F0CE0C" w14:textId="461D6ABE" w:rsidR="00913710" w:rsidRDefault="00913710" w:rsidP="00DF69EB">
      <w:pPr>
        <w:spacing w:after="0" w:line="240" w:lineRule="auto"/>
        <w:rPr>
          <w:rFonts w:ascii="Times New Roman" w:eastAsia="Calibri" w:hAnsi="Times New Roman" w:cs="Times New Roman"/>
          <w:sz w:val="24"/>
          <w:szCs w:val="24"/>
          <w:lang w:val="en-US"/>
        </w:rPr>
      </w:pPr>
    </w:p>
    <w:p w14:paraId="7194D755" w14:textId="7615CFB0" w:rsidR="00913710" w:rsidRDefault="00913710" w:rsidP="00DF69EB">
      <w:pPr>
        <w:spacing w:after="0" w:line="240" w:lineRule="auto"/>
        <w:rPr>
          <w:rFonts w:ascii="Times New Roman" w:eastAsia="Calibri" w:hAnsi="Times New Roman" w:cs="Times New Roman"/>
          <w:sz w:val="24"/>
          <w:szCs w:val="24"/>
          <w:lang w:val="en-US"/>
        </w:rPr>
      </w:pPr>
    </w:p>
    <w:p w14:paraId="3DCD7DDC" w14:textId="0F62428F" w:rsidR="00913710" w:rsidRDefault="00913710" w:rsidP="00DF69EB">
      <w:pPr>
        <w:spacing w:after="0" w:line="240" w:lineRule="auto"/>
        <w:rPr>
          <w:rFonts w:ascii="Times New Roman" w:eastAsia="Calibri" w:hAnsi="Times New Roman" w:cs="Times New Roman"/>
          <w:sz w:val="24"/>
          <w:szCs w:val="24"/>
          <w:lang w:val="en-US"/>
        </w:rPr>
      </w:pPr>
    </w:p>
    <w:p w14:paraId="47A00F10" w14:textId="7030627E" w:rsidR="00913710" w:rsidRDefault="00913710" w:rsidP="00DF69EB">
      <w:pPr>
        <w:spacing w:after="0" w:line="240" w:lineRule="auto"/>
        <w:rPr>
          <w:rFonts w:ascii="Times New Roman" w:eastAsia="Calibri" w:hAnsi="Times New Roman" w:cs="Times New Roman"/>
          <w:sz w:val="24"/>
          <w:szCs w:val="24"/>
          <w:lang w:val="en-US"/>
        </w:rPr>
      </w:pPr>
    </w:p>
    <w:p w14:paraId="0B3F6101" w14:textId="77777777" w:rsidR="00EF7500" w:rsidRDefault="00EF7500" w:rsidP="00DF69EB">
      <w:pPr>
        <w:spacing w:after="0" w:line="240" w:lineRule="auto"/>
        <w:rPr>
          <w:rFonts w:ascii="Times New Roman" w:eastAsia="Calibri" w:hAnsi="Times New Roman" w:cs="Times New Roman"/>
          <w:sz w:val="24"/>
          <w:szCs w:val="24"/>
          <w:lang w:val="en-US"/>
        </w:rPr>
      </w:pPr>
    </w:p>
    <w:p w14:paraId="4ABA4E7F" w14:textId="6FD474F9" w:rsidR="00913710" w:rsidRDefault="00913710" w:rsidP="00DF69EB">
      <w:pPr>
        <w:spacing w:after="0" w:line="240" w:lineRule="auto"/>
        <w:rPr>
          <w:rFonts w:ascii="Times New Roman" w:eastAsia="Calibri" w:hAnsi="Times New Roman" w:cs="Times New Roman"/>
          <w:sz w:val="24"/>
          <w:szCs w:val="24"/>
          <w:lang w:val="en-US"/>
        </w:rPr>
      </w:pPr>
    </w:p>
    <w:p w14:paraId="449879AE" w14:textId="77777777" w:rsidR="004646CB" w:rsidRDefault="004646CB" w:rsidP="00DF69EB">
      <w:pPr>
        <w:spacing w:after="0" w:line="240" w:lineRule="auto"/>
        <w:rPr>
          <w:rFonts w:ascii="Times New Roman" w:eastAsia="Calibri" w:hAnsi="Times New Roman" w:cs="Times New Roman"/>
          <w:sz w:val="24"/>
          <w:szCs w:val="24"/>
          <w:lang w:val="en-US"/>
        </w:rPr>
      </w:pPr>
    </w:p>
    <w:p w14:paraId="1B88BDCE" w14:textId="77777777" w:rsidR="00913710" w:rsidRPr="00DF69EB" w:rsidRDefault="00913710" w:rsidP="00DF69EB">
      <w:pPr>
        <w:spacing w:after="0" w:line="240" w:lineRule="auto"/>
        <w:rPr>
          <w:rFonts w:ascii="Times New Roman" w:eastAsia="Calibri" w:hAnsi="Times New Roman" w:cs="Times New Roman"/>
          <w:sz w:val="24"/>
          <w:szCs w:val="24"/>
          <w:lang w:val="en-US"/>
        </w:rPr>
      </w:pPr>
    </w:p>
    <w:p w14:paraId="4E58DCCD" w14:textId="6DBE27B6" w:rsidR="00DF69EB" w:rsidRPr="00DF69EB" w:rsidRDefault="00DF69EB" w:rsidP="00DF69EB">
      <w:pPr>
        <w:tabs>
          <w:tab w:val="left" w:pos="9072"/>
        </w:tabs>
        <w:spacing w:after="0" w:line="240" w:lineRule="auto"/>
        <w:jc w:val="right"/>
        <w:rPr>
          <w:rFonts w:ascii="Times New Roman" w:eastAsia="Calibri" w:hAnsi="Times New Roman" w:cs="Times New Roman"/>
          <w:sz w:val="24"/>
          <w:szCs w:val="24"/>
          <w:lang w:val="ro-RO" w:eastAsia="ru-RU"/>
        </w:rPr>
      </w:pPr>
      <w:r w:rsidRPr="00DF69EB">
        <w:rPr>
          <w:rFonts w:ascii="Times New Roman" w:eastAsia="Calibri" w:hAnsi="Times New Roman" w:cs="Times New Roman"/>
          <w:sz w:val="24"/>
          <w:szCs w:val="24"/>
          <w:lang w:val="ro-RO" w:eastAsia="ru-RU"/>
        </w:rPr>
        <w:lastRenderedPageBreak/>
        <w:t xml:space="preserve">Anexa nr. </w:t>
      </w:r>
      <w:r w:rsidR="003C1ACA">
        <w:rPr>
          <w:rFonts w:ascii="Times New Roman" w:eastAsia="Calibri" w:hAnsi="Times New Roman" w:cs="Times New Roman"/>
          <w:sz w:val="24"/>
          <w:szCs w:val="24"/>
          <w:lang w:val="ro-RO" w:eastAsia="ru-RU"/>
        </w:rPr>
        <w:t>5</w:t>
      </w:r>
    </w:p>
    <w:p w14:paraId="421B76AB" w14:textId="77777777" w:rsidR="00DF69EB" w:rsidRPr="00DF69EB" w:rsidRDefault="00DF69EB" w:rsidP="00DF69EB">
      <w:pPr>
        <w:spacing w:after="0" w:line="240" w:lineRule="auto"/>
        <w:jc w:val="right"/>
        <w:rPr>
          <w:rFonts w:ascii="Times New Roman" w:eastAsia="Calibri" w:hAnsi="Times New Roman" w:cs="Times New Roman"/>
          <w:sz w:val="24"/>
          <w:szCs w:val="24"/>
          <w:lang w:val="en-US"/>
        </w:rPr>
      </w:pPr>
      <w:r w:rsidRPr="00DF69EB">
        <w:rPr>
          <w:rFonts w:ascii="Times New Roman" w:eastAsia="Calibri" w:hAnsi="Times New Roman" w:cs="Times New Roman"/>
          <w:sz w:val="24"/>
          <w:szCs w:val="24"/>
          <w:lang w:val="en-US"/>
        </w:rPr>
        <w:t>la decizia Consiliului raional</w:t>
      </w:r>
    </w:p>
    <w:p w14:paraId="674D98D6" w14:textId="73C45F6C" w:rsidR="00DF69EB" w:rsidRDefault="00F5705B" w:rsidP="00DF69EB">
      <w:pPr>
        <w:spacing w:after="0" w:line="240" w:lineRule="auto"/>
        <w:jc w:val="right"/>
        <w:rPr>
          <w:rFonts w:ascii="Times New Roman" w:eastAsia="Calibri" w:hAnsi="Times New Roman" w:cs="Times New Roman"/>
          <w:sz w:val="24"/>
          <w:szCs w:val="24"/>
          <w:lang w:val="en-US"/>
        </w:rPr>
      </w:pPr>
      <w:r w:rsidRPr="003C1ACA">
        <w:rPr>
          <w:rFonts w:ascii="Times New Roman" w:eastAsia="Calibri" w:hAnsi="Times New Roman" w:cs="Times New Roman"/>
          <w:sz w:val="24"/>
          <w:szCs w:val="24"/>
          <w:lang w:val="en-US"/>
        </w:rPr>
        <w:t>nr</w:t>
      </w:r>
      <w:r>
        <w:rPr>
          <w:rFonts w:ascii="Times New Roman" w:eastAsia="Calibri" w:hAnsi="Times New Roman" w:cs="Times New Roman"/>
          <w:sz w:val="24"/>
          <w:szCs w:val="24"/>
          <w:lang w:val="en-US"/>
        </w:rPr>
        <w:t xml:space="preserve">. 03/02 din </w:t>
      </w:r>
      <w:r w:rsidR="005674AE">
        <w:rPr>
          <w:rFonts w:ascii="Times New Roman" w:eastAsia="Calibri" w:hAnsi="Times New Roman" w:cs="Times New Roman"/>
          <w:sz w:val="24"/>
          <w:szCs w:val="24"/>
          <w:lang w:val="en-US"/>
        </w:rPr>
        <w:t>22</w:t>
      </w:r>
      <w:r>
        <w:rPr>
          <w:rFonts w:ascii="Times New Roman" w:eastAsia="Calibri" w:hAnsi="Times New Roman" w:cs="Times New Roman"/>
          <w:sz w:val="24"/>
          <w:szCs w:val="24"/>
          <w:lang w:val="en-US"/>
        </w:rPr>
        <w:t>.</w:t>
      </w:r>
      <w:r w:rsidR="004646CB">
        <w:rPr>
          <w:rFonts w:ascii="Times New Roman" w:eastAsia="Calibri" w:hAnsi="Times New Roman" w:cs="Times New Roman"/>
          <w:sz w:val="24"/>
          <w:szCs w:val="24"/>
          <w:lang w:val="en-US"/>
        </w:rPr>
        <w:t>10</w:t>
      </w:r>
      <w:r>
        <w:rPr>
          <w:rFonts w:ascii="Times New Roman" w:eastAsia="Calibri" w:hAnsi="Times New Roman" w:cs="Times New Roman"/>
          <w:sz w:val="24"/>
          <w:szCs w:val="24"/>
          <w:lang w:val="en-US"/>
        </w:rPr>
        <w:t>.2025</w:t>
      </w:r>
    </w:p>
    <w:p w14:paraId="34D6292E" w14:textId="77777777" w:rsidR="00F5705B" w:rsidRPr="00DF69EB" w:rsidRDefault="00F5705B" w:rsidP="00DF69EB">
      <w:pPr>
        <w:spacing w:after="0" w:line="240" w:lineRule="auto"/>
        <w:jc w:val="right"/>
        <w:rPr>
          <w:rFonts w:ascii="Times New Roman" w:eastAsia="Calibri" w:hAnsi="Times New Roman" w:cs="Times New Roman"/>
          <w:sz w:val="24"/>
          <w:szCs w:val="24"/>
          <w:lang w:val="en-US"/>
        </w:rPr>
      </w:pPr>
    </w:p>
    <w:p w14:paraId="36899AF9" w14:textId="77777777" w:rsidR="003C1ACA" w:rsidRPr="003C1ACA" w:rsidRDefault="003C1ACA" w:rsidP="003C1ACA">
      <w:pPr>
        <w:spacing w:after="0" w:line="240" w:lineRule="auto"/>
        <w:jc w:val="center"/>
        <w:rPr>
          <w:rFonts w:ascii="Times New Roman" w:eastAsia="Calibri" w:hAnsi="Times New Roman" w:cs="Times New Roman"/>
          <w:b/>
          <w:bCs/>
          <w:sz w:val="24"/>
          <w:szCs w:val="24"/>
          <w:lang w:val="en-US" w:eastAsia="ru-RU"/>
        </w:rPr>
      </w:pPr>
      <w:r w:rsidRPr="003C1ACA">
        <w:rPr>
          <w:rFonts w:ascii="Times New Roman" w:eastAsia="Calibri" w:hAnsi="Times New Roman" w:cs="Times New Roman"/>
          <w:b/>
          <w:bCs/>
          <w:sz w:val="24"/>
          <w:szCs w:val="24"/>
          <w:lang w:val="en-US" w:eastAsia="ru-RU"/>
        </w:rPr>
        <w:t xml:space="preserve">EFECTIVUL- LIMITĂ DE PERSONAL PENTRU CONSILIUL RAIONAL </w:t>
      </w:r>
    </w:p>
    <w:p w14:paraId="580B15ED" w14:textId="77777777" w:rsidR="003C1ACA" w:rsidRPr="003C1ACA" w:rsidRDefault="003C1ACA" w:rsidP="003C1ACA">
      <w:pPr>
        <w:spacing w:after="0" w:line="240" w:lineRule="auto"/>
        <w:jc w:val="center"/>
        <w:rPr>
          <w:rFonts w:ascii="Times New Roman" w:eastAsia="Calibri" w:hAnsi="Times New Roman" w:cs="Times New Roman"/>
          <w:b/>
          <w:bCs/>
          <w:sz w:val="24"/>
          <w:szCs w:val="24"/>
          <w:lang w:val="en-US" w:eastAsia="ru-RU"/>
        </w:rPr>
      </w:pPr>
      <w:r w:rsidRPr="003C1ACA">
        <w:rPr>
          <w:rFonts w:ascii="Times New Roman" w:eastAsia="Calibri" w:hAnsi="Times New Roman" w:cs="Times New Roman"/>
          <w:b/>
          <w:bCs/>
          <w:sz w:val="24"/>
          <w:szCs w:val="24"/>
          <w:lang w:val="en-US" w:eastAsia="ru-RU"/>
        </w:rPr>
        <w:t>ȘI INSTITU</w:t>
      </w:r>
      <w:r w:rsidRPr="003C1ACA">
        <w:rPr>
          <w:rFonts w:ascii="Times New Roman" w:eastAsia="Calibri" w:hAnsi="Times New Roman" w:cs="Times New Roman"/>
          <w:b/>
          <w:bCs/>
          <w:sz w:val="24"/>
          <w:szCs w:val="24"/>
          <w:lang w:val="ro-RO" w:eastAsia="ru-RU"/>
        </w:rPr>
        <w:t>Ţ</w:t>
      </w:r>
      <w:r w:rsidRPr="003C1ACA">
        <w:rPr>
          <w:rFonts w:ascii="Times New Roman" w:eastAsia="Calibri" w:hAnsi="Times New Roman" w:cs="Times New Roman"/>
          <w:b/>
          <w:bCs/>
          <w:sz w:val="24"/>
          <w:szCs w:val="24"/>
          <w:lang w:val="en-US" w:eastAsia="ru-RU"/>
        </w:rPr>
        <w:t xml:space="preserve">IILE BUGETARE FINANŢATE DIN BUGETUL </w:t>
      </w:r>
    </w:p>
    <w:p w14:paraId="3C550C46" w14:textId="77777777" w:rsidR="003C1ACA" w:rsidRPr="003C1ACA" w:rsidRDefault="003C1ACA" w:rsidP="003C1ACA">
      <w:pPr>
        <w:spacing w:after="0" w:line="240" w:lineRule="auto"/>
        <w:jc w:val="center"/>
        <w:rPr>
          <w:rFonts w:ascii="Times New Roman" w:eastAsia="Calibri" w:hAnsi="Times New Roman" w:cs="Times New Roman"/>
          <w:b/>
          <w:bCs/>
          <w:sz w:val="24"/>
          <w:szCs w:val="24"/>
          <w:lang w:val="en-US" w:eastAsia="ru-RU"/>
        </w:rPr>
      </w:pPr>
      <w:r w:rsidRPr="003C1ACA">
        <w:rPr>
          <w:rFonts w:ascii="Times New Roman" w:eastAsia="Calibri" w:hAnsi="Times New Roman" w:cs="Times New Roman"/>
          <w:b/>
          <w:bCs/>
          <w:sz w:val="24"/>
          <w:szCs w:val="24"/>
          <w:lang w:val="en-US" w:eastAsia="ru-RU"/>
        </w:rPr>
        <w:t>RAIONAL PE ANUL 2025</w:t>
      </w:r>
    </w:p>
    <w:p w14:paraId="25C4B7D7" w14:textId="77777777" w:rsidR="003C1ACA" w:rsidRPr="003C1ACA" w:rsidRDefault="003C1ACA" w:rsidP="003C1ACA">
      <w:pPr>
        <w:spacing w:after="0" w:line="240" w:lineRule="auto"/>
        <w:jc w:val="center"/>
        <w:rPr>
          <w:rFonts w:ascii="Times New Roman" w:eastAsia="Calibri" w:hAnsi="Times New Roman" w:cs="Times New Roman"/>
          <w:b/>
          <w:bCs/>
          <w:sz w:val="24"/>
          <w:szCs w:val="24"/>
          <w:lang w:val="en-US" w:eastAsia="ru-RU"/>
        </w:rPr>
      </w:pPr>
    </w:p>
    <w:p w14:paraId="06CD87DA" w14:textId="77777777" w:rsidR="003C1ACA" w:rsidRPr="003C1ACA" w:rsidRDefault="003C1ACA" w:rsidP="003C1ACA">
      <w:pPr>
        <w:spacing w:after="0" w:line="240" w:lineRule="auto"/>
        <w:jc w:val="right"/>
        <w:rPr>
          <w:rFonts w:ascii="Times New Roman" w:eastAsia="Calibri" w:hAnsi="Times New Roman" w:cs="Times New Roman"/>
          <w:b/>
          <w:bCs/>
          <w:sz w:val="24"/>
          <w:szCs w:val="24"/>
          <w:lang w:val="ro-RO" w:eastAsia="ru-RU"/>
        </w:rPr>
      </w:pPr>
      <w:r w:rsidRPr="003C1ACA">
        <w:rPr>
          <w:rFonts w:ascii="Times New Roman" w:eastAsia="Calibri" w:hAnsi="Times New Roman" w:cs="Times New Roman"/>
          <w:b/>
          <w:bCs/>
          <w:sz w:val="24"/>
          <w:szCs w:val="24"/>
          <w:lang w:val="ro-RO" w:eastAsia="ru-RU"/>
        </w:rPr>
        <w:t>(mii lei)</w:t>
      </w: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5308"/>
        <w:gridCol w:w="993"/>
        <w:gridCol w:w="1417"/>
        <w:gridCol w:w="1275"/>
      </w:tblGrid>
      <w:tr w:rsidR="003C1ACA" w:rsidRPr="003C1ACA" w14:paraId="38A16160" w14:textId="77777777" w:rsidTr="003C1ACA">
        <w:tc>
          <w:tcPr>
            <w:tcW w:w="675" w:type="dxa"/>
            <w:tcBorders>
              <w:top w:val="single" w:sz="4" w:space="0" w:color="auto"/>
              <w:left w:val="single" w:sz="4" w:space="0" w:color="auto"/>
              <w:bottom w:val="single" w:sz="4" w:space="0" w:color="auto"/>
              <w:right w:val="single" w:sz="4" w:space="0" w:color="auto"/>
            </w:tcBorders>
            <w:vAlign w:val="center"/>
            <w:hideMark/>
          </w:tcPr>
          <w:p w14:paraId="15E17A62" w14:textId="77777777" w:rsidR="003C1ACA" w:rsidRPr="003C1ACA" w:rsidRDefault="003C1ACA" w:rsidP="003C1ACA">
            <w:pPr>
              <w:spacing w:after="0" w:line="240" w:lineRule="auto"/>
              <w:jc w:val="center"/>
              <w:rPr>
                <w:rFonts w:ascii="Times New Roman" w:eastAsia="Calibri" w:hAnsi="Times New Roman" w:cs="Times New Roman"/>
                <w:b/>
                <w:bCs/>
                <w:sz w:val="24"/>
                <w:szCs w:val="24"/>
                <w:lang w:val="en-US" w:eastAsia="ru-RU"/>
              </w:rPr>
            </w:pPr>
            <w:r w:rsidRPr="003C1ACA">
              <w:rPr>
                <w:rFonts w:ascii="Times New Roman" w:eastAsia="Calibri" w:hAnsi="Times New Roman" w:cs="Times New Roman"/>
                <w:b/>
                <w:bCs/>
                <w:sz w:val="24"/>
                <w:szCs w:val="24"/>
                <w:lang w:val="en-US" w:eastAsia="ru-RU"/>
              </w:rPr>
              <w:t>Nr.</w:t>
            </w:r>
          </w:p>
        </w:tc>
        <w:tc>
          <w:tcPr>
            <w:tcW w:w="5308" w:type="dxa"/>
            <w:tcBorders>
              <w:top w:val="single" w:sz="4" w:space="0" w:color="auto"/>
              <w:left w:val="single" w:sz="4" w:space="0" w:color="auto"/>
              <w:bottom w:val="single" w:sz="4" w:space="0" w:color="auto"/>
              <w:right w:val="single" w:sz="4" w:space="0" w:color="auto"/>
            </w:tcBorders>
            <w:vAlign w:val="center"/>
            <w:hideMark/>
          </w:tcPr>
          <w:p w14:paraId="0620C052" w14:textId="77777777" w:rsidR="003C1ACA" w:rsidRPr="003C1ACA" w:rsidRDefault="003C1ACA" w:rsidP="003C1ACA">
            <w:pPr>
              <w:spacing w:after="0" w:line="240" w:lineRule="auto"/>
              <w:jc w:val="center"/>
              <w:rPr>
                <w:rFonts w:ascii="Times New Roman" w:eastAsia="Calibri" w:hAnsi="Times New Roman" w:cs="Times New Roman"/>
                <w:b/>
                <w:bCs/>
                <w:sz w:val="24"/>
                <w:szCs w:val="24"/>
                <w:lang w:val="ro-RO" w:eastAsia="ru-RU"/>
              </w:rPr>
            </w:pPr>
            <w:r w:rsidRPr="003C1ACA">
              <w:rPr>
                <w:rFonts w:ascii="Times New Roman" w:eastAsia="Calibri" w:hAnsi="Times New Roman" w:cs="Times New Roman"/>
                <w:b/>
                <w:bCs/>
                <w:sz w:val="24"/>
                <w:szCs w:val="24"/>
                <w:lang w:val="en-US" w:eastAsia="ru-RU"/>
              </w:rPr>
              <w:t>Institu</w:t>
            </w:r>
            <w:r w:rsidRPr="003C1ACA">
              <w:rPr>
                <w:rFonts w:ascii="Times New Roman" w:eastAsia="Calibri" w:hAnsi="Times New Roman" w:cs="Times New Roman"/>
                <w:b/>
                <w:bCs/>
                <w:sz w:val="24"/>
                <w:szCs w:val="24"/>
                <w:lang w:val="ro-RO" w:eastAsia="ru-RU"/>
              </w:rPr>
              <w:t>ţiile</w:t>
            </w:r>
          </w:p>
        </w:tc>
        <w:tc>
          <w:tcPr>
            <w:tcW w:w="993" w:type="dxa"/>
            <w:tcBorders>
              <w:top w:val="single" w:sz="4" w:space="0" w:color="auto"/>
              <w:left w:val="single" w:sz="4" w:space="0" w:color="auto"/>
              <w:bottom w:val="single" w:sz="4" w:space="0" w:color="auto"/>
              <w:right w:val="single" w:sz="4" w:space="0" w:color="auto"/>
            </w:tcBorders>
            <w:vAlign w:val="center"/>
            <w:hideMark/>
          </w:tcPr>
          <w:p w14:paraId="317EBE8A" w14:textId="77777777" w:rsidR="003C1ACA" w:rsidRPr="003C1ACA" w:rsidRDefault="003C1ACA" w:rsidP="003C1ACA">
            <w:pPr>
              <w:spacing w:after="0" w:line="240" w:lineRule="auto"/>
              <w:jc w:val="center"/>
              <w:rPr>
                <w:rFonts w:ascii="Times New Roman" w:eastAsia="Calibri" w:hAnsi="Times New Roman" w:cs="Times New Roman"/>
                <w:b/>
                <w:bCs/>
                <w:sz w:val="24"/>
                <w:szCs w:val="24"/>
                <w:lang w:val="ro-RO" w:eastAsia="ru-RU"/>
              </w:rPr>
            </w:pPr>
            <w:r w:rsidRPr="003C1ACA">
              <w:rPr>
                <w:rFonts w:ascii="Times New Roman" w:eastAsia="Calibri" w:hAnsi="Times New Roman" w:cs="Times New Roman"/>
                <w:b/>
                <w:bCs/>
                <w:sz w:val="24"/>
                <w:szCs w:val="24"/>
                <w:lang w:val="ro-RO" w:eastAsia="ru-RU"/>
              </w:rPr>
              <w:t>Unităţi</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660892D" w14:textId="77777777" w:rsidR="003C1ACA" w:rsidRPr="003C1ACA" w:rsidRDefault="003C1ACA" w:rsidP="003C1ACA">
            <w:pPr>
              <w:spacing w:after="0" w:line="240" w:lineRule="auto"/>
              <w:jc w:val="center"/>
              <w:rPr>
                <w:rFonts w:ascii="Times New Roman" w:eastAsia="Calibri" w:hAnsi="Times New Roman" w:cs="Times New Roman"/>
                <w:b/>
                <w:bCs/>
                <w:sz w:val="24"/>
                <w:szCs w:val="24"/>
                <w:lang w:val="ro-RO" w:eastAsia="ru-RU"/>
              </w:rPr>
            </w:pPr>
            <w:r w:rsidRPr="003C1ACA">
              <w:rPr>
                <w:rFonts w:ascii="Times New Roman" w:eastAsia="Calibri" w:hAnsi="Times New Roman" w:cs="Times New Roman"/>
                <w:b/>
                <w:bCs/>
                <w:sz w:val="24"/>
                <w:szCs w:val="24"/>
                <w:lang w:val="ro-RO" w:eastAsia="ru-RU"/>
              </w:rPr>
              <w:t>Cheltuieli total</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07B6368" w14:textId="77777777" w:rsidR="003C1ACA" w:rsidRPr="003C1ACA" w:rsidRDefault="003C1ACA" w:rsidP="003C1ACA">
            <w:pPr>
              <w:spacing w:after="0" w:line="240" w:lineRule="auto"/>
              <w:jc w:val="center"/>
              <w:rPr>
                <w:rFonts w:ascii="Times New Roman" w:eastAsia="Calibri" w:hAnsi="Times New Roman" w:cs="Times New Roman"/>
                <w:b/>
                <w:bCs/>
                <w:sz w:val="24"/>
                <w:szCs w:val="24"/>
                <w:lang w:val="ro-RO" w:eastAsia="ru-RU"/>
              </w:rPr>
            </w:pPr>
            <w:r w:rsidRPr="003C1ACA">
              <w:rPr>
                <w:rFonts w:ascii="Times New Roman" w:eastAsia="Calibri" w:hAnsi="Times New Roman" w:cs="Times New Roman"/>
                <w:b/>
                <w:bCs/>
                <w:sz w:val="24"/>
                <w:szCs w:val="24"/>
                <w:lang w:val="ro-RO" w:eastAsia="ru-RU"/>
              </w:rPr>
              <w:t>Cheltuieli de personal</w:t>
            </w:r>
          </w:p>
        </w:tc>
      </w:tr>
      <w:tr w:rsidR="003C1ACA" w:rsidRPr="003C1ACA" w14:paraId="107286BF" w14:textId="77777777" w:rsidTr="003C1ACA">
        <w:tc>
          <w:tcPr>
            <w:tcW w:w="675" w:type="dxa"/>
            <w:tcBorders>
              <w:top w:val="single" w:sz="4" w:space="0" w:color="auto"/>
              <w:left w:val="single" w:sz="4" w:space="0" w:color="auto"/>
              <w:bottom w:val="single" w:sz="4" w:space="0" w:color="auto"/>
              <w:right w:val="single" w:sz="4" w:space="0" w:color="auto"/>
            </w:tcBorders>
            <w:hideMark/>
          </w:tcPr>
          <w:p w14:paraId="22217C7D" w14:textId="77777777" w:rsidR="003C1ACA" w:rsidRPr="003C1ACA" w:rsidRDefault="003C1ACA" w:rsidP="003C1ACA">
            <w:pPr>
              <w:spacing w:after="0" w:line="276" w:lineRule="auto"/>
              <w:jc w:val="center"/>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1</w:t>
            </w:r>
          </w:p>
        </w:tc>
        <w:tc>
          <w:tcPr>
            <w:tcW w:w="5308" w:type="dxa"/>
            <w:tcBorders>
              <w:top w:val="single" w:sz="4" w:space="0" w:color="auto"/>
              <w:left w:val="single" w:sz="4" w:space="0" w:color="auto"/>
              <w:bottom w:val="single" w:sz="4" w:space="0" w:color="auto"/>
              <w:right w:val="single" w:sz="4" w:space="0" w:color="auto"/>
            </w:tcBorders>
            <w:hideMark/>
          </w:tcPr>
          <w:p w14:paraId="79B18E5D" w14:textId="77777777" w:rsidR="003C1ACA" w:rsidRPr="003C1ACA" w:rsidRDefault="003C1ACA" w:rsidP="003C1ACA">
            <w:pPr>
              <w:spacing w:after="0" w:line="276" w:lineRule="auto"/>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 xml:space="preserve">Exercitarea guvernării </w:t>
            </w:r>
          </w:p>
        </w:tc>
        <w:tc>
          <w:tcPr>
            <w:tcW w:w="993" w:type="dxa"/>
            <w:tcBorders>
              <w:top w:val="single" w:sz="4" w:space="0" w:color="auto"/>
              <w:left w:val="single" w:sz="4" w:space="0" w:color="auto"/>
              <w:bottom w:val="single" w:sz="4" w:space="0" w:color="auto"/>
              <w:right w:val="single" w:sz="4" w:space="0" w:color="auto"/>
            </w:tcBorders>
            <w:vAlign w:val="center"/>
            <w:hideMark/>
          </w:tcPr>
          <w:p w14:paraId="2BAF8683" w14:textId="77777777" w:rsidR="003C1ACA" w:rsidRPr="003C1ACA" w:rsidRDefault="003C1ACA" w:rsidP="003C1ACA">
            <w:pPr>
              <w:spacing w:after="0" w:line="276" w:lineRule="auto"/>
              <w:jc w:val="center"/>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20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7C82BD5" w14:textId="77777777" w:rsidR="003C1ACA" w:rsidRPr="003C1ACA" w:rsidRDefault="003C1ACA" w:rsidP="003C1ACA">
            <w:pPr>
              <w:spacing w:after="0" w:line="276" w:lineRule="auto"/>
              <w:jc w:val="center"/>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4158,1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5462E7F"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3517,1</w:t>
            </w:r>
          </w:p>
        </w:tc>
      </w:tr>
      <w:tr w:rsidR="003C1ACA" w:rsidRPr="003C1ACA" w14:paraId="7ABC5C22" w14:textId="77777777" w:rsidTr="003C1ACA">
        <w:tc>
          <w:tcPr>
            <w:tcW w:w="675" w:type="dxa"/>
            <w:tcBorders>
              <w:top w:val="single" w:sz="4" w:space="0" w:color="auto"/>
              <w:left w:val="single" w:sz="4" w:space="0" w:color="auto"/>
              <w:bottom w:val="single" w:sz="4" w:space="0" w:color="auto"/>
              <w:right w:val="single" w:sz="4" w:space="0" w:color="auto"/>
            </w:tcBorders>
            <w:hideMark/>
          </w:tcPr>
          <w:p w14:paraId="14A8013D" w14:textId="77777777" w:rsidR="003C1ACA" w:rsidRPr="003C1ACA" w:rsidRDefault="003C1ACA" w:rsidP="003C1ACA">
            <w:pPr>
              <w:spacing w:after="0" w:line="276" w:lineRule="auto"/>
              <w:jc w:val="center"/>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2</w:t>
            </w:r>
          </w:p>
        </w:tc>
        <w:tc>
          <w:tcPr>
            <w:tcW w:w="5308" w:type="dxa"/>
            <w:tcBorders>
              <w:top w:val="single" w:sz="4" w:space="0" w:color="auto"/>
              <w:left w:val="single" w:sz="4" w:space="0" w:color="auto"/>
              <w:bottom w:val="single" w:sz="4" w:space="0" w:color="auto"/>
              <w:right w:val="single" w:sz="4" w:space="0" w:color="auto"/>
            </w:tcBorders>
            <w:hideMark/>
          </w:tcPr>
          <w:p w14:paraId="0C444F50" w14:textId="77777777" w:rsidR="003C1ACA" w:rsidRPr="003C1ACA" w:rsidRDefault="003C1ACA" w:rsidP="003C1ACA">
            <w:pPr>
              <w:spacing w:after="0" w:line="276" w:lineRule="auto"/>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Polotici și management în domeniul bugetar-fiscal</w:t>
            </w:r>
          </w:p>
        </w:tc>
        <w:tc>
          <w:tcPr>
            <w:tcW w:w="993" w:type="dxa"/>
            <w:tcBorders>
              <w:top w:val="single" w:sz="4" w:space="0" w:color="auto"/>
              <w:left w:val="single" w:sz="4" w:space="0" w:color="auto"/>
              <w:bottom w:val="single" w:sz="4" w:space="0" w:color="auto"/>
              <w:right w:val="single" w:sz="4" w:space="0" w:color="auto"/>
            </w:tcBorders>
            <w:vAlign w:val="center"/>
            <w:hideMark/>
          </w:tcPr>
          <w:p w14:paraId="33A374D9"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0C678EF"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1912,0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91A22F7"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1698,0</w:t>
            </w:r>
          </w:p>
        </w:tc>
      </w:tr>
      <w:tr w:rsidR="003C1ACA" w:rsidRPr="003C1ACA" w14:paraId="3ACA7B28" w14:textId="77777777" w:rsidTr="003C1ACA">
        <w:tc>
          <w:tcPr>
            <w:tcW w:w="675" w:type="dxa"/>
            <w:tcBorders>
              <w:top w:val="single" w:sz="4" w:space="0" w:color="auto"/>
              <w:left w:val="single" w:sz="4" w:space="0" w:color="auto"/>
              <w:bottom w:val="single" w:sz="4" w:space="0" w:color="auto"/>
              <w:right w:val="single" w:sz="4" w:space="0" w:color="auto"/>
            </w:tcBorders>
            <w:hideMark/>
          </w:tcPr>
          <w:p w14:paraId="27276EAD" w14:textId="77777777" w:rsidR="003C1ACA" w:rsidRPr="003C1ACA" w:rsidRDefault="003C1ACA" w:rsidP="003C1ACA">
            <w:pPr>
              <w:spacing w:after="0" w:line="276" w:lineRule="auto"/>
              <w:jc w:val="center"/>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3</w:t>
            </w:r>
          </w:p>
        </w:tc>
        <w:tc>
          <w:tcPr>
            <w:tcW w:w="5308" w:type="dxa"/>
            <w:tcBorders>
              <w:top w:val="single" w:sz="4" w:space="0" w:color="auto"/>
              <w:left w:val="single" w:sz="4" w:space="0" w:color="auto"/>
              <w:bottom w:val="single" w:sz="4" w:space="0" w:color="auto"/>
              <w:right w:val="single" w:sz="4" w:space="0" w:color="auto"/>
            </w:tcBorders>
            <w:hideMark/>
          </w:tcPr>
          <w:p w14:paraId="2ECDB319" w14:textId="77777777" w:rsidR="003C1ACA" w:rsidRPr="003C1ACA" w:rsidRDefault="003C1ACA" w:rsidP="003C1ACA">
            <w:pPr>
              <w:spacing w:after="0" w:line="276" w:lineRule="auto"/>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 xml:space="preserve">Servicii de suport pentru exercitarea guvernării </w:t>
            </w:r>
          </w:p>
        </w:tc>
        <w:tc>
          <w:tcPr>
            <w:tcW w:w="993" w:type="dxa"/>
            <w:tcBorders>
              <w:top w:val="single" w:sz="4" w:space="0" w:color="auto"/>
              <w:left w:val="single" w:sz="4" w:space="0" w:color="auto"/>
              <w:bottom w:val="single" w:sz="4" w:space="0" w:color="auto"/>
              <w:right w:val="single" w:sz="4" w:space="0" w:color="auto"/>
            </w:tcBorders>
            <w:vAlign w:val="center"/>
            <w:hideMark/>
          </w:tcPr>
          <w:p w14:paraId="245C8E2A"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16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DC6B10F"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2430,7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A835116"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1397,7</w:t>
            </w:r>
          </w:p>
        </w:tc>
      </w:tr>
      <w:tr w:rsidR="003C1ACA" w:rsidRPr="003C1ACA" w14:paraId="17F43E3E" w14:textId="77777777" w:rsidTr="003C1ACA">
        <w:tc>
          <w:tcPr>
            <w:tcW w:w="675" w:type="dxa"/>
            <w:tcBorders>
              <w:top w:val="single" w:sz="4" w:space="0" w:color="auto"/>
              <w:left w:val="single" w:sz="4" w:space="0" w:color="auto"/>
              <w:bottom w:val="single" w:sz="4" w:space="0" w:color="auto"/>
              <w:right w:val="single" w:sz="4" w:space="0" w:color="auto"/>
            </w:tcBorders>
            <w:hideMark/>
          </w:tcPr>
          <w:p w14:paraId="04E36FEC" w14:textId="77777777" w:rsidR="003C1ACA" w:rsidRPr="003C1ACA" w:rsidRDefault="003C1ACA" w:rsidP="003C1ACA">
            <w:pPr>
              <w:spacing w:after="0" w:line="276" w:lineRule="auto"/>
              <w:jc w:val="center"/>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4</w:t>
            </w:r>
          </w:p>
        </w:tc>
        <w:tc>
          <w:tcPr>
            <w:tcW w:w="5308" w:type="dxa"/>
            <w:tcBorders>
              <w:top w:val="single" w:sz="4" w:space="0" w:color="auto"/>
              <w:left w:val="single" w:sz="4" w:space="0" w:color="auto"/>
              <w:bottom w:val="single" w:sz="4" w:space="0" w:color="auto"/>
              <w:right w:val="single" w:sz="4" w:space="0" w:color="auto"/>
            </w:tcBorders>
            <w:hideMark/>
          </w:tcPr>
          <w:p w14:paraId="244961AA" w14:textId="77777777" w:rsidR="003C1ACA" w:rsidRPr="003C1ACA" w:rsidRDefault="003C1ACA" w:rsidP="003C1ACA">
            <w:pPr>
              <w:spacing w:after="0" w:line="276" w:lineRule="auto"/>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Gestionarea fondului de rezervă</w:t>
            </w:r>
          </w:p>
        </w:tc>
        <w:tc>
          <w:tcPr>
            <w:tcW w:w="993" w:type="dxa"/>
            <w:tcBorders>
              <w:top w:val="single" w:sz="4" w:space="0" w:color="auto"/>
              <w:left w:val="single" w:sz="4" w:space="0" w:color="auto"/>
              <w:bottom w:val="single" w:sz="4" w:space="0" w:color="auto"/>
              <w:right w:val="single" w:sz="4" w:space="0" w:color="auto"/>
            </w:tcBorders>
            <w:vAlign w:val="center"/>
            <w:hideMark/>
          </w:tcPr>
          <w:p w14:paraId="2E3481B0" w14:textId="77777777" w:rsidR="003C1ACA" w:rsidRPr="003C1ACA" w:rsidRDefault="003C1ACA" w:rsidP="003C1ACA">
            <w:pPr>
              <w:spacing w:after="0" w:line="240" w:lineRule="auto"/>
              <w:rPr>
                <w:rFonts w:ascii="Times New Roman" w:eastAsia="Calibri" w:hAnsi="Times New Roman" w:cs="Times New Roman"/>
                <w:sz w:val="24"/>
                <w:szCs w:val="24"/>
                <w:lang w:val="ro-RO" w:eastAsia="ru-RU"/>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F6008FE"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400,0</w:t>
            </w:r>
          </w:p>
        </w:tc>
        <w:tc>
          <w:tcPr>
            <w:tcW w:w="1275" w:type="dxa"/>
            <w:tcBorders>
              <w:top w:val="single" w:sz="4" w:space="0" w:color="auto"/>
              <w:left w:val="single" w:sz="4" w:space="0" w:color="auto"/>
              <w:bottom w:val="single" w:sz="4" w:space="0" w:color="auto"/>
              <w:right w:val="single" w:sz="4" w:space="0" w:color="auto"/>
            </w:tcBorders>
            <w:vAlign w:val="center"/>
          </w:tcPr>
          <w:p w14:paraId="1245B9C4"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w:t>
            </w:r>
          </w:p>
        </w:tc>
      </w:tr>
      <w:tr w:rsidR="003C1ACA" w:rsidRPr="003C1ACA" w14:paraId="4E1AD4C7" w14:textId="77777777" w:rsidTr="003C1ACA">
        <w:trPr>
          <w:trHeight w:val="371"/>
        </w:trPr>
        <w:tc>
          <w:tcPr>
            <w:tcW w:w="675" w:type="dxa"/>
            <w:tcBorders>
              <w:top w:val="single" w:sz="4" w:space="0" w:color="auto"/>
              <w:left w:val="single" w:sz="4" w:space="0" w:color="auto"/>
              <w:bottom w:val="single" w:sz="4" w:space="0" w:color="auto"/>
              <w:right w:val="single" w:sz="4" w:space="0" w:color="auto"/>
            </w:tcBorders>
            <w:hideMark/>
          </w:tcPr>
          <w:p w14:paraId="1004802E" w14:textId="77777777" w:rsidR="003C1ACA" w:rsidRPr="003C1ACA" w:rsidRDefault="003C1ACA" w:rsidP="003C1ACA">
            <w:pPr>
              <w:spacing w:after="0" w:line="240" w:lineRule="auto"/>
              <w:rPr>
                <w:rFonts w:ascii="Times New Roman" w:eastAsia="Calibri" w:hAnsi="Times New Roman" w:cs="Times New Roman"/>
                <w:sz w:val="24"/>
                <w:szCs w:val="24"/>
                <w:lang w:val="en-US" w:eastAsia="ru-RU"/>
              </w:rPr>
            </w:pPr>
          </w:p>
        </w:tc>
        <w:tc>
          <w:tcPr>
            <w:tcW w:w="5308" w:type="dxa"/>
            <w:tcBorders>
              <w:top w:val="single" w:sz="4" w:space="0" w:color="auto"/>
              <w:left w:val="single" w:sz="4" w:space="0" w:color="auto"/>
              <w:bottom w:val="single" w:sz="4" w:space="0" w:color="auto"/>
              <w:right w:val="single" w:sz="4" w:space="0" w:color="auto"/>
            </w:tcBorders>
            <w:hideMark/>
          </w:tcPr>
          <w:p w14:paraId="17B62C45" w14:textId="77777777" w:rsidR="003C1ACA" w:rsidRPr="003C1ACA" w:rsidRDefault="003C1ACA" w:rsidP="003C1ACA">
            <w:pPr>
              <w:spacing w:after="0" w:line="276" w:lineRule="auto"/>
              <w:jc w:val="center"/>
              <w:rPr>
                <w:rFonts w:ascii="Times New Roman" w:eastAsia="Calibri" w:hAnsi="Times New Roman" w:cs="Times New Roman"/>
                <w:b/>
                <w:sz w:val="24"/>
                <w:szCs w:val="24"/>
                <w:lang w:val="ro-RO" w:eastAsia="ru-RU"/>
              </w:rPr>
            </w:pPr>
            <w:r w:rsidRPr="003C1ACA">
              <w:rPr>
                <w:rFonts w:ascii="Times New Roman" w:eastAsia="Calibri" w:hAnsi="Times New Roman" w:cs="Times New Roman"/>
                <w:b/>
                <w:sz w:val="24"/>
                <w:szCs w:val="24"/>
                <w:lang w:val="ro-RO" w:eastAsia="ru-RU"/>
              </w:rPr>
              <w:t>Total grupa 01 servicii de stat cu destinație specială</w:t>
            </w:r>
          </w:p>
        </w:tc>
        <w:tc>
          <w:tcPr>
            <w:tcW w:w="993" w:type="dxa"/>
            <w:tcBorders>
              <w:top w:val="single" w:sz="4" w:space="0" w:color="auto"/>
              <w:left w:val="single" w:sz="4" w:space="0" w:color="auto"/>
              <w:bottom w:val="single" w:sz="4" w:space="0" w:color="auto"/>
              <w:right w:val="single" w:sz="4" w:space="0" w:color="auto"/>
            </w:tcBorders>
            <w:vAlign w:val="center"/>
            <w:hideMark/>
          </w:tcPr>
          <w:p w14:paraId="42CD1873" w14:textId="77777777" w:rsidR="003C1ACA" w:rsidRPr="003C1ACA" w:rsidRDefault="003C1ACA" w:rsidP="003C1ACA">
            <w:pPr>
              <w:spacing w:after="0" w:line="276" w:lineRule="auto"/>
              <w:jc w:val="center"/>
              <w:rPr>
                <w:rFonts w:ascii="Times New Roman" w:eastAsia="Calibri" w:hAnsi="Times New Roman" w:cs="Times New Roman"/>
                <w:b/>
                <w:sz w:val="24"/>
                <w:szCs w:val="24"/>
                <w:lang w:val="en-US" w:eastAsia="ru-RU"/>
              </w:rPr>
            </w:pPr>
            <w:r w:rsidRPr="003C1ACA">
              <w:rPr>
                <w:rFonts w:ascii="Times New Roman" w:eastAsia="Calibri" w:hAnsi="Times New Roman" w:cs="Times New Roman"/>
                <w:b/>
                <w:sz w:val="24"/>
                <w:szCs w:val="24"/>
                <w:lang w:val="en-US" w:eastAsia="ru-RU"/>
              </w:rPr>
              <w:t>46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2FD542" w14:textId="77777777" w:rsidR="003C1ACA" w:rsidRPr="003C1ACA" w:rsidRDefault="003C1ACA" w:rsidP="003C1ACA">
            <w:pPr>
              <w:spacing w:after="0" w:line="276" w:lineRule="auto"/>
              <w:jc w:val="center"/>
              <w:rPr>
                <w:rFonts w:ascii="Times New Roman" w:eastAsia="Calibri" w:hAnsi="Times New Roman" w:cs="Times New Roman"/>
                <w:b/>
                <w:sz w:val="24"/>
                <w:szCs w:val="24"/>
                <w:lang w:val="en-US" w:eastAsia="ru-RU"/>
              </w:rPr>
            </w:pPr>
            <w:r w:rsidRPr="003C1ACA">
              <w:rPr>
                <w:rFonts w:ascii="Times New Roman" w:eastAsia="Calibri" w:hAnsi="Times New Roman" w:cs="Times New Roman"/>
                <w:b/>
                <w:sz w:val="24"/>
                <w:szCs w:val="24"/>
                <w:lang w:val="en-US" w:eastAsia="ru-RU"/>
              </w:rPr>
              <w:t>8900,8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3152AE1" w14:textId="77777777" w:rsidR="003C1ACA" w:rsidRPr="003C1ACA" w:rsidRDefault="003C1ACA" w:rsidP="003C1ACA">
            <w:pPr>
              <w:spacing w:after="0" w:line="276" w:lineRule="auto"/>
              <w:jc w:val="center"/>
              <w:rPr>
                <w:rFonts w:ascii="Times New Roman" w:eastAsia="Calibri" w:hAnsi="Times New Roman" w:cs="Times New Roman"/>
                <w:b/>
                <w:sz w:val="24"/>
                <w:szCs w:val="24"/>
                <w:lang w:val="en-US" w:eastAsia="ru-RU"/>
              </w:rPr>
            </w:pPr>
            <w:r w:rsidRPr="003C1ACA">
              <w:rPr>
                <w:rFonts w:ascii="Times New Roman" w:eastAsia="Calibri" w:hAnsi="Times New Roman" w:cs="Times New Roman"/>
                <w:b/>
                <w:sz w:val="24"/>
                <w:szCs w:val="24"/>
                <w:lang w:val="en-US" w:eastAsia="ru-RU"/>
              </w:rPr>
              <w:t>6612,8</w:t>
            </w:r>
          </w:p>
        </w:tc>
      </w:tr>
      <w:tr w:rsidR="003C1ACA" w:rsidRPr="003C1ACA" w14:paraId="28D64460" w14:textId="77777777" w:rsidTr="003C1ACA">
        <w:tc>
          <w:tcPr>
            <w:tcW w:w="675" w:type="dxa"/>
            <w:tcBorders>
              <w:top w:val="single" w:sz="4" w:space="0" w:color="auto"/>
              <w:left w:val="single" w:sz="4" w:space="0" w:color="auto"/>
              <w:bottom w:val="single" w:sz="4" w:space="0" w:color="auto"/>
              <w:right w:val="single" w:sz="4" w:space="0" w:color="auto"/>
            </w:tcBorders>
            <w:hideMark/>
          </w:tcPr>
          <w:p w14:paraId="7661A45E" w14:textId="77777777" w:rsidR="003C1ACA" w:rsidRPr="003C1ACA" w:rsidRDefault="003C1ACA" w:rsidP="003C1ACA">
            <w:pPr>
              <w:spacing w:after="0" w:line="276" w:lineRule="auto"/>
              <w:jc w:val="center"/>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5</w:t>
            </w:r>
          </w:p>
        </w:tc>
        <w:tc>
          <w:tcPr>
            <w:tcW w:w="5308" w:type="dxa"/>
            <w:tcBorders>
              <w:top w:val="single" w:sz="4" w:space="0" w:color="auto"/>
              <w:left w:val="single" w:sz="4" w:space="0" w:color="auto"/>
              <w:bottom w:val="single" w:sz="4" w:space="0" w:color="auto"/>
              <w:right w:val="single" w:sz="4" w:space="0" w:color="auto"/>
            </w:tcBorders>
            <w:hideMark/>
          </w:tcPr>
          <w:p w14:paraId="1AEB8E55" w14:textId="77777777" w:rsidR="003C1ACA" w:rsidRPr="003C1ACA" w:rsidRDefault="003C1ACA" w:rsidP="003C1ACA">
            <w:pPr>
              <w:spacing w:after="0" w:line="276" w:lineRule="auto"/>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Servicii de suport în domeniul apărării naționale</w:t>
            </w:r>
          </w:p>
        </w:tc>
        <w:tc>
          <w:tcPr>
            <w:tcW w:w="993" w:type="dxa"/>
            <w:tcBorders>
              <w:top w:val="single" w:sz="4" w:space="0" w:color="auto"/>
              <w:left w:val="single" w:sz="4" w:space="0" w:color="auto"/>
              <w:bottom w:val="single" w:sz="4" w:space="0" w:color="auto"/>
              <w:right w:val="single" w:sz="4" w:space="0" w:color="auto"/>
            </w:tcBorders>
            <w:vAlign w:val="center"/>
            <w:hideMark/>
          </w:tcPr>
          <w:p w14:paraId="59C000CF" w14:textId="77777777" w:rsidR="003C1ACA" w:rsidRPr="003C1ACA" w:rsidRDefault="003C1ACA" w:rsidP="003C1ACA">
            <w:pPr>
              <w:spacing w:after="0" w:line="276" w:lineRule="auto"/>
              <w:rPr>
                <w:rFonts w:ascii="Times New Roman" w:eastAsia="Calibri" w:hAnsi="Times New Roman" w:cs="Times New Roman"/>
                <w:sz w:val="24"/>
                <w:szCs w:val="24"/>
                <w:lang w:val="ro-RO" w:eastAsia="ru-RU"/>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5EBEC4D"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70,0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6D51D6A"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p>
        </w:tc>
      </w:tr>
      <w:tr w:rsidR="003C1ACA" w:rsidRPr="003C1ACA" w14:paraId="628DC5D1" w14:textId="77777777" w:rsidTr="003C1ACA">
        <w:trPr>
          <w:trHeight w:val="503"/>
        </w:trPr>
        <w:tc>
          <w:tcPr>
            <w:tcW w:w="675" w:type="dxa"/>
            <w:tcBorders>
              <w:top w:val="single" w:sz="4" w:space="0" w:color="auto"/>
              <w:left w:val="single" w:sz="4" w:space="0" w:color="auto"/>
              <w:bottom w:val="single" w:sz="4" w:space="0" w:color="auto"/>
              <w:right w:val="single" w:sz="4" w:space="0" w:color="auto"/>
            </w:tcBorders>
            <w:vAlign w:val="center"/>
            <w:hideMark/>
          </w:tcPr>
          <w:p w14:paraId="3F09DAAF" w14:textId="77777777" w:rsidR="003C1ACA" w:rsidRPr="003C1ACA" w:rsidRDefault="003C1ACA" w:rsidP="003C1ACA">
            <w:pPr>
              <w:spacing w:after="0" w:line="240" w:lineRule="auto"/>
              <w:rPr>
                <w:rFonts w:ascii="Times New Roman" w:eastAsia="Calibri" w:hAnsi="Times New Roman" w:cs="Times New Roman"/>
                <w:sz w:val="24"/>
                <w:szCs w:val="24"/>
                <w:lang w:val="en-US" w:eastAsia="ru-RU"/>
              </w:rPr>
            </w:pPr>
          </w:p>
        </w:tc>
        <w:tc>
          <w:tcPr>
            <w:tcW w:w="5308" w:type="dxa"/>
            <w:tcBorders>
              <w:top w:val="single" w:sz="4" w:space="0" w:color="auto"/>
              <w:left w:val="single" w:sz="4" w:space="0" w:color="auto"/>
              <w:bottom w:val="single" w:sz="4" w:space="0" w:color="auto"/>
              <w:right w:val="single" w:sz="4" w:space="0" w:color="auto"/>
            </w:tcBorders>
            <w:vAlign w:val="center"/>
            <w:hideMark/>
          </w:tcPr>
          <w:p w14:paraId="7817542C" w14:textId="77777777" w:rsidR="003C1ACA" w:rsidRPr="003C1ACA" w:rsidRDefault="003C1ACA" w:rsidP="003C1ACA">
            <w:pPr>
              <w:spacing w:after="0" w:line="276" w:lineRule="auto"/>
              <w:jc w:val="center"/>
              <w:rPr>
                <w:rFonts w:ascii="Times New Roman" w:eastAsia="Calibri" w:hAnsi="Times New Roman" w:cs="Times New Roman"/>
                <w:b/>
                <w:sz w:val="24"/>
                <w:szCs w:val="24"/>
                <w:lang w:val="ro-RO" w:eastAsia="ru-RU"/>
              </w:rPr>
            </w:pPr>
            <w:r w:rsidRPr="003C1ACA">
              <w:rPr>
                <w:rFonts w:ascii="Times New Roman" w:eastAsia="Calibri" w:hAnsi="Times New Roman" w:cs="Times New Roman"/>
                <w:b/>
                <w:sz w:val="24"/>
                <w:szCs w:val="24"/>
                <w:lang w:val="ro-RO" w:eastAsia="ru-RU"/>
              </w:rPr>
              <w:t>Total grupa 02 apărarea națională</w:t>
            </w:r>
          </w:p>
        </w:tc>
        <w:tc>
          <w:tcPr>
            <w:tcW w:w="993" w:type="dxa"/>
            <w:tcBorders>
              <w:top w:val="single" w:sz="4" w:space="0" w:color="auto"/>
              <w:left w:val="single" w:sz="4" w:space="0" w:color="auto"/>
              <w:bottom w:val="single" w:sz="4" w:space="0" w:color="auto"/>
              <w:right w:val="single" w:sz="4" w:space="0" w:color="auto"/>
            </w:tcBorders>
            <w:vAlign w:val="center"/>
            <w:hideMark/>
          </w:tcPr>
          <w:p w14:paraId="32050BB4" w14:textId="77777777" w:rsidR="003C1ACA" w:rsidRPr="003C1ACA" w:rsidRDefault="003C1ACA" w:rsidP="003C1ACA">
            <w:pPr>
              <w:spacing w:after="0" w:line="276" w:lineRule="auto"/>
              <w:jc w:val="center"/>
              <w:rPr>
                <w:rFonts w:ascii="Times New Roman" w:eastAsia="Calibri" w:hAnsi="Times New Roman" w:cs="Times New Roman"/>
                <w:b/>
                <w:sz w:val="24"/>
                <w:szCs w:val="24"/>
                <w:lang w:val="en-US" w:eastAsia="ru-RU"/>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69ECBA4" w14:textId="77777777" w:rsidR="003C1ACA" w:rsidRPr="003C1ACA" w:rsidRDefault="003C1ACA" w:rsidP="003C1ACA">
            <w:pPr>
              <w:spacing w:after="0" w:line="276" w:lineRule="auto"/>
              <w:jc w:val="center"/>
              <w:rPr>
                <w:rFonts w:ascii="Times New Roman" w:eastAsia="Calibri" w:hAnsi="Times New Roman" w:cs="Times New Roman"/>
                <w:b/>
                <w:sz w:val="24"/>
                <w:szCs w:val="24"/>
                <w:lang w:val="en-US" w:eastAsia="ru-RU"/>
              </w:rPr>
            </w:pPr>
            <w:r w:rsidRPr="003C1ACA">
              <w:rPr>
                <w:rFonts w:ascii="Times New Roman" w:eastAsia="Calibri" w:hAnsi="Times New Roman" w:cs="Times New Roman"/>
                <w:b/>
                <w:sz w:val="24"/>
                <w:szCs w:val="24"/>
                <w:lang w:val="en-US" w:eastAsia="ru-RU"/>
              </w:rPr>
              <w:t>70,0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4F6FE7D" w14:textId="77777777" w:rsidR="003C1ACA" w:rsidRPr="003C1ACA" w:rsidRDefault="003C1ACA" w:rsidP="003C1ACA">
            <w:pPr>
              <w:spacing w:after="0" w:line="276" w:lineRule="auto"/>
              <w:jc w:val="center"/>
              <w:rPr>
                <w:rFonts w:ascii="Times New Roman" w:eastAsia="Calibri" w:hAnsi="Times New Roman" w:cs="Times New Roman"/>
                <w:b/>
                <w:sz w:val="24"/>
                <w:szCs w:val="24"/>
                <w:lang w:val="en-US" w:eastAsia="ru-RU"/>
              </w:rPr>
            </w:pPr>
          </w:p>
        </w:tc>
      </w:tr>
      <w:tr w:rsidR="003C1ACA" w:rsidRPr="003C1ACA" w14:paraId="782F1585" w14:textId="77777777" w:rsidTr="003C1ACA">
        <w:tc>
          <w:tcPr>
            <w:tcW w:w="675" w:type="dxa"/>
            <w:tcBorders>
              <w:top w:val="single" w:sz="4" w:space="0" w:color="auto"/>
              <w:left w:val="single" w:sz="4" w:space="0" w:color="auto"/>
              <w:bottom w:val="single" w:sz="4" w:space="0" w:color="auto"/>
              <w:right w:val="single" w:sz="4" w:space="0" w:color="auto"/>
            </w:tcBorders>
            <w:hideMark/>
          </w:tcPr>
          <w:p w14:paraId="73EADCE8" w14:textId="77777777" w:rsidR="003C1ACA" w:rsidRPr="003C1ACA" w:rsidRDefault="003C1ACA" w:rsidP="003C1ACA">
            <w:pPr>
              <w:spacing w:after="0" w:line="276" w:lineRule="auto"/>
              <w:jc w:val="center"/>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6</w:t>
            </w:r>
          </w:p>
        </w:tc>
        <w:tc>
          <w:tcPr>
            <w:tcW w:w="5308" w:type="dxa"/>
            <w:tcBorders>
              <w:top w:val="single" w:sz="4" w:space="0" w:color="auto"/>
              <w:left w:val="single" w:sz="4" w:space="0" w:color="auto"/>
              <w:bottom w:val="single" w:sz="4" w:space="0" w:color="auto"/>
              <w:right w:val="single" w:sz="4" w:space="0" w:color="auto"/>
            </w:tcBorders>
            <w:hideMark/>
          </w:tcPr>
          <w:p w14:paraId="1429A566" w14:textId="77777777" w:rsidR="003C1ACA" w:rsidRPr="003C1ACA" w:rsidRDefault="003C1ACA" w:rsidP="003C1ACA">
            <w:pPr>
              <w:spacing w:after="0" w:line="276" w:lineRule="auto"/>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Politici și management în domeniul  economiei, construcții și dezvoltarea teritoriului</w:t>
            </w:r>
          </w:p>
        </w:tc>
        <w:tc>
          <w:tcPr>
            <w:tcW w:w="993" w:type="dxa"/>
            <w:tcBorders>
              <w:top w:val="single" w:sz="4" w:space="0" w:color="auto"/>
              <w:left w:val="single" w:sz="4" w:space="0" w:color="auto"/>
              <w:bottom w:val="single" w:sz="4" w:space="0" w:color="auto"/>
              <w:right w:val="single" w:sz="4" w:space="0" w:color="auto"/>
            </w:tcBorders>
            <w:vAlign w:val="center"/>
            <w:hideMark/>
          </w:tcPr>
          <w:p w14:paraId="1CBAE9F0"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9AD5249"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686,2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93A99E8"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638,8</w:t>
            </w:r>
          </w:p>
        </w:tc>
      </w:tr>
      <w:tr w:rsidR="003C1ACA" w:rsidRPr="003C1ACA" w14:paraId="22AF90A2" w14:textId="77777777" w:rsidTr="003C1ACA">
        <w:tc>
          <w:tcPr>
            <w:tcW w:w="675" w:type="dxa"/>
            <w:tcBorders>
              <w:top w:val="single" w:sz="4" w:space="0" w:color="auto"/>
              <w:left w:val="single" w:sz="4" w:space="0" w:color="auto"/>
              <w:bottom w:val="single" w:sz="4" w:space="0" w:color="auto"/>
              <w:right w:val="single" w:sz="4" w:space="0" w:color="auto"/>
            </w:tcBorders>
            <w:hideMark/>
          </w:tcPr>
          <w:p w14:paraId="41599104" w14:textId="77777777" w:rsidR="003C1ACA" w:rsidRPr="003C1ACA" w:rsidRDefault="003C1ACA" w:rsidP="003C1ACA">
            <w:pPr>
              <w:spacing w:after="0" w:line="276" w:lineRule="auto"/>
              <w:jc w:val="center"/>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7</w:t>
            </w:r>
          </w:p>
        </w:tc>
        <w:tc>
          <w:tcPr>
            <w:tcW w:w="5308" w:type="dxa"/>
            <w:tcBorders>
              <w:top w:val="single" w:sz="4" w:space="0" w:color="auto"/>
              <w:left w:val="single" w:sz="4" w:space="0" w:color="auto"/>
              <w:bottom w:val="single" w:sz="4" w:space="0" w:color="auto"/>
              <w:right w:val="single" w:sz="4" w:space="0" w:color="auto"/>
            </w:tcBorders>
            <w:hideMark/>
          </w:tcPr>
          <w:p w14:paraId="241D307B" w14:textId="77777777" w:rsidR="003C1ACA" w:rsidRPr="003C1ACA" w:rsidRDefault="003C1ACA" w:rsidP="003C1ACA">
            <w:pPr>
              <w:spacing w:after="0" w:line="276" w:lineRule="auto"/>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Politici și management în domeniul agriculturii, relații funciare și cadastru</w:t>
            </w:r>
          </w:p>
        </w:tc>
        <w:tc>
          <w:tcPr>
            <w:tcW w:w="993" w:type="dxa"/>
            <w:tcBorders>
              <w:top w:val="single" w:sz="4" w:space="0" w:color="auto"/>
              <w:left w:val="single" w:sz="4" w:space="0" w:color="auto"/>
              <w:bottom w:val="single" w:sz="4" w:space="0" w:color="auto"/>
              <w:right w:val="single" w:sz="4" w:space="0" w:color="auto"/>
            </w:tcBorders>
            <w:vAlign w:val="center"/>
            <w:hideMark/>
          </w:tcPr>
          <w:p w14:paraId="0ED992FD"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BE89F25"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454,9</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62E20DD"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343,5</w:t>
            </w:r>
          </w:p>
        </w:tc>
      </w:tr>
      <w:tr w:rsidR="003C1ACA" w:rsidRPr="003C1ACA" w14:paraId="2F17D3ED" w14:textId="77777777" w:rsidTr="003C1ACA">
        <w:trPr>
          <w:trHeight w:val="389"/>
        </w:trPr>
        <w:tc>
          <w:tcPr>
            <w:tcW w:w="675" w:type="dxa"/>
            <w:tcBorders>
              <w:top w:val="single" w:sz="4" w:space="0" w:color="auto"/>
              <w:left w:val="single" w:sz="4" w:space="0" w:color="auto"/>
              <w:bottom w:val="single" w:sz="4" w:space="0" w:color="auto"/>
              <w:right w:val="single" w:sz="4" w:space="0" w:color="auto"/>
            </w:tcBorders>
            <w:hideMark/>
          </w:tcPr>
          <w:p w14:paraId="444C623B" w14:textId="77777777" w:rsidR="003C1ACA" w:rsidRPr="003C1ACA" w:rsidRDefault="003C1ACA" w:rsidP="003C1ACA">
            <w:pPr>
              <w:spacing w:after="0" w:line="276" w:lineRule="auto"/>
              <w:jc w:val="center"/>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8</w:t>
            </w:r>
          </w:p>
        </w:tc>
        <w:tc>
          <w:tcPr>
            <w:tcW w:w="5308" w:type="dxa"/>
            <w:tcBorders>
              <w:top w:val="single" w:sz="4" w:space="0" w:color="auto"/>
              <w:left w:val="single" w:sz="4" w:space="0" w:color="auto"/>
              <w:bottom w:val="single" w:sz="4" w:space="0" w:color="auto"/>
              <w:right w:val="single" w:sz="4" w:space="0" w:color="auto"/>
            </w:tcBorders>
            <w:hideMark/>
          </w:tcPr>
          <w:p w14:paraId="416140EF" w14:textId="77777777" w:rsidR="003C1ACA" w:rsidRPr="003C1ACA" w:rsidRDefault="003C1ACA" w:rsidP="003C1ACA">
            <w:pPr>
              <w:spacing w:after="0" w:line="276" w:lineRule="auto"/>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Dezvoltarea drumurilor</w:t>
            </w:r>
          </w:p>
        </w:tc>
        <w:tc>
          <w:tcPr>
            <w:tcW w:w="993" w:type="dxa"/>
            <w:tcBorders>
              <w:top w:val="single" w:sz="4" w:space="0" w:color="auto"/>
              <w:left w:val="single" w:sz="4" w:space="0" w:color="auto"/>
              <w:bottom w:val="single" w:sz="4" w:space="0" w:color="auto"/>
              <w:right w:val="single" w:sz="4" w:space="0" w:color="auto"/>
            </w:tcBorders>
            <w:vAlign w:val="center"/>
            <w:hideMark/>
          </w:tcPr>
          <w:p w14:paraId="4B04DFF3" w14:textId="77777777" w:rsidR="003C1ACA" w:rsidRPr="003C1ACA" w:rsidRDefault="003C1ACA" w:rsidP="003C1ACA">
            <w:pPr>
              <w:spacing w:after="0" w:line="240" w:lineRule="auto"/>
              <w:jc w:val="center"/>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103FED"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2210,2</w:t>
            </w:r>
          </w:p>
        </w:tc>
        <w:tc>
          <w:tcPr>
            <w:tcW w:w="1275" w:type="dxa"/>
            <w:tcBorders>
              <w:top w:val="single" w:sz="4" w:space="0" w:color="auto"/>
              <w:left w:val="single" w:sz="4" w:space="0" w:color="auto"/>
              <w:bottom w:val="single" w:sz="4" w:space="0" w:color="auto"/>
              <w:right w:val="single" w:sz="4" w:space="0" w:color="auto"/>
            </w:tcBorders>
            <w:vAlign w:val="center"/>
          </w:tcPr>
          <w:p w14:paraId="2B7127FD"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w:t>
            </w:r>
          </w:p>
        </w:tc>
      </w:tr>
      <w:tr w:rsidR="003C1ACA" w:rsidRPr="003C1ACA" w14:paraId="21E0A1B4" w14:textId="77777777" w:rsidTr="003C1ACA">
        <w:tc>
          <w:tcPr>
            <w:tcW w:w="675" w:type="dxa"/>
            <w:tcBorders>
              <w:top w:val="single" w:sz="4" w:space="0" w:color="auto"/>
              <w:left w:val="single" w:sz="4" w:space="0" w:color="auto"/>
              <w:bottom w:val="single" w:sz="4" w:space="0" w:color="auto"/>
              <w:right w:val="single" w:sz="4" w:space="0" w:color="auto"/>
            </w:tcBorders>
            <w:hideMark/>
          </w:tcPr>
          <w:p w14:paraId="4029FBB9" w14:textId="77777777" w:rsidR="003C1ACA" w:rsidRPr="003C1ACA" w:rsidRDefault="003C1ACA" w:rsidP="003C1ACA">
            <w:pPr>
              <w:spacing w:after="0" w:line="240" w:lineRule="auto"/>
              <w:rPr>
                <w:rFonts w:ascii="Times New Roman" w:eastAsia="Calibri" w:hAnsi="Times New Roman" w:cs="Times New Roman"/>
                <w:sz w:val="24"/>
                <w:szCs w:val="24"/>
                <w:lang w:val="en-US" w:eastAsia="ru-RU"/>
              </w:rPr>
            </w:pPr>
          </w:p>
        </w:tc>
        <w:tc>
          <w:tcPr>
            <w:tcW w:w="5308" w:type="dxa"/>
            <w:tcBorders>
              <w:top w:val="single" w:sz="4" w:space="0" w:color="auto"/>
              <w:left w:val="single" w:sz="4" w:space="0" w:color="auto"/>
              <w:bottom w:val="single" w:sz="4" w:space="0" w:color="auto"/>
              <w:right w:val="single" w:sz="4" w:space="0" w:color="auto"/>
            </w:tcBorders>
            <w:hideMark/>
          </w:tcPr>
          <w:p w14:paraId="25AAACC5" w14:textId="77777777" w:rsidR="003C1ACA" w:rsidRPr="003C1ACA" w:rsidRDefault="003C1ACA" w:rsidP="003C1ACA">
            <w:pPr>
              <w:spacing w:after="0" w:line="276" w:lineRule="auto"/>
              <w:jc w:val="center"/>
              <w:rPr>
                <w:rFonts w:ascii="Times New Roman" w:eastAsia="Calibri" w:hAnsi="Times New Roman" w:cs="Times New Roman"/>
                <w:b/>
                <w:sz w:val="24"/>
                <w:szCs w:val="24"/>
                <w:lang w:val="ro-RO" w:eastAsia="ru-RU"/>
              </w:rPr>
            </w:pPr>
            <w:r w:rsidRPr="003C1ACA">
              <w:rPr>
                <w:rFonts w:ascii="Times New Roman" w:eastAsia="Calibri" w:hAnsi="Times New Roman" w:cs="Times New Roman"/>
                <w:b/>
                <w:sz w:val="24"/>
                <w:szCs w:val="24"/>
                <w:lang w:val="ro-RO" w:eastAsia="ru-RU"/>
              </w:rPr>
              <w:t>Total grupa 04 serviciul în domeniul economiei</w:t>
            </w:r>
          </w:p>
        </w:tc>
        <w:tc>
          <w:tcPr>
            <w:tcW w:w="993" w:type="dxa"/>
            <w:tcBorders>
              <w:top w:val="single" w:sz="4" w:space="0" w:color="auto"/>
              <w:left w:val="single" w:sz="4" w:space="0" w:color="auto"/>
              <w:bottom w:val="single" w:sz="4" w:space="0" w:color="auto"/>
              <w:right w:val="single" w:sz="4" w:space="0" w:color="auto"/>
            </w:tcBorders>
            <w:vAlign w:val="center"/>
            <w:hideMark/>
          </w:tcPr>
          <w:p w14:paraId="1FB2BCC3" w14:textId="77777777" w:rsidR="003C1ACA" w:rsidRPr="003C1ACA" w:rsidRDefault="003C1ACA" w:rsidP="003C1ACA">
            <w:pPr>
              <w:spacing w:after="0" w:line="276" w:lineRule="auto"/>
              <w:jc w:val="center"/>
              <w:rPr>
                <w:rFonts w:ascii="Times New Roman" w:eastAsia="Calibri" w:hAnsi="Times New Roman" w:cs="Times New Roman"/>
                <w:b/>
                <w:sz w:val="24"/>
                <w:szCs w:val="24"/>
                <w:lang w:val="en-US" w:eastAsia="ru-RU"/>
              </w:rPr>
            </w:pPr>
            <w:r w:rsidRPr="003C1ACA">
              <w:rPr>
                <w:rFonts w:ascii="Times New Roman" w:eastAsia="Calibri" w:hAnsi="Times New Roman" w:cs="Times New Roman"/>
                <w:b/>
                <w:sz w:val="24"/>
                <w:szCs w:val="24"/>
                <w:lang w:val="en-US" w:eastAsia="ru-RU"/>
              </w:rPr>
              <w:t>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7004B59" w14:textId="77777777" w:rsidR="003C1ACA" w:rsidRPr="003C1ACA" w:rsidRDefault="003C1ACA" w:rsidP="003C1ACA">
            <w:pPr>
              <w:spacing w:after="0" w:line="276" w:lineRule="auto"/>
              <w:jc w:val="center"/>
              <w:rPr>
                <w:rFonts w:ascii="Times New Roman" w:eastAsia="Calibri" w:hAnsi="Times New Roman" w:cs="Times New Roman"/>
                <w:b/>
                <w:sz w:val="24"/>
                <w:szCs w:val="24"/>
                <w:lang w:val="en-US" w:eastAsia="ru-RU"/>
              </w:rPr>
            </w:pPr>
            <w:r w:rsidRPr="003C1ACA">
              <w:rPr>
                <w:rFonts w:ascii="Times New Roman" w:eastAsia="Calibri" w:hAnsi="Times New Roman" w:cs="Times New Roman"/>
                <w:b/>
                <w:sz w:val="24"/>
                <w:szCs w:val="24"/>
                <w:lang w:val="en-US" w:eastAsia="ru-RU"/>
              </w:rPr>
              <w:t>3351,3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1576C40" w14:textId="77777777" w:rsidR="003C1ACA" w:rsidRPr="003C1ACA" w:rsidRDefault="003C1ACA" w:rsidP="003C1ACA">
            <w:pPr>
              <w:spacing w:after="0" w:line="276" w:lineRule="auto"/>
              <w:jc w:val="center"/>
              <w:rPr>
                <w:rFonts w:ascii="Times New Roman" w:eastAsia="Calibri" w:hAnsi="Times New Roman" w:cs="Times New Roman"/>
                <w:b/>
                <w:sz w:val="24"/>
                <w:szCs w:val="24"/>
                <w:lang w:val="en-US" w:eastAsia="ru-RU"/>
              </w:rPr>
            </w:pPr>
            <w:r w:rsidRPr="003C1ACA">
              <w:rPr>
                <w:rFonts w:ascii="Times New Roman" w:eastAsia="Calibri" w:hAnsi="Times New Roman" w:cs="Times New Roman"/>
                <w:b/>
                <w:sz w:val="24"/>
                <w:szCs w:val="24"/>
                <w:lang w:val="en-US" w:eastAsia="ru-RU"/>
              </w:rPr>
              <w:t>982,3</w:t>
            </w:r>
          </w:p>
        </w:tc>
      </w:tr>
      <w:tr w:rsidR="003C1ACA" w:rsidRPr="003C1ACA" w14:paraId="34078804" w14:textId="77777777" w:rsidTr="003C1ACA">
        <w:tc>
          <w:tcPr>
            <w:tcW w:w="675" w:type="dxa"/>
            <w:tcBorders>
              <w:top w:val="single" w:sz="4" w:space="0" w:color="auto"/>
              <w:left w:val="single" w:sz="4" w:space="0" w:color="auto"/>
              <w:bottom w:val="single" w:sz="4" w:space="0" w:color="auto"/>
              <w:right w:val="single" w:sz="4" w:space="0" w:color="auto"/>
            </w:tcBorders>
            <w:vAlign w:val="center"/>
            <w:hideMark/>
          </w:tcPr>
          <w:p w14:paraId="41A830AF" w14:textId="77777777" w:rsidR="003C1ACA" w:rsidRPr="003C1ACA" w:rsidRDefault="003C1ACA" w:rsidP="003C1ACA">
            <w:pPr>
              <w:spacing w:after="0" w:line="276" w:lineRule="auto"/>
              <w:jc w:val="center"/>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9</w:t>
            </w:r>
          </w:p>
        </w:tc>
        <w:tc>
          <w:tcPr>
            <w:tcW w:w="5308" w:type="dxa"/>
            <w:tcBorders>
              <w:top w:val="single" w:sz="4" w:space="0" w:color="auto"/>
              <w:left w:val="single" w:sz="4" w:space="0" w:color="auto"/>
              <w:bottom w:val="single" w:sz="4" w:space="0" w:color="auto"/>
              <w:right w:val="single" w:sz="4" w:space="0" w:color="auto"/>
            </w:tcBorders>
            <w:hideMark/>
          </w:tcPr>
          <w:p w14:paraId="6C608F8D" w14:textId="77777777" w:rsidR="003C1ACA" w:rsidRPr="003C1ACA" w:rsidRDefault="003C1ACA" w:rsidP="003C1ACA">
            <w:pPr>
              <w:spacing w:after="0" w:line="276" w:lineRule="auto"/>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Politici și management în domeniul culturii</w:t>
            </w:r>
          </w:p>
        </w:tc>
        <w:tc>
          <w:tcPr>
            <w:tcW w:w="993" w:type="dxa"/>
            <w:tcBorders>
              <w:top w:val="single" w:sz="4" w:space="0" w:color="auto"/>
              <w:left w:val="single" w:sz="4" w:space="0" w:color="auto"/>
              <w:bottom w:val="single" w:sz="4" w:space="0" w:color="auto"/>
              <w:right w:val="single" w:sz="4" w:space="0" w:color="auto"/>
            </w:tcBorders>
            <w:vAlign w:val="center"/>
            <w:hideMark/>
          </w:tcPr>
          <w:p w14:paraId="4F6FF63A"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45FF64"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543,6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9635D85"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508,9</w:t>
            </w:r>
          </w:p>
        </w:tc>
      </w:tr>
      <w:tr w:rsidR="003C1ACA" w:rsidRPr="003C1ACA" w14:paraId="08652250" w14:textId="77777777" w:rsidTr="003C1ACA">
        <w:tc>
          <w:tcPr>
            <w:tcW w:w="675" w:type="dxa"/>
            <w:tcBorders>
              <w:top w:val="single" w:sz="4" w:space="0" w:color="auto"/>
              <w:left w:val="single" w:sz="4" w:space="0" w:color="auto"/>
              <w:bottom w:val="single" w:sz="4" w:space="0" w:color="auto"/>
              <w:right w:val="single" w:sz="4" w:space="0" w:color="auto"/>
            </w:tcBorders>
            <w:hideMark/>
          </w:tcPr>
          <w:p w14:paraId="1FF9CCFC" w14:textId="77777777" w:rsidR="003C1ACA" w:rsidRPr="003C1ACA" w:rsidRDefault="003C1ACA" w:rsidP="003C1ACA">
            <w:pPr>
              <w:spacing w:after="0" w:line="276" w:lineRule="auto"/>
              <w:jc w:val="center"/>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10</w:t>
            </w:r>
          </w:p>
        </w:tc>
        <w:tc>
          <w:tcPr>
            <w:tcW w:w="5308" w:type="dxa"/>
            <w:tcBorders>
              <w:top w:val="single" w:sz="4" w:space="0" w:color="auto"/>
              <w:left w:val="single" w:sz="4" w:space="0" w:color="auto"/>
              <w:bottom w:val="single" w:sz="4" w:space="0" w:color="auto"/>
              <w:right w:val="single" w:sz="4" w:space="0" w:color="auto"/>
            </w:tcBorders>
            <w:hideMark/>
          </w:tcPr>
          <w:p w14:paraId="4D39969E" w14:textId="77777777" w:rsidR="003C1ACA" w:rsidRPr="003C1ACA" w:rsidRDefault="003C1ACA" w:rsidP="003C1ACA">
            <w:pPr>
              <w:spacing w:after="0" w:line="276" w:lineRule="auto"/>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 xml:space="preserve">Ansambul </w:t>
            </w:r>
            <w:r w:rsidRPr="003C1ACA">
              <w:rPr>
                <w:rFonts w:ascii="Times New Roman" w:eastAsia="Calibri" w:hAnsi="Times New Roman" w:cs="Times New Roman"/>
                <w:sz w:val="24"/>
                <w:szCs w:val="24"/>
                <w:lang w:val="en-US" w:eastAsia="ru-RU"/>
              </w:rPr>
              <w:t>“</w:t>
            </w:r>
            <w:r w:rsidRPr="003C1ACA">
              <w:rPr>
                <w:rFonts w:ascii="Times New Roman" w:eastAsia="Calibri" w:hAnsi="Times New Roman" w:cs="Times New Roman"/>
                <w:sz w:val="24"/>
                <w:szCs w:val="24"/>
                <w:lang w:val="ro-RO" w:eastAsia="ru-RU"/>
              </w:rPr>
              <w:t>Lia” Abaclia</w:t>
            </w:r>
          </w:p>
        </w:tc>
        <w:tc>
          <w:tcPr>
            <w:tcW w:w="993" w:type="dxa"/>
            <w:tcBorders>
              <w:top w:val="single" w:sz="4" w:space="0" w:color="auto"/>
              <w:left w:val="single" w:sz="4" w:space="0" w:color="auto"/>
              <w:bottom w:val="single" w:sz="4" w:space="0" w:color="auto"/>
              <w:right w:val="single" w:sz="4" w:space="0" w:color="auto"/>
            </w:tcBorders>
            <w:vAlign w:val="center"/>
            <w:hideMark/>
          </w:tcPr>
          <w:p w14:paraId="355418A5"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1,5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6424555"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133,9</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76AD473"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116,9</w:t>
            </w:r>
          </w:p>
        </w:tc>
      </w:tr>
      <w:tr w:rsidR="003C1ACA" w:rsidRPr="003C1ACA" w14:paraId="1F02DA8A" w14:textId="77777777" w:rsidTr="003C1ACA">
        <w:tc>
          <w:tcPr>
            <w:tcW w:w="675" w:type="dxa"/>
            <w:tcBorders>
              <w:top w:val="single" w:sz="4" w:space="0" w:color="auto"/>
              <w:left w:val="single" w:sz="4" w:space="0" w:color="auto"/>
              <w:bottom w:val="single" w:sz="4" w:space="0" w:color="auto"/>
              <w:right w:val="single" w:sz="4" w:space="0" w:color="auto"/>
            </w:tcBorders>
            <w:hideMark/>
          </w:tcPr>
          <w:p w14:paraId="2AE20512" w14:textId="77777777" w:rsidR="003C1ACA" w:rsidRPr="003C1ACA" w:rsidRDefault="003C1ACA" w:rsidP="003C1ACA">
            <w:pPr>
              <w:spacing w:after="0" w:line="276" w:lineRule="auto"/>
              <w:jc w:val="center"/>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11</w:t>
            </w:r>
          </w:p>
        </w:tc>
        <w:tc>
          <w:tcPr>
            <w:tcW w:w="5308" w:type="dxa"/>
            <w:tcBorders>
              <w:top w:val="single" w:sz="4" w:space="0" w:color="auto"/>
              <w:left w:val="single" w:sz="4" w:space="0" w:color="auto"/>
              <w:bottom w:val="single" w:sz="4" w:space="0" w:color="auto"/>
              <w:right w:val="single" w:sz="4" w:space="0" w:color="auto"/>
            </w:tcBorders>
            <w:hideMark/>
          </w:tcPr>
          <w:p w14:paraId="3BE94B3F" w14:textId="77777777" w:rsidR="003C1ACA" w:rsidRPr="003C1ACA" w:rsidRDefault="003C1ACA" w:rsidP="003C1ACA">
            <w:pPr>
              <w:spacing w:after="0" w:line="276" w:lineRule="auto"/>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Ansambul „Basarabencile”</w:t>
            </w:r>
          </w:p>
        </w:tc>
        <w:tc>
          <w:tcPr>
            <w:tcW w:w="993" w:type="dxa"/>
            <w:tcBorders>
              <w:top w:val="single" w:sz="4" w:space="0" w:color="auto"/>
              <w:left w:val="single" w:sz="4" w:space="0" w:color="auto"/>
              <w:bottom w:val="single" w:sz="4" w:space="0" w:color="auto"/>
              <w:right w:val="single" w:sz="4" w:space="0" w:color="auto"/>
            </w:tcBorders>
            <w:vAlign w:val="center"/>
            <w:hideMark/>
          </w:tcPr>
          <w:p w14:paraId="7FF88334"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0,5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BCE617D"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72,4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77F0580"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67,9</w:t>
            </w:r>
          </w:p>
        </w:tc>
      </w:tr>
      <w:tr w:rsidR="003C1ACA" w:rsidRPr="003C1ACA" w14:paraId="732FF45C" w14:textId="77777777" w:rsidTr="003C1ACA">
        <w:tc>
          <w:tcPr>
            <w:tcW w:w="675" w:type="dxa"/>
            <w:tcBorders>
              <w:top w:val="single" w:sz="4" w:space="0" w:color="auto"/>
              <w:left w:val="single" w:sz="4" w:space="0" w:color="auto"/>
              <w:bottom w:val="single" w:sz="4" w:space="0" w:color="auto"/>
              <w:right w:val="single" w:sz="4" w:space="0" w:color="auto"/>
            </w:tcBorders>
            <w:hideMark/>
          </w:tcPr>
          <w:p w14:paraId="4B86AE35" w14:textId="77777777" w:rsidR="003C1ACA" w:rsidRPr="003C1ACA" w:rsidRDefault="003C1ACA" w:rsidP="003C1ACA">
            <w:pPr>
              <w:spacing w:after="0" w:line="276" w:lineRule="auto"/>
              <w:jc w:val="center"/>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12</w:t>
            </w:r>
          </w:p>
        </w:tc>
        <w:tc>
          <w:tcPr>
            <w:tcW w:w="5308" w:type="dxa"/>
            <w:tcBorders>
              <w:top w:val="single" w:sz="4" w:space="0" w:color="auto"/>
              <w:left w:val="single" w:sz="4" w:space="0" w:color="auto"/>
              <w:bottom w:val="single" w:sz="4" w:space="0" w:color="auto"/>
              <w:right w:val="single" w:sz="4" w:space="0" w:color="auto"/>
            </w:tcBorders>
            <w:hideMark/>
          </w:tcPr>
          <w:p w14:paraId="08D60B70" w14:textId="77777777" w:rsidR="003C1ACA" w:rsidRPr="003C1ACA" w:rsidRDefault="003C1ACA" w:rsidP="003C1ACA">
            <w:pPr>
              <w:spacing w:after="0" w:line="276" w:lineRule="auto"/>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Ansambul „Speranţa” Sadaclia</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81758C"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0,5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F8735A0"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83,5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1213D0E"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74,1</w:t>
            </w:r>
          </w:p>
        </w:tc>
      </w:tr>
      <w:tr w:rsidR="003C1ACA" w:rsidRPr="003C1ACA" w14:paraId="024C9B21" w14:textId="77777777" w:rsidTr="003C1ACA">
        <w:tc>
          <w:tcPr>
            <w:tcW w:w="675" w:type="dxa"/>
            <w:tcBorders>
              <w:top w:val="single" w:sz="4" w:space="0" w:color="auto"/>
              <w:left w:val="single" w:sz="4" w:space="0" w:color="auto"/>
              <w:bottom w:val="single" w:sz="4" w:space="0" w:color="auto"/>
              <w:right w:val="single" w:sz="4" w:space="0" w:color="auto"/>
            </w:tcBorders>
            <w:hideMark/>
          </w:tcPr>
          <w:p w14:paraId="11BE690F" w14:textId="77777777" w:rsidR="003C1ACA" w:rsidRPr="003C1ACA" w:rsidRDefault="003C1ACA" w:rsidP="003C1ACA">
            <w:pPr>
              <w:spacing w:after="0" w:line="276" w:lineRule="auto"/>
              <w:jc w:val="center"/>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13</w:t>
            </w:r>
          </w:p>
        </w:tc>
        <w:tc>
          <w:tcPr>
            <w:tcW w:w="5308" w:type="dxa"/>
            <w:tcBorders>
              <w:top w:val="single" w:sz="4" w:space="0" w:color="auto"/>
              <w:left w:val="single" w:sz="4" w:space="0" w:color="auto"/>
              <w:bottom w:val="single" w:sz="4" w:space="0" w:color="auto"/>
              <w:right w:val="single" w:sz="4" w:space="0" w:color="auto"/>
            </w:tcBorders>
            <w:hideMark/>
          </w:tcPr>
          <w:p w14:paraId="50D11839" w14:textId="77777777" w:rsidR="003C1ACA" w:rsidRPr="003C1ACA" w:rsidRDefault="003C1ACA" w:rsidP="003C1ACA">
            <w:pPr>
              <w:spacing w:after="0" w:line="276" w:lineRule="auto"/>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Ansambul „Mărunţica” Carabetovca</w:t>
            </w:r>
          </w:p>
        </w:tc>
        <w:tc>
          <w:tcPr>
            <w:tcW w:w="993" w:type="dxa"/>
            <w:tcBorders>
              <w:top w:val="single" w:sz="4" w:space="0" w:color="auto"/>
              <w:left w:val="single" w:sz="4" w:space="0" w:color="auto"/>
              <w:bottom w:val="single" w:sz="4" w:space="0" w:color="auto"/>
              <w:right w:val="single" w:sz="4" w:space="0" w:color="auto"/>
            </w:tcBorders>
            <w:vAlign w:val="center"/>
            <w:hideMark/>
          </w:tcPr>
          <w:p w14:paraId="009B3042"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0,5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C96F684"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69,0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67C1C0B"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64,4</w:t>
            </w:r>
          </w:p>
        </w:tc>
      </w:tr>
      <w:tr w:rsidR="003C1ACA" w:rsidRPr="003C1ACA" w14:paraId="3C8C7BF3" w14:textId="77777777" w:rsidTr="003C1ACA">
        <w:tc>
          <w:tcPr>
            <w:tcW w:w="675" w:type="dxa"/>
            <w:tcBorders>
              <w:top w:val="single" w:sz="4" w:space="0" w:color="auto"/>
              <w:left w:val="single" w:sz="4" w:space="0" w:color="auto"/>
              <w:bottom w:val="single" w:sz="4" w:space="0" w:color="auto"/>
              <w:right w:val="single" w:sz="4" w:space="0" w:color="auto"/>
            </w:tcBorders>
            <w:hideMark/>
          </w:tcPr>
          <w:p w14:paraId="4FE7FF41" w14:textId="77777777" w:rsidR="003C1ACA" w:rsidRPr="003C1ACA" w:rsidRDefault="003C1ACA" w:rsidP="003C1ACA">
            <w:pPr>
              <w:spacing w:after="0" w:line="276" w:lineRule="auto"/>
              <w:jc w:val="center"/>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14</w:t>
            </w:r>
          </w:p>
        </w:tc>
        <w:tc>
          <w:tcPr>
            <w:tcW w:w="5308" w:type="dxa"/>
            <w:tcBorders>
              <w:top w:val="single" w:sz="4" w:space="0" w:color="auto"/>
              <w:left w:val="single" w:sz="4" w:space="0" w:color="auto"/>
              <w:bottom w:val="single" w:sz="4" w:space="0" w:color="auto"/>
              <w:right w:val="single" w:sz="4" w:space="0" w:color="auto"/>
            </w:tcBorders>
            <w:hideMark/>
          </w:tcPr>
          <w:p w14:paraId="12383849" w14:textId="77777777" w:rsidR="003C1ACA" w:rsidRPr="003C1ACA" w:rsidRDefault="003C1ACA" w:rsidP="003C1ACA">
            <w:pPr>
              <w:spacing w:after="0" w:line="276" w:lineRule="auto"/>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Ansambul „Muguraşii” Abaclia</w:t>
            </w:r>
          </w:p>
        </w:tc>
        <w:tc>
          <w:tcPr>
            <w:tcW w:w="993" w:type="dxa"/>
            <w:tcBorders>
              <w:top w:val="single" w:sz="4" w:space="0" w:color="auto"/>
              <w:left w:val="single" w:sz="4" w:space="0" w:color="auto"/>
              <w:bottom w:val="single" w:sz="4" w:space="0" w:color="auto"/>
              <w:right w:val="single" w:sz="4" w:space="0" w:color="auto"/>
            </w:tcBorders>
            <w:vAlign w:val="center"/>
            <w:hideMark/>
          </w:tcPr>
          <w:p w14:paraId="11D40092"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0,5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D268F6C"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74,1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B58E66C"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78,5</w:t>
            </w:r>
          </w:p>
        </w:tc>
      </w:tr>
      <w:tr w:rsidR="003C1ACA" w:rsidRPr="003C1ACA" w14:paraId="6920D177" w14:textId="77777777" w:rsidTr="003C1ACA">
        <w:tc>
          <w:tcPr>
            <w:tcW w:w="675" w:type="dxa"/>
            <w:tcBorders>
              <w:top w:val="single" w:sz="4" w:space="0" w:color="auto"/>
              <w:left w:val="single" w:sz="4" w:space="0" w:color="auto"/>
              <w:bottom w:val="single" w:sz="4" w:space="0" w:color="auto"/>
              <w:right w:val="single" w:sz="4" w:space="0" w:color="auto"/>
            </w:tcBorders>
            <w:hideMark/>
          </w:tcPr>
          <w:p w14:paraId="747BF463" w14:textId="77777777" w:rsidR="003C1ACA" w:rsidRPr="003C1ACA" w:rsidRDefault="003C1ACA" w:rsidP="003C1ACA">
            <w:pPr>
              <w:spacing w:after="0" w:line="276" w:lineRule="auto"/>
              <w:jc w:val="center"/>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15</w:t>
            </w:r>
          </w:p>
        </w:tc>
        <w:tc>
          <w:tcPr>
            <w:tcW w:w="5308" w:type="dxa"/>
            <w:tcBorders>
              <w:top w:val="single" w:sz="4" w:space="0" w:color="auto"/>
              <w:left w:val="single" w:sz="4" w:space="0" w:color="auto"/>
              <w:bottom w:val="single" w:sz="4" w:space="0" w:color="auto"/>
              <w:right w:val="single" w:sz="4" w:space="0" w:color="auto"/>
            </w:tcBorders>
            <w:hideMark/>
          </w:tcPr>
          <w:p w14:paraId="525B755F" w14:textId="77777777" w:rsidR="003C1ACA" w:rsidRPr="003C1ACA" w:rsidRDefault="003C1ACA" w:rsidP="003C1ACA">
            <w:pPr>
              <w:spacing w:after="0" w:line="276" w:lineRule="auto"/>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Activități culturale</w:t>
            </w:r>
          </w:p>
        </w:tc>
        <w:tc>
          <w:tcPr>
            <w:tcW w:w="993" w:type="dxa"/>
            <w:tcBorders>
              <w:top w:val="single" w:sz="4" w:space="0" w:color="auto"/>
              <w:left w:val="single" w:sz="4" w:space="0" w:color="auto"/>
              <w:bottom w:val="single" w:sz="4" w:space="0" w:color="auto"/>
              <w:right w:val="single" w:sz="4" w:space="0" w:color="auto"/>
            </w:tcBorders>
            <w:vAlign w:val="center"/>
            <w:hideMark/>
          </w:tcPr>
          <w:p w14:paraId="19B29DA6" w14:textId="77777777" w:rsidR="003C1ACA" w:rsidRPr="003C1ACA" w:rsidRDefault="003C1ACA" w:rsidP="003C1ACA">
            <w:pPr>
              <w:spacing w:after="0" w:line="240" w:lineRule="auto"/>
              <w:jc w:val="center"/>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4569E80"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350,0</w:t>
            </w:r>
          </w:p>
        </w:tc>
        <w:tc>
          <w:tcPr>
            <w:tcW w:w="1275" w:type="dxa"/>
            <w:tcBorders>
              <w:top w:val="single" w:sz="4" w:space="0" w:color="auto"/>
              <w:left w:val="single" w:sz="4" w:space="0" w:color="auto"/>
              <w:bottom w:val="single" w:sz="4" w:space="0" w:color="auto"/>
              <w:right w:val="single" w:sz="4" w:space="0" w:color="auto"/>
            </w:tcBorders>
            <w:vAlign w:val="center"/>
          </w:tcPr>
          <w:p w14:paraId="3A0B935B"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w:t>
            </w:r>
          </w:p>
        </w:tc>
      </w:tr>
      <w:tr w:rsidR="003C1ACA" w:rsidRPr="003C1ACA" w14:paraId="11C183B7" w14:textId="77777777" w:rsidTr="003C1ACA">
        <w:tc>
          <w:tcPr>
            <w:tcW w:w="675" w:type="dxa"/>
            <w:tcBorders>
              <w:top w:val="single" w:sz="4" w:space="0" w:color="auto"/>
              <w:left w:val="single" w:sz="4" w:space="0" w:color="auto"/>
              <w:bottom w:val="single" w:sz="4" w:space="0" w:color="auto"/>
              <w:right w:val="single" w:sz="4" w:space="0" w:color="auto"/>
            </w:tcBorders>
            <w:hideMark/>
          </w:tcPr>
          <w:p w14:paraId="2B10A00B" w14:textId="77777777" w:rsidR="003C1ACA" w:rsidRPr="003C1ACA" w:rsidRDefault="003C1ACA" w:rsidP="003C1ACA">
            <w:pPr>
              <w:spacing w:after="0" w:line="276" w:lineRule="auto"/>
              <w:jc w:val="center"/>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16</w:t>
            </w:r>
          </w:p>
        </w:tc>
        <w:tc>
          <w:tcPr>
            <w:tcW w:w="5308" w:type="dxa"/>
            <w:tcBorders>
              <w:top w:val="single" w:sz="4" w:space="0" w:color="auto"/>
              <w:left w:val="single" w:sz="4" w:space="0" w:color="auto"/>
              <w:bottom w:val="single" w:sz="4" w:space="0" w:color="auto"/>
              <w:right w:val="single" w:sz="4" w:space="0" w:color="auto"/>
            </w:tcBorders>
            <w:hideMark/>
          </w:tcPr>
          <w:p w14:paraId="37D8895C" w14:textId="77777777" w:rsidR="003C1ACA" w:rsidRPr="003C1ACA" w:rsidRDefault="003C1ACA" w:rsidP="003C1ACA">
            <w:pPr>
              <w:spacing w:after="0" w:line="276" w:lineRule="auto"/>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Activități sportive</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1A4D37" w14:textId="77777777" w:rsidR="003C1ACA" w:rsidRPr="003C1ACA" w:rsidRDefault="003C1ACA" w:rsidP="003C1ACA">
            <w:pPr>
              <w:spacing w:after="0" w:line="240" w:lineRule="auto"/>
              <w:jc w:val="center"/>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10F2B3"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150,0</w:t>
            </w:r>
          </w:p>
        </w:tc>
        <w:tc>
          <w:tcPr>
            <w:tcW w:w="1275" w:type="dxa"/>
            <w:tcBorders>
              <w:top w:val="single" w:sz="4" w:space="0" w:color="auto"/>
              <w:left w:val="single" w:sz="4" w:space="0" w:color="auto"/>
              <w:bottom w:val="single" w:sz="4" w:space="0" w:color="auto"/>
              <w:right w:val="single" w:sz="4" w:space="0" w:color="auto"/>
            </w:tcBorders>
            <w:vAlign w:val="center"/>
          </w:tcPr>
          <w:p w14:paraId="123B8DF4"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w:t>
            </w:r>
          </w:p>
        </w:tc>
      </w:tr>
      <w:tr w:rsidR="003C1ACA" w:rsidRPr="003C1ACA" w14:paraId="5518C4C5" w14:textId="77777777" w:rsidTr="003C1ACA">
        <w:tc>
          <w:tcPr>
            <w:tcW w:w="675" w:type="dxa"/>
            <w:tcBorders>
              <w:top w:val="single" w:sz="4" w:space="0" w:color="auto"/>
              <w:left w:val="single" w:sz="4" w:space="0" w:color="auto"/>
              <w:bottom w:val="single" w:sz="4" w:space="0" w:color="auto"/>
              <w:right w:val="single" w:sz="4" w:space="0" w:color="auto"/>
            </w:tcBorders>
            <w:hideMark/>
          </w:tcPr>
          <w:p w14:paraId="47E6AE30" w14:textId="77777777" w:rsidR="003C1ACA" w:rsidRPr="003C1ACA" w:rsidRDefault="003C1ACA" w:rsidP="003C1ACA">
            <w:pPr>
              <w:spacing w:after="0" w:line="276" w:lineRule="auto"/>
              <w:jc w:val="center"/>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17</w:t>
            </w:r>
          </w:p>
        </w:tc>
        <w:tc>
          <w:tcPr>
            <w:tcW w:w="5308" w:type="dxa"/>
            <w:tcBorders>
              <w:top w:val="single" w:sz="4" w:space="0" w:color="auto"/>
              <w:left w:val="single" w:sz="4" w:space="0" w:color="auto"/>
              <w:bottom w:val="single" w:sz="4" w:space="0" w:color="auto"/>
              <w:right w:val="single" w:sz="4" w:space="0" w:color="auto"/>
            </w:tcBorders>
            <w:hideMark/>
          </w:tcPr>
          <w:p w14:paraId="77B555CE" w14:textId="77777777" w:rsidR="003C1ACA" w:rsidRPr="003C1ACA" w:rsidRDefault="003C1ACA" w:rsidP="003C1ACA">
            <w:pPr>
              <w:spacing w:after="0" w:line="276" w:lineRule="auto"/>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Dezvoltarea și promovarea activității de tineret</w:t>
            </w:r>
          </w:p>
        </w:tc>
        <w:tc>
          <w:tcPr>
            <w:tcW w:w="993" w:type="dxa"/>
            <w:tcBorders>
              <w:top w:val="single" w:sz="4" w:space="0" w:color="auto"/>
              <w:left w:val="single" w:sz="4" w:space="0" w:color="auto"/>
              <w:bottom w:val="single" w:sz="4" w:space="0" w:color="auto"/>
              <w:right w:val="single" w:sz="4" w:space="0" w:color="auto"/>
            </w:tcBorders>
            <w:vAlign w:val="center"/>
            <w:hideMark/>
          </w:tcPr>
          <w:p w14:paraId="02A9AF09" w14:textId="77777777" w:rsidR="003C1ACA" w:rsidRPr="003C1ACA" w:rsidRDefault="003C1ACA" w:rsidP="003C1ACA">
            <w:pPr>
              <w:spacing w:after="0" w:line="240" w:lineRule="auto"/>
              <w:jc w:val="center"/>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2AC8EA9"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50,0</w:t>
            </w:r>
          </w:p>
        </w:tc>
        <w:tc>
          <w:tcPr>
            <w:tcW w:w="1275" w:type="dxa"/>
            <w:tcBorders>
              <w:top w:val="single" w:sz="4" w:space="0" w:color="auto"/>
              <w:left w:val="single" w:sz="4" w:space="0" w:color="auto"/>
              <w:bottom w:val="single" w:sz="4" w:space="0" w:color="auto"/>
              <w:right w:val="single" w:sz="4" w:space="0" w:color="auto"/>
            </w:tcBorders>
            <w:vAlign w:val="center"/>
          </w:tcPr>
          <w:p w14:paraId="70E9D18B"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w:t>
            </w:r>
          </w:p>
        </w:tc>
      </w:tr>
      <w:tr w:rsidR="003C1ACA" w:rsidRPr="003C1ACA" w14:paraId="14F12923" w14:textId="77777777" w:rsidTr="003C1ACA">
        <w:trPr>
          <w:trHeight w:val="264"/>
        </w:trPr>
        <w:tc>
          <w:tcPr>
            <w:tcW w:w="675" w:type="dxa"/>
            <w:tcBorders>
              <w:top w:val="single" w:sz="4" w:space="0" w:color="auto"/>
              <w:left w:val="single" w:sz="4" w:space="0" w:color="auto"/>
              <w:bottom w:val="single" w:sz="4" w:space="0" w:color="auto"/>
              <w:right w:val="single" w:sz="4" w:space="0" w:color="auto"/>
            </w:tcBorders>
            <w:vAlign w:val="center"/>
            <w:hideMark/>
          </w:tcPr>
          <w:p w14:paraId="32419C66" w14:textId="77777777" w:rsidR="003C1ACA" w:rsidRPr="003C1ACA" w:rsidRDefault="003C1ACA" w:rsidP="003C1ACA">
            <w:pPr>
              <w:spacing w:after="0" w:line="276" w:lineRule="auto"/>
              <w:jc w:val="center"/>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18</w:t>
            </w:r>
          </w:p>
        </w:tc>
        <w:tc>
          <w:tcPr>
            <w:tcW w:w="5308" w:type="dxa"/>
            <w:tcBorders>
              <w:top w:val="single" w:sz="4" w:space="0" w:color="auto"/>
              <w:left w:val="single" w:sz="4" w:space="0" w:color="auto"/>
              <w:bottom w:val="single" w:sz="4" w:space="0" w:color="auto"/>
              <w:right w:val="single" w:sz="4" w:space="0" w:color="auto"/>
            </w:tcBorders>
            <w:vAlign w:val="center"/>
            <w:hideMark/>
          </w:tcPr>
          <w:p w14:paraId="1A19BEF0" w14:textId="77777777" w:rsidR="003C1ACA" w:rsidRPr="003C1ACA" w:rsidRDefault="003C1ACA" w:rsidP="003C1ACA">
            <w:pPr>
              <w:spacing w:after="0" w:line="276" w:lineRule="auto"/>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Activitatea școalii sportive</w:t>
            </w:r>
          </w:p>
        </w:tc>
        <w:tc>
          <w:tcPr>
            <w:tcW w:w="993" w:type="dxa"/>
            <w:tcBorders>
              <w:top w:val="single" w:sz="4" w:space="0" w:color="auto"/>
              <w:left w:val="single" w:sz="4" w:space="0" w:color="auto"/>
              <w:bottom w:val="single" w:sz="4" w:space="0" w:color="auto"/>
              <w:right w:val="single" w:sz="4" w:space="0" w:color="auto"/>
            </w:tcBorders>
            <w:vAlign w:val="center"/>
            <w:hideMark/>
          </w:tcPr>
          <w:p w14:paraId="68BEB468"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11,5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71BF4F6"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2082,9</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69172E3"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1799,5</w:t>
            </w:r>
          </w:p>
        </w:tc>
      </w:tr>
      <w:tr w:rsidR="003C1ACA" w:rsidRPr="003C1ACA" w14:paraId="3761340B" w14:textId="77777777" w:rsidTr="003C1ACA">
        <w:trPr>
          <w:trHeight w:val="718"/>
        </w:trPr>
        <w:tc>
          <w:tcPr>
            <w:tcW w:w="675" w:type="dxa"/>
            <w:tcBorders>
              <w:top w:val="single" w:sz="4" w:space="0" w:color="auto"/>
              <w:left w:val="single" w:sz="4" w:space="0" w:color="auto"/>
              <w:bottom w:val="single" w:sz="4" w:space="0" w:color="auto"/>
              <w:right w:val="single" w:sz="4" w:space="0" w:color="auto"/>
            </w:tcBorders>
            <w:hideMark/>
          </w:tcPr>
          <w:p w14:paraId="02C3DFD0" w14:textId="77777777" w:rsidR="003C1ACA" w:rsidRPr="003C1ACA" w:rsidRDefault="003C1ACA" w:rsidP="003C1ACA">
            <w:pPr>
              <w:spacing w:after="0" w:line="240" w:lineRule="auto"/>
              <w:rPr>
                <w:rFonts w:ascii="Times New Roman" w:eastAsia="Calibri" w:hAnsi="Times New Roman" w:cs="Times New Roman"/>
                <w:sz w:val="24"/>
                <w:szCs w:val="24"/>
                <w:lang w:val="en-US" w:eastAsia="ru-RU"/>
              </w:rPr>
            </w:pPr>
          </w:p>
        </w:tc>
        <w:tc>
          <w:tcPr>
            <w:tcW w:w="5308" w:type="dxa"/>
            <w:tcBorders>
              <w:top w:val="single" w:sz="4" w:space="0" w:color="auto"/>
              <w:left w:val="single" w:sz="4" w:space="0" w:color="auto"/>
              <w:bottom w:val="single" w:sz="4" w:space="0" w:color="auto"/>
              <w:right w:val="single" w:sz="4" w:space="0" w:color="auto"/>
            </w:tcBorders>
            <w:hideMark/>
          </w:tcPr>
          <w:p w14:paraId="2F6DD59A" w14:textId="77777777" w:rsidR="003C1ACA" w:rsidRPr="003C1ACA" w:rsidRDefault="003C1ACA" w:rsidP="003C1ACA">
            <w:pPr>
              <w:spacing w:after="0" w:line="276" w:lineRule="auto"/>
              <w:jc w:val="center"/>
              <w:rPr>
                <w:rFonts w:ascii="Times New Roman" w:eastAsia="Calibri" w:hAnsi="Times New Roman" w:cs="Times New Roman"/>
                <w:b/>
                <w:sz w:val="24"/>
                <w:szCs w:val="24"/>
                <w:lang w:val="ro-RO" w:eastAsia="ru-RU"/>
              </w:rPr>
            </w:pPr>
            <w:r w:rsidRPr="003C1ACA">
              <w:rPr>
                <w:rFonts w:ascii="Times New Roman" w:eastAsia="Calibri" w:hAnsi="Times New Roman" w:cs="Times New Roman"/>
                <w:b/>
                <w:sz w:val="24"/>
                <w:szCs w:val="24"/>
                <w:lang w:val="ro-RO" w:eastAsia="ru-RU"/>
              </w:rPr>
              <w:t>Total grupa 08 cultură, sport, tineret, culte și odihnă</w:t>
            </w:r>
          </w:p>
        </w:tc>
        <w:tc>
          <w:tcPr>
            <w:tcW w:w="993" w:type="dxa"/>
            <w:tcBorders>
              <w:top w:val="single" w:sz="4" w:space="0" w:color="auto"/>
              <w:left w:val="single" w:sz="4" w:space="0" w:color="auto"/>
              <w:bottom w:val="single" w:sz="4" w:space="0" w:color="auto"/>
              <w:right w:val="single" w:sz="4" w:space="0" w:color="auto"/>
            </w:tcBorders>
            <w:vAlign w:val="center"/>
            <w:hideMark/>
          </w:tcPr>
          <w:p w14:paraId="23A840C7" w14:textId="77777777" w:rsidR="003C1ACA" w:rsidRPr="003C1ACA" w:rsidRDefault="003C1ACA" w:rsidP="003C1ACA">
            <w:pPr>
              <w:spacing w:after="0" w:line="276" w:lineRule="auto"/>
              <w:jc w:val="center"/>
              <w:rPr>
                <w:rFonts w:ascii="Times New Roman" w:eastAsia="Calibri" w:hAnsi="Times New Roman" w:cs="Times New Roman"/>
                <w:b/>
                <w:sz w:val="24"/>
                <w:szCs w:val="24"/>
                <w:lang w:val="en-US" w:eastAsia="ru-RU"/>
              </w:rPr>
            </w:pPr>
            <w:r w:rsidRPr="003C1ACA">
              <w:rPr>
                <w:rFonts w:ascii="Times New Roman" w:eastAsia="Calibri" w:hAnsi="Times New Roman" w:cs="Times New Roman"/>
                <w:b/>
                <w:sz w:val="24"/>
                <w:szCs w:val="24"/>
                <w:lang w:val="en-US" w:eastAsia="ru-RU"/>
              </w:rPr>
              <w:t>19,0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8C9D5E2" w14:textId="77777777" w:rsidR="003C1ACA" w:rsidRPr="003C1ACA" w:rsidRDefault="003C1ACA" w:rsidP="003C1ACA">
            <w:pPr>
              <w:spacing w:after="0" w:line="276" w:lineRule="auto"/>
              <w:jc w:val="center"/>
              <w:rPr>
                <w:rFonts w:ascii="Times New Roman" w:eastAsia="Calibri" w:hAnsi="Times New Roman" w:cs="Times New Roman"/>
                <w:b/>
                <w:sz w:val="24"/>
                <w:szCs w:val="24"/>
                <w:lang w:val="en-US" w:eastAsia="ru-RU"/>
              </w:rPr>
            </w:pPr>
            <w:r w:rsidRPr="003C1ACA">
              <w:rPr>
                <w:rFonts w:ascii="Times New Roman" w:eastAsia="Calibri" w:hAnsi="Times New Roman" w:cs="Times New Roman"/>
                <w:b/>
                <w:sz w:val="24"/>
                <w:szCs w:val="24"/>
                <w:lang w:val="en-US" w:eastAsia="ru-RU"/>
              </w:rPr>
              <w:t>3609,4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21EEC6F" w14:textId="77777777" w:rsidR="003C1ACA" w:rsidRPr="003C1ACA" w:rsidRDefault="003C1ACA" w:rsidP="003C1ACA">
            <w:pPr>
              <w:spacing w:after="0" w:line="276" w:lineRule="auto"/>
              <w:jc w:val="center"/>
              <w:rPr>
                <w:rFonts w:ascii="Times New Roman" w:eastAsia="Calibri" w:hAnsi="Times New Roman" w:cs="Times New Roman"/>
                <w:b/>
                <w:sz w:val="24"/>
                <w:szCs w:val="24"/>
                <w:lang w:val="en-US" w:eastAsia="ru-RU"/>
              </w:rPr>
            </w:pPr>
            <w:r w:rsidRPr="003C1ACA">
              <w:rPr>
                <w:rFonts w:ascii="Times New Roman" w:eastAsia="Calibri" w:hAnsi="Times New Roman" w:cs="Times New Roman"/>
                <w:b/>
                <w:sz w:val="24"/>
                <w:szCs w:val="24"/>
                <w:lang w:val="en-US" w:eastAsia="ru-RU"/>
              </w:rPr>
              <w:t>2710,2</w:t>
            </w:r>
          </w:p>
        </w:tc>
      </w:tr>
      <w:tr w:rsidR="003C1ACA" w:rsidRPr="003C1ACA" w14:paraId="46505BDA" w14:textId="77777777" w:rsidTr="003C1ACA">
        <w:tc>
          <w:tcPr>
            <w:tcW w:w="675" w:type="dxa"/>
            <w:tcBorders>
              <w:top w:val="single" w:sz="4" w:space="0" w:color="auto"/>
              <w:left w:val="single" w:sz="4" w:space="0" w:color="auto"/>
              <w:bottom w:val="single" w:sz="4" w:space="0" w:color="auto"/>
              <w:right w:val="single" w:sz="4" w:space="0" w:color="auto"/>
            </w:tcBorders>
            <w:vAlign w:val="center"/>
            <w:hideMark/>
          </w:tcPr>
          <w:p w14:paraId="27165C0B" w14:textId="77777777" w:rsidR="003C1ACA" w:rsidRPr="003C1ACA" w:rsidRDefault="003C1ACA" w:rsidP="003C1ACA">
            <w:pPr>
              <w:spacing w:after="0" w:line="276" w:lineRule="auto"/>
              <w:jc w:val="center"/>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19</w:t>
            </w:r>
          </w:p>
        </w:tc>
        <w:tc>
          <w:tcPr>
            <w:tcW w:w="5308" w:type="dxa"/>
            <w:tcBorders>
              <w:top w:val="single" w:sz="4" w:space="0" w:color="auto"/>
              <w:left w:val="single" w:sz="4" w:space="0" w:color="auto"/>
              <w:bottom w:val="single" w:sz="4" w:space="0" w:color="auto"/>
              <w:right w:val="single" w:sz="4" w:space="0" w:color="auto"/>
            </w:tcBorders>
            <w:hideMark/>
          </w:tcPr>
          <w:p w14:paraId="1FD5E7DE" w14:textId="77777777" w:rsidR="003C1ACA" w:rsidRPr="003C1ACA" w:rsidRDefault="003C1ACA" w:rsidP="003C1ACA">
            <w:pPr>
              <w:spacing w:after="0" w:line="276" w:lineRule="auto"/>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Politici și management în domeniul educației</w:t>
            </w:r>
          </w:p>
        </w:tc>
        <w:tc>
          <w:tcPr>
            <w:tcW w:w="993" w:type="dxa"/>
            <w:tcBorders>
              <w:top w:val="single" w:sz="4" w:space="0" w:color="auto"/>
              <w:left w:val="single" w:sz="4" w:space="0" w:color="auto"/>
              <w:bottom w:val="single" w:sz="4" w:space="0" w:color="auto"/>
              <w:right w:val="single" w:sz="4" w:space="0" w:color="auto"/>
            </w:tcBorders>
            <w:vAlign w:val="center"/>
          </w:tcPr>
          <w:p w14:paraId="6C2CE944"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16,0</w:t>
            </w:r>
          </w:p>
        </w:tc>
        <w:tc>
          <w:tcPr>
            <w:tcW w:w="1417" w:type="dxa"/>
            <w:tcBorders>
              <w:top w:val="single" w:sz="4" w:space="0" w:color="auto"/>
              <w:left w:val="single" w:sz="4" w:space="0" w:color="auto"/>
              <w:bottom w:val="single" w:sz="4" w:space="0" w:color="auto"/>
              <w:right w:val="single" w:sz="4" w:space="0" w:color="auto"/>
            </w:tcBorders>
            <w:vAlign w:val="center"/>
          </w:tcPr>
          <w:p w14:paraId="11FDC9B2"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2275,7</w:t>
            </w:r>
          </w:p>
        </w:tc>
        <w:tc>
          <w:tcPr>
            <w:tcW w:w="1275" w:type="dxa"/>
            <w:tcBorders>
              <w:top w:val="single" w:sz="4" w:space="0" w:color="auto"/>
              <w:left w:val="single" w:sz="4" w:space="0" w:color="auto"/>
              <w:bottom w:val="single" w:sz="4" w:space="0" w:color="auto"/>
              <w:right w:val="single" w:sz="4" w:space="0" w:color="auto"/>
            </w:tcBorders>
            <w:vAlign w:val="center"/>
          </w:tcPr>
          <w:p w14:paraId="502F6C08"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1914,4</w:t>
            </w:r>
          </w:p>
        </w:tc>
      </w:tr>
      <w:tr w:rsidR="003C1ACA" w:rsidRPr="003C1ACA" w14:paraId="5DABBA48" w14:textId="77777777" w:rsidTr="003C1ACA">
        <w:tc>
          <w:tcPr>
            <w:tcW w:w="675" w:type="dxa"/>
            <w:tcBorders>
              <w:top w:val="single" w:sz="4" w:space="0" w:color="auto"/>
              <w:left w:val="single" w:sz="4" w:space="0" w:color="auto"/>
              <w:bottom w:val="single" w:sz="4" w:space="0" w:color="auto"/>
              <w:right w:val="single" w:sz="4" w:space="0" w:color="auto"/>
            </w:tcBorders>
            <w:hideMark/>
          </w:tcPr>
          <w:p w14:paraId="13E09815" w14:textId="77777777" w:rsidR="003C1ACA" w:rsidRPr="003C1ACA" w:rsidRDefault="003C1ACA" w:rsidP="003C1ACA">
            <w:pPr>
              <w:spacing w:after="0" w:line="276" w:lineRule="auto"/>
              <w:jc w:val="center"/>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20</w:t>
            </w:r>
          </w:p>
        </w:tc>
        <w:tc>
          <w:tcPr>
            <w:tcW w:w="5308" w:type="dxa"/>
            <w:tcBorders>
              <w:top w:val="single" w:sz="4" w:space="0" w:color="auto"/>
              <w:left w:val="single" w:sz="4" w:space="0" w:color="auto"/>
              <w:bottom w:val="single" w:sz="4" w:space="0" w:color="auto"/>
              <w:right w:val="single" w:sz="4" w:space="0" w:color="auto"/>
            </w:tcBorders>
            <w:hideMark/>
          </w:tcPr>
          <w:p w14:paraId="2A3727F6" w14:textId="77777777" w:rsidR="003C1ACA" w:rsidRPr="003C1ACA" w:rsidRDefault="003C1ACA" w:rsidP="003C1ACA">
            <w:pPr>
              <w:spacing w:after="0" w:line="276" w:lineRule="auto"/>
              <w:rPr>
                <w:rFonts w:ascii="Times New Roman" w:eastAsia="Calibri" w:hAnsi="Times New Roman" w:cs="Times New Roman"/>
                <w:sz w:val="24"/>
                <w:szCs w:val="24"/>
                <w:lang w:val="en-GB"/>
              </w:rPr>
            </w:pPr>
            <w:r w:rsidRPr="003C1ACA">
              <w:rPr>
                <w:rFonts w:ascii="Times New Roman" w:eastAsia="Calibri" w:hAnsi="Times New Roman" w:cs="Times New Roman"/>
                <w:sz w:val="24"/>
                <w:szCs w:val="24"/>
                <w:lang w:val="ro-RO" w:eastAsia="ru-RU"/>
              </w:rPr>
              <w:t>Gimnaziul Iserlia din com. Iserlia</w:t>
            </w:r>
          </w:p>
        </w:tc>
        <w:tc>
          <w:tcPr>
            <w:tcW w:w="993" w:type="dxa"/>
            <w:tcBorders>
              <w:top w:val="single" w:sz="4" w:space="0" w:color="auto"/>
              <w:left w:val="single" w:sz="4" w:space="0" w:color="auto"/>
              <w:bottom w:val="single" w:sz="4" w:space="0" w:color="auto"/>
              <w:right w:val="single" w:sz="4" w:space="0" w:color="auto"/>
            </w:tcBorders>
            <w:vAlign w:val="center"/>
          </w:tcPr>
          <w:p w14:paraId="2104C30A"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21,4</w:t>
            </w:r>
          </w:p>
        </w:tc>
        <w:tc>
          <w:tcPr>
            <w:tcW w:w="1417" w:type="dxa"/>
            <w:tcBorders>
              <w:top w:val="single" w:sz="4" w:space="0" w:color="auto"/>
              <w:left w:val="single" w:sz="4" w:space="0" w:color="auto"/>
              <w:bottom w:val="single" w:sz="4" w:space="0" w:color="auto"/>
              <w:right w:val="single" w:sz="4" w:space="0" w:color="auto"/>
            </w:tcBorders>
            <w:vAlign w:val="center"/>
          </w:tcPr>
          <w:p w14:paraId="4EBB12BA" w14:textId="77777777" w:rsidR="003C1ACA" w:rsidRPr="003C1ACA" w:rsidRDefault="003C1ACA" w:rsidP="003C1ACA">
            <w:pPr>
              <w:spacing w:after="0" w:line="276" w:lineRule="auto"/>
              <w:jc w:val="center"/>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en-US" w:eastAsia="ru-RU"/>
              </w:rPr>
              <w:t>3334</w:t>
            </w:r>
            <w:r w:rsidRPr="003C1ACA">
              <w:rPr>
                <w:rFonts w:ascii="Times New Roman" w:eastAsia="Calibri" w:hAnsi="Times New Roman" w:cs="Times New Roman"/>
                <w:sz w:val="24"/>
                <w:szCs w:val="24"/>
                <w:lang w:val="ro-RO" w:eastAsia="ru-RU"/>
              </w:rPr>
              <w:t>,2</w:t>
            </w:r>
          </w:p>
        </w:tc>
        <w:tc>
          <w:tcPr>
            <w:tcW w:w="1275" w:type="dxa"/>
            <w:tcBorders>
              <w:top w:val="single" w:sz="4" w:space="0" w:color="auto"/>
              <w:left w:val="single" w:sz="4" w:space="0" w:color="auto"/>
              <w:bottom w:val="single" w:sz="4" w:space="0" w:color="auto"/>
              <w:right w:val="single" w:sz="4" w:space="0" w:color="auto"/>
            </w:tcBorders>
            <w:vAlign w:val="center"/>
          </w:tcPr>
          <w:p w14:paraId="79CA36F8"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2563,8</w:t>
            </w:r>
          </w:p>
        </w:tc>
      </w:tr>
      <w:tr w:rsidR="003C1ACA" w:rsidRPr="003C1ACA" w14:paraId="1BAAFAC9" w14:textId="77777777" w:rsidTr="003C1ACA">
        <w:tc>
          <w:tcPr>
            <w:tcW w:w="675" w:type="dxa"/>
            <w:tcBorders>
              <w:top w:val="single" w:sz="4" w:space="0" w:color="auto"/>
              <w:left w:val="single" w:sz="4" w:space="0" w:color="auto"/>
              <w:bottom w:val="single" w:sz="4" w:space="0" w:color="auto"/>
              <w:right w:val="single" w:sz="4" w:space="0" w:color="auto"/>
            </w:tcBorders>
            <w:vAlign w:val="center"/>
            <w:hideMark/>
          </w:tcPr>
          <w:p w14:paraId="20165578" w14:textId="77777777" w:rsidR="003C1ACA" w:rsidRPr="003C1ACA" w:rsidRDefault="003C1ACA" w:rsidP="003C1ACA">
            <w:pPr>
              <w:spacing w:after="0" w:line="276" w:lineRule="auto"/>
              <w:jc w:val="center"/>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21</w:t>
            </w:r>
          </w:p>
        </w:tc>
        <w:tc>
          <w:tcPr>
            <w:tcW w:w="5308" w:type="dxa"/>
            <w:tcBorders>
              <w:top w:val="single" w:sz="4" w:space="0" w:color="auto"/>
              <w:left w:val="single" w:sz="4" w:space="0" w:color="auto"/>
              <w:bottom w:val="single" w:sz="4" w:space="0" w:color="auto"/>
              <w:right w:val="single" w:sz="4" w:space="0" w:color="auto"/>
            </w:tcBorders>
            <w:hideMark/>
          </w:tcPr>
          <w:p w14:paraId="13D992FF" w14:textId="77777777" w:rsidR="003C1ACA" w:rsidRPr="003C1ACA" w:rsidRDefault="003C1ACA" w:rsidP="003C1ACA">
            <w:pPr>
              <w:spacing w:after="0" w:line="276" w:lineRule="auto"/>
              <w:rPr>
                <w:rFonts w:ascii="Times New Roman" w:eastAsia="Calibri" w:hAnsi="Times New Roman" w:cs="Times New Roman"/>
                <w:sz w:val="24"/>
                <w:szCs w:val="24"/>
                <w:lang w:val="en-GB"/>
              </w:rPr>
            </w:pPr>
            <w:r w:rsidRPr="003C1ACA">
              <w:rPr>
                <w:rFonts w:ascii="Times New Roman" w:eastAsia="Calibri" w:hAnsi="Times New Roman" w:cs="Times New Roman"/>
                <w:sz w:val="24"/>
                <w:szCs w:val="24"/>
                <w:lang w:val="ro-RO" w:eastAsia="ru-RU"/>
              </w:rPr>
              <w:t>Gimnaziul „Ivan Bondarev”  din or. Basarabeasca</w:t>
            </w:r>
          </w:p>
        </w:tc>
        <w:tc>
          <w:tcPr>
            <w:tcW w:w="993" w:type="dxa"/>
            <w:tcBorders>
              <w:top w:val="single" w:sz="4" w:space="0" w:color="auto"/>
              <w:left w:val="single" w:sz="4" w:space="0" w:color="auto"/>
              <w:bottom w:val="single" w:sz="4" w:space="0" w:color="auto"/>
              <w:right w:val="single" w:sz="4" w:space="0" w:color="auto"/>
            </w:tcBorders>
            <w:vAlign w:val="center"/>
          </w:tcPr>
          <w:p w14:paraId="1CE8EF2B"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29,81</w:t>
            </w:r>
          </w:p>
        </w:tc>
        <w:tc>
          <w:tcPr>
            <w:tcW w:w="1417" w:type="dxa"/>
            <w:tcBorders>
              <w:top w:val="single" w:sz="4" w:space="0" w:color="auto"/>
              <w:left w:val="single" w:sz="4" w:space="0" w:color="auto"/>
              <w:bottom w:val="single" w:sz="4" w:space="0" w:color="auto"/>
              <w:right w:val="single" w:sz="4" w:space="0" w:color="auto"/>
            </w:tcBorders>
            <w:vAlign w:val="center"/>
          </w:tcPr>
          <w:p w14:paraId="2F2C16BE"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4952,1</w:t>
            </w:r>
          </w:p>
        </w:tc>
        <w:tc>
          <w:tcPr>
            <w:tcW w:w="1275" w:type="dxa"/>
            <w:tcBorders>
              <w:top w:val="single" w:sz="4" w:space="0" w:color="auto"/>
              <w:left w:val="single" w:sz="4" w:space="0" w:color="auto"/>
              <w:bottom w:val="single" w:sz="4" w:space="0" w:color="auto"/>
              <w:right w:val="single" w:sz="4" w:space="0" w:color="auto"/>
            </w:tcBorders>
            <w:vAlign w:val="center"/>
          </w:tcPr>
          <w:p w14:paraId="497153DC"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4128,2</w:t>
            </w:r>
          </w:p>
        </w:tc>
      </w:tr>
      <w:tr w:rsidR="003C1ACA" w:rsidRPr="003C1ACA" w14:paraId="6628C746" w14:textId="77777777" w:rsidTr="003C1ACA">
        <w:tc>
          <w:tcPr>
            <w:tcW w:w="675" w:type="dxa"/>
            <w:tcBorders>
              <w:top w:val="single" w:sz="4" w:space="0" w:color="auto"/>
              <w:left w:val="single" w:sz="4" w:space="0" w:color="auto"/>
              <w:bottom w:val="single" w:sz="4" w:space="0" w:color="auto"/>
              <w:right w:val="single" w:sz="4" w:space="0" w:color="auto"/>
            </w:tcBorders>
            <w:hideMark/>
          </w:tcPr>
          <w:p w14:paraId="0963BF06" w14:textId="77777777" w:rsidR="003C1ACA" w:rsidRPr="003C1ACA" w:rsidRDefault="003C1ACA" w:rsidP="003C1ACA">
            <w:pPr>
              <w:spacing w:after="0" w:line="276" w:lineRule="auto"/>
              <w:jc w:val="center"/>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22</w:t>
            </w:r>
          </w:p>
        </w:tc>
        <w:tc>
          <w:tcPr>
            <w:tcW w:w="5308" w:type="dxa"/>
            <w:tcBorders>
              <w:top w:val="single" w:sz="4" w:space="0" w:color="auto"/>
              <w:left w:val="single" w:sz="4" w:space="0" w:color="auto"/>
              <w:bottom w:val="single" w:sz="4" w:space="0" w:color="auto"/>
              <w:right w:val="single" w:sz="4" w:space="0" w:color="auto"/>
            </w:tcBorders>
            <w:hideMark/>
          </w:tcPr>
          <w:p w14:paraId="52A40007" w14:textId="77777777" w:rsidR="003C1ACA" w:rsidRPr="003C1ACA" w:rsidRDefault="003C1ACA" w:rsidP="003C1ACA">
            <w:pPr>
              <w:spacing w:after="0" w:line="276" w:lineRule="auto"/>
              <w:rPr>
                <w:rFonts w:ascii="Times New Roman" w:eastAsia="Calibri" w:hAnsi="Times New Roman" w:cs="Times New Roman"/>
                <w:sz w:val="24"/>
                <w:szCs w:val="24"/>
                <w:lang w:val="en-US"/>
              </w:rPr>
            </w:pPr>
            <w:r w:rsidRPr="003C1ACA">
              <w:rPr>
                <w:rFonts w:ascii="Times New Roman" w:eastAsia="Calibri" w:hAnsi="Times New Roman" w:cs="Times New Roman"/>
                <w:sz w:val="24"/>
                <w:szCs w:val="24"/>
                <w:lang w:val="ro-RO" w:eastAsia="ru-RU"/>
              </w:rPr>
              <w:t>Gimnaziul „M. Tarlev” din s. Başcalia</w:t>
            </w:r>
          </w:p>
        </w:tc>
        <w:tc>
          <w:tcPr>
            <w:tcW w:w="993" w:type="dxa"/>
            <w:tcBorders>
              <w:top w:val="single" w:sz="4" w:space="0" w:color="auto"/>
              <w:left w:val="single" w:sz="4" w:space="0" w:color="auto"/>
              <w:bottom w:val="single" w:sz="4" w:space="0" w:color="auto"/>
              <w:right w:val="single" w:sz="4" w:space="0" w:color="auto"/>
            </w:tcBorders>
            <w:vAlign w:val="center"/>
          </w:tcPr>
          <w:p w14:paraId="78A1E4E1"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24,46</w:t>
            </w:r>
          </w:p>
        </w:tc>
        <w:tc>
          <w:tcPr>
            <w:tcW w:w="1417" w:type="dxa"/>
            <w:tcBorders>
              <w:top w:val="single" w:sz="4" w:space="0" w:color="auto"/>
              <w:left w:val="single" w:sz="4" w:space="0" w:color="auto"/>
              <w:bottom w:val="single" w:sz="4" w:space="0" w:color="auto"/>
              <w:right w:val="single" w:sz="4" w:space="0" w:color="auto"/>
            </w:tcBorders>
            <w:vAlign w:val="center"/>
          </w:tcPr>
          <w:p w14:paraId="75D691DB"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3510,0</w:t>
            </w:r>
          </w:p>
        </w:tc>
        <w:tc>
          <w:tcPr>
            <w:tcW w:w="1275" w:type="dxa"/>
            <w:tcBorders>
              <w:top w:val="single" w:sz="4" w:space="0" w:color="auto"/>
              <w:left w:val="single" w:sz="4" w:space="0" w:color="auto"/>
              <w:bottom w:val="single" w:sz="4" w:space="0" w:color="auto"/>
              <w:right w:val="single" w:sz="4" w:space="0" w:color="auto"/>
            </w:tcBorders>
            <w:vAlign w:val="center"/>
          </w:tcPr>
          <w:p w14:paraId="43A68428"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2910,0</w:t>
            </w:r>
          </w:p>
        </w:tc>
      </w:tr>
      <w:tr w:rsidR="003C1ACA" w:rsidRPr="003C1ACA" w14:paraId="7BB42304" w14:textId="77777777" w:rsidTr="003C1ACA">
        <w:tc>
          <w:tcPr>
            <w:tcW w:w="675" w:type="dxa"/>
            <w:tcBorders>
              <w:top w:val="single" w:sz="4" w:space="0" w:color="auto"/>
              <w:left w:val="single" w:sz="4" w:space="0" w:color="auto"/>
              <w:bottom w:val="single" w:sz="4" w:space="0" w:color="auto"/>
              <w:right w:val="single" w:sz="4" w:space="0" w:color="auto"/>
            </w:tcBorders>
            <w:vAlign w:val="center"/>
            <w:hideMark/>
          </w:tcPr>
          <w:p w14:paraId="4571B2FA" w14:textId="77777777" w:rsidR="003C1ACA" w:rsidRPr="003C1ACA" w:rsidRDefault="003C1ACA" w:rsidP="003C1ACA">
            <w:pPr>
              <w:spacing w:after="0" w:line="276" w:lineRule="auto"/>
              <w:jc w:val="center"/>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23</w:t>
            </w:r>
          </w:p>
        </w:tc>
        <w:tc>
          <w:tcPr>
            <w:tcW w:w="5308" w:type="dxa"/>
            <w:tcBorders>
              <w:top w:val="single" w:sz="4" w:space="0" w:color="auto"/>
              <w:left w:val="single" w:sz="4" w:space="0" w:color="auto"/>
              <w:bottom w:val="single" w:sz="4" w:space="0" w:color="auto"/>
              <w:right w:val="single" w:sz="4" w:space="0" w:color="auto"/>
            </w:tcBorders>
            <w:hideMark/>
          </w:tcPr>
          <w:p w14:paraId="35EC05E6" w14:textId="77777777" w:rsidR="003C1ACA" w:rsidRPr="003C1ACA" w:rsidRDefault="003C1ACA" w:rsidP="003C1ACA">
            <w:pPr>
              <w:spacing w:after="0" w:line="276" w:lineRule="auto"/>
              <w:rPr>
                <w:rFonts w:ascii="Times New Roman" w:eastAsia="Calibri" w:hAnsi="Times New Roman" w:cs="Times New Roman"/>
                <w:sz w:val="24"/>
                <w:szCs w:val="24"/>
                <w:lang w:val="en-US"/>
              </w:rPr>
            </w:pPr>
            <w:r w:rsidRPr="003C1ACA">
              <w:rPr>
                <w:rFonts w:ascii="Times New Roman" w:eastAsia="Calibri" w:hAnsi="Times New Roman" w:cs="Times New Roman"/>
                <w:sz w:val="24"/>
                <w:szCs w:val="24"/>
                <w:lang w:val="ro-RO" w:eastAsia="ru-RU"/>
              </w:rPr>
              <w:t>Gimnaziul  „Ştefan cel Mare” din s. Carabetovca</w:t>
            </w:r>
          </w:p>
        </w:tc>
        <w:tc>
          <w:tcPr>
            <w:tcW w:w="993" w:type="dxa"/>
            <w:tcBorders>
              <w:top w:val="single" w:sz="4" w:space="0" w:color="auto"/>
              <w:left w:val="single" w:sz="4" w:space="0" w:color="auto"/>
              <w:bottom w:val="single" w:sz="4" w:space="0" w:color="auto"/>
              <w:right w:val="single" w:sz="4" w:space="0" w:color="auto"/>
            </w:tcBorders>
            <w:vAlign w:val="center"/>
          </w:tcPr>
          <w:p w14:paraId="3AAB23AB"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19,81</w:t>
            </w:r>
          </w:p>
        </w:tc>
        <w:tc>
          <w:tcPr>
            <w:tcW w:w="1417" w:type="dxa"/>
            <w:tcBorders>
              <w:top w:val="single" w:sz="4" w:space="0" w:color="auto"/>
              <w:left w:val="single" w:sz="4" w:space="0" w:color="auto"/>
              <w:bottom w:val="single" w:sz="4" w:space="0" w:color="auto"/>
              <w:right w:val="single" w:sz="4" w:space="0" w:color="auto"/>
            </w:tcBorders>
            <w:vAlign w:val="center"/>
          </w:tcPr>
          <w:p w14:paraId="52842C2A"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2904,3</w:t>
            </w:r>
          </w:p>
        </w:tc>
        <w:tc>
          <w:tcPr>
            <w:tcW w:w="1275" w:type="dxa"/>
            <w:tcBorders>
              <w:top w:val="single" w:sz="4" w:space="0" w:color="auto"/>
              <w:left w:val="single" w:sz="4" w:space="0" w:color="auto"/>
              <w:bottom w:val="single" w:sz="4" w:space="0" w:color="auto"/>
              <w:right w:val="single" w:sz="4" w:space="0" w:color="auto"/>
            </w:tcBorders>
            <w:vAlign w:val="center"/>
          </w:tcPr>
          <w:p w14:paraId="339F2751"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2352,8</w:t>
            </w:r>
          </w:p>
        </w:tc>
      </w:tr>
      <w:tr w:rsidR="003C1ACA" w:rsidRPr="003C1ACA" w14:paraId="14CC8BF3" w14:textId="77777777" w:rsidTr="003C1ACA">
        <w:tc>
          <w:tcPr>
            <w:tcW w:w="675" w:type="dxa"/>
            <w:tcBorders>
              <w:top w:val="single" w:sz="4" w:space="0" w:color="auto"/>
              <w:left w:val="single" w:sz="4" w:space="0" w:color="auto"/>
              <w:bottom w:val="single" w:sz="4" w:space="0" w:color="auto"/>
              <w:right w:val="single" w:sz="4" w:space="0" w:color="auto"/>
            </w:tcBorders>
            <w:hideMark/>
          </w:tcPr>
          <w:p w14:paraId="48B0536D" w14:textId="77777777" w:rsidR="003C1ACA" w:rsidRPr="003C1ACA" w:rsidRDefault="003C1ACA" w:rsidP="003C1ACA">
            <w:pPr>
              <w:spacing w:after="0" w:line="276" w:lineRule="auto"/>
              <w:jc w:val="center"/>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24</w:t>
            </w:r>
          </w:p>
        </w:tc>
        <w:tc>
          <w:tcPr>
            <w:tcW w:w="5308" w:type="dxa"/>
            <w:tcBorders>
              <w:top w:val="single" w:sz="4" w:space="0" w:color="auto"/>
              <w:left w:val="single" w:sz="4" w:space="0" w:color="auto"/>
              <w:bottom w:val="single" w:sz="4" w:space="0" w:color="auto"/>
              <w:right w:val="single" w:sz="4" w:space="0" w:color="auto"/>
            </w:tcBorders>
            <w:hideMark/>
          </w:tcPr>
          <w:p w14:paraId="2F7D69EB" w14:textId="77777777" w:rsidR="003C1ACA" w:rsidRPr="003C1ACA" w:rsidRDefault="003C1ACA" w:rsidP="003C1ACA">
            <w:pPr>
              <w:spacing w:after="0" w:line="276" w:lineRule="auto"/>
              <w:rPr>
                <w:rFonts w:ascii="Times New Roman" w:eastAsia="Calibri" w:hAnsi="Times New Roman" w:cs="Times New Roman"/>
                <w:sz w:val="24"/>
                <w:szCs w:val="24"/>
                <w:lang w:val="en-US"/>
              </w:rPr>
            </w:pPr>
            <w:r w:rsidRPr="003C1ACA">
              <w:rPr>
                <w:rFonts w:ascii="Times New Roman" w:eastAsia="Calibri" w:hAnsi="Times New Roman" w:cs="Times New Roman"/>
                <w:sz w:val="24"/>
                <w:szCs w:val="24"/>
                <w:lang w:val="ro-RO" w:eastAsia="ru-RU"/>
              </w:rPr>
              <w:t>LT „M.Eminescu” din s. Sadaclia</w:t>
            </w:r>
          </w:p>
        </w:tc>
        <w:tc>
          <w:tcPr>
            <w:tcW w:w="993" w:type="dxa"/>
            <w:tcBorders>
              <w:top w:val="single" w:sz="4" w:space="0" w:color="auto"/>
              <w:left w:val="single" w:sz="4" w:space="0" w:color="auto"/>
              <w:bottom w:val="single" w:sz="4" w:space="0" w:color="auto"/>
              <w:right w:val="single" w:sz="4" w:space="0" w:color="auto"/>
            </w:tcBorders>
            <w:vAlign w:val="center"/>
          </w:tcPr>
          <w:p w14:paraId="795536BB"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43,3</w:t>
            </w:r>
          </w:p>
        </w:tc>
        <w:tc>
          <w:tcPr>
            <w:tcW w:w="1417" w:type="dxa"/>
            <w:tcBorders>
              <w:top w:val="single" w:sz="4" w:space="0" w:color="auto"/>
              <w:left w:val="single" w:sz="4" w:space="0" w:color="auto"/>
              <w:bottom w:val="single" w:sz="4" w:space="0" w:color="auto"/>
              <w:right w:val="single" w:sz="4" w:space="0" w:color="auto"/>
            </w:tcBorders>
            <w:vAlign w:val="center"/>
          </w:tcPr>
          <w:p w14:paraId="5521A662"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7536,5</w:t>
            </w:r>
          </w:p>
        </w:tc>
        <w:tc>
          <w:tcPr>
            <w:tcW w:w="1275" w:type="dxa"/>
            <w:tcBorders>
              <w:top w:val="single" w:sz="4" w:space="0" w:color="auto"/>
              <w:left w:val="single" w:sz="4" w:space="0" w:color="auto"/>
              <w:bottom w:val="single" w:sz="4" w:space="0" w:color="auto"/>
              <w:right w:val="single" w:sz="4" w:space="0" w:color="auto"/>
            </w:tcBorders>
            <w:vAlign w:val="center"/>
          </w:tcPr>
          <w:p w14:paraId="06F8E096"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6181,6</w:t>
            </w:r>
          </w:p>
        </w:tc>
      </w:tr>
      <w:tr w:rsidR="003C1ACA" w:rsidRPr="003C1ACA" w14:paraId="4DCE214B" w14:textId="77777777" w:rsidTr="003C1ACA">
        <w:tc>
          <w:tcPr>
            <w:tcW w:w="675" w:type="dxa"/>
            <w:tcBorders>
              <w:top w:val="single" w:sz="4" w:space="0" w:color="auto"/>
              <w:left w:val="single" w:sz="4" w:space="0" w:color="auto"/>
              <w:bottom w:val="single" w:sz="4" w:space="0" w:color="auto"/>
              <w:right w:val="single" w:sz="4" w:space="0" w:color="auto"/>
            </w:tcBorders>
            <w:hideMark/>
          </w:tcPr>
          <w:p w14:paraId="06219843" w14:textId="77777777" w:rsidR="003C1ACA" w:rsidRPr="003C1ACA" w:rsidRDefault="003C1ACA" w:rsidP="003C1ACA">
            <w:pPr>
              <w:spacing w:after="0" w:line="276" w:lineRule="auto"/>
              <w:jc w:val="center"/>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25</w:t>
            </w:r>
          </w:p>
        </w:tc>
        <w:tc>
          <w:tcPr>
            <w:tcW w:w="5308" w:type="dxa"/>
            <w:tcBorders>
              <w:top w:val="single" w:sz="4" w:space="0" w:color="auto"/>
              <w:left w:val="single" w:sz="4" w:space="0" w:color="auto"/>
              <w:bottom w:val="single" w:sz="4" w:space="0" w:color="auto"/>
              <w:right w:val="single" w:sz="4" w:space="0" w:color="auto"/>
            </w:tcBorders>
            <w:hideMark/>
          </w:tcPr>
          <w:p w14:paraId="51DAF18B" w14:textId="77777777" w:rsidR="003C1ACA" w:rsidRPr="003C1ACA" w:rsidRDefault="003C1ACA" w:rsidP="003C1ACA">
            <w:pPr>
              <w:spacing w:after="0" w:line="276" w:lineRule="auto"/>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LT „C.Stere” din s. Abaclia</w:t>
            </w:r>
          </w:p>
        </w:tc>
        <w:tc>
          <w:tcPr>
            <w:tcW w:w="993" w:type="dxa"/>
            <w:tcBorders>
              <w:top w:val="single" w:sz="4" w:space="0" w:color="auto"/>
              <w:left w:val="single" w:sz="4" w:space="0" w:color="auto"/>
              <w:bottom w:val="single" w:sz="4" w:space="0" w:color="auto"/>
              <w:right w:val="single" w:sz="4" w:space="0" w:color="auto"/>
            </w:tcBorders>
            <w:vAlign w:val="center"/>
          </w:tcPr>
          <w:p w14:paraId="57714BF8"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55,46</w:t>
            </w:r>
          </w:p>
        </w:tc>
        <w:tc>
          <w:tcPr>
            <w:tcW w:w="1417" w:type="dxa"/>
            <w:tcBorders>
              <w:top w:val="single" w:sz="4" w:space="0" w:color="auto"/>
              <w:left w:val="single" w:sz="4" w:space="0" w:color="auto"/>
              <w:bottom w:val="single" w:sz="4" w:space="0" w:color="auto"/>
              <w:right w:val="single" w:sz="4" w:space="0" w:color="auto"/>
            </w:tcBorders>
            <w:vAlign w:val="center"/>
          </w:tcPr>
          <w:p w14:paraId="307C4734"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10940,2</w:t>
            </w:r>
          </w:p>
        </w:tc>
        <w:tc>
          <w:tcPr>
            <w:tcW w:w="1275" w:type="dxa"/>
            <w:tcBorders>
              <w:top w:val="single" w:sz="4" w:space="0" w:color="auto"/>
              <w:left w:val="single" w:sz="4" w:space="0" w:color="auto"/>
              <w:bottom w:val="single" w:sz="4" w:space="0" w:color="auto"/>
              <w:right w:val="single" w:sz="4" w:space="0" w:color="auto"/>
            </w:tcBorders>
            <w:vAlign w:val="center"/>
          </w:tcPr>
          <w:p w14:paraId="2AC47520"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8559,8</w:t>
            </w:r>
          </w:p>
        </w:tc>
      </w:tr>
      <w:tr w:rsidR="003C1ACA" w:rsidRPr="003C1ACA" w14:paraId="55B7191A" w14:textId="77777777" w:rsidTr="003C1ACA">
        <w:tc>
          <w:tcPr>
            <w:tcW w:w="675" w:type="dxa"/>
            <w:tcBorders>
              <w:top w:val="single" w:sz="4" w:space="0" w:color="auto"/>
              <w:left w:val="single" w:sz="4" w:space="0" w:color="auto"/>
              <w:bottom w:val="single" w:sz="4" w:space="0" w:color="auto"/>
              <w:right w:val="single" w:sz="4" w:space="0" w:color="auto"/>
            </w:tcBorders>
            <w:vAlign w:val="center"/>
            <w:hideMark/>
          </w:tcPr>
          <w:p w14:paraId="77E01DD3" w14:textId="77777777" w:rsidR="003C1ACA" w:rsidRPr="003C1ACA" w:rsidRDefault="003C1ACA" w:rsidP="003C1ACA">
            <w:pPr>
              <w:spacing w:after="0" w:line="276" w:lineRule="auto"/>
              <w:jc w:val="center"/>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26</w:t>
            </w:r>
          </w:p>
        </w:tc>
        <w:tc>
          <w:tcPr>
            <w:tcW w:w="5308" w:type="dxa"/>
            <w:tcBorders>
              <w:top w:val="single" w:sz="4" w:space="0" w:color="auto"/>
              <w:left w:val="single" w:sz="4" w:space="0" w:color="auto"/>
              <w:bottom w:val="single" w:sz="4" w:space="0" w:color="auto"/>
              <w:right w:val="single" w:sz="4" w:space="0" w:color="auto"/>
            </w:tcBorders>
            <w:hideMark/>
          </w:tcPr>
          <w:p w14:paraId="6BE510D9" w14:textId="77777777" w:rsidR="003C1ACA" w:rsidRPr="003C1ACA" w:rsidRDefault="003C1ACA" w:rsidP="003C1ACA">
            <w:pPr>
              <w:spacing w:after="0" w:line="276" w:lineRule="auto"/>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LT„A.Puşkin” din or. Basarabeasca</w:t>
            </w:r>
          </w:p>
        </w:tc>
        <w:tc>
          <w:tcPr>
            <w:tcW w:w="993" w:type="dxa"/>
            <w:tcBorders>
              <w:top w:val="single" w:sz="4" w:space="0" w:color="auto"/>
              <w:left w:val="single" w:sz="4" w:space="0" w:color="auto"/>
              <w:bottom w:val="single" w:sz="4" w:space="0" w:color="auto"/>
              <w:right w:val="single" w:sz="4" w:space="0" w:color="auto"/>
            </w:tcBorders>
            <w:vAlign w:val="center"/>
          </w:tcPr>
          <w:p w14:paraId="4DC455EF"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38,04</w:t>
            </w:r>
          </w:p>
        </w:tc>
        <w:tc>
          <w:tcPr>
            <w:tcW w:w="1417" w:type="dxa"/>
            <w:tcBorders>
              <w:top w:val="single" w:sz="4" w:space="0" w:color="auto"/>
              <w:left w:val="single" w:sz="4" w:space="0" w:color="auto"/>
              <w:bottom w:val="single" w:sz="4" w:space="0" w:color="auto"/>
              <w:right w:val="single" w:sz="4" w:space="0" w:color="auto"/>
            </w:tcBorders>
            <w:vAlign w:val="center"/>
          </w:tcPr>
          <w:p w14:paraId="00218A78"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6041,5</w:t>
            </w:r>
          </w:p>
        </w:tc>
        <w:tc>
          <w:tcPr>
            <w:tcW w:w="1275" w:type="dxa"/>
            <w:tcBorders>
              <w:top w:val="single" w:sz="4" w:space="0" w:color="auto"/>
              <w:left w:val="single" w:sz="4" w:space="0" w:color="auto"/>
              <w:bottom w:val="single" w:sz="4" w:space="0" w:color="auto"/>
              <w:right w:val="single" w:sz="4" w:space="0" w:color="auto"/>
            </w:tcBorders>
            <w:vAlign w:val="center"/>
          </w:tcPr>
          <w:p w14:paraId="21C9CC80"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5001,8</w:t>
            </w:r>
          </w:p>
        </w:tc>
      </w:tr>
      <w:tr w:rsidR="003C1ACA" w:rsidRPr="003C1ACA" w14:paraId="3F452BD0" w14:textId="77777777" w:rsidTr="003C1ACA">
        <w:tc>
          <w:tcPr>
            <w:tcW w:w="675" w:type="dxa"/>
            <w:tcBorders>
              <w:top w:val="single" w:sz="4" w:space="0" w:color="auto"/>
              <w:left w:val="single" w:sz="4" w:space="0" w:color="auto"/>
              <w:bottom w:val="single" w:sz="4" w:space="0" w:color="auto"/>
              <w:right w:val="single" w:sz="4" w:space="0" w:color="auto"/>
            </w:tcBorders>
            <w:vAlign w:val="center"/>
            <w:hideMark/>
          </w:tcPr>
          <w:p w14:paraId="6C4AD10F" w14:textId="77777777" w:rsidR="003C1ACA" w:rsidRPr="003C1ACA" w:rsidRDefault="003C1ACA" w:rsidP="003C1ACA">
            <w:pPr>
              <w:spacing w:after="0" w:line="276" w:lineRule="auto"/>
              <w:jc w:val="center"/>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27</w:t>
            </w:r>
          </w:p>
        </w:tc>
        <w:tc>
          <w:tcPr>
            <w:tcW w:w="5308" w:type="dxa"/>
            <w:tcBorders>
              <w:top w:val="single" w:sz="4" w:space="0" w:color="auto"/>
              <w:left w:val="single" w:sz="4" w:space="0" w:color="auto"/>
              <w:bottom w:val="single" w:sz="4" w:space="0" w:color="auto"/>
              <w:right w:val="single" w:sz="4" w:space="0" w:color="auto"/>
            </w:tcBorders>
            <w:hideMark/>
          </w:tcPr>
          <w:p w14:paraId="0D432BC1" w14:textId="77777777" w:rsidR="003C1ACA" w:rsidRPr="003C1ACA" w:rsidRDefault="003C1ACA" w:rsidP="003C1ACA">
            <w:pPr>
              <w:spacing w:after="0" w:line="276" w:lineRule="auto"/>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LT„M.Basarab” din or. Basarabeasca</w:t>
            </w:r>
          </w:p>
        </w:tc>
        <w:tc>
          <w:tcPr>
            <w:tcW w:w="993" w:type="dxa"/>
            <w:tcBorders>
              <w:top w:val="single" w:sz="4" w:space="0" w:color="auto"/>
              <w:left w:val="single" w:sz="4" w:space="0" w:color="auto"/>
              <w:bottom w:val="single" w:sz="4" w:space="0" w:color="auto"/>
              <w:right w:val="single" w:sz="4" w:space="0" w:color="auto"/>
            </w:tcBorders>
            <w:vAlign w:val="center"/>
          </w:tcPr>
          <w:p w14:paraId="64F255F7"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39,55</w:t>
            </w:r>
          </w:p>
        </w:tc>
        <w:tc>
          <w:tcPr>
            <w:tcW w:w="1417" w:type="dxa"/>
            <w:tcBorders>
              <w:top w:val="single" w:sz="4" w:space="0" w:color="auto"/>
              <w:left w:val="single" w:sz="4" w:space="0" w:color="auto"/>
              <w:bottom w:val="single" w:sz="4" w:space="0" w:color="auto"/>
              <w:right w:val="single" w:sz="4" w:space="0" w:color="auto"/>
            </w:tcBorders>
            <w:vAlign w:val="center"/>
          </w:tcPr>
          <w:p w14:paraId="3FD8D02E"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7221,5</w:t>
            </w:r>
          </w:p>
        </w:tc>
        <w:tc>
          <w:tcPr>
            <w:tcW w:w="1275" w:type="dxa"/>
            <w:tcBorders>
              <w:top w:val="single" w:sz="4" w:space="0" w:color="auto"/>
              <w:left w:val="single" w:sz="4" w:space="0" w:color="auto"/>
              <w:bottom w:val="single" w:sz="4" w:space="0" w:color="auto"/>
              <w:right w:val="single" w:sz="4" w:space="0" w:color="auto"/>
            </w:tcBorders>
            <w:vAlign w:val="center"/>
          </w:tcPr>
          <w:p w14:paraId="7BB73A51"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5874,1</w:t>
            </w:r>
          </w:p>
        </w:tc>
      </w:tr>
      <w:tr w:rsidR="003C1ACA" w:rsidRPr="003C1ACA" w14:paraId="422EC0BC" w14:textId="77777777" w:rsidTr="003C1ACA">
        <w:tc>
          <w:tcPr>
            <w:tcW w:w="675" w:type="dxa"/>
            <w:tcBorders>
              <w:top w:val="single" w:sz="4" w:space="0" w:color="auto"/>
              <w:left w:val="single" w:sz="4" w:space="0" w:color="auto"/>
              <w:bottom w:val="single" w:sz="4" w:space="0" w:color="auto"/>
              <w:right w:val="single" w:sz="4" w:space="0" w:color="auto"/>
            </w:tcBorders>
            <w:hideMark/>
          </w:tcPr>
          <w:p w14:paraId="5BAEA41A" w14:textId="77777777" w:rsidR="003C1ACA" w:rsidRPr="003C1ACA" w:rsidRDefault="003C1ACA" w:rsidP="003C1ACA">
            <w:pPr>
              <w:spacing w:after="0" w:line="276" w:lineRule="auto"/>
              <w:jc w:val="center"/>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lastRenderedPageBreak/>
              <w:t>28</w:t>
            </w:r>
          </w:p>
        </w:tc>
        <w:tc>
          <w:tcPr>
            <w:tcW w:w="5308" w:type="dxa"/>
            <w:tcBorders>
              <w:top w:val="single" w:sz="4" w:space="0" w:color="auto"/>
              <w:left w:val="single" w:sz="4" w:space="0" w:color="auto"/>
              <w:bottom w:val="single" w:sz="4" w:space="0" w:color="auto"/>
              <w:right w:val="single" w:sz="4" w:space="0" w:color="auto"/>
            </w:tcBorders>
            <w:hideMark/>
          </w:tcPr>
          <w:p w14:paraId="55DA559B" w14:textId="77777777" w:rsidR="003C1ACA" w:rsidRPr="003C1ACA" w:rsidRDefault="003C1ACA" w:rsidP="003C1ACA">
            <w:pPr>
              <w:spacing w:after="0" w:line="276" w:lineRule="auto"/>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LT„N.V.Gogol” din or. Basarabeasca</w:t>
            </w:r>
          </w:p>
        </w:tc>
        <w:tc>
          <w:tcPr>
            <w:tcW w:w="993" w:type="dxa"/>
            <w:tcBorders>
              <w:top w:val="single" w:sz="4" w:space="0" w:color="auto"/>
              <w:left w:val="single" w:sz="4" w:space="0" w:color="auto"/>
              <w:bottom w:val="single" w:sz="4" w:space="0" w:color="auto"/>
              <w:right w:val="single" w:sz="4" w:space="0" w:color="auto"/>
            </w:tcBorders>
            <w:vAlign w:val="center"/>
          </w:tcPr>
          <w:p w14:paraId="3413052F"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34,65</w:t>
            </w:r>
          </w:p>
        </w:tc>
        <w:tc>
          <w:tcPr>
            <w:tcW w:w="1417" w:type="dxa"/>
            <w:tcBorders>
              <w:top w:val="single" w:sz="4" w:space="0" w:color="auto"/>
              <w:left w:val="single" w:sz="4" w:space="0" w:color="auto"/>
              <w:bottom w:val="single" w:sz="4" w:space="0" w:color="auto"/>
              <w:right w:val="single" w:sz="4" w:space="0" w:color="auto"/>
            </w:tcBorders>
            <w:vAlign w:val="center"/>
          </w:tcPr>
          <w:p w14:paraId="58BAA8CD"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5672,3</w:t>
            </w:r>
          </w:p>
        </w:tc>
        <w:tc>
          <w:tcPr>
            <w:tcW w:w="1275" w:type="dxa"/>
            <w:tcBorders>
              <w:top w:val="single" w:sz="4" w:space="0" w:color="auto"/>
              <w:left w:val="single" w:sz="4" w:space="0" w:color="auto"/>
              <w:bottom w:val="single" w:sz="4" w:space="0" w:color="auto"/>
              <w:right w:val="single" w:sz="4" w:space="0" w:color="auto"/>
            </w:tcBorders>
            <w:vAlign w:val="center"/>
          </w:tcPr>
          <w:p w14:paraId="0BEA9A51"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4652,9</w:t>
            </w:r>
          </w:p>
        </w:tc>
      </w:tr>
      <w:tr w:rsidR="003C1ACA" w:rsidRPr="003C1ACA" w14:paraId="31CD85F8" w14:textId="77777777" w:rsidTr="003C1ACA">
        <w:tc>
          <w:tcPr>
            <w:tcW w:w="675" w:type="dxa"/>
            <w:tcBorders>
              <w:top w:val="single" w:sz="4" w:space="0" w:color="auto"/>
              <w:left w:val="single" w:sz="4" w:space="0" w:color="auto"/>
              <w:bottom w:val="single" w:sz="4" w:space="0" w:color="auto"/>
              <w:right w:val="single" w:sz="4" w:space="0" w:color="auto"/>
            </w:tcBorders>
            <w:hideMark/>
          </w:tcPr>
          <w:p w14:paraId="16A4C5B0" w14:textId="77777777" w:rsidR="003C1ACA" w:rsidRPr="003C1ACA" w:rsidRDefault="003C1ACA" w:rsidP="003C1ACA">
            <w:pPr>
              <w:spacing w:after="0" w:line="276" w:lineRule="auto"/>
              <w:jc w:val="center"/>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29</w:t>
            </w:r>
          </w:p>
        </w:tc>
        <w:tc>
          <w:tcPr>
            <w:tcW w:w="5308" w:type="dxa"/>
            <w:tcBorders>
              <w:top w:val="single" w:sz="4" w:space="0" w:color="auto"/>
              <w:left w:val="single" w:sz="4" w:space="0" w:color="auto"/>
              <w:bottom w:val="single" w:sz="4" w:space="0" w:color="auto"/>
              <w:right w:val="single" w:sz="4" w:space="0" w:color="auto"/>
            </w:tcBorders>
            <w:hideMark/>
          </w:tcPr>
          <w:p w14:paraId="4A40BF2A" w14:textId="77777777" w:rsidR="003C1ACA" w:rsidRPr="003C1ACA" w:rsidRDefault="003C1ACA" w:rsidP="003C1ACA">
            <w:pPr>
              <w:spacing w:after="0" w:line="276" w:lineRule="auto"/>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Componenta raională</w:t>
            </w:r>
          </w:p>
        </w:tc>
        <w:tc>
          <w:tcPr>
            <w:tcW w:w="993" w:type="dxa"/>
            <w:tcBorders>
              <w:top w:val="single" w:sz="4" w:space="0" w:color="auto"/>
              <w:left w:val="single" w:sz="4" w:space="0" w:color="auto"/>
              <w:bottom w:val="single" w:sz="4" w:space="0" w:color="auto"/>
              <w:right w:val="single" w:sz="4" w:space="0" w:color="auto"/>
            </w:tcBorders>
            <w:vAlign w:val="center"/>
          </w:tcPr>
          <w:p w14:paraId="30F27A03" w14:textId="77777777" w:rsidR="003C1ACA" w:rsidRPr="003C1ACA" w:rsidRDefault="003C1ACA" w:rsidP="003C1ACA">
            <w:pPr>
              <w:spacing w:after="0" w:line="240" w:lineRule="auto"/>
              <w:jc w:val="center"/>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w:t>
            </w:r>
          </w:p>
        </w:tc>
        <w:tc>
          <w:tcPr>
            <w:tcW w:w="1417" w:type="dxa"/>
            <w:tcBorders>
              <w:top w:val="single" w:sz="4" w:space="0" w:color="auto"/>
              <w:left w:val="single" w:sz="4" w:space="0" w:color="auto"/>
              <w:bottom w:val="single" w:sz="4" w:space="0" w:color="auto"/>
              <w:right w:val="single" w:sz="4" w:space="0" w:color="auto"/>
            </w:tcBorders>
            <w:vAlign w:val="center"/>
          </w:tcPr>
          <w:p w14:paraId="613F9111"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1790,7</w:t>
            </w:r>
          </w:p>
        </w:tc>
        <w:tc>
          <w:tcPr>
            <w:tcW w:w="1275" w:type="dxa"/>
            <w:tcBorders>
              <w:top w:val="single" w:sz="4" w:space="0" w:color="auto"/>
              <w:left w:val="single" w:sz="4" w:space="0" w:color="auto"/>
              <w:bottom w:val="single" w:sz="4" w:space="0" w:color="auto"/>
              <w:right w:val="single" w:sz="4" w:space="0" w:color="auto"/>
            </w:tcBorders>
            <w:vAlign w:val="center"/>
          </w:tcPr>
          <w:p w14:paraId="5EAD1A0E"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w:t>
            </w:r>
          </w:p>
        </w:tc>
      </w:tr>
      <w:tr w:rsidR="003C1ACA" w:rsidRPr="003C1ACA" w14:paraId="2B08E166" w14:textId="77777777" w:rsidTr="003C1ACA">
        <w:tc>
          <w:tcPr>
            <w:tcW w:w="675" w:type="dxa"/>
            <w:tcBorders>
              <w:top w:val="single" w:sz="4" w:space="0" w:color="auto"/>
              <w:left w:val="single" w:sz="4" w:space="0" w:color="auto"/>
              <w:bottom w:val="single" w:sz="4" w:space="0" w:color="auto"/>
              <w:right w:val="single" w:sz="4" w:space="0" w:color="auto"/>
            </w:tcBorders>
            <w:hideMark/>
          </w:tcPr>
          <w:p w14:paraId="349950BD" w14:textId="77777777" w:rsidR="003C1ACA" w:rsidRPr="003C1ACA" w:rsidRDefault="003C1ACA" w:rsidP="003C1ACA">
            <w:pPr>
              <w:spacing w:after="0" w:line="276" w:lineRule="auto"/>
              <w:jc w:val="center"/>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30</w:t>
            </w:r>
          </w:p>
        </w:tc>
        <w:tc>
          <w:tcPr>
            <w:tcW w:w="5308" w:type="dxa"/>
            <w:tcBorders>
              <w:top w:val="single" w:sz="4" w:space="0" w:color="auto"/>
              <w:left w:val="single" w:sz="4" w:space="0" w:color="auto"/>
              <w:bottom w:val="single" w:sz="4" w:space="0" w:color="auto"/>
              <w:right w:val="single" w:sz="4" w:space="0" w:color="auto"/>
            </w:tcBorders>
            <w:hideMark/>
          </w:tcPr>
          <w:p w14:paraId="78BB2DBC" w14:textId="77777777" w:rsidR="003C1ACA" w:rsidRPr="003C1ACA" w:rsidRDefault="003C1ACA" w:rsidP="003C1ACA">
            <w:pPr>
              <w:spacing w:after="0" w:line="276" w:lineRule="auto"/>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Casa de creaţie</w:t>
            </w:r>
          </w:p>
        </w:tc>
        <w:tc>
          <w:tcPr>
            <w:tcW w:w="993" w:type="dxa"/>
            <w:tcBorders>
              <w:top w:val="single" w:sz="4" w:space="0" w:color="auto"/>
              <w:left w:val="single" w:sz="4" w:space="0" w:color="auto"/>
              <w:bottom w:val="single" w:sz="4" w:space="0" w:color="auto"/>
              <w:right w:val="single" w:sz="4" w:space="0" w:color="auto"/>
            </w:tcBorders>
            <w:vAlign w:val="center"/>
          </w:tcPr>
          <w:p w14:paraId="3FD685A6"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25,0</w:t>
            </w:r>
          </w:p>
        </w:tc>
        <w:tc>
          <w:tcPr>
            <w:tcW w:w="1417" w:type="dxa"/>
            <w:tcBorders>
              <w:top w:val="single" w:sz="4" w:space="0" w:color="auto"/>
              <w:left w:val="single" w:sz="4" w:space="0" w:color="auto"/>
              <w:bottom w:val="single" w:sz="4" w:space="0" w:color="auto"/>
              <w:right w:val="single" w:sz="4" w:space="0" w:color="auto"/>
            </w:tcBorders>
            <w:vAlign w:val="center"/>
          </w:tcPr>
          <w:p w14:paraId="23D210FD"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3675,4</w:t>
            </w:r>
          </w:p>
        </w:tc>
        <w:tc>
          <w:tcPr>
            <w:tcW w:w="1275" w:type="dxa"/>
            <w:tcBorders>
              <w:top w:val="single" w:sz="4" w:space="0" w:color="auto"/>
              <w:left w:val="single" w:sz="4" w:space="0" w:color="auto"/>
              <w:bottom w:val="single" w:sz="4" w:space="0" w:color="auto"/>
              <w:right w:val="single" w:sz="4" w:space="0" w:color="auto"/>
            </w:tcBorders>
            <w:vAlign w:val="center"/>
          </w:tcPr>
          <w:p w14:paraId="4CE29206"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2906,9</w:t>
            </w:r>
          </w:p>
        </w:tc>
      </w:tr>
      <w:tr w:rsidR="003C1ACA" w:rsidRPr="003C1ACA" w14:paraId="75B602EC" w14:textId="77777777" w:rsidTr="003C1ACA">
        <w:tc>
          <w:tcPr>
            <w:tcW w:w="675" w:type="dxa"/>
            <w:tcBorders>
              <w:top w:val="single" w:sz="4" w:space="0" w:color="auto"/>
              <w:left w:val="single" w:sz="4" w:space="0" w:color="auto"/>
              <w:bottom w:val="single" w:sz="4" w:space="0" w:color="auto"/>
              <w:right w:val="single" w:sz="4" w:space="0" w:color="auto"/>
            </w:tcBorders>
            <w:hideMark/>
          </w:tcPr>
          <w:p w14:paraId="0EBBCB24" w14:textId="77777777" w:rsidR="003C1ACA" w:rsidRPr="003C1ACA" w:rsidRDefault="003C1ACA" w:rsidP="003C1ACA">
            <w:pPr>
              <w:spacing w:after="0" w:line="276" w:lineRule="auto"/>
              <w:jc w:val="center"/>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31</w:t>
            </w:r>
          </w:p>
        </w:tc>
        <w:tc>
          <w:tcPr>
            <w:tcW w:w="5308" w:type="dxa"/>
            <w:tcBorders>
              <w:top w:val="single" w:sz="4" w:space="0" w:color="auto"/>
              <w:left w:val="single" w:sz="4" w:space="0" w:color="auto"/>
              <w:bottom w:val="single" w:sz="4" w:space="0" w:color="auto"/>
              <w:right w:val="single" w:sz="4" w:space="0" w:color="auto"/>
            </w:tcBorders>
            <w:hideMark/>
          </w:tcPr>
          <w:p w14:paraId="556CE9AF" w14:textId="77777777" w:rsidR="003C1ACA" w:rsidRPr="003C1ACA" w:rsidRDefault="003C1ACA" w:rsidP="003C1ACA">
            <w:pPr>
              <w:spacing w:after="0" w:line="276" w:lineRule="auto"/>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Şcoala de arte</w:t>
            </w:r>
          </w:p>
        </w:tc>
        <w:tc>
          <w:tcPr>
            <w:tcW w:w="993" w:type="dxa"/>
            <w:tcBorders>
              <w:top w:val="single" w:sz="4" w:space="0" w:color="auto"/>
              <w:left w:val="single" w:sz="4" w:space="0" w:color="auto"/>
              <w:bottom w:val="single" w:sz="4" w:space="0" w:color="auto"/>
              <w:right w:val="single" w:sz="4" w:space="0" w:color="auto"/>
            </w:tcBorders>
            <w:vAlign w:val="center"/>
          </w:tcPr>
          <w:p w14:paraId="4E4DD4F6"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16,2</w:t>
            </w:r>
          </w:p>
        </w:tc>
        <w:tc>
          <w:tcPr>
            <w:tcW w:w="1417" w:type="dxa"/>
            <w:tcBorders>
              <w:top w:val="single" w:sz="4" w:space="0" w:color="auto"/>
              <w:left w:val="single" w:sz="4" w:space="0" w:color="auto"/>
              <w:bottom w:val="single" w:sz="4" w:space="0" w:color="auto"/>
              <w:right w:val="single" w:sz="4" w:space="0" w:color="auto"/>
            </w:tcBorders>
            <w:vAlign w:val="center"/>
          </w:tcPr>
          <w:p w14:paraId="1AEFBAE9"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4136,9</w:t>
            </w:r>
          </w:p>
        </w:tc>
        <w:tc>
          <w:tcPr>
            <w:tcW w:w="1275" w:type="dxa"/>
            <w:tcBorders>
              <w:top w:val="single" w:sz="4" w:space="0" w:color="auto"/>
              <w:left w:val="single" w:sz="4" w:space="0" w:color="auto"/>
              <w:bottom w:val="single" w:sz="4" w:space="0" w:color="auto"/>
              <w:right w:val="single" w:sz="4" w:space="0" w:color="auto"/>
            </w:tcBorders>
            <w:vAlign w:val="center"/>
          </w:tcPr>
          <w:p w14:paraId="79E23271"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2929,7</w:t>
            </w:r>
          </w:p>
        </w:tc>
      </w:tr>
      <w:tr w:rsidR="003C1ACA" w:rsidRPr="003C1ACA" w14:paraId="12C4BBD8" w14:textId="77777777" w:rsidTr="003C1ACA">
        <w:tc>
          <w:tcPr>
            <w:tcW w:w="675" w:type="dxa"/>
            <w:tcBorders>
              <w:top w:val="single" w:sz="4" w:space="0" w:color="auto"/>
              <w:left w:val="single" w:sz="4" w:space="0" w:color="auto"/>
              <w:bottom w:val="single" w:sz="4" w:space="0" w:color="auto"/>
              <w:right w:val="single" w:sz="4" w:space="0" w:color="auto"/>
            </w:tcBorders>
            <w:hideMark/>
          </w:tcPr>
          <w:p w14:paraId="629B0AE6" w14:textId="77777777" w:rsidR="003C1ACA" w:rsidRPr="003C1ACA" w:rsidRDefault="003C1ACA" w:rsidP="003C1ACA">
            <w:pPr>
              <w:spacing w:after="0" w:line="276" w:lineRule="auto"/>
              <w:jc w:val="center"/>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32</w:t>
            </w:r>
          </w:p>
        </w:tc>
        <w:tc>
          <w:tcPr>
            <w:tcW w:w="5308" w:type="dxa"/>
            <w:tcBorders>
              <w:top w:val="single" w:sz="4" w:space="0" w:color="auto"/>
              <w:left w:val="single" w:sz="4" w:space="0" w:color="auto"/>
              <w:bottom w:val="single" w:sz="4" w:space="0" w:color="auto"/>
              <w:right w:val="single" w:sz="4" w:space="0" w:color="auto"/>
            </w:tcBorders>
            <w:hideMark/>
          </w:tcPr>
          <w:p w14:paraId="70FDFA6F" w14:textId="77777777" w:rsidR="003C1ACA" w:rsidRPr="003C1ACA" w:rsidRDefault="003C1ACA" w:rsidP="003C1ACA">
            <w:pPr>
              <w:spacing w:after="0" w:line="276" w:lineRule="auto"/>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Odihna de vară</w:t>
            </w:r>
          </w:p>
        </w:tc>
        <w:tc>
          <w:tcPr>
            <w:tcW w:w="993" w:type="dxa"/>
            <w:tcBorders>
              <w:top w:val="single" w:sz="4" w:space="0" w:color="auto"/>
              <w:left w:val="single" w:sz="4" w:space="0" w:color="auto"/>
              <w:bottom w:val="single" w:sz="4" w:space="0" w:color="auto"/>
              <w:right w:val="single" w:sz="4" w:space="0" w:color="auto"/>
            </w:tcBorders>
            <w:vAlign w:val="center"/>
          </w:tcPr>
          <w:p w14:paraId="5A7D6F35" w14:textId="77777777" w:rsidR="003C1ACA" w:rsidRPr="003C1ACA" w:rsidRDefault="003C1ACA" w:rsidP="003C1ACA">
            <w:pPr>
              <w:spacing w:after="0" w:line="240" w:lineRule="auto"/>
              <w:jc w:val="center"/>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w:t>
            </w:r>
          </w:p>
        </w:tc>
        <w:tc>
          <w:tcPr>
            <w:tcW w:w="1417" w:type="dxa"/>
            <w:tcBorders>
              <w:top w:val="single" w:sz="4" w:space="0" w:color="auto"/>
              <w:left w:val="single" w:sz="4" w:space="0" w:color="auto"/>
              <w:bottom w:val="single" w:sz="4" w:space="0" w:color="auto"/>
              <w:right w:val="single" w:sz="4" w:space="0" w:color="auto"/>
            </w:tcBorders>
            <w:vAlign w:val="center"/>
          </w:tcPr>
          <w:p w14:paraId="192019E6"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555,2</w:t>
            </w:r>
          </w:p>
        </w:tc>
        <w:tc>
          <w:tcPr>
            <w:tcW w:w="1275" w:type="dxa"/>
            <w:tcBorders>
              <w:top w:val="single" w:sz="4" w:space="0" w:color="auto"/>
              <w:left w:val="single" w:sz="4" w:space="0" w:color="auto"/>
              <w:bottom w:val="single" w:sz="4" w:space="0" w:color="auto"/>
              <w:right w:val="single" w:sz="4" w:space="0" w:color="auto"/>
            </w:tcBorders>
            <w:vAlign w:val="center"/>
          </w:tcPr>
          <w:p w14:paraId="7F8E57A1"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w:t>
            </w:r>
          </w:p>
        </w:tc>
      </w:tr>
      <w:tr w:rsidR="003C1ACA" w:rsidRPr="003C1ACA" w14:paraId="270DEFBF" w14:textId="77777777" w:rsidTr="003C1ACA">
        <w:tc>
          <w:tcPr>
            <w:tcW w:w="675" w:type="dxa"/>
            <w:tcBorders>
              <w:top w:val="single" w:sz="4" w:space="0" w:color="auto"/>
              <w:left w:val="single" w:sz="4" w:space="0" w:color="auto"/>
              <w:bottom w:val="single" w:sz="4" w:space="0" w:color="auto"/>
              <w:right w:val="single" w:sz="4" w:space="0" w:color="auto"/>
            </w:tcBorders>
            <w:hideMark/>
          </w:tcPr>
          <w:p w14:paraId="206706CB" w14:textId="77777777" w:rsidR="003C1ACA" w:rsidRPr="003C1ACA" w:rsidRDefault="003C1ACA" w:rsidP="003C1ACA">
            <w:pPr>
              <w:spacing w:after="0" w:line="276" w:lineRule="auto"/>
              <w:jc w:val="center"/>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33</w:t>
            </w:r>
          </w:p>
        </w:tc>
        <w:tc>
          <w:tcPr>
            <w:tcW w:w="5308" w:type="dxa"/>
            <w:tcBorders>
              <w:top w:val="single" w:sz="4" w:space="0" w:color="auto"/>
              <w:left w:val="single" w:sz="4" w:space="0" w:color="auto"/>
              <w:bottom w:val="single" w:sz="4" w:space="0" w:color="auto"/>
              <w:right w:val="single" w:sz="4" w:space="0" w:color="auto"/>
            </w:tcBorders>
            <w:hideMark/>
          </w:tcPr>
          <w:p w14:paraId="2B7C4B80" w14:textId="77777777" w:rsidR="003C1ACA" w:rsidRPr="003C1ACA" w:rsidRDefault="003C1ACA" w:rsidP="003C1ACA">
            <w:pPr>
              <w:spacing w:after="0" w:line="276" w:lineRule="auto"/>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Susținerea elevilor dotați(olimpiadele)</w:t>
            </w:r>
          </w:p>
        </w:tc>
        <w:tc>
          <w:tcPr>
            <w:tcW w:w="993" w:type="dxa"/>
            <w:tcBorders>
              <w:top w:val="single" w:sz="4" w:space="0" w:color="auto"/>
              <w:left w:val="single" w:sz="4" w:space="0" w:color="auto"/>
              <w:bottom w:val="single" w:sz="4" w:space="0" w:color="auto"/>
              <w:right w:val="single" w:sz="4" w:space="0" w:color="auto"/>
            </w:tcBorders>
            <w:vAlign w:val="center"/>
          </w:tcPr>
          <w:p w14:paraId="5A69385A" w14:textId="77777777" w:rsidR="003C1ACA" w:rsidRPr="003C1ACA" w:rsidRDefault="003C1ACA" w:rsidP="003C1ACA">
            <w:pPr>
              <w:spacing w:after="0" w:line="240" w:lineRule="auto"/>
              <w:jc w:val="center"/>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w:t>
            </w:r>
          </w:p>
        </w:tc>
        <w:tc>
          <w:tcPr>
            <w:tcW w:w="1417" w:type="dxa"/>
            <w:tcBorders>
              <w:top w:val="single" w:sz="4" w:space="0" w:color="auto"/>
              <w:left w:val="single" w:sz="4" w:space="0" w:color="auto"/>
              <w:bottom w:val="single" w:sz="4" w:space="0" w:color="auto"/>
              <w:right w:val="single" w:sz="4" w:space="0" w:color="auto"/>
            </w:tcBorders>
            <w:vAlign w:val="center"/>
          </w:tcPr>
          <w:p w14:paraId="11A3C025"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41,7</w:t>
            </w:r>
          </w:p>
        </w:tc>
        <w:tc>
          <w:tcPr>
            <w:tcW w:w="1275" w:type="dxa"/>
            <w:tcBorders>
              <w:top w:val="single" w:sz="4" w:space="0" w:color="auto"/>
              <w:left w:val="single" w:sz="4" w:space="0" w:color="auto"/>
              <w:bottom w:val="single" w:sz="4" w:space="0" w:color="auto"/>
              <w:right w:val="single" w:sz="4" w:space="0" w:color="auto"/>
            </w:tcBorders>
            <w:vAlign w:val="center"/>
          </w:tcPr>
          <w:p w14:paraId="520F110D"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w:t>
            </w:r>
          </w:p>
        </w:tc>
      </w:tr>
      <w:tr w:rsidR="003C1ACA" w:rsidRPr="003C1ACA" w14:paraId="43271313" w14:textId="77777777" w:rsidTr="003C1ACA">
        <w:tc>
          <w:tcPr>
            <w:tcW w:w="675" w:type="dxa"/>
            <w:tcBorders>
              <w:top w:val="single" w:sz="4" w:space="0" w:color="auto"/>
              <w:left w:val="single" w:sz="4" w:space="0" w:color="auto"/>
              <w:bottom w:val="single" w:sz="4" w:space="0" w:color="auto"/>
              <w:right w:val="single" w:sz="4" w:space="0" w:color="auto"/>
            </w:tcBorders>
            <w:hideMark/>
          </w:tcPr>
          <w:p w14:paraId="5CB34BED" w14:textId="77777777" w:rsidR="003C1ACA" w:rsidRPr="003C1ACA" w:rsidRDefault="003C1ACA" w:rsidP="003C1ACA">
            <w:pPr>
              <w:spacing w:after="0" w:line="276" w:lineRule="auto"/>
              <w:jc w:val="center"/>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34</w:t>
            </w:r>
          </w:p>
        </w:tc>
        <w:tc>
          <w:tcPr>
            <w:tcW w:w="5308" w:type="dxa"/>
            <w:tcBorders>
              <w:top w:val="single" w:sz="4" w:space="0" w:color="auto"/>
              <w:left w:val="single" w:sz="4" w:space="0" w:color="auto"/>
              <w:bottom w:val="single" w:sz="4" w:space="0" w:color="auto"/>
              <w:right w:val="single" w:sz="4" w:space="0" w:color="auto"/>
            </w:tcBorders>
            <w:hideMark/>
          </w:tcPr>
          <w:p w14:paraId="65749F42" w14:textId="77777777" w:rsidR="003C1ACA" w:rsidRPr="003C1ACA" w:rsidRDefault="003C1ACA" w:rsidP="003C1ACA">
            <w:pPr>
              <w:spacing w:after="0" w:line="276" w:lineRule="auto"/>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 xml:space="preserve">Curriculum </w:t>
            </w:r>
          </w:p>
        </w:tc>
        <w:tc>
          <w:tcPr>
            <w:tcW w:w="993" w:type="dxa"/>
            <w:tcBorders>
              <w:top w:val="single" w:sz="4" w:space="0" w:color="auto"/>
              <w:left w:val="single" w:sz="4" w:space="0" w:color="auto"/>
              <w:bottom w:val="single" w:sz="4" w:space="0" w:color="auto"/>
              <w:right w:val="single" w:sz="4" w:space="0" w:color="auto"/>
            </w:tcBorders>
            <w:vAlign w:val="center"/>
          </w:tcPr>
          <w:p w14:paraId="460E90DA" w14:textId="77777777" w:rsidR="003C1ACA" w:rsidRPr="003C1ACA" w:rsidRDefault="003C1ACA" w:rsidP="003C1ACA">
            <w:pPr>
              <w:spacing w:after="0" w:line="240" w:lineRule="auto"/>
              <w:jc w:val="center"/>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w:t>
            </w:r>
          </w:p>
        </w:tc>
        <w:tc>
          <w:tcPr>
            <w:tcW w:w="1417" w:type="dxa"/>
            <w:tcBorders>
              <w:top w:val="single" w:sz="4" w:space="0" w:color="auto"/>
              <w:left w:val="single" w:sz="4" w:space="0" w:color="auto"/>
              <w:bottom w:val="single" w:sz="4" w:space="0" w:color="auto"/>
              <w:right w:val="single" w:sz="4" w:space="0" w:color="auto"/>
            </w:tcBorders>
            <w:vAlign w:val="center"/>
          </w:tcPr>
          <w:p w14:paraId="37D7C7EC"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75,3</w:t>
            </w:r>
          </w:p>
        </w:tc>
        <w:tc>
          <w:tcPr>
            <w:tcW w:w="1275" w:type="dxa"/>
            <w:tcBorders>
              <w:top w:val="single" w:sz="4" w:space="0" w:color="auto"/>
              <w:left w:val="single" w:sz="4" w:space="0" w:color="auto"/>
              <w:bottom w:val="single" w:sz="4" w:space="0" w:color="auto"/>
              <w:right w:val="single" w:sz="4" w:space="0" w:color="auto"/>
            </w:tcBorders>
            <w:vAlign w:val="center"/>
          </w:tcPr>
          <w:p w14:paraId="6C1D8292"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w:t>
            </w:r>
          </w:p>
        </w:tc>
      </w:tr>
      <w:tr w:rsidR="003C1ACA" w:rsidRPr="003C1ACA" w14:paraId="38F3C647" w14:textId="77777777" w:rsidTr="003C1ACA">
        <w:trPr>
          <w:trHeight w:val="447"/>
        </w:trPr>
        <w:tc>
          <w:tcPr>
            <w:tcW w:w="675" w:type="dxa"/>
            <w:tcBorders>
              <w:top w:val="single" w:sz="4" w:space="0" w:color="auto"/>
              <w:left w:val="single" w:sz="4" w:space="0" w:color="auto"/>
              <w:bottom w:val="single" w:sz="4" w:space="0" w:color="auto"/>
              <w:right w:val="single" w:sz="4" w:space="0" w:color="auto"/>
            </w:tcBorders>
            <w:vAlign w:val="center"/>
            <w:hideMark/>
          </w:tcPr>
          <w:p w14:paraId="4D139971" w14:textId="77777777" w:rsidR="003C1ACA" w:rsidRPr="003C1ACA" w:rsidRDefault="003C1ACA" w:rsidP="003C1ACA">
            <w:pPr>
              <w:spacing w:after="0" w:line="240" w:lineRule="auto"/>
              <w:rPr>
                <w:rFonts w:ascii="Times New Roman" w:eastAsia="Calibri" w:hAnsi="Times New Roman" w:cs="Times New Roman"/>
                <w:sz w:val="24"/>
                <w:szCs w:val="24"/>
                <w:lang w:val="en-US" w:eastAsia="ru-RU"/>
              </w:rPr>
            </w:pPr>
          </w:p>
        </w:tc>
        <w:tc>
          <w:tcPr>
            <w:tcW w:w="5308" w:type="dxa"/>
            <w:tcBorders>
              <w:top w:val="single" w:sz="4" w:space="0" w:color="auto"/>
              <w:left w:val="single" w:sz="4" w:space="0" w:color="auto"/>
              <w:bottom w:val="single" w:sz="4" w:space="0" w:color="auto"/>
              <w:right w:val="single" w:sz="4" w:space="0" w:color="auto"/>
            </w:tcBorders>
            <w:vAlign w:val="center"/>
            <w:hideMark/>
          </w:tcPr>
          <w:p w14:paraId="03F26037" w14:textId="77777777" w:rsidR="003C1ACA" w:rsidRPr="003C1ACA" w:rsidRDefault="003C1ACA" w:rsidP="003C1ACA">
            <w:pPr>
              <w:spacing w:after="0" w:line="276" w:lineRule="auto"/>
              <w:jc w:val="center"/>
              <w:rPr>
                <w:rFonts w:ascii="Times New Roman" w:eastAsia="Calibri" w:hAnsi="Times New Roman" w:cs="Times New Roman"/>
                <w:b/>
                <w:sz w:val="24"/>
                <w:szCs w:val="24"/>
                <w:lang w:val="ro-RO" w:eastAsia="ru-RU"/>
              </w:rPr>
            </w:pPr>
            <w:r w:rsidRPr="003C1ACA">
              <w:rPr>
                <w:rFonts w:ascii="Times New Roman" w:eastAsia="Calibri" w:hAnsi="Times New Roman" w:cs="Times New Roman"/>
                <w:b/>
                <w:sz w:val="24"/>
                <w:szCs w:val="24"/>
                <w:lang w:val="ro-RO" w:eastAsia="ru-RU"/>
              </w:rPr>
              <w:t>Total grupa 09 învățămint</w:t>
            </w:r>
          </w:p>
        </w:tc>
        <w:tc>
          <w:tcPr>
            <w:tcW w:w="993" w:type="dxa"/>
            <w:tcBorders>
              <w:top w:val="single" w:sz="4" w:space="0" w:color="auto"/>
              <w:left w:val="single" w:sz="4" w:space="0" w:color="auto"/>
              <w:bottom w:val="single" w:sz="4" w:space="0" w:color="auto"/>
              <w:right w:val="single" w:sz="4" w:space="0" w:color="auto"/>
            </w:tcBorders>
            <w:vAlign w:val="center"/>
            <w:hideMark/>
          </w:tcPr>
          <w:p w14:paraId="0461E17F" w14:textId="77777777" w:rsidR="003C1ACA" w:rsidRPr="003C1ACA" w:rsidRDefault="003C1ACA" w:rsidP="003C1ACA">
            <w:pPr>
              <w:spacing w:after="0" w:line="276" w:lineRule="auto"/>
              <w:jc w:val="center"/>
              <w:rPr>
                <w:rFonts w:ascii="Times New Roman" w:eastAsia="Calibri" w:hAnsi="Times New Roman" w:cs="Times New Roman"/>
                <w:b/>
                <w:sz w:val="24"/>
                <w:szCs w:val="24"/>
                <w:lang w:val="en-US" w:eastAsia="ru-RU"/>
              </w:rPr>
            </w:pPr>
            <w:r w:rsidRPr="003C1ACA">
              <w:rPr>
                <w:rFonts w:ascii="Times New Roman" w:eastAsia="Calibri" w:hAnsi="Times New Roman" w:cs="Times New Roman"/>
                <w:b/>
                <w:sz w:val="24"/>
                <w:szCs w:val="24"/>
                <w:lang w:val="en-US" w:eastAsia="ru-RU"/>
              </w:rPr>
              <w:t>363,68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A146B80" w14:textId="77777777" w:rsidR="003C1ACA" w:rsidRPr="003C1ACA" w:rsidRDefault="003C1ACA" w:rsidP="003C1ACA">
            <w:pPr>
              <w:spacing w:after="0" w:line="276" w:lineRule="auto"/>
              <w:jc w:val="center"/>
              <w:rPr>
                <w:rFonts w:ascii="Times New Roman" w:eastAsia="Calibri" w:hAnsi="Times New Roman" w:cs="Times New Roman"/>
                <w:b/>
                <w:sz w:val="24"/>
                <w:szCs w:val="24"/>
                <w:lang w:val="en-US" w:eastAsia="ru-RU"/>
              </w:rPr>
            </w:pPr>
            <w:r w:rsidRPr="003C1ACA">
              <w:rPr>
                <w:rFonts w:ascii="Times New Roman" w:eastAsia="Calibri" w:hAnsi="Times New Roman" w:cs="Times New Roman"/>
                <w:b/>
                <w:sz w:val="24"/>
                <w:szCs w:val="24"/>
                <w:lang w:val="en-US" w:eastAsia="ru-RU"/>
              </w:rPr>
              <w:t>64663,5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C6CE757" w14:textId="77777777" w:rsidR="003C1ACA" w:rsidRPr="003C1ACA" w:rsidRDefault="003C1ACA" w:rsidP="003C1ACA">
            <w:pPr>
              <w:spacing w:after="0" w:line="276" w:lineRule="auto"/>
              <w:jc w:val="center"/>
              <w:rPr>
                <w:rFonts w:ascii="Times New Roman" w:eastAsia="Calibri" w:hAnsi="Times New Roman" w:cs="Times New Roman"/>
                <w:b/>
                <w:sz w:val="24"/>
                <w:szCs w:val="24"/>
                <w:lang w:val="en-US" w:eastAsia="ru-RU"/>
              </w:rPr>
            </w:pPr>
            <w:r w:rsidRPr="003C1ACA">
              <w:rPr>
                <w:rFonts w:ascii="Times New Roman" w:eastAsia="Calibri" w:hAnsi="Times New Roman" w:cs="Times New Roman"/>
                <w:b/>
                <w:sz w:val="24"/>
                <w:szCs w:val="24"/>
                <w:lang w:val="en-US" w:eastAsia="ru-RU"/>
              </w:rPr>
              <w:t>49976,0</w:t>
            </w:r>
          </w:p>
        </w:tc>
      </w:tr>
      <w:tr w:rsidR="003C1ACA" w:rsidRPr="003C1ACA" w14:paraId="04C3008C" w14:textId="77777777" w:rsidTr="003C1ACA">
        <w:trPr>
          <w:trHeight w:val="210"/>
        </w:trPr>
        <w:tc>
          <w:tcPr>
            <w:tcW w:w="675" w:type="dxa"/>
            <w:tcBorders>
              <w:top w:val="single" w:sz="4" w:space="0" w:color="auto"/>
              <w:left w:val="single" w:sz="4" w:space="0" w:color="auto"/>
              <w:bottom w:val="single" w:sz="4" w:space="0" w:color="auto"/>
              <w:right w:val="single" w:sz="4" w:space="0" w:color="auto"/>
            </w:tcBorders>
            <w:vAlign w:val="center"/>
            <w:hideMark/>
          </w:tcPr>
          <w:p w14:paraId="7B0A6B2E" w14:textId="77777777" w:rsidR="003C1ACA" w:rsidRPr="003C1ACA" w:rsidRDefault="003C1ACA" w:rsidP="003C1ACA">
            <w:pPr>
              <w:spacing w:after="0" w:line="276" w:lineRule="auto"/>
              <w:jc w:val="center"/>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35</w:t>
            </w:r>
          </w:p>
        </w:tc>
        <w:tc>
          <w:tcPr>
            <w:tcW w:w="5308" w:type="dxa"/>
            <w:tcBorders>
              <w:top w:val="single" w:sz="4" w:space="0" w:color="auto"/>
              <w:left w:val="single" w:sz="4" w:space="0" w:color="auto"/>
              <w:bottom w:val="single" w:sz="4" w:space="0" w:color="auto"/>
              <w:right w:val="single" w:sz="4" w:space="0" w:color="auto"/>
            </w:tcBorders>
            <w:hideMark/>
          </w:tcPr>
          <w:p w14:paraId="59BEB84C" w14:textId="77777777" w:rsidR="003C1ACA" w:rsidRPr="003C1ACA" w:rsidRDefault="003C1ACA" w:rsidP="003C1ACA">
            <w:pPr>
              <w:spacing w:after="0" w:line="276" w:lineRule="auto"/>
              <w:rPr>
                <w:rFonts w:ascii="Times New Roman" w:eastAsia="Calibri" w:hAnsi="Times New Roman" w:cs="Times New Roman"/>
                <w:color w:val="000000"/>
                <w:sz w:val="24"/>
                <w:szCs w:val="24"/>
                <w:lang w:val="ro-RO" w:eastAsia="ru-RU"/>
              </w:rPr>
            </w:pPr>
            <w:r w:rsidRPr="003C1ACA">
              <w:rPr>
                <w:rFonts w:ascii="Times New Roman" w:eastAsia="Calibri" w:hAnsi="Times New Roman" w:cs="Times New Roman"/>
                <w:color w:val="000000"/>
                <w:sz w:val="24"/>
                <w:szCs w:val="24"/>
                <w:lang w:val="ro-RO" w:eastAsia="ru-RU"/>
              </w:rPr>
              <w:t>Susținerea tinerilor specialiști</w:t>
            </w:r>
          </w:p>
        </w:tc>
        <w:tc>
          <w:tcPr>
            <w:tcW w:w="993" w:type="dxa"/>
            <w:tcBorders>
              <w:top w:val="single" w:sz="4" w:space="0" w:color="auto"/>
              <w:left w:val="single" w:sz="4" w:space="0" w:color="auto"/>
              <w:bottom w:val="single" w:sz="4" w:space="0" w:color="auto"/>
              <w:right w:val="single" w:sz="4" w:space="0" w:color="auto"/>
            </w:tcBorders>
            <w:vAlign w:val="center"/>
          </w:tcPr>
          <w:p w14:paraId="04B12DBB" w14:textId="77777777" w:rsidR="003C1ACA" w:rsidRPr="003C1ACA" w:rsidRDefault="003C1ACA" w:rsidP="003C1ACA">
            <w:pPr>
              <w:spacing w:after="0" w:line="240" w:lineRule="auto"/>
              <w:jc w:val="center"/>
              <w:rPr>
                <w:rFonts w:ascii="Times New Roman" w:eastAsia="Calibri" w:hAnsi="Times New Roman" w:cs="Times New Roman"/>
                <w:color w:val="000000"/>
                <w:sz w:val="24"/>
                <w:szCs w:val="24"/>
                <w:lang w:val="ro-RO" w:eastAsia="ru-RU"/>
              </w:rPr>
            </w:pPr>
            <w:r w:rsidRPr="003C1ACA">
              <w:rPr>
                <w:rFonts w:ascii="Times New Roman" w:eastAsia="Calibri" w:hAnsi="Times New Roman" w:cs="Times New Roman"/>
                <w:color w:val="000000"/>
                <w:sz w:val="24"/>
                <w:szCs w:val="24"/>
                <w:lang w:val="ro-RO" w:eastAsia="ru-RU"/>
              </w:rPr>
              <w:t>-</w:t>
            </w:r>
          </w:p>
        </w:tc>
        <w:tc>
          <w:tcPr>
            <w:tcW w:w="1417" w:type="dxa"/>
            <w:tcBorders>
              <w:top w:val="single" w:sz="4" w:space="0" w:color="auto"/>
              <w:left w:val="single" w:sz="4" w:space="0" w:color="auto"/>
              <w:bottom w:val="single" w:sz="4" w:space="0" w:color="auto"/>
              <w:right w:val="single" w:sz="4" w:space="0" w:color="auto"/>
            </w:tcBorders>
            <w:vAlign w:val="center"/>
          </w:tcPr>
          <w:p w14:paraId="1C34048D" w14:textId="77777777" w:rsidR="003C1ACA" w:rsidRPr="003C1ACA" w:rsidRDefault="003C1ACA" w:rsidP="003C1ACA">
            <w:pPr>
              <w:spacing w:after="0" w:line="276" w:lineRule="auto"/>
              <w:jc w:val="center"/>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425,0</w:t>
            </w:r>
          </w:p>
        </w:tc>
        <w:tc>
          <w:tcPr>
            <w:tcW w:w="1275" w:type="dxa"/>
            <w:tcBorders>
              <w:top w:val="single" w:sz="4" w:space="0" w:color="auto"/>
              <w:left w:val="single" w:sz="4" w:space="0" w:color="auto"/>
              <w:bottom w:val="single" w:sz="4" w:space="0" w:color="auto"/>
              <w:right w:val="single" w:sz="4" w:space="0" w:color="auto"/>
            </w:tcBorders>
            <w:vAlign w:val="center"/>
          </w:tcPr>
          <w:p w14:paraId="129F4FBF"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w:t>
            </w:r>
          </w:p>
        </w:tc>
      </w:tr>
      <w:tr w:rsidR="003C1ACA" w:rsidRPr="003C1ACA" w14:paraId="6EE5E5FF" w14:textId="77777777" w:rsidTr="003C1ACA">
        <w:trPr>
          <w:trHeight w:val="105"/>
        </w:trPr>
        <w:tc>
          <w:tcPr>
            <w:tcW w:w="675" w:type="dxa"/>
            <w:tcBorders>
              <w:top w:val="single" w:sz="4" w:space="0" w:color="auto"/>
              <w:left w:val="single" w:sz="4" w:space="0" w:color="auto"/>
              <w:bottom w:val="single" w:sz="4" w:space="0" w:color="auto"/>
              <w:right w:val="single" w:sz="4" w:space="0" w:color="auto"/>
            </w:tcBorders>
            <w:vAlign w:val="center"/>
          </w:tcPr>
          <w:p w14:paraId="47F8AA24" w14:textId="77777777" w:rsidR="003C1ACA" w:rsidRPr="003C1ACA" w:rsidRDefault="003C1ACA" w:rsidP="003C1ACA">
            <w:pPr>
              <w:spacing w:after="0" w:line="276" w:lineRule="auto"/>
              <w:jc w:val="center"/>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36</w:t>
            </w:r>
          </w:p>
        </w:tc>
        <w:tc>
          <w:tcPr>
            <w:tcW w:w="5308" w:type="dxa"/>
            <w:tcBorders>
              <w:top w:val="single" w:sz="4" w:space="0" w:color="auto"/>
              <w:left w:val="single" w:sz="4" w:space="0" w:color="auto"/>
              <w:bottom w:val="single" w:sz="4" w:space="0" w:color="auto"/>
              <w:right w:val="single" w:sz="4" w:space="0" w:color="auto"/>
            </w:tcBorders>
          </w:tcPr>
          <w:p w14:paraId="29A3F228" w14:textId="77777777" w:rsidR="003C1ACA" w:rsidRPr="003C1ACA" w:rsidRDefault="003C1ACA" w:rsidP="003C1ACA">
            <w:pPr>
              <w:spacing w:after="0" w:line="276" w:lineRule="auto"/>
              <w:rPr>
                <w:rFonts w:ascii="Times New Roman" w:eastAsia="Times New Roman" w:hAnsi="Times New Roman" w:cs="Times New Roman"/>
                <w:bCs/>
                <w:color w:val="000000"/>
                <w:sz w:val="24"/>
                <w:szCs w:val="24"/>
                <w:lang w:val="ro-RO" w:eastAsia="ru-RU"/>
              </w:rPr>
            </w:pPr>
            <w:r w:rsidRPr="003C1ACA">
              <w:rPr>
                <w:rFonts w:ascii="Times New Roman" w:eastAsia="Times New Roman" w:hAnsi="Times New Roman" w:cs="Times New Roman"/>
                <w:bCs/>
                <w:color w:val="000000"/>
                <w:sz w:val="24"/>
                <w:szCs w:val="24"/>
                <w:lang w:val="en-US" w:eastAsia="ru-RU"/>
              </w:rPr>
              <w:t xml:space="preserve">Administrarea </w:t>
            </w:r>
            <w:r w:rsidRPr="003C1ACA">
              <w:rPr>
                <w:rFonts w:ascii="Times New Roman" w:eastAsia="Times New Roman" w:hAnsi="Times New Roman" w:cs="Times New Roman"/>
                <w:bCs/>
                <w:color w:val="000000"/>
                <w:sz w:val="24"/>
                <w:szCs w:val="24"/>
                <w:lang w:val="ro-RO" w:eastAsia="ru-RU"/>
              </w:rPr>
              <w:t xml:space="preserve">în domeniul protecției sociale </w:t>
            </w:r>
          </w:p>
          <w:p w14:paraId="118DC286" w14:textId="77777777" w:rsidR="003C1ACA" w:rsidRPr="003C1ACA" w:rsidRDefault="003C1ACA" w:rsidP="003C1ACA">
            <w:pPr>
              <w:spacing w:after="0" w:line="276" w:lineRule="auto"/>
              <w:rPr>
                <w:rFonts w:ascii="Times New Roman" w:eastAsia="Calibri" w:hAnsi="Times New Roman" w:cs="Times New Roman"/>
                <w:i/>
                <w:color w:val="000000"/>
                <w:sz w:val="24"/>
                <w:szCs w:val="24"/>
                <w:lang w:val="ro-RO" w:eastAsia="ru-RU"/>
              </w:rPr>
            </w:pPr>
            <w:r w:rsidRPr="003C1ACA">
              <w:rPr>
                <w:rFonts w:ascii="Times New Roman" w:eastAsia="Times New Roman" w:hAnsi="Times New Roman" w:cs="Times New Roman"/>
                <w:bCs/>
                <w:i/>
                <w:color w:val="000000"/>
                <w:sz w:val="24"/>
                <w:szCs w:val="24"/>
                <w:lang w:val="ro-RO" w:eastAsia="ru-RU"/>
              </w:rPr>
              <w:t>( acoperirea datoriilor)</w:t>
            </w:r>
          </w:p>
        </w:tc>
        <w:tc>
          <w:tcPr>
            <w:tcW w:w="993" w:type="dxa"/>
            <w:tcBorders>
              <w:top w:val="single" w:sz="4" w:space="0" w:color="auto"/>
              <w:left w:val="single" w:sz="4" w:space="0" w:color="auto"/>
              <w:bottom w:val="single" w:sz="4" w:space="0" w:color="auto"/>
              <w:right w:val="single" w:sz="4" w:space="0" w:color="auto"/>
            </w:tcBorders>
            <w:vAlign w:val="center"/>
          </w:tcPr>
          <w:p w14:paraId="066C47EE" w14:textId="77777777" w:rsidR="003C1ACA" w:rsidRPr="003C1ACA" w:rsidRDefault="003C1ACA" w:rsidP="003C1ACA">
            <w:pPr>
              <w:spacing w:after="0" w:line="240" w:lineRule="auto"/>
              <w:jc w:val="center"/>
              <w:rPr>
                <w:rFonts w:ascii="Times New Roman" w:eastAsia="Calibri" w:hAnsi="Times New Roman" w:cs="Times New Roman"/>
                <w:color w:val="000000"/>
                <w:sz w:val="24"/>
                <w:szCs w:val="24"/>
                <w:lang w:val="ro-RO" w:eastAsia="ru-RU"/>
              </w:rPr>
            </w:pPr>
            <w:r w:rsidRPr="003C1ACA">
              <w:rPr>
                <w:rFonts w:ascii="Times New Roman" w:eastAsia="Calibri" w:hAnsi="Times New Roman" w:cs="Times New Roman"/>
                <w:color w:val="000000"/>
                <w:sz w:val="24"/>
                <w:szCs w:val="24"/>
                <w:lang w:val="ro-RO" w:eastAsia="ru-RU"/>
              </w:rPr>
              <w:t>-</w:t>
            </w:r>
          </w:p>
        </w:tc>
        <w:tc>
          <w:tcPr>
            <w:tcW w:w="1417" w:type="dxa"/>
            <w:tcBorders>
              <w:top w:val="single" w:sz="4" w:space="0" w:color="auto"/>
              <w:left w:val="single" w:sz="4" w:space="0" w:color="auto"/>
              <w:bottom w:val="single" w:sz="4" w:space="0" w:color="auto"/>
              <w:right w:val="single" w:sz="4" w:space="0" w:color="auto"/>
            </w:tcBorders>
            <w:vAlign w:val="center"/>
          </w:tcPr>
          <w:p w14:paraId="03102040" w14:textId="77777777" w:rsidR="003C1ACA" w:rsidRPr="003C1ACA" w:rsidRDefault="003C1ACA" w:rsidP="003C1ACA">
            <w:pPr>
              <w:spacing w:after="0" w:line="276" w:lineRule="auto"/>
              <w:jc w:val="center"/>
              <w:rPr>
                <w:rFonts w:ascii="Times New Roman" w:eastAsia="Calibri" w:hAnsi="Times New Roman" w:cs="Times New Roman"/>
                <w:sz w:val="24"/>
                <w:szCs w:val="24"/>
                <w:lang w:val="ro-RO" w:eastAsia="ru-RU"/>
              </w:rPr>
            </w:pPr>
            <w:r w:rsidRPr="003C1ACA">
              <w:rPr>
                <w:rFonts w:ascii="Times New Roman" w:eastAsia="Calibri" w:hAnsi="Times New Roman" w:cs="Times New Roman"/>
                <w:sz w:val="24"/>
                <w:szCs w:val="24"/>
                <w:lang w:val="ro-RO" w:eastAsia="ru-RU"/>
              </w:rPr>
              <w:t>517,8</w:t>
            </w:r>
          </w:p>
        </w:tc>
        <w:tc>
          <w:tcPr>
            <w:tcW w:w="1275" w:type="dxa"/>
            <w:tcBorders>
              <w:top w:val="single" w:sz="4" w:space="0" w:color="auto"/>
              <w:left w:val="single" w:sz="4" w:space="0" w:color="auto"/>
              <w:bottom w:val="single" w:sz="4" w:space="0" w:color="auto"/>
              <w:right w:val="single" w:sz="4" w:space="0" w:color="auto"/>
            </w:tcBorders>
            <w:vAlign w:val="center"/>
          </w:tcPr>
          <w:p w14:paraId="1CB1DFDD" w14:textId="77777777" w:rsidR="003C1ACA" w:rsidRPr="003C1ACA" w:rsidRDefault="003C1ACA" w:rsidP="003C1ACA">
            <w:pPr>
              <w:spacing w:after="0" w:line="276" w:lineRule="auto"/>
              <w:jc w:val="center"/>
              <w:rPr>
                <w:rFonts w:ascii="Times New Roman" w:eastAsia="Calibri" w:hAnsi="Times New Roman" w:cs="Times New Roman"/>
                <w:sz w:val="24"/>
                <w:szCs w:val="24"/>
                <w:lang w:val="en-US" w:eastAsia="ru-RU"/>
              </w:rPr>
            </w:pPr>
            <w:r w:rsidRPr="003C1ACA">
              <w:rPr>
                <w:rFonts w:ascii="Times New Roman" w:eastAsia="Calibri" w:hAnsi="Times New Roman" w:cs="Times New Roman"/>
                <w:sz w:val="24"/>
                <w:szCs w:val="24"/>
                <w:lang w:val="en-US" w:eastAsia="ru-RU"/>
              </w:rPr>
              <w:t>517,8</w:t>
            </w:r>
          </w:p>
        </w:tc>
      </w:tr>
      <w:tr w:rsidR="003C1ACA" w:rsidRPr="003C1ACA" w14:paraId="1859F676" w14:textId="77777777" w:rsidTr="003C1ACA">
        <w:tc>
          <w:tcPr>
            <w:tcW w:w="675" w:type="dxa"/>
            <w:tcBorders>
              <w:top w:val="single" w:sz="4" w:space="0" w:color="auto"/>
              <w:left w:val="single" w:sz="4" w:space="0" w:color="auto"/>
              <w:bottom w:val="single" w:sz="4" w:space="0" w:color="auto"/>
              <w:right w:val="single" w:sz="4" w:space="0" w:color="auto"/>
            </w:tcBorders>
            <w:vAlign w:val="center"/>
          </w:tcPr>
          <w:p w14:paraId="04B547C6" w14:textId="77777777" w:rsidR="003C1ACA" w:rsidRPr="003C1ACA" w:rsidRDefault="003C1ACA" w:rsidP="003C1ACA">
            <w:pPr>
              <w:spacing w:after="0" w:line="276" w:lineRule="auto"/>
              <w:jc w:val="center"/>
              <w:rPr>
                <w:rFonts w:ascii="Times New Roman" w:eastAsia="Calibri" w:hAnsi="Times New Roman" w:cs="Times New Roman"/>
                <w:sz w:val="24"/>
                <w:szCs w:val="24"/>
                <w:lang w:val="ro-RO" w:eastAsia="ru-RU"/>
              </w:rPr>
            </w:pPr>
          </w:p>
        </w:tc>
        <w:tc>
          <w:tcPr>
            <w:tcW w:w="5308" w:type="dxa"/>
            <w:tcBorders>
              <w:top w:val="single" w:sz="4" w:space="0" w:color="auto"/>
              <w:left w:val="single" w:sz="4" w:space="0" w:color="auto"/>
              <w:bottom w:val="single" w:sz="4" w:space="0" w:color="auto"/>
              <w:right w:val="single" w:sz="4" w:space="0" w:color="auto"/>
            </w:tcBorders>
            <w:hideMark/>
          </w:tcPr>
          <w:p w14:paraId="398F2C34" w14:textId="77777777" w:rsidR="003C1ACA" w:rsidRPr="003C1ACA" w:rsidRDefault="003C1ACA" w:rsidP="003C1ACA">
            <w:pPr>
              <w:spacing w:after="0" w:line="276" w:lineRule="auto"/>
              <w:jc w:val="center"/>
              <w:rPr>
                <w:rFonts w:ascii="Times New Roman" w:eastAsia="Calibri" w:hAnsi="Times New Roman" w:cs="Times New Roman"/>
                <w:b/>
                <w:sz w:val="24"/>
                <w:szCs w:val="24"/>
                <w:lang w:val="ro-RO" w:eastAsia="ru-RU"/>
              </w:rPr>
            </w:pPr>
            <w:r w:rsidRPr="003C1ACA">
              <w:rPr>
                <w:rFonts w:ascii="Times New Roman" w:eastAsia="Calibri" w:hAnsi="Times New Roman" w:cs="Times New Roman"/>
                <w:b/>
                <w:sz w:val="24"/>
                <w:szCs w:val="24"/>
                <w:lang w:val="ro-RO" w:eastAsia="ru-RU"/>
              </w:rPr>
              <w:t>Total grupa 10 protecția socială</w:t>
            </w:r>
          </w:p>
        </w:tc>
        <w:tc>
          <w:tcPr>
            <w:tcW w:w="993" w:type="dxa"/>
            <w:tcBorders>
              <w:top w:val="single" w:sz="4" w:space="0" w:color="auto"/>
              <w:left w:val="single" w:sz="4" w:space="0" w:color="auto"/>
              <w:bottom w:val="single" w:sz="4" w:space="0" w:color="auto"/>
              <w:right w:val="single" w:sz="4" w:space="0" w:color="auto"/>
            </w:tcBorders>
            <w:vAlign w:val="center"/>
          </w:tcPr>
          <w:p w14:paraId="449FA659" w14:textId="77777777" w:rsidR="003C1ACA" w:rsidRPr="003C1ACA" w:rsidRDefault="003C1ACA" w:rsidP="003C1ACA">
            <w:pPr>
              <w:spacing w:after="0" w:line="240" w:lineRule="auto"/>
              <w:jc w:val="center"/>
              <w:rPr>
                <w:rFonts w:ascii="Times New Roman" w:eastAsia="Calibri" w:hAnsi="Times New Roman" w:cs="Times New Roman"/>
                <w:b/>
                <w:sz w:val="24"/>
                <w:szCs w:val="24"/>
                <w:lang w:val="ro-RO" w:eastAsia="ru-RU"/>
              </w:rPr>
            </w:pPr>
            <w:r w:rsidRPr="003C1ACA">
              <w:rPr>
                <w:rFonts w:ascii="Times New Roman" w:eastAsia="Calibri" w:hAnsi="Times New Roman" w:cs="Times New Roman"/>
                <w:b/>
                <w:sz w:val="24"/>
                <w:szCs w:val="24"/>
                <w:lang w:val="ro-RO" w:eastAsia="ru-RU"/>
              </w:rPr>
              <w:t>-</w:t>
            </w:r>
          </w:p>
        </w:tc>
        <w:tc>
          <w:tcPr>
            <w:tcW w:w="1417" w:type="dxa"/>
            <w:tcBorders>
              <w:top w:val="single" w:sz="4" w:space="0" w:color="auto"/>
              <w:left w:val="single" w:sz="4" w:space="0" w:color="auto"/>
              <w:bottom w:val="single" w:sz="4" w:space="0" w:color="auto"/>
              <w:right w:val="single" w:sz="4" w:space="0" w:color="auto"/>
            </w:tcBorders>
            <w:vAlign w:val="center"/>
          </w:tcPr>
          <w:p w14:paraId="3BBD8DE8" w14:textId="77777777" w:rsidR="003C1ACA" w:rsidRPr="003C1ACA" w:rsidRDefault="003C1ACA" w:rsidP="003C1ACA">
            <w:pPr>
              <w:spacing w:after="0" w:line="276" w:lineRule="auto"/>
              <w:jc w:val="center"/>
              <w:rPr>
                <w:rFonts w:ascii="Times New Roman" w:eastAsia="Calibri" w:hAnsi="Times New Roman" w:cs="Times New Roman"/>
                <w:b/>
                <w:sz w:val="24"/>
                <w:szCs w:val="24"/>
                <w:lang w:val="en-US" w:eastAsia="ru-RU"/>
              </w:rPr>
            </w:pPr>
            <w:r w:rsidRPr="003C1ACA">
              <w:rPr>
                <w:rFonts w:ascii="Times New Roman" w:eastAsia="Calibri" w:hAnsi="Times New Roman" w:cs="Times New Roman"/>
                <w:b/>
                <w:sz w:val="24"/>
                <w:szCs w:val="24"/>
                <w:lang w:val="en-US" w:eastAsia="ru-RU"/>
              </w:rPr>
              <w:t>942,8</w:t>
            </w:r>
          </w:p>
        </w:tc>
        <w:tc>
          <w:tcPr>
            <w:tcW w:w="1275" w:type="dxa"/>
            <w:tcBorders>
              <w:top w:val="single" w:sz="4" w:space="0" w:color="auto"/>
              <w:left w:val="single" w:sz="4" w:space="0" w:color="auto"/>
              <w:bottom w:val="single" w:sz="4" w:space="0" w:color="auto"/>
              <w:right w:val="single" w:sz="4" w:space="0" w:color="auto"/>
            </w:tcBorders>
            <w:vAlign w:val="center"/>
          </w:tcPr>
          <w:p w14:paraId="71F9D47F" w14:textId="77777777" w:rsidR="003C1ACA" w:rsidRPr="003C1ACA" w:rsidRDefault="003C1ACA" w:rsidP="003C1ACA">
            <w:pPr>
              <w:spacing w:after="0" w:line="276" w:lineRule="auto"/>
              <w:jc w:val="center"/>
              <w:rPr>
                <w:rFonts w:ascii="Times New Roman" w:eastAsia="Calibri" w:hAnsi="Times New Roman" w:cs="Times New Roman"/>
                <w:b/>
                <w:sz w:val="24"/>
                <w:szCs w:val="24"/>
                <w:lang w:val="en-US" w:eastAsia="ru-RU"/>
              </w:rPr>
            </w:pPr>
            <w:r w:rsidRPr="003C1ACA">
              <w:rPr>
                <w:rFonts w:ascii="Times New Roman" w:eastAsia="Calibri" w:hAnsi="Times New Roman" w:cs="Times New Roman"/>
                <w:b/>
                <w:sz w:val="24"/>
                <w:szCs w:val="24"/>
                <w:lang w:val="en-US" w:eastAsia="ru-RU"/>
              </w:rPr>
              <w:t>517,8</w:t>
            </w:r>
          </w:p>
        </w:tc>
      </w:tr>
      <w:tr w:rsidR="003C1ACA" w:rsidRPr="003C1ACA" w14:paraId="5893028C" w14:textId="77777777" w:rsidTr="003C1ACA">
        <w:tc>
          <w:tcPr>
            <w:tcW w:w="675" w:type="dxa"/>
            <w:tcBorders>
              <w:top w:val="single" w:sz="4" w:space="0" w:color="auto"/>
              <w:left w:val="single" w:sz="4" w:space="0" w:color="auto"/>
              <w:bottom w:val="single" w:sz="4" w:space="0" w:color="auto"/>
              <w:right w:val="single" w:sz="4" w:space="0" w:color="auto"/>
            </w:tcBorders>
            <w:vAlign w:val="center"/>
          </w:tcPr>
          <w:p w14:paraId="4E50DD1D" w14:textId="77777777" w:rsidR="003C1ACA" w:rsidRPr="003C1ACA" w:rsidRDefault="003C1ACA" w:rsidP="003C1ACA">
            <w:pPr>
              <w:spacing w:after="0" w:line="276" w:lineRule="auto"/>
              <w:jc w:val="center"/>
              <w:rPr>
                <w:rFonts w:ascii="Times New Roman" w:eastAsia="Calibri" w:hAnsi="Times New Roman" w:cs="Times New Roman"/>
                <w:sz w:val="24"/>
                <w:szCs w:val="24"/>
                <w:lang w:val="ro-RO" w:eastAsia="ru-RU"/>
              </w:rPr>
            </w:pPr>
          </w:p>
        </w:tc>
        <w:tc>
          <w:tcPr>
            <w:tcW w:w="5308" w:type="dxa"/>
            <w:tcBorders>
              <w:top w:val="single" w:sz="4" w:space="0" w:color="auto"/>
              <w:left w:val="single" w:sz="4" w:space="0" w:color="auto"/>
              <w:bottom w:val="single" w:sz="4" w:space="0" w:color="auto"/>
              <w:right w:val="single" w:sz="4" w:space="0" w:color="auto"/>
            </w:tcBorders>
            <w:hideMark/>
          </w:tcPr>
          <w:p w14:paraId="0F3F8FFC" w14:textId="77777777" w:rsidR="003C1ACA" w:rsidRPr="003C1ACA" w:rsidRDefault="003C1ACA" w:rsidP="003C1ACA">
            <w:pPr>
              <w:spacing w:after="0" w:line="276" w:lineRule="auto"/>
              <w:jc w:val="center"/>
              <w:rPr>
                <w:rFonts w:ascii="Times New Roman" w:eastAsia="Calibri" w:hAnsi="Times New Roman" w:cs="Times New Roman"/>
                <w:b/>
                <w:sz w:val="24"/>
                <w:szCs w:val="24"/>
                <w:lang w:val="ro-RO" w:eastAsia="ru-RU"/>
              </w:rPr>
            </w:pPr>
            <w:r w:rsidRPr="003C1ACA">
              <w:rPr>
                <w:rFonts w:ascii="Times New Roman" w:eastAsia="Calibri" w:hAnsi="Times New Roman" w:cs="Times New Roman"/>
                <w:b/>
                <w:sz w:val="24"/>
                <w:szCs w:val="24"/>
                <w:lang w:val="ro-RO" w:eastAsia="ru-RU"/>
              </w:rPr>
              <w:t>Total general</w:t>
            </w:r>
          </w:p>
        </w:tc>
        <w:tc>
          <w:tcPr>
            <w:tcW w:w="993" w:type="dxa"/>
            <w:tcBorders>
              <w:top w:val="single" w:sz="4" w:space="0" w:color="auto"/>
              <w:left w:val="single" w:sz="4" w:space="0" w:color="auto"/>
              <w:bottom w:val="single" w:sz="4" w:space="0" w:color="auto"/>
              <w:right w:val="single" w:sz="4" w:space="0" w:color="auto"/>
            </w:tcBorders>
            <w:vAlign w:val="center"/>
          </w:tcPr>
          <w:p w14:paraId="14835FFC" w14:textId="77777777" w:rsidR="003C1ACA" w:rsidRPr="003C1ACA" w:rsidRDefault="003C1ACA" w:rsidP="003C1ACA">
            <w:pPr>
              <w:spacing w:after="0" w:line="276" w:lineRule="auto"/>
              <w:jc w:val="center"/>
              <w:rPr>
                <w:rFonts w:ascii="Times New Roman" w:eastAsia="Calibri" w:hAnsi="Times New Roman" w:cs="Times New Roman"/>
                <w:b/>
                <w:sz w:val="24"/>
                <w:szCs w:val="24"/>
                <w:lang w:val="en-US" w:eastAsia="ru-RU"/>
              </w:rPr>
            </w:pPr>
            <w:r w:rsidRPr="003C1ACA">
              <w:rPr>
                <w:rFonts w:ascii="Times New Roman" w:eastAsia="Calibri" w:hAnsi="Times New Roman" w:cs="Times New Roman"/>
                <w:b/>
                <w:sz w:val="24"/>
                <w:szCs w:val="24"/>
                <w:lang w:val="en-US" w:eastAsia="ru-RU"/>
              </w:rPr>
              <w:t>435,68</w:t>
            </w:r>
          </w:p>
        </w:tc>
        <w:tc>
          <w:tcPr>
            <w:tcW w:w="1417" w:type="dxa"/>
            <w:tcBorders>
              <w:top w:val="single" w:sz="4" w:space="0" w:color="auto"/>
              <w:left w:val="single" w:sz="4" w:space="0" w:color="auto"/>
              <w:bottom w:val="single" w:sz="4" w:space="0" w:color="auto"/>
              <w:right w:val="single" w:sz="4" w:space="0" w:color="auto"/>
            </w:tcBorders>
            <w:vAlign w:val="center"/>
          </w:tcPr>
          <w:p w14:paraId="0F060B2F" w14:textId="77777777" w:rsidR="003C1ACA" w:rsidRPr="003C1ACA" w:rsidRDefault="003C1ACA" w:rsidP="003C1ACA">
            <w:pPr>
              <w:spacing w:after="0" w:line="276" w:lineRule="auto"/>
              <w:jc w:val="center"/>
              <w:rPr>
                <w:rFonts w:ascii="Times New Roman" w:eastAsia="Calibri" w:hAnsi="Times New Roman" w:cs="Times New Roman"/>
                <w:b/>
                <w:sz w:val="24"/>
                <w:szCs w:val="24"/>
                <w:lang w:val="en-US" w:eastAsia="ru-RU"/>
              </w:rPr>
            </w:pPr>
            <w:r w:rsidRPr="003C1ACA">
              <w:rPr>
                <w:rFonts w:ascii="Times New Roman" w:eastAsia="Calibri" w:hAnsi="Times New Roman" w:cs="Times New Roman"/>
                <w:b/>
                <w:sz w:val="24"/>
                <w:szCs w:val="24"/>
                <w:lang w:val="en-US" w:eastAsia="ru-RU"/>
              </w:rPr>
              <w:t>81537,8</w:t>
            </w:r>
          </w:p>
        </w:tc>
        <w:tc>
          <w:tcPr>
            <w:tcW w:w="1275" w:type="dxa"/>
            <w:tcBorders>
              <w:top w:val="single" w:sz="4" w:space="0" w:color="auto"/>
              <w:left w:val="single" w:sz="4" w:space="0" w:color="auto"/>
              <w:bottom w:val="single" w:sz="4" w:space="0" w:color="auto"/>
              <w:right w:val="single" w:sz="4" w:space="0" w:color="auto"/>
            </w:tcBorders>
            <w:vAlign w:val="center"/>
          </w:tcPr>
          <w:p w14:paraId="75E7CC3C" w14:textId="77777777" w:rsidR="003C1ACA" w:rsidRPr="003C1ACA" w:rsidRDefault="003C1ACA" w:rsidP="003C1ACA">
            <w:pPr>
              <w:spacing w:after="0" w:line="276" w:lineRule="auto"/>
              <w:jc w:val="center"/>
              <w:rPr>
                <w:rFonts w:ascii="Times New Roman" w:eastAsia="Calibri" w:hAnsi="Times New Roman" w:cs="Times New Roman"/>
                <w:b/>
                <w:sz w:val="24"/>
                <w:szCs w:val="24"/>
                <w:lang w:val="en-US" w:eastAsia="ru-RU"/>
              </w:rPr>
            </w:pPr>
            <w:r w:rsidRPr="003C1ACA">
              <w:rPr>
                <w:rFonts w:ascii="Times New Roman" w:eastAsia="Calibri" w:hAnsi="Times New Roman" w:cs="Times New Roman"/>
                <w:b/>
                <w:sz w:val="24"/>
                <w:szCs w:val="24"/>
                <w:lang w:val="en-US" w:eastAsia="ru-RU"/>
              </w:rPr>
              <w:t>60799,1</w:t>
            </w:r>
          </w:p>
        </w:tc>
      </w:tr>
    </w:tbl>
    <w:p w14:paraId="434493A5" w14:textId="77777777" w:rsidR="00DF69EB" w:rsidRPr="00DF69EB" w:rsidRDefault="00DF69EB" w:rsidP="00DF69EB">
      <w:pPr>
        <w:spacing w:after="0" w:line="240" w:lineRule="auto"/>
        <w:jc w:val="both"/>
        <w:rPr>
          <w:rFonts w:ascii="Times New Roman" w:eastAsia="Calibri" w:hAnsi="Times New Roman" w:cs="Times New Roman"/>
          <w:sz w:val="24"/>
          <w:szCs w:val="24"/>
          <w:lang w:val="en-US" w:eastAsia="ru-RU"/>
        </w:rPr>
      </w:pPr>
    </w:p>
    <w:p w14:paraId="38E0FF34" w14:textId="77777777" w:rsidR="00DF69EB" w:rsidRPr="00DF69EB" w:rsidRDefault="00DF69EB" w:rsidP="00DF69EB">
      <w:pPr>
        <w:spacing w:after="0" w:line="240" w:lineRule="auto"/>
        <w:jc w:val="both"/>
        <w:rPr>
          <w:rFonts w:ascii="Times New Roman" w:eastAsia="Calibri" w:hAnsi="Times New Roman" w:cs="Times New Roman"/>
          <w:sz w:val="24"/>
          <w:szCs w:val="24"/>
          <w:lang w:val="en-US" w:eastAsia="ru-RU"/>
        </w:rPr>
      </w:pPr>
    </w:p>
    <w:p w14:paraId="2AAB34B3" w14:textId="77777777" w:rsidR="00DF69EB" w:rsidRPr="00DF69EB" w:rsidRDefault="00DF69EB" w:rsidP="00DF69EB">
      <w:pPr>
        <w:spacing w:after="0" w:line="240" w:lineRule="auto"/>
        <w:jc w:val="both"/>
        <w:rPr>
          <w:rFonts w:ascii="Times New Roman" w:eastAsia="Calibri" w:hAnsi="Times New Roman" w:cs="Times New Roman"/>
          <w:sz w:val="24"/>
          <w:szCs w:val="24"/>
          <w:lang w:val="en-US" w:eastAsia="ru-RU"/>
        </w:rPr>
      </w:pPr>
    </w:p>
    <w:p w14:paraId="128252F2" w14:textId="7C0C89DF" w:rsidR="0014349E" w:rsidRPr="0014349E" w:rsidRDefault="0014349E" w:rsidP="0014349E">
      <w:pPr>
        <w:spacing w:after="0" w:line="240" w:lineRule="auto"/>
        <w:rPr>
          <w:rFonts w:ascii="Times New Roman" w:eastAsia="Calibri" w:hAnsi="Times New Roman" w:cs="Times New Roman"/>
          <w:sz w:val="28"/>
          <w:szCs w:val="28"/>
          <w:lang w:val="ro-MD"/>
        </w:rPr>
      </w:pPr>
      <w:r>
        <w:rPr>
          <w:rFonts w:ascii="Times New Roman" w:eastAsia="Calibri" w:hAnsi="Times New Roman" w:cs="Times New Roman"/>
          <w:sz w:val="28"/>
          <w:szCs w:val="28"/>
          <w:lang w:val="ro-MD"/>
        </w:rPr>
        <w:t xml:space="preserve"> </w:t>
      </w:r>
      <w:r w:rsidRPr="0014349E">
        <w:rPr>
          <w:rFonts w:ascii="Times New Roman" w:eastAsia="Calibri" w:hAnsi="Times New Roman" w:cs="Times New Roman"/>
          <w:sz w:val="28"/>
          <w:szCs w:val="28"/>
          <w:lang w:val="ro-MD"/>
        </w:rPr>
        <w:t>Secretar al</w:t>
      </w:r>
    </w:p>
    <w:p w14:paraId="2CB4CA28" w14:textId="33935C15" w:rsidR="0014349E" w:rsidRPr="0014349E" w:rsidRDefault="0014349E" w:rsidP="0014349E">
      <w:pPr>
        <w:spacing w:after="0" w:line="240" w:lineRule="auto"/>
        <w:rPr>
          <w:rFonts w:ascii="Times New Roman" w:eastAsia="Calibri" w:hAnsi="Times New Roman" w:cs="Times New Roman"/>
          <w:sz w:val="28"/>
          <w:szCs w:val="28"/>
          <w:lang w:val="ro-MD"/>
        </w:rPr>
      </w:pPr>
      <w:r w:rsidRPr="0014349E">
        <w:rPr>
          <w:rFonts w:ascii="Times New Roman" w:eastAsia="Calibri" w:hAnsi="Times New Roman" w:cs="Times New Roman"/>
          <w:sz w:val="28"/>
          <w:szCs w:val="28"/>
          <w:lang w:val="ro-MD"/>
        </w:rPr>
        <w:t xml:space="preserve"> Consiliului raional Basarabeasca                                       </w:t>
      </w:r>
      <w:r w:rsidR="004646CB">
        <w:rPr>
          <w:rFonts w:ascii="Times New Roman" w:eastAsia="Calibri" w:hAnsi="Times New Roman" w:cs="Times New Roman"/>
          <w:sz w:val="28"/>
          <w:szCs w:val="28"/>
          <w:lang w:val="ro-MD"/>
        </w:rPr>
        <w:t>Gheorghe LIVIȚCHI</w:t>
      </w:r>
    </w:p>
    <w:tbl>
      <w:tblPr>
        <w:tblpPr w:leftFromText="180" w:rightFromText="180" w:vertAnchor="text" w:horzAnchor="margin" w:tblpY="44"/>
        <w:tblW w:w="9248" w:type="dxa"/>
        <w:tblLayout w:type="fixed"/>
        <w:tblLook w:val="04A0" w:firstRow="1" w:lastRow="0" w:firstColumn="1" w:lastColumn="0" w:noHBand="0" w:noVBand="1"/>
      </w:tblPr>
      <w:tblGrid>
        <w:gridCol w:w="6379"/>
        <w:gridCol w:w="2869"/>
      </w:tblGrid>
      <w:tr w:rsidR="00DF69EB" w:rsidRPr="00DF69EB" w14:paraId="7977BBC3" w14:textId="77777777" w:rsidTr="00DF69EB">
        <w:tc>
          <w:tcPr>
            <w:tcW w:w="6379" w:type="dxa"/>
            <w:hideMark/>
          </w:tcPr>
          <w:p w14:paraId="2380CDF7" w14:textId="77777777" w:rsidR="00DF69EB" w:rsidRPr="00DF69EB" w:rsidRDefault="00DF69EB" w:rsidP="00DF69EB">
            <w:pPr>
              <w:spacing w:after="0" w:line="240" w:lineRule="auto"/>
              <w:rPr>
                <w:rFonts w:ascii="Times New Roman" w:eastAsia="Calibri" w:hAnsi="Times New Roman" w:cs="Times New Roman"/>
                <w:b/>
                <w:i/>
                <w:sz w:val="28"/>
                <w:szCs w:val="28"/>
                <w:lang w:val="en-US"/>
              </w:rPr>
            </w:pPr>
          </w:p>
          <w:p w14:paraId="1F6A36A7" w14:textId="77777777" w:rsidR="00DF69EB" w:rsidRPr="00DF69EB" w:rsidRDefault="00DF69EB" w:rsidP="00DF69EB">
            <w:pPr>
              <w:spacing w:after="0" w:line="240" w:lineRule="auto"/>
              <w:rPr>
                <w:rFonts w:ascii="Times New Roman" w:eastAsia="Calibri" w:hAnsi="Times New Roman" w:cs="Times New Roman"/>
                <w:sz w:val="28"/>
                <w:szCs w:val="28"/>
                <w:lang w:val="en-US"/>
              </w:rPr>
            </w:pPr>
            <w:r w:rsidRPr="00DF69EB">
              <w:rPr>
                <w:rFonts w:ascii="Times New Roman" w:eastAsia="Calibri" w:hAnsi="Times New Roman" w:cs="Times New Roman"/>
                <w:b/>
                <w:i/>
                <w:sz w:val="28"/>
                <w:szCs w:val="28"/>
                <w:lang w:val="en-US"/>
              </w:rPr>
              <w:t>Contrasemnează:</w:t>
            </w:r>
          </w:p>
          <w:p w14:paraId="48BF67CE" w14:textId="77777777" w:rsidR="00DF69EB" w:rsidRPr="00DF69EB" w:rsidRDefault="00DF69EB" w:rsidP="00DF69EB">
            <w:pPr>
              <w:spacing w:after="0" w:line="240" w:lineRule="auto"/>
              <w:rPr>
                <w:rFonts w:ascii="Times New Roman" w:eastAsia="Calibri" w:hAnsi="Times New Roman" w:cs="Times New Roman"/>
                <w:sz w:val="28"/>
                <w:szCs w:val="28"/>
                <w:lang w:val="ro-RO"/>
              </w:rPr>
            </w:pPr>
            <w:r w:rsidRPr="00DF69EB">
              <w:rPr>
                <w:rFonts w:ascii="Times New Roman" w:eastAsia="Calibri" w:hAnsi="Times New Roman" w:cs="Times New Roman"/>
                <w:sz w:val="28"/>
                <w:szCs w:val="28"/>
                <w:lang w:val="ro-RO"/>
              </w:rPr>
              <w:t xml:space="preserve">Șefă adjunct a Direcției Finanțe        </w:t>
            </w:r>
          </w:p>
        </w:tc>
        <w:tc>
          <w:tcPr>
            <w:tcW w:w="2869" w:type="dxa"/>
            <w:hideMark/>
          </w:tcPr>
          <w:p w14:paraId="71FE1A15" w14:textId="77777777" w:rsidR="00DF69EB" w:rsidRPr="00DF69EB" w:rsidRDefault="00DF69EB" w:rsidP="00DF69EB">
            <w:pPr>
              <w:spacing w:after="0" w:line="240" w:lineRule="auto"/>
              <w:rPr>
                <w:rFonts w:ascii="Times New Roman" w:eastAsia="Calibri" w:hAnsi="Times New Roman" w:cs="Times New Roman"/>
                <w:sz w:val="28"/>
                <w:szCs w:val="28"/>
                <w:lang w:val="ro-RO"/>
              </w:rPr>
            </w:pPr>
          </w:p>
          <w:p w14:paraId="3C3B8613" w14:textId="77777777" w:rsidR="00DF69EB" w:rsidRPr="00DF69EB" w:rsidRDefault="00DF69EB" w:rsidP="00DF69EB">
            <w:pPr>
              <w:spacing w:after="0" w:line="240" w:lineRule="auto"/>
              <w:rPr>
                <w:rFonts w:ascii="Times New Roman" w:eastAsia="Calibri" w:hAnsi="Times New Roman" w:cs="Times New Roman"/>
                <w:sz w:val="28"/>
                <w:szCs w:val="28"/>
                <w:lang w:val="ro-RO"/>
              </w:rPr>
            </w:pPr>
          </w:p>
          <w:p w14:paraId="529356DA" w14:textId="77777777" w:rsidR="00DF69EB" w:rsidRPr="00DF69EB" w:rsidRDefault="00DF69EB" w:rsidP="00DF69EB">
            <w:pPr>
              <w:spacing w:after="0" w:line="240" w:lineRule="auto"/>
              <w:rPr>
                <w:rFonts w:ascii="Times New Roman" w:eastAsia="Calibri" w:hAnsi="Times New Roman" w:cs="Times New Roman"/>
                <w:sz w:val="28"/>
                <w:szCs w:val="28"/>
                <w:lang w:val="ro-RO"/>
              </w:rPr>
            </w:pPr>
            <w:r w:rsidRPr="00DF69EB">
              <w:rPr>
                <w:rFonts w:ascii="Times New Roman" w:eastAsia="Calibri" w:hAnsi="Times New Roman" w:cs="Times New Roman"/>
                <w:sz w:val="28"/>
                <w:szCs w:val="28"/>
                <w:lang w:val="ro-RO"/>
              </w:rPr>
              <w:t>Maria MUNTEAN</w:t>
            </w:r>
          </w:p>
        </w:tc>
      </w:tr>
    </w:tbl>
    <w:p w14:paraId="1EBB41FA" w14:textId="77777777" w:rsidR="00DF69EB" w:rsidRDefault="00DF69EB" w:rsidP="0067770A">
      <w:pPr>
        <w:spacing w:after="0" w:line="240" w:lineRule="auto"/>
        <w:rPr>
          <w:rFonts w:ascii="Times New Roman" w:eastAsia="Calibri" w:hAnsi="Times New Roman" w:cs="Times New Roman"/>
          <w:sz w:val="28"/>
          <w:szCs w:val="28"/>
          <w:lang w:val="ro-RO"/>
        </w:rPr>
      </w:pPr>
    </w:p>
    <w:p w14:paraId="1D95DA37" w14:textId="77777777" w:rsidR="00DF69EB" w:rsidRDefault="00DF69EB" w:rsidP="0067770A">
      <w:pPr>
        <w:spacing w:after="0" w:line="240" w:lineRule="auto"/>
        <w:rPr>
          <w:rFonts w:ascii="Times New Roman" w:eastAsia="Calibri" w:hAnsi="Times New Roman" w:cs="Times New Roman"/>
          <w:sz w:val="28"/>
          <w:szCs w:val="28"/>
          <w:lang w:val="ro-RO"/>
        </w:rPr>
      </w:pPr>
    </w:p>
    <w:bookmarkEnd w:id="10"/>
    <w:tbl>
      <w:tblPr>
        <w:tblpPr w:leftFromText="180" w:rightFromText="180" w:vertAnchor="text" w:horzAnchor="page" w:tblpX="3196" w:tblpY="165"/>
        <w:tblW w:w="2869" w:type="dxa"/>
        <w:tblLayout w:type="fixed"/>
        <w:tblLook w:val="04A0" w:firstRow="1" w:lastRow="0" w:firstColumn="1" w:lastColumn="0" w:noHBand="0" w:noVBand="1"/>
      </w:tblPr>
      <w:tblGrid>
        <w:gridCol w:w="2869"/>
      </w:tblGrid>
      <w:tr w:rsidR="00DF69EB" w:rsidRPr="00DF69EB" w14:paraId="0FB98774" w14:textId="77777777" w:rsidTr="00DF69EB">
        <w:tc>
          <w:tcPr>
            <w:tcW w:w="2869" w:type="dxa"/>
            <w:hideMark/>
          </w:tcPr>
          <w:p w14:paraId="0D8B8EA2" w14:textId="77777777" w:rsidR="00DF69EB" w:rsidRPr="00DF69EB" w:rsidRDefault="00DF69EB" w:rsidP="00DF69EB">
            <w:pPr>
              <w:spacing w:after="0" w:line="240" w:lineRule="auto"/>
              <w:rPr>
                <w:rFonts w:ascii="Times New Roman" w:eastAsia="Calibri" w:hAnsi="Times New Roman" w:cs="Times New Roman"/>
                <w:sz w:val="28"/>
                <w:szCs w:val="28"/>
                <w:lang w:val="ro-RO"/>
              </w:rPr>
            </w:pPr>
          </w:p>
          <w:p w14:paraId="3DEB877C" w14:textId="77777777" w:rsidR="00DF69EB" w:rsidRPr="00DF69EB" w:rsidRDefault="00DF69EB" w:rsidP="00DF69EB">
            <w:pPr>
              <w:spacing w:after="0" w:line="240" w:lineRule="auto"/>
              <w:rPr>
                <w:rFonts w:ascii="Times New Roman" w:eastAsia="Calibri" w:hAnsi="Times New Roman" w:cs="Times New Roman"/>
                <w:sz w:val="28"/>
                <w:szCs w:val="28"/>
                <w:lang w:val="ro-RO"/>
              </w:rPr>
            </w:pPr>
          </w:p>
        </w:tc>
      </w:tr>
      <w:tr w:rsidR="00DF69EB" w:rsidRPr="00DF69EB" w14:paraId="3C636BE3" w14:textId="77777777" w:rsidTr="00DF69EB">
        <w:tc>
          <w:tcPr>
            <w:tcW w:w="2869" w:type="dxa"/>
          </w:tcPr>
          <w:p w14:paraId="5B8E13BA" w14:textId="77777777" w:rsidR="00DF69EB" w:rsidRPr="00DF69EB" w:rsidRDefault="00DF69EB" w:rsidP="00DF69EB">
            <w:pPr>
              <w:spacing w:after="0" w:line="240" w:lineRule="auto"/>
              <w:rPr>
                <w:rFonts w:ascii="Times New Roman" w:eastAsia="Calibri" w:hAnsi="Times New Roman" w:cs="Times New Roman"/>
                <w:sz w:val="24"/>
                <w:szCs w:val="24"/>
                <w:lang w:val="ro-RO"/>
              </w:rPr>
            </w:pPr>
          </w:p>
          <w:p w14:paraId="7497B550" w14:textId="77777777" w:rsidR="00DF69EB" w:rsidRPr="00DF69EB" w:rsidRDefault="00DF69EB" w:rsidP="00DF69EB">
            <w:pPr>
              <w:spacing w:after="0" w:line="240" w:lineRule="auto"/>
              <w:rPr>
                <w:rFonts w:ascii="Times New Roman" w:eastAsia="Calibri" w:hAnsi="Times New Roman" w:cs="Times New Roman"/>
                <w:sz w:val="24"/>
                <w:szCs w:val="24"/>
                <w:lang w:val="ro-RO"/>
              </w:rPr>
            </w:pPr>
          </w:p>
          <w:p w14:paraId="7B13A9BB" w14:textId="77777777" w:rsidR="00DF69EB" w:rsidRPr="00DF69EB" w:rsidRDefault="00DF69EB" w:rsidP="00DF69EB">
            <w:pPr>
              <w:spacing w:after="0" w:line="240" w:lineRule="auto"/>
              <w:rPr>
                <w:rFonts w:ascii="Times New Roman" w:eastAsia="Calibri" w:hAnsi="Times New Roman" w:cs="Times New Roman"/>
                <w:sz w:val="28"/>
                <w:szCs w:val="28"/>
                <w:lang w:val="ro-RO"/>
              </w:rPr>
            </w:pPr>
          </w:p>
        </w:tc>
      </w:tr>
    </w:tbl>
    <w:p w14:paraId="378895AC" w14:textId="64B5E187" w:rsidR="00360DEC" w:rsidRDefault="00360DEC" w:rsidP="00360DEC">
      <w:pPr>
        <w:spacing w:after="0" w:line="240" w:lineRule="auto"/>
        <w:rPr>
          <w:rFonts w:ascii="Times New Roman" w:eastAsia="Times New Roman" w:hAnsi="Times New Roman" w:cs="Times New Roman"/>
          <w:sz w:val="28"/>
          <w:szCs w:val="28"/>
          <w:lang w:val="ro-RO"/>
        </w:rPr>
      </w:pPr>
    </w:p>
    <w:p w14:paraId="3099EB95" w14:textId="1BEF906B" w:rsidR="00DF69EB" w:rsidRDefault="00DF69EB" w:rsidP="00360DEC">
      <w:pPr>
        <w:spacing w:after="0" w:line="240" w:lineRule="auto"/>
        <w:rPr>
          <w:rFonts w:ascii="Times New Roman" w:eastAsia="Times New Roman" w:hAnsi="Times New Roman" w:cs="Times New Roman"/>
          <w:sz w:val="28"/>
          <w:szCs w:val="28"/>
          <w:lang w:val="ro-RO"/>
        </w:rPr>
      </w:pPr>
    </w:p>
    <w:p w14:paraId="508411D1" w14:textId="75AC5A8F" w:rsidR="00DF69EB" w:rsidRDefault="00DF69EB" w:rsidP="00360DEC">
      <w:pPr>
        <w:spacing w:after="0" w:line="240" w:lineRule="auto"/>
        <w:rPr>
          <w:rFonts w:ascii="Times New Roman" w:eastAsia="Times New Roman" w:hAnsi="Times New Roman" w:cs="Times New Roman"/>
          <w:sz w:val="28"/>
          <w:szCs w:val="28"/>
          <w:lang w:val="ro-RO"/>
        </w:rPr>
      </w:pPr>
    </w:p>
    <w:p w14:paraId="701B25C5" w14:textId="5C84E04A" w:rsidR="00DF69EB" w:rsidRDefault="00DF69EB" w:rsidP="00360DEC">
      <w:pPr>
        <w:spacing w:after="0" w:line="240" w:lineRule="auto"/>
        <w:rPr>
          <w:rFonts w:ascii="Times New Roman" w:eastAsia="Times New Roman" w:hAnsi="Times New Roman" w:cs="Times New Roman"/>
          <w:sz w:val="28"/>
          <w:szCs w:val="28"/>
          <w:lang w:val="ro-RO"/>
        </w:rPr>
      </w:pPr>
    </w:p>
    <w:p w14:paraId="709D5C1C" w14:textId="5FE38738" w:rsidR="00DF69EB" w:rsidRDefault="00DF69EB" w:rsidP="00360DEC">
      <w:pPr>
        <w:spacing w:after="0" w:line="240" w:lineRule="auto"/>
        <w:rPr>
          <w:rFonts w:ascii="Times New Roman" w:eastAsia="Times New Roman" w:hAnsi="Times New Roman" w:cs="Times New Roman"/>
          <w:sz w:val="28"/>
          <w:szCs w:val="28"/>
          <w:lang w:val="ro-RO"/>
        </w:rPr>
      </w:pPr>
    </w:p>
    <w:p w14:paraId="36C762A9" w14:textId="4D2EAE2B" w:rsidR="00DF69EB" w:rsidRDefault="00DF69EB" w:rsidP="00360DEC">
      <w:pPr>
        <w:spacing w:after="0" w:line="240" w:lineRule="auto"/>
        <w:rPr>
          <w:rFonts w:ascii="Times New Roman" w:eastAsia="Times New Roman" w:hAnsi="Times New Roman" w:cs="Times New Roman"/>
          <w:sz w:val="28"/>
          <w:szCs w:val="28"/>
          <w:lang w:val="ro-RO"/>
        </w:rPr>
      </w:pPr>
    </w:p>
    <w:p w14:paraId="12DC8522" w14:textId="30EC3734" w:rsidR="00DF69EB" w:rsidRDefault="00DF69EB" w:rsidP="00360DEC">
      <w:pPr>
        <w:spacing w:after="0" w:line="240" w:lineRule="auto"/>
        <w:rPr>
          <w:rFonts w:ascii="Times New Roman" w:eastAsia="Times New Roman" w:hAnsi="Times New Roman" w:cs="Times New Roman"/>
          <w:sz w:val="28"/>
          <w:szCs w:val="28"/>
          <w:lang w:val="ro-RO"/>
        </w:rPr>
      </w:pPr>
    </w:p>
    <w:p w14:paraId="710E9529" w14:textId="577D4CD7" w:rsidR="00DF69EB" w:rsidRDefault="00DF69EB" w:rsidP="00360DEC">
      <w:pPr>
        <w:spacing w:after="0" w:line="240" w:lineRule="auto"/>
        <w:rPr>
          <w:rFonts w:ascii="Times New Roman" w:eastAsia="Times New Roman" w:hAnsi="Times New Roman" w:cs="Times New Roman"/>
          <w:sz w:val="28"/>
          <w:szCs w:val="28"/>
          <w:lang w:val="ro-RO"/>
        </w:rPr>
      </w:pPr>
    </w:p>
    <w:p w14:paraId="7CF9B330" w14:textId="125C2589" w:rsidR="00DF69EB" w:rsidRDefault="00DF69EB" w:rsidP="00360DEC">
      <w:pPr>
        <w:spacing w:after="0" w:line="240" w:lineRule="auto"/>
        <w:rPr>
          <w:rFonts w:ascii="Times New Roman" w:eastAsia="Times New Roman" w:hAnsi="Times New Roman" w:cs="Times New Roman"/>
          <w:sz w:val="28"/>
          <w:szCs w:val="28"/>
          <w:lang w:val="ro-RO"/>
        </w:rPr>
      </w:pPr>
    </w:p>
    <w:p w14:paraId="7418BE3A" w14:textId="74469F84" w:rsidR="00DF69EB" w:rsidRDefault="00DF69EB" w:rsidP="00360DEC">
      <w:pPr>
        <w:spacing w:after="0" w:line="240" w:lineRule="auto"/>
        <w:rPr>
          <w:rFonts w:ascii="Times New Roman" w:eastAsia="Times New Roman" w:hAnsi="Times New Roman" w:cs="Times New Roman"/>
          <w:sz w:val="28"/>
          <w:szCs w:val="28"/>
          <w:lang w:val="ro-RO"/>
        </w:rPr>
      </w:pPr>
    </w:p>
    <w:p w14:paraId="5462933F" w14:textId="15D14FE9" w:rsidR="00DF69EB" w:rsidRDefault="00DF69EB" w:rsidP="00360DEC">
      <w:pPr>
        <w:spacing w:after="0" w:line="240" w:lineRule="auto"/>
        <w:rPr>
          <w:rFonts w:ascii="Times New Roman" w:eastAsia="Times New Roman" w:hAnsi="Times New Roman" w:cs="Times New Roman"/>
          <w:sz w:val="28"/>
          <w:szCs w:val="28"/>
          <w:lang w:val="ro-RO"/>
        </w:rPr>
      </w:pPr>
    </w:p>
    <w:p w14:paraId="19F347C2" w14:textId="2514941A" w:rsidR="003C1ACA" w:rsidRDefault="003C1ACA" w:rsidP="00360DEC">
      <w:pPr>
        <w:spacing w:after="0" w:line="240" w:lineRule="auto"/>
        <w:rPr>
          <w:rFonts w:ascii="Times New Roman" w:eastAsia="Times New Roman" w:hAnsi="Times New Roman" w:cs="Times New Roman"/>
          <w:sz w:val="28"/>
          <w:szCs w:val="28"/>
          <w:lang w:val="ro-RO"/>
        </w:rPr>
      </w:pPr>
    </w:p>
    <w:p w14:paraId="21826CE2" w14:textId="2397DFDD" w:rsidR="003C1ACA" w:rsidRDefault="003C1ACA" w:rsidP="00360DEC">
      <w:pPr>
        <w:spacing w:after="0" w:line="240" w:lineRule="auto"/>
        <w:rPr>
          <w:rFonts w:ascii="Times New Roman" w:eastAsia="Times New Roman" w:hAnsi="Times New Roman" w:cs="Times New Roman"/>
          <w:sz w:val="28"/>
          <w:szCs w:val="28"/>
          <w:lang w:val="ro-RO"/>
        </w:rPr>
      </w:pPr>
    </w:p>
    <w:p w14:paraId="1473D8E3" w14:textId="3B542766" w:rsidR="003C1ACA" w:rsidRDefault="003C1ACA" w:rsidP="00360DEC">
      <w:pPr>
        <w:spacing w:after="0" w:line="240" w:lineRule="auto"/>
        <w:rPr>
          <w:rFonts w:ascii="Times New Roman" w:eastAsia="Times New Roman" w:hAnsi="Times New Roman" w:cs="Times New Roman"/>
          <w:sz w:val="28"/>
          <w:szCs w:val="28"/>
          <w:lang w:val="ro-RO"/>
        </w:rPr>
      </w:pPr>
    </w:p>
    <w:p w14:paraId="267850F8" w14:textId="70C6F68F" w:rsidR="003C1ACA" w:rsidRDefault="003C1ACA" w:rsidP="00360DEC">
      <w:pPr>
        <w:spacing w:after="0" w:line="240" w:lineRule="auto"/>
        <w:rPr>
          <w:rFonts w:ascii="Times New Roman" w:eastAsia="Times New Roman" w:hAnsi="Times New Roman" w:cs="Times New Roman"/>
          <w:sz w:val="28"/>
          <w:szCs w:val="28"/>
          <w:lang w:val="ro-RO"/>
        </w:rPr>
      </w:pPr>
    </w:p>
    <w:p w14:paraId="1BEDBC32" w14:textId="0A59818A" w:rsidR="003C1ACA" w:rsidRDefault="003C1ACA" w:rsidP="00360DEC">
      <w:pPr>
        <w:spacing w:after="0" w:line="240" w:lineRule="auto"/>
        <w:rPr>
          <w:rFonts w:ascii="Times New Roman" w:eastAsia="Times New Roman" w:hAnsi="Times New Roman" w:cs="Times New Roman"/>
          <w:sz w:val="28"/>
          <w:szCs w:val="28"/>
          <w:lang w:val="ro-RO"/>
        </w:rPr>
      </w:pPr>
    </w:p>
    <w:p w14:paraId="26CB4787" w14:textId="5F83C8F4" w:rsidR="003C1ACA" w:rsidRDefault="003C1ACA" w:rsidP="00360DEC">
      <w:pPr>
        <w:spacing w:after="0" w:line="240" w:lineRule="auto"/>
        <w:rPr>
          <w:rFonts w:ascii="Times New Roman" w:eastAsia="Times New Roman" w:hAnsi="Times New Roman" w:cs="Times New Roman"/>
          <w:sz w:val="28"/>
          <w:szCs w:val="28"/>
          <w:lang w:val="ro-RO"/>
        </w:rPr>
      </w:pPr>
    </w:p>
    <w:p w14:paraId="5DC11A58" w14:textId="541C9CC6" w:rsidR="003C1ACA" w:rsidRDefault="003C1ACA" w:rsidP="00360DEC">
      <w:pPr>
        <w:spacing w:after="0" w:line="240" w:lineRule="auto"/>
        <w:rPr>
          <w:rFonts w:ascii="Times New Roman" w:eastAsia="Times New Roman" w:hAnsi="Times New Roman" w:cs="Times New Roman"/>
          <w:sz w:val="28"/>
          <w:szCs w:val="28"/>
          <w:lang w:val="ro-RO"/>
        </w:rPr>
      </w:pPr>
    </w:p>
    <w:p w14:paraId="68B74CF7" w14:textId="5B10954B" w:rsidR="003C1ACA" w:rsidRDefault="003C1ACA" w:rsidP="00360DEC">
      <w:pPr>
        <w:spacing w:after="0" w:line="240" w:lineRule="auto"/>
        <w:rPr>
          <w:rFonts w:ascii="Times New Roman" w:eastAsia="Times New Roman" w:hAnsi="Times New Roman" w:cs="Times New Roman"/>
          <w:sz w:val="28"/>
          <w:szCs w:val="28"/>
          <w:lang w:val="ro-RO"/>
        </w:rPr>
      </w:pPr>
    </w:p>
    <w:p w14:paraId="263C37DD" w14:textId="6F37D60D" w:rsidR="003C1ACA" w:rsidRDefault="003C1ACA" w:rsidP="00360DEC">
      <w:pPr>
        <w:spacing w:after="0" w:line="240" w:lineRule="auto"/>
        <w:rPr>
          <w:rFonts w:ascii="Times New Roman" w:eastAsia="Times New Roman" w:hAnsi="Times New Roman" w:cs="Times New Roman"/>
          <w:sz w:val="28"/>
          <w:szCs w:val="28"/>
          <w:lang w:val="ro-RO"/>
        </w:rPr>
      </w:pPr>
    </w:p>
    <w:p w14:paraId="4C1B967A" w14:textId="59689392" w:rsidR="003C1ACA" w:rsidRDefault="003C1ACA" w:rsidP="00360DEC">
      <w:pPr>
        <w:spacing w:after="0" w:line="240" w:lineRule="auto"/>
        <w:rPr>
          <w:rFonts w:ascii="Times New Roman" w:eastAsia="Times New Roman" w:hAnsi="Times New Roman" w:cs="Times New Roman"/>
          <w:sz w:val="28"/>
          <w:szCs w:val="28"/>
          <w:lang w:val="ro-RO"/>
        </w:rPr>
      </w:pPr>
    </w:p>
    <w:p w14:paraId="1BF22C4C" w14:textId="77777777" w:rsidR="003C1ACA" w:rsidRDefault="003C1ACA" w:rsidP="00360DEC">
      <w:pPr>
        <w:spacing w:after="0" w:line="240" w:lineRule="auto"/>
        <w:rPr>
          <w:rFonts w:ascii="Times New Roman" w:eastAsia="Times New Roman" w:hAnsi="Times New Roman" w:cs="Times New Roman"/>
          <w:sz w:val="28"/>
          <w:szCs w:val="28"/>
          <w:lang w:val="ro-RO"/>
        </w:rPr>
      </w:pPr>
    </w:p>
    <w:p w14:paraId="73EA5899" w14:textId="0055E677" w:rsidR="00DF69EB" w:rsidRDefault="00DF69EB" w:rsidP="00360DEC">
      <w:pPr>
        <w:spacing w:after="0" w:line="240" w:lineRule="auto"/>
        <w:rPr>
          <w:rFonts w:ascii="Times New Roman" w:eastAsia="Times New Roman" w:hAnsi="Times New Roman" w:cs="Times New Roman"/>
          <w:sz w:val="28"/>
          <w:szCs w:val="28"/>
          <w:lang w:val="ro-RO"/>
        </w:rPr>
      </w:pPr>
    </w:p>
    <w:p w14:paraId="7A770086" w14:textId="77777777" w:rsidR="00DF69EB" w:rsidRPr="00360DEC" w:rsidRDefault="00DF69EB" w:rsidP="00360DEC">
      <w:pPr>
        <w:spacing w:after="0" w:line="240" w:lineRule="auto"/>
        <w:rPr>
          <w:rFonts w:ascii="Times New Roman" w:eastAsia="Times New Roman" w:hAnsi="Times New Roman" w:cs="Times New Roman"/>
          <w:sz w:val="28"/>
          <w:szCs w:val="28"/>
          <w:lang w:val="ro-RO"/>
        </w:rPr>
      </w:pPr>
    </w:p>
    <w:p w14:paraId="0DE2B650" w14:textId="448978E1" w:rsidR="00360DEC" w:rsidRPr="00360DEC" w:rsidRDefault="00360DEC" w:rsidP="00360DEC">
      <w:pPr>
        <w:spacing w:after="0" w:line="240" w:lineRule="auto"/>
        <w:jc w:val="center"/>
        <w:rPr>
          <w:rFonts w:ascii="Times New Roman" w:eastAsia="Times New Roman" w:hAnsi="Times New Roman" w:cs="Times New Roman"/>
          <w:sz w:val="28"/>
          <w:szCs w:val="28"/>
          <w:lang w:val="ro-RO"/>
        </w:rPr>
      </w:pPr>
      <w:r w:rsidRPr="00360DEC">
        <w:rPr>
          <w:rFonts w:ascii="Times New Roman" w:eastAsia="Times New Roman" w:hAnsi="Times New Roman" w:cs="Times New Roman"/>
          <w:noProof/>
          <w:sz w:val="20"/>
          <w:szCs w:val="20"/>
          <w:lang w:val="ru-RU"/>
        </w:rPr>
        <w:drawing>
          <wp:anchor distT="0" distB="0" distL="114300" distR="114300" simplePos="0" relativeHeight="251712512" behindDoc="1" locked="0" layoutInCell="1" allowOverlap="1" wp14:anchorId="64749DAF" wp14:editId="723DB659">
            <wp:simplePos x="0" y="0"/>
            <wp:positionH relativeFrom="column">
              <wp:posOffset>5257800</wp:posOffset>
            </wp:positionH>
            <wp:positionV relativeFrom="paragraph">
              <wp:posOffset>24130</wp:posOffset>
            </wp:positionV>
            <wp:extent cx="628015" cy="750570"/>
            <wp:effectExtent l="0" t="0" r="635" b="0"/>
            <wp:wrapNone/>
            <wp:docPr id="25" name="Рисунок 25" descr="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555"/>
                    <pic:cNvPicPr>
                      <a:picLocks noChangeAspect="1" noChangeArrowheads="1"/>
                    </pic:cNvPicPr>
                  </pic:nvPicPr>
                  <pic:blipFill>
                    <a:blip r:embed="rId15" cstate="print">
                      <a:lum bright="12000" contrast="6000"/>
                      <a:extLst>
                        <a:ext uri="{28A0092B-C50C-407E-A947-70E740481C1C}">
                          <a14:useLocalDpi xmlns:a14="http://schemas.microsoft.com/office/drawing/2010/main" val="0"/>
                        </a:ext>
                      </a:extLst>
                    </a:blip>
                    <a:srcRect l="3865" r="3629" b="11020"/>
                    <a:stretch>
                      <a:fillRect/>
                    </a:stretch>
                  </pic:blipFill>
                  <pic:spPr bwMode="auto">
                    <a:xfrm>
                      <a:off x="0" y="0"/>
                      <a:ext cx="628015" cy="750570"/>
                    </a:xfrm>
                    <a:prstGeom prst="rect">
                      <a:avLst/>
                    </a:prstGeom>
                    <a:noFill/>
                  </pic:spPr>
                </pic:pic>
              </a:graphicData>
            </a:graphic>
            <wp14:sizeRelH relativeFrom="page">
              <wp14:pctWidth>0</wp14:pctWidth>
            </wp14:sizeRelH>
            <wp14:sizeRelV relativeFrom="page">
              <wp14:pctHeight>0</wp14:pctHeight>
            </wp14:sizeRelV>
          </wp:anchor>
        </w:drawing>
      </w:r>
      <w:r w:rsidRPr="00360DEC">
        <w:rPr>
          <w:rFonts w:ascii="Times New Roman" w:eastAsia="Times New Roman" w:hAnsi="Times New Roman" w:cs="Times New Roman"/>
          <w:noProof/>
          <w:sz w:val="20"/>
          <w:szCs w:val="20"/>
          <w:lang w:val="ru-RU"/>
        </w:rPr>
        <w:drawing>
          <wp:anchor distT="0" distB="0" distL="114300" distR="114300" simplePos="0" relativeHeight="251711488" behindDoc="1" locked="0" layoutInCell="1" allowOverlap="1" wp14:anchorId="68D22CAC" wp14:editId="6110FA8C">
            <wp:simplePos x="0" y="0"/>
            <wp:positionH relativeFrom="column">
              <wp:posOffset>0</wp:posOffset>
            </wp:positionH>
            <wp:positionV relativeFrom="paragraph">
              <wp:posOffset>113665</wp:posOffset>
            </wp:positionV>
            <wp:extent cx="889000" cy="729615"/>
            <wp:effectExtent l="0" t="0" r="6350" b="0"/>
            <wp:wrapNone/>
            <wp:docPr id="22" name="Рисунок 22"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езымянный"/>
                    <pic:cNvPicPr>
                      <a:picLocks noChangeAspect="1" noChangeArrowheads="1"/>
                    </pic:cNvPicPr>
                  </pic:nvPicPr>
                  <pic:blipFill>
                    <a:blip r:embed="rId10" cstate="print">
                      <a:extLst>
                        <a:ext uri="{28A0092B-C50C-407E-A947-70E740481C1C}">
                          <a14:useLocalDpi xmlns:a14="http://schemas.microsoft.com/office/drawing/2010/main" val="0"/>
                        </a:ext>
                      </a:extLst>
                    </a:blip>
                    <a:srcRect l="37500" t="14961" b="17520"/>
                    <a:stretch>
                      <a:fillRect/>
                    </a:stretch>
                  </pic:blipFill>
                  <pic:spPr bwMode="auto">
                    <a:xfrm>
                      <a:off x="0" y="0"/>
                      <a:ext cx="889000" cy="729615"/>
                    </a:xfrm>
                    <a:prstGeom prst="rect">
                      <a:avLst/>
                    </a:prstGeom>
                    <a:noFill/>
                  </pic:spPr>
                </pic:pic>
              </a:graphicData>
            </a:graphic>
            <wp14:sizeRelH relativeFrom="page">
              <wp14:pctWidth>0</wp14:pctWidth>
            </wp14:sizeRelH>
            <wp14:sizeRelV relativeFrom="page">
              <wp14:pctHeight>0</wp14:pctHeight>
            </wp14:sizeRelV>
          </wp:anchor>
        </w:drawing>
      </w:r>
      <w:r w:rsidRPr="00360DEC">
        <w:rPr>
          <w:rFonts w:ascii="Times New Roman" w:eastAsia="Times New Roman" w:hAnsi="Times New Roman" w:cs="Times New Roman"/>
          <w:sz w:val="28"/>
          <w:szCs w:val="28"/>
          <w:lang w:val="ro-RO"/>
        </w:rPr>
        <w:t>REPUBLICA MOLDOVA</w:t>
      </w:r>
    </w:p>
    <w:p w14:paraId="4D78DD4C" w14:textId="77777777" w:rsidR="00360DEC" w:rsidRPr="00360DEC" w:rsidRDefault="00360DEC" w:rsidP="00360DEC">
      <w:pPr>
        <w:spacing w:after="0" w:line="240" w:lineRule="auto"/>
        <w:jc w:val="center"/>
        <w:rPr>
          <w:rFonts w:ascii="Times New Roman" w:eastAsia="Times New Roman" w:hAnsi="Times New Roman" w:cs="Times New Roman"/>
          <w:sz w:val="16"/>
          <w:szCs w:val="16"/>
          <w:lang w:val="ro-RO"/>
        </w:rPr>
      </w:pPr>
    </w:p>
    <w:p w14:paraId="30CE9C54" w14:textId="77777777" w:rsidR="00360DEC" w:rsidRPr="00360DEC" w:rsidRDefault="00360DEC" w:rsidP="00360DEC">
      <w:pPr>
        <w:spacing w:after="0" w:line="240" w:lineRule="auto"/>
        <w:jc w:val="center"/>
        <w:rPr>
          <w:rFonts w:ascii="Times New Roman" w:eastAsia="Times New Roman" w:hAnsi="Times New Roman" w:cs="Times New Roman"/>
          <w:b/>
          <w:sz w:val="28"/>
          <w:szCs w:val="28"/>
          <w:lang w:val="ro-RO"/>
        </w:rPr>
      </w:pPr>
      <w:r w:rsidRPr="00360DEC">
        <w:rPr>
          <w:rFonts w:ascii="Times New Roman" w:eastAsia="Times New Roman" w:hAnsi="Times New Roman" w:cs="Times New Roman"/>
          <w:b/>
          <w:sz w:val="28"/>
          <w:szCs w:val="28"/>
          <w:lang w:val="ro-RO"/>
        </w:rPr>
        <w:t xml:space="preserve">CONSILIUL RAIONAL  BASARABEASCA              </w:t>
      </w:r>
    </w:p>
    <w:p w14:paraId="015015B1" w14:textId="77777777" w:rsidR="00360DEC" w:rsidRPr="00360DEC" w:rsidRDefault="00360DEC" w:rsidP="00360DEC">
      <w:pPr>
        <w:spacing w:after="0" w:line="240" w:lineRule="auto"/>
        <w:jc w:val="center"/>
        <w:rPr>
          <w:rFonts w:ascii="Times New Roman" w:eastAsia="Times New Roman" w:hAnsi="Times New Roman" w:cs="Times New Roman"/>
          <w:sz w:val="16"/>
          <w:szCs w:val="16"/>
          <w:lang w:val="ro-RO"/>
        </w:rPr>
      </w:pPr>
      <w:r w:rsidRPr="00360DEC">
        <w:rPr>
          <w:rFonts w:ascii="Times New Roman" w:eastAsia="Times New Roman" w:hAnsi="Times New Roman" w:cs="Times New Roman"/>
          <w:sz w:val="16"/>
          <w:szCs w:val="16"/>
          <w:lang w:val="ro-RO"/>
        </w:rPr>
        <w:t>MD-6702, or. Basarabeasca, str. K. Marx, 55</w:t>
      </w:r>
    </w:p>
    <w:p w14:paraId="785CCC3D" w14:textId="77777777" w:rsidR="00360DEC" w:rsidRPr="00360DEC" w:rsidRDefault="00360DEC" w:rsidP="00360DEC">
      <w:pPr>
        <w:spacing w:after="0" w:line="240" w:lineRule="auto"/>
        <w:jc w:val="center"/>
        <w:rPr>
          <w:rFonts w:ascii="Times New Roman" w:eastAsia="Times New Roman" w:hAnsi="Times New Roman" w:cs="Times New Roman"/>
          <w:sz w:val="16"/>
          <w:szCs w:val="16"/>
          <w:lang w:val="ro-RO"/>
        </w:rPr>
      </w:pPr>
      <w:r w:rsidRPr="00360DEC">
        <w:rPr>
          <w:rFonts w:ascii="Times New Roman" w:eastAsia="Times New Roman" w:hAnsi="Times New Roman" w:cs="Times New Roman"/>
          <w:sz w:val="16"/>
          <w:szCs w:val="16"/>
          <w:lang w:val="ro-RO"/>
        </w:rPr>
        <w:t xml:space="preserve">tel/fax (297) 2-20-58, (297) 2-20-57  E-mail: </w:t>
      </w:r>
      <w:hyperlink r:id="rId16" w:history="1">
        <w:r w:rsidRPr="00360DEC">
          <w:rPr>
            <w:rFonts w:ascii="Times New Roman" w:eastAsia="Times New Roman" w:hAnsi="Times New Roman" w:cs="Times New Roman"/>
            <w:color w:val="0000FF"/>
            <w:sz w:val="20"/>
            <w:szCs w:val="20"/>
            <w:u w:val="single"/>
            <w:lang w:val="en-US"/>
          </w:rPr>
          <w:t>consiliul@basarabeasca.md</w:t>
        </w:r>
      </w:hyperlink>
    </w:p>
    <w:p w14:paraId="1B142F0F" w14:textId="77777777" w:rsidR="00360DEC" w:rsidRPr="00360DEC" w:rsidRDefault="00360DEC" w:rsidP="00360DEC">
      <w:pPr>
        <w:spacing w:after="0" w:line="240" w:lineRule="auto"/>
        <w:rPr>
          <w:rFonts w:ascii="Times New Roman" w:eastAsia="Times New Roman" w:hAnsi="Times New Roman" w:cs="Times New Roman"/>
          <w:sz w:val="16"/>
          <w:szCs w:val="16"/>
          <w:lang w:val="fr-FR"/>
        </w:rPr>
      </w:pPr>
      <w:r w:rsidRPr="00360DEC">
        <w:rPr>
          <w:rFonts w:ascii="Times New Roman" w:eastAsia="Times New Roman" w:hAnsi="Times New Roman" w:cs="Times New Roman"/>
          <w:sz w:val="16"/>
          <w:szCs w:val="16"/>
          <w:lang w:val="ro-RO"/>
        </w:rPr>
        <w:t>_________</w:t>
      </w:r>
      <w:r w:rsidRPr="00360DEC">
        <w:rPr>
          <w:rFonts w:ascii="Times New Roman" w:eastAsia="Times New Roman" w:hAnsi="Times New Roman" w:cs="Times New Roman"/>
          <w:sz w:val="16"/>
          <w:szCs w:val="16"/>
          <w:lang w:val="fr-FR"/>
        </w:rPr>
        <w:t>____________________________________________________________________</w:t>
      </w:r>
      <w:r w:rsidRPr="00360DEC">
        <w:rPr>
          <w:rFonts w:ascii="Times New Roman" w:eastAsia="Times New Roman" w:hAnsi="Times New Roman" w:cs="Times New Roman"/>
          <w:sz w:val="16"/>
          <w:szCs w:val="16"/>
          <w:lang w:val="ro-RO"/>
        </w:rPr>
        <w:t>__________________________________</w:t>
      </w:r>
    </w:p>
    <w:p w14:paraId="705E0ADE" w14:textId="77777777" w:rsidR="00360DEC" w:rsidRPr="00360DEC" w:rsidRDefault="00360DEC" w:rsidP="00360DEC">
      <w:pPr>
        <w:tabs>
          <w:tab w:val="left" w:pos="7876"/>
        </w:tabs>
        <w:spacing w:after="0" w:line="240" w:lineRule="auto"/>
        <w:jc w:val="right"/>
        <w:rPr>
          <w:rFonts w:ascii="Times New Roman" w:eastAsia="Times New Roman" w:hAnsi="Times New Roman" w:cs="Times New Roman"/>
          <w:sz w:val="20"/>
          <w:szCs w:val="20"/>
          <w:lang w:val="ro-RO"/>
        </w:rPr>
      </w:pPr>
      <w:r w:rsidRPr="00360DEC">
        <w:rPr>
          <w:rFonts w:ascii="Times New Roman" w:eastAsia="Times New Roman" w:hAnsi="Times New Roman" w:cs="Times New Roman"/>
          <w:sz w:val="16"/>
          <w:szCs w:val="16"/>
          <w:lang w:val="ro-RO"/>
        </w:rPr>
        <w:tab/>
      </w:r>
      <w:r w:rsidRPr="00360DEC">
        <w:rPr>
          <w:rFonts w:ascii="Times New Roman" w:eastAsia="Times New Roman" w:hAnsi="Times New Roman" w:cs="Times New Roman"/>
          <w:sz w:val="20"/>
          <w:szCs w:val="20"/>
          <w:lang w:val="ro-RO"/>
        </w:rPr>
        <w:t xml:space="preserve"> </w:t>
      </w:r>
    </w:p>
    <w:p w14:paraId="62D3DE3B" w14:textId="77777777" w:rsidR="00360DEC" w:rsidRPr="00360DEC" w:rsidRDefault="00360DEC" w:rsidP="00360DEC">
      <w:pPr>
        <w:tabs>
          <w:tab w:val="left" w:pos="8325"/>
        </w:tabs>
        <w:spacing w:after="0" w:line="240" w:lineRule="auto"/>
        <w:jc w:val="center"/>
        <w:rPr>
          <w:rFonts w:ascii="Times New Roman" w:eastAsia="Times New Roman" w:hAnsi="Times New Roman" w:cs="Times New Roman"/>
          <w:sz w:val="32"/>
          <w:szCs w:val="32"/>
          <w:lang w:val="ro-RO" w:eastAsia="ru-RU"/>
        </w:rPr>
      </w:pPr>
      <w:r w:rsidRPr="00360DEC">
        <w:rPr>
          <w:rFonts w:ascii="Times New Roman" w:eastAsia="Times New Roman" w:hAnsi="Times New Roman" w:cs="Times New Roman"/>
          <w:b/>
          <w:sz w:val="32"/>
          <w:szCs w:val="32"/>
          <w:lang w:val="ro-RO"/>
        </w:rPr>
        <w:t>DECIZIE</w:t>
      </w:r>
    </w:p>
    <w:p w14:paraId="750179BD" w14:textId="77777777" w:rsidR="00360DEC" w:rsidRPr="00360DEC" w:rsidRDefault="00360DEC" w:rsidP="00360DEC">
      <w:pPr>
        <w:spacing w:after="0" w:line="240" w:lineRule="auto"/>
        <w:jc w:val="center"/>
        <w:rPr>
          <w:rFonts w:ascii="Times New Roman" w:eastAsia="Times New Roman" w:hAnsi="Times New Roman" w:cs="Times New Roman"/>
          <w:sz w:val="32"/>
          <w:szCs w:val="32"/>
          <w:lang w:val="en-GB"/>
        </w:rPr>
      </w:pPr>
      <w:r w:rsidRPr="00360DEC">
        <w:rPr>
          <w:rFonts w:ascii="Times New Roman" w:eastAsia="Times New Roman" w:hAnsi="Times New Roman" w:cs="Times New Roman"/>
          <w:sz w:val="32"/>
          <w:szCs w:val="32"/>
          <w:lang w:val="ru-RU"/>
        </w:rPr>
        <w:t>РЕШЕНИЕ</w:t>
      </w:r>
    </w:p>
    <w:p w14:paraId="54A82E9C" w14:textId="77777777" w:rsidR="00360DEC" w:rsidRPr="00360DEC" w:rsidRDefault="00360DEC" w:rsidP="00360DEC">
      <w:pPr>
        <w:spacing w:after="0" w:line="240" w:lineRule="auto"/>
        <w:jc w:val="center"/>
        <w:rPr>
          <w:rFonts w:ascii="Times New Roman" w:eastAsia="Times New Roman" w:hAnsi="Times New Roman" w:cs="Times New Roman"/>
          <w:b/>
          <w:sz w:val="32"/>
          <w:szCs w:val="32"/>
          <w:lang w:val="ro-RO"/>
        </w:rPr>
      </w:pPr>
      <w:r w:rsidRPr="00360DEC">
        <w:rPr>
          <w:rFonts w:ascii="Times New Roman" w:eastAsia="Times New Roman" w:hAnsi="Times New Roman" w:cs="Times New Roman"/>
          <w:b/>
          <w:sz w:val="32"/>
          <w:szCs w:val="32"/>
          <w:lang w:val="ro-RO"/>
        </w:rPr>
        <w:t>a Consiliului Raional Basarabeasca</w:t>
      </w:r>
    </w:p>
    <w:p w14:paraId="531106B0" w14:textId="77777777" w:rsidR="00360DEC" w:rsidRPr="00360DEC" w:rsidRDefault="00360DEC" w:rsidP="00360DEC">
      <w:pPr>
        <w:spacing w:after="0" w:line="240" w:lineRule="auto"/>
        <w:jc w:val="center"/>
        <w:rPr>
          <w:rFonts w:ascii="Times New Roman" w:eastAsia="Times New Roman" w:hAnsi="Times New Roman" w:cs="Times New Roman"/>
          <w:b/>
          <w:sz w:val="24"/>
          <w:szCs w:val="24"/>
          <w:lang w:val="ro-RO"/>
        </w:rPr>
      </w:pPr>
    </w:p>
    <w:p w14:paraId="4F3A7CFB" w14:textId="34FEF009" w:rsidR="00360DEC" w:rsidRPr="00360DEC" w:rsidRDefault="004A6F32" w:rsidP="00360DEC">
      <w:pPr>
        <w:spacing w:after="0" w:line="240" w:lineRule="auto"/>
        <w:rPr>
          <w:rFonts w:ascii="Times New Roman" w:eastAsia="Times New Roman" w:hAnsi="Times New Roman" w:cs="Times New Roman"/>
          <w:sz w:val="28"/>
          <w:szCs w:val="28"/>
          <w:lang w:val="en-US"/>
        </w:rPr>
      </w:pPr>
      <w:r w:rsidRPr="00DC579B">
        <w:rPr>
          <w:rFonts w:ascii="Times New Roman" w:eastAsia="Times New Roman" w:hAnsi="Times New Roman" w:cs="Times New Roman"/>
          <w:sz w:val="28"/>
          <w:szCs w:val="28"/>
          <w:lang w:val="ro-RO"/>
        </w:rPr>
        <w:t xml:space="preserve">din  </w:t>
      </w:r>
      <w:r w:rsidR="005674AE">
        <w:rPr>
          <w:rFonts w:ascii="Times New Roman" w:eastAsia="Times New Roman" w:hAnsi="Times New Roman" w:cs="Times New Roman"/>
          <w:sz w:val="28"/>
          <w:szCs w:val="28"/>
          <w:lang w:val="en-US"/>
        </w:rPr>
        <w:t>22</w:t>
      </w:r>
      <w:r>
        <w:rPr>
          <w:rFonts w:ascii="Times New Roman" w:eastAsia="Times New Roman" w:hAnsi="Times New Roman" w:cs="Times New Roman"/>
          <w:sz w:val="28"/>
          <w:szCs w:val="28"/>
          <w:lang w:val="en-US"/>
        </w:rPr>
        <w:t xml:space="preserve"> </w:t>
      </w:r>
      <w:r w:rsidR="004646CB">
        <w:rPr>
          <w:rFonts w:ascii="Times New Roman" w:eastAsia="Times New Roman" w:hAnsi="Times New Roman" w:cs="Times New Roman"/>
          <w:sz w:val="28"/>
          <w:szCs w:val="28"/>
          <w:lang w:val="en-US"/>
        </w:rPr>
        <w:t>octombrie</w:t>
      </w:r>
      <w:r w:rsidRPr="00DC579B">
        <w:rPr>
          <w:rFonts w:ascii="Times New Roman" w:eastAsia="Times New Roman" w:hAnsi="Times New Roman" w:cs="Times New Roman"/>
          <w:sz w:val="28"/>
          <w:szCs w:val="28"/>
          <w:lang w:val="ro-RO"/>
        </w:rPr>
        <w:t xml:space="preserve"> </w:t>
      </w:r>
      <w:r w:rsidR="00360DEC" w:rsidRPr="00360DEC">
        <w:rPr>
          <w:rFonts w:ascii="Times New Roman" w:eastAsia="Times New Roman" w:hAnsi="Times New Roman" w:cs="Times New Roman"/>
          <w:sz w:val="28"/>
          <w:szCs w:val="28"/>
          <w:lang w:val="ro-RO"/>
        </w:rPr>
        <w:t>202</w:t>
      </w:r>
      <w:r w:rsidR="00913710">
        <w:rPr>
          <w:rFonts w:ascii="Times New Roman" w:eastAsia="Times New Roman" w:hAnsi="Times New Roman" w:cs="Times New Roman"/>
          <w:sz w:val="28"/>
          <w:szCs w:val="28"/>
          <w:lang w:val="en-US"/>
        </w:rPr>
        <w:t>5</w:t>
      </w:r>
      <w:r w:rsidR="00360DEC" w:rsidRPr="00360DEC">
        <w:rPr>
          <w:rFonts w:ascii="Times New Roman" w:eastAsia="Times New Roman" w:hAnsi="Times New Roman" w:cs="Times New Roman"/>
          <w:sz w:val="28"/>
          <w:szCs w:val="28"/>
          <w:lang w:val="ro-RO"/>
        </w:rPr>
        <w:t xml:space="preserve">                                                                                </w:t>
      </w:r>
      <w:r w:rsidR="00024775">
        <w:rPr>
          <w:rFonts w:ascii="Times New Roman" w:eastAsia="Times New Roman" w:hAnsi="Times New Roman" w:cs="Times New Roman"/>
          <w:sz w:val="28"/>
          <w:szCs w:val="28"/>
          <w:lang w:val="ro-RO"/>
        </w:rPr>
        <w:t xml:space="preserve">    </w:t>
      </w:r>
      <w:r w:rsidR="00360DEC" w:rsidRPr="00360DEC">
        <w:rPr>
          <w:rFonts w:ascii="Times New Roman" w:eastAsia="Times New Roman" w:hAnsi="Times New Roman" w:cs="Times New Roman"/>
          <w:sz w:val="28"/>
          <w:szCs w:val="28"/>
          <w:lang w:val="ro-RO"/>
        </w:rPr>
        <w:t>nr. 0</w:t>
      </w:r>
      <w:r w:rsidR="00913710">
        <w:rPr>
          <w:rFonts w:ascii="Times New Roman" w:eastAsia="Times New Roman" w:hAnsi="Times New Roman" w:cs="Times New Roman"/>
          <w:sz w:val="28"/>
          <w:szCs w:val="28"/>
          <w:lang w:val="ro-RO"/>
        </w:rPr>
        <w:t>3</w:t>
      </w:r>
      <w:r w:rsidR="00360DEC" w:rsidRPr="00360DEC">
        <w:rPr>
          <w:rFonts w:ascii="Times New Roman" w:eastAsia="Times New Roman" w:hAnsi="Times New Roman" w:cs="Times New Roman"/>
          <w:sz w:val="28"/>
          <w:szCs w:val="28"/>
          <w:lang w:val="ro-RO"/>
        </w:rPr>
        <w:t>/0</w:t>
      </w:r>
      <w:r w:rsidR="00913710">
        <w:rPr>
          <w:rFonts w:ascii="Times New Roman" w:eastAsia="Times New Roman" w:hAnsi="Times New Roman" w:cs="Times New Roman"/>
          <w:sz w:val="28"/>
          <w:szCs w:val="28"/>
          <w:lang w:val="ro-RO"/>
        </w:rPr>
        <w:t>3</w:t>
      </w:r>
    </w:p>
    <w:p w14:paraId="11D98A5E" w14:textId="77777777" w:rsidR="00360DEC" w:rsidRPr="00360DEC" w:rsidRDefault="00360DEC" w:rsidP="00360DEC">
      <w:pPr>
        <w:spacing w:after="0" w:line="240" w:lineRule="auto"/>
        <w:rPr>
          <w:rFonts w:ascii="Times New Roman" w:eastAsia="Times New Roman" w:hAnsi="Times New Roman" w:cs="Times New Roman"/>
          <w:sz w:val="20"/>
          <w:szCs w:val="20"/>
          <w:lang w:val="ro-RO"/>
        </w:rPr>
      </w:pPr>
    </w:p>
    <w:p w14:paraId="619E022D" w14:textId="77777777" w:rsidR="00360DEC" w:rsidRPr="00360DEC" w:rsidRDefault="00360DEC" w:rsidP="00360DEC">
      <w:pPr>
        <w:spacing w:after="0" w:line="240" w:lineRule="auto"/>
        <w:rPr>
          <w:rFonts w:ascii="Times New Roman" w:eastAsia="Times New Roman" w:hAnsi="Times New Roman" w:cs="Times New Roman"/>
          <w:sz w:val="28"/>
          <w:szCs w:val="28"/>
          <w:lang w:val="ro-RO"/>
        </w:rPr>
      </w:pPr>
      <w:r w:rsidRPr="00360DEC">
        <w:rPr>
          <w:rFonts w:ascii="Times New Roman" w:eastAsia="Times New Roman" w:hAnsi="Times New Roman" w:cs="Times New Roman"/>
          <w:sz w:val="28"/>
          <w:szCs w:val="28"/>
          <w:lang w:val="ro-RO"/>
        </w:rPr>
        <w:t xml:space="preserve">Cu  privire  la  aprobarea  Programului  de </w:t>
      </w:r>
    </w:p>
    <w:p w14:paraId="05C663E0" w14:textId="77777777" w:rsidR="00360DEC" w:rsidRPr="00360DEC" w:rsidRDefault="00360DEC" w:rsidP="00360DEC">
      <w:pPr>
        <w:spacing w:after="0" w:line="240" w:lineRule="auto"/>
        <w:rPr>
          <w:rFonts w:ascii="Times New Roman" w:eastAsia="Times New Roman" w:hAnsi="Times New Roman" w:cs="Times New Roman"/>
          <w:sz w:val="28"/>
          <w:szCs w:val="28"/>
          <w:lang w:val="ro-RO"/>
        </w:rPr>
      </w:pPr>
      <w:r w:rsidRPr="00360DEC">
        <w:rPr>
          <w:rFonts w:ascii="Times New Roman" w:eastAsia="Times New Roman" w:hAnsi="Times New Roman" w:cs="Times New Roman"/>
          <w:sz w:val="28"/>
          <w:szCs w:val="28"/>
          <w:lang w:val="ro-RO"/>
        </w:rPr>
        <w:t xml:space="preserve">activitate al Consiliului raional Basarabeasca </w:t>
      </w:r>
    </w:p>
    <w:p w14:paraId="26F22E97" w14:textId="1042084C" w:rsidR="00360DEC" w:rsidRPr="00360DEC" w:rsidRDefault="00360DEC" w:rsidP="00360DEC">
      <w:pPr>
        <w:spacing w:after="0" w:line="240" w:lineRule="auto"/>
        <w:rPr>
          <w:rFonts w:ascii="Times New Roman" w:eastAsia="Times New Roman" w:hAnsi="Times New Roman" w:cs="Times New Roman"/>
          <w:sz w:val="28"/>
          <w:szCs w:val="28"/>
          <w:lang w:val="en-US"/>
        </w:rPr>
      </w:pPr>
      <w:r w:rsidRPr="00360DEC">
        <w:rPr>
          <w:rFonts w:ascii="Times New Roman" w:eastAsia="Times New Roman" w:hAnsi="Times New Roman" w:cs="Times New Roman"/>
          <w:sz w:val="28"/>
          <w:szCs w:val="28"/>
          <w:lang w:val="ro-RO"/>
        </w:rPr>
        <w:t>pentru  trimestrul  IV al  anului  202</w:t>
      </w:r>
      <w:r w:rsidR="00913710">
        <w:rPr>
          <w:rFonts w:ascii="Times New Roman" w:eastAsia="Times New Roman" w:hAnsi="Times New Roman" w:cs="Times New Roman"/>
          <w:sz w:val="28"/>
          <w:szCs w:val="28"/>
          <w:lang w:val="en-US"/>
        </w:rPr>
        <w:t>5</w:t>
      </w:r>
    </w:p>
    <w:p w14:paraId="1C9542F9" w14:textId="77777777" w:rsidR="00360DEC" w:rsidRPr="00360DEC" w:rsidRDefault="00360DEC" w:rsidP="00360DEC">
      <w:pPr>
        <w:spacing w:after="0" w:line="240" w:lineRule="auto"/>
        <w:rPr>
          <w:rFonts w:ascii="Times New Roman" w:eastAsia="Times New Roman" w:hAnsi="Times New Roman" w:cs="Times New Roman"/>
          <w:sz w:val="28"/>
          <w:szCs w:val="28"/>
          <w:lang w:val="ro-RO"/>
        </w:rPr>
      </w:pPr>
    </w:p>
    <w:p w14:paraId="632E56C2" w14:textId="05137AA2" w:rsidR="00913710" w:rsidRPr="004A4B42" w:rsidRDefault="00913710" w:rsidP="00913710">
      <w:pPr>
        <w:spacing w:after="0" w:line="240" w:lineRule="auto"/>
        <w:jc w:val="both"/>
        <w:rPr>
          <w:rFonts w:ascii="Times New Roman" w:eastAsia="Calibri" w:hAnsi="Times New Roman" w:cs="Times New Roman"/>
          <w:sz w:val="28"/>
          <w:szCs w:val="28"/>
          <w:lang w:val="ro-RO"/>
        </w:rPr>
      </w:pPr>
      <w:r w:rsidRPr="004A4B42">
        <w:rPr>
          <w:rFonts w:ascii="Times New Roman" w:eastAsia="Calibri" w:hAnsi="Times New Roman" w:cs="Times New Roman"/>
          <w:sz w:val="28"/>
          <w:szCs w:val="28"/>
          <w:lang w:val="ro-RO"/>
        </w:rPr>
        <w:t xml:space="preserve">     Luând în considerare  prevederile art. 52 al Regulamentului de constituire și funcționare al Consiliului raional, aprobat prin decizia nr. 03/08 din 19.02.2024, </w:t>
      </w:r>
      <w:r w:rsidR="00024775" w:rsidRPr="003C1ACA">
        <w:rPr>
          <w:rFonts w:ascii="Times New Roman" w:eastAsia="Calibri" w:hAnsi="Times New Roman" w:cs="Times New Roman"/>
          <w:sz w:val="28"/>
          <w:szCs w:val="28"/>
          <w:lang w:val="ro-RO"/>
        </w:rPr>
        <w:t xml:space="preserve">având la bază </w:t>
      </w:r>
      <w:bookmarkStart w:id="12" w:name="_Hlk208993878"/>
      <w:r w:rsidR="00024775" w:rsidRPr="003C1ACA">
        <w:rPr>
          <w:rFonts w:ascii="Times New Roman" w:eastAsia="Calibri" w:hAnsi="Times New Roman" w:cs="Times New Roman"/>
          <w:sz w:val="28"/>
          <w:szCs w:val="28"/>
          <w:lang w:val="ro-RO"/>
        </w:rPr>
        <w:t xml:space="preserve">avizul </w:t>
      </w:r>
      <w:r w:rsidR="004646CB">
        <w:rPr>
          <w:rFonts w:ascii="Times New Roman" w:eastAsia="Calibri" w:hAnsi="Times New Roman" w:cs="Times New Roman"/>
          <w:sz w:val="28"/>
          <w:szCs w:val="28"/>
          <w:lang w:val="ro-RO"/>
        </w:rPr>
        <w:t>c</w:t>
      </w:r>
      <w:r w:rsidR="00024775" w:rsidRPr="003C1ACA">
        <w:rPr>
          <w:rFonts w:ascii="Times New Roman" w:eastAsia="Calibri" w:hAnsi="Times New Roman" w:cs="Times New Roman"/>
          <w:sz w:val="28"/>
          <w:szCs w:val="28"/>
          <w:lang w:val="ro-RO"/>
        </w:rPr>
        <w:t xml:space="preserve">omisiei consultative de specialitate pentru </w:t>
      </w:r>
      <w:r w:rsidR="00024775">
        <w:rPr>
          <w:rFonts w:ascii="Times New Roman" w:eastAsia="Calibri" w:hAnsi="Times New Roman" w:cs="Times New Roman"/>
          <w:sz w:val="28"/>
          <w:szCs w:val="28"/>
          <w:lang w:val="ro-RO"/>
        </w:rPr>
        <w:t>probleme juridice, administrație publică și drept</w:t>
      </w:r>
      <w:bookmarkEnd w:id="12"/>
      <w:r w:rsidR="00024775" w:rsidRPr="003C1ACA">
        <w:rPr>
          <w:rFonts w:ascii="Times New Roman" w:eastAsia="Calibri" w:hAnsi="Times New Roman" w:cs="Times New Roman"/>
          <w:sz w:val="28"/>
          <w:szCs w:val="28"/>
          <w:lang w:val="ro-RO"/>
        </w:rPr>
        <w:t>, Consiliul raional Basarabeasca</w:t>
      </w:r>
      <w:r w:rsidR="00024775" w:rsidRPr="00033D7A">
        <w:rPr>
          <w:rFonts w:ascii="Times New Roman" w:eastAsia="Times New Roman" w:hAnsi="Times New Roman" w:cs="Times New Roman"/>
          <w:sz w:val="32"/>
          <w:szCs w:val="32"/>
          <w:lang w:val="ro-RO"/>
        </w:rPr>
        <w:t xml:space="preserve">                                           </w:t>
      </w:r>
    </w:p>
    <w:p w14:paraId="03C34991" w14:textId="77777777" w:rsidR="00913710" w:rsidRPr="004A4B42" w:rsidRDefault="00913710" w:rsidP="00913710">
      <w:pPr>
        <w:spacing w:after="0" w:line="240" w:lineRule="auto"/>
        <w:jc w:val="center"/>
        <w:rPr>
          <w:rFonts w:ascii="Times New Roman" w:eastAsia="Calibri" w:hAnsi="Times New Roman" w:cs="Times New Roman"/>
          <w:b/>
          <w:sz w:val="28"/>
          <w:szCs w:val="28"/>
          <w:lang w:val="ro-RO"/>
        </w:rPr>
      </w:pPr>
      <w:r w:rsidRPr="004A4B42">
        <w:rPr>
          <w:rFonts w:ascii="Times New Roman" w:eastAsia="Calibri" w:hAnsi="Times New Roman" w:cs="Times New Roman"/>
          <w:b/>
          <w:sz w:val="28"/>
          <w:szCs w:val="28"/>
          <w:lang w:val="ro-RO"/>
        </w:rPr>
        <w:t>D E C I D E:</w:t>
      </w:r>
    </w:p>
    <w:p w14:paraId="75E9E12A" w14:textId="77777777" w:rsidR="00913710" w:rsidRPr="00024775" w:rsidRDefault="00913710" w:rsidP="00913710">
      <w:pPr>
        <w:spacing w:after="0" w:line="240" w:lineRule="auto"/>
        <w:rPr>
          <w:rFonts w:ascii="Times New Roman" w:eastAsia="Calibri" w:hAnsi="Times New Roman" w:cs="Times New Roman"/>
          <w:sz w:val="8"/>
          <w:szCs w:val="8"/>
          <w:lang w:val="ro-RO"/>
        </w:rPr>
      </w:pPr>
    </w:p>
    <w:p w14:paraId="28700FE1" w14:textId="6CCD10DC" w:rsidR="00913710" w:rsidRDefault="00913710" w:rsidP="008E0EDE">
      <w:pPr>
        <w:pStyle w:val="a3"/>
        <w:numPr>
          <w:ilvl w:val="0"/>
          <w:numId w:val="73"/>
        </w:numPr>
        <w:spacing w:after="0" w:line="240" w:lineRule="auto"/>
        <w:jc w:val="both"/>
        <w:rPr>
          <w:rFonts w:ascii="Times New Roman" w:eastAsia="Calibri" w:hAnsi="Times New Roman" w:cs="Times New Roman"/>
          <w:sz w:val="28"/>
          <w:szCs w:val="28"/>
          <w:lang w:val="ro-RO"/>
        </w:rPr>
      </w:pPr>
      <w:r w:rsidRPr="00873C63">
        <w:rPr>
          <w:rFonts w:ascii="Times New Roman" w:eastAsia="Calibri" w:hAnsi="Times New Roman" w:cs="Times New Roman"/>
          <w:sz w:val="28"/>
          <w:szCs w:val="28"/>
          <w:lang w:val="ro-RO"/>
        </w:rPr>
        <w:t>Se aprobă Programul de activitate al Consiliului raional</w:t>
      </w:r>
      <w:r>
        <w:rPr>
          <w:rFonts w:ascii="Times New Roman" w:eastAsia="Calibri" w:hAnsi="Times New Roman" w:cs="Times New Roman"/>
          <w:sz w:val="28"/>
          <w:szCs w:val="28"/>
          <w:lang w:val="ro-RO"/>
        </w:rPr>
        <w:t xml:space="preserve"> </w:t>
      </w:r>
      <w:r w:rsidRPr="00873C63">
        <w:rPr>
          <w:rFonts w:ascii="Times New Roman" w:eastAsia="Calibri" w:hAnsi="Times New Roman" w:cs="Times New Roman"/>
          <w:sz w:val="28"/>
          <w:szCs w:val="28"/>
          <w:lang w:val="ro-RO"/>
        </w:rPr>
        <w:t xml:space="preserve">Basarabeasca pe trimestrul </w:t>
      </w:r>
      <w:r w:rsidR="00B51159">
        <w:rPr>
          <w:rFonts w:ascii="Times New Roman" w:eastAsia="Calibri" w:hAnsi="Times New Roman" w:cs="Times New Roman"/>
          <w:sz w:val="28"/>
          <w:szCs w:val="28"/>
          <w:lang w:val="ro-RO"/>
        </w:rPr>
        <w:t>IV</w:t>
      </w:r>
      <w:r w:rsidRPr="00873C63">
        <w:rPr>
          <w:rFonts w:ascii="Times New Roman" w:eastAsia="Calibri" w:hAnsi="Times New Roman" w:cs="Times New Roman"/>
          <w:sz w:val="28"/>
          <w:szCs w:val="28"/>
          <w:lang w:val="ro-RO"/>
        </w:rPr>
        <w:t xml:space="preserve"> al anului 2025 </w:t>
      </w:r>
      <w:r w:rsidRPr="00873C63">
        <w:rPr>
          <w:rFonts w:ascii="Times New Roman" w:eastAsia="Calibri" w:hAnsi="Times New Roman" w:cs="Times New Roman"/>
          <w:i/>
          <w:sz w:val="28"/>
          <w:szCs w:val="28"/>
          <w:lang w:val="ro-RO"/>
        </w:rPr>
        <w:t>(se anexează)</w:t>
      </w:r>
      <w:r w:rsidRPr="00873C63">
        <w:rPr>
          <w:rFonts w:ascii="Times New Roman" w:eastAsia="Calibri" w:hAnsi="Times New Roman" w:cs="Times New Roman"/>
          <w:sz w:val="28"/>
          <w:szCs w:val="28"/>
          <w:lang w:val="ro-RO"/>
        </w:rPr>
        <w:t>.</w:t>
      </w:r>
    </w:p>
    <w:p w14:paraId="6E1DFBE2" w14:textId="4E825F98" w:rsidR="00913710" w:rsidRPr="00A67773" w:rsidRDefault="00913710" w:rsidP="008E0EDE">
      <w:pPr>
        <w:pStyle w:val="a3"/>
        <w:numPr>
          <w:ilvl w:val="0"/>
          <w:numId w:val="73"/>
        </w:numPr>
        <w:spacing w:after="0" w:line="240" w:lineRule="auto"/>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Pre</w:t>
      </w:r>
      <w:r>
        <w:rPr>
          <w:rFonts w:ascii="Times New Roman" w:eastAsia="Calibri" w:hAnsi="Times New Roman" w:cs="Times New Roman"/>
          <w:sz w:val="28"/>
          <w:szCs w:val="28"/>
          <w:lang w:val="ro-MD"/>
        </w:rPr>
        <w:t xml:space="preserve">ședinta raionului Basarabeasca, dna Natalia Cara va asigura îndeplinirea integrală a măsurilor prevăzute în Programului de activitate și va informa despre rezultatele obținute </w:t>
      </w:r>
      <w:r w:rsidR="00B51159">
        <w:rPr>
          <w:rFonts w:ascii="Times New Roman" w:eastAsia="Calibri" w:hAnsi="Times New Roman" w:cs="Times New Roman"/>
          <w:sz w:val="28"/>
          <w:szCs w:val="28"/>
          <w:lang w:val="ro-MD"/>
        </w:rPr>
        <w:t>la prima</w:t>
      </w:r>
      <w:r>
        <w:rPr>
          <w:rFonts w:ascii="Times New Roman" w:eastAsia="Calibri" w:hAnsi="Times New Roman" w:cs="Times New Roman"/>
          <w:sz w:val="28"/>
          <w:szCs w:val="28"/>
          <w:lang w:val="ro-MD"/>
        </w:rPr>
        <w:t xml:space="preserve"> ședința ordinară a Consiliului raional din </w:t>
      </w:r>
      <w:r w:rsidR="00B51159">
        <w:rPr>
          <w:rFonts w:ascii="Times New Roman" w:eastAsia="Calibri" w:hAnsi="Times New Roman" w:cs="Times New Roman"/>
          <w:sz w:val="28"/>
          <w:szCs w:val="28"/>
          <w:lang w:val="ro-MD"/>
        </w:rPr>
        <w:t xml:space="preserve">anul </w:t>
      </w:r>
      <w:r>
        <w:rPr>
          <w:rFonts w:ascii="Times New Roman" w:eastAsia="Calibri" w:hAnsi="Times New Roman" w:cs="Times New Roman"/>
          <w:sz w:val="28"/>
          <w:szCs w:val="28"/>
          <w:lang w:val="ro-MD"/>
        </w:rPr>
        <w:t>202</w:t>
      </w:r>
      <w:r w:rsidR="00B51159">
        <w:rPr>
          <w:rFonts w:ascii="Times New Roman" w:eastAsia="Calibri" w:hAnsi="Times New Roman" w:cs="Times New Roman"/>
          <w:sz w:val="28"/>
          <w:szCs w:val="28"/>
          <w:lang w:val="ro-MD"/>
        </w:rPr>
        <w:t>6</w:t>
      </w:r>
      <w:r>
        <w:rPr>
          <w:rFonts w:ascii="Times New Roman" w:eastAsia="Calibri" w:hAnsi="Times New Roman" w:cs="Times New Roman"/>
          <w:sz w:val="28"/>
          <w:szCs w:val="28"/>
          <w:lang w:val="ro-MD"/>
        </w:rPr>
        <w:t>.</w:t>
      </w:r>
    </w:p>
    <w:p w14:paraId="0F550271" w14:textId="77777777" w:rsidR="00913710" w:rsidRPr="00527C20" w:rsidRDefault="00913710" w:rsidP="008E0EDE">
      <w:pPr>
        <w:numPr>
          <w:ilvl w:val="0"/>
          <w:numId w:val="73"/>
        </w:numPr>
        <w:spacing w:after="0" w:line="240" w:lineRule="auto"/>
        <w:jc w:val="both"/>
        <w:rPr>
          <w:rFonts w:ascii="Times New Roman" w:eastAsia="Times New Roman" w:hAnsi="Times New Roman" w:cs="Times New Roman"/>
          <w:sz w:val="28"/>
          <w:szCs w:val="28"/>
          <w:lang w:val="ro-RO"/>
        </w:rPr>
      </w:pPr>
      <w:r w:rsidRPr="00527C20">
        <w:rPr>
          <w:rFonts w:ascii="Times New Roman" w:eastAsia="Times New Roman" w:hAnsi="Times New Roman" w:cs="Times New Roman"/>
          <w:sz w:val="28"/>
          <w:szCs w:val="28"/>
          <w:lang w:val="ro-RO"/>
        </w:rPr>
        <w:t xml:space="preserve">Prezenta decizie intră în vigoare la data publicării în Registrul de Stat al actelor locale și urmează a fi adusă la cunoștință publică, prin plasarea pe pagina oficială a Consiliului raional: </w:t>
      </w:r>
      <w:r w:rsidRPr="00527C20">
        <w:rPr>
          <w:rFonts w:ascii="Times New Roman" w:eastAsia="Times New Roman" w:hAnsi="Times New Roman" w:cs="Times New Roman"/>
          <w:i/>
          <w:sz w:val="28"/>
          <w:szCs w:val="28"/>
          <w:lang w:val="ro-RO"/>
        </w:rPr>
        <w:t>www.basarabeasca.md</w:t>
      </w:r>
      <w:r w:rsidRPr="00527C20">
        <w:rPr>
          <w:rFonts w:ascii="Times New Roman" w:eastAsia="Times New Roman" w:hAnsi="Times New Roman" w:cs="Times New Roman"/>
          <w:sz w:val="28"/>
          <w:szCs w:val="28"/>
          <w:lang w:val="ro-RO"/>
        </w:rPr>
        <w:t>.</w:t>
      </w:r>
    </w:p>
    <w:p w14:paraId="72C2A1B3" w14:textId="5754553E" w:rsidR="00360DEC" w:rsidRDefault="00360DEC" w:rsidP="00360DEC">
      <w:pPr>
        <w:spacing w:after="0" w:line="240" w:lineRule="auto"/>
        <w:rPr>
          <w:rFonts w:ascii="Times New Roman" w:eastAsia="Times New Roman" w:hAnsi="Times New Roman" w:cs="Times New Roman"/>
          <w:sz w:val="28"/>
          <w:szCs w:val="28"/>
          <w:lang w:val="ro-RO"/>
        </w:rPr>
      </w:pPr>
    </w:p>
    <w:p w14:paraId="595714CC" w14:textId="77777777" w:rsidR="004646CB" w:rsidRPr="00360DEC" w:rsidRDefault="004646CB" w:rsidP="00360DEC">
      <w:pPr>
        <w:spacing w:after="0" w:line="240" w:lineRule="auto"/>
        <w:rPr>
          <w:rFonts w:ascii="Times New Roman" w:eastAsia="Times New Roman" w:hAnsi="Times New Roman" w:cs="Times New Roman"/>
          <w:sz w:val="28"/>
          <w:szCs w:val="28"/>
          <w:lang w:val="ro-RO"/>
        </w:rPr>
      </w:pPr>
    </w:p>
    <w:p w14:paraId="2FC24511" w14:textId="77777777" w:rsidR="00360DEC" w:rsidRPr="00360DEC" w:rsidRDefault="00360DEC" w:rsidP="00360DEC">
      <w:pPr>
        <w:tabs>
          <w:tab w:val="left" w:pos="6849"/>
        </w:tabs>
        <w:spacing w:after="0" w:line="240" w:lineRule="auto"/>
        <w:jc w:val="both"/>
        <w:rPr>
          <w:rFonts w:ascii="Times New Roman" w:eastAsia="Times New Roman" w:hAnsi="Times New Roman" w:cs="Times New Roman"/>
          <w:sz w:val="28"/>
          <w:szCs w:val="28"/>
          <w:lang w:val="ro-RO"/>
        </w:rPr>
      </w:pPr>
      <w:r w:rsidRPr="00360DEC">
        <w:rPr>
          <w:rFonts w:ascii="Times New Roman" w:eastAsia="Times New Roman" w:hAnsi="Times New Roman" w:cs="Times New Roman"/>
          <w:sz w:val="28"/>
          <w:szCs w:val="28"/>
          <w:lang w:val="ro-RO"/>
        </w:rPr>
        <w:t>Preşedinte al şedinţei</w:t>
      </w:r>
    </w:p>
    <w:p w14:paraId="4AE06C86" w14:textId="2EAF2B31" w:rsidR="00360DEC" w:rsidRPr="00360DEC" w:rsidRDefault="00360DEC" w:rsidP="00360DEC">
      <w:pPr>
        <w:spacing w:after="0" w:line="240" w:lineRule="auto"/>
        <w:jc w:val="both"/>
        <w:rPr>
          <w:rFonts w:ascii="Times New Roman" w:eastAsia="Times New Roman" w:hAnsi="Times New Roman" w:cs="Times New Roman"/>
          <w:sz w:val="28"/>
          <w:szCs w:val="28"/>
          <w:lang w:val="ro-MD"/>
        </w:rPr>
      </w:pPr>
      <w:r w:rsidRPr="00360DEC">
        <w:rPr>
          <w:rFonts w:ascii="Times New Roman" w:eastAsia="Times New Roman" w:hAnsi="Times New Roman" w:cs="Times New Roman"/>
          <w:sz w:val="28"/>
          <w:szCs w:val="28"/>
          <w:lang w:val="ro-RO"/>
        </w:rPr>
        <w:t xml:space="preserve">Consiliului raional Basarabeasca                                        </w:t>
      </w:r>
      <w:r w:rsidRPr="00360DEC">
        <w:rPr>
          <w:rFonts w:ascii="Times New Roman" w:eastAsia="Times New Roman" w:hAnsi="Times New Roman" w:cs="Times New Roman"/>
          <w:sz w:val="28"/>
          <w:szCs w:val="28"/>
          <w:lang w:val="en-US"/>
        </w:rPr>
        <w:t xml:space="preserve">        </w:t>
      </w:r>
      <w:r w:rsidR="00B86DAF">
        <w:rPr>
          <w:rFonts w:ascii="Times New Roman" w:eastAsia="Times New Roman" w:hAnsi="Times New Roman" w:cs="Times New Roman"/>
          <w:sz w:val="28"/>
          <w:szCs w:val="28"/>
          <w:lang w:val="en-US"/>
        </w:rPr>
        <w:t xml:space="preserve"> </w:t>
      </w:r>
      <w:r w:rsidRPr="00360DEC">
        <w:rPr>
          <w:rFonts w:ascii="Times New Roman" w:eastAsia="Times New Roman" w:hAnsi="Times New Roman" w:cs="Times New Roman"/>
          <w:sz w:val="28"/>
          <w:szCs w:val="28"/>
          <w:lang w:val="en-US"/>
        </w:rPr>
        <w:t xml:space="preserve"> </w:t>
      </w:r>
      <w:r w:rsidR="00913710">
        <w:rPr>
          <w:rFonts w:ascii="Times New Roman" w:eastAsia="Calibri" w:hAnsi="Times New Roman" w:cs="Times New Roman"/>
          <w:sz w:val="28"/>
          <w:szCs w:val="28"/>
          <w:lang w:val="ro-RO"/>
        </w:rPr>
        <w:t>__________________</w:t>
      </w:r>
      <w:r w:rsidR="00B86DAF" w:rsidRPr="00904FE3">
        <w:rPr>
          <w:rFonts w:ascii="Times New Roman" w:eastAsia="Calibri" w:hAnsi="Times New Roman" w:cs="Times New Roman"/>
          <w:sz w:val="24"/>
          <w:szCs w:val="24"/>
          <w:lang w:val="en-US"/>
        </w:rPr>
        <w:t xml:space="preserve">         </w:t>
      </w:r>
    </w:p>
    <w:p w14:paraId="1EB0383C" w14:textId="77777777" w:rsidR="00360DEC" w:rsidRPr="00360DEC" w:rsidRDefault="00360DEC" w:rsidP="00360DEC">
      <w:pPr>
        <w:spacing w:after="0" w:line="240" w:lineRule="auto"/>
        <w:jc w:val="both"/>
        <w:rPr>
          <w:rFonts w:ascii="Times New Roman" w:eastAsia="Times New Roman" w:hAnsi="Times New Roman" w:cs="Times New Roman"/>
          <w:sz w:val="28"/>
          <w:szCs w:val="28"/>
          <w:lang w:val="ro-RO"/>
        </w:rPr>
      </w:pPr>
    </w:p>
    <w:p w14:paraId="696A0A52" w14:textId="77777777" w:rsidR="00360DEC" w:rsidRPr="00360DEC" w:rsidRDefault="00360DEC" w:rsidP="00360DEC">
      <w:pPr>
        <w:spacing w:after="0" w:line="240" w:lineRule="auto"/>
        <w:jc w:val="both"/>
        <w:rPr>
          <w:rFonts w:ascii="Times New Roman" w:eastAsia="Times New Roman" w:hAnsi="Times New Roman" w:cs="Times New Roman"/>
          <w:i/>
          <w:sz w:val="28"/>
          <w:szCs w:val="28"/>
          <w:lang w:val="ro-RO"/>
        </w:rPr>
      </w:pPr>
      <w:r w:rsidRPr="00360DEC">
        <w:rPr>
          <w:rFonts w:ascii="Times New Roman" w:eastAsia="Times New Roman" w:hAnsi="Times New Roman" w:cs="Times New Roman"/>
          <w:i/>
          <w:sz w:val="28"/>
          <w:szCs w:val="28"/>
          <w:lang w:val="ro-RO"/>
        </w:rPr>
        <w:t>Contrasemnează:</w:t>
      </w:r>
    </w:p>
    <w:p w14:paraId="7B184881" w14:textId="77777777" w:rsidR="004646CB" w:rsidRDefault="00360DEC" w:rsidP="00360DEC">
      <w:pPr>
        <w:spacing w:after="0" w:line="240" w:lineRule="auto"/>
        <w:rPr>
          <w:rFonts w:ascii="Times New Roman" w:eastAsia="Times New Roman" w:hAnsi="Times New Roman" w:cs="Times New Roman"/>
          <w:sz w:val="28"/>
          <w:szCs w:val="28"/>
          <w:lang w:val="en-US"/>
        </w:rPr>
      </w:pPr>
      <w:r w:rsidRPr="00360DEC">
        <w:rPr>
          <w:rFonts w:ascii="Times New Roman" w:eastAsia="Times New Roman" w:hAnsi="Times New Roman" w:cs="Times New Roman"/>
          <w:sz w:val="28"/>
          <w:szCs w:val="28"/>
          <w:lang w:val="en-US"/>
        </w:rPr>
        <w:t xml:space="preserve">Secretar al </w:t>
      </w:r>
    </w:p>
    <w:p w14:paraId="34024D4E" w14:textId="4FABC1BD" w:rsidR="00360DEC" w:rsidRPr="00360DEC" w:rsidRDefault="00360DEC" w:rsidP="00360DEC">
      <w:pPr>
        <w:spacing w:after="0" w:line="240" w:lineRule="auto"/>
        <w:rPr>
          <w:rFonts w:ascii="Times New Roman" w:eastAsia="Times New Roman" w:hAnsi="Times New Roman" w:cs="Times New Roman"/>
          <w:sz w:val="28"/>
          <w:szCs w:val="28"/>
          <w:lang w:val="en-US"/>
        </w:rPr>
      </w:pPr>
      <w:r w:rsidRPr="00360DEC">
        <w:rPr>
          <w:rFonts w:ascii="Times New Roman" w:eastAsia="Times New Roman" w:hAnsi="Times New Roman" w:cs="Times New Roman"/>
          <w:sz w:val="28"/>
          <w:szCs w:val="28"/>
          <w:lang w:val="en-US"/>
        </w:rPr>
        <w:t>Consiliului raional Basarabeasca</w:t>
      </w:r>
      <w:r w:rsidRPr="00360DEC">
        <w:rPr>
          <w:rFonts w:ascii="Times New Roman" w:eastAsia="Times New Roman" w:hAnsi="Times New Roman" w:cs="Times New Roman"/>
          <w:sz w:val="20"/>
          <w:szCs w:val="20"/>
          <w:lang w:val="en-US"/>
        </w:rPr>
        <w:t xml:space="preserve">                                                            </w:t>
      </w:r>
      <w:r w:rsidR="004646CB">
        <w:rPr>
          <w:rFonts w:ascii="Times New Roman" w:eastAsia="Times New Roman" w:hAnsi="Times New Roman" w:cs="Times New Roman"/>
          <w:sz w:val="20"/>
          <w:szCs w:val="20"/>
          <w:lang w:val="en-US"/>
        </w:rPr>
        <w:t xml:space="preserve">     </w:t>
      </w:r>
      <w:r w:rsidRPr="00360DEC">
        <w:rPr>
          <w:rFonts w:ascii="Times New Roman" w:eastAsia="Times New Roman" w:hAnsi="Times New Roman" w:cs="Times New Roman"/>
          <w:sz w:val="20"/>
          <w:szCs w:val="20"/>
          <w:lang w:val="en-US"/>
        </w:rPr>
        <w:t xml:space="preserve">   </w:t>
      </w:r>
      <w:r w:rsidR="004646CB">
        <w:rPr>
          <w:rFonts w:ascii="Times New Roman" w:eastAsia="Times New Roman" w:hAnsi="Times New Roman" w:cs="Times New Roman"/>
          <w:sz w:val="28"/>
          <w:szCs w:val="28"/>
          <w:lang w:val="en-US"/>
        </w:rPr>
        <w:t>Gheorghe LIVIȚCHI</w:t>
      </w:r>
    </w:p>
    <w:p w14:paraId="575C7CCE" w14:textId="77777777" w:rsidR="00360DEC" w:rsidRPr="00360DEC" w:rsidRDefault="00360DEC" w:rsidP="00360DEC">
      <w:pPr>
        <w:spacing w:after="0" w:line="240" w:lineRule="auto"/>
        <w:rPr>
          <w:rFonts w:ascii="Times New Roman" w:eastAsia="Times New Roman" w:hAnsi="Times New Roman" w:cs="Times New Roman"/>
          <w:sz w:val="28"/>
          <w:szCs w:val="28"/>
          <w:lang w:val="en-US"/>
        </w:rPr>
      </w:pPr>
    </w:p>
    <w:p w14:paraId="122CD204" w14:textId="77777777" w:rsidR="00360DEC" w:rsidRPr="00360DEC" w:rsidRDefault="00360DEC" w:rsidP="00360DEC">
      <w:pPr>
        <w:spacing w:after="0" w:line="240" w:lineRule="auto"/>
        <w:rPr>
          <w:rFonts w:ascii="Times New Roman" w:eastAsia="Times New Roman" w:hAnsi="Times New Roman" w:cs="Times New Roman"/>
          <w:sz w:val="28"/>
          <w:szCs w:val="28"/>
          <w:lang w:val="ro-RO"/>
        </w:rPr>
      </w:pPr>
    </w:p>
    <w:p w14:paraId="4CDA3C6A" w14:textId="77777777" w:rsidR="00360DEC" w:rsidRPr="00360DEC" w:rsidRDefault="00360DEC" w:rsidP="00360DEC">
      <w:pPr>
        <w:spacing w:after="0" w:line="240" w:lineRule="auto"/>
        <w:rPr>
          <w:rFonts w:ascii="Times New Roman" w:eastAsia="Times New Roman" w:hAnsi="Times New Roman" w:cs="Times New Roman"/>
          <w:sz w:val="28"/>
          <w:szCs w:val="28"/>
          <w:lang w:val="ro-RO"/>
        </w:rPr>
        <w:sectPr w:rsidR="00360DEC" w:rsidRPr="00360DEC" w:rsidSect="00360DEC">
          <w:pgSz w:w="11906" w:h="16838"/>
          <w:pgMar w:top="851" w:right="851" w:bottom="851" w:left="1418" w:header="709" w:footer="709" w:gutter="0"/>
          <w:cols w:space="708"/>
          <w:docGrid w:linePitch="360"/>
        </w:sectPr>
      </w:pPr>
    </w:p>
    <w:p w14:paraId="6B4C8F51" w14:textId="37EDA823" w:rsidR="00360DEC" w:rsidRPr="00360DEC" w:rsidRDefault="00360DEC" w:rsidP="00360DEC">
      <w:pPr>
        <w:spacing w:after="0" w:line="240" w:lineRule="auto"/>
        <w:rPr>
          <w:rFonts w:ascii="Times New Roman" w:eastAsia="Times New Roman" w:hAnsi="Times New Roman" w:cs="Times New Roman"/>
          <w:b/>
          <w:sz w:val="20"/>
          <w:szCs w:val="20"/>
          <w:lang w:val="ro-RO"/>
        </w:rPr>
      </w:pPr>
      <w:r w:rsidRPr="00360DEC">
        <w:rPr>
          <w:rFonts w:ascii="Times New Roman" w:eastAsia="Times New Roman" w:hAnsi="Times New Roman" w:cs="Times New Roman"/>
          <w:b/>
          <w:sz w:val="20"/>
          <w:szCs w:val="20"/>
          <w:lang w:val="ro-RO"/>
        </w:rPr>
        <w:lastRenderedPageBreak/>
        <w:t xml:space="preserve">                                                                                                                                            </w:t>
      </w:r>
      <w:r w:rsidRPr="00360DEC">
        <w:rPr>
          <w:rFonts w:ascii="Times New Roman" w:eastAsia="Times New Roman" w:hAnsi="Times New Roman" w:cs="Times New Roman"/>
          <w:sz w:val="20"/>
          <w:szCs w:val="20"/>
          <w:lang w:val="ro-RO"/>
        </w:rPr>
        <w:t xml:space="preserve">Anexă </w:t>
      </w:r>
    </w:p>
    <w:p w14:paraId="7322FAFA" w14:textId="21D23BEC" w:rsidR="00360DEC" w:rsidRPr="00360DEC" w:rsidRDefault="00360DEC" w:rsidP="00360DEC">
      <w:pPr>
        <w:spacing w:after="0" w:line="240" w:lineRule="auto"/>
        <w:jc w:val="center"/>
        <w:rPr>
          <w:rFonts w:ascii="Times New Roman" w:eastAsia="Times New Roman" w:hAnsi="Times New Roman" w:cs="Times New Roman"/>
          <w:sz w:val="20"/>
          <w:szCs w:val="20"/>
          <w:lang w:val="ro-RO"/>
        </w:rPr>
      </w:pPr>
      <w:r w:rsidRPr="00360DEC">
        <w:rPr>
          <w:rFonts w:ascii="Times New Roman" w:eastAsia="Times New Roman" w:hAnsi="Times New Roman" w:cs="Times New Roman"/>
          <w:sz w:val="20"/>
          <w:szCs w:val="20"/>
          <w:lang w:val="ro-RO"/>
        </w:rPr>
        <w:t xml:space="preserve">                                                                                                                                  </w:t>
      </w:r>
      <w:r w:rsidR="00F5705B">
        <w:rPr>
          <w:rFonts w:ascii="Times New Roman" w:eastAsia="Times New Roman" w:hAnsi="Times New Roman" w:cs="Times New Roman"/>
          <w:sz w:val="20"/>
          <w:szCs w:val="20"/>
          <w:lang w:val="ro-RO"/>
        </w:rPr>
        <w:t xml:space="preserve">  </w:t>
      </w:r>
      <w:r w:rsidRPr="00360DEC">
        <w:rPr>
          <w:rFonts w:ascii="Times New Roman" w:eastAsia="Times New Roman" w:hAnsi="Times New Roman" w:cs="Times New Roman"/>
          <w:sz w:val="20"/>
          <w:szCs w:val="20"/>
          <w:lang w:val="ro-RO"/>
        </w:rPr>
        <w:t xml:space="preserve">    la decizia Consiliului raional </w:t>
      </w:r>
    </w:p>
    <w:p w14:paraId="20034009" w14:textId="0827640C" w:rsidR="00360DEC" w:rsidRPr="00360DEC" w:rsidRDefault="00360DEC" w:rsidP="00360DEC">
      <w:pPr>
        <w:spacing w:after="0" w:line="240" w:lineRule="auto"/>
        <w:jc w:val="center"/>
        <w:rPr>
          <w:rFonts w:ascii="Times New Roman" w:eastAsia="Times New Roman" w:hAnsi="Times New Roman" w:cs="Times New Roman"/>
          <w:sz w:val="20"/>
          <w:szCs w:val="20"/>
          <w:lang w:val="ro-RO"/>
        </w:rPr>
      </w:pPr>
      <w:r w:rsidRPr="00360DEC">
        <w:rPr>
          <w:rFonts w:ascii="Times New Roman" w:eastAsia="Times New Roman" w:hAnsi="Times New Roman" w:cs="Times New Roman"/>
          <w:sz w:val="20"/>
          <w:szCs w:val="20"/>
          <w:lang w:val="ro-RO"/>
        </w:rPr>
        <w:t xml:space="preserve">                                                                                                                               </w:t>
      </w:r>
      <w:r w:rsidR="00F5705B">
        <w:rPr>
          <w:rFonts w:ascii="Times New Roman" w:eastAsia="Times New Roman" w:hAnsi="Times New Roman" w:cs="Times New Roman"/>
          <w:sz w:val="20"/>
          <w:szCs w:val="20"/>
          <w:lang w:val="ro-RO"/>
        </w:rPr>
        <w:t xml:space="preserve">           </w:t>
      </w:r>
      <w:r w:rsidRPr="00360DEC">
        <w:rPr>
          <w:rFonts w:ascii="Times New Roman" w:eastAsia="Times New Roman" w:hAnsi="Times New Roman" w:cs="Times New Roman"/>
          <w:sz w:val="20"/>
          <w:szCs w:val="20"/>
          <w:lang w:val="ro-RO"/>
        </w:rPr>
        <w:t xml:space="preserve"> </w:t>
      </w:r>
      <w:r w:rsidR="00F5705B" w:rsidRPr="003C1ACA">
        <w:rPr>
          <w:rFonts w:ascii="Times New Roman" w:eastAsia="Calibri" w:hAnsi="Times New Roman" w:cs="Times New Roman"/>
          <w:sz w:val="24"/>
          <w:szCs w:val="24"/>
          <w:lang w:val="en-US"/>
        </w:rPr>
        <w:t>nr</w:t>
      </w:r>
      <w:r w:rsidR="00F5705B">
        <w:rPr>
          <w:rFonts w:ascii="Times New Roman" w:eastAsia="Calibri" w:hAnsi="Times New Roman" w:cs="Times New Roman"/>
          <w:sz w:val="24"/>
          <w:szCs w:val="24"/>
          <w:lang w:val="en-US"/>
        </w:rPr>
        <w:t>. 03/0</w:t>
      </w:r>
      <w:r w:rsidR="00C8601C">
        <w:rPr>
          <w:rFonts w:ascii="Times New Roman" w:eastAsia="Calibri" w:hAnsi="Times New Roman" w:cs="Times New Roman"/>
          <w:sz w:val="24"/>
          <w:szCs w:val="24"/>
          <w:lang w:val="en-US"/>
        </w:rPr>
        <w:t>3</w:t>
      </w:r>
      <w:r w:rsidR="00F5705B">
        <w:rPr>
          <w:rFonts w:ascii="Times New Roman" w:eastAsia="Calibri" w:hAnsi="Times New Roman" w:cs="Times New Roman"/>
          <w:sz w:val="24"/>
          <w:szCs w:val="24"/>
          <w:lang w:val="en-US"/>
        </w:rPr>
        <w:t xml:space="preserve"> din </w:t>
      </w:r>
      <w:r w:rsidR="005674AE">
        <w:rPr>
          <w:rFonts w:ascii="Times New Roman" w:eastAsia="Calibri" w:hAnsi="Times New Roman" w:cs="Times New Roman"/>
          <w:sz w:val="24"/>
          <w:szCs w:val="24"/>
          <w:lang w:val="en-US"/>
        </w:rPr>
        <w:t>22</w:t>
      </w:r>
      <w:r w:rsidR="00F5705B">
        <w:rPr>
          <w:rFonts w:ascii="Times New Roman" w:eastAsia="Calibri" w:hAnsi="Times New Roman" w:cs="Times New Roman"/>
          <w:sz w:val="24"/>
          <w:szCs w:val="24"/>
          <w:lang w:val="en-US"/>
        </w:rPr>
        <w:t>.</w:t>
      </w:r>
      <w:r w:rsidR="004646CB">
        <w:rPr>
          <w:rFonts w:ascii="Times New Roman" w:eastAsia="Calibri" w:hAnsi="Times New Roman" w:cs="Times New Roman"/>
          <w:sz w:val="24"/>
          <w:szCs w:val="24"/>
          <w:lang w:val="en-US"/>
        </w:rPr>
        <w:t>10</w:t>
      </w:r>
      <w:r w:rsidR="00F5705B">
        <w:rPr>
          <w:rFonts w:ascii="Times New Roman" w:eastAsia="Calibri" w:hAnsi="Times New Roman" w:cs="Times New Roman"/>
          <w:sz w:val="24"/>
          <w:szCs w:val="24"/>
          <w:lang w:val="en-US"/>
        </w:rPr>
        <w:t>.2025</w:t>
      </w:r>
    </w:p>
    <w:p w14:paraId="5596B4ED" w14:textId="77777777" w:rsidR="00360DEC" w:rsidRDefault="00360DEC" w:rsidP="00EB01FE">
      <w:pPr>
        <w:spacing w:after="0" w:line="240" w:lineRule="auto"/>
        <w:rPr>
          <w:rFonts w:ascii="Times New Roman" w:eastAsia="Times New Roman" w:hAnsi="Times New Roman" w:cs="Times New Roman"/>
          <w:b/>
          <w:sz w:val="28"/>
          <w:szCs w:val="28"/>
          <w:lang w:val="ro-RO"/>
        </w:rPr>
      </w:pPr>
    </w:p>
    <w:p w14:paraId="4DCD8D93" w14:textId="33E0E3FA" w:rsidR="00360DEC" w:rsidRPr="00360DEC" w:rsidRDefault="00360DEC" w:rsidP="00360DEC">
      <w:pPr>
        <w:spacing w:after="0" w:line="240" w:lineRule="auto"/>
        <w:jc w:val="center"/>
        <w:rPr>
          <w:rFonts w:ascii="Times New Roman" w:eastAsia="Times New Roman" w:hAnsi="Times New Roman" w:cs="Times New Roman"/>
          <w:b/>
          <w:sz w:val="28"/>
          <w:szCs w:val="28"/>
          <w:lang w:val="ro-RO"/>
        </w:rPr>
      </w:pPr>
      <w:r w:rsidRPr="00360DEC">
        <w:rPr>
          <w:rFonts w:ascii="Times New Roman" w:eastAsia="Times New Roman" w:hAnsi="Times New Roman" w:cs="Times New Roman"/>
          <w:b/>
          <w:sz w:val="28"/>
          <w:szCs w:val="28"/>
          <w:lang w:val="ro-RO"/>
        </w:rPr>
        <w:t>PROGRAMUL DE ACTIVITATE</w:t>
      </w:r>
    </w:p>
    <w:p w14:paraId="61BD2A46" w14:textId="57B86D65" w:rsidR="00360DEC" w:rsidRDefault="00360DEC" w:rsidP="00360DEC">
      <w:pPr>
        <w:spacing w:after="0" w:line="240" w:lineRule="auto"/>
        <w:jc w:val="center"/>
        <w:rPr>
          <w:rFonts w:ascii="Times New Roman" w:eastAsia="Times New Roman" w:hAnsi="Times New Roman" w:cs="Times New Roman"/>
          <w:b/>
          <w:sz w:val="28"/>
          <w:szCs w:val="28"/>
          <w:lang w:val="en-US"/>
        </w:rPr>
      </w:pPr>
      <w:r w:rsidRPr="00360DEC">
        <w:rPr>
          <w:rFonts w:ascii="Times New Roman" w:eastAsia="Times New Roman" w:hAnsi="Times New Roman" w:cs="Times New Roman"/>
          <w:b/>
          <w:sz w:val="28"/>
          <w:szCs w:val="28"/>
          <w:lang w:val="ro-RO"/>
        </w:rPr>
        <w:t>al Consiliului raional pe trimestrul IV al anului 202</w:t>
      </w:r>
      <w:r w:rsidR="00EF7500">
        <w:rPr>
          <w:rFonts w:ascii="Times New Roman" w:eastAsia="Times New Roman" w:hAnsi="Times New Roman" w:cs="Times New Roman"/>
          <w:b/>
          <w:sz w:val="28"/>
          <w:szCs w:val="28"/>
          <w:lang w:val="en-US"/>
        </w:rPr>
        <w:t>5</w:t>
      </w:r>
    </w:p>
    <w:p w14:paraId="567B5E0B" w14:textId="77777777" w:rsidR="00360DEC" w:rsidRPr="00360DEC" w:rsidRDefault="00360DEC" w:rsidP="00360DEC">
      <w:pPr>
        <w:spacing w:after="0" w:line="240" w:lineRule="auto"/>
        <w:jc w:val="center"/>
        <w:rPr>
          <w:rFonts w:ascii="Times New Roman" w:eastAsia="Times New Roman" w:hAnsi="Times New Roman" w:cs="Times New Roman"/>
          <w:b/>
          <w:sz w:val="28"/>
          <w:szCs w:val="28"/>
          <w:lang w:val="en-US"/>
        </w:rPr>
      </w:pPr>
    </w:p>
    <w:tbl>
      <w:tblPr>
        <w:tblW w:w="1121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6"/>
        <w:gridCol w:w="900"/>
        <w:gridCol w:w="3724"/>
        <w:gridCol w:w="1449"/>
        <w:gridCol w:w="3287"/>
      </w:tblGrid>
      <w:tr w:rsidR="00360DEC" w:rsidRPr="00360DEC" w14:paraId="4A2B995B" w14:textId="77777777" w:rsidTr="00360DEC">
        <w:trPr>
          <w:trHeight w:val="1361"/>
        </w:trPr>
        <w:tc>
          <w:tcPr>
            <w:tcW w:w="1856" w:type="dxa"/>
            <w:tcBorders>
              <w:top w:val="single" w:sz="4" w:space="0" w:color="auto"/>
              <w:left w:val="single" w:sz="4" w:space="0" w:color="auto"/>
              <w:bottom w:val="single" w:sz="4" w:space="0" w:color="auto"/>
              <w:right w:val="single" w:sz="4" w:space="0" w:color="auto"/>
            </w:tcBorders>
            <w:vAlign w:val="center"/>
          </w:tcPr>
          <w:p w14:paraId="310BB285" w14:textId="77777777" w:rsidR="00360DEC" w:rsidRPr="00360DEC" w:rsidRDefault="00360DEC" w:rsidP="00360DEC">
            <w:pPr>
              <w:spacing w:after="0" w:line="240" w:lineRule="auto"/>
              <w:jc w:val="center"/>
              <w:rPr>
                <w:rFonts w:ascii="Times New Roman" w:eastAsia="Times New Roman" w:hAnsi="Times New Roman" w:cs="Times New Roman"/>
                <w:b/>
                <w:lang w:val="ro-RO" w:eastAsia="ru-RU"/>
              </w:rPr>
            </w:pPr>
            <w:r w:rsidRPr="00360DEC">
              <w:rPr>
                <w:rFonts w:ascii="Times New Roman" w:eastAsia="Times New Roman" w:hAnsi="Times New Roman" w:cs="Times New Roman"/>
                <w:b/>
                <w:lang w:val="ro-RO" w:eastAsia="ru-RU"/>
              </w:rPr>
              <w:t>Caracterul acţiunilor preconizate</w:t>
            </w:r>
          </w:p>
        </w:tc>
        <w:tc>
          <w:tcPr>
            <w:tcW w:w="900" w:type="dxa"/>
            <w:tcBorders>
              <w:top w:val="single" w:sz="4" w:space="0" w:color="auto"/>
              <w:left w:val="single" w:sz="4" w:space="0" w:color="auto"/>
              <w:bottom w:val="single" w:sz="4" w:space="0" w:color="auto"/>
              <w:right w:val="single" w:sz="4" w:space="0" w:color="auto"/>
            </w:tcBorders>
            <w:vAlign w:val="center"/>
          </w:tcPr>
          <w:p w14:paraId="28CC7228" w14:textId="77777777" w:rsidR="00360DEC" w:rsidRPr="00360DEC" w:rsidRDefault="00360DEC" w:rsidP="00360DEC">
            <w:pPr>
              <w:spacing w:after="0" w:line="240" w:lineRule="auto"/>
              <w:jc w:val="center"/>
              <w:rPr>
                <w:rFonts w:ascii="Times New Roman" w:eastAsia="Times New Roman" w:hAnsi="Times New Roman" w:cs="Times New Roman"/>
                <w:b/>
                <w:sz w:val="20"/>
                <w:szCs w:val="20"/>
                <w:lang w:val="ro-RO" w:eastAsia="ru-RU"/>
              </w:rPr>
            </w:pPr>
            <w:r w:rsidRPr="00360DEC">
              <w:rPr>
                <w:rFonts w:ascii="Times New Roman" w:eastAsia="Times New Roman" w:hAnsi="Times New Roman" w:cs="Times New Roman"/>
                <w:b/>
                <w:sz w:val="20"/>
                <w:szCs w:val="20"/>
                <w:lang w:val="ro-RO" w:eastAsia="ru-RU"/>
              </w:rPr>
              <w:t>Nr. d/o al chestiu-nilor</w:t>
            </w:r>
          </w:p>
        </w:tc>
        <w:tc>
          <w:tcPr>
            <w:tcW w:w="3724" w:type="dxa"/>
            <w:tcBorders>
              <w:top w:val="single" w:sz="4" w:space="0" w:color="auto"/>
              <w:left w:val="single" w:sz="4" w:space="0" w:color="auto"/>
              <w:bottom w:val="single" w:sz="4" w:space="0" w:color="auto"/>
              <w:right w:val="single" w:sz="4" w:space="0" w:color="auto"/>
            </w:tcBorders>
            <w:vAlign w:val="center"/>
          </w:tcPr>
          <w:p w14:paraId="46443A34" w14:textId="77777777" w:rsidR="00360DEC" w:rsidRPr="00360DEC" w:rsidRDefault="00360DEC" w:rsidP="00360DEC">
            <w:pPr>
              <w:spacing w:after="0" w:line="240" w:lineRule="auto"/>
              <w:jc w:val="center"/>
              <w:rPr>
                <w:rFonts w:ascii="Times New Roman" w:eastAsia="Times New Roman" w:hAnsi="Times New Roman" w:cs="Times New Roman"/>
                <w:b/>
                <w:lang w:val="ro-RO" w:eastAsia="ru-RU"/>
              </w:rPr>
            </w:pPr>
            <w:r w:rsidRPr="00360DEC">
              <w:rPr>
                <w:rFonts w:ascii="Times New Roman" w:eastAsia="Times New Roman" w:hAnsi="Times New Roman" w:cs="Times New Roman"/>
                <w:b/>
                <w:lang w:val="ro-RO" w:eastAsia="ru-RU"/>
              </w:rPr>
              <w:t>Tematica presupusă</w:t>
            </w:r>
          </w:p>
        </w:tc>
        <w:tc>
          <w:tcPr>
            <w:tcW w:w="1449" w:type="dxa"/>
            <w:tcBorders>
              <w:top w:val="single" w:sz="4" w:space="0" w:color="auto"/>
              <w:left w:val="single" w:sz="4" w:space="0" w:color="auto"/>
              <w:bottom w:val="single" w:sz="4" w:space="0" w:color="auto"/>
              <w:right w:val="single" w:sz="4" w:space="0" w:color="auto"/>
            </w:tcBorders>
            <w:vAlign w:val="center"/>
          </w:tcPr>
          <w:p w14:paraId="4279B648" w14:textId="77777777" w:rsidR="00360DEC" w:rsidRPr="00360DEC" w:rsidRDefault="00360DEC" w:rsidP="00360DEC">
            <w:pPr>
              <w:spacing w:after="0" w:line="240" w:lineRule="auto"/>
              <w:jc w:val="center"/>
              <w:rPr>
                <w:rFonts w:ascii="Times New Roman" w:eastAsia="Times New Roman" w:hAnsi="Times New Roman" w:cs="Times New Roman"/>
                <w:b/>
                <w:lang w:val="ro-RO" w:eastAsia="ru-RU"/>
              </w:rPr>
            </w:pPr>
            <w:r w:rsidRPr="00360DEC">
              <w:rPr>
                <w:rFonts w:ascii="Times New Roman" w:eastAsia="Times New Roman" w:hAnsi="Times New Roman" w:cs="Times New Roman"/>
                <w:b/>
                <w:lang w:val="ro-RO" w:eastAsia="ru-RU"/>
              </w:rPr>
              <w:t>Data desfăşurării</w:t>
            </w:r>
          </w:p>
        </w:tc>
        <w:tc>
          <w:tcPr>
            <w:tcW w:w="3287" w:type="dxa"/>
            <w:tcBorders>
              <w:top w:val="single" w:sz="4" w:space="0" w:color="auto"/>
              <w:left w:val="single" w:sz="4" w:space="0" w:color="auto"/>
              <w:bottom w:val="single" w:sz="4" w:space="0" w:color="auto"/>
              <w:right w:val="single" w:sz="4" w:space="0" w:color="auto"/>
            </w:tcBorders>
            <w:vAlign w:val="center"/>
          </w:tcPr>
          <w:p w14:paraId="5252B661" w14:textId="77777777" w:rsidR="00360DEC" w:rsidRPr="00360DEC" w:rsidRDefault="00360DEC" w:rsidP="00360DEC">
            <w:pPr>
              <w:spacing w:after="0" w:line="240" w:lineRule="auto"/>
              <w:jc w:val="center"/>
              <w:rPr>
                <w:rFonts w:ascii="Times New Roman" w:eastAsia="Times New Roman" w:hAnsi="Times New Roman" w:cs="Times New Roman"/>
                <w:b/>
                <w:lang w:val="ro-RO" w:eastAsia="ru-RU"/>
              </w:rPr>
            </w:pPr>
            <w:r w:rsidRPr="00360DEC">
              <w:rPr>
                <w:rFonts w:ascii="Times New Roman" w:eastAsia="Times New Roman" w:hAnsi="Times New Roman" w:cs="Times New Roman"/>
                <w:b/>
                <w:lang w:val="ro-RO" w:eastAsia="ru-RU"/>
              </w:rPr>
              <w:t>Rresponsabilii de executare</w:t>
            </w:r>
          </w:p>
        </w:tc>
      </w:tr>
      <w:tr w:rsidR="00360DEC" w:rsidRPr="00AE4FE5" w14:paraId="1182AC84" w14:textId="77777777" w:rsidTr="00360DEC">
        <w:trPr>
          <w:trHeight w:val="479"/>
        </w:trPr>
        <w:tc>
          <w:tcPr>
            <w:tcW w:w="1856" w:type="dxa"/>
            <w:vMerge w:val="restart"/>
            <w:tcBorders>
              <w:top w:val="single" w:sz="4" w:space="0" w:color="auto"/>
              <w:left w:val="single" w:sz="4" w:space="0" w:color="auto"/>
              <w:right w:val="single" w:sz="4" w:space="0" w:color="auto"/>
            </w:tcBorders>
            <w:vAlign w:val="center"/>
          </w:tcPr>
          <w:p w14:paraId="05A7040A" w14:textId="77777777" w:rsidR="00360DEC" w:rsidRPr="00360DEC" w:rsidRDefault="00360DEC" w:rsidP="00360DEC">
            <w:pPr>
              <w:spacing w:after="0" w:line="240" w:lineRule="auto"/>
              <w:rPr>
                <w:rFonts w:ascii="Times New Roman" w:eastAsia="Times New Roman" w:hAnsi="Times New Roman" w:cs="Times New Roman"/>
                <w:b/>
                <w:sz w:val="20"/>
                <w:szCs w:val="20"/>
                <w:lang w:val="ro-RO" w:eastAsia="ru-RU"/>
              </w:rPr>
            </w:pPr>
          </w:p>
          <w:p w14:paraId="7352AE26" w14:textId="77777777" w:rsidR="00360DEC" w:rsidRPr="00360DEC" w:rsidRDefault="00360DEC" w:rsidP="00360DEC">
            <w:pPr>
              <w:spacing w:after="0" w:line="240" w:lineRule="auto"/>
              <w:rPr>
                <w:rFonts w:ascii="Times New Roman" w:eastAsia="Times New Roman" w:hAnsi="Times New Roman" w:cs="Times New Roman"/>
                <w:b/>
                <w:sz w:val="20"/>
                <w:szCs w:val="20"/>
                <w:lang w:val="ro-RO" w:eastAsia="ru-RU"/>
              </w:rPr>
            </w:pPr>
            <w:r w:rsidRPr="00360DEC">
              <w:rPr>
                <w:rFonts w:ascii="Times New Roman" w:eastAsia="Times New Roman" w:hAnsi="Times New Roman" w:cs="Times New Roman"/>
                <w:b/>
                <w:sz w:val="20"/>
                <w:szCs w:val="20"/>
                <w:lang w:val="ro-RO" w:eastAsia="ru-RU"/>
              </w:rPr>
              <w:t>Şedinţa ordinară a Consiliului Raional Basarabeasca</w:t>
            </w:r>
          </w:p>
          <w:p w14:paraId="45EFE2B0" w14:textId="77777777" w:rsidR="00360DEC" w:rsidRPr="00360DEC" w:rsidRDefault="00360DEC" w:rsidP="00360DEC">
            <w:pPr>
              <w:spacing w:after="0" w:line="240" w:lineRule="auto"/>
              <w:rPr>
                <w:rFonts w:ascii="Times New Roman" w:eastAsia="Times New Roman" w:hAnsi="Times New Roman" w:cs="Times New Roman"/>
                <w:b/>
                <w:sz w:val="20"/>
                <w:szCs w:val="20"/>
                <w:lang w:val="ro-RO" w:eastAsia="ru-RU"/>
              </w:rPr>
            </w:pPr>
          </w:p>
          <w:p w14:paraId="1ED84F95" w14:textId="77777777" w:rsidR="00360DEC" w:rsidRPr="00360DEC" w:rsidRDefault="00360DEC" w:rsidP="00360DEC">
            <w:pPr>
              <w:spacing w:after="0" w:line="240" w:lineRule="auto"/>
              <w:rPr>
                <w:rFonts w:ascii="Times New Roman" w:eastAsia="Times New Roman" w:hAnsi="Times New Roman" w:cs="Times New Roman"/>
                <w:b/>
                <w:sz w:val="20"/>
                <w:szCs w:val="20"/>
                <w:lang w:val="ro-RO" w:eastAsia="ru-RU"/>
              </w:rPr>
            </w:pPr>
          </w:p>
          <w:p w14:paraId="6B71D234" w14:textId="77777777" w:rsidR="00360DEC" w:rsidRPr="00360DEC" w:rsidRDefault="00360DEC" w:rsidP="00360DEC">
            <w:pPr>
              <w:spacing w:after="0" w:line="240" w:lineRule="auto"/>
              <w:rPr>
                <w:rFonts w:ascii="Times New Roman" w:eastAsia="Times New Roman" w:hAnsi="Times New Roman" w:cs="Times New Roman"/>
                <w:b/>
                <w:sz w:val="20"/>
                <w:szCs w:val="20"/>
                <w:lang w:val="ro-RO" w:eastAsia="ru-RU"/>
              </w:rPr>
            </w:pPr>
          </w:p>
          <w:p w14:paraId="089A153F" w14:textId="77777777" w:rsidR="00360DEC" w:rsidRPr="00360DEC" w:rsidRDefault="00360DEC" w:rsidP="00360DEC">
            <w:pPr>
              <w:spacing w:after="0" w:line="240" w:lineRule="auto"/>
              <w:rPr>
                <w:rFonts w:ascii="Times New Roman" w:eastAsia="Times New Roman" w:hAnsi="Times New Roman" w:cs="Times New Roman"/>
                <w:b/>
                <w:sz w:val="20"/>
                <w:szCs w:val="20"/>
                <w:lang w:val="ro-RO" w:eastAsia="ru-RU"/>
              </w:rPr>
            </w:pPr>
          </w:p>
          <w:p w14:paraId="1A2DCB36" w14:textId="77777777" w:rsidR="00360DEC" w:rsidRPr="00360DEC" w:rsidRDefault="00360DEC" w:rsidP="00360DEC">
            <w:pPr>
              <w:spacing w:after="0" w:line="240" w:lineRule="auto"/>
              <w:rPr>
                <w:rFonts w:ascii="Times New Roman" w:eastAsia="Times New Roman" w:hAnsi="Times New Roman" w:cs="Times New Roman"/>
                <w:b/>
                <w:sz w:val="20"/>
                <w:szCs w:val="20"/>
                <w:lang w:val="ro-RO" w:eastAsia="ru-RU"/>
              </w:rPr>
            </w:pPr>
          </w:p>
          <w:p w14:paraId="69D9885E" w14:textId="77777777" w:rsidR="00360DEC" w:rsidRPr="00360DEC" w:rsidRDefault="00360DEC" w:rsidP="00360DEC">
            <w:pPr>
              <w:spacing w:after="0" w:line="240" w:lineRule="auto"/>
              <w:rPr>
                <w:rFonts w:ascii="Times New Roman" w:eastAsia="Times New Roman" w:hAnsi="Times New Roman" w:cs="Times New Roman"/>
                <w:b/>
                <w:sz w:val="20"/>
                <w:szCs w:val="20"/>
                <w:lang w:val="ro-RO" w:eastAsia="ru-RU"/>
              </w:rPr>
            </w:pPr>
          </w:p>
          <w:p w14:paraId="59516F5D" w14:textId="77777777" w:rsidR="00360DEC" w:rsidRPr="00360DEC" w:rsidRDefault="00360DEC" w:rsidP="00360DEC">
            <w:pPr>
              <w:spacing w:after="0" w:line="240" w:lineRule="auto"/>
              <w:rPr>
                <w:rFonts w:ascii="Times New Roman" w:eastAsia="Times New Roman" w:hAnsi="Times New Roman" w:cs="Times New Roman"/>
                <w:b/>
                <w:sz w:val="20"/>
                <w:szCs w:val="20"/>
                <w:lang w:val="ro-RO" w:eastAsia="ru-RU"/>
              </w:rPr>
            </w:pPr>
          </w:p>
          <w:p w14:paraId="242A2E3C" w14:textId="77777777" w:rsidR="00360DEC" w:rsidRPr="00360DEC" w:rsidRDefault="00360DEC" w:rsidP="00360DEC">
            <w:pPr>
              <w:spacing w:after="0" w:line="240" w:lineRule="auto"/>
              <w:rPr>
                <w:rFonts w:ascii="Times New Roman" w:eastAsia="Times New Roman" w:hAnsi="Times New Roman" w:cs="Times New Roman"/>
                <w:b/>
                <w:sz w:val="20"/>
                <w:szCs w:val="20"/>
                <w:lang w:val="ro-RO" w:eastAsia="ru-RU"/>
              </w:rPr>
            </w:pPr>
          </w:p>
          <w:p w14:paraId="013C7969" w14:textId="77777777" w:rsidR="00360DEC" w:rsidRPr="00360DEC" w:rsidRDefault="00360DEC" w:rsidP="00360DEC">
            <w:pPr>
              <w:spacing w:after="0" w:line="240" w:lineRule="auto"/>
              <w:rPr>
                <w:rFonts w:ascii="Times New Roman" w:eastAsia="Times New Roman" w:hAnsi="Times New Roman" w:cs="Times New Roman"/>
                <w:b/>
                <w:sz w:val="20"/>
                <w:szCs w:val="20"/>
                <w:lang w:val="ro-RO" w:eastAsia="ru-RU"/>
              </w:rPr>
            </w:pPr>
          </w:p>
          <w:p w14:paraId="080A5ACF" w14:textId="77777777" w:rsidR="00360DEC" w:rsidRPr="00360DEC" w:rsidRDefault="00360DEC" w:rsidP="00360DEC">
            <w:pPr>
              <w:spacing w:after="0" w:line="240" w:lineRule="auto"/>
              <w:rPr>
                <w:rFonts w:ascii="Times New Roman" w:eastAsia="Times New Roman" w:hAnsi="Times New Roman" w:cs="Times New Roman"/>
                <w:b/>
                <w:sz w:val="20"/>
                <w:szCs w:val="20"/>
                <w:lang w:val="ro-RO" w:eastAsia="ru-RU"/>
              </w:rPr>
            </w:pPr>
          </w:p>
          <w:p w14:paraId="104A6A61" w14:textId="77777777" w:rsidR="00360DEC" w:rsidRPr="00360DEC" w:rsidRDefault="00360DEC" w:rsidP="00360DEC">
            <w:pPr>
              <w:spacing w:after="0" w:line="240" w:lineRule="auto"/>
              <w:rPr>
                <w:rFonts w:ascii="Times New Roman" w:eastAsia="Times New Roman" w:hAnsi="Times New Roman" w:cs="Times New Roman"/>
                <w:b/>
                <w:sz w:val="20"/>
                <w:szCs w:val="20"/>
                <w:lang w:val="ro-RO" w:eastAsia="ru-RU"/>
              </w:rPr>
            </w:pPr>
          </w:p>
          <w:p w14:paraId="11DFCC8B" w14:textId="77777777" w:rsidR="00360DEC" w:rsidRPr="00360DEC" w:rsidRDefault="00360DEC" w:rsidP="00360DEC">
            <w:pPr>
              <w:spacing w:after="0" w:line="240" w:lineRule="auto"/>
              <w:rPr>
                <w:rFonts w:ascii="Times New Roman" w:eastAsia="Times New Roman" w:hAnsi="Times New Roman" w:cs="Times New Roman"/>
                <w:b/>
                <w:sz w:val="20"/>
                <w:szCs w:val="20"/>
                <w:lang w:val="ro-RO" w:eastAsia="ru-RU"/>
              </w:rPr>
            </w:pPr>
          </w:p>
        </w:tc>
        <w:tc>
          <w:tcPr>
            <w:tcW w:w="900" w:type="dxa"/>
            <w:tcBorders>
              <w:top w:val="single" w:sz="4" w:space="0" w:color="auto"/>
              <w:left w:val="single" w:sz="4" w:space="0" w:color="auto"/>
              <w:bottom w:val="single" w:sz="4" w:space="0" w:color="auto"/>
              <w:right w:val="single" w:sz="4" w:space="0" w:color="auto"/>
            </w:tcBorders>
          </w:tcPr>
          <w:p w14:paraId="51B69C4A" w14:textId="77777777" w:rsidR="00360DEC" w:rsidRPr="00360DEC" w:rsidRDefault="00360DEC" w:rsidP="00360DEC">
            <w:pPr>
              <w:spacing w:after="0" w:line="240" w:lineRule="auto"/>
              <w:jc w:val="center"/>
              <w:rPr>
                <w:rFonts w:ascii="Times New Roman" w:eastAsia="Times New Roman" w:hAnsi="Times New Roman" w:cs="Times New Roman"/>
                <w:sz w:val="20"/>
                <w:szCs w:val="20"/>
                <w:lang w:val="ro-RO" w:eastAsia="ru-RU"/>
              </w:rPr>
            </w:pPr>
            <w:r w:rsidRPr="00360DEC">
              <w:rPr>
                <w:rFonts w:ascii="Times New Roman" w:eastAsia="Times New Roman" w:hAnsi="Times New Roman" w:cs="Times New Roman"/>
                <w:sz w:val="20"/>
                <w:szCs w:val="20"/>
                <w:lang w:val="ro-RO" w:eastAsia="ru-RU"/>
              </w:rPr>
              <w:t>1.</w:t>
            </w:r>
          </w:p>
          <w:p w14:paraId="6596B662" w14:textId="77777777" w:rsidR="00360DEC" w:rsidRPr="00360DEC" w:rsidRDefault="00360DEC" w:rsidP="00360DEC">
            <w:pPr>
              <w:spacing w:after="0" w:line="240" w:lineRule="auto"/>
              <w:rPr>
                <w:rFonts w:ascii="Times New Roman" w:eastAsia="Times New Roman" w:hAnsi="Times New Roman" w:cs="Times New Roman"/>
                <w:sz w:val="20"/>
                <w:szCs w:val="20"/>
                <w:lang w:val="ro-RO" w:eastAsia="ru-RU"/>
              </w:rPr>
            </w:pPr>
          </w:p>
        </w:tc>
        <w:tc>
          <w:tcPr>
            <w:tcW w:w="3724" w:type="dxa"/>
            <w:tcBorders>
              <w:top w:val="single" w:sz="4" w:space="0" w:color="auto"/>
              <w:left w:val="single" w:sz="4" w:space="0" w:color="auto"/>
              <w:bottom w:val="single" w:sz="4" w:space="0" w:color="auto"/>
              <w:right w:val="single" w:sz="4" w:space="0" w:color="auto"/>
            </w:tcBorders>
          </w:tcPr>
          <w:p w14:paraId="61DFBA8C" w14:textId="3F65FE2C" w:rsidR="00360DEC" w:rsidRPr="00360DEC" w:rsidRDefault="00360DEC" w:rsidP="00360DEC">
            <w:pPr>
              <w:spacing w:after="0" w:line="240" w:lineRule="auto"/>
              <w:rPr>
                <w:rFonts w:ascii="Times New Roman" w:eastAsia="Times New Roman" w:hAnsi="Times New Roman" w:cs="Times New Roman"/>
                <w:sz w:val="20"/>
                <w:szCs w:val="20"/>
                <w:lang w:val="en-US" w:eastAsia="ru-RU"/>
              </w:rPr>
            </w:pPr>
            <w:r w:rsidRPr="00360DEC">
              <w:rPr>
                <w:rFonts w:ascii="Times New Roman" w:eastAsia="Times New Roman" w:hAnsi="Times New Roman" w:cs="Times New Roman"/>
                <w:sz w:val="20"/>
                <w:szCs w:val="20"/>
                <w:lang w:val="ro-RO" w:eastAsia="ru-RU"/>
              </w:rPr>
              <w:t>Cu privire la executarea bugetului raional pe 9 luni ale anului 202</w:t>
            </w:r>
            <w:r w:rsidR="00913710">
              <w:rPr>
                <w:rFonts w:ascii="Times New Roman" w:eastAsia="Times New Roman" w:hAnsi="Times New Roman" w:cs="Times New Roman"/>
                <w:sz w:val="20"/>
                <w:szCs w:val="20"/>
                <w:lang w:val="ro-RO" w:eastAsia="ru-RU"/>
              </w:rPr>
              <w:t>5</w:t>
            </w:r>
          </w:p>
        </w:tc>
        <w:tc>
          <w:tcPr>
            <w:tcW w:w="1449" w:type="dxa"/>
            <w:tcBorders>
              <w:top w:val="single" w:sz="4" w:space="0" w:color="auto"/>
              <w:left w:val="single" w:sz="4" w:space="0" w:color="auto"/>
              <w:bottom w:val="single" w:sz="4" w:space="0" w:color="auto"/>
              <w:right w:val="single" w:sz="4" w:space="0" w:color="auto"/>
            </w:tcBorders>
          </w:tcPr>
          <w:p w14:paraId="5F046ABE" w14:textId="4867FF87" w:rsidR="00360DEC" w:rsidRPr="00360DEC" w:rsidRDefault="00360DEC" w:rsidP="00360DEC">
            <w:pPr>
              <w:spacing w:after="0" w:line="240" w:lineRule="auto"/>
              <w:jc w:val="center"/>
              <w:rPr>
                <w:rFonts w:ascii="Times New Roman" w:eastAsia="Times New Roman" w:hAnsi="Times New Roman" w:cs="Times New Roman"/>
                <w:sz w:val="20"/>
                <w:szCs w:val="20"/>
                <w:lang w:val="ro-RO"/>
              </w:rPr>
            </w:pPr>
            <w:r w:rsidRPr="00360DEC">
              <w:rPr>
                <w:rFonts w:ascii="Times New Roman" w:eastAsia="Times New Roman" w:hAnsi="Times New Roman" w:cs="Times New Roman"/>
                <w:sz w:val="20"/>
                <w:szCs w:val="20"/>
                <w:lang w:val="ro-RO"/>
              </w:rPr>
              <w:t>Decembrie 202</w:t>
            </w:r>
            <w:r w:rsidR="00913710">
              <w:rPr>
                <w:rFonts w:ascii="Times New Roman" w:eastAsia="Times New Roman" w:hAnsi="Times New Roman" w:cs="Times New Roman"/>
                <w:sz w:val="20"/>
                <w:szCs w:val="20"/>
                <w:lang w:val="ro-RO"/>
              </w:rPr>
              <w:t>5</w:t>
            </w:r>
          </w:p>
        </w:tc>
        <w:tc>
          <w:tcPr>
            <w:tcW w:w="3287" w:type="dxa"/>
            <w:tcBorders>
              <w:top w:val="single" w:sz="4" w:space="0" w:color="auto"/>
              <w:left w:val="single" w:sz="4" w:space="0" w:color="auto"/>
              <w:bottom w:val="single" w:sz="4" w:space="0" w:color="auto"/>
              <w:right w:val="single" w:sz="4" w:space="0" w:color="auto"/>
            </w:tcBorders>
            <w:vAlign w:val="center"/>
          </w:tcPr>
          <w:p w14:paraId="477FEBB7" w14:textId="77777777" w:rsidR="00360DEC" w:rsidRPr="00360DEC" w:rsidRDefault="00360DEC" w:rsidP="00360DEC">
            <w:pPr>
              <w:spacing w:after="0" w:line="240" w:lineRule="auto"/>
              <w:rPr>
                <w:rFonts w:ascii="Times New Roman" w:eastAsia="Times New Roman" w:hAnsi="Times New Roman" w:cs="Times New Roman"/>
                <w:sz w:val="20"/>
                <w:szCs w:val="20"/>
                <w:lang w:val="ro-RO" w:eastAsia="ru-RU"/>
              </w:rPr>
            </w:pPr>
            <w:r w:rsidRPr="00360DEC">
              <w:rPr>
                <w:rFonts w:ascii="Times New Roman" w:eastAsia="Times New Roman" w:hAnsi="Times New Roman" w:cs="Times New Roman"/>
                <w:sz w:val="20"/>
                <w:szCs w:val="20"/>
                <w:lang w:val="ro-RO" w:eastAsia="ru-RU"/>
              </w:rPr>
              <w:t>Direcţia finanţe a Consiliului raional</w:t>
            </w:r>
          </w:p>
        </w:tc>
      </w:tr>
      <w:tr w:rsidR="00360DEC" w:rsidRPr="00AE4FE5" w14:paraId="18CC52E2" w14:textId="77777777" w:rsidTr="00360DEC">
        <w:trPr>
          <w:trHeight w:val="557"/>
        </w:trPr>
        <w:tc>
          <w:tcPr>
            <w:tcW w:w="1856" w:type="dxa"/>
            <w:vMerge/>
            <w:tcBorders>
              <w:left w:val="single" w:sz="4" w:space="0" w:color="auto"/>
              <w:right w:val="single" w:sz="4" w:space="0" w:color="auto"/>
            </w:tcBorders>
            <w:vAlign w:val="center"/>
          </w:tcPr>
          <w:p w14:paraId="5D21000B" w14:textId="77777777" w:rsidR="00360DEC" w:rsidRPr="00360DEC" w:rsidRDefault="00360DEC" w:rsidP="00360DEC">
            <w:pPr>
              <w:spacing w:after="0" w:line="240" w:lineRule="auto"/>
              <w:rPr>
                <w:rFonts w:ascii="Times New Roman" w:eastAsia="Times New Roman" w:hAnsi="Times New Roman" w:cs="Times New Roman"/>
                <w:b/>
                <w:sz w:val="20"/>
                <w:szCs w:val="20"/>
                <w:lang w:val="ro-RO" w:eastAsia="ru-RU"/>
              </w:rPr>
            </w:pPr>
          </w:p>
        </w:tc>
        <w:tc>
          <w:tcPr>
            <w:tcW w:w="900" w:type="dxa"/>
            <w:tcBorders>
              <w:top w:val="single" w:sz="4" w:space="0" w:color="auto"/>
              <w:left w:val="single" w:sz="4" w:space="0" w:color="auto"/>
              <w:bottom w:val="single" w:sz="4" w:space="0" w:color="auto"/>
              <w:right w:val="single" w:sz="4" w:space="0" w:color="auto"/>
            </w:tcBorders>
          </w:tcPr>
          <w:p w14:paraId="560B99C2" w14:textId="77777777" w:rsidR="00360DEC" w:rsidRPr="00360DEC" w:rsidRDefault="00360DEC" w:rsidP="00360DEC">
            <w:pPr>
              <w:spacing w:after="0" w:line="240" w:lineRule="auto"/>
              <w:rPr>
                <w:rFonts w:ascii="Times New Roman" w:eastAsia="Times New Roman" w:hAnsi="Times New Roman" w:cs="Times New Roman"/>
                <w:sz w:val="20"/>
                <w:szCs w:val="20"/>
                <w:lang w:val="ro-RO" w:eastAsia="ru-RU"/>
              </w:rPr>
            </w:pPr>
          </w:p>
          <w:p w14:paraId="161699AC" w14:textId="77777777" w:rsidR="00360DEC" w:rsidRPr="00360DEC" w:rsidRDefault="00360DEC" w:rsidP="00360DEC">
            <w:pPr>
              <w:spacing w:after="0" w:line="240" w:lineRule="auto"/>
              <w:jc w:val="center"/>
              <w:rPr>
                <w:rFonts w:ascii="Times New Roman" w:eastAsia="Times New Roman" w:hAnsi="Times New Roman" w:cs="Times New Roman"/>
                <w:sz w:val="20"/>
                <w:szCs w:val="20"/>
                <w:lang w:val="ro-RO" w:eastAsia="ru-RU"/>
              </w:rPr>
            </w:pPr>
            <w:r w:rsidRPr="00360DEC">
              <w:rPr>
                <w:rFonts w:ascii="Times New Roman" w:eastAsia="Times New Roman" w:hAnsi="Times New Roman" w:cs="Times New Roman"/>
                <w:sz w:val="20"/>
                <w:szCs w:val="20"/>
                <w:lang w:val="ro-RO" w:eastAsia="ru-RU"/>
              </w:rPr>
              <w:t>2.</w:t>
            </w:r>
          </w:p>
          <w:p w14:paraId="7C120810" w14:textId="77777777" w:rsidR="00360DEC" w:rsidRPr="00360DEC" w:rsidRDefault="00360DEC" w:rsidP="00360DEC">
            <w:pPr>
              <w:spacing w:after="0" w:line="240" w:lineRule="auto"/>
              <w:jc w:val="center"/>
              <w:rPr>
                <w:rFonts w:ascii="Times New Roman" w:eastAsia="Times New Roman" w:hAnsi="Times New Roman" w:cs="Times New Roman"/>
                <w:sz w:val="20"/>
                <w:szCs w:val="20"/>
                <w:lang w:val="ro-RO" w:eastAsia="ru-RU"/>
              </w:rPr>
            </w:pPr>
          </w:p>
          <w:p w14:paraId="5ACC50F0" w14:textId="77777777" w:rsidR="00360DEC" w:rsidRPr="00360DEC" w:rsidRDefault="00360DEC" w:rsidP="00360DEC">
            <w:pPr>
              <w:spacing w:after="0" w:line="240" w:lineRule="auto"/>
              <w:rPr>
                <w:rFonts w:ascii="Times New Roman" w:eastAsia="Times New Roman" w:hAnsi="Times New Roman" w:cs="Times New Roman"/>
                <w:sz w:val="20"/>
                <w:szCs w:val="20"/>
                <w:lang w:val="ro-RO" w:eastAsia="ru-RU"/>
              </w:rPr>
            </w:pPr>
          </w:p>
        </w:tc>
        <w:tc>
          <w:tcPr>
            <w:tcW w:w="3724" w:type="dxa"/>
            <w:tcBorders>
              <w:top w:val="single" w:sz="4" w:space="0" w:color="auto"/>
              <w:left w:val="single" w:sz="4" w:space="0" w:color="auto"/>
              <w:bottom w:val="single" w:sz="4" w:space="0" w:color="auto"/>
              <w:right w:val="single" w:sz="4" w:space="0" w:color="auto"/>
            </w:tcBorders>
          </w:tcPr>
          <w:p w14:paraId="6B49DC3B" w14:textId="6A326499" w:rsidR="00360DEC" w:rsidRPr="00360DEC" w:rsidRDefault="00360DEC" w:rsidP="00360DEC">
            <w:pPr>
              <w:spacing w:after="0" w:line="240" w:lineRule="auto"/>
              <w:rPr>
                <w:rFonts w:ascii="Times New Roman" w:eastAsia="Times New Roman" w:hAnsi="Times New Roman" w:cs="Times New Roman"/>
                <w:sz w:val="20"/>
                <w:szCs w:val="20"/>
                <w:lang w:val="en-US" w:eastAsia="ru-RU"/>
              </w:rPr>
            </w:pPr>
            <w:r w:rsidRPr="00360DEC">
              <w:rPr>
                <w:rFonts w:ascii="Times New Roman" w:eastAsia="Times New Roman" w:hAnsi="Times New Roman" w:cs="Times New Roman"/>
                <w:sz w:val="20"/>
                <w:szCs w:val="20"/>
                <w:lang w:val="en-US" w:eastAsia="ru-RU"/>
              </w:rPr>
              <w:t>Cu privire la aprobarea, în prima lectură, a bugetului raional pe anul 20</w:t>
            </w:r>
            <w:r>
              <w:rPr>
                <w:rFonts w:ascii="Times New Roman" w:eastAsia="Times New Roman" w:hAnsi="Times New Roman" w:cs="Times New Roman"/>
                <w:sz w:val="20"/>
                <w:szCs w:val="20"/>
                <w:lang w:val="en-US" w:eastAsia="ru-RU"/>
              </w:rPr>
              <w:t>2</w:t>
            </w:r>
            <w:r w:rsidR="00913710">
              <w:rPr>
                <w:rFonts w:ascii="Times New Roman" w:eastAsia="Times New Roman" w:hAnsi="Times New Roman" w:cs="Times New Roman"/>
                <w:sz w:val="20"/>
                <w:szCs w:val="20"/>
                <w:lang w:val="en-US" w:eastAsia="ru-RU"/>
              </w:rPr>
              <w:t>6</w:t>
            </w:r>
          </w:p>
          <w:p w14:paraId="0B92A37F" w14:textId="77777777" w:rsidR="00360DEC" w:rsidRPr="00360DEC" w:rsidRDefault="00360DEC" w:rsidP="00360DEC">
            <w:pPr>
              <w:spacing w:after="0" w:line="240" w:lineRule="auto"/>
              <w:rPr>
                <w:rFonts w:ascii="Times New Roman" w:eastAsia="Times New Roman" w:hAnsi="Times New Roman" w:cs="Times New Roman"/>
                <w:color w:val="FF6600"/>
                <w:sz w:val="20"/>
                <w:szCs w:val="20"/>
                <w:lang w:val="ro-RO" w:eastAsia="ru-RU"/>
              </w:rPr>
            </w:pPr>
          </w:p>
        </w:tc>
        <w:tc>
          <w:tcPr>
            <w:tcW w:w="1449" w:type="dxa"/>
            <w:tcBorders>
              <w:top w:val="single" w:sz="4" w:space="0" w:color="auto"/>
              <w:left w:val="single" w:sz="4" w:space="0" w:color="auto"/>
              <w:bottom w:val="single" w:sz="4" w:space="0" w:color="auto"/>
              <w:right w:val="single" w:sz="4" w:space="0" w:color="auto"/>
            </w:tcBorders>
          </w:tcPr>
          <w:p w14:paraId="1396ED85" w14:textId="7A5AF543" w:rsidR="00360DEC" w:rsidRPr="00360DEC" w:rsidRDefault="00360DEC" w:rsidP="00360DEC">
            <w:pPr>
              <w:spacing w:after="0" w:line="240" w:lineRule="auto"/>
              <w:jc w:val="center"/>
              <w:rPr>
                <w:rFonts w:ascii="Times New Roman" w:eastAsia="Times New Roman" w:hAnsi="Times New Roman" w:cs="Times New Roman"/>
                <w:sz w:val="20"/>
                <w:szCs w:val="20"/>
                <w:lang w:val="en-US"/>
              </w:rPr>
            </w:pPr>
            <w:r w:rsidRPr="00360DEC">
              <w:rPr>
                <w:rFonts w:ascii="Times New Roman" w:eastAsia="Times New Roman" w:hAnsi="Times New Roman" w:cs="Times New Roman"/>
                <w:sz w:val="20"/>
                <w:szCs w:val="20"/>
                <w:lang w:val="ro-RO"/>
              </w:rPr>
              <w:t>Decembrie 202</w:t>
            </w:r>
            <w:r w:rsidR="00913710">
              <w:rPr>
                <w:rFonts w:ascii="Times New Roman" w:eastAsia="Times New Roman" w:hAnsi="Times New Roman" w:cs="Times New Roman"/>
                <w:sz w:val="20"/>
                <w:szCs w:val="20"/>
                <w:lang w:val="en-US"/>
              </w:rPr>
              <w:t>5</w:t>
            </w:r>
          </w:p>
        </w:tc>
        <w:tc>
          <w:tcPr>
            <w:tcW w:w="3287" w:type="dxa"/>
            <w:tcBorders>
              <w:top w:val="single" w:sz="4" w:space="0" w:color="auto"/>
              <w:left w:val="single" w:sz="4" w:space="0" w:color="auto"/>
              <w:bottom w:val="single" w:sz="4" w:space="0" w:color="auto"/>
              <w:right w:val="single" w:sz="4" w:space="0" w:color="auto"/>
            </w:tcBorders>
            <w:vAlign w:val="center"/>
          </w:tcPr>
          <w:p w14:paraId="2022CB81" w14:textId="77777777" w:rsidR="00360DEC" w:rsidRPr="00360DEC" w:rsidRDefault="00360DEC" w:rsidP="00360DEC">
            <w:pPr>
              <w:spacing w:after="0" w:line="240" w:lineRule="auto"/>
              <w:jc w:val="both"/>
              <w:rPr>
                <w:rFonts w:ascii="Times New Roman" w:eastAsia="Times New Roman" w:hAnsi="Times New Roman" w:cs="Times New Roman"/>
                <w:sz w:val="20"/>
                <w:szCs w:val="20"/>
                <w:lang w:val="ro-RO" w:eastAsia="ru-RU"/>
              </w:rPr>
            </w:pPr>
            <w:r w:rsidRPr="00360DEC">
              <w:rPr>
                <w:rFonts w:ascii="Times New Roman" w:eastAsia="Times New Roman" w:hAnsi="Times New Roman" w:cs="Times New Roman"/>
                <w:sz w:val="20"/>
                <w:szCs w:val="20"/>
                <w:lang w:val="ro-RO" w:eastAsia="ru-RU"/>
              </w:rPr>
              <w:t>Preşedintele  raionului</w:t>
            </w:r>
          </w:p>
          <w:p w14:paraId="71E5D293" w14:textId="77777777" w:rsidR="00360DEC" w:rsidRPr="00360DEC" w:rsidRDefault="00360DEC" w:rsidP="00360DEC">
            <w:pPr>
              <w:spacing w:after="0" w:line="240" w:lineRule="auto"/>
              <w:rPr>
                <w:rFonts w:ascii="Times New Roman" w:eastAsia="Times New Roman" w:hAnsi="Times New Roman" w:cs="Times New Roman"/>
                <w:sz w:val="20"/>
                <w:szCs w:val="20"/>
                <w:lang w:val="ro-RO" w:eastAsia="ru-RU"/>
              </w:rPr>
            </w:pPr>
            <w:r w:rsidRPr="00360DEC">
              <w:rPr>
                <w:rFonts w:ascii="Times New Roman" w:eastAsia="Times New Roman" w:hAnsi="Times New Roman" w:cs="Times New Roman"/>
                <w:sz w:val="20"/>
                <w:szCs w:val="20"/>
                <w:lang w:val="ro-RO" w:eastAsia="ru-RU"/>
              </w:rPr>
              <w:t>Comisia consultativă de specialitate pentru economie, buget şi finanţe</w:t>
            </w:r>
          </w:p>
        </w:tc>
      </w:tr>
      <w:tr w:rsidR="00360DEC" w:rsidRPr="00AE4FE5" w14:paraId="2B0149C0" w14:textId="77777777" w:rsidTr="00360DEC">
        <w:trPr>
          <w:trHeight w:val="742"/>
        </w:trPr>
        <w:tc>
          <w:tcPr>
            <w:tcW w:w="1856" w:type="dxa"/>
            <w:vMerge/>
            <w:tcBorders>
              <w:left w:val="single" w:sz="4" w:space="0" w:color="auto"/>
              <w:right w:val="single" w:sz="4" w:space="0" w:color="auto"/>
            </w:tcBorders>
            <w:vAlign w:val="center"/>
          </w:tcPr>
          <w:p w14:paraId="719456C7" w14:textId="77777777" w:rsidR="00360DEC" w:rsidRPr="00360DEC" w:rsidRDefault="00360DEC" w:rsidP="00360DEC">
            <w:pPr>
              <w:spacing w:after="0" w:line="240" w:lineRule="auto"/>
              <w:rPr>
                <w:rFonts w:ascii="Times New Roman" w:eastAsia="Times New Roman" w:hAnsi="Times New Roman" w:cs="Times New Roman"/>
                <w:b/>
                <w:sz w:val="20"/>
                <w:szCs w:val="20"/>
                <w:lang w:val="ro-RO" w:eastAsia="ru-RU"/>
              </w:rPr>
            </w:pPr>
          </w:p>
        </w:tc>
        <w:tc>
          <w:tcPr>
            <w:tcW w:w="900" w:type="dxa"/>
            <w:tcBorders>
              <w:top w:val="single" w:sz="4" w:space="0" w:color="auto"/>
              <w:left w:val="single" w:sz="4" w:space="0" w:color="auto"/>
              <w:bottom w:val="single" w:sz="4" w:space="0" w:color="auto"/>
              <w:right w:val="single" w:sz="4" w:space="0" w:color="auto"/>
            </w:tcBorders>
          </w:tcPr>
          <w:p w14:paraId="62D216B6" w14:textId="77777777" w:rsidR="00360DEC" w:rsidRPr="00360DEC" w:rsidRDefault="00360DEC" w:rsidP="00360DEC">
            <w:pPr>
              <w:spacing w:after="0" w:line="240" w:lineRule="auto"/>
              <w:jc w:val="center"/>
              <w:rPr>
                <w:rFonts w:ascii="Times New Roman" w:eastAsia="Times New Roman" w:hAnsi="Times New Roman" w:cs="Times New Roman"/>
                <w:sz w:val="20"/>
                <w:szCs w:val="20"/>
                <w:lang w:val="ro-RO" w:eastAsia="ru-RU"/>
              </w:rPr>
            </w:pPr>
          </w:p>
          <w:p w14:paraId="30BE3F3A" w14:textId="77777777" w:rsidR="00360DEC" w:rsidRPr="00360DEC" w:rsidRDefault="00360DEC" w:rsidP="00360DEC">
            <w:pPr>
              <w:spacing w:after="0" w:line="240" w:lineRule="auto"/>
              <w:jc w:val="center"/>
              <w:rPr>
                <w:rFonts w:ascii="Times New Roman" w:eastAsia="Times New Roman" w:hAnsi="Times New Roman" w:cs="Times New Roman"/>
                <w:sz w:val="20"/>
                <w:szCs w:val="20"/>
                <w:lang w:val="ro-RO" w:eastAsia="ru-RU"/>
              </w:rPr>
            </w:pPr>
            <w:r w:rsidRPr="00360DEC">
              <w:rPr>
                <w:rFonts w:ascii="Times New Roman" w:eastAsia="Times New Roman" w:hAnsi="Times New Roman" w:cs="Times New Roman"/>
                <w:sz w:val="20"/>
                <w:szCs w:val="20"/>
                <w:lang w:val="ro-RO" w:eastAsia="ru-RU"/>
              </w:rPr>
              <w:t>3.</w:t>
            </w:r>
          </w:p>
          <w:p w14:paraId="0D8C5842" w14:textId="77777777" w:rsidR="00360DEC" w:rsidRPr="00360DEC" w:rsidRDefault="00360DEC" w:rsidP="00360DEC">
            <w:pPr>
              <w:spacing w:after="0" w:line="240" w:lineRule="auto"/>
              <w:rPr>
                <w:rFonts w:ascii="Times New Roman" w:eastAsia="Times New Roman" w:hAnsi="Times New Roman" w:cs="Times New Roman"/>
                <w:sz w:val="20"/>
                <w:szCs w:val="20"/>
                <w:lang w:val="ro-RO" w:eastAsia="ru-RU"/>
              </w:rPr>
            </w:pPr>
          </w:p>
        </w:tc>
        <w:tc>
          <w:tcPr>
            <w:tcW w:w="3724" w:type="dxa"/>
            <w:tcBorders>
              <w:top w:val="single" w:sz="4" w:space="0" w:color="auto"/>
              <w:left w:val="single" w:sz="4" w:space="0" w:color="auto"/>
              <w:bottom w:val="single" w:sz="4" w:space="0" w:color="auto"/>
              <w:right w:val="single" w:sz="4" w:space="0" w:color="auto"/>
            </w:tcBorders>
          </w:tcPr>
          <w:p w14:paraId="5C229AB1" w14:textId="6078AE8D" w:rsidR="00360DEC" w:rsidRPr="00360DEC" w:rsidRDefault="00360DEC" w:rsidP="00360DEC">
            <w:pPr>
              <w:spacing w:after="0" w:line="240" w:lineRule="auto"/>
              <w:rPr>
                <w:rFonts w:ascii="Times New Roman" w:eastAsia="Times New Roman" w:hAnsi="Times New Roman" w:cs="Times New Roman"/>
                <w:sz w:val="20"/>
                <w:szCs w:val="20"/>
                <w:lang w:val="en-US" w:eastAsia="ru-RU"/>
              </w:rPr>
            </w:pPr>
            <w:r w:rsidRPr="00360DEC">
              <w:rPr>
                <w:rFonts w:ascii="Times New Roman" w:eastAsia="Times New Roman" w:hAnsi="Times New Roman" w:cs="Times New Roman"/>
                <w:sz w:val="20"/>
                <w:szCs w:val="20"/>
                <w:lang w:val="en-US" w:eastAsia="ru-RU"/>
              </w:rPr>
              <w:t>Cu privire la aprobarea, în lectură finală, a bugetului raional pe anul 202</w:t>
            </w:r>
            <w:r w:rsidR="00913710">
              <w:rPr>
                <w:rFonts w:ascii="Times New Roman" w:eastAsia="Times New Roman" w:hAnsi="Times New Roman" w:cs="Times New Roman"/>
                <w:sz w:val="20"/>
                <w:szCs w:val="20"/>
                <w:lang w:val="en-US" w:eastAsia="ru-RU"/>
              </w:rPr>
              <w:t>6</w:t>
            </w:r>
          </w:p>
        </w:tc>
        <w:tc>
          <w:tcPr>
            <w:tcW w:w="1449" w:type="dxa"/>
            <w:tcBorders>
              <w:top w:val="single" w:sz="4" w:space="0" w:color="auto"/>
              <w:left w:val="single" w:sz="4" w:space="0" w:color="auto"/>
              <w:bottom w:val="single" w:sz="4" w:space="0" w:color="auto"/>
              <w:right w:val="single" w:sz="4" w:space="0" w:color="auto"/>
            </w:tcBorders>
          </w:tcPr>
          <w:p w14:paraId="3695536A" w14:textId="3012E89C" w:rsidR="00360DEC" w:rsidRPr="00360DEC" w:rsidRDefault="00360DEC" w:rsidP="00360DEC">
            <w:pPr>
              <w:spacing w:after="0" w:line="240" w:lineRule="auto"/>
              <w:jc w:val="center"/>
              <w:rPr>
                <w:rFonts w:ascii="Times New Roman" w:eastAsia="Times New Roman" w:hAnsi="Times New Roman" w:cs="Times New Roman"/>
                <w:sz w:val="20"/>
                <w:szCs w:val="20"/>
                <w:lang w:val="en-US"/>
              </w:rPr>
            </w:pPr>
            <w:r w:rsidRPr="00360DEC">
              <w:rPr>
                <w:rFonts w:ascii="Times New Roman" w:eastAsia="Times New Roman" w:hAnsi="Times New Roman" w:cs="Times New Roman"/>
                <w:sz w:val="20"/>
                <w:szCs w:val="20"/>
                <w:lang w:val="ro-RO"/>
              </w:rPr>
              <w:t>Decembrie 202</w:t>
            </w:r>
            <w:r w:rsidR="00913710">
              <w:rPr>
                <w:rFonts w:ascii="Times New Roman" w:eastAsia="Times New Roman" w:hAnsi="Times New Roman" w:cs="Times New Roman"/>
                <w:sz w:val="20"/>
                <w:szCs w:val="20"/>
                <w:lang w:val="en-US"/>
              </w:rPr>
              <w:t>5</w:t>
            </w:r>
          </w:p>
        </w:tc>
        <w:tc>
          <w:tcPr>
            <w:tcW w:w="3287" w:type="dxa"/>
            <w:tcBorders>
              <w:top w:val="single" w:sz="4" w:space="0" w:color="auto"/>
              <w:left w:val="single" w:sz="4" w:space="0" w:color="auto"/>
              <w:bottom w:val="single" w:sz="4" w:space="0" w:color="auto"/>
              <w:right w:val="single" w:sz="4" w:space="0" w:color="auto"/>
            </w:tcBorders>
            <w:vAlign w:val="center"/>
          </w:tcPr>
          <w:p w14:paraId="19ADDE8E" w14:textId="77777777" w:rsidR="00360DEC" w:rsidRPr="00360DEC" w:rsidRDefault="00360DEC" w:rsidP="00360DEC">
            <w:pPr>
              <w:spacing w:after="0" w:line="240" w:lineRule="auto"/>
              <w:jc w:val="both"/>
              <w:rPr>
                <w:rFonts w:ascii="Times New Roman" w:eastAsia="Times New Roman" w:hAnsi="Times New Roman" w:cs="Times New Roman"/>
                <w:sz w:val="20"/>
                <w:szCs w:val="20"/>
                <w:lang w:val="ro-RO" w:eastAsia="ru-RU"/>
              </w:rPr>
            </w:pPr>
            <w:r w:rsidRPr="00360DEC">
              <w:rPr>
                <w:rFonts w:ascii="Times New Roman" w:eastAsia="Times New Roman" w:hAnsi="Times New Roman" w:cs="Times New Roman"/>
                <w:sz w:val="20"/>
                <w:szCs w:val="20"/>
                <w:lang w:val="ro-RO" w:eastAsia="ru-RU"/>
              </w:rPr>
              <w:t>Preşedintele  raionului</w:t>
            </w:r>
          </w:p>
          <w:p w14:paraId="3E3FA748" w14:textId="77777777" w:rsidR="00360DEC" w:rsidRPr="00360DEC" w:rsidRDefault="00360DEC" w:rsidP="00360DEC">
            <w:pPr>
              <w:spacing w:after="0" w:line="240" w:lineRule="auto"/>
              <w:rPr>
                <w:rFonts w:ascii="Times New Roman" w:eastAsia="Times New Roman" w:hAnsi="Times New Roman" w:cs="Times New Roman"/>
                <w:sz w:val="20"/>
                <w:szCs w:val="20"/>
                <w:lang w:val="ro-RO" w:eastAsia="ru-RU"/>
              </w:rPr>
            </w:pPr>
            <w:r w:rsidRPr="00360DEC">
              <w:rPr>
                <w:rFonts w:ascii="Times New Roman" w:eastAsia="Times New Roman" w:hAnsi="Times New Roman" w:cs="Times New Roman"/>
                <w:sz w:val="20"/>
                <w:szCs w:val="20"/>
                <w:lang w:val="ro-RO" w:eastAsia="ru-RU"/>
              </w:rPr>
              <w:t>Comisia consultativă de specialitate pentru economie, buget şi finanţe</w:t>
            </w:r>
          </w:p>
        </w:tc>
      </w:tr>
      <w:tr w:rsidR="00360DEC" w:rsidRPr="00360DEC" w14:paraId="0B2B07DB" w14:textId="77777777" w:rsidTr="00360DEC">
        <w:trPr>
          <w:trHeight w:val="896"/>
        </w:trPr>
        <w:tc>
          <w:tcPr>
            <w:tcW w:w="1856" w:type="dxa"/>
            <w:vMerge/>
            <w:tcBorders>
              <w:left w:val="single" w:sz="4" w:space="0" w:color="auto"/>
              <w:right w:val="single" w:sz="4" w:space="0" w:color="auto"/>
            </w:tcBorders>
            <w:vAlign w:val="center"/>
          </w:tcPr>
          <w:p w14:paraId="6B77275C" w14:textId="77777777" w:rsidR="00360DEC" w:rsidRPr="00360DEC" w:rsidRDefault="00360DEC" w:rsidP="00360DEC">
            <w:pPr>
              <w:spacing w:after="0" w:line="240" w:lineRule="auto"/>
              <w:rPr>
                <w:rFonts w:ascii="Times New Roman" w:eastAsia="Times New Roman" w:hAnsi="Times New Roman" w:cs="Times New Roman"/>
                <w:b/>
                <w:sz w:val="20"/>
                <w:szCs w:val="20"/>
                <w:lang w:val="ro-RO" w:eastAsia="ru-RU"/>
              </w:rPr>
            </w:pPr>
          </w:p>
        </w:tc>
        <w:tc>
          <w:tcPr>
            <w:tcW w:w="900" w:type="dxa"/>
            <w:tcBorders>
              <w:top w:val="single" w:sz="4" w:space="0" w:color="auto"/>
              <w:left w:val="single" w:sz="4" w:space="0" w:color="auto"/>
              <w:bottom w:val="single" w:sz="4" w:space="0" w:color="auto"/>
              <w:right w:val="single" w:sz="4" w:space="0" w:color="auto"/>
            </w:tcBorders>
          </w:tcPr>
          <w:p w14:paraId="552DE1BE" w14:textId="77777777" w:rsidR="00360DEC" w:rsidRPr="00360DEC" w:rsidRDefault="00360DEC" w:rsidP="00360DEC">
            <w:pPr>
              <w:spacing w:after="0" w:line="240" w:lineRule="auto"/>
              <w:jc w:val="center"/>
              <w:rPr>
                <w:rFonts w:ascii="Times New Roman" w:eastAsia="Times New Roman" w:hAnsi="Times New Roman" w:cs="Times New Roman"/>
                <w:sz w:val="20"/>
                <w:szCs w:val="20"/>
                <w:lang w:val="ro-RO" w:eastAsia="ru-RU"/>
              </w:rPr>
            </w:pPr>
          </w:p>
          <w:p w14:paraId="5C3A1076" w14:textId="77777777" w:rsidR="00360DEC" w:rsidRPr="00360DEC" w:rsidRDefault="00360DEC" w:rsidP="00360DEC">
            <w:pPr>
              <w:spacing w:after="0" w:line="240" w:lineRule="auto"/>
              <w:jc w:val="center"/>
              <w:rPr>
                <w:rFonts w:ascii="Times New Roman" w:eastAsia="Times New Roman" w:hAnsi="Times New Roman" w:cs="Times New Roman"/>
                <w:sz w:val="20"/>
                <w:szCs w:val="20"/>
                <w:lang w:val="ro-RO" w:eastAsia="ru-RU"/>
              </w:rPr>
            </w:pPr>
            <w:r w:rsidRPr="00360DEC">
              <w:rPr>
                <w:rFonts w:ascii="Times New Roman" w:eastAsia="Times New Roman" w:hAnsi="Times New Roman" w:cs="Times New Roman"/>
                <w:sz w:val="20"/>
                <w:szCs w:val="20"/>
                <w:lang w:val="ro-RO" w:eastAsia="ru-RU"/>
              </w:rPr>
              <w:t>4.</w:t>
            </w:r>
          </w:p>
        </w:tc>
        <w:tc>
          <w:tcPr>
            <w:tcW w:w="3724" w:type="dxa"/>
            <w:tcBorders>
              <w:top w:val="single" w:sz="4" w:space="0" w:color="auto"/>
              <w:left w:val="single" w:sz="4" w:space="0" w:color="auto"/>
              <w:bottom w:val="single" w:sz="4" w:space="0" w:color="auto"/>
              <w:right w:val="single" w:sz="4" w:space="0" w:color="auto"/>
            </w:tcBorders>
          </w:tcPr>
          <w:p w14:paraId="3A9661EC" w14:textId="1FB8BECC" w:rsidR="00360DEC" w:rsidRPr="00360DEC" w:rsidRDefault="00360DEC" w:rsidP="00360DEC">
            <w:pPr>
              <w:spacing w:after="0" w:line="240" w:lineRule="auto"/>
              <w:rPr>
                <w:rFonts w:ascii="Times New Roman" w:eastAsia="Times New Roman" w:hAnsi="Times New Roman" w:cs="Times New Roman"/>
                <w:i/>
                <w:sz w:val="20"/>
                <w:szCs w:val="20"/>
                <w:lang w:val="en-US" w:eastAsia="ru-RU"/>
              </w:rPr>
            </w:pPr>
            <w:r w:rsidRPr="00360DEC">
              <w:rPr>
                <w:rFonts w:ascii="Times New Roman" w:eastAsia="Times New Roman" w:hAnsi="Times New Roman" w:cs="Times New Roman"/>
                <w:sz w:val="20"/>
                <w:szCs w:val="20"/>
                <w:lang w:val="ro-RO" w:eastAsia="ru-RU"/>
              </w:rPr>
              <w:t>Cu privire la aprobarea Programului de activitate al Consiliului raional Basarabeasca pe  trimestrul  I  al anului 202</w:t>
            </w:r>
            <w:r w:rsidR="00913710">
              <w:rPr>
                <w:rFonts w:ascii="Times New Roman" w:eastAsia="Times New Roman" w:hAnsi="Times New Roman" w:cs="Times New Roman"/>
                <w:sz w:val="20"/>
                <w:szCs w:val="20"/>
                <w:lang w:val="en-US" w:eastAsia="ru-RU"/>
              </w:rPr>
              <w:t>6</w:t>
            </w:r>
          </w:p>
        </w:tc>
        <w:tc>
          <w:tcPr>
            <w:tcW w:w="1449" w:type="dxa"/>
            <w:tcBorders>
              <w:top w:val="single" w:sz="4" w:space="0" w:color="auto"/>
              <w:left w:val="single" w:sz="4" w:space="0" w:color="auto"/>
              <w:bottom w:val="single" w:sz="4" w:space="0" w:color="auto"/>
              <w:right w:val="single" w:sz="4" w:space="0" w:color="auto"/>
            </w:tcBorders>
          </w:tcPr>
          <w:p w14:paraId="36377985" w14:textId="752D227F" w:rsidR="00360DEC" w:rsidRPr="00360DEC" w:rsidRDefault="00360DEC" w:rsidP="00360DEC">
            <w:pPr>
              <w:spacing w:after="0" w:line="240" w:lineRule="auto"/>
              <w:jc w:val="center"/>
              <w:rPr>
                <w:rFonts w:ascii="Times New Roman" w:eastAsia="Times New Roman" w:hAnsi="Times New Roman" w:cs="Times New Roman"/>
                <w:sz w:val="20"/>
                <w:szCs w:val="20"/>
                <w:lang w:val="en-US"/>
              </w:rPr>
            </w:pPr>
            <w:r w:rsidRPr="00360DEC">
              <w:rPr>
                <w:rFonts w:ascii="Times New Roman" w:eastAsia="Times New Roman" w:hAnsi="Times New Roman" w:cs="Times New Roman"/>
                <w:sz w:val="20"/>
                <w:szCs w:val="20"/>
                <w:lang w:val="ro-RO"/>
              </w:rPr>
              <w:t>Decembrie 202</w:t>
            </w:r>
            <w:r w:rsidR="00913710">
              <w:rPr>
                <w:rFonts w:ascii="Times New Roman" w:eastAsia="Times New Roman" w:hAnsi="Times New Roman" w:cs="Times New Roman"/>
                <w:sz w:val="20"/>
                <w:szCs w:val="20"/>
                <w:lang w:val="en-US"/>
              </w:rPr>
              <w:t>5</w:t>
            </w:r>
          </w:p>
        </w:tc>
        <w:tc>
          <w:tcPr>
            <w:tcW w:w="3287" w:type="dxa"/>
            <w:tcBorders>
              <w:top w:val="single" w:sz="4" w:space="0" w:color="auto"/>
              <w:left w:val="single" w:sz="4" w:space="0" w:color="auto"/>
              <w:bottom w:val="single" w:sz="4" w:space="0" w:color="auto"/>
              <w:right w:val="single" w:sz="4" w:space="0" w:color="auto"/>
            </w:tcBorders>
            <w:vAlign w:val="center"/>
          </w:tcPr>
          <w:p w14:paraId="093DB48B" w14:textId="77777777" w:rsidR="00360DEC" w:rsidRPr="00360DEC" w:rsidRDefault="00360DEC" w:rsidP="00360DEC">
            <w:pPr>
              <w:spacing w:after="0" w:line="240" w:lineRule="auto"/>
              <w:jc w:val="both"/>
              <w:rPr>
                <w:rFonts w:ascii="Times New Roman" w:eastAsia="Times New Roman" w:hAnsi="Times New Roman" w:cs="Times New Roman"/>
                <w:sz w:val="20"/>
                <w:szCs w:val="20"/>
                <w:lang w:val="ro-RO" w:eastAsia="ru-RU"/>
              </w:rPr>
            </w:pPr>
            <w:r w:rsidRPr="00360DEC">
              <w:rPr>
                <w:rFonts w:ascii="Times New Roman" w:eastAsia="Times New Roman" w:hAnsi="Times New Roman" w:cs="Times New Roman"/>
                <w:sz w:val="20"/>
                <w:szCs w:val="20"/>
                <w:lang w:val="ro-RO" w:eastAsia="ru-RU"/>
              </w:rPr>
              <w:t>Secretarul Consiliului raional</w:t>
            </w:r>
          </w:p>
          <w:p w14:paraId="1F43E814" w14:textId="77777777" w:rsidR="00360DEC" w:rsidRPr="00360DEC" w:rsidRDefault="00360DEC" w:rsidP="00360DEC">
            <w:pPr>
              <w:spacing w:after="0" w:line="240" w:lineRule="auto"/>
              <w:jc w:val="both"/>
              <w:rPr>
                <w:rFonts w:ascii="Times New Roman" w:eastAsia="Times New Roman" w:hAnsi="Times New Roman" w:cs="Times New Roman"/>
                <w:sz w:val="20"/>
                <w:szCs w:val="20"/>
                <w:lang w:val="ro-RO" w:eastAsia="ru-RU"/>
              </w:rPr>
            </w:pPr>
          </w:p>
        </w:tc>
      </w:tr>
      <w:tr w:rsidR="00360DEC" w:rsidRPr="00360DEC" w14:paraId="7AEA49D8" w14:textId="77777777" w:rsidTr="00360DEC">
        <w:trPr>
          <w:trHeight w:val="679"/>
        </w:trPr>
        <w:tc>
          <w:tcPr>
            <w:tcW w:w="1856" w:type="dxa"/>
            <w:vMerge/>
            <w:tcBorders>
              <w:left w:val="single" w:sz="4" w:space="0" w:color="auto"/>
              <w:right w:val="single" w:sz="4" w:space="0" w:color="auto"/>
            </w:tcBorders>
            <w:vAlign w:val="center"/>
          </w:tcPr>
          <w:p w14:paraId="0CD92611" w14:textId="77777777" w:rsidR="00360DEC" w:rsidRPr="00360DEC" w:rsidRDefault="00360DEC" w:rsidP="00360DEC">
            <w:pPr>
              <w:spacing w:after="0" w:line="240" w:lineRule="auto"/>
              <w:rPr>
                <w:rFonts w:ascii="Times New Roman" w:eastAsia="Times New Roman" w:hAnsi="Times New Roman" w:cs="Times New Roman"/>
                <w:b/>
                <w:sz w:val="20"/>
                <w:szCs w:val="20"/>
                <w:lang w:val="ro-RO" w:eastAsia="ru-RU"/>
              </w:rPr>
            </w:pPr>
          </w:p>
        </w:tc>
        <w:tc>
          <w:tcPr>
            <w:tcW w:w="900" w:type="dxa"/>
            <w:tcBorders>
              <w:top w:val="single" w:sz="4" w:space="0" w:color="auto"/>
              <w:left w:val="single" w:sz="4" w:space="0" w:color="auto"/>
              <w:bottom w:val="single" w:sz="4" w:space="0" w:color="auto"/>
              <w:right w:val="single" w:sz="4" w:space="0" w:color="auto"/>
            </w:tcBorders>
          </w:tcPr>
          <w:p w14:paraId="019614EC" w14:textId="77777777" w:rsidR="00360DEC" w:rsidRPr="00360DEC" w:rsidRDefault="00360DEC" w:rsidP="00360DEC">
            <w:pPr>
              <w:spacing w:after="0" w:line="240" w:lineRule="auto"/>
              <w:jc w:val="center"/>
              <w:rPr>
                <w:rFonts w:ascii="Times New Roman" w:eastAsia="Times New Roman" w:hAnsi="Times New Roman" w:cs="Times New Roman"/>
                <w:sz w:val="20"/>
                <w:szCs w:val="20"/>
                <w:lang w:val="ro-RO" w:eastAsia="ru-RU"/>
              </w:rPr>
            </w:pPr>
            <w:r w:rsidRPr="00360DEC">
              <w:rPr>
                <w:rFonts w:ascii="Times New Roman" w:eastAsia="Times New Roman" w:hAnsi="Times New Roman" w:cs="Times New Roman"/>
                <w:sz w:val="20"/>
                <w:szCs w:val="20"/>
                <w:lang w:val="ro-RO" w:eastAsia="ru-RU"/>
              </w:rPr>
              <w:t>5.</w:t>
            </w:r>
          </w:p>
        </w:tc>
        <w:tc>
          <w:tcPr>
            <w:tcW w:w="3724" w:type="dxa"/>
            <w:tcBorders>
              <w:top w:val="single" w:sz="4" w:space="0" w:color="auto"/>
              <w:left w:val="single" w:sz="4" w:space="0" w:color="auto"/>
              <w:bottom w:val="single" w:sz="4" w:space="0" w:color="auto"/>
              <w:right w:val="single" w:sz="4" w:space="0" w:color="auto"/>
            </w:tcBorders>
          </w:tcPr>
          <w:p w14:paraId="75AD64CB" w14:textId="6642E31D" w:rsidR="00360DEC" w:rsidRPr="00360DEC" w:rsidRDefault="00360DEC" w:rsidP="00360DEC">
            <w:pPr>
              <w:spacing w:after="0" w:line="240" w:lineRule="auto"/>
              <w:rPr>
                <w:rFonts w:ascii="Times New Roman" w:eastAsia="Times New Roman" w:hAnsi="Times New Roman" w:cs="Times New Roman"/>
                <w:sz w:val="20"/>
                <w:szCs w:val="20"/>
                <w:lang w:val="en-US" w:eastAsia="ru-RU"/>
              </w:rPr>
            </w:pPr>
            <w:r w:rsidRPr="00360DEC">
              <w:rPr>
                <w:rFonts w:ascii="Times New Roman" w:eastAsia="Times New Roman" w:hAnsi="Times New Roman" w:cs="Times New Roman"/>
                <w:sz w:val="20"/>
                <w:szCs w:val="20"/>
                <w:lang w:val="ro-RO" w:eastAsia="ru-RU"/>
              </w:rPr>
              <w:t>Cu privire la mersul executării deciziilor Consiliului raional Basarabeasca în semestrul I al anului 202</w:t>
            </w:r>
            <w:r w:rsidR="00913710">
              <w:rPr>
                <w:rFonts w:ascii="Times New Roman" w:eastAsia="Times New Roman" w:hAnsi="Times New Roman" w:cs="Times New Roman"/>
                <w:sz w:val="20"/>
                <w:szCs w:val="20"/>
                <w:lang w:val="ro-RO" w:eastAsia="ru-RU"/>
              </w:rPr>
              <w:t>5</w:t>
            </w:r>
          </w:p>
        </w:tc>
        <w:tc>
          <w:tcPr>
            <w:tcW w:w="1449" w:type="dxa"/>
            <w:tcBorders>
              <w:top w:val="single" w:sz="4" w:space="0" w:color="auto"/>
              <w:left w:val="single" w:sz="4" w:space="0" w:color="auto"/>
              <w:bottom w:val="single" w:sz="4" w:space="0" w:color="auto"/>
              <w:right w:val="single" w:sz="4" w:space="0" w:color="auto"/>
            </w:tcBorders>
          </w:tcPr>
          <w:p w14:paraId="1800AF65" w14:textId="09A7999B" w:rsidR="00360DEC" w:rsidRPr="00360DEC" w:rsidRDefault="00360DEC" w:rsidP="00360DEC">
            <w:pPr>
              <w:spacing w:after="0" w:line="240" w:lineRule="auto"/>
              <w:jc w:val="center"/>
              <w:rPr>
                <w:rFonts w:ascii="Times New Roman" w:eastAsia="Times New Roman" w:hAnsi="Times New Roman" w:cs="Times New Roman"/>
                <w:sz w:val="20"/>
                <w:szCs w:val="20"/>
              </w:rPr>
            </w:pPr>
            <w:r w:rsidRPr="00360DEC">
              <w:rPr>
                <w:rFonts w:ascii="Times New Roman" w:eastAsia="Times New Roman" w:hAnsi="Times New Roman" w:cs="Times New Roman"/>
                <w:sz w:val="20"/>
                <w:szCs w:val="20"/>
                <w:lang w:val="ro-RO"/>
              </w:rPr>
              <w:t>Decembrie 202</w:t>
            </w:r>
            <w:r w:rsidR="00913710">
              <w:rPr>
                <w:rFonts w:ascii="Times New Roman" w:eastAsia="Times New Roman" w:hAnsi="Times New Roman" w:cs="Times New Roman"/>
                <w:sz w:val="20"/>
                <w:szCs w:val="20"/>
                <w:lang w:val="ro-RO"/>
              </w:rPr>
              <w:t>5</w:t>
            </w:r>
          </w:p>
        </w:tc>
        <w:tc>
          <w:tcPr>
            <w:tcW w:w="3287" w:type="dxa"/>
            <w:tcBorders>
              <w:top w:val="single" w:sz="4" w:space="0" w:color="auto"/>
              <w:left w:val="single" w:sz="4" w:space="0" w:color="auto"/>
              <w:bottom w:val="single" w:sz="4" w:space="0" w:color="auto"/>
              <w:right w:val="single" w:sz="4" w:space="0" w:color="auto"/>
            </w:tcBorders>
            <w:vAlign w:val="center"/>
          </w:tcPr>
          <w:p w14:paraId="6D556711" w14:textId="77777777" w:rsidR="00360DEC" w:rsidRPr="00360DEC" w:rsidRDefault="00360DEC" w:rsidP="00360DEC">
            <w:pPr>
              <w:spacing w:after="0" w:line="240" w:lineRule="auto"/>
              <w:jc w:val="both"/>
              <w:rPr>
                <w:rFonts w:ascii="Times New Roman" w:eastAsia="Times New Roman" w:hAnsi="Times New Roman" w:cs="Times New Roman"/>
                <w:sz w:val="20"/>
                <w:szCs w:val="20"/>
                <w:lang w:val="ro-RO" w:eastAsia="ru-RU"/>
              </w:rPr>
            </w:pPr>
            <w:r w:rsidRPr="00360DEC">
              <w:rPr>
                <w:rFonts w:ascii="Times New Roman" w:eastAsia="Times New Roman" w:hAnsi="Times New Roman" w:cs="Times New Roman"/>
                <w:sz w:val="20"/>
                <w:szCs w:val="20"/>
                <w:lang w:val="ro-RO" w:eastAsia="ru-RU"/>
              </w:rPr>
              <w:t>Secretarul Consiliului raional</w:t>
            </w:r>
          </w:p>
          <w:p w14:paraId="005FEBEB" w14:textId="77777777" w:rsidR="00360DEC" w:rsidRPr="00360DEC" w:rsidRDefault="00360DEC" w:rsidP="00360DEC">
            <w:pPr>
              <w:spacing w:after="0" w:line="240" w:lineRule="auto"/>
              <w:jc w:val="both"/>
              <w:rPr>
                <w:rFonts w:ascii="Times New Roman" w:eastAsia="Times New Roman" w:hAnsi="Times New Roman" w:cs="Times New Roman"/>
                <w:sz w:val="20"/>
                <w:szCs w:val="20"/>
                <w:lang w:val="ro-RO" w:eastAsia="ru-RU"/>
              </w:rPr>
            </w:pPr>
          </w:p>
        </w:tc>
      </w:tr>
      <w:tr w:rsidR="00360DEC" w:rsidRPr="00AE4FE5" w14:paraId="362A210F" w14:textId="77777777" w:rsidTr="00360DEC">
        <w:trPr>
          <w:trHeight w:val="491"/>
        </w:trPr>
        <w:tc>
          <w:tcPr>
            <w:tcW w:w="1856" w:type="dxa"/>
            <w:vMerge/>
            <w:tcBorders>
              <w:left w:val="single" w:sz="4" w:space="0" w:color="auto"/>
              <w:bottom w:val="single" w:sz="4" w:space="0" w:color="auto"/>
              <w:right w:val="single" w:sz="4" w:space="0" w:color="auto"/>
            </w:tcBorders>
            <w:vAlign w:val="center"/>
          </w:tcPr>
          <w:p w14:paraId="091FDB82" w14:textId="77777777" w:rsidR="00360DEC" w:rsidRPr="00360DEC" w:rsidRDefault="00360DEC" w:rsidP="00360DEC">
            <w:pPr>
              <w:spacing w:after="0" w:line="240" w:lineRule="auto"/>
              <w:rPr>
                <w:rFonts w:ascii="Times New Roman" w:eastAsia="Times New Roman" w:hAnsi="Times New Roman" w:cs="Times New Roman"/>
                <w:b/>
                <w:sz w:val="20"/>
                <w:szCs w:val="20"/>
                <w:lang w:val="ro-RO" w:eastAsia="ru-RU"/>
              </w:rPr>
            </w:pPr>
          </w:p>
        </w:tc>
        <w:tc>
          <w:tcPr>
            <w:tcW w:w="900" w:type="dxa"/>
            <w:tcBorders>
              <w:top w:val="single" w:sz="4" w:space="0" w:color="auto"/>
              <w:left w:val="single" w:sz="4" w:space="0" w:color="auto"/>
              <w:bottom w:val="single" w:sz="4" w:space="0" w:color="auto"/>
              <w:right w:val="single" w:sz="4" w:space="0" w:color="auto"/>
            </w:tcBorders>
          </w:tcPr>
          <w:p w14:paraId="2634CBA4" w14:textId="77777777" w:rsidR="00360DEC" w:rsidRPr="00360DEC" w:rsidRDefault="00360DEC" w:rsidP="00360DEC">
            <w:pPr>
              <w:spacing w:after="0" w:line="240" w:lineRule="auto"/>
              <w:jc w:val="center"/>
              <w:rPr>
                <w:rFonts w:ascii="Times New Roman" w:eastAsia="Times New Roman" w:hAnsi="Times New Roman" w:cs="Times New Roman"/>
                <w:sz w:val="20"/>
                <w:szCs w:val="20"/>
                <w:lang w:val="ru-RU" w:eastAsia="ru-RU"/>
              </w:rPr>
            </w:pPr>
            <w:r w:rsidRPr="00360DEC">
              <w:rPr>
                <w:rFonts w:ascii="Times New Roman" w:eastAsia="Times New Roman" w:hAnsi="Times New Roman" w:cs="Times New Roman"/>
                <w:sz w:val="20"/>
                <w:szCs w:val="20"/>
                <w:lang w:val="ru-RU" w:eastAsia="ru-RU"/>
              </w:rPr>
              <w:t>6.</w:t>
            </w:r>
          </w:p>
        </w:tc>
        <w:tc>
          <w:tcPr>
            <w:tcW w:w="3724" w:type="dxa"/>
            <w:tcBorders>
              <w:top w:val="single" w:sz="4" w:space="0" w:color="auto"/>
              <w:left w:val="single" w:sz="4" w:space="0" w:color="auto"/>
              <w:bottom w:val="single" w:sz="4" w:space="0" w:color="auto"/>
              <w:right w:val="single" w:sz="4" w:space="0" w:color="auto"/>
            </w:tcBorders>
          </w:tcPr>
          <w:p w14:paraId="52751C02" w14:textId="18C6BEAA" w:rsidR="00360DEC" w:rsidRPr="00360DEC" w:rsidRDefault="00360DEC" w:rsidP="00360DEC">
            <w:pPr>
              <w:spacing w:after="0" w:line="240" w:lineRule="auto"/>
              <w:rPr>
                <w:rFonts w:ascii="Times New Roman" w:eastAsia="Times New Roman" w:hAnsi="Times New Roman" w:cs="Times New Roman"/>
                <w:sz w:val="20"/>
                <w:szCs w:val="20"/>
                <w:lang w:val="en-US" w:eastAsia="ru-RU"/>
              </w:rPr>
            </w:pPr>
            <w:r w:rsidRPr="00360DEC">
              <w:rPr>
                <w:rFonts w:ascii="Times New Roman" w:eastAsia="Times New Roman" w:hAnsi="Times New Roman" w:cs="Times New Roman"/>
                <w:sz w:val="20"/>
                <w:szCs w:val="20"/>
                <w:lang w:val="ro-RO" w:eastAsia="ru-RU"/>
              </w:rPr>
              <w:t>Cu privire la aprobarea graficului concediilor de odihnă pentru anul 202</w:t>
            </w:r>
            <w:r w:rsidR="00913710">
              <w:rPr>
                <w:rFonts w:ascii="Times New Roman" w:eastAsia="Times New Roman" w:hAnsi="Times New Roman" w:cs="Times New Roman"/>
                <w:sz w:val="20"/>
                <w:szCs w:val="20"/>
                <w:lang w:val="ro-RO" w:eastAsia="ru-RU"/>
              </w:rPr>
              <w:t>6</w:t>
            </w:r>
          </w:p>
          <w:p w14:paraId="71C052DD" w14:textId="77777777" w:rsidR="00360DEC" w:rsidRPr="00360DEC" w:rsidRDefault="00360DEC" w:rsidP="00360DEC">
            <w:pPr>
              <w:spacing w:after="0" w:line="240" w:lineRule="auto"/>
              <w:rPr>
                <w:rFonts w:ascii="Times New Roman" w:eastAsia="Times New Roman" w:hAnsi="Times New Roman" w:cs="Times New Roman"/>
                <w:sz w:val="20"/>
                <w:szCs w:val="20"/>
                <w:lang w:val="ro-RO" w:eastAsia="ru-RU"/>
              </w:rPr>
            </w:pPr>
          </w:p>
        </w:tc>
        <w:tc>
          <w:tcPr>
            <w:tcW w:w="1449" w:type="dxa"/>
            <w:tcBorders>
              <w:top w:val="single" w:sz="4" w:space="0" w:color="auto"/>
              <w:left w:val="single" w:sz="4" w:space="0" w:color="auto"/>
              <w:bottom w:val="single" w:sz="4" w:space="0" w:color="auto"/>
              <w:right w:val="single" w:sz="4" w:space="0" w:color="auto"/>
            </w:tcBorders>
          </w:tcPr>
          <w:p w14:paraId="7A37D5D4" w14:textId="12D977A3" w:rsidR="00360DEC" w:rsidRPr="00360DEC" w:rsidRDefault="00360DEC" w:rsidP="00360DEC">
            <w:pPr>
              <w:spacing w:after="0" w:line="240" w:lineRule="auto"/>
              <w:jc w:val="center"/>
              <w:rPr>
                <w:rFonts w:ascii="Times New Roman" w:eastAsia="Times New Roman" w:hAnsi="Times New Roman" w:cs="Times New Roman"/>
                <w:sz w:val="20"/>
                <w:szCs w:val="20"/>
              </w:rPr>
            </w:pPr>
            <w:r w:rsidRPr="00360DEC">
              <w:rPr>
                <w:rFonts w:ascii="Times New Roman" w:eastAsia="Times New Roman" w:hAnsi="Times New Roman" w:cs="Times New Roman"/>
                <w:sz w:val="20"/>
                <w:szCs w:val="20"/>
                <w:lang w:val="ro-RO"/>
              </w:rPr>
              <w:t>Decembrie 202</w:t>
            </w:r>
            <w:r w:rsidR="00913710">
              <w:rPr>
                <w:rFonts w:ascii="Times New Roman" w:eastAsia="Times New Roman" w:hAnsi="Times New Roman" w:cs="Times New Roman"/>
                <w:sz w:val="20"/>
                <w:szCs w:val="20"/>
                <w:lang w:val="ro-RO"/>
              </w:rPr>
              <w:t>5</w:t>
            </w:r>
          </w:p>
        </w:tc>
        <w:tc>
          <w:tcPr>
            <w:tcW w:w="3287" w:type="dxa"/>
            <w:tcBorders>
              <w:top w:val="single" w:sz="4" w:space="0" w:color="auto"/>
              <w:left w:val="single" w:sz="4" w:space="0" w:color="auto"/>
              <w:bottom w:val="single" w:sz="4" w:space="0" w:color="auto"/>
              <w:right w:val="single" w:sz="4" w:space="0" w:color="auto"/>
            </w:tcBorders>
            <w:vAlign w:val="center"/>
          </w:tcPr>
          <w:p w14:paraId="4B13156F" w14:textId="77777777" w:rsidR="00360DEC" w:rsidRPr="00360DEC" w:rsidRDefault="00360DEC" w:rsidP="00360DEC">
            <w:pPr>
              <w:spacing w:after="0" w:line="240" w:lineRule="auto"/>
              <w:jc w:val="both"/>
              <w:rPr>
                <w:rFonts w:ascii="Times New Roman" w:eastAsia="Times New Roman" w:hAnsi="Times New Roman" w:cs="Times New Roman"/>
                <w:sz w:val="20"/>
                <w:szCs w:val="20"/>
                <w:lang w:val="ro-RO" w:eastAsia="ru-RU"/>
              </w:rPr>
            </w:pPr>
            <w:r w:rsidRPr="00360DEC">
              <w:rPr>
                <w:rFonts w:ascii="Times New Roman" w:eastAsia="Times New Roman" w:hAnsi="Times New Roman" w:cs="Times New Roman"/>
                <w:sz w:val="20"/>
                <w:szCs w:val="20"/>
                <w:lang w:val="ro-RO" w:eastAsia="ru-RU"/>
              </w:rPr>
              <w:t>Specialistul principal în probleme resurse umane</w:t>
            </w:r>
          </w:p>
        </w:tc>
      </w:tr>
      <w:tr w:rsidR="00360DEC" w:rsidRPr="00AE4FE5" w14:paraId="2D5FB0AB" w14:textId="77777777" w:rsidTr="00360DEC">
        <w:trPr>
          <w:trHeight w:val="1020"/>
        </w:trPr>
        <w:tc>
          <w:tcPr>
            <w:tcW w:w="1856" w:type="dxa"/>
            <w:vMerge w:val="restart"/>
            <w:tcBorders>
              <w:top w:val="dotted" w:sz="4" w:space="0" w:color="auto"/>
              <w:left w:val="single" w:sz="4" w:space="0" w:color="auto"/>
              <w:bottom w:val="single" w:sz="4" w:space="0" w:color="auto"/>
              <w:right w:val="single" w:sz="4" w:space="0" w:color="auto"/>
            </w:tcBorders>
            <w:vAlign w:val="center"/>
          </w:tcPr>
          <w:p w14:paraId="09431F35" w14:textId="2DC162F5" w:rsidR="00360DEC" w:rsidRDefault="00360DEC" w:rsidP="00360DEC">
            <w:pPr>
              <w:spacing w:after="0" w:line="240" w:lineRule="auto"/>
              <w:jc w:val="center"/>
              <w:rPr>
                <w:rFonts w:ascii="Times New Roman" w:eastAsia="Times New Roman" w:hAnsi="Times New Roman" w:cs="Times New Roman"/>
                <w:b/>
                <w:sz w:val="20"/>
                <w:szCs w:val="20"/>
                <w:lang w:val="ro-RO" w:eastAsia="ru-RU"/>
              </w:rPr>
            </w:pPr>
            <w:r w:rsidRPr="00360DEC">
              <w:rPr>
                <w:rFonts w:ascii="Times New Roman" w:eastAsia="Times New Roman" w:hAnsi="Times New Roman" w:cs="Times New Roman"/>
                <w:b/>
                <w:sz w:val="20"/>
                <w:szCs w:val="20"/>
                <w:lang w:val="ro-RO" w:eastAsia="ru-RU"/>
              </w:rPr>
              <w:t>Evenimente  importante</w:t>
            </w:r>
          </w:p>
          <w:p w14:paraId="6EFE278B" w14:textId="4E387526" w:rsidR="00986C29" w:rsidRPr="00360DEC" w:rsidRDefault="00986C29" w:rsidP="00360DEC">
            <w:pPr>
              <w:spacing w:after="0" w:line="240" w:lineRule="auto"/>
              <w:jc w:val="center"/>
              <w:rPr>
                <w:rFonts w:ascii="Times New Roman" w:eastAsia="Times New Roman" w:hAnsi="Times New Roman" w:cs="Times New Roman"/>
                <w:b/>
                <w:sz w:val="20"/>
                <w:szCs w:val="20"/>
                <w:lang w:val="ro-RO" w:eastAsia="ru-RU"/>
              </w:rPr>
            </w:pPr>
            <w:r>
              <w:rPr>
                <w:rFonts w:ascii="Times New Roman" w:eastAsia="Times New Roman" w:hAnsi="Times New Roman" w:cs="Times New Roman"/>
                <w:b/>
                <w:sz w:val="20"/>
                <w:szCs w:val="20"/>
                <w:lang w:val="ro-RO" w:eastAsia="ru-RU"/>
              </w:rPr>
              <w:t>marcate la nivel raional</w:t>
            </w:r>
          </w:p>
          <w:p w14:paraId="6F10F72A" w14:textId="77777777" w:rsidR="00360DEC" w:rsidRPr="00360DEC" w:rsidRDefault="00360DEC" w:rsidP="00360DEC">
            <w:pPr>
              <w:spacing w:after="0" w:line="240" w:lineRule="auto"/>
              <w:jc w:val="center"/>
              <w:rPr>
                <w:rFonts w:ascii="Times New Roman" w:eastAsia="Times New Roman" w:hAnsi="Times New Roman" w:cs="Times New Roman"/>
                <w:b/>
                <w:sz w:val="20"/>
                <w:szCs w:val="20"/>
                <w:lang w:val="ro-RO" w:eastAsia="ru-RU"/>
              </w:rPr>
            </w:pPr>
          </w:p>
          <w:p w14:paraId="78E6E7F6" w14:textId="77777777" w:rsidR="00360DEC" w:rsidRPr="00360DEC" w:rsidRDefault="00360DEC" w:rsidP="00360DEC">
            <w:pPr>
              <w:spacing w:after="0" w:line="240" w:lineRule="auto"/>
              <w:jc w:val="center"/>
              <w:rPr>
                <w:rFonts w:ascii="Times New Roman" w:eastAsia="Times New Roman" w:hAnsi="Times New Roman" w:cs="Times New Roman"/>
                <w:b/>
                <w:sz w:val="20"/>
                <w:szCs w:val="20"/>
                <w:lang w:val="ro-RO" w:eastAsia="ru-RU"/>
              </w:rPr>
            </w:pPr>
          </w:p>
          <w:p w14:paraId="4D5DC32D" w14:textId="77777777" w:rsidR="00360DEC" w:rsidRPr="00360DEC" w:rsidRDefault="00360DEC" w:rsidP="00360DEC">
            <w:pPr>
              <w:spacing w:after="0" w:line="240" w:lineRule="auto"/>
              <w:jc w:val="center"/>
              <w:rPr>
                <w:rFonts w:ascii="Times New Roman" w:eastAsia="Times New Roman" w:hAnsi="Times New Roman" w:cs="Times New Roman"/>
                <w:b/>
                <w:sz w:val="20"/>
                <w:szCs w:val="20"/>
                <w:lang w:val="ro-RO" w:eastAsia="ru-RU"/>
              </w:rPr>
            </w:pPr>
          </w:p>
          <w:p w14:paraId="21156419" w14:textId="77777777" w:rsidR="00360DEC" w:rsidRPr="00360DEC" w:rsidRDefault="00360DEC" w:rsidP="00360DEC">
            <w:pPr>
              <w:spacing w:after="0" w:line="240" w:lineRule="auto"/>
              <w:jc w:val="center"/>
              <w:rPr>
                <w:rFonts w:ascii="Times New Roman" w:eastAsia="Times New Roman" w:hAnsi="Times New Roman" w:cs="Times New Roman"/>
                <w:b/>
                <w:sz w:val="20"/>
                <w:szCs w:val="20"/>
                <w:lang w:val="ro-RO" w:eastAsia="ru-RU"/>
              </w:rPr>
            </w:pPr>
          </w:p>
          <w:p w14:paraId="4CADE940" w14:textId="77777777" w:rsidR="00360DEC" w:rsidRPr="00360DEC" w:rsidRDefault="00360DEC" w:rsidP="00360DEC">
            <w:pPr>
              <w:spacing w:after="0" w:line="240" w:lineRule="auto"/>
              <w:jc w:val="center"/>
              <w:rPr>
                <w:rFonts w:ascii="Times New Roman" w:eastAsia="Times New Roman" w:hAnsi="Times New Roman" w:cs="Times New Roman"/>
                <w:b/>
                <w:sz w:val="20"/>
                <w:szCs w:val="20"/>
                <w:lang w:val="ro-RO" w:eastAsia="ru-RU"/>
              </w:rPr>
            </w:pPr>
          </w:p>
          <w:p w14:paraId="46DA11BE" w14:textId="77777777" w:rsidR="00360DEC" w:rsidRPr="00360DEC" w:rsidRDefault="00360DEC" w:rsidP="00360DEC">
            <w:pPr>
              <w:spacing w:after="0" w:line="240" w:lineRule="auto"/>
              <w:jc w:val="center"/>
              <w:rPr>
                <w:rFonts w:ascii="Times New Roman" w:eastAsia="Times New Roman" w:hAnsi="Times New Roman" w:cs="Times New Roman"/>
                <w:b/>
                <w:sz w:val="20"/>
                <w:szCs w:val="20"/>
                <w:lang w:val="ro-RO" w:eastAsia="ru-RU"/>
              </w:rPr>
            </w:pPr>
          </w:p>
          <w:p w14:paraId="36E78987" w14:textId="77777777" w:rsidR="00360DEC" w:rsidRPr="00360DEC" w:rsidRDefault="00360DEC" w:rsidP="00360DEC">
            <w:pPr>
              <w:spacing w:after="0" w:line="240" w:lineRule="auto"/>
              <w:jc w:val="center"/>
              <w:rPr>
                <w:rFonts w:ascii="Times New Roman" w:eastAsia="Times New Roman" w:hAnsi="Times New Roman" w:cs="Times New Roman"/>
                <w:b/>
                <w:sz w:val="20"/>
                <w:szCs w:val="20"/>
                <w:lang w:val="ro-RO" w:eastAsia="ru-RU"/>
              </w:rPr>
            </w:pPr>
          </w:p>
          <w:p w14:paraId="6B93E246" w14:textId="77777777" w:rsidR="00360DEC" w:rsidRPr="00360DEC" w:rsidRDefault="00360DEC" w:rsidP="00360DEC">
            <w:pPr>
              <w:spacing w:after="0" w:line="240" w:lineRule="auto"/>
              <w:jc w:val="center"/>
              <w:rPr>
                <w:rFonts w:ascii="Times New Roman" w:eastAsia="Times New Roman" w:hAnsi="Times New Roman" w:cs="Times New Roman"/>
                <w:b/>
                <w:sz w:val="20"/>
                <w:szCs w:val="20"/>
                <w:lang w:val="ro-RO" w:eastAsia="ru-RU"/>
              </w:rPr>
            </w:pPr>
          </w:p>
          <w:p w14:paraId="235C764A" w14:textId="77777777" w:rsidR="00360DEC" w:rsidRPr="00360DEC" w:rsidRDefault="00360DEC" w:rsidP="00360DEC">
            <w:pPr>
              <w:spacing w:after="0" w:line="240" w:lineRule="auto"/>
              <w:jc w:val="center"/>
              <w:rPr>
                <w:rFonts w:ascii="Times New Roman" w:eastAsia="Times New Roman" w:hAnsi="Times New Roman" w:cs="Times New Roman"/>
                <w:b/>
                <w:sz w:val="20"/>
                <w:szCs w:val="20"/>
                <w:lang w:val="ro-RO" w:eastAsia="ru-RU"/>
              </w:rPr>
            </w:pPr>
          </w:p>
          <w:p w14:paraId="2D32CD3A" w14:textId="77777777" w:rsidR="00360DEC" w:rsidRPr="00360DEC" w:rsidRDefault="00360DEC" w:rsidP="00360DEC">
            <w:pPr>
              <w:spacing w:after="0" w:line="240" w:lineRule="auto"/>
              <w:jc w:val="center"/>
              <w:rPr>
                <w:rFonts w:ascii="Times New Roman" w:eastAsia="Times New Roman" w:hAnsi="Times New Roman" w:cs="Times New Roman"/>
                <w:b/>
                <w:sz w:val="20"/>
                <w:szCs w:val="20"/>
                <w:lang w:val="ro-RO" w:eastAsia="ru-RU"/>
              </w:rPr>
            </w:pPr>
          </w:p>
          <w:p w14:paraId="10F7E378" w14:textId="77777777" w:rsidR="00360DEC" w:rsidRPr="00360DEC" w:rsidRDefault="00360DEC" w:rsidP="00360DEC">
            <w:pPr>
              <w:spacing w:after="0" w:line="240" w:lineRule="auto"/>
              <w:jc w:val="center"/>
              <w:rPr>
                <w:rFonts w:ascii="Times New Roman" w:eastAsia="Times New Roman" w:hAnsi="Times New Roman" w:cs="Times New Roman"/>
                <w:b/>
                <w:sz w:val="20"/>
                <w:szCs w:val="20"/>
                <w:lang w:val="ro-RO" w:eastAsia="ru-RU"/>
              </w:rPr>
            </w:pPr>
          </w:p>
          <w:p w14:paraId="10DE2B51" w14:textId="77777777" w:rsidR="00360DEC" w:rsidRPr="00360DEC" w:rsidRDefault="00360DEC" w:rsidP="00360DEC">
            <w:pPr>
              <w:spacing w:after="0" w:line="240" w:lineRule="auto"/>
              <w:jc w:val="center"/>
              <w:rPr>
                <w:rFonts w:ascii="Times New Roman" w:eastAsia="Times New Roman" w:hAnsi="Times New Roman" w:cs="Times New Roman"/>
                <w:b/>
                <w:sz w:val="20"/>
                <w:szCs w:val="20"/>
                <w:lang w:val="ro-RO" w:eastAsia="ru-RU"/>
              </w:rPr>
            </w:pPr>
          </w:p>
          <w:p w14:paraId="36308929" w14:textId="77777777" w:rsidR="00360DEC" w:rsidRPr="00360DEC" w:rsidRDefault="00360DEC" w:rsidP="00360DEC">
            <w:pPr>
              <w:spacing w:after="0" w:line="240" w:lineRule="auto"/>
              <w:jc w:val="center"/>
              <w:rPr>
                <w:rFonts w:ascii="Times New Roman" w:eastAsia="Times New Roman" w:hAnsi="Times New Roman" w:cs="Times New Roman"/>
                <w:b/>
                <w:sz w:val="20"/>
                <w:szCs w:val="20"/>
                <w:lang w:val="ro-RO" w:eastAsia="ru-RU"/>
              </w:rPr>
            </w:pPr>
          </w:p>
          <w:p w14:paraId="7F0AAF59" w14:textId="77777777" w:rsidR="00360DEC" w:rsidRPr="00360DEC" w:rsidRDefault="00360DEC" w:rsidP="00360DEC">
            <w:pPr>
              <w:spacing w:after="0" w:line="240" w:lineRule="auto"/>
              <w:jc w:val="center"/>
              <w:rPr>
                <w:rFonts w:ascii="Times New Roman" w:eastAsia="Times New Roman" w:hAnsi="Times New Roman" w:cs="Times New Roman"/>
                <w:b/>
                <w:sz w:val="20"/>
                <w:szCs w:val="20"/>
                <w:lang w:val="ro-RO" w:eastAsia="ru-RU"/>
              </w:rPr>
            </w:pPr>
          </w:p>
          <w:p w14:paraId="57F5F825" w14:textId="77777777" w:rsidR="00360DEC" w:rsidRPr="00360DEC" w:rsidRDefault="00360DEC" w:rsidP="00360DEC">
            <w:pPr>
              <w:spacing w:after="0" w:line="240" w:lineRule="auto"/>
              <w:jc w:val="center"/>
              <w:rPr>
                <w:rFonts w:ascii="Times New Roman" w:eastAsia="Times New Roman" w:hAnsi="Times New Roman" w:cs="Times New Roman"/>
                <w:b/>
                <w:sz w:val="20"/>
                <w:szCs w:val="20"/>
                <w:lang w:val="ro-RO" w:eastAsia="ru-RU"/>
              </w:rPr>
            </w:pPr>
          </w:p>
          <w:p w14:paraId="123D8560" w14:textId="77777777" w:rsidR="00360DEC" w:rsidRPr="00360DEC" w:rsidRDefault="00360DEC" w:rsidP="00360DEC">
            <w:pPr>
              <w:spacing w:after="0" w:line="240" w:lineRule="auto"/>
              <w:jc w:val="center"/>
              <w:rPr>
                <w:rFonts w:ascii="Times New Roman" w:eastAsia="Times New Roman" w:hAnsi="Times New Roman" w:cs="Times New Roman"/>
                <w:b/>
                <w:sz w:val="20"/>
                <w:szCs w:val="20"/>
                <w:lang w:val="ro-RO" w:eastAsia="ru-RU"/>
              </w:rPr>
            </w:pPr>
          </w:p>
          <w:p w14:paraId="5D3276DC" w14:textId="77777777" w:rsidR="00360DEC" w:rsidRPr="00360DEC" w:rsidRDefault="00360DEC" w:rsidP="00360DEC">
            <w:pPr>
              <w:spacing w:after="0" w:line="240" w:lineRule="auto"/>
              <w:jc w:val="center"/>
              <w:rPr>
                <w:rFonts w:ascii="Times New Roman" w:eastAsia="Times New Roman" w:hAnsi="Times New Roman" w:cs="Times New Roman"/>
                <w:b/>
                <w:sz w:val="20"/>
                <w:szCs w:val="20"/>
                <w:lang w:val="ro-RO" w:eastAsia="ru-RU"/>
              </w:rPr>
            </w:pPr>
          </w:p>
          <w:p w14:paraId="7406BE98" w14:textId="77777777" w:rsidR="00360DEC" w:rsidRPr="00360DEC" w:rsidRDefault="00360DEC" w:rsidP="00360DEC">
            <w:pPr>
              <w:spacing w:after="0" w:line="240" w:lineRule="auto"/>
              <w:jc w:val="center"/>
              <w:rPr>
                <w:rFonts w:ascii="Times New Roman" w:eastAsia="Times New Roman" w:hAnsi="Times New Roman" w:cs="Times New Roman"/>
                <w:b/>
                <w:sz w:val="20"/>
                <w:szCs w:val="20"/>
                <w:lang w:val="ro-RO" w:eastAsia="ru-RU"/>
              </w:rPr>
            </w:pPr>
          </w:p>
          <w:p w14:paraId="41CAC3E8" w14:textId="77777777" w:rsidR="00360DEC" w:rsidRPr="00360DEC" w:rsidRDefault="00360DEC" w:rsidP="00360DEC">
            <w:pPr>
              <w:spacing w:after="0" w:line="240" w:lineRule="auto"/>
              <w:jc w:val="center"/>
              <w:rPr>
                <w:rFonts w:ascii="Times New Roman" w:eastAsia="Times New Roman" w:hAnsi="Times New Roman" w:cs="Times New Roman"/>
                <w:b/>
                <w:sz w:val="20"/>
                <w:szCs w:val="20"/>
                <w:lang w:val="ro-RO" w:eastAsia="ru-RU"/>
              </w:rPr>
            </w:pPr>
          </w:p>
          <w:p w14:paraId="1ACA6A55" w14:textId="77777777" w:rsidR="00360DEC" w:rsidRPr="00360DEC" w:rsidRDefault="00360DEC" w:rsidP="00360DEC">
            <w:pPr>
              <w:spacing w:after="0" w:line="240" w:lineRule="auto"/>
              <w:jc w:val="center"/>
              <w:rPr>
                <w:rFonts w:ascii="Times New Roman" w:eastAsia="Times New Roman" w:hAnsi="Times New Roman" w:cs="Times New Roman"/>
                <w:b/>
                <w:sz w:val="20"/>
                <w:szCs w:val="20"/>
                <w:lang w:val="ro-RO" w:eastAsia="ru-RU"/>
              </w:rPr>
            </w:pPr>
          </w:p>
          <w:p w14:paraId="625E0A8E" w14:textId="77777777" w:rsidR="00360DEC" w:rsidRPr="00360DEC" w:rsidRDefault="00360DEC" w:rsidP="00360DEC">
            <w:pPr>
              <w:spacing w:after="0" w:line="240" w:lineRule="auto"/>
              <w:jc w:val="center"/>
              <w:rPr>
                <w:rFonts w:ascii="Times New Roman" w:eastAsia="Times New Roman" w:hAnsi="Times New Roman" w:cs="Times New Roman"/>
                <w:b/>
                <w:sz w:val="20"/>
                <w:szCs w:val="20"/>
                <w:lang w:val="ro-RO" w:eastAsia="ru-RU"/>
              </w:rPr>
            </w:pPr>
          </w:p>
          <w:p w14:paraId="4CC7D4F5" w14:textId="77777777" w:rsidR="00360DEC" w:rsidRPr="00360DEC" w:rsidRDefault="00360DEC" w:rsidP="00360DEC">
            <w:pPr>
              <w:spacing w:after="0" w:line="240" w:lineRule="auto"/>
              <w:jc w:val="center"/>
              <w:rPr>
                <w:rFonts w:ascii="Times New Roman" w:eastAsia="Times New Roman" w:hAnsi="Times New Roman" w:cs="Times New Roman"/>
                <w:b/>
                <w:sz w:val="20"/>
                <w:szCs w:val="20"/>
                <w:lang w:val="ro-RO" w:eastAsia="ru-RU"/>
              </w:rPr>
            </w:pPr>
          </w:p>
          <w:p w14:paraId="2941A002" w14:textId="77777777" w:rsidR="00360DEC" w:rsidRPr="00360DEC" w:rsidRDefault="00360DEC" w:rsidP="00360DEC">
            <w:pPr>
              <w:spacing w:after="0" w:line="240" w:lineRule="auto"/>
              <w:jc w:val="center"/>
              <w:rPr>
                <w:rFonts w:ascii="Times New Roman" w:eastAsia="Times New Roman" w:hAnsi="Times New Roman" w:cs="Times New Roman"/>
                <w:b/>
                <w:sz w:val="20"/>
                <w:szCs w:val="20"/>
                <w:lang w:val="ro-RO" w:eastAsia="ru-RU"/>
              </w:rPr>
            </w:pPr>
          </w:p>
        </w:tc>
        <w:tc>
          <w:tcPr>
            <w:tcW w:w="900" w:type="dxa"/>
            <w:tcBorders>
              <w:top w:val="single" w:sz="4" w:space="0" w:color="auto"/>
              <w:left w:val="single" w:sz="4" w:space="0" w:color="auto"/>
              <w:bottom w:val="single" w:sz="4" w:space="0" w:color="auto"/>
              <w:right w:val="single" w:sz="4" w:space="0" w:color="auto"/>
            </w:tcBorders>
            <w:vAlign w:val="center"/>
          </w:tcPr>
          <w:p w14:paraId="55A440DF" w14:textId="77777777" w:rsidR="00360DEC" w:rsidRPr="00360DEC" w:rsidRDefault="00360DEC" w:rsidP="00360DEC">
            <w:pPr>
              <w:spacing w:after="0" w:line="240" w:lineRule="auto"/>
              <w:jc w:val="center"/>
              <w:rPr>
                <w:rFonts w:ascii="Times New Roman" w:eastAsia="Times New Roman" w:hAnsi="Times New Roman" w:cs="Times New Roman"/>
                <w:sz w:val="20"/>
                <w:szCs w:val="20"/>
                <w:lang w:val="ro-RO" w:eastAsia="ru-RU"/>
              </w:rPr>
            </w:pPr>
            <w:r w:rsidRPr="00360DEC">
              <w:rPr>
                <w:rFonts w:ascii="Times New Roman" w:eastAsia="Times New Roman" w:hAnsi="Times New Roman" w:cs="Times New Roman"/>
                <w:sz w:val="20"/>
                <w:szCs w:val="20"/>
                <w:lang w:val="ro-RO" w:eastAsia="ru-RU"/>
              </w:rPr>
              <w:t>1.</w:t>
            </w:r>
          </w:p>
        </w:tc>
        <w:tc>
          <w:tcPr>
            <w:tcW w:w="3724" w:type="dxa"/>
            <w:tcBorders>
              <w:top w:val="single" w:sz="4" w:space="0" w:color="auto"/>
              <w:left w:val="single" w:sz="4" w:space="0" w:color="auto"/>
              <w:bottom w:val="single" w:sz="4" w:space="0" w:color="auto"/>
              <w:right w:val="single" w:sz="4" w:space="0" w:color="auto"/>
            </w:tcBorders>
            <w:vAlign w:val="center"/>
          </w:tcPr>
          <w:p w14:paraId="1959842E" w14:textId="504823FD" w:rsidR="00360DEC" w:rsidRPr="00360DEC" w:rsidRDefault="00360DEC" w:rsidP="00360DEC">
            <w:pPr>
              <w:spacing w:after="0" w:line="240" w:lineRule="auto"/>
              <w:rPr>
                <w:rFonts w:ascii="Times New Roman" w:eastAsia="Times New Roman" w:hAnsi="Times New Roman" w:cs="Times New Roman"/>
                <w:sz w:val="20"/>
                <w:szCs w:val="20"/>
                <w:lang w:val="ro-RO" w:eastAsia="ru-RU"/>
              </w:rPr>
            </w:pPr>
            <w:r w:rsidRPr="00360DEC">
              <w:rPr>
                <w:rFonts w:ascii="Times New Roman" w:eastAsia="Times New Roman" w:hAnsi="Times New Roman" w:cs="Times New Roman"/>
                <w:sz w:val="20"/>
                <w:szCs w:val="20"/>
                <w:lang w:val="ro-RO" w:eastAsia="ru-RU"/>
              </w:rPr>
              <w:t xml:space="preserve">Ziua internaţională a </w:t>
            </w:r>
            <w:r w:rsidR="006F5F38">
              <w:rPr>
                <w:rFonts w:ascii="Times New Roman" w:eastAsia="Times New Roman" w:hAnsi="Times New Roman" w:cs="Times New Roman"/>
                <w:sz w:val="20"/>
                <w:szCs w:val="20"/>
                <w:lang w:val="ro-RO" w:eastAsia="ru-RU"/>
              </w:rPr>
              <w:t>persoanelor</w:t>
            </w:r>
            <w:r w:rsidRPr="00360DEC">
              <w:rPr>
                <w:rFonts w:ascii="Times New Roman" w:eastAsia="Times New Roman" w:hAnsi="Times New Roman" w:cs="Times New Roman"/>
                <w:sz w:val="20"/>
                <w:szCs w:val="20"/>
                <w:lang w:val="ro-RO" w:eastAsia="ru-RU"/>
              </w:rPr>
              <w:t xml:space="preserve"> în etate</w:t>
            </w:r>
          </w:p>
        </w:tc>
        <w:tc>
          <w:tcPr>
            <w:tcW w:w="1449" w:type="dxa"/>
            <w:tcBorders>
              <w:top w:val="dotted" w:sz="4" w:space="0" w:color="auto"/>
              <w:left w:val="single" w:sz="4" w:space="0" w:color="auto"/>
              <w:bottom w:val="single" w:sz="4" w:space="0" w:color="auto"/>
              <w:right w:val="single" w:sz="4" w:space="0" w:color="auto"/>
            </w:tcBorders>
            <w:vAlign w:val="center"/>
          </w:tcPr>
          <w:p w14:paraId="1A309209" w14:textId="7149CDB9" w:rsidR="00360DEC" w:rsidRPr="00913710" w:rsidRDefault="00360DEC" w:rsidP="00360DEC">
            <w:pPr>
              <w:spacing w:after="0" w:line="240" w:lineRule="auto"/>
              <w:jc w:val="center"/>
              <w:rPr>
                <w:rFonts w:ascii="Times New Roman" w:eastAsia="Times New Roman" w:hAnsi="Times New Roman" w:cs="Times New Roman"/>
                <w:sz w:val="20"/>
                <w:szCs w:val="20"/>
                <w:lang w:val="ro-MD" w:eastAsia="ru-RU"/>
              </w:rPr>
            </w:pPr>
            <w:r w:rsidRPr="00360DEC">
              <w:rPr>
                <w:rFonts w:ascii="Times New Roman" w:eastAsia="Times New Roman" w:hAnsi="Times New Roman" w:cs="Times New Roman"/>
                <w:sz w:val="20"/>
                <w:szCs w:val="20"/>
                <w:lang w:val="ro-RO" w:eastAsia="ru-RU"/>
              </w:rPr>
              <w:t>0</w:t>
            </w:r>
            <w:r w:rsidR="00416EBC">
              <w:rPr>
                <w:rFonts w:ascii="Times New Roman" w:eastAsia="Times New Roman" w:hAnsi="Times New Roman" w:cs="Times New Roman"/>
                <w:sz w:val="20"/>
                <w:szCs w:val="20"/>
                <w:lang w:val="ro-RO" w:eastAsia="ru-RU"/>
              </w:rPr>
              <w:t>1</w:t>
            </w:r>
            <w:r w:rsidRPr="00360DEC">
              <w:rPr>
                <w:rFonts w:ascii="Times New Roman" w:eastAsia="Times New Roman" w:hAnsi="Times New Roman" w:cs="Times New Roman"/>
                <w:sz w:val="20"/>
                <w:szCs w:val="20"/>
                <w:lang w:val="ro-RO" w:eastAsia="ru-RU"/>
              </w:rPr>
              <w:t>.10.202</w:t>
            </w:r>
            <w:r w:rsidR="00913710">
              <w:rPr>
                <w:rFonts w:ascii="Times New Roman" w:eastAsia="Times New Roman" w:hAnsi="Times New Roman" w:cs="Times New Roman"/>
                <w:sz w:val="20"/>
                <w:szCs w:val="20"/>
                <w:lang w:val="ro-MD" w:eastAsia="ru-RU"/>
              </w:rPr>
              <w:t>5</w:t>
            </w:r>
          </w:p>
        </w:tc>
        <w:tc>
          <w:tcPr>
            <w:tcW w:w="3287" w:type="dxa"/>
            <w:tcBorders>
              <w:top w:val="dotted" w:sz="4" w:space="0" w:color="auto"/>
              <w:left w:val="single" w:sz="4" w:space="0" w:color="auto"/>
              <w:bottom w:val="single" w:sz="4" w:space="0" w:color="auto"/>
              <w:right w:val="single" w:sz="4" w:space="0" w:color="auto"/>
            </w:tcBorders>
            <w:vAlign w:val="center"/>
          </w:tcPr>
          <w:p w14:paraId="3D980B5E" w14:textId="1D49D832" w:rsidR="006F5F38" w:rsidRDefault="006F5F38" w:rsidP="00360DEC">
            <w:pPr>
              <w:spacing w:after="0" w:line="240" w:lineRule="auto"/>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Conducerea raionului</w:t>
            </w:r>
          </w:p>
          <w:p w14:paraId="545F1505" w14:textId="492578CC" w:rsidR="00360DEC" w:rsidRPr="00360DEC" w:rsidRDefault="006F5F38" w:rsidP="00360DEC">
            <w:pPr>
              <w:spacing w:after="0" w:line="240" w:lineRule="auto"/>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STAS Basarabeasca</w:t>
            </w:r>
          </w:p>
          <w:p w14:paraId="5EB65208" w14:textId="77777777" w:rsidR="00360DEC" w:rsidRPr="00360DEC" w:rsidRDefault="00360DEC" w:rsidP="00360DEC">
            <w:pPr>
              <w:spacing w:after="0" w:line="240" w:lineRule="auto"/>
              <w:rPr>
                <w:rFonts w:ascii="Times New Roman" w:eastAsia="Times New Roman" w:hAnsi="Times New Roman" w:cs="Times New Roman"/>
                <w:sz w:val="20"/>
                <w:szCs w:val="20"/>
                <w:lang w:val="ro-RO" w:eastAsia="ru-RU"/>
              </w:rPr>
            </w:pPr>
            <w:r w:rsidRPr="00360DEC">
              <w:rPr>
                <w:rFonts w:ascii="Times New Roman" w:eastAsia="Times New Roman" w:hAnsi="Times New Roman" w:cs="Times New Roman"/>
                <w:sz w:val="20"/>
                <w:szCs w:val="20"/>
                <w:lang w:val="ro-RO" w:eastAsia="ru-RU"/>
              </w:rPr>
              <w:t>Primăriile din raion</w:t>
            </w:r>
          </w:p>
          <w:p w14:paraId="1375E85B" w14:textId="77777777" w:rsidR="00360DEC" w:rsidRPr="00360DEC" w:rsidRDefault="00360DEC" w:rsidP="00360DEC">
            <w:pPr>
              <w:spacing w:after="0" w:line="240" w:lineRule="auto"/>
              <w:rPr>
                <w:rFonts w:ascii="Times New Roman" w:eastAsia="Times New Roman" w:hAnsi="Times New Roman" w:cs="Times New Roman"/>
                <w:sz w:val="20"/>
                <w:szCs w:val="20"/>
                <w:lang w:val="ro-RO" w:eastAsia="ru-RU"/>
              </w:rPr>
            </w:pPr>
          </w:p>
        </w:tc>
      </w:tr>
      <w:tr w:rsidR="00360DEC" w:rsidRPr="00360DEC" w14:paraId="1FBFA958" w14:textId="77777777" w:rsidTr="00360DEC">
        <w:trPr>
          <w:trHeight w:val="888"/>
        </w:trPr>
        <w:tc>
          <w:tcPr>
            <w:tcW w:w="1856" w:type="dxa"/>
            <w:vMerge/>
            <w:tcBorders>
              <w:top w:val="dotted" w:sz="4" w:space="0" w:color="auto"/>
              <w:left w:val="single" w:sz="4" w:space="0" w:color="auto"/>
              <w:bottom w:val="single" w:sz="4" w:space="0" w:color="auto"/>
              <w:right w:val="single" w:sz="4" w:space="0" w:color="auto"/>
            </w:tcBorders>
            <w:vAlign w:val="center"/>
          </w:tcPr>
          <w:p w14:paraId="4B096025" w14:textId="77777777" w:rsidR="00360DEC" w:rsidRPr="00360DEC" w:rsidRDefault="00360DEC" w:rsidP="00360DEC">
            <w:pPr>
              <w:spacing w:after="0" w:line="240" w:lineRule="auto"/>
              <w:rPr>
                <w:rFonts w:ascii="Times New Roman" w:eastAsia="Times New Roman" w:hAnsi="Times New Roman" w:cs="Times New Roman"/>
                <w:b/>
                <w:sz w:val="20"/>
                <w:szCs w:val="20"/>
                <w:lang w:val="ro-RO" w:eastAsia="ru-RU"/>
              </w:rPr>
            </w:pPr>
          </w:p>
        </w:tc>
        <w:tc>
          <w:tcPr>
            <w:tcW w:w="900" w:type="dxa"/>
            <w:tcBorders>
              <w:top w:val="single" w:sz="4" w:space="0" w:color="auto"/>
              <w:left w:val="single" w:sz="4" w:space="0" w:color="auto"/>
              <w:bottom w:val="single" w:sz="4" w:space="0" w:color="auto"/>
              <w:right w:val="single" w:sz="4" w:space="0" w:color="auto"/>
            </w:tcBorders>
            <w:vAlign w:val="center"/>
          </w:tcPr>
          <w:p w14:paraId="41BA44FB" w14:textId="77777777" w:rsidR="00360DEC" w:rsidRPr="00360DEC" w:rsidRDefault="00360DEC" w:rsidP="00360DEC">
            <w:pPr>
              <w:spacing w:after="0" w:line="240" w:lineRule="auto"/>
              <w:jc w:val="center"/>
              <w:rPr>
                <w:rFonts w:ascii="Times New Roman" w:eastAsia="Times New Roman" w:hAnsi="Times New Roman" w:cs="Times New Roman"/>
                <w:sz w:val="20"/>
                <w:szCs w:val="20"/>
                <w:lang w:val="ro-RO" w:eastAsia="ru-RU"/>
              </w:rPr>
            </w:pPr>
            <w:r w:rsidRPr="00360DEC">
              <w:rPr>
                <w:rFonts w:ascii="Times New Roman" w:eastAsia="Times New Roman" w:hAnsi="Times New Roman" w:cs="Times New Roman"/>
                <w:sz w:val="20"/>
                <w:szCs w:val="20"/>
                <w:lang w:val="ro-RO" w:eastAsia="ru-RU"/>
              </w:rPr>
              <w:t>2.</w:t>
            </w:r>
          </w:p>
          <w:p w14:paraId="21F52D59" w14:textId="77777777" w:rsidR="00360DEC" w:rsidRPr="00360DEC" w:rsidRDefault="00360DEC" w:rsidP="00360DEC">
            <w:pPr>
              <w:spacing w:after="0" w:line="240" w:lineRule="auto"/>
              <w:jc w:val="center"/>
              <w:rPr>
                <w:rFonts w:ascii="Times New Roman" w:eastAsia="Times New Roman" w:hAnsi="Times New Roman" w:cs="Times New Roman"/>
                <w:sz w:val="20"/>
                <w:szCs w:val="20"/>
                <w:lang w:val="ro-RO" w:eastAsia="ru-RU"/>
              </w:rPr>
            </w:pPr>
          </w:p>
        </w:tc>
        <w:tc>
          <w:tcPr>
            <w:tcW w:w="3724" w:type="dxa"/>
            <w:tcBorders>
              <w:top w:val="single" w:sz="4" w:space="0" w:color="auto"/>
              <w:left w:val="single" w:sz="4" w:space="0" w:color="auto"/>
              <w:bottom w:val="single" w:sz="4" w:space="0" w:color="auto"/>
              <w:right w:val="single" w:sz="4" w:space="0" w:color="auto"/>
            </w:tcBorders>
            <w:vAlign w:val="center"/>
          </w:tcPr>
          <w:p w14:paraId="55D972D7" w14:textId="78704090" w:rsidR="00360DEC" w:rsidRPr="00360DEC" w:rsidRDefault="00360DEC" w:rsidP="00360DEC">
            <w:pPr>
              <w:spacing w:after="0" w:line="240" w:lineRule="auto"/>
              <w:rPr>
                <w:rFonts w:ascii="Times New Roman" w:eastAsia="Times New Roman" w:hAnsi="Times New Roman" w:cs="Times New Roman"/>
                <w:sz w:val="20"/>
                <w:szCs w:val="20"/>
                <w:lang w:val="ro-RO" w:eastAsia="ru-RU"/>
              </w:rPr>
            </w:pPr>
            <w:r w:rsidRPr="00360DEC">
              <w:rPr>
                <w:rFonts w:ascii="Times New Roman" w:eastAsia="Times New Roman" w:hAnsi="Times New Roman" w:cs="Times New Roman"/>
                <w:sz w:val="20"/>
                <w:szCs w:val="20"/>
                <w:lang w:val="ro-RO" w:eastAsia="ru-RU"/>
              </w:rPr>
              <w:t>Ziua</w:t>
            </w:r>
            <w:r w:rsidR="001437BD">
              <w:rPr>
                <w:rFonts w:ascii="Times New Roman" w:eastAsia="Times New Roman" w:hAnsi="Times New Roman" w:cs="Times New Roman"/>
                <w:sz w:val="20"/>
                <w:szCs w:val="20"/>
                <w:lang w:val="ro-RO" w:eastAsia="ru-RU"/>
              </w:rPr>
              <w:t xml:space="preserve"> </w:t>
            </w:r>
            <w:r w:rsidR="00CC4367">
              <w:rPr>
                <w:rFonts w:ascii="Times New Roman" w:eastAsia="Times New Roman" w:hAnsi="Times New Roman" w:cs="Times New Roman"/>
                <w:sz w:val="20"/>
                <w:szCs w:val="20"/>
                <w:lang w:val="ro-RO" w:eastAsia="ru-RU"/>
              </w:rPr>
              <w:t>Mondială a Educației și Ziua Profesorului</w:t>
            </w:r>
          </w:p>
          <w:p w14:paraId="12179533" w14:textId="77777777" w:rsidR="00360DEC" w:rsidRPr="00360DEC" w:rsidRDefault="00360DEC" w:rsidP="00360DEC">
            <w:pPr>
              <w:spacing w:after="0" w:line="240" w:lineRule="auto"/>
              <w:rPr>
                <w:rFonts w:ascii="Times New Roman" w:eastAsia="Times New Roman" w:hAnsi="Times New Roman" w:cs="Times New Roman"/>
                <w:color w:val="FF0000"/>
                <w:sz w:val="20"/>
                <w:szCs w:val="20"/>
                <w:lang w:val="ro-RO" w:eastAsia="ru-RU"/>
              </w:rPr>
            </w:pPr>
          </w:p>
        </w:tc>
        <w:tc>
          <w:tcPr>
            <w:tcW w:w="1449" w:type="dxa"/>
            <w:tcBorders>
              <w:top w:val="single" w:sz="4" w:space="0" w:color="auto"/>
              <w:left w:val="single" w:sz="4" w:space="0" w:color="auto"/>
              <w:bottom w:val="single" w:sz="4" w:space="0" w:color="auto"/>
              <w:right w:val="single" w:sz="4" w:space="0" w:color="auto"/>
            </w:tcBorders>
            <w:vAlign w:val="center"/>
          </w:tcPr>
          <w:p w14:paraId="2DC37901" w14:textId="13E41966" w:rsidR="00360DEC" w:rsidRPr="00913710" w:rsidRDefault="00360DEC" w:rsidP="00360DEC">
            <w:pPr>
              <w:spacing w:after="0" w:line="240" w:lineRule="auto"/>
              <w:jc w:val="center"/>
              <w:rPr>
                <w:rFonts w:ascii="Times New Roman" w:eastAsia="Times New Roman" w:hAnsi="Times New Roman" w:cs="Times New Roman"/>
                <w:sz w:val="20"/>
                <w:szCs w:val="20"/>
                <w:lang w:val="ro-MD" w:eastAsia="ru-RU"/>
              </w:rPr>
            </w:pPr>
            <w:r w:rsidRPr="00360DEC">
              <w:rPr>
                <w:rFonts w:ascii="Times New Roman" w:eastAsia="Times New Roman" w:hAnsi="Times New Roman" w:cs="Times New Roman"/>
                <w:sz w:val="20"/>
                <w:szCs w:val="20"/>
                <w:lang w:val="ro-RO" w:eastAsia="ru-RU"/>
              </w:rPr>
              <w:t>05.10.202</w:t>
            </w:r>
            <w:r w:rsidR="00913710">
              <w:rPr>
                <w:rFonts w:ascii="Times New Roman" w:eastAsia="Times New Roman" w:hAnsi="Times New Roman" w:cs="Times New Roman"/>
                <w:sz w:val="20"/>
                <w:szCs w:val="20"/>
                <w:lang w:val="ro-MD" w:eastAsia="ru-RU"/>
              </w:rPr>
              <w:t>5</w:t>
            </w:r>
          </w:p>
          <w:p w14:paraId="3F05ED09" w14:textId="77777777" w:rsidR="00360DEC" w:rsidRPr="00360DEC" w:rsidRDefault="00360DEC" w:rsidP="00360DEC">
            <w:pPr>
              <w:spacing w:after="0" w:line="240" w:lineRule="auto"/>
              <w:jc w:val="center"/>
              <w:rPr>
                <w:rFonts w:ascii="Times New Roman" w:eastAsia="Times New Roman" w:hAnsi="Times New Roman" w:cs="Times New Roman"/>
                <w:sz w:val="20"/>
                <w:szCs w:val="20"/>
                <w:lang w:val="ru-RU" w:eastAsia="ru-RU"/>
              </w:rPr>
            </w:pPr>
          </w:p>
          <w:p w14:paraId="61634BA8" w14:textId="77777777" w:rsidR="00360DEC" w:rsidRPr="00360DEC" w:rsidRDefault="00360DEC" w:rsidP="00360DEC">
            <w:pPr>
              <w:spacing w:after="0" w:line="240" w:lineRule="auto"/>
              <w:jc w:val="center"/>
              <w:rPr>
                <w:rFonts w:ascii="Times New Roman" w:eastAsia="Times New Roman" w:hAnsi="Times New Roman" w:cs="Times New Roman"/>
                <w:sz w:val="20"/>
                <w:szCs w:val="20"/>
                <w:lang w:val="ro-RO" w:eastAsia="ru-RU"/>
              </w:rPr>
            </w:pPr>
          </w:p>
        </w:tc>
        <w:tc>
          <w:tcPr>
            <w:tcW w:w="3287" w:type="dxa"/>
            <w:tcBorders>
              <w:top w:val="single" w:sz="4" w:space="0" w:color="auto"/>
              <w:left w:val="single" w:sz="4" w:space="0" w:color="auto"/>
              <w:bottom w:val="single" w:sz="4" w:space="0" w:color="auto"/>
              <w:right w:val="single" w:sz="4" w:space="0" w:color="auto"/>
            </w:tcBorders>
            <w:vAlign w:val="center"/>
          </w:tcPr>
          <w:p w14:paraId="5DCAFDDF" w14:textId="4FC83D79" w:rsidR="00326BFC" w:rsidRDefault="00326BFC" w:rsidP="00360DEC">
            <w:pPr>
              <w:spacing w:after="0" w:line="240" w:lineRule="auto"/>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Conducerea raionului</w:t>
            </w:r>
          </w:p>
          <w:p w14:paraId="395A609F" w14:textId="720C52A2" w:rsidR="00360DEC" w:rsidRPr="00360DEC" w:rsidRDefault="00360DEC" w:rsidP="00360DEC">
            <w:pPr>
              <w:spacing w:after="0" w:line="240" w:lineRule="auto"/>
              <w:rPr>
                <w:rFonts w:ascii="Times New Roman" w:eastAsia="Times New Roman" w:hAnsi="Times New Roman" w:cs="Times New Roman"/>
                <w:sz w:val="20"/>
                <w:szCs w:val="20"/>
                <w:lang w:val="ro-RO" w:eastAsia="ru-RU"/>
              </w:rPr>
            </w:pPr>
            <w:r w:rsidRPr="00360DEC">
              <w:rPr>
                <w:rFonts w:ascii="Times New Roman" w:eastAsia="Times New Roman" w:hAnsi="Times New Roman" w:cs="Times New Roman"/>
                <w:sz w:val="20"/>
                <w:szCs w:val="20"/>
                <w:lang w:val="ro-RO" w:eastAsia="ru-RU"/>
              </w:rPr>
              <w:t>Direcţia învăţământ general</w:t>
            </w:r>
          </w:p>
          <w:p w14:paraId="5B397F83" w14:textId="77777777" w:rsidR="00360DEC" w:rsidRPr="00360DEC" w:rsidRDefault="00360DEC" w:rsidP="00360DEC">
            <w:pPr>
              <w:spacing w:after="0" w:line="240" w:lineRule="auto"/>
              <w:rPr>
                <w:rFonts w:ascii="Times New Roman" w:eastAsia="Times New Roman" w:hAnsi="Times New Roman" w:cs="Times New Roman"/>
                <w:sz w:val="20"/>
                <w:szCs w:val="20"/>
                <w:lang w:val="ro-RO" w:eastAsia="ru-RU"/>
              </w:rPr>
            </w:pPr>
            <w:r w:rsidRPr="00360DEC">
              <w:rPr>
                <w:rFonts w:ascii="Times New Roman" w:eastAsia="Times New Roman" w:hAnsi="Times New Roman" w:cs="Times New Roman"/>
                <w:sz w:val="20"/>
                <w:szCs w:val="20"/>
                <w:lang w:val="ro-RO" w:eastAsia="ru-RU"/>
              </w:rPr>
              <w:t>Secţia cultură</w:t>
            </w:r>
          </w:p>
          <w:p w14:paraId="47DDB6EE" w14:textId="77777777" w:rsidR="00360DEC" w:rsidRPr="00360DEC" w:rsidRDefault="00360DEC" w:rsidP="00360DEC">
            <w:pPr>
              <w:spacing w:after="0" w:line="240" w:lineRule="auto"/>
              <w:rPr>
                <w:rFonts w:ascii="Times New Roman" w:eastAsia="Times New Roman" w:hAnsi="Times New Roman" w:cs="Times New Roman"/>
                <w:sz w:val="20"/>
                <w:szCs w:val="20"/>
                <w:lang w:val="ro-RO" w:eastAsia="ru-RU"/>
              </w:rPr>
            </w:pPr>
            <w:r w:rsidRPr="00360DEC">
              <w:rPr>
                <w:rFonts w:ascii="Times New Roman" w:eastAsia="Times New Roman" w:hAnsi="Times New Roman" w:cs="Times New Roman"/>
                <w:sz w:val="20"/>
                <w:szCs w:val="20"/>
                <w:lang w:val="ro-RO" w:eastAsia="ru-RU"/>
              </w:rPr>
              <w:t>Primăriile din raion</w:t>
            </w:r>
          </w:p>
        </w:tc>
      </w:tr>
      <w:tr w:rsidR="00360DEC" w:rsidRPr="00360DEC" w14:paraId="7218CA8F" w14:textId="77777777" w:rsidTr="00360DEC">
        <w:trPr>
          <w:trHeight w:val="625"/>
        </w:trPr>
        <w:tc>
          <w:tcPr>
            <w:tcW w:w="1856" w:type="dxa"/>
            <w:vMerge/>
            <w:tcBorders>
              <w:top w:val="dotted" w:sz="4" w:space="0" w:color="auto"/>
              <w:left w:val="single" w:sz="4" w:space="0" w:color="auto"/>
              <w:bottom w:val="single" w:sz="4" w:space="0" w:color="auto"/>
              <w:right w:val="single" w:sz="4" w:space="0" w:color="auto"/>
            </w:tcBorders>
            <w:vAlign w:val="center"/>
          </w:tcPr>
          <w:p w14:paraId="6FA23C6C" w14:textId="77777777" w:rsidR="00360DEC" w:rsidRPr="00360DEC" w:rsidRDefault="00360DEC" w:rsidP="00360DEC">
            <w:pPr>
              <w:spacing w:after="0" w:line="240" w:lineRule="auto"/>
              <w:rPr>
                <w:rFonts w:ascii="Times New Roman" w:eastAsia="Times New Roman" w:hAnsi="Times New Roman" w:cs="Times New Roman"/>
                <w:b/>
                <w:sz w:val="20"/>
                <w:szCs w:val="20"/>
                <w:lang w:val="ro-RO" w:eastAsia="ru-RU"/>
              </w:rPr>
            </w:pPr>
          </w:p>
        </w:tc>
        <w:tc>
          <w:tcPr>
            <w:tcW w:w="900" w:type="dxa"/>
            <w:tcBorders>
              <w:top w:val="single" w:sz="4" w:space="0" w:color="auto"/>
              <w:left w:val="single" w:sz="4" w:space="0" w:color="auto"/>
              <w:bottom w:val="single" w:sz="4" w:space="0" w:color="auto"/>
              <w:right w:val="single" w:sz="4" w:space="0" w:color="auto"/>
            </w:tcBorders>
            <w:vAlign w:val="center"/>
          </w:tcPr>
          <w:p w14:paraId="3DF4EED9" w14:textId="474FC62E" w:rsidR="00360DEC" w:rsidRPr="00360DEC" w:rsidRDefault="00CC4367" w:rsidP="00360DEC">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3</w:t>
            </w:r>
            <w:r w:rsidR="00360DEC" w:rsidRPr="00360DEC">
              <w:rPr>
                <w:rFonts w:ascii="Times New Roman" w:eastAsia="Times New Roman" w:hAnsi="Times New Roman" w:cs="Times New Roman"/>
                <w:sz w:val="20"/>
                <w:szCs w:val="20"/>
                <w:lang w:val="ro-RO" w:eastAsia="ru-RU"/>
              </w:rPr>
              <w:t>.</w:t>
            </w:r>
          </w:p>
        </w:tc>
        <w:tc>
          <w:tcPr>
            <w:tcW w:w="3724" w:type="dxa"/>
            <w:tcBorders>
              <w:top w:val="single" w:sz="4" w:space="0" w:color="auto"/>
              <w:left w:val="single" w:sz="4" w:space="0" w:color="auto"/>
              <w:bottom w:val="single" w:sz="4" w:space="0" w:color="auto"/>
              <w:right w:val="single" w:sz="4" w:space="0" w:color="auto"/>
            </w:tcBorders>
            <w:vAlign w:val="center"/>
          </w:tcPr>
          <w:p w14:paraId="787BDF28" w14:textId="77777777" w:rsidR="00360DEC" w:rsidRPr="00360DEC" w:rsidRDefault="00360DEC" w:rsidP="00360DEC">
            <w:pPr>
              <w:spacing w:after="0" w:line="240" w:lineRule="auto"/>
              <w:rPr>
                <w:rFonts w:ascii="Times New Roman" w:eastAsia="Times New Roman" w:hAnsi="Times New Roman" w:cs="Times New Roman"/>
                <w:sz w:val="20"/>
                <w:szCs w:val="20"/>
                <w:lang w:val="ro-RO" w:eastAsia="ru-RU"/>
              </w:rPr>
            </w:pPr>
            <w:r w:rsidRPr="00360DEC">
              <w:rPr>
                <w:rFonts w:ascii="Times New Roman" w:eastAsia="Times New Roman" w:hAnsi="Times New Roman" w:cs="Times New Roman"/>
                <w:sz w:val="20"/>
                <w:szCs w:val="20"/>
                <w:lang w:val="ro-RO" w:eastAsia="ru-RU"/>
              </w:rPr>
              <w:t>Ziua naţională a tineretului</w:t>
            </w:r>
          </w:p>
        </w:tc>
        <w:tc>
          <w:tcPr>
            <w:tcW w:w="1449" w:type="dxa"/>
            <w:tcBorders>
              <w:top w:val="single" w:sz="4" w:space="0" w:color="auto"/>
              <w:left w:val="single" w:sz="4" w:space="0" w:color="auto"/>
              <w:bottom w:val="single" w:sz="4" w:space="0" w:color="auto"/>
              <w:right w:val="single" w:sz="4" w:space="0" w:color="auto"/>
            </w:tcBorders>
            <w:vAlign w:val="center"/>
          </w:tcPr>
          <w:p w14:paraId="432D0A0D" w14:textId="2A7DDBE3" w:rsidR="00360DEC" w:rsidRPr="00145C21" w:rsidRDefault="00CC4367" w:rsidP="00360DEC">
            <w:pPr>
              <w:spacing w:after="0" w:line="240" w:lineRule="auto"/>
              <w:jc w:val="center"/>
              <w:rPr>
                <w:rFonts w:ascii="Times New Roman" w:eastAsia="Times New Roman" w:hAnsi="Times New Roman" w:cs="Times New Roman"/>
                <w:sz w:val="20"/>
                <w:szCs w:val="20"/>
                <w:lang w:val="ro-MD" w:eastAsia="ru-RU"/>
              </w:rPr>
            </w:pPr>
            <w:r>
              <w:rPr>
                <w:rFonts w:ascii="Times New Roman" w:eastAsia="Times New Roman" w:hAnsi="Times New Roman" w:cs="Times New Roman"/>
                <w:sz w:val="20"/>
                <w:szCs w:val="20"/>
                <w:lang w:val="ro-RO" w:eastAsia="ru-RU"/>
              </w:rPr>
              <w:t>09</w:t>
            </w:r>
            <w:r w:rsidR="00360DEC" w:rsidRPr="00360DEC">
              <w:rPr>
                <w:rFonts w:ascii="Times New Roman" w:eastAsia="Times New Roman" w:hAnsi="Times New Roman" w:cs="Times New Roman"/>
                <w:sz w:val="20"/>
                <w:szCs w:val="20"/>
                <w:lang w:val="ro-RO" w:eastAsia="ru-RU"/>
              </w:rPr>
              <w:t>.11.202</w:t>
            </w:r>
            <w:r w:rsidR="00913710">
              <w:rPr>
                <w:rFonts w:ascii="Times New Roman" w:eastAsia="Times New Roman" w:hAnsi="Times New Roman" w:cs="Times New Roman"/>
                <w:sz w:val="20"/>
                <w:szCs w:val="20"/>
                <w:lang w:val="ro-MD" w:eastAsia="ru-RU"/>
              </w:rPr>
              <w:t>5</w:t>
            </w:r>
          </w:p>
          <w:p w14:paraId="31E76CC4" w14:textId="77777777" w:rsidR="00360DEC" w:rsidRPr="00360DEC" w:rsidRDefault="00360DEC" w:rsidP="00360DEC">
            <w:pPr>
              <w:spacing w:after="0" w:line="240" w:lineRule="auto"/>
              <w:jc w:val="center"/>
              <w:rPr>
                <w:rFonts w:ascii="Times New Roman" w:eastAsia="Times New Roman" w:hAnsi="Times New Roman" w:cs="Times New Roman"/>
                <w:sz w:val="20"/>
                <w:szCs w:val="20"/>
                <w:lang w:val="ro-RO" w:eastAsia="ru-RU"/>
              </w:rPr>
            </w:pPr>
          </w:p>
        </w:tc>
        <w:tc>
          <w:tcPr>
            <w:tcW w:w="3287" w:type="dxa"/>
            <w:tcBorders>
              <w:top w:val="single" w:sz="4" w:space="0" w:color="auto"/>
              <w:left w:val="single" w:sz="4" w:space="0" w:color="auto"/>
              <w:bottom w:val="single" w:sz="4" w:space="0" w:color="auto"/>
              <w:right w:val="single" w:sz="4" w:space="0" w:color="auto"/>
            </w:tcBorders>
            <w:vAlign w:val="center"/>
          </w:tcPr>
          <w:p w14:paraId="16445F17" w14:textId="2D911293" w:rsidR="00360DEC" w:rsidRPr="00360DEC" w:rsidRDefault="006F5F38" w:rsidP="00360DEC">
            <w:pPr>
              <w:spacing w:after="0" w:line="240" w:lineRule="auto"/>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 xml:space="preserve">Conducerea </w:t>
            </w:r>
            <w:r w:rsidR="00360DEC" w:rsidRPr="00360DEC">
              <w:rPr>
                <w:rFonts w:ascii="Times New Roman" w:eastAsia="Times New Roman" w:hAnsi="Times New Roman" w:cs="Times New Roman"/>
                <w:sz w:val="20"/>
                <w:szCs w:val="20"/>
                <w:lang w:val="ro-RO" w:eastAsia="ru-RU"/>
              </w:rPr>
              <w:t>raionului</w:t>
            </w:r>
          </w:p>
          <w:p w14:paraId="5800BE8F" w14:textId="77777777" w:rsidR="00360DEC" w:rsidRPr="00360DEC" w:rsidRDefault="00360DEC" w:rsidP="00360DEC">
            <w:pPr>
              <w:spacing w:after="0" w:line="240" w:lineRule="auto"/>
              <w:rPr>
                <w:rFonts w:ascii="Times New Roman" w:eastAsia="Times New Roman" w:hAnsi="Times New Roman" w:cs="Times New Roman"/>
                <w:sz w:val="20"/>
                <w:szCs w:val="20"/>
                <w:lang w:val="ro-RO" w:eastAsia="ru-RU"/>
              </w:rPr>
            </w:pPr>
            <w:r w:rsidRPr="00360DEC">
              <w:rPr>
                <w:rFonts w:ascii="Times New Roman" w:eastAsia="Times New Roman" w:hAnsi="Times New Roman" w:cs="Times New Roman"/>
                <w:sz w:val="20"/>
                <w:szCs w:val="20"/>
                <w:lang w:val="ro-RO" w:eastAsia="ru-RU"/>
              </w:rPr>
              <w:t>Secţia cultură</w:t>
            </w:r>
          </w:p>
          <w:p w14:paraId="2F9B5F8C" w14:textId="77777777" w:rsidR="00360DEC" w:rsidRPr="00360DEC" w:rsidRDefault="00360DEC" w:rsidP="00360DEC">
            <w:pPr>
              <w:spacing w:after="0" w:line="240" w:lineRule="auto"/>
              <w:rPr>
                <w:rFonts w:ascii="Times New Roman" w:eastAsia="Times New Roman" w:hAnsi="Times New Roman" w:cs="Times New Roman"/>
                <w:sz w:val="20"/>
                <w:szCs w:val="20"/>
                <w:lang w:val="ro-RO" w:eastAsia="ru-RU"/>
              </w:rPr>
            </w:pPr>
            <w:r w:rsidRPr="00360DEC">
              <w:rPr>
                <w:rFonts w:ascii="Times New Roman" w:eastAsia="Times New Roman" w:hAnsi="Times New Roman" w:cs="Times New Roman"/>
                <w:sz w:val="20"/>
                <w:szCs w:val="20"/>
                <w:lang w:val="ro-RO" w:eastAsia="ru-RU"/>
              </w:rPr>
              <w:t>Direcţia învăţământ general</w:t>
            </w:r>
          </w:p>
          <w:p w14:paraId="76AD5167" w14:textId="77777777" w:rsidR="00360DEC" w:rsidRPr="00360DEC" w:rsidRDefault="00360DEC" w:rsidP="00360DEC">
            <w:pPr>
              <w:spacing w:after="0" w:line="240" w:lineRule="auto"/>
              <w:rPr>
                <w:rFonts w:ascii="Times New Roman" w:eastAsia="Times New Roman" w:hAnsi="Times New Roman" w:cs="Times New Roman"/>
                <w:sz w:val="20"/>
                <w:szCs w:val="20"/>
                <w:lang w:val="ro-RO" w:eastAsia="ru-RU"/>
              </w:rPr>
            </w:pPr>
            <w:r w:rsidRPr="00360DEC">
              <w:rPr>
                <w:rFonts w:ascii="Times New Roman" w:eastAsia="Times New Roman" w:hAnsi="Times New Roman" w:cs="Times New Roman"/>
                <w:sz w:val="20"/>
                <w:szCs w:val="20"/>
                <w:lang w:val="ro-RO" w:eastAsia="ru-RU"/>
              </w:rPr>
              <w:t>Primăriile din raion</w:t>
            </w:r>
          </w:p>
        </w:tc>
      </w:tr>
      <w:tr w:rsidR="00360DEC" w:rsidRPr="006F5F38" w14:paraId="2879DA26" w14:textId="77777777" w:rsidTr="00360DEC">
        <w:trPr>
          <w:trHeight w:val="625"/>
        </w:trPr>
        <w:tc>
          <w:tcPr>
            <w:tcW w:w="1856" w:type="dxa"/>
            <w:vMerge/>
            <w:tcBorders>
              <w:top w:val="dotted" w:sz="4" w:space="0" w:color="auto"/>
              <w:left w:val="single" w:sz="4" w:space="0" w:color="auto"/>
              <w:bottom w:val="single" w:sz="4" w:space="0" w:color="auto"/>
              <w:right w:val="single" w:sz="4" w:space="0" w:color="auto"/>
            </w:tcBorders>
            <w:vAlign w:val="center"/>
          </w:tcPr>
          <w:p w14:paraId="3C1FD0C0" w14:textId="77777777" w:rsidR="00360DEC" w:rsidRPr="00360DEC" w:rsidRDefault="00360DEC" w:rsidP="00360DEC">
            <w:pPr>
              <w:spacing w:after="0" w:line="240" w:lineRule="auto"/>
              <w:rPr>
                <w:rFonts w:ascii="Times New Roman" w:eastAsia="Times New Roman" w:hAnsi="Times New Roman" w:cs="Times New Roman"/>
                <w:b/>
                <w:sz w:val="20"/>
                <w:szCs w:val="20"/>
                <w:lang w:val="ro-RO" w:eastAsia="ru-RU"/>
              </w:rPr>
            </w:pPr>
          </w:p>
        </w:tc>
        <w:tc>
          <w:tcPr>
            <w:tcW w:w="900" w:type="dxa"/>
            <w:tcBorders>
              <w:top w:val="single" w:sz="4" w:space="0" w:color="auto"/>
              <w:left w:val="single" w:sz="4" w:space="0" w:color="auto"/>
              <w:bottom w:val="single" w:sz="4" w:space="0" w:color="auto"/>
              <w:right w:val="single" w:sz="4" w:space="0" w:color="auto"/>
            </w:tcBorders>
            <w:vAlign w:val="center"/>
          </w:tcPr>
          <w:p w14:paraId="2B9838E2" w14:textId="6555CC6D" w:rsidR="00360DEC" w:rsidRPr="00360DEC" w:rsidRDefault="00CC4367" w:rsidP="00360DEC">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4</w:t>
            </w:r>
            <w:r w:rsidR="00360DEC" w:rsidRPr="00360DEC">
              <w:rPr>
                <w:rFonts w:ascii="Times New Roman" w:eastAsia="Times New Roman" w:hAnsi="Times New Roman" w:cs="Times New Roman"/>
                <w:sz w:val="20"/>
                <w:szCs w:val="20"/>
                <w:lang w:val="ro-RO" w:eastAsia="ru-RU"/>
              </w:rPr>
              <w:t>.</w:t>
            </w:r>
          </w:p>
        </w:tc>
        <w:tc>
          <w:tcPr>
            <w:tcW w:w="3724" w:type="dxa"/>
            <w:tcBorders>
              <w:top w:val="single" w:sz="4" w:space="0" w:color="auto"/>
              <w:left w:val="single" w:sz="4" w:space="0" w:color="auto"/>
              <w:bottom w:val="single" w:sz="4" w:space="0" w:color="auto"/>
              <w:right w:val="single" w:sz="4" w:space="0" w:color="auto"/>
            </w:tcBorders>
            <w:vAlign w:val="center"/>
          </w:tcPr>
          <w:p w14:paraId="09CAF57F" w14:textId="77777777" w:rsidR="00360DEC" w:rsidRPr="00360DEC" w:rsidRDefault="00360DEC" w:rsidP="00360DEC">
            <w:pPr>
              <w:spacing w:after="0" w:line="240" w:lineRule="auto"/>
              <w:rPr>
                <w:rFonts w:ascii="Times New Roman" w:eastAsia="Times New Roman" w:hAnsi="Times New Roman" w:cs="Times New Roman"/>
                <w:sz w:val="20"/>
                <w:szCs w:val="20"/>
                <w:lang w:val="ro-RO" w:eastAsia="ru-RU"/>
              </w:rPr>
            </w:pPr>
            <w:r w:rsidRPr="00360DEC">
              <w:rPr>
                <w:rFonts w:ascii="Times New Roman" w:eastAsia="Times New Roman" w:hAnsi="Times New Roman" w:cs="Times New Roman"/>
                <w:sz w:val="20"/>
                <w:szCs w:val="20"/>
                <w:lang w:val="ro-RO" w:eastAsia="ru-RU"/>
              </w:rPr>
              <w:t>Ziua mondială a nevăzătorilor</w:t>
            </w:r>
          </w:p>
        </w:tc>
        <w:tc>
          <w:tcPr>
            <w:tcW w:w="1449" w:type="dxa"/>
            <w:tcBorders>
              <w:top w:val="single" w:sz="4" w:space="0" w:color="auto"/>
              <w:left w:val="single" w:sz="4" w:space="0" w:color="auto"/>
              <w:bottom w:val="single" w:sz="4" w:space="0" w:color="auto"/>
              <w:right w:val="single" w:sz="4" w:space="0" w:color="auto"/>
            </w:tcBorders>
            <w:vAlign w:val="center"/>
          </w:tcPr>
          <w:p w14:paraId="4A38AFE0" w14:textId="77777777" w:rsidR="00360DEC" w:rsidRPr="00360DEC" w:rsidRDefault="00360DEC" w:rsidP="00360DEC">
            <w:pPr>
              <w:spacing w:after="0" w:line="240" w:lineRule="auto"/>
              <w:jc w:val="center"/>
              <w:rPr>
                <w:rFonts w:ascii="Times New Roman" w:eastAsia="Times New Roman" w:hAnsi="Times New Roman" w:cs="Times New Roman"/>
                <w:sz w:val="20"/>
                <w:szCs w:val="20"/>
                <w:lang w:val="ro-RO" w:eastAsia="ru-RU"/>
              </w:rPr>
            </w:pPr>
          </w:p>
          <w:p w14:paraId="7BBFFAB0" w14:textId="666AD32A" w:rsidR="00360DEC" w:rsidRPr="00145C21" w:rsidRDefault="00360DEC" w:rsidP="00360DEC">
            <w:pPr>
              <w:spacing w:after="0" w:line="240" w:lineRule="auto"/>
              <w:jc w:val="center"/>
              <w:rPr>
                <w:rFonts w:ascii="Times New Roman" w:eastAsia="Times New Roman" w:hAnsi="Times New Roman" w:cs="Times New Roman"/>
                <w:sz w:val="20"/>
                <w:szCs w:val="20"/>
                <w:lang w:val="ro-MD" w:eastAsia="ru-RU"/>
              </w:rPr>
            </w:pPr>
            <w:r w:rsidRPr="00360DEC">
              <w:rPr>
                <w:rFonts w:ascii="Times New Roman" w:eastAsia="Times New Roman" w:hAnsi="Times New Roman" w:cs="Times New Roman"/>
                <w:sz w:val="20"/>
                <w:szCs w:val="20"/>
                <w:lang w:val="ro-RO" w:eastAsia="ru-RU"/>
              </w:rPr>
              <w:t>13.11.202</w:t>
            </w:r>
            <w:r w:rsidR="00913710">
              <w:rPr>
                <w:rFonts w:ascii="Times New Roman" w:eastAsia="Times New Roman" w:hAnsi="Times New Roman" w:cs="Times New Roman"/>
                <w:sz w:val="20"/>
                <w:szCs w:val="20"/>
                <w:lang w:val="ro-MD" w:eastAsia="ru-RU"/>
              </w:rPr>
              <w:t>5</w:t>
            </w:r>
          </w:p>
          <w:p w14:paraId="0F013BBC" w14:textId="77777777" w:rsidR="00360DEC" w:rsidRPr="00360DEC" w:rsidRDefault="00360DEC" w:rsidP="00360DEC">
            <w:pPr>
              <w:spacing w:after="0" w:line="240" w:lineRule="auto"/>
              <w:rPr>
                <w:rFonts w:ascii="Times New Roman" w:eastAsia="Times New Roman" w:hAnsi="Times New Roman" w:cs="Times New Roman"/>
                <w:sz w:val="20"/>
                <w:szCs w:val="20"/>
                <w:lang w:val="ro-RO" w:eastAsia="ru-RU"/>
              </w:rPr>
            </w:pPr>
          </w:p>
        </w:tc>
        <w:tc>
          <w:tcPr>
            <w:tcW w:w="3287" w:type="dxa"/>
            <w:tcBorders>
              <w:top w:val="single" w:sz="4" w:space="0" w:color="auto"/>
              <w:left w:val="single" w:sz="4" w:space="0" w:color="auto"/>
              <w:bottom w:val="single" w:sz="4" w:space="0" w:color="auto"/>
              <w:right w:val="single" w:sz="4" w:space="0" w:color="auto"/>
            </w:tcBorders>
            <w:vAlign w:val="center"/>
          </w:tcPr>
          <w:p w14:paraId="3D5D5046" w14:textId="1DFB065E" w:rsidR="00360DEC" w:rsidRDefault="006F5F38" w:rsidP="00360DEC">
            <w:pPr>
              <w:spacing w:after="0" w:line="240" w:lineRule="auto"/>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Conducerea raionului</w:t>
            </w:r>
          </w:p>
          <w:p w14:paraId="42301393" w14:textId="1E46D32E" w:rsidR="006F5F38" w:rsidRPr="00360DEC" w:rsidRDefault="006F5F38" w:rsidP="00360DEC">
            <w:pPr>
              <w:spacing w:after="0" w:line="240" w:lineRule="auto"/>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STAS Basarabeasca</w:t>
            </w:r>
          </w:p>
          <w:p w14:paraId="3FDD5104" w14:textId="77777777" w:rsidR="00360DEC" w:rsidRPr="00360DEC" w:rsidRDefault="00360DEC" w:rsidP="00360DEC">
            <w:pPr>
              <w:spacing w:after="0" w:line="240" w:lineRule="auto"/>
              <w:rPr>
                <w:rFonts w:ascii="Times New Roman" w:eastAsia="Times New Roman" w:hAnsi="Times New Roman" w:cs="Times New Roman"/>
                <w:sz w:val="20"/>
                <w:szCs w:val="20"/>
                <w:lang w:val="ro-RO" w:eastAsia="ru-RU"/>
              </w:rPr>
            </w:pPr>
            <w:r w:rsidRPr="00360DEC">
              <w:rPr>
                <w:rFonts w:ascii="Times New Roman" w:eastAsia="Times New Roman" w:hAnsi="Times New Roman" w:cs="Times New Roman"/>
                <w:sz w:val="20"/>
                <w:szCs w:val="20"/>
                <w:lang w:val="ro-RO" w:eastAsia="ru-RU"/>
              </w:rPr>
              <w:t>Primăria or. Basarabeasca</w:t>
            </w:r>
          </w:p>
        </w:tc>
      </w:tr>
      <w:tr w:rsidR="00145C21" w:rsidRPr="00AE4FE5" w14:paraId="57D475B2" w14:textId="77777777" w:rsidTr="00360DEC">
        <w:trPr>
          <w:trHeight w:val="625"/>
        </w:trPr>
        <w:tc>
          <w:tcPr>
            <w:tcW w:w="1856" w:type="dxa"/>
            <w:vMerge/>
            <w:tcBorders>
              <w:top w:val="dotted" w:sz="4" w:space="0" w:color="auto"/>
              <w:left w:val="single" w:sz="4" w:space="0" w:color="auto"/>
              <w:bottom w:val="single" w:sz="4" w:space="0" w:color="auto"/>
              <w:right w:val="single" w:sz="4" w:space="0" w:color="auto"/>
            </w:tcBorders>
            <w:vAlign w:val="center"/>
          </w:tcPr>
          <w:p w14:paraId="47D796A2" w14:textId="77777777" w:rsidR="00145C21" w:rsidRPr="00360DEC" w:rsidRDefault="00145C21" w:rsidP="00360DEC">
            <w:pPr>
              <w:spacing w:after="0" w:line="240" w:lineRule="auto"/>
              <w:rPr>
                <w:rFonts w:ascii="Times New Roman" w:eastAsia="Times New Roman" w:hAnsi="Times New Roman" w:cs="Times New Roman"/>
                <w:b/>
                <w:sz w:val="20"/>
                <w:szCs w:val="20"/>
                <w:lang w:val="ro-RO" w:eastAsia="ru-RU"/>
              </w:rPr>
            </w:pPr>
          </w:p>
        </w:tc>
        <w:tc>
          <w:tcPr>
            <w:tcW w:w="900" w:type="dxa"/>
            <w:tcBorders>
              <w:top w:val="single" w:sz="4" w:space="0" w:color="auto"/>
              <w:left w:val="single" w:sz="4" w:space="0" w:color="auto"/>
              <w:bottom w:val="single" w:sz="4" w:space="0" w:color="auto"/>
              <w:right w:val="single" w:sz="4" w:space="0" w:color="auto"/>
            </w:tcBorders>
            <w:vAlign w:val="center"/>
          </w:tcPr>
          <w:p w14:paraId="34BA96E6" w14:textId="3D7A5BB8" w:rsidR="00145C21" w:rsidRPr="00360DEC" w:rsidRDefault="00CC4367" w:rsidP="00360DEC">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5</w:t>
            </w:r>
            <w:r w:rsidR="00145C21">
              <w:rPr>
                <w:rFonts w:ascii="Times New Roman" w:eastAsia="Times New Roman" w:hAnsi="Times New Roman" w:cs="Times New Roman"/>
                <w:sz w:val="20"/>
                <w:szCs w:val="20"/>
                <w:lang w:val="ro-RO" w:eastAsia="ru-RU"/>
              </w:rPr>
              <w:t>.</w:t>
            </w:r>
          </w:p>
        </w:tc>
        <w:tc>
          <w:tcPr>
            <w:tcW w:w="3724" w:type="dxa"/>
            <w:tcBorders>
              <w:top w:val="single" w:sz="4" w:space="0" w:color="auto"/>
              <w:left w:val="single" w:sz="4" w:space="0" w:color="auto"/>
              <w:bottom w:val="single" w:sz="4" w:space="0" w:color="auto"/>
              <w:right w:val="single" w:sz="4" w:space="0" w:color="auto"/>
            </w:tcBorders>
            <w:vAlign w:val="center"/>
          </w:tcPr>
          <w:p w14:paraId="753BCB6B" w14:textId="2F7DB92C" w:rsidR="00145C21" w:rsidRPr="00360DEC" w:rsidRDefault="00145C21" w:rsidP="00360DEC">
            <w:pPr>
              <w:spacing w:after="0" w:line="240" w:lineRule="auto"/>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Ziua Internațională a drepturilor copilului</w:t>
            </w:r>
          </w:p>
        </w:tc>
        <w:tc>
          <w:tcPr>
            <w:tcW w:w="1449" w:type="dxa"/>
            <w:tcBorders>
              <w:top w:val="single" w:sz="4" w:space="0" w:color="auto"/>
              <w:left w:val="single" w:sz="4" w:space="0" w:color="auto"/>
              <w:bottom w:val="single" w:sz="4" w:space="0" w:color="auto"/>
              <w:right w:val="single" w:sz="4" w:space="0" w:color="auto"/>
            </w:tcBorders>
            <w:vAlign w:val="center"/>
          </w:tcPr>
          <w:p w14:paraId="11F7CE38" w14:textId="01B018A4" w:rsidR="00145C21" w:rsidRPr="00360DEC" w:rsidRDefault="00145C21" w:rsidP="00360DEC">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20.11.202</w:t>
            </w:r>
            <w:r w:rsidR="00913710">
              <w:rPr>
                <w:rFonts w:ascii="Times New Roman" w:eastAsia="Times New Roman" w:hAnsi="Times New Roman" w:cs="Times New Roman"/>
                <w:sz w:val="20"/>
                <w:szCs w:val="20"/>
                <w:lang w:val="ro-RO" w:eastAsia="ru-RU"/>
              </w:rPr>
              <w:t>5</w:t>
            </w:r>
          </w:p>
        </w:tc>
        <w:tc>
          <w:tcPr>
            <w:tcW w:w="3287" w:type="dxa"/>
            <w:tcBorders>
              <w:top w:val="single" w:sz="4" w:space="0" w:color="auto"/>
              <w:left w:val="single" w:sz="4" w:space="0" w:color="auto"/>
              <w:bottom w:val="single" w:sz="4" w:space="0" w:color="auto"/>
              <w:right w:val="single" w:sz="4" w:space="0" w:color="auto"/>
            </w:tcBorders>
            <w:vAlign w:val="center"/>
          </w:tcPr>
          <w:p w14:paraId="5794D58E" w14:textId="4FA89C5F" w:rsidR="006F5F38" w:rsidRDefault="006F5F38" w:rsidP="00360DEC">
            <w:pPr>
              <w:spacing w:after="0" w:line="240" w:lineRule="auto"/>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Conducerea raionului</w:t>
            </w:r>
          </w:p>
          <w:p w14:paraId="6CEE521F" w14:textId="1E2048C8" w:rsidR="00145C21" w:rsidRDefault="006F5F38" w:rsidP="00360DEC">
            <w:pPr>
              <w:spacing w:after="0" w:line="240" w:lineRule="auto"/>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STAS Basarabeasca</w:t>
            </w:r>
          </w:p>
          <w:p w14:paraId="6AAF080B" w14:textId="252D640E" w:rsidR="006F5F38" w:rsidRPr="00360DEC" w:rsidRDefault="006F5F38" w:rsidP="00360DEC">
            <w:pPr>
              <w:spacing w:after="0" w:line="240" w:lineRule="auto"/>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Direcția învățământ general</w:t>
            </w:r>
          </w:p>
        </w:tc>
      </w:tr>
      <w:tr w:rsidR="00360DEC" w:rsidRPr="00AE4FE5" w14:paraId="06EBB5F5" w14:textId="77777777" w:rsidTr="00360DEC">
        <w:trPr>
          <w:trHeight w:val="418"/>
        </w:trPr>
        <w:tc>
          <w:tcPr>
            <w:tcW w:w="1856" w:type="dxa"/>
            <w:vMerge/>
            <w:tcBorders>
              <w:top w:val="dotted" w:sz="4" w:space="0" w:color="auto"/>
              <w:left w:val="single" w:sz="4" w:space="0" w:color="auto"/>
              <w:bottom w:val="single" w:sz="4" w:space="0" w:color="auto"/>
              <w:right w:val="single" w:sz="4" w:space="0" w:color="auto"/>
            </w:tcBorders>
            <w:vAlign w:val="center"/>
          </w:tcPr>
          <w:p w14:paraId="65A154DD" w14:textId="77777777" w:rsidR="00360DEC" w:rsidRPr="00360DEC" w:rsidRDefault="00360DEC" w:rsidP="00360DEC">
            <w:pPr>
              <w:spacing w:after="0" w:line="240" w:lineRule="auto"/>
              <w:rPr>
                <w:rFonts w:ascii="Times New Roman" w:eastAsia="Times New Roman" w:hAnsi="Times New Roman" w:cs="Times New Roman"/>
                <w:b/>
                <w:sz w:val="20"/>
                <w:szCs w:val="20"/>
                <w:lang w:val="ro-RO" w:eastAsia="ru-RU"/>
              </w:rPr>
            </w:pPr>
          </w:p>
        </w:tc>
        <w:tc>
          <w:tcPr>
            <w:tcW w:w="900" w:type="dxa"/>
            <w:tcBorders>
              <w:top w:val="single" w:sz="4" w:space="0" w:color="auto"/>
              <w:left w:val="single" w:sz="4" w:space="0" w:color="auto"/>
              <w:bottom w:val="single" w:sz="4" w:space="0" w:color="auto"/>
              <w:right w:val="single" w:sz="4" w:space="0" w:color="auto"/>
            </w:tcBorders>
            <w:vAlign w:val="center"/>
          </w:tcPr>
          <w:p w14:paraId="7941802B" w14:textId="782A39BA" w:rsidR="00360DEC" w:rsidRPr="00360DEC" w:rsidRDefault="00CC4367" w:rsidP="00360DEC">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6</w:t>
            </w:r>
            <w:r w:rsidR="00360DEC" w:rsidRPr="00360DEC">
              <w:rPr>
                <w:rFonts w:ascii="Times New Roman" w:eastAsia="Times New Roman" w:hAnsi="Times New Roman" w:cs="Times New Roman"/>
                <w:sz w:val="20"/>
                <w:szCs w:val="20"/>
                <w:lang w:val="ro-RO" w:eastAsia="ru-RU"/>
              </w:rPr>
              <w:t>.</w:t>
            </w:r>
          </w:p>
        </w:tc>
        <w:tc>
          <w:tcPr>
            <w:tcW w:w="3724" w:type="dxa"/>
            <w:tcBorders>
              <w:top w:val="single" w:sz="4" w:space="0" w:color="auto"/>
              <w:left w:val="single" w:sz="4" w:space="0" w:color="auto"/>
              <w:bottom w:val="single" w:sz="4" w:space="0" w:color="auto"/>
              <w:right w:val="single" w:sz="4" w:space="0" w:color="auto"/>
            </w:tcBorders>
            <w:vAlign w:val="center"/>
          </w:tcPr>
          <w:p w14:paraId="60DEE250" w14:textId="77777777" w:rsidR="00360DEC" w:rsidRPr="00360DEC" w:rsidRDefault="00360DEC" w:rsidP="00360DEC">
            <w:pPr>
              <w:spacing w:after="0" w:line="240" w:lineRule="auto"/>
              <w:rPr>
                <w:rFonts w:ascii="Times New Roman" w:eastAsia="Times New Roman" w:hAnsi="Times New Roman" w:cs="Times New Roman"/>
                <w:sz w:val="20"/>
                <w:szCs w:val="20"/>
                <w:lang w:val="en-US" w:eastAsia="ru-RU"/>
              </w:rPr>
            </w:pPr>
            <w:r w:rsidRPr="00360DEC">
              <w:rPr>
                <w:rFonts w:ascii="Times New Roman" w:eastAsia="Times New Roman" w:hAnsi="Times New Roman" w:cs="Times New Roman"/>
                <w:sz w:val="20"/>
                <w:szCs w:val="20"/>
                <w:lang w:val="ro-RO" w:eastAsia="ru-RU"/>
              </w:rPr>
              <w:t>Ziua profesională a lucrătorilui din Agricultură şi Industria Alimentară</w:t>
            </w:r>
          </w:p>
        </w:tc>
        <w:tc>
          <w:tcPr>
            <w:tcW w:w="1449" w:type="dxa"/>
            <w:tcBorders>
              <w:top w:val="single" w:sz="4" w:space="0" w:color="auto"/>
              <w:left w:val="single" w:sz="4" w:space="0" w:color="auto"/>
              <w:bottom w:val="single" w:sz="4" w:space="0" w:color="auto"/>
              <w:right w:val="single" w:sz="4" w:space="0" w:color="auto"/>
            </w:tcBorders>
            <w:vAlign w:val="center"/>
          </w:tcPr>
          <w:p w14:paraId="619CF818" w14:textId="18EFC4E9" w:rsidR="00360DEC" w:rsidRPr="00360DEC" w:rsidRDefault="00360DEC" w:rsidP="00360DEC">
            <w:pPr>
              <w:spacing w:after="0" w:line="240" w:lineRule="auto"/>
              <w:jc w:val="center"/>
              <w:rPr>
                <w:rFonts w:ascii="Times New Roman" w:eastAsia="Times New Roman" w:hAnsi="Times New Roman" w:cs="Times New Roman"/>
                <w:sz w:val="20"/>
                <w:szCs w:val="20"/>
                <w:lang w:eastAsia="ru-RU"/>
              </w:rPr>
            </w:pPr>
            <w:r w:rsidRPr="00360DEC">
              <w:rPr>
                <w:rFonts w:ascii="Times New Roman" w:eastAsia="Times New Roman" w:hAnsi="Times New Roman" w:cs="Times New Roman"/>
                <w:sz w:val="20"/>
                <w:szCs w:val="20"/>
                <w:lang w:val="ro-RO" w:eastAsia="ru-RU"/>
              </w:rPr>
              <w:t>2</w:t>
            </w:r>
            <w:r w:rsidR="00CC4367">
              <w:rPr>
                <w:rFonts w:ascii="Times New Roman" w:eastAsia="Times New Roman" w:hAnsi="Times New Roman" w:cs="Times New Roman"/>
                <w:sz w:val="20"/>
                <w:szCs w:val="20"/>
                <w:lang w:val="ro-RO" w:eastAsia="ru-RU"/>
              </w:rPr>
              <w:t>3</w:t>
            </w:r>
            <w:r w:rsidRPr="00360DEC">
              <w:rPr>
                <w:rFonts w:ascii="Times New Roman" w:eastAsia="Times New Roman" w:hAnsi="Times New Roman" w:cs="Times New Roman"/>
                <w:sz w:val="20"/>
                <w:szCs w:val="20"/>
                <w:lang w:val="ro-RO" w:eastAsia="ru-RU"/>
              </w:rPr>
              <w:t>.11.20</w:t>
            </w:r>
            <w:r w:rsidR="00B3288B">
              <w:rPr>
                <w:rFonts w:ascii="Times New Roman" w:eastAsia="Times New Roman" w:hAnsi="Times New Roman" w:cs="Times New Roman"/>
                <w:sz w:val="20"/>
                <w:szCs w:val="20"/>
                <w:lang w:val="ro-RO" w:eastAsia="ru-RU"/>
              </w:rPr>
              <w:t>2</w:t>
            </w:r>
            <w:r w:rsidR="00913710">
              <w:rPr>
                <w:rFonts w:ascii="Times New Roman" w:eastAsia="Times New Roman" w:hAnsi="Times New Roman" w:cs="Times New Roman"/>
                <w:sz w:val="20"/>
                <w:szCs w:val="20"/>
                <w:lang w:val="ro-RO" w:eastAsia="ru-RU"/>
              </w:rPr>
              <w:t>5</w:t>
            </w:r>
          </w:p>
        </w:tc>
        <w:tc>
          <w:tcPr>
            <w:tcW w:w="3287" w:type="dxa"/>
            <w:tcBorders>
              <w:top w:val="single" w:sz="4" w:space="0" w:color="auto"/>
              <w:left w:val="single" w:sz="4" w:space="0" w:color="auto"/>
              <w:bottom w:val="single" w:sz="4" w:space="0" w:color="auto"/>
              <w:right w:val="single" w:sz="4" w:space="0" w:color="auto"/>
            </w:tcBorders>
            <w:vAlign w:val="center"/>
          </w:tcPr>
          <w:p w14:paraId="5DE6932C" w14:textId="2D67A41A" w:rsidR="00360DEC" w:rsidRPr="00360DEC" w:rsidRDefault="006F5F38" w:rsidP="00360DEC">
            <w:pPr>
              <w:spacing w:after="0" w:line="240" w:lineRule="auto"/>
              <w:jc w:val="both"/>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Conducerea</w:t>
            </w:r>
            <w:r w:rsidR="00360DEC" w:rsidRPr="00360DEC">
              <w:rPr>
                <w:rFonts w:ascii="Times New Roman" w:eastAsia="Times New Roman" w:hAnsi="Times New Roman" w:cs="Times New Roman"/>
                <w:sz w:val="20"/>
                <w:szCs w:val="20"/>
                <w:lang w:val="ro-RO" w:eastAsia="ru-RU"/>
              </w:rPr>
              <w:t xml:space="preserve">  raionului</w:t>
            </w:r>
          </w:p>
          <w:p w14:paraId="71A8F2BF" w14:textId="77777777" w:rsidR="00360DEC" w:rsidRPr="00360DEC" w:rsidRDefault="00360DEC" w:rsidP="00360DEC">
            <w:pPr>
              <w:spacing w:after="0" w:line="240" w:lineRule="auto"/>
              <w:rPr>
                <w:rFonts w:ascii="Times New Roman" w:eastAsia="Times New Roman" w:hAnsi="Times New Roman" w:cs="Times New Roman"/>
                <w:sz w:val="20"/>
                <w:szCs w:val="20"/>
                <w:lang w:val="ro-RO" w:eastAsia="ru-RU"/>
              </w:rPr>
            </w:pPr>
            <w:r w:rsidRPr="00360DEC">
              <w:rPr>
                <w:rFonts w:ascii="Times New Roman" w:eastAsia="Times New Roman" w:hAnsi="Times New Roman" w:cs="Times New Roman"/>
                <w:sz w:val="20"/>
                <w:szCs w:val="20"/>
                <w:lang w:val="ro-RO" w:eastAsia="ru-RU"/>
              </w:rPr>
              <w:t>Serviciul agricultură, relaţii funciare şi cadastru</w:t>
            </w:r>
          </w:p>
          <w:p w14:paraId="79757B93" w14:textId="77777777" w:rsidR="00360DEC" w:rsidRPr="00360DEC" w:rsidRDefault="00360DEC" w:rsidP="00360DEC">
            <w:pPr>
              <w:spacing w:after="0" w:line="240" w:lineRule="auto"/>
              <w:rPr>
                <w:rFonts w:ascii="Times New Roman" w:eastAsia="Times New Roman" w:hAnsi="Times New Roman" w:cs="Times New Roman"/>
                <w:sz w:val="20"/>
                <w:szCs w:val="20"/>
                <w:lang w:val="ro-RO" w:eastAsia="ru-RU"/>
              </w:rPr>
            </w:pPr>
            <w:r w:rsidRPr="00360DEC">
              <w:rPr>
                <w:rFonts w:ascii="Times New Roman" w:eastAsia="Times New Roman" w:hAnsi="Times New Roman" w:cs="Times New Roman"/>
                <w:sz w:val="20"/>
                <w:szCs w:val="20"/>
                <w:lang w:val="ro-RO" w:eastAsia="ru-RU"/>
              </w:rPr>
              <w:t xml:space="preserve">Primăriile din raion </w:t>
            </w:r>
          </w:p>
          <w:p w14:paraId="2B12AFB6" w14:textId="77777777" w:rsidR="00360DEC" w:rsidRPr="00360DEC" w:rsidRDefault="00360DEC" w:rsidP="00360DEC">
            <w:pPr>
              <w:spacing w:after="0" w:line="240" w:lineRule="auto"/>
              <w:rPr>
                <w:rFonts w:ascii="Times New Roman" w:eastAsia="Times New Roman" w:hAnsi="Times New Roman" w:cs="Times New Roman"/>
                <w:sz w:val="20"/>
                <w:szCs w:val="20"/>
                <w:lang w:val="ro-RO" w:eastAsia="ru-RU"/>
              </w:rPr>
            </w:pPr>
            <w:r w:rsidRPr="00360DEC">
              <w:rPr>
                <w:rFonts w:ascii="Times New Roman" w:eastAsia="Times New Roman" w:hAnsi="Times New Roman" w:cs="Times New Roman"/>
                <w:sz w:val="20"/>
                <w:szCs w:val="20"/>
                <w:lang w:val="ro-RO" w:eastAsia="ru-RU"/>
              </w:rPr>
              <w:t>Secţia cultură</w:t>
            </w:r>
          </w:p>
        </w:tc>
      </w:tr>
      <w:tr w:rsidR="00360DEC" w:rsidRPr="00AE4FE5" w14:paraId="7FEDD74E" w14:textId="77777777" w:rsidTr="00360DEC">
        <w:trPr>
          <w:trHeight w:val="1010"/>
        </w:trPr>
        <w:tc>
          <w:tcPr>
            <w:tcW w:w="1856" w:type="dxa"/>
            <w:vMerge/>
            <w:tcBorders>
              <w:top w:val="dotted" w:sz="4" w:space="0" w:color="auto"/>
              <w:left w:val="single" w:sz="4" w:space="0" w:color="auto"/>
              <w:bottom w:val="single" w:sz="4" w:space="0" w:color="auto"/>
              <w:right w:val="single" w:sz="4" w:space="0" w:color="auto"/>
            </w:tcBorders>
            <w:vAlign w:val="center"/>
          </w:tcPr>
          <w:p w14:paraId="1BB02D81" w14:textId="77777777" w:rsidR="00360DEC" w:rsidRPr="00360DEC" w:rsidRDefault="00360DEC" w:rsidP="00360DEC">
            <w:pPr>
              <w:spacing w:after="0" w:line="240" w:lineRule="auto"/>
              <w:rPr>
                <w:rFonts w:ascii="Times New Roman" w:eastAsia="Times New Roman" w:hAnsi="Times New Roman" w:cs="Times New Roman"/>
                <w:b/>
                <w:sz w:val="20"/>
                <w:szCs w:val="20"/>
                <w:lang w:val="ro-RO" w:eastAsia="ru-RU"/>
              </w:rPr>
            </w:pPr>
          </w:p>
        </w:tc>
        <w:tc>
          <w:tcPr>
            <w:tcW w:w="900" w:type="dxa"/>
            <w:tcBorders>
              <w:top w:val="single" w:sz="4" w:space="0" w:color="auto"/>
              <w:left w:val="single" w:sz="4" w:space="0" w:color="auto"/>
              <w:bottom w:val="single" w:sz="4" w:space="0" w:color="auto"/>
              <w:right w:val="single" w:sz="4" w:space="0" w:color="auto"/>
            </w:tcBorders>
            <w:vAlign w:val="center"/>
          </w:tcPr>
          <w:p w14:paraId="50CE7BDD" w14:textId="13CF9EE8" w:rsidR="00360DEC" w:rsidRPr="00360DEC" w:rsidRDefault="00CC4367" w:rsidP="00360DEC">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7</w:t>
            </w:r>
            <w:r w:rsidR="00360DEC" w:rsidRPr="00360DEC">
              <w:rPr>
                <w:rFonts w:ascii="Times New Roman" w:eastAsia="Times New Roman" w:hAnsi="Times New Roman" w:cs="Times New Roman"/>
                <w:sz w:val="20"/>
                <w:szCs w:val="20"/>
                <w:lang w:val="ro-RO" w:eastAsia="ru-RU"/>
              </w:rPr>
              <w:t>.</w:t>
            </w:r>
          </w:p>
        </w:tc>
        <w:tc>
          <w:tcPr>
            <w:tcW w:w="3724" w:type="dxa"/>
            <w:tcBorders>
              <w:top w:val="single" w:sz="4" w:space="0" w:color="auto"/>
              <w:left w:val="single" w:sz="4" w:space="0" w:color="auto"/>
              <w:bottom w:val="single" w:sz="4" w:space="0" w:color="auto"/>
              <w:right w:val="single" w:sz="4" w:space="0" w:color="auto"/>
            </w:tcBorders>
            <w:vAlign w:val="center"/>
          </w:tcPr>
          <w:p w14:paraId="1C72AA80" w14:textId="5B4E1666" w:rsidR="00360DEC" w:rsidRPr="00360DEC" w:rsidRDefault="00360DEC" w:rsidP="00986C29">
            <w:pPr>
              <w:spacing w:after="0" w:line="240" w:lineRule="auto"/>
              <w:jc w:val="center"/>
              <w:rPr>
                <w:rFonts w:ascii="Times New Roman" w:eastAsia="Times New Roman" w:hAnsi="Times New Roman" w:cs="Times New Roman"/>
                <w:sz w:val="20"/>
                <w:szCs w:val="20"/>
                <w:lang w:val="ro-RO" w:eastAsia="ru-RU"/>
              </w:rPr>
            </w:pPr>
            <w:r w:rsidRPr="00360DEC">
              <w:rPr>
                <w:rFonts w:ascii="Times New Roman" w:eastAsia="Times New Roman" w:hAnsi="Times New Roman" w:cs="Times New Roman"/>
                <w:sz w:val="20"/>
                <w:szCs w:val="20"/>
                <w:lang w:val="ro-RO" w:eastAsia="ru-RU"/>
              </w:rPr>
              <w:t xml:space="preserve">Ziua </w:t>
            </w:r>
            <w:r w:rsidR="006F5F38">
              <w:rPr>
                <w:rFonts w:ascii="Times New Roman" w:eastAsia="Times New Roman" w:hAnsi="Times New Roman" w:cs="Times New Roman"/>
                <w:sz w:val="20"/>
                <w:szCs w:val="20"/>
                <w:lang w:val="ro-RO" w:eastAsia="ru-RU"/>
              </w:rPr>
              <w:t>Internațională a persoanelor cu dizabilități</w:t>
            </w:r>
          </w:p>
          <w:p w14:paraId="7603A279" w14:textId="77777777" w:rsidR="00360DEC" w:rsidRPr="006F5F38" w:rsidRDefault="00360DEC" w:rsidP="00986C29">
            <w:pPr>
              <w:spacing w:after="0" w:line="240" w:lineRule="auto"/>
              <w:jc w:val="center"/>
              <w:rPr>
                <w:rFonts w:ascii="Times New Roman" w:eastAsia="Times New Roman" w:hAnsi="Times New Roman" w:cs="Times New Roman"/>
                <w:sz w:val="20"/>
                <w:szCs w:val="20"/>
                <w:lang w:val="en-US" w:eastAsia="ru-RU"/>
              </w:rPr>
            </w:pPr>
          </w:p>
        </w:tc>
        <w:tc>
          <w:tcPr>
            <w:tcW w:w="1449" w:type="dxa"/>
            <w:tcBorders>
              <w:top w:val="single" w:sz="4" w:space="0" w:color="auto"/>
              <w:left w:val="single" w:sz="4" w:space="0" w:color="auto"/>
              <w:bottom w:val="single" w:sz="4" w:space="0" w:color="auto"/>
              <w:right w:val="single" w:sz="4" w:space="0" w:color="auto"/>
            </w:tcBorders>
            <w:vAlign w:val="center"/>
          </w:tcPr>
          <w:p w14:paraId="047D0215" w14:textId="77777777" w:rsidR="00360DEC" w:rsidRPr="00360DEC" w:rsidRDefault="00360DEC" w:rsidP="00360DEC">
            <w:pPr>
              <w:spacing w:after="0" w:line="240" w:lineRule="auto"/>
              <w:jc w:val="center"/>
              <w:rPr>
                <w:rFonts w:ascii="Times New Roman" w:eastAsia="Times New Roman" w:hAnsi="Times New Roman" w:cs="Times New Roman"/>
                <w:sz w:val="20"/>
                <w:szCs w:val="20"/>
                <w:lang w:val="ro-RO" w:eastAsia="ru-RU"/>
              </w:rPr>
            </w:pPr>
          </w:p>
          <w:p w14:paraId="4AC59880" w14:textId="749E0FBD" w:rsidR="00360DEC" w:rsidRPr="00326BFC" w:rsidRDefault="00360DEC" w:rsidP="00360DEC">
            <w:pPr>
              <w:spacing w:after="0" w:line="240" w:lineRule="auto"/>
              <w:jc w:val="center"/>
              <w:rPr>
                <w:rFonts w:ascii="Times New Roman" w:eastAsia="Times New Roman" w:hAnsi="Times New Roman" w:cs="Times New Roman"/>
                <w:sz w:val="20"/>
                <w:szCs w:val="20"/>
                <w:lang w:val="ro-MD" w:eastAsia="ru-RU"/>
              </w:rPr>
            </w:pPr>
            <w:r w:rsidRPr="00360DEC">
              <w:rPr>
                <w:rFonts w:ascii="Times New Roman" w:eastAsia="Times New Roman" w:hAnsi="Times New Roman" w:cs="Times New Roman"/>
                <w:sz w:val="20"/>
                <w:szCs w:val="20"/>
                <w:lang w:val="ro-RO" w:eastAsia="ru-RU"/>
              </w:rPr>
              <w:t>03.12.202</w:t>
            </w:r>
            <w:r w:rsidR="00913710">
              <w:rPr>
                <w:rFonts w:ascii="Times New Roman" w:eastAsia="Times New Roman" w:hAnsi="Times New Roman" w:cs="Times New Roman"/>
                <w:sz w:val="20"/>
                <w:szCs w:val="20"/>
                <w:lang w:val="ro-MD" w:eastAsia="ru-RU"/>
              </w:rPr>
              <w:t>5</w:t>
            </w:r>
          </w:p>
          <w:p w14:paraId="19783B2C" w14:textId="77777777" w:rsidR="00360DEC" w:rsidRPr="00360DEC" w:rsidRDefault="00360DEC" w:rsidP="00360DEC">
            <w:pPr>
              <w:spacing w:after="0" w:line="240" w:lineRule="auto"/>
              <w:rPr>
                <w:rFonts w:ascii="Times New Roman" w:eastAsia="Times New Roman" w:hAnsi="Times New Roman" w:cs="Times New Roman"/>
                <w:sz w:val="20"/>
                <w:szCs w:val="20"/>
                <w:lang w:val="ro-RO" w:eastAsia="ru-RU"/>
              </w:rPr>
            </w:pPr>
          </w:p>
        </w:tc>
        <w:tc>
          <w:tcPr>
            <w:tcW w:w="3287" w:type="dxa"/>
            <w:tcBorders>
              <w:top w:val="single" w:sz="4" w:space="0" w:color="auto"/>
              <w:left w:val="single" w:sz="4" w:space="0" w:color="auto"/>
              <w:bottom w:val="single" w:sz="4" w:space="0" w:color="auto"/>
              <w:right w:val="single" w:sz="4" w:space="0" w:color="auto"/>
            </w:tcBorders>
            <w:vAlign w:val="center"/>
          </w:tcPr>
          <w:p w14:paraId="198C22D1" w14:textId="08C118D6" w:rsidR="00326BFC" w:rsidRDefault="00326BFC" w:rsidP="00360DEC">
            <w:pPr>
              <w:spacing w:after="0" w:line="240" w:lineRule="auto"/>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Conducerea raionului</w:t>
            </w:r>
          </w:p>
          <w:p w14:paraId="3482C434" w14:textId="53A26F14" w:rsidR="00360DEC" w:rsidRPr="00360DEC" w:rsidRDefault="00326BFC" w:rsidP="00360DEC">
            <w:pPr>
              <w:spacing w:after="0" w:line="240" w:lineRule="auto"/>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STAS Basarabeasca</w:t>
            </w:r>
          </w:p>
          <w:p w14:paraId="17ADC1BB" w14:textId="77777777" w:rsidR="00360DEC" w:rsidRPr="00360DEC" w:rsidRDefault="00360DEC" w:rsidP="00360DEC">
            <w:pPr>
              <w:spacing w:after="0" w:line="240" w:lineRule="auto"/>
              <w:rPr>
                <w:rFonts w:ascii="Times New Roman" w:eastAsia="Times New Roman" w:hAnsi="Times New Roman" w:cs="Times New Roman"/>
                <w:sz w:val="20"/>
                <w:szCs w:val="20"/>
                <w:lang w:val="ro-RO" w:eastAsia="ru-RU"/>
              </w:rPr>
            </w:pPr>
            <w:r w:rsidRPr="00360DEC">
              <w:rPr>
                <w:rFonts w:ascii="Times New Roman" w:eastAsia="Times New Roman" w:hAnsi="Times New Roman" w:cs="Times New Roman"/>
                <w:sz w:val="20"/>
                <w:szCs w:val="20"/>
                <w:lang w:val="ro-RO" w:eastAsia="ru-RU"/>
              </w:rPr>
              <w:t>Primăriile din raion</w:t>
            </w:r>
          </w:p>
        </w:tc>
      </w:tr>
      <w:tr w:rsidR="00360DEC" w:rsidRPr="00AE4FE5" w14:paraId="5521FEBA" w14:textId="77777777" w:rsidTr="00447C96">
        <w:trPr>
          <w:trHeight w:val="674"/>
        </w:trPr>
        <w:tc>
          <w:tcPr>
            <w:tcW w:w="1856" w:type="dxa"/>
            <w:vMerge/>
            <w:tcBorders>
              <w:top w:val="single" w:sz="4" w:space="0" w:color="auto"/>
              <w:left w:val="single" w:sz="4" w:space="0" w:color="auto"/>
              <w:bottom w:val="single" w:sz="4" w:space="0" w:color="auto"/>
              <w:right w:val="single" w:sz="4" w:space="0" w:color="auto"/>
            </w:tcBorders>
            <w:vAlign w:val="center"/>
          </w:tcPr>
          <w:p w14:paraId="6269CA43" w14:textId="77777777" w:rsidR="00360DEC" w:rsidRPr="00360DEC" w:rsidRDefault="00360DEC" w:rsidP="00360DEC">
            <w:pPr>
              <w:spacing w:after="0" w:line="240" w:lineRule="auto"/>
              <w:rPr>
                <w:rFonts w:ascii="Times New Roman" w:eastAsia="Times New Roman" w:hAnsi="Times New Roman" w:cs="Times New Roman"/>
                <w:b/>
                <w:sz w:val="20"/>
                <w:szCs w:val="20"/>
                <w:lang w:val="ro-RO" w:eastAsia="ru-RU"/>
              </w:rPr>
            </w:pPr>
          </w:p>
        </w:tc>
        <w:tc>
          <w:tcPr>
            <w:tcW w:w="900" w:type="dxa"/>
            <w:tcBorders>
              <w:top w:val="single" w:sz="4" w:space="0" w:color="auto"/>
              <w:left w:val="single" w:sz="4" w:space="0" w:color="auto"/>
              <w:bottom w:val="single" w:sz="4" w:space="0" w:color="auto"/>
              <w:right w:val="single" w:sz="4" w:space="0" w:color="auto"/>
            </w:tcBorders>
            <w:vAlign w:val="center"/>
          </w:tcPr>
          <w:p w14:paraId="0F816128" w14:textId="414D6F88" w:rsidR="00360DEC" w:rsidRPr="00360DEC" w:rsidRDefault="00CC4367" w:rsidP="00360DEC">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8</w:t>
            </w:r>
            <w:r w:rsidR="00986C29">
              <w:rPr>
                <w:rFonts w:ascii="Times New Roman" w:eastAsia="Times New Roman" w:hAnsi="Times New Roman" w:cs="Times New Roman"/>
                <w:sz w:val="20"/>
                <w:szCs w:val="20"/>
                <w:lang w:val="ro-RO" w:eastAsia="ru-RU"/>
              </w:rPr>
              <w:t>.</w:t>
            </w:r>
          </w:p>
        </w:tc>
        <w:tc>
          <w:tcPr>
            <w:tcW w:w="3724" w:type="dxa"/>
            <w:tcBorders>
              <w:top w:val="single" w:sz="4" w:space="0" w:color="auto"/>
              <w:left w:val="single" w:sz="4" w:space="0" w:color="auto"/>
              <w:bottom w:val="single" w:sz="4" w:space="0" w:color="auto"/>
              <w:right w:val="single" w:sz="4" w:space="0" w:color="auto"/>
            </w:tcBorders>
            <w:vAlign w:val="center"/>
          </w:tcPr>
          <w:p w14:paraId="487B85A1" w14:textId="0F99908D" w:rsidR="00360DEC" w:rsidRPr="00360DEC" w:rsidRDefault="00326BFC" w:rsidP="00360DEC">
            <w:pPr>
              <w:spacing w:after="0" w:line="240" w:lineRule="auto"/>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Ziua Internațională a Drepturilor Omului</w:t>
            </w:r>
          </w:p>
        </w:tc>
        <w:tc>
          <w:tcPr>
            <w:tcW w:w="1449" w:type="dxa"/>
            <w:tcBorders>
              <w:top w:val="single" w:sz="4" w:space="0" w:color="auto"/>
              <w:left w:val="single" w:sz="4" w:space="0" w:color="auto"/>
              <w:bottom w:val="single" w:sz="4" w:space="0" w:color="auto"/>
              <w:right w:val="single" w:sz="4" w:space="0" w:color="auto"/>
            </w:tcBorders>
            <w:vAlign w:val="center"/>
          </w:tcPr>
          <w:p w14:paraId="6ED8CA8B" w14:textId="0CDD08CC" w:rsidR="00360DEC" w:rsidRPr="00360DEC" w:rsidRDefault="00326BFC" w:rsidP="00326BFC">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10.12.202</w:t>
            </w:r>
            <w:r w:rsidR="00913710">
              <w:rPr>
                <w:rFonts w:ascii="Times New Roman" w:eastAsia="Times New Roman" w:hAnsi="Times New Roman" w:cs="Times New Roman"/>
                <w:sz w:val="20"/>
                <w:szCs w:val="20"/>
                <w:lang w:val="ro-RO" w:eastAsia="ru-RU"/>
              </w:rPr>
              <w:t>5</w:t>
            </w:r>
          </w:p>
        </w:tc>
        <w:tc>
          <w:tcPr>
            <w:tcW w:w="3287" w:type="dxa"/>
            <w:tcBorders>
              <w:top w:val="single" w:sz="4" w:space="0" w:color="auto"/>
              <w:left w:val="single" w:sz="4" w:space="0" w:color="auto"/>
              <w:bottom w:val="single" w:sz="4" w:space="0" w:color="auto"/>
              <w:right w:val="single" w:sz="4" w:space="0" w:color="auto"/>
            </w:tcBorders>
            <w:vAlign w:val="center"/>
          </w:tcPr>
          <w:p w14:paraId="51B4B4DD" w14:textId="77777777" w:rsidR="00B3288B" w:rsidRDefault="00B3288B" w:rsidP="00B3288B">
            <w:pPr>
              <w:spacing w:after="0" w:line="240" w:lineRule="auto"/>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Conducerea raionului</w:t>
            </w:r>
          </w:p>
          <w:p w14:paraId="1C8B6F75" w14:textId="77777777" w:rsidR="00B3288B" w:rsidRPr="00360DEC" w:rsidRDefault="00B3288B" w:rsidP="00B3288B">
            <w:pPr>
              <w:spacing w:after="0" w:line="240" w:lineRule="auto"/>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STAS Basarabeasca</w:t>
            </w:r>
          </w:p>
          <w:p w14:paraId="4E92144F" w14:textId="2C3FA7EF" w:rsidR="00360DEC" w:rsidRPr="00360DEC" w:rsidRDefault="00B3288B" w:rsidP="00B3288B">
            <w:pPr>
              <w:spacing w:after="0" w:line="240" w:lineRule="auto"/>
              <w:rPr>
                <w:rFonts w:ascii="Times New Roman" w:eastAsia="Times New Roman" w:hAnsi="Times New Roman" w:cs="Times New Roman"/>
                <w:sz w:val="20"/>
                <w:szCs w:val="20"/>
                <w:lang w:val="ro-RO" w:eastAsia="ru-RU"/>
              </w:rPr>
            </w:pPr>
            <w:r w:rsidRPr="00360DEC">
              <w:rPr>
                <w:rFonts w:ascii="Times New Roman" w:eastAsia="Times New Roman" w:hAnsi="Times New Roman" w:cs="Times New Roman"/>
                <w:sz w:val="20"/>
                <w:szCs w:val="20"/>
                <w:lang w:val="ro-RO" w:eastAsia="ru-RU"/>
              </w:rPr>
              <w:t>Primăriile din raion</w:t>
            </w:r>
          </w:p>
        </w:tc>
      </w:tr>
      <w:tr w:rsidR="00326BFC" w:rsidRPr="00360DEC" w14:paraId="44432CB7" w14:textId="77777777" w:rsidTr="00360DEC">
        <w:trPr>
          <w:trHeight w:val="674"/>
        </w:trPr>
        <w:tc>
          <w:tcPr>
            <w:tcW w:w="1856" w:type="dxa"/>
            <w:vMerge/>
            <w:tcBorders>
              <w:top w:val="dotted" w:sz="4" w:space="0" w:color="auto"/>
              <w:left w:val="single" w:sz="4" w:space="0" w:color="auto"/>
              <w:bottom w:val="single" w:sz="4" w:space="0" w:color="auto"/>
              <w:right w:val="single" w:sz="4" w:space="0" w:color="auto"/>
            </w:tcBorders>
            <w:vAlign w:val="center"/>
          </w:tcPr>
          <w:p w14:paraId="5C331EEF" w14:textId="77777777" w:rsidR="00326BFC" w:rsidRPr="00360DEC" w:rsidRDefault="00326BFC" w:rsidP="00326BFC">
            <w:pPr>
              <w:spacing w:after="0" w:line="240" w:lineRule="auto"/>
              <w:rPr>
                <w:rFonts w:ascii="Times New Roman" w:eastAsia="Times New Roman" w:hAnsi="Times New Roman" w:cs="Times New Roman"/>
                <w:b/>
                <w:sz w:val="20"/>
                <w:szCs w:val="20"/>
                <w:lang w:val="ro-RO" w:eastAsia="ru-RU"/>
              </w:rPr>
            </w:pPr>
          </w:p>
        </w:tc>
        <w:tc>
          <w:tcPr>
            <w:tcW w:w="900" w:type="dxa"/>
            <w:tcBorders>
              <w:top w:val="single" w:sz="4" w:space="0" w:color="auto"/>
              <w:left w:val="single" w:sz="4" w:space="0" w:color="auto"/>
              <w:bottom w:val="single" w:sz="4" w:space="0" w:color="auto"/>
              <w:right w:val="single" w:sz="4" w:space="0" w:color="auto"/>
            </w:tcBorders>
            <w:vAlign w:val="center"/>
          </w:tcPr>
          <w:p w14:paraId="30368C3E" w14:textId="15A20F95" w:rsidR="00326BFC" w:rsidRPr="00360DEC" w:rsidRDefault="00CC4367" w:rsidP="00326BFC">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9</w:t>
            </w:r>
            <w:r w:rsidR="00326BFC" w:rsidRPr="00360DEC">
              <w:rPr>
                <w:rFonts w:ascii="Times New Roman" w:eastAsia="Times New Roman" w:hAnsi="Times New Roman" w:cs="Times New Roman"/>
                <w:sz w:val="20"/>
                <w:szCs w:val="20"/>
                <w:lang w:val="ro-RO" w:eastAsia="ru-RU"/>
              </w:rPr>
              <w:t>.</w:t>
            </w:r>
          </w:p>
        </w:tc>
        <w:tc>
          <w:tcPr>
            <w:tcW w:w="3724" w:type="dxa"/>
            <w:tcBorders>
              <w:top w:val="single" w:sz="4" w:space="0" w:color="auto"/>
              <w:left w:val="single" w:sz="4" w:space="0" w:color="auto"/>
              <w:bottom w:val="single" w:sz="4" w:space="0" w:color="auto"/>
              <w:right w:val="single" w:sz="4" w:space="0" w:color="auto"/>
            </w:tcBorders>
            <w:vAlign w:val="center"/>
          </w:tcPr>
          <w:p w14:paraId="37AF0310" w14:textId="0FEE3690" w:rsidR="00326BFC" w:rsidRPr="00360DEC" w:rsidRDefault="00326BFC" w:rsidP="00B3288B">
            <w:pPr>
              <w:spacing w:after="0" w:line="240" w:lineRule="auto"/>
              <w:jc w:val="center"/>
              <w:rPr>
                <w:rFonts w:ascii="Times New Roman" w:eastAsia="Times New Roman" w:hAnsi="Times New Roman" w:cs="Times New Roman"/>
                <w:sz w:val="20"/>
                <w:szCs w:val="20"/>
                <w:lang w:val="ro-RO" w:eastAsia="ru-RU"/>
              </w:rPr>
            </w:pPr>
            <w:r w:rsidRPr="00360DEC">
              <w:rPr>
                <w:rFonts w:ascii="Times New Roman" w:eastAsia="Times New Roman" w:hAnsi="Times New Roman" w:cs="Times New Roman"/>
                <w:sz w:val="20"/>
                <w:szCs w:val="20"/>
                <w:lang w:val="ro-RO" w:eastAsia="ru-RU"/>
              </w:rPr>
              <w:t>Ziua Poliției Naționale</w:t>
            </w:r>
          </w:p>
        </w:tc>
        <w:tc>
          <w:tcPr>
            <w:tcW w:w="1449" w:type="dxa"/>
            <w:tcBorders>
              <w:top w:val="single" w:sz="4" w:space="0" w:color="auto"/>
              <w:left w:val="single" w:sz="4" w:space="0" w:color="auto"/>
              <w:bottom w:val="single" w:sz="4" w:space="0" w:color="auto"/>
              <w:right w:val="single" w:sz="4" w:space="0" w:color="auto"/>
            </w:tcBorders>
            <w:vAlign w:val="center"/>
          </w:tcPr>
          <w:p w14:paraId="40AFFC31" w14:textId="77777777" w:rsidR="00326BFC" w:rsidRPr="00360DEC" w:rsidRDefault="00326BFC" w:rsidP="00B3288B">
            <w:pPr>
              <w:spacing w:after="0" w:line="240" w:lineRule="auto"/>
              <w:jc w:val="center"/>
              <w:rPr>
                <w:rFonts w:ascii="Times New Roman" w:eastAsia="Times New Roman" w:hAnsi="Times New Roman" w:cs="Times New Roman"/>
                <w:sz w:val="20"/>
                <w:szCs w:val="20"/>
                <w:lang w:val="ro-RO" w:eastAsia="ru-RU"/>
              </w:rPr>
            </w:pPr>
          </w:p>
          <w:p w14:paraId="2C89C7C9" w14:textId="24593E84" w:rsidR="00326BFC" w:rsidRPr="00986C29" w:rsidRDefault="00326BFC" w:rsidP="00B3288B">
            <w:pPr>
              <w:spacing w:after="0" w:line="240" w:lineRule="auto"/>
              <w:jc w:val="center"/>
              <w:rPr>
                <w:rFonts w:ascii="Times New Roman" w:eastAsia="Times New Roman" w:hAnsi="Times New Roman" w:cs="Times New Roman"/>
                <w:sz w:val="20"/>
                <w:szCs w:val="20"/>
                <w:lang w:val="ro-MD" w:eastAsia="ru-RU"/>
              </w:rPr>
            </w:pPr>
            <w:r w:rsidRPr="00360DEC">
              <w:rPr>
                <w:rFonts w:ascii="Times New Roman" w:eastAsia="Times New Roman" w:hAnsi="Times New Roman" w:cs="Times New Roman"/>
                <w:sz w:val="20"/>
                <w:szCs w:val="20"/>
                <w:lang w:val="ro-RO" w:eastAsia="ru-RU"/>
              </w:rPr>
              <w:t>18.12.202</w:t>
            </w:r>
            <w:r w:rsidR="00913710">
              <w:rPr>
                <w:rFonts w:ascii="Times New Roman" w:eastAsia="Times New Roman" w:hAnsi="Times New Roman" w:cs="Times New Roman"/>
                <w:sz w:val="20"/>
                <w:szCs w:val="20"/>
                <w:lang w:val="ro-MD" w:eastAsia="ru-RU"/>
              </w:rPr>
              <w:t>5</w:t>
            </w:r>
          </w:p>
          <w:p w14:paraId="50153CCD" w14:textId="77777777" w:rsidR="00326BFC" w:rsidRPr="00360DEC" w:rsidRDefault="00326BFC" w:rsidP="00B3288B">
            <w:pPr>
              <w:spacing w:after="0" w:line="240" w:lineRule="auto"/>
              <w:jc w:val="center"/>
              <w:rPr>
                <w:rFonts w:ascii="Times New Roman" w:eastAsia="Times New Roman" w:hAnsi="Times New Roman" w:cs="Times New Roman"/>
                <w:sz w:val="20"/>
                <w:szCs w:val="20"/>
                <w:lang w:val="ro-RO" w:eastAsia="ru-RU"/>
              </w:rPr>
            </w:pPr>
          </w:p>
        </w:tc>
        <w:tc>
          <w:tcPr>
            <w:tcW w:w="3287" w:type="dxa"/>
            <w:tcBorders>
              <w:top w:val="single" w:sz="4" w:space="0" w:color="auto"/>
              <w:left w:val="single" w:sz="4" w:space="0" w:color="auto"/>
              <w:bottom w:val="single" w:sz="4" w:space="0" w:color="auto"/>
              <w:right w:val="single" w:sz="4" w:space="0" w:color="auto"/>
            </w:tcBorders>
            <w:vAlign w:val="center"/>
          </w:tcPr>
          <w:p w14:paraId="3CC2352C" w14:textId="77777777" w:rsidR="00326BFC" w:rsidRPr="00360DEC" w:rsidRDefault="00326BFC" w:rsidP="00326BFC">
            <w:pPr>
              <w:spacing w:after="0" w:line="240" w:lineRule="auto"/>
              <w:jc w:val="both"/>
              <w:rPr>
                <w:rFonts w:ascii="Times New Roman" w:eastAsia="Times New Roman" w:hAnsi="Times New Roman" w:cs="Times New Roman"/>
                <w:sz w:val="20"/>
                <w:szCs w:val="20"/>
                <w:lang w:val="ro-RO" w:eastAsia="ru-RU"/>
              </w:rPr>
            </w:pPr>
            <w:r w:rsidRPr="00360DEC">
              <w:rPr>
                <w:rFonts w:ascii="Times New Roman" w:eastAsia="Times New Roman" w:hAnsi="Times New Roman" w:cs="Times New Roman"/>
                <w:sz w:val="20"/>
                <w:szCs w:val="20"/>
                <w:lang w:val="ro-RO" w:eastAsia="ru-RU"/>
              </w:rPr>
              <w:t>Preşedintele raionului</w:t>
            </w:r>
          </w:p>
          <w:p w14:paraId="017EB9F2" w14:textId="77777777" w:rsidR="00326BFC" w:rsidRPr="00360DEC" w:rsidRDefault="00326BFC" w:rsidP="00326BFC">
            <w:pPr>
              <w:spacing w:after="0" w:line="240" w:lineRule="auto"/>
              <w:rPr>
                <w:rFonts w:ascii="Times New Roman" w:eastAsia="Times New Roman" w:hAnsi="Times New Roman" w:cs="Times New Roman"/>
                <w:sz w:val="20"/>
                <w:szCs w:val="20"/>
                <w:lang w:val="ro-RO" w:eastAsia="ru-RU"/>
              </w:rPr>
            </w:pPr>
            <w:r w:rsidRPr="00360DEC">
              <w:rPr>
                <w:rFonts w:ascii="Times New Roman" w:eastAsia="Times New Roman" w:hAnsi="Times New Roman" w:cs="Times New Roman"/>
                <w:sz w:val="20"/>
                <w:szCs w:val="20"/>
                <w:lang w:val="ro-RO" w:eastAsia="ru-RU"/>
              </w:rPr>
              <w:t>Inspectoratul Raional de Poliţie</w:t>
            </w:r>
          </w:p>
          <w:p w14:paraId="59CA62F5" w14:textId="75B02E09" w:rsidR="00326BFC" w:rsidRPr="00360DEC" w:rsidRDefault="00326BFC" w:rsidP="00326BFC">
            <w:pPr>
              <w:spacing w:after="0" w:line="240" w:lineRule="auto"/>
              <w:jc w:val="both"/>
              <w:rPr>
                <w:rFonts w:ascii="Times New Roman" w:eastAsia="Times New Roman" w:hAnsi="Times New Roman" w:cs="Times New Roman"/>
                <w:sz w:val="20"/>
                <w:szCs w:val="20"/>
                <w:lang w:val="ro-RO" w:eastAsia="ru-RU"/>
              </w:rPr>
            </w:pPr>
            <w:r w:rsidRPr="00360DEC">
              <w:rPr>
                <w:rFonts w:ascii="Times New Roman" w:eastAsia="Times New Roman" w:hAnsi="Times New Roman" w:cs="Times New Roman"/>
                <w:sz w:val="20"/>
                <w:szCs w:val="20"/>
                <w:lang w:val="ro-RO" w:eastAsia="ru-RU"/>
              </w:rPr>
              <w:t>Primăriile din raion</w:t>
            </w:r>
          </w:p>
        </w:tc>
      </w:tr>
      <w:tr w:rsidR="00326BFC" w:rsidRPr="00AE4FE5" w14:paraId="4419B875" w14:textId="77777777" w:rsidTr="00360DEC">
        <w:trPr>
          <w:trHeight w:val="1247"/>
        </w:trPr>
        <w:tc>
          <w:tcPr>
            <w:tcW w:w="1856" w:type="dxa"/>
            <w:vMerge w:val="restart"/>
            <w:tcBorders>
              <w:top w:val="single" w:sz="4" w:space="0" w:color="auto"/>
              <w:left w:val="single" w:sz="4" w:space="0" w:color="auto"/>
              <w:right w:val="single" w:sz="4" w:space="0" w:color="auto"/>
            </w:tcBorders>
            <w:vAlign w:val="bottom"/>
          </w:tcPr>
          <w:p w14:paraId="19174CB8" w14:textId="77777777" w:rsidR="00326BFC" w:rsidRPr="00360DEC" w:rsidRDefault="00326BFC" w:rsidP="00326BFC">
            <w:pPr>
              <w:spacing w:after="0" w:line="240" w:lineRule="auto"/>
              <w:jc w:val="center"/>
              <w:rPr>
                <w:rFonts w:ascii="Times New Roman" w:eastAsia="Times New Roman" w:hAnsi="Times New Roman" w:cs="Times New Roman"/>
                <w:b/>
                <w:sz w:val="20"/>
                <w:szCs w:val="20"/>
                <w:lang w:val="ro-RO" w:eastAsia="ru-RU"/>
              </w:rPr>
            </w:pPr>
          </w:p>
          <w:p w14:paraId="2DE6DE46" w14:textId="77777777" w:rsidR="00326BFC" w:rsidRPr="00360DEC" w:rsidRDefault="00326BFC" w:rsidP="00326BFC">
            <w:pPr>
              <w:spacing w:after="0" w:line="240" w:lineRule="auto"/>
              <w:rPr>
                <w:rFonts w:ascii="Times New Roman" w:eastAsia="Times New Roman" w:hAnsi="Times New Roman" w:cs="Times New Roman"/>
                <w:b/>
                <w:sz w:val="18"/>
                <w:szCs w:val="18"/>
                <w:lang w:val="ro-RO"/>
              </w:rPr>
            </w:pPr>
            <w:r w:rsidRPr="00360DEC">
              <w:rPr>
                <w:rFonts w:ascii="Times New Roman" w:eastAsia="Times New Roman" w:hAnsi="Times New Roman" w:cs="Times New Roman"/>
                <w:b/>
                <w:sz w:val="20"/>
                <w:szCs w:val="20"/>
                <w:lang w:val="ro-RO"/>
              </w:rPr>
              <w:t xml:space="preserve">Măsuri </w:t>
            </w:r>
            <w:r w:rsidRPr="00360DEC">
              <w:rPr>
                <w:rFonts w:ascii="Times New Roman" w:eastAsia="Times New Roman" w:hAnsi="Times New Roman" w:cs="Times New Roman"/>
                <w:b/>
                <w:sz w:val="18"/>
                <w:szCs w:val="18"/>
                <w:lang w:val="ro-RO"/>
              </w:rPr>
              <w:t>organizatorice</w:t>
            </w:r>
          </w:p>
          <w:p w14:paraId="0CE9FC73" w14:textId="77777777" w:rsidR="00326BFC" w:rsidRPr="00360DEC" w:rsidRDefault="00326BFC" w:rsidP="00326BFC">
            <w:pPr>
              <w:spacing w:after="0" w:line="240" w:lineRule="auto"/>
              <w:rPr>
                <w:rFonts w:ascii="Times New Roman" w:eastAsia="Times New Roman" w:hAnsi="Times New Roman" w:cs="Times New Roman"/>
                <w:b/>
                <w:sz w:val="18"/>
                <w:szCs w:val="18"/>
                <w:lang w:val="ro-RO"/>
              </w:rPr>
            </w:pPr>
          </w:p>
          <w:p w14:paraId="0786732A" w14:textId="77777777" w:rsidR="00326BFC" w:rsidRPr="00360DEC" w:rsidRDefault="00326BFC" w:rsidP="00326BFC">
            <w:pPr>
              <w:spacing w:after="0" w:line="240" w:lineRule="auto"/>
              <w:rPr>
                <w:rFonts w:ascii="Times New Roman" w:eastAsia="Times New Roman" w:hAnsi="Times New Roman" w:cs="Times New Roman"/>
                <w:b/>
                <w:sz w:val="18"/>
                <w:szCs w:val="18"/>
                <w:lang w:val="ro-RO"/>
              </w:rPr>
            </w:pPr>
          </w:p>
          <w:p w14:paraId="4BFCCC40" w14:textId="77777777" w:rsidR="00326BFC" w:rsidRPr="00360DEC" w:rsidRDefault="00326BFC" w:rsidP="00326BFC">
            <w:pPr>
              <w:spacing w:after="0" w:line="240" w:lineRule="auto"/>
              <w:rPr>
                <w:rFonts w:ascii="Times New Roman" w:eastAsia="Times New Roman" w:hAnsi="Times New Roman" w:cs="Times New Roman"/>
                <w:b/>
                <w:sz w:val="18"/>
                <w:szCs w:val="18"/>
                <w:lang w:val="ro-RO"/>
              </w:rPr>
            </w:pPr>
          </w:p>
          <w:p w14:paraId="3C34A3B8" w14:textId="77777777" w:rsidR="00326BFC" w:rsidRPr="00360DEC" w:rsidRDefault="00326BFC" w:rsidP="00326BFC">
            <w:pPr>
              <w:spacing w:after="0" w:line="240" w:lineRule="auto"/>
              <w:rPr>
                <w:rFonts w:ascii="Times New Roman" w:eastAsia="Times New Roman" w:hAnsi="Times New Roman" w:cs="Times New Roman"/>
                <w:b/>
                <w:sz w:val="18"/>
                <w:szCs w:val="18"/>
                <w:lang w:val="ro-RO"/>
              </w:rPr>
            </w:pPr>
          </w:p>
          <w:p w14:paraId="4A7995F8" w14:textId="77777777" w:rsidR="00326BFC" w:rsidRPr="00360DEC" w:rsidRDefault="00326BFC" w:rsidP="00326BFC">
            <w:pPr>
              <w:spacing w:after="0" w:line="240" w:lineRule="auto"/>
              <w:rPr>
                <w:rFonts w:ascii="Times New Roman" w:eastAsia="Times New Roman" w:hAnsi="Times New Roman" w:cs="Times New Roman"/>
                <w:b/>
                <w:sz w:val="18"/>
                <w:szCs w:val="18"/>
                <w:lang w:val="ro-RO"/>
              </w:rPr>
            </w:pPr>
          </w:p>
          <w:p w14:paraId="357B39EA" w14:textId="77777777" w:rsidR="00326BFC" w:rsidRPr="00360DEC" w:rsidRDefault="00326BFC" w:rsidP="00326BFC">
            <w:pPr>
              <w:spacing w:after="0" w:line="240" w:lineRule="auto"/>
              <w:rPr>
                <w:rFonts w:ascii="Times New Roman" w:eastAsia="Times New Roman" w:hAnsi="Times New Roman" w:cs="Times New Roman"/>
                <w:b/>
                <w:sz w:val="18"/>
                <w:szCs w:val="18"/>
                <w:lang w:val="ro-RO"/>
              </w:rPr>
            </w:pPr>
          </w:p>
          <w:p w14:paraId="53699249" w14:textId="77777777" w:rsidR="00326BFC" w:rsidRPr="00360DEC" w:rsidRDefault="00326BFC" w:rsidP="00326BFC">
            <w:pPr>
              <w:spacing w:after="0" w:line="240" w:lineRule="auto"/>
              <w:rPr>
                <w:rFonts w:ascii="Times New Roman" w:eastAsia="Times New Roman" w:hAnsi="Times New Roman" w:cs="Times New Roman"/>
                <w:b/>
                <w:sz w:val="18"/>
                <w:szCs w:val="18"/>
                <w:lang w:val="ro-RO"/>
              </w:rPr>
            </w:pPr>
          </w:p>
          <w:p w14:paraId="141DD0EA" w14:textId="77777777" w:rsidR="00326BFC" w:rsidRPr="00360DEC" w:rsidRDefault="00326BFC" w:rsidP="00326BFC">
            <w:pPr>
              <w:spacing w:after="0" w:line="240" w:lineRule="auto"/>
              <w:rPr>
                <w:rFonts w:ascii="Times New Roman" w:eastAsia="Times New Roman" w:hAnsi="Times New Roman" w:cs="Times New Roman"/>
                <w:b/>
                <w:sz w:val="18"/>
                <w:szCs w:val="18"/>
                <w:lang w:val="ro-RO"/>
              </w:rPr>
            </w:pPr>
          </w:p>
          <w:p w14:paraId="56E4650B" w14:textId="77777777" w:rsidR="00326BFC" w:rsidRPr="00360DEC" w:rsidRDefault="00326BFC" w:rsidP="00326BFC">
            <w:pPr>
              <w:spacing w:after="0" w:line="240" w:lineRule="auto"/>
              <w:rPr>
                <w:rFonts w:ascii="Times New Roman" w:eastAsia="Times New Roman" w:hAnsi="Times New Roman" w:cs="Times New Roman"/>
                <w:b/>
                <w:sz w:val="18"/>
                <w:szCs w:val="18"/>
                <w:lang w:val="ro-RO"/>
              </w:rPr>
            </w:pPr>
          </w:p>
          <w:p w14:paraId="13052E24" w14:textId="77777777" w:rsidR="00326BFC" w:rsidRPr="00360DEC" w:rsidRDefault="00326BFC" w:rsidP="00326BFC">
            <w:pPr>
              <w:spacing w:after="0" w:line="240" w:lineRule="auto"/>
              <w:rPr>
                <w:rFonts w:ascii="Times New Roman" w:eastAsia="Times New Roman" w:hAnsi="Times New Roman" w:cs="Times New Roman"/>
                <w:b/>
                <w:sz w:val="18"/>
                <w:szCs w:val="18"/>
                <w:lang w:val="ro-RO"/>
              </w:rPr>
            </w:pPr>
          </w:p>
          <w:p w14:paraId="48C7D812" w14:textId="77777777" w:rsidR="00326BFC" w:rsidRPr="00360DEC" w:rsidRDefault="00326BFC" w:rsidP="00326BFC">
            <w:pPr>
              <w:spacing w:after="0" w:line="240" w:lineRule="auto"/>
              <w:rPr>
                <w:rFonts w:ascii="Times New Roman" w:eastAsia="Times New Roman" w:hAnsi="Times New Roman" w:cs="Times New Roman"/>
                <w:b/>
                <w:sz w:val="18"/>
                <w:szCs w:val="18"/>
                <w:lang w:val="ro-RO"/>
              </w:rPr>
            </w:pPr>
          </w:p>
          <w:p w14:paraId="35B8FED6" w14:textId="77777777" w:rsidR="00326BFC" w:rsidRPr="00360DEC" w:rsidRDefault="00326BFC" w:rsidP="00326BFC">
            <w:pPr>
              <w:spacing w:after="0" w:line="240" w:lineRule="auto"/>
              <w:rPr>
                <w:rFonts w:ascii="Times New Roman" w:eastAsia="Times New Roman" w:hAnsi="Times New Roman" w:cs="Times New Roman"/>
                <w:b/>
                <w:sz w:val="18"/>
                <w:szCs w:val="18"/>
                <w:lang w:val="ro-RO"/>
              </w:rPr>
            </w:pPr>
          </w:p>
          <w:p w14:paraId="1515187C" w14:textId="77777777" w:rsidR="00326BFC" w:rsidRPr="00360DEC" w:rsidRDefault="00326BFC" w:rsidP="00326BFC">
            <w:pPr>
              <w:spacing w:after="0" w:line="240" w:lineRule="auto"/>
              <w:rPr>
                <w:rFonts w:ascii="Times New Roman" w:eastAsia="Times New Roman" w:hAnsi="Times New Roman" w:cs="Times New Roman"/>
                <w:b/>
                <w:sz w:val="18"/>
                <w:szCs w:val="18"/>
                <w:lang w:val="ro-RO"/>
              </w:rPr>
            </w:pPr>
          </w:p>
          <w:p w14:paraId="6558FE1F" w14:textId="77777777" w:rsidR="00326BFC" w:rsidRPr="00360DEC" w:rsidRDefault="00326BFC" w:rsidP="00326BFC">
            <w:pPr>
              <w:spacing w:after="0" w:line="240" w:lineRule="auto"/>
              <w:rPr>
                <w:rFonts w:ascii="Times New Roman" w:eastAsia="Times New Roman" w:hAnsi="Times New Roman" w:cs="Times New Roman"/>
                <w:b/>
                <w:sz w:val="18"/>
                <w:szCs w:val="18"/>
                <w:lang w:val="ro-RO"/>
              </w:rPr>
            </w:pPr>
          </w:p>
          <w:p w14:paraId="2219EA7E" w14:textId="77777777" w:rsidR="00326BFC" w:rsidRPr="00360DEC" w:rsidRDefault="00326BFC" w:rsidP="00326BFC">
            <w:pPr>
              <w:spacing w:after="0" w:line="240" w:lineRule="auto"/>
              <w:rPr>
                <w:rFonts w:ascii="Times New Roman" w:eastAsia="Times New Roman" w:hAnsi="Times New Roman" w:cs="Times New Roman"/>
                <w:b/>
                <w:sz w:val="18"/>
                <w:szCs w:val="18"/>
                <w:lang w:val="ro-RO"/>
              </w:rPr>
            </w:pPr>
          </w:p>
          <w:p w14:paraId="5745A795" w14:textId="77777777" w:rsidR="00326BFC" w:rsidRPr="00360DEC" w:rsidRDefault="00326BFC" w:rsidP="00326BFC">
            <w:pPr>
              <w:spacing w:after="0" w:line="240" w:lineRule="auto"/>
              <w:rPr>
                <w:rFonts w:ascii="Times New Roman" w:eastAsia="Times New Roman" w:hAnsi="Times New Roman" w:cs="Times New Roman"/>
                <w:b/>
                <w:sz w:val="20"/>
                <w:szCs w:val="20"/>
                <w:lang w:val="ro-RO"/>
              </w:rPr>
            </w:pPr>
          </w:p>
          <w:p w14:paraId="263AE7BB" w14:textId="77777777" w:rsidR="00326BFC" w:rsidRPr="00360DEC" w:rsidRDefault="00326BFC" w:rsidP="00326BFC">
            <w:pPr>
              <w:spacing w:after="0" w:line="240" w:lineRule="auto"/>
              <w:jc w:val="center"/>
              <w:rPr>
                <w:rFonts w:ascii="Times New Roman" w:eastAsia="Times New Roman" w:hAnsi="Times New Roman" w:cs="Times New Roman"/>
                <w:b/>
                <w:sz w:val="20"/>
                <w:szCs w:val="20"/>
                <w:lang w:val="ro-RO" w:eastAsia="ru-RU"/>
              </w:rPr>
            </w:pPr>
          </w:p>
          <w:p w14:paraId="3CD8BA4A" w14:textId="77777777" w:rsidR="00326BFC" w:rsidRPr="00360DEC" w:rsidRDefault="00326BFC" w:rsidP="00326BFC">
            <w:pPr>
              <w:spacing w:after="0" w:line="240" w:lineRule="auto"/>
              <w:rPr>
                <w:rFonts w:ascii="Times New Roman" w:eastAsia="Times New Roman" w:hAnsi="Times New Roman" w:cs="Times New Roman"/>
                <w:b/>
                <w:sz w:val="20"/>
                <w:szCs w:val="20"/>
                <w:lang w:val="ro-RO" w:eastAsia="ru-RU"/>
              </w:rPr>
            </w:pPr>
          </w:p>
          <w:p w14:paraId="616F7C0D" w14:textId="77777777" w:rsidR="00326BFC" w:rsidRPr="00360DEC" w:rsidRDefault="00326BFC" w:rsidP="00326BFC">
            <w:pPr>
              <w:spacing w:after="0" w:line="240" w:lineRule="auto"/>
              <w:rPr>
                <w:rFonts w:ascii="Times New Roman" w:eastAsia="Times New Roman" w:hAnsi="Times New Roman" w:cs="Times New Roman"/>
                <w:b/>
                <w:sz w:val="20"/>
                <w:szCs w:val="20"/>
                <w:lang w:val="ro-RO" w:eastAsia="ru-RU"/>
              </w:rPr>
            </w:pPr>
          </w:p>
        </w:tc>
        <w:tc>
          <w:tcPr>
            <w:tcW w:w="900" w:type="dxa"/>
            <w:tcBorders>
              <w:top w:val="single" w:sz="4" w:space="0" w:color="auto"/>
              <w:left w:val="single" w:sz="4" w:space="0" w:color="auto"/>
              <w:bottom w:val="single" w:sz="4" w:space="0" w:color="auto"/>
              <w:right w:val="single" w:sz="4" w:space="0" w:color="auto"/>
            </w:tcBorders>
            <w:vAlign w:val="center"/>
          </w:tcPr>
          <w:p w14:paraId="0CF6F064" w14:textId="77777777" w:rsidR="00326BFC" w:rsidRPr="00360DEC" w:rsidRDefault="00326BFC" w:rsidP="00326BFC">
            <w:pPr>
              <w:spacing w:after="0" w:line="240" w:lineRule="auto"/>
              <w:jc w:val="center"/>
              <w:rPr>
                <w:rFonts w:ascii="Times New Roman" w:eastAsia="Times New Roman" w:hAnsi="Times New Roman" w:cs="Times New Roman"/>
                <w:sz w:val="20"/>
                <w:szCs w:val="20"/>
                <w:lang w:val="ro-RO" w:eastAsia="ru-RU"/>
              </w:rPr>
            </w:pPr>
            <w:r w:rsidRPr="00360DEC">
              <w:rPr>
                <w:rFonts w:ascii="Times New Roman" w:eastAsia="Times New Roman" w:hAnsi="Times New Roman" w:cs="Times New Roman"/>
                <w:sz w:val="20"/>
                <w:szCs w:val="20"/>
                <w:lang w:val="ro-RO" w:eastAsia="ru-RU"/>
              </w:rPr>
              <w:t>1.</w:t>
            </w:r>
          </w:p>
        </w:tc>
        <w:tc>
          <w:tcPr>
            <w:tcW w:w="3724" w:type="dxa"/>
            <w:tcBorders>
              <w:top w:val="single" w:sz="4" w:space="0" w:color="auto"/>
              <w:left w:val="single" w:sz="4" w:space="0" w:color="auto"/>
              <w:bottom w:val="single" w:sz="4" w:space="0" w:color="auto"/>
              <w:right w:val="single" w:sz="4" w:space="0" w:color="auto"/>
            </w:tcBorders>
            <w:vAlign w:val="center"/>
          </w:tcPr>
          <w:p w14:paraId="7870F4DB" w14:textId="77777777" w:rsidR="00326BFC" w:rsidRPr="00360DEC" w:rsidRDefault="00326BFC" w:rsidP="00326BFC">
            <w:pPr>
              <w:spacing w:after="0" w:line="240" w:lineRule="auto"/>
              <w:jc w:val="both"/>
              <w:rPr>
                <w:rFonts w:ascii="Times New Roman" w:eastAsia="Times New Roman" w:hAnsi="Times New Roman" w:cs="Times New Roman"/>
                <w:sz w:val="20"/>
                <w:szCs w:val="20"/>
                <w:lang w:val="ro-RO"/>
              </w:rPr>
            </w:pPr>
            <w:r w:rsidRPr="00360DEC">
              <w:rPr>
                <w:rFonts w:ascii="Times New Roman" w:eastAsia="Times New Roman" w:hAnsi="Times New Roman" w:cs="Times New Roman"/>
                <w:sz w:val="20"/>
                <w:szCs w:val="20"/>
                <w:lang w:val="ro-RO"/>
              </w:rPr>
              <w:t>Desfăşurarea şedinţelor săptămânale de lucru cu conducătorii subdiviziunilor Consiliului raional şi a serviciilor raionale subordonate consiliului</w:t>
            </w:r>
          </w:p>
        </w:tc>
        <w:tc>
          <w:tcPr>
            <w:tcW w:w="1449" w:type="dxa"/>
            <w:tcBorders>
              <w:top w:val="single" w:sz="4" w:space="0" w:color="auto"/>
              <w:left w:val="single" w:sz="4" w:space="0" w:color="auto"/>
              <w:bottom w:val="single" w:sz="4" w:space="0" w:color="auto"/>
              <w:right w:val="single" w:sz="4" w:space="0" w:color="auto"/>
            </w:tcBorders>
            <w:vAlign w:val="center"/>
          </w:tcPr>
          <w:p w14:paraId="206E6F2B" w14:textId="77777777" w:rsidR="00326BFC" w:rsidRPr="00360DEC" w:rsidRDefault="00326BFC" w:rsidP="00326BFC">
            <w:pPr>
              <w:spacing w:after="0" w:line="240" w:lineRule="auto"/>
              <w:jc w:val="center"/>
              <w:rPr>
                <w:rFonts w:ascii="Times New Roman" w:eastAsia="Times New Roman" w:hAnsi="Times New Roman" w:cs="Times New Roman"/>
                <w:sz w:val="20"/>
                <w:szCs w:val="20"/>
                <w:lang w:val="en-GB"/>
              </w:rPr>
            </w:pPr>
            <w:r w:rsidRPr="00360DEC">
              <w:rPr>
                <w:rFonts w:ascii="Times New Roman" w:eastAsia="Times New Roman" w:hAnsi="Times New Roman" w:cs="Times New Roman"/>
                <w:sz w:val="20"/>
                <w:szCs w:val="20"/>
                <w:lang w:val="ro-RO"/>
              </w:rPr>
              <w:t>Săptămânal - lunea</w:t>
            </w:r>
          </w:p>
        </w:tc>
        <w:tc>
          <w:tcPr>
            <w:tcW w:w="3287" w:type="dxa"/>
            <w:tcBorders>
              <w:top w:val="single" w:sz="4" w:space="0" w:color="auto"/>
              <w:left w:val="single" w:sz="4" w:space="0" w:color="auto"/>
              <w:bottom w:val="single" w:sz="4" w:space="0" w:color="auto"/>
              <w:right w:val="single" w:sz="4" w:space="0" w:color="auto"/>
            </w:tcBorders>
            <w:vAlign w:val="center"/>
          </w:tcPr>
          <w:p w14:paraId="47AB96F8" w14:textId="77777777" w:rsidR="00326BFC" w:rsidRPr="00360DEC" w:rsidRDefault="00326BFC" w:rsidP="00326BFC">
            <w:pPr>
              <w:spacing w:after="0" w:line="240" w:lineRule="auto"/>
              <w:rPr>
                <w:rFonts w:ascii="Times New Roman" w:eastAsia="Times New Roman" w:hAnsi="Times New Roman" w:cs="Times New Roman"/>
                <w:sz w:val="20"/>
                <w:szCs w:val="20"/>
                <w:lang w:val="ro-RO"/>
              </w:rPr>
            </w:pPr>
            <w:r w:rsidRPr="00360DEC">
              <w:rPr>
                <w:rFonts w:ascii="Times New Roman" w:eastAsia="Times New Roman" w:hAnsi="Times New Roman" w:cs="Times New Roman"/>
                <w:sz w:val="20"/>
                <w:szCs w:val="20"/>
                <w:lang w:val="ro-RO"/>
              </w:rPr>
              <w:t>Preşedintele raionului</w:t>
            </w:r>
          </w:p>
          <w:p w14:paraId="1CCB7379" w14:textId="77777777" w:rsidR="00326BFC" w:rsidRPr="00360DEC" w:rsidRDefault="00326BFC" w:rsidP="00326BFC">
            <w:pPr>
              <w:spacing w:after="0" w:line="240" w:lineRule="auto"/>
              <w:rPr>
                <w:rFonts w:ascii="Times New Roman" w:eastAsia="Times New Roman" w:hAnsi="Times New Roman" w:cs="Times New Roman"/>
                <w:sz w:val="20"/>
                <w:szCs w:val="20"/>
                <w:lang w:val="ro-RO"/>
              </w:rPr>
            </w:pPr>
            <w:r w:rsidRPr="00360DEC">
              <w:rPr>
                <w:rFonts w:ascii="Times New Roman" w:eastAsia="Times New Roman" w:hAnsi="Times New Roman" w:cs="Times New Roman"/>
                <w:sz w:val="20"/>
                <w:szCs w:val="20"/>
                <w:lang w:val="ro-RO"/>
              </w:rPr>
              <w:t>Secretarul Consiliului raional</w:t>
            </w:r>
          </w:p>
        </w:tc>
      </w:tr>
      <w:tr w:rsidR="00326BFC" w:rsidRPr="00AE4FE5" w14:paraId="4975667E" w14:textId="77777777" w:rsidTr="00360DEC">
        <w:trPr>
          <w:trHeight w:val="541"/>
        </w:trPr>
        <w:tc>
          <w:tcPr>
            <w:tcW w:w="1856" w:type="dxa"/>
            <w:vMerge/>
            <w:tcBorders>
              <w:left w:val="single" w:sz="4" w:space="0" w:color="auto"/>
              <w:right w:val="single" w:sz="4" w:space="0" w:color="auto"/>
            </w:tcBorders>
          </w:tcPr>
          <w:p w14:paraId="29C62FA1" w14:textId="77777777" w:rsidR="00326BFC" w:rsidRPr="00360DEC" w:rsidRDefault="00326BFC" w:rsidP="00326BFC">
            <w:pPr>
              <w:spacing w:after="0" w:line="240" w:lineRule="auto"/>
              <w:rPr>
                <w:rFonts w:ascii="Times New Roman" w:eastAsia="Times New Roman" w:hAnsi="Times New Roman" w:cs="Times New Roman"/>
                <w:b/>
                <w:sz w:val="20"/>
                <w:szCs w:val="20"/>
                <w:lang w:val="ro-RO" w:eastAsia="ru-RU"/>
              </w:rPr>
            </w:pPr>
          </w:p>
        </w:tc>
        <w:tc>
          <w:tcPr>
            <w:tcW w:w="900" w:type="dxa"/>
            <w:tcBorders>
              <w:top w:val="single" w:sz="4" w:space="0" w:color="auto"/>
              <w:left w:val="single" w:sz="4" w:space="0" w:color="auto"/>
              <w:bottom w:val="single" w:sz="4" w:space="0" w:color="auto"/>
              <w:right w:val="single" w:sz="4" w:space="0" w:color="auto"/>
            </w:tcBorders>
          </w:tcPr>
          <w:p w14:paraId="331E0623" w14:textId="77777777" w:rsidR="00326BFC" w:rsidRPr="00360DEC" w:rsidRDefault="00326BFC" w:rsidP="00326BFC">
            <w:pPr>
              <w:spacing w:after="0" w:line="240" w:lineRule="auto"/>
              <w:jc w:val="center"/>
              <w:rPr>
                <w:rFonts w:ascii="Times New Roman" w:eastAsia="Times New Roman" w:hAnsi="Times New Roman" w:cs="Times New Roman"/>
                <w:sz w:val="20"/>
                <w:szCs w:val="20"/>
                <w:lang w:val="ro-RO"/>
              </w:rPr>
            </w:pPr>
          </w:p>
          <w:p w14:paraId="21DE2D9B" w14:textId="77777777" w:rsidR="00326BFC" w:rsidRPr="00360DEC" w:rsidRDefault="00326BFC" w:rsidP="00326BFC">
            <w:pPr>
              <w:spacing w:after="0" w:line="240" w:lineRule="auto"/>
              <w:jc w:val="center"/>
              <w:rPr>
                <w:rFonts w:ascii="Times New Roman" w:eastAsia="Times New Roman" w:hAnsi="Times New Roman" w:cs="Times New Roman"/>
                <w:sz w:val="20"/>
                <w:szCs w:val="20"/>
                <w:lang w:val="ro-RO"/>
              </w:rPr>
            </w:pPr>
            <w:r w:rsidRPr="00360DEC">
              <w:rPr>
                <w:rFonts w:ascii="Times New Roman" w:eastAsia="Times New Roman" w:hAnsi="Times New Roman" w:cs="Times New Roman"/>
                <w:sz w:val="20"/>
                <w:szCs w:val="20"/>
                <w:lang w:val="ro-RO"/>
              </w:rPr>
              <w:t>2.</w:t>
            </w:r>
          </w:p>
        </w:tc>
        <w:tc>
          <w:tcPr>
            <w:tcW w:w="3724" w:type="dxa"/>
            <w:tcBorders>
              <w:top w:val="single" w:sz="4" w:space="0" w:color="auto"/>
              <w:left w:val="single" w:sz="4" w:space="0" w:color="auto"/>
              <w:bottom w:val="single" w:sz="4" w:space="0" w:color="auto"/>
              <w:right w:val="single" w:sz="4" w:space="0" w:color="auto"/>
            </w:tcBorders>
          </w:tcPr>
          <w:p w14:paraId="63885252" w14:textId="77777777" w:rsidR="00326BFC" w:rsidRPr="00360DEC" w:rsidRDefault="00326BFC" w:rsidP="00326BFC">
            <w:pPr>
              <w:spacing w:after="0" w:line="240" w:lineRule="auto"/>
              <w:rPr>
                <w:rFonts w:ascii="Times New Roman" w:eastAsia="Times New Roman" w:hAnsi="Times New Roman" w:cs="Times New Roman"/>
                <w:sz w:val="20"/>
                <w:szCs w:val="20"/>
                <w:lang w:val="en-GB"/>
              </w:rPr>
            </w:pPr>
            <w:r w:rsidRPr="00360DEC">
              <w:rPr>
                <w:rFonts w:ascii="Times New Roman" w:eastAsia="Times New Roman" w:hAnsi="Times New Roman" w:cs="Times New Roman"/>
                <w:sz w:val="20"/>
                <w:szCs w:val="20"/>
                <w:lang w:val="ro-RO"/>
              </w:rPr>
              <w:t>Asigurarea desfăşurării şedinţelor comisiilor consultative de specialitate ale consiliului raional</w:t>
            </w:r>
          </w:p>
        </w:tc>
        <w:tc>
          <w:tcPr>
            <w:tcW w:w="1449" w:type="dxa"/>
            <w:tcBorders>
              <w:top w:val="single" w:sz="4" w:space="0" w:color="auto"/>
              <w:left w:val="single" w:sz="4" w:space="0" w:color="auto"/>
              <w:bottom w:val="single" w:sz="4" w:space="0" w:color="auto"/>
              <w:right w:val="single" w:sz="4" w:space="0" w:color="auto"/>
            </w:tcBorders>
          </w:tcPr>
          <w:p w14:paraId="7FCB0AC6" w14:textId="77777777" w:rsidR="00326BFC" w:rsidRPr="00360DEC" w:rsidRDefault="00326BFC" w:rsidP="00326BFC">
            <w:pPr>
              <w:spacing w:after="0" w:line="240" w:lineRule="auto"/>
              <w:jc w:val="center"/>
              <w:rPr>
                <w:rFonts w:ascii="Times New Roman" w:eastAsia="Times New Roman" w:hAnsi="Times New Roman" w:cs="Times New Roman"/>
                <w:sz w:val="20"/>
                <w:szCs w:val="20"/>
                <w:lang w:val="ro-RO"/>
              </w:rPr>
            </w:pPr>
            <w:r w:rsidRPr="00360DEC">
              <w:rPr>
                <w:rFonts w:ascii="Times New Roman" w:eastAsia="Times New Roman" w:hAnsi="Times New Roman" w:cs="Times New Roman"/>
                <w:sz w:val="20"/>
                <w:szCs w:val="20"/>
                <w:lang w:val="ro-RO"/>
              </w:rPr>
              <w:t>Pe parcursul semestrului</w:t>
            </w:r>
          </w:p>
        </w:tc>
        <w:tc>
          <w:tcPr>
            <w:tcW w:w="3287" w:type="dxa"/>
            <w:tcBorders>
              <w:top w:val="single" w:sz="4" w:space="0" w:color="auto"/>
              <w:left w:val="single" w:sz="4" w:space="0" w:color="auto"/>
              <w:bottom w:val="single" w:sz="4" w:space="0" w:color="auto"/>
              <w:right w:val="single" w:sz="4" w:space="0" w:color="auto"/>
            </w:tcBorders>
            <w:vAlign w:val="center"/>
          </w:tcPr>
          <w:p w14:paraId="2B6938DB" w14:textId="77777777" w:rsidR="00326BFC" w:rsidRPr="00360DEC" w:rsidRDefault="00326BFC" w:rsidP="00326BFC">
            <w:pPr>
              <w:spacing w:after="0" w:line="240" w:lineRule="auto"/>
              <w:rPr>
                <w:rFonts w:ascii="Times New Roman" w:eastAsia="Times New Roman" w:hAnsi="Times New Roman" w:cs="Times New Roman"/>
                <w:sz w:val="20"/>
                <w:szCs w:val="20"/>
                <w:lang w:val="ro-RO"/>
              </w:rPr>
            </w:pPr>
            <w:r w:rsidRPr="00360DEC">
              <w:rPr>
                <w:rFonts w:ascii="Times New Roman" w:eastAsia="Times New Roman" w:hAnsi="Times New Roman" w:cs="Times New Roman"/>
                <w:sz w:val="20"/>
                <w:szCs w:val="20"/>
                <w:lang w:val="ro-RO"/>
              </w:rPr>
              <w:t>Secretarul Consiliului raional</w:t>
            </w:r>
          </w:p>
          <w:p w14:paraId="7EB6E4D3" w14:textId="77777777" w:rsidR="00326BFC" w:rsidRPr="00360DEC" w:rsidRDefault="00326BFC" w:rsidP="00326BFC">
            <w:pPr>
              <w:spacing w:after="0" w:line="240" w:lineRule="auto"/>
              <w:rPr>
                <w:rFonts w:ascii="Times New Roman" w:eastAsia="Times New Roman" w:hAnsi="Times New Roman" w:cs="Times New Roman"/>
                <w:sz w:val="20"/>
                <w:szCs w:val="20"/>
                <w:lang w:val="ro-RO"/>
              </w:rPr>
            </w:pPr>
            <w:r w:rsidRPr="00360DEC">
              <w:rPr>
                <w:rFonts w:ascii="Times New Roman" w:eastAsia="Times New Roman" w:hAnsi="Times New Roman" w:cs="Times New Roman"/>
                <w:sz w:val="20"/>
                <w:szCs w:val="20"/>
                <w:lang w:val="ro-RO"/>
              </w:rPr>
              <w:t>Secţia administraţie publică</w:t>
            </w:r>
          </w:p>
        </w:tc>
      </w:tr>
      <w:tr w:rsidR="00326BFC" w:rsidRPr="00AE4FE5" w14:paraId="2A405502" w14:textId="77777777" w:rsidTr="00360DEC">
        <w:trPr>
          <w:trHeight w:val="1246"/>
        </w:trPr>
        <w:tc>
          <w:tcPr>
            <w:tcW w:w="1856" w:type="dxa"/>
            <w:vMerge/>
            <w:tcBorders>
              <w:left w:val="single" w:sz="4" w:space="0" w:color="auto"/>
              <w:right w:val="single" w:sz="4" w:space="0" w:color="auto"/>
            </w:tcBorders>
            <w:vAlign w:val="center"/>
          </w:tcPr>
          <w:p w14:paraId="37E9C2B8" w14:textId="77777777" w:rsidR="00326BFC" w:rsidRPr="00360DEC" w:rsidRDefault="00326BFC" w:rsidP="00326BFC">
            <w:pPr>
              <w:spacing w:after="0" w:line="240" w:lineRule="auto"/>
              <w:rPr>
                <w:rFonts w:ascii="Times New Roman" w:eastAsia="Times New Roman" w:hAnsi="Times New Roman" w:cs="Times New Roman"/>
                <w:b/>
                <w:sz w:val="20"/>
                <w:szCs w:val="20"/>
                <w:lang w:val="ro-RO" w:eastAsia="ru-RU"/>
              </w:rPr>
            </w:pPr>
          </w:p>
        </w:tc>
        <w:tc>
          <w:tcPr>
            <w:tcW w:w="900" w:type="dxa"/>
            <w:tcBorders>
              <w:top w:val="single" w:sz="4" w:space="0" w:color="auto"/>
              <w:left w:val="single" w:sz="4" w:space="0" w:color="auto"/>
              <w:bottom w:val="single" w:sz="4" w:space="0" w:color="auto"/>
              <w:right w:val="single" w:sz="4" w:space="0" w:color="auto"/>
            </w:tcBorders>
          </w:tcPr>
          <w:p w14:paraId="1DDFE99B" w14:textId="77777777" w:rsidR="00326BFC" w:rsidRPr="00360DEC" w:rsidRDefault="00326BFC" w:rsidP="00326BFC">
            <w:pPr>
              <w:spacing w:after="0" w:line="240" w:lineRule="auto"/>
              <w:jc w:val="center"/>
              <w:rPr>
                <w:rFonts w:ascii="Times New Roman" w:eastAsia="Times New Roman" w:hAnsi="Times New Roman" w:cs="Times New Roman"/>
                <w:sz w:val="20"/>
                <w:szCs w:val="20"/>
                <w:lang w:val="ro-RO"/>
              </w:rPr>
            </w:pPr>
          </w:p>
          <w:p w14:paraId="3211B434" w14:textId="77777777" w:rsidR="00326BFC" w:rsidRPr="00360DEC" w:rsidRDefault="00326BFC" w:rsidP="00326BFC">
            <w:pPr>
              <w:spacing w:after="0" w:line="240" w:lineRule="auto"/>
              <w:jc w:val="center"/>
              <w:rPr>
                <w:rFonts w:ascii="Times New Roman" w:eastAsia="Times New Roman" w:hAnsi="Times New Roman" w:cs="Times New Roman"/>
                <w:sz w:val="20"/>
                <w:szCs w:val="20"/>
                <w:lang w:val="ro-RO"/>
              </w:rPr>
            </w:pPr>
            <w:r w:rsidRPr="00360DEC">
              <w:rPr>
                <w:rFonts w:ascii="Times New Roman" w:eastAsia="Times New Roman" w:hAnsi="Times New Roman" w:cs="Times New Roman"/>
                <w:sz w:val="20"/>
                <w:szCs w:val="20"/>
                <w:lang w:val="ro-RO"/>
              </w:rPr>
              <w:t>3.</w:t>
            </w:r>
          </w:p>
          <w:p w14:paraId="6C3B0102" w14:textId="77777777" w:rsidR="00326BFC" w:rsidRPr="00360DEC" w:rsidRDefault="00326BFC" w:rsidP="00326BFC">
            <w:pPr>
              <w:spacing w:after="0" w:line="240" w:lineRule="auto"/>
              <w:jc w:val="center"/>
              <w:rPr>
                <w:rFonts w:ascii="Times New Roman" w:eastAsia="Times New Roman" w:hAnsi="Times New Roman" w:cs="Times New Roman"/>
                <w:sz w:val="20"/>
                <w:szCs w:val="20"/>
                <w:lang w:val="ro-RO"/>
              </w:rPr>
            </w:pPr>
          </w:p>
          <w:p w14:paraId="2EA2ACED" w14:textId="77777777" w:rsidR="00326BFC" w:rsidRPr="00360DEC" w:rsidRDefault="00326BFC" w:rsidP="00326BFC">
            <w:pPr>
              <w:spacing w:after="0" w:line="240" w:lineRule="auto"/>
              <w:rPr>
                <w:rFonts w:ascii="Times New Roman" w:eastAsia="Times New Roman" w:hAnsi="Times New Roman" w:cs="Times New Roman"/>
                <w:sz w:val="20"/>
                <w:szCs w:val="20"/>
                <w:lang w:val="ro-RO"/>
              </w:rPr>
            </w:pPr>
          </w:p>
        </w:tc>
        <w:tc>
          <w:tcPr>
            <w:tcW w:w="3724" w:type="dxa"/>
            <w:tcBorders>
              <w:top w:val="single" w:sz="4" w:space="0" w:color="auto"/>
              <w:left w:val="single" w:sz="4" w:space="0" w:color="auto"/>
              <w:bottom w:val="single" w:sz="4" w:space="0" w:color="auto"/>
              <w:right w:val="single" w:sz="4" w:space="0" w:color="auto"/>
            </w:tcBorders>
          </w:tcPr>
          <w:p w14:paraId="31D0DC09" w14:textId="77777777" w:rsidR="00326BFC" w:rsidRPr="00360DEC" w:rsidRDefault="00326BFC" w:rsidP="00326BFC">
            <w:pPr>
              <w:spacing w:after="0" w:line="240" w:lineRule="auto"/>
              <w:rPr>
                <w:rFonts w:ascii="Times New Roman" w:eastAsia="Times New Roman" w:hAnsi="Times New Roman" w:cs="Times New Roman"/>
                <w:sz w:val="20"/>
                <w:szCs w:val="20"/>
                <w:lang w:val="en-GB"/>
              </w:rPr>
            </w:pPr>
            <w:r w:rsidRPr="00360DEC">
              <w:rPr>
                <w:rFonts w:ascii="Times New Roman" w:eastAsia="Times New Roman" w:hAnsi="Times New Roman" w:cs="Times New Roman"/>
                <w:sz w:val="20"/>
                <w:szCs w:val="20"/>
                <w:lang w:val="ro-RO"/>
              </w:rPr>
              <w:t>Monitorizarea realizării deciziilor adoptate de consiliul raional</w:t>
            </w:r>
          </w:p>
        </w:tc>
        <w:tc>
          <w:tcPr>
            <w:tcW w:w="1449" w:type="dxa"/>
            <w:tcBorders>
              <w:top w:val="single" w:sz="4" w:space="0" w:color="auto"/>
              <w:left w:val="single" w:sz="4" w:space="0" w:color="auto"/>
              <w:bottom w:val="single" w:sz="4" w:space="0" w:color="auto"/>
              <w:right w:val="single" w:sz="4" w:space="0" w:color="auto"/>
            </w:tcBorders>
          </w:tcPr>
          <w:p w14:paraId="34961A3D" w14:textId="77777777" w:rsidR="00326BFC" w:rsidRPr="00360DEC" w:rsidRDefault="00326BFC" w:rsidP="00326BFC">
            <w:pPr>
              <w:spacing w:after="0" w:line="240" w:lineRule="auto"/>
              <w:jc w:val="center"/>
              <w:rPr>
                <w:rFonts w:ascii="Times New Roman" w:eastAsia="Times New Roman" w:hAnsi="Times New Roman" w:cs="Times New Roman"/>
                <w:sz w:val="20"/>
                <w:szCs w:val="20"/>
                <w:lang w:val="en-US"/>
              </w:rPr>
            </w:pPr>
            <w:r w:rsidRPr="00360DEC">
              <w:rPr>
                <w:rFonts w:ascii="Times New Roman" w:eastAsia="Times New Roman" w:hAnsi="Times New Roman" w:cs="Times New Roman"/>
                <w:sz w:val="20"/>
                <w:szCs w:val="20"/>
                <w:lang w:val="ro-RO"/>
              </w:rPr>
              <w:t>Pe parcursul semestrului</w:t>
            </w:r>
          </w:p>
        </w:tc>
        <w:tc>
          <w:tcPr>
            <w:tcW w:w="3287" w:type="dxa"/>
            <w:tcBorders>
              <w:top w:val="single" w:sz="4" w:space="0" w:color="auto"/>
              <w:left w:val="single" w:sz="4" w:space="0" w:color="auto"/>
              <w:bottom w:val="single" w:sz="4" w:space="0" w:color="auto"/>
              <w:right w:val="single" w:sz="4" w:space="0" w:color="auto"/>
            </w:tcBorders>
            <w:vAlign w:val="center"/>
          </w:tcPr>
          <w:p w14:paraId="7D796F3F" w14:textId="77777777" w:rsidR="00326BFC" w:rsidRPr="00360DEC" w:rsidRDefault="00326BFC" w:rsidP="00326BFC">
            <w:pPr>
              <w:spacing w:after="0" w:line="240" w:lineRule="auto"/>
              <w:rPr>
                <w:rFonts w:ascii="Times New Roman" w:eastAsia="Times New Roman" w:hAnsi="Times New Roman" w:cs="Times New Roman"/>
                <w:sz w:val="20"/>
                <w:szCs w:val="20"/>
                <w:lang w:val="ro-RO"/>
              </w:rPr>
            </w:pPr>
            <w:r w:rsidRPr="00360DEC">
              <w:rPr>
                <w:rFonts w:ascii="Times New Roman" w:eastAsia="Times New Roman" w:hAnsi="Times New Roman" w:cs="Times New Roman"/>
                <w:sz w:val="20"/>
                <w:szCs w:val="20"/>
                <w:lang w:val="ro-RO"/>
              </w:rPr>
              <w:t>Secretarul Consiliului raional</w:t>
            </w:r>
          </w:p>
          <w:p w14:paraId="36ADC2F7" w14:textId="77777777" w:rsidR="00326BFC" w:rsidRPr="00360DEC" w:rsidRDefault="00326BFC" w:rsidP="00326BFC">
            <w:pPr>
              <w:spacing w:after="0" w:line="240" w:lineRule="auto"/>
              <w:rPr>
                <w:rFonts w:ascii="Times New Roman" w:eastAsia="Times New Roman" w:hAnsi="Times New Roman" w:cs="Times New Roman"/>
                <w:sz w:val="20"/>
                <w:szCs w:val="20"/>
                <w:lang w:val="ro-RO"/>
              </w:rPr>
            </w:pPr>
            <w:r w:rsidRPr="00360DEC">
              <w:rPr>
                <w:rFonts w:ascii="Times New Roman" w:eastAsia="Times New Roman" w:hAnsi="Times New Roman" w:cs="Times New Roman"/>
                <w:sz w:val="20"/>
                <w:szCs w:val="20"/>
                <w:lang w:val="ro-RO"/>
              </w:rPr>
              <w:t xml:space="preserve">Secţia administraţie publică </w:t>
            </w:r>
          </w:p>
          <w:p w14:paraId="431D59F8" w14:textId="77777777" w:rsidR="00326BFC" w:rsidRPr="00360DEC" w:rsidRDefault="00326BFC" w:rsidP="00326BFC">
            <w:pPr>
              <w:spacing w:after="0" w:line="240" w:lineRule="auto"/>
              <w:rPr>
                <w:rFonts w:ascii="Times New Roman" w:eastAsia="Times New Roman" w:hAnsi="Times New Roman" w:cs="Times New Roman"/>
                <w:sz w:val="20"/>
                <w:szCs w:val="20"/>
                <w:lang w:val="ro-RO"/>
              </w:rPr>
            </w:pPr>
          </w:p>
          <w:p w14:paraId="58114992" w14:textId="77777777" w:rsidR="00326BFC" w:rsidRPr="00360DEC" w:rsidRDefault="00326BFC" w:rsidP="00326BFC">
            <w:pPr>
              <w:spacing w:after="0" w:line="240" w:lineRule="auto"/>
              <w:rPr>
                <w:rFonts w:ascii="Times New Roman" w:eastAsia="Times New Roman" w:hAnsi="Times New Roman" w:cs="Times New Roman"/>
                <w:sz w:val="20"/>
                <w:szCs w:val="20"/>
                <w:lang w:val="ro-RO"/>
              </w:rPr>
            </w:pPr>
          </w:p>
        </w:tc>
      </w:tr>
      <w:tr w:rsidR="00326BFC" w:rsidRPr="00AE4FE5" w14:paraId="2E9004EB" w14:textId="77777777" w:rsidTr="00360DEC">
        <w:trPr>
          <w:trHeight w:val="1246"/>
        </w:trPr>
        <w:tc>
          <w:tcPr>
            <w:tcW w:w="1856" w:type="dxa"/>
            <w:vMerge/>
            <w:tcBorders>
              <w:left w:val="single" w:sz="4" w:space="0" w:color="auto"/>
              <w:right w:val="single" w:sz="4" w:space="0" w:color="auto"/>
            </w:tcBorders>
            <w:vAlign w:val="center"/>
          </w:tcPr>
          <w:p w14:paraId="010A07F2" w14:textId="77777777" w:rsidR="00326BFC" w:rsidRPr="00360DEC" w:rsidRDefault="00326BFC" w:rsidP="00326BFC">
            <w:pPr>
              <w:spacing w:after="0" w:line="240" w:lineRule="auto"/>
              <w:rPr>
                <w:rFonts w:ascii="Times New Roman" w:eastAsia="Times New Roman" w:hAnsi="Times New Roman" w:cs="Times New Roman"/>
                <w:b/>
                <w:sz w:val="20"/>
                <w:szCs w:val="20"/>
                <w:lang w:val="ro-RO" w:eastAsia="ru-RU"/>
              </w:rPr>
            </w:pPr>
          </w:p>
        </w:tc>
        <w:tc>
          <w:tcPr>
            <w:tcW w:w="900" w:type="dxa"/>
            <w:tcBorders>
              <w:top w:val="single" w:sz="4" w:space="0" w:color="auto"/>
              <w:left w:val="single" w:sz="4" w:space="0" w:color="auto"/>
              <w:bottom w:val="single" w:sz="4" w:space="0" w:color="auto"/>
              <w:right w:val="single" w:sz="4" w:space="0" w:color="auto"/>
            </w:tcBorders>
          </w:tcPr>
          <w:p w14:paraId="78DF76B3" w14:textId="77777777" w:rsidR="00326BFC" w:rsidRPr="00360DEC" w:rsidRDefault="00326BFC" w:rsidP="00326BFC">
            <w:pPr>
              <w:spacing w:after="0" w:line="240" w:lineRule="auto"/>
              <w:jc w:val="center"/>
              <w:rPr>
                <w:rFonts w:ascii="Times New Roman" w:eastAsia="Times New Roman" w:hAnsi="Times New Roman" w:cs="Times New Roman"/>
                <w:sz w:val="20"/>
                <w:szCs w:val="20"/>
                <w:lang w:val="ro-RO"/>
              </w:rPr>
            </w:pPr>
          </w:p>
          <w:p w14:paraId="2FD99C2D" w14:textId="77777777" w:rsidR="00326BFC" w:rsidRPr="00360DEC" w:rsidRDefault="00326BFC" w:rsidP="00326BFC">
            <w:pPr>
              <w:spacing w:after="0" w:line="240" w:lineRule="auto"/>
              <w:jc w:val="center"/>
              <w:rPr>
                <w:rFonts w:ascii="Times New Roman" w:eastAsia="Times New Roman" w:hAnsi="Times New Roman" w:cs="Times New Roman"/>
                <w:sz w:val="20"/>
                <w:szCs w:val="20"/>
                <w:lang w:val="ro-RO"/>
              </w:rPr>
            </w:pPr>
            <w:r w:rsidRPr="00360DEC">
              <w:rPr>
                <w:rFonts w:ascii="Times New Roman" w:eastAsia="Times New Roman" w:hAnsi="Times New Roman" w:cs="Times New Roman"/>
                <w:sz w:val="20"/>
                <w:szCs w:val="20"/>
                <w:lang w:val="ro-RO"/>
              </w:rPr>
              <w:t>4.</w:t>
            </w:r>
          </w:p>
        </w:tc>
        <w:tc>
          <w:tcPr>
            <w:tcW w:w="3724" w:type="dxa"/>
            <w:tcBorders>
              <w:top w:val="single" w:sz="4" w:space="0" w:color="auto"/>
              <w:left w:val="single" w:sz="4" w:space="0" w:color="auto"/>
              <w:bottom w:val="single" w:sz="4" w:space="0" w:color="auto"/>
              <w:right w:val="single" w:sz="4" w:space="0" w:color="auto"/>
            </w:tcBorders>
          </w:tcPr>
          <w:p w14:paraId="4A4945FC" w14:textId="77777777" w:rsidR="00326BFC" w:rsidRPr="00360DEC" w:rsidRDefault="00326BFC" w:rsidP="00326BFC">
            <w:pPr>
              <w:spacing w:after="0" w:line="240" w:lineRule="auto"/>
              <w:rPr>
                <w:rFonts w:ascii="Times New Roman" w:eastAsia="Times New Roman" w:hAnsi="Times New Roman" w:cs="Times New Roman"/>
                <w:sz w:val="20"/>
                <w:szCs w:val="20"/>
                <w:lang w:val="ro-RO"/>
              </w:rPr>
            </w:pPr>
            <w:r w:rsidRPr="00360DEC">
              <w:rPr>
                <w:rFonts w:ascii="Times New Roman" w:eastAsia="Times New Roman" w:hAnsi="Times New Roman" w:cs="Times New Roman"/>
                <w:sz w:val="20"/>
                <w:szCs w:val="20"/>
                <w:lang w:val="ro-RO"/>
              </w:rPr>
              <w:t>Organizarea şi desfăşurarea consultărilor publice a proiectelor de decizii pe problemele de interes raional</w:t>
            </w:r>
          </w:p>
        </w:tc>
        <w:tc>
          <w:tcPr>
            <w:tcW w:w="1449" w:type="dxa"/>
            <w:tcBorders>
              <w:top w:val="single" w:sz="4" w:space="0" w:color="auto"/>
              <w:left w:val="single" w:sz="4" w:space="0" w:color="auto"/>
              <w:bottom w:val="single" w:sz="4" w:space="0" w:color="auto"/>
              <w:right w:val="single" w:sz="4" w:space="0" w:color="auto"/>
            </w:tcBorders>
          </w:tcPr>
          <w:p w14:paraId="780EB401" w14:textId="77777777" w:rsidR="00326BFC" w:rsidRPr="00360DEC" w:rsidRDefault="00326BFC" w:rsidP="00326BFC">
            <w:pPr>
              <w:spacing w:after="0" w:line="240" w:lineRule="auto"/>
              <w:jc w:val="center"/>
              <w:rPr>
                <w:rFonts w:ascii="Times New Roman" w:eastAsia="Times New Roman" w:hAnsi="Times New Roman" w:cs="Times New Roman"/>
                <w:sz w:val="20"/>
                <w:szCs w:val="20"/>
                <w:lang w:val="en-US"/>
              </w:rPr>
            </w:pPr>
            <w:r w:rsidRPr="00360DEC">
              <w:rPr>
                <w:rFonts w:ascii="Times New Roman" w:eastAsia="Times New Roman" w:hAnsi="Times New Roman" w:cs="Times New Roman"/>
                <w:sz w:val="20"/>
                <w:szCs w:val="20"/>
                <w:lang w:val="ro-RO"/>
              </w:rPr>
              <w:t>Pe parcursul semestrului</w:t>
            </w:r>
          </w:p>
        </w:tc>
        <w:tc>
          <w:tcPr>
            <w:tcW w:w="3287" w:type="dxa"/>
            <w:tcBorders>
              <w:top w:val="single" w:sz="4" w:space="0" w:color="auto"/>
              <w:left w:val="single" w:sz="4" w:space="0" w:color="auto"/>
              <w:bottom w:val="single" w:sz="4" w:space="0" w:color="auto"/>
              <w:right w:val="single" w:sz="4" w:space="0" w:color="auto"/>
            </w:tcBorders>
            <w:vAlign w:val="center"/>
          </w:tcPr>
          <w:p w14:paraId="671C73EF" w14:textId="77777777" w:rsidR="00326BFC" w:rsidRPr="00360DEC" w:rsidRDefault="00326BFC" w:rsidP="00326BFC">
            <w:pPr>
              <w:spacing w:after="0" w:line="240" w:lineRule="auto"/>
              <w:rPr>
                <w:rFonts w:ascii="Times New Roman" w:eastAsia="Times New Roman" w:hAnsi="Times New Roman" w:cs="Times New Roman"/>
                <w:sz w:val="20"/>
                <w:szCs w:val="20"/>
                <w:lang w:val="ro-RO"/>
              </w:rPr>
            </w:pPr>
            <w:r w:rsidRPr="00360DEC">
              <w:rPr>
                <w:rFonts w:ascii="Times New Roman" w:eastAsia="Times New Roman" w:hAnsi="Times New Roman" w:cs="Times New Roman"/>
                <w:sz w:val="20"/>
                <w:szCs w:val="20"/>
                <w:lang w:val="ro-RO"/>
              </w:rPr>
              <w:t>Secretarul Consiliului raional</w:t>
            </w:r>
          </w:p>
          <w:p w14:paraId="4998957B" w14:textId="77777777" w:rsidR="00326BFC" w:rsidRPr="00360DEC" w:rsidRDefault="00326BFC" w:rsidP="00326BFC">
            <w:pPr>
              <w:spacing w:after="0" w:line="240" w:lineRule="auto"/>
              <w:rPr>
                <w:rFonts w:ascii="Times New Roman" w:eastAsia="Times New Roman" w:hAnsi="Times New Roman" w:cs="Times New Roman"/>
                <w:sz w:val="20"/>
                <w:szCs w:val="20"/>
                <w:lang w:val="ro-RO"/>
              </w:rPr>
            </w:pPr>
            <w:r w:rsidRPr="00360DEC">
              <w:rPr>
                <w:rFonts w:ascii="Times New Roman" w:eastAsia="Times New Roman" w:hAnsi="Times New Roman" w:cs="Times New Roman"/>
                <w:sz w:val="20"/>
                <w:szCs w:val="20"/>
                <w:lang w:val="ro-RO"/>
              </w:rPr>
              <w:t xml:space="preserve">Secţia administraţie publică </w:t>
            </w:r>
          </w:p>
          <w:p w14:paraId="7DAB5A9C" w14:textId="77777777" w:rsidR="00326BFC" w:rsidRPr="00360DEC" w:rsidRDefault="00326BFC" w:rsidP="00326BFC">
            <w:pPr>
              <w:spacing w:after="0" w:line="240" w:lineRule="auto"/>
              <w:rPr>
                <w:rFonts w:ascii="Times New Roman" w:eastAsia="Times New Roman" w:hAnsi="Times New Roman" w:cs="Times New Roman"/>
                <w:sz w:val="20"/>
                <w:szCs w:val="20"/>
                <w:lang w:val="ro-RO"/>
              </w:rPr>
            </w:pPr>
          </w:p>
          <w:p w14:paraId="31C00517" w14:textId="77777777" w:rsidR="00326BFC" w:rsidRPr="00360DEC" w:rsidRDefault="00326BFC" w:rsidP="00326BFC">
            <w:pPr>
              <w:spacing w:after="0" w:line="240" w:lineRule="auto"/>
              <w:rPr>
                <w:rFonts w:ascii="Times New Roman" w:eastAsia="Times New Roman" w:hAnsi="Times New Roman" w:cs="Times New Roman"/>
                <w:sz w:val="20"/>
                <w:szCs w:val="20"/>
                <w:lang w:val="ro-RO"/>
              </w:rPr>
            </w:pPr>
          </w:p>
        </w:tc>
      </w:tr>
      <w:tr w:rsidR="00326BFC" w:rsidRPr="00360DEC" w14:paraId="1AFEB6C9" w14:textId="77777777" w:rsidTr="00360DEC">
        <w:trPr>
          <w:trHeight w:val="766"/>
        </w:trPr>
        <w:tc>
          <w:tcPr>
            <w:tcW w:w="1856" w:type="dxa"/>
            <w:vMerge/>
            <w:tcBorders>
              <w:left w:val="single" w:sz="4" w:space="0" w:color="auto"/>
              <w:right w:val="single" w:sz="4" w:space="0" w:color="auto"/>
            </w:tcBorders>
            <w:vAlign w:val="center"/>
          </w:tcPr>
          <w:p w14:paraId="661982BC" w14:textId="77777777" w:rsidR="00326BFC" w:rsidRPr="00360DEC" w:rsidRDefault="00326BFC" w:rsidP="00326BFC">
            <w:pPr>
              <w:spacing w:after="0" w:line="240" w:lineRule="auto"/>
              <w:rPr>
                <w:rFonts w:ascii="Times New Roman" w:eastAsia="Times New Roman" w:hAnsi="Times New Roman" w:cs="Times New Roman"/>
                <w:b/>
                <w:sz w:val="20"/>
                <w:szCs w:val="20"/>
                <w:lang w:val="ro-RO" w:eastAsia="ru-RU"/>
              </w:rPr>
            </w:pPr>
          </w:p>
        </w:tc>
        <w:tc>
          <w:tcPr>
            <w:tcW w:w="900" w:type="dxa"/>
            <w:tcBorders>
              <w:top w:val="single" w:sz="4" w:space="0" w:color="auto"/>
              <w:left w:val="single" w:sz="4" w:space="0" w:color="auto"/>
              <w:bottom w:val="single" w:sz="4" w:space="0" w:color="auto"/>
              <w:right w:val="single" w:sz="4" w:space="0" w:color="auto"/>
            </w:tcBorders>
          </w:tcPr>
          <w:p w14:paraId="7BB95E8E" w14:textId="77777777" w:rsidR="00326BFC" w:rsidRPr="00360DEC" w:rsidRDefault="00326BFC" w:rsidP="00326BFC">
            <w:pPr>
              <w:spacing w:after="0" w:line="240" w:lineRule="auto"/>
              <w:jc w:val="center"/>
              <w:rPr>
                <w:rFonts w:ascii="Times New Roman" w:eastAsia="Times New Roman" w:hAnsi="Times New Roman" w:cs="Times New Roman"/>
                <w:sz w:val="20"/>
                <w:szCs w:val="20"/>
                <w:lang w:val="ro-RO"/>
              </w:rPr>
            </w:pPr>
          </w:p>
          <w:p w14:paraId="116D5BE2" w14:textId="77777777" w:rsidR="00326BFC" w:rsidRPr="00360DEC" w:rsidRDefault="00326BFC" w:rsidP="00326BFC">
            <w:pPr>
              <w:spacing w:after="0" w:line="240" w:lineRule="auto"/>
              <w:jc w:val="center"/>
              <w:rPr>
                <w:rFonts w:ascii="Times New Roman" w:eastAsia="Times New Roman" w:hAnsi="Times New Roman" w:cs="Times New Roman"/>
                <w:sz w:val="20"/>
                <w:szCs w:val="20"/>
                <w:lang w:val="ro-RO"/>
              </w:rPr>
            </w:pPr>
            <w:r w:rsidRPr="00360DEC">
              <w:rPr>
                <w:rFonts w:ascii="Times New Roman" w:eastAsia="Times New Roman" w:hAnsi="Times New Roman" w:cs="Times New Roman"/>
                <w:sz w:val="20"/>
                <w:szCs w:val="20"/>
                <w:lang w:val="ro-RO"/>
              </w:rPr>
              <w:t>5.</w:t>
            </w:r>
          </w:p>
          <w:p w14:paraId="2B6AAEF7" w14:textId="77777777" w:rsidR="00326BFC" w:rsidRPr="00360DEC" w:rsidRDefault="00326BFC" w:rsidP="00326BFC">
            <w:pPr>
              <w:spacing w:after="0" w:line="240" w:lineRule="auto"/>
              <w:jc w:val="center"/>
              <w:rPr>
                <w:rFonts w:ascii="Times New Roman" w:eastAsia="Times New Roman" w:hAnsi="Times New Roman" w:cs="Times New Roman"/>
                <w:sz w:val="20"/>
                <w:szCs w:val="20"/>
                <w:lang w:val="ro-RO"/>
              </w:rPr>
            </w:pPr>
          </w:p>
        </w:tc>
        <w:tc>
          <w:tcPr>
            <w:tcW w:w="3724" w:type="dxa"/>
            <w:tcBorders>
              <w:top w:val="single" w:sz="4" w:space="0" w:color="auto"/>
              <w:left w:val="single" w:sz="4" w:space="0" w:color="auto"/>
              <w:bottom w:val="single" w:sz="4" w:space="0" w:color="auto"/>
              <w:right w:val="single" w:sz="4" w:space="0" w:color="auto"/>
            </w:tcBorders>
          </w:tcPr>
          <w:p w14:paraId="36C7069C" w14:textId="77777777" w:rsidR="00326BFC" w:rsidRPr="00360DEC" w:rsidRDefault="00326BFC" w:rsidP="00326BFC">
            <w:pPr>
              <w:spacing w:after="0" w:line="240" w:lineRule="auto"/>
              <w:rPr>
                <w:rFonts w:ascii="Times New Roman" w:eastAsia="Times New Roman" w:hAnsi="Times New Roman" w:cs="Times New Roman"/>
                <w:sz w:val="20"/>
                <w:szCs w:val="20"/>
                <w:lang w:val="ro-RO"/>
              </w:rPr>
            </w:pPr>
            <w:r w:rsidRPr="00360DEC">
              <w:rPr>
                <w:rFonts w:ascii="Times New Roman" w:eastAsia="Times New Roman" w:hAnsi="Times New Roman" w:cs="Times New Roman"/>
                <w:sz w:val="20"/>
                <w:szCs w:val="20"/>
                <w:lang w:val="ro-RO"/>
              </w:rPr>
              <w:t>Desfăşurarea evaluării performanţelor individuale a funcţionarilor publici din cadrul subdiviziunilor Consiliului raional</w:t>
            </w:r>
          </w:p>
        </w:tc>
        <w:tc>
          <w:tcPr>
            <w:tcW w:w="1449" w:type="dxa"/>
            <w:tcBorders>
              <w:top w:val="single" w:sz="4" w:space="0" w:color="auto"/>
              <w:left w:val="single" w:sz="4" w:space="0" w:color="auto"/>
              <w:bottom w:val="single" w:sz="4" w:space="0" w:color="auto"/>
              <w:right w:val="single" w:sz="4" w:space="0" w:color="auto"/>
            </w:tcBorders>
          </w:tcPr>
          <w:p w14:paraId="0C555016" w14:textId="77777777" w:rsidR="00326BFC" w:rsidRPr="00360DEC" w:rsidRDefault="00326BFC" w:rsidP="00326BFC">
            <w:pPr>
              <w:spacing w:after="0" w:line="240" w:lineRule="auto"/>
              <w:jc w:val="center"/>
              <w:rPr>
                <w:rFonts w:ascii="Times New Roman" w:eastAsia="Times New Roman" w:hAnsi="Times New Roman" w:cs="Times New Roman"/>
                <w:sz w:val="20"/>
                <w:szCs w:val="20"/>
                <w:lang w:val="ro-RO"/>
              </w:rPr>
            </w:pPr>
            <w:r w:rsidRPr="00360DEC">
              <w:rPr>
                <w:rFonts w:ascii="Times New Roman" w:eastAsia="Times New Roman" w:hAnsi="Times New Roman" w:cs="Times New Roman"/>
                <w:sz w:val="20"/>
                <w:szCs w:val="20"/>
                <w:lang w:val="ro-RO"/>
              </w:rPr>
              <w:t>Începând cu 15 decembrie</w:t>
            </w:r>
          </w:p>
        </w:tc>
        <w:tc>
          <w:tcPr>
            <w:tcW w:w="3287" w:type="dxa"/>
            <w:tcBorders>
              <w:top w:val="single" w:sz="4" w:space="0" w:color="auto"/>
              <w:left w:val="single" w:sz="4" w:space="0" w:color="auto"/>
              <w:bottom w:val="single" w:sz="4" w:space="0" w:color="auto"/>
              <w:right w:val="single" w:sz="4" w:space="0" w:color="auto"/>
            </w:tcBorders>
            <w:vAlign w:val="center"/>
          </w:tcPr>
          <w:p w14:paraId="3FEE256C" w14:textId="77777777" w:rsidR="00326BFC" w:rsidRPr="00360DEC" w:rsidRDefault="00326BFC" w:rsidP="00326BFC">
            <w:pPr>
              <w:spacing w:after="0" w:line="240" w:lineRule="auto"/>
              <w:rPr>
                <w:rFonts w:ascii="Times New Roman" w:eastAsia="Times New Roman" w:hAnsi="Times New Roman" w:cs="Times New Roman"/>
                <w:sz w:val="20"/>
                <w:szCs w:val="20"/>
                <w:lang w:val="ro-RO"/>
              </w:rPr>
            </w:pPr>
            <w:r w:rsidRPr="00360DEC">
              <w:rPr>
                <w:rFonts w:ascii="Times New Roman" w:eastAsia="Times New Roman" w:hAnsi="Times New Roman" w:cs="Times New Roman"/>
                <w:sz w:val="20"/>
                <w:szCs w:val="20"/>
                <w:lang w:val="ro-RO"/>
              </w:rPr>
              <w:t>Conducătorii subdiviziunilor</w:t>
            </w:r>
          </w:p>
          <w:p w14:paraId="2E1E7A60" w14:textId="77777777" w:rsidR="00326BFC" w:rsidRPr="00360DEC" w:rsidRDefault="00326BFC" w:rsidP="00326BFC">
            <w:pPr>
              <w:spacing w:after="0" w:line="240" w:lineRule="auto"/>
              <w:rPr>
                <w:rFonts w:ascii="Times New Roman" w:eastAsia="Times New Roman" w:hAnsi="Times New Roman" w:cs="Times New Roman"/>
                <w:sz w:val="20"/>
                <w:szCs w:val="20"/>
                <w:lang w:val="ro-RO"/>
              </w:rPr>
            </w:pPr>
          </w:p>
          <w:p w14:paraId="62497C0E" w14:textId="77777777" w:rsidR="00326BFC" w:rsidRPr="00360DEC" w:rsidRDefault="00326BFC" w:rsidP="00326BFC">
            <w:pPr>
              <w:spacing w:after="0" w:line="240" w:lineRule="auto"/>
              <w:rPr>
                <w:rFonts w:ascii="Times New Roman" w:eastAsia="Times New Roman" w:hAnsi="Times New Roman" w:cs="Times New Roman"/>
                <w:sz w:val="20"/>
                <w:szCs w:val="20"/>
                <w:lang w:val="ro-RO"/>
              </w:rPr>
            </w:pPr>
          </w:p>
          <w:p w14:paraId="3829145B" w14:textId="77777777" w:rsidR="00326BFC" w:rsidRPr="00360DEC" w:rsidRDefault="00326BFC" w:rsidP="00326BFC">
            <w:pPr>
              <w:spacing w:after="0" w:line="240" w:lineRule="auto"/>
              <w:rPr>
                <w:rFonts w:ascii="Times New Roman" w:eastAsia="Times New Roman" w:hAnsi="Times New Roman" w:cs="Times New Roman"/>
                <w:sz w:val="20"/>
                <w:szCs w:val="20"/>
                <w:lang w:val="ro-RO"/>
              </w:rPr>
            </w:pPr>
          </w:p>
        </w:tc>
      </w:tr>
      <w:tr w:rsidR="00326BFC" w:rsidRPr="00360DEC" w14:paraId="6218C9A7" w14:textId="77777777" w:rsidTr="00447C96">
        <w:trPr>
          <w:trHeight w:val="482"/>
        </w:trPr>
        <w:tc>
          <w:tcPr>
            <w:tcW w:w="1856" w:type="dxa"/>
            <w:vMerge/>
            <w:tcBorders>
              <w:left w:val="single" w:sz="4" w:space="0" w:color="auto"/>
              <w:bottom w:val="single" w:sz="4" w:space="0" w:color="auto"/>
              <w:right w:val="single" w:sz="4" w:space="0" w:color="auto"/>
            </w:tcBorders>
            <w:vAlign w:val="center"/>
          </w:tcPr>
          <w:p w14:paraId="38B6FAB0" w14:textId="77777777" w:rsidR="00326BFC" w:rsidRPr="00360DEC" w:rsidRDefault="00326BFC" w:rsidP="00326BFC">
            <w:pPr>
              <w:spacing w:after="0" w:line="240" w:lineRule="auto"/>
              <w:rPr>
                <w:rFonts w:ascii="Times New Roman" w:eastAsia="Times New Roman" w:hAnsi="Times New Roman" w:cs="Times New Roman"/>
                <w:b/>
                <w:sz w:val="20"/>
                <w:szCs w:val="20"/>
                <w:lang w:val="ro-RO" w:eastAsia="ru-RU"/>
              </w:rPr>
            </w:pPr>
          </w:p>
        </w:tc>
        <w:tc>
          <w:tcPr>
            <w:tcW w:w="900" w:type="dxa"/>
            <w:tcBorders>
              <w:top w:val="single" w:sz="4" w:space="0" w:color="auto"/>
              <w:left w:val="single" w:sz="4" w:space="0" w:color="auto"/>
              <w:bottom w:val="single" w:sz="4" w:space="0" w:color="auto"/>
              <w:right w:val="single" w:sz="4" w:space="0" w:color="auto"/>
            </w:tcBorders>
          </w:tcPr>
          <w:p w14:paraId="5EBBF838" w14:textId="77777777" w:rsidR="00326BFC" w:rsidRPr="00360DEC" w:rsidRDefault="00326BFC" w:rsidP="00326BFC">
            <w:pPr>
              <w:spacing w:after="0" w:line="240" w:lineRule="auto"/>
              <w:jc w:val="center"/>
              <w:rPr>
                <w:rFonts w:ascii="Times New Roman" w:eastAsia="Times New Roman" w:hAnsi="Times New Roman" w:cs="Times New Roman"/>
                <w:sz w:val="20"/>
                <w:szCs w:val="20"/>
                <w:lang w:val="ro-RO"/>
              </w:rPr>
            </w:pPr>
          </w:p>
          <w:p w14:paraId="6C2E64B7" w14:textId="77777777" w:rsidR="00326BFC" w:rsidRPr="00360DEC" w:rsidRDefault="00326BFC" w:rsidP="00326BFC">
            <w:pPr>
              <w:spacing w:after="0" w:line="240" w:lineRule="auto"/>
              <w:jc w:val="center"/>
              <w:rPr>
                <w:rFonts w:ascii="Times New Roman" w:eastAsia="Times New Roman" w:hAnsi="Times New Roman" w:cs="Times New Roman"/>
                <w:sz w:val="20"/>
                <w:szCs w:val="20"/>
                <w:lang w:val="ro-RO"/>
              </w:rPr>
            </w:pPr>
            <w:r w:rsidRPr="00360DEC">
              <w:rPr>
                <w:rFonts w:ascii="Times New Roman" w:eastAsia="Times New Roman" w:hAnsi="Times New Roman" w:cs="Times New Roman"/>
                <w:sz w:val="20"/>
                <w:szCs w:val="20"/>
                <w:lang w:val="ro-RO"/>
              </w:rPr>
              <w:t>6.</w:t>
            </w:r>
          </w:p>
        </w:tc>
        <w:tc>
          <w:tcPr>
            <w:tcW w:w="3724" w:type="dxa"/>
            <w:tcBorders>
              <w:top w:val="single" w:sz="4" w:space="0" w:color="auto"/>
              <w:left w:val="single" w:sz="4" w:space="0" w:color="auto"/>
              <w:bottom w:val="single" w:sz="4" w:space="0" w:color="auto"/>
              <w:right w:val="single" w:sz="4" w:space="0" w:color="auto"/>
            </w:tcBorders>
          </w:tcPr>
          <w:p w14:paraId="4ADAC1A8" w14:textId="77777777" w:rsidR="00326BFC" w:rsidRPr="00360DEC" w:rsidRDefault="00326BFC" w:rsidP="00326BFC">
            <w:pPr>
              <w:spacing w:after="0" w:line="240" w:lineRule="auto"/>
              <w:rPr>
                <w:rFonts w:ascii="Times New Roman" w:eastAsia="Times New Roman" w:hAnsi="Times New Roman" w:cs="Times New Roman"/>
                <w:sz w:val="20"/>
                <w:szCs w:val="20"/>
                <w:lang w:val="ro-RO"/>
              </w:rPr>
            </w:pPr>
            <w:r w:rsidRPr="00360DEC">
              <w:rPr>
                <w:rFonts w:ascii="Times New Roman" w:eastAsia="Times New Roman" w:hAnsi="Times New Roman" w:cs="Times New Roman"/>
                <w:sz w:val="20"/>
                <w:szCs w:val="20"/>
                <w:lang w:val="ro-RO"/>
              </w:rPr>
              <w:t>Coordonarea vizitelor membrilor Guvernului în teritoriu</w:t>
            </w:r>
          </w:p>
        </w:tc>
        <w:tc>
          <w:tcPr>
            <w:tcW w:w="1449" w:type="dxa"/>
            <w:tcBorders>
              <w:top w:val="single" w:sz="4" w:space="0" w:color="auto"/>
              <w:left w:val="single" w:sz="4" w:space="0" w:color="auto"/>
              <w:bottom w:val="single" w:sz="4" w:space="0" w:color="auto"/>
              <w:right w:val="single" w:sz="4" w:space="0" w:color="auto"/>
            </w:tcBorders>
          </w:tcPr>
          <w:p w14:paraId="45442991" w14:textId="77777777" w:rsidR="00326BFC" w:rsidRPr="00360DEC" w:rsidRDefault="00326BFC" w:rsidP="00326BFC">
            <w:pPr>
              <w:spacing w:after="0" w:line="240" w:lineRule="auto"/>
              <w:jc w:val="center"/>
              <w:rPr>
                <w:rFonts w:ascii="Times New Roman" w:eastAsia="Times New Roman" w:hAnsi="Times New Roman" w:cs="Times New Roman"/>
                <w:sz w:val="20"/>
                <w:szCs w:val="20"/>
                <w:lang w:val="en-US"/>
              </w:rPr>
            </w:pPr>
            <w:r w:rsidRPr="00360DEC">
              <w:rPr>
                <w:rFonts w:ascii="Times New Roman" w:eastAsia="Times New Roman" w:hAnsi="Times New Roman" w:cs="Times New Roman"/>
                <w:sz w:val="20"/>
                <w:szCs w:val="20"/>
                <w:lang w:val="ro-RO"/>
              </w:rPr>
              <w:t>Pe parcursul semestrului</w:t>
            </w:r>
          </w:p>
        </w:tc>
        <w:tc>
          <w:tcPr>
            <w:tcW w:w="3287" w:type="dxa"/>
            <w:tcBorders>
              <w:top w:val="single" w:sz="4" w:space="0" w:color="auto"/>
              <w:left w:val="single" w:sz="4" w:space="0" w:color="auto"/>
              <w:bottom w:val="single" w:sz="4" w:space="0" w:color="auto"/>
              <w:right w:val="single" w:sz="4" w:space="0" w:color="auto"/>
            </w:tcBorders>
            <w:vAlign w:val="center"/>
          </w:tcPr>
          <w:p w14:paraId="62FB69DA" w14:textId="77777777" w:rsidR="00326BFC" w:rsidRPr="00360DEC" w:rsidRDefault="00326BFC" w:rsidP="00326BFC">
            <w:pPr>
              <w:spacing w:after="0" w:line="240" w:lineRule="auto"/>
              <w:rPr>
                <w:rFonts w:ascii="Times New Roman" w:eastAsia="Times New Roman" w:hAnsi="Times New Roman" w:cs="Times New Roman"/>
                <w:sz w:val="20"/>
                <w:szCs w:val="20"/>
                <w:lang w:val="ro-RO"/>
              </w:rPr>
            </w:pPr>
            <w:r w:rsidRPr="00360DEC">
              <w:rPr>
                <w:rFonts w:ascii="Times New Roman" w:eastAsia="Times New Roman" w:hAnsi="Times New Roman" w:cs="Times New Roman"/>
                <w:sz w:val="20"/>
                <w:szCs w:val="20"/>
                <w:lang w:val="ro-RO"/>
              </w:rPr>
              <w:t>Secretarul Consiliului raional</w:t>
            </w:r>
          </w:p>
        </w:tc>
      </w:tr>
    </w:tbl>
    <w:p w14:paraId="06B6CB6C" w14:textId="77777777" w:rsidR="00360DEC" w:rsidRPr="00360DEC" w:rsidRDefault="00360DEC" w:rsidP="00360DEC">
      <w:pPr>
        <w:spacing w:after="0" w:line="240" w:lineRule="auto"/>
        <w:rPr>
          <w:rFonts w:ascii="Times New Roman" w:eastAsia="Times New Roman" w:hAnsi="Times New Roman" w:cs="Times New Roman"/>
          <w:sz w:val="28"/>
          <w:szCs w:val="28"/>
          <w:lang w:val="ro-RO"/>
        </w:rPr>
      </w:pPr>
    </w:p>
    <w:p w14:paraId="2DA6A4A2" w14:textId="77777777" w:rsidR="00360DEC" w:rsidRPr="00360DEC" w:rsidRDefault="00360DEC" w:rsidP="00360DEC">
      <w:pPr>
        <w:spacing w:after="0" w:line="240" w:lineRule="auto"/>
        <w:rPr>
          <w:rFonts w:ascii="Times New Roman" w:eastAsia="Times New Roman" w:hAnsi="Times New Roman" w:cs="Times New Roman"/>
          <w:sz w:val="28"/>
          <w:szCs w:val="28"/>
          <w:lang w:val="ro-RO"/>
        </w:rPr>
      </w:pPr>
    </w:p>
    <w:p w14:paraId="10B6A123" w14:textId="77777777" w:rsidR="004646CB" w:rsidRDefault="00360DEC" w:rsidP="00EB01FE">
      <w:pPr>
        <w:spacing w:after="0" w:line="240" w:lineRule="auto"/>
        <w:jc w:val="both"/>
        <w:rPr>
          <w:rFonts w:ascii="Times New Roman" w:eastAsia="Times New Roman" w:hAnsi="Times New Roman" w:cs="Times New Roman"/>
          <w:sz w:val="28"/>
          <w:szCs w:val="28"/>
          <w:lang w:val="en-GB"/>
        </w:rPr>
      </w:pPr>
      <w:r w:rsidRPr="00360DEC">
        <w:rPr>
          <w:rFonts w:ascii="Times New Roman" w:eastAsia="Times New Roman" w:hAnsi="Times New Roman" w:cs="Times New Roman"/>
          <w:sz w:val="28"/>
          <w:szCs w:val="28"/>
          <w:lang w:val="en-GB"/>
        </w:rPr>
        <w:t>Secretar</w:t>
      </w:r>
      <w:r w:rsidR="00EB01FE">
        <w:rPr>
          <w:rFonts w:ascii="Times New Roman" w:eastAsia="Times New Roman" w:hAnsi="Times New Roman" w:cs="Times New Roman"/>
          <w:sz w:val="28"/>
          <w:szCs w:val="28"/>
          <w:lang w:val="en-GB"/>
        </w:rPr>
        <w:t xml:space="preserve"> al </w:t>
      </w:r>
    </w:p>
    <w:p w14:paraId="4AC61436" w14:textId="6449081C" w:rsidR="00EB01FE" w:rsidRPr="00EB01FE" w:rsidRDefault="00360DEC" w:rsidP="00EB01FE">
      <w:pPr>
        <w:spacing w:after="0" w:line="240" w:lineRule="auto"/>
        <w:jc w:val="both"/>
        <w:rPr>
          <w:rFonts w:ascii="Times New Roman" w:eastAsia="Times New Roman" w:hAnsi="Times New Roman" w:cs="Times New Roman"/>
          <w:sz w:val="28"/>
          <w:szCs w:val="28"/>
          <w:lang w:val="en-GB"/>
        </w:rPr>
      </w:pPr>
      <w:r w:rsidRPr="00360DEC">
        <w:rPr>
          <w:rFonts w:ascii="Times New Roman" w:eastAsia="Times New Roman" w:hAnsi="Times New Roman" w:cs="Times New Roman"/>
          <w:sz w:val="28"/>
          <w:szCs w:val="28"/>
          <w:lang w:val="en-GB"/>
        </w:rPr>
        <w:t>Consiliului</w:t>
      </w:r>
      <w:r w:rsidR="00EB01FE">
        <w:rPr>
          <w:rFonts w:ascii="Times New Roman" w:eastAsia="Times New Roman" w:hAnsi="Times New Roman" w:cs="Times New Roman"/>
          <w:sz w:val="28"/>
          <w:szCs w:val="28"/>
          <w:lang w:val="en-GB"/>
        </w:rPr>
        <w:t xml:space="preserve"> </w:t>
      </w:r>
      <w:r w:rsidRPr="00360DEC">
        <w:rPr>
          <w:rFonts w:ascii="Times New Roman" w:eastAsia="Times New Roman" w:hAnsi="Times New Roman" w:cs="Times New Roman"/>
          <w:sz w:val="28"/>
          <w:szCs w:val="28"/>
          <w:lang w:val="en-GB"/>
        </w:rPr>
        <w:t xml:space="preserve">raional Basarabeasca                                                     </w:t>
      </w:r>
      <w:r w:rsidR="004646CB">
        <w:rPr>
          <w:rFonts w:ascii="Times New Roman" w:eastAsia="Times New Roman" w:hAnsi="Times New Roman" w:cs="Times New Roman"/>
          <w:sz w:val="28"/>
          <w:szCs w:val="28"/>
          <w:lang w:val="en-GB"/>
        </w:rPr>
        <w:t>Gheorghe LIVIȚCHI</w:t>
      </w:r>
    </w:p>
    <w:p w14:paraId="14AF5DAD" w14:textId="77777777" w:rsidR="00360DEC" w:rsidRPr="00360DEC" w:rsidRDefault="00360DEC" w:rsidP="00360DEC">
      <w:pPr>
        <w:spacing w:after="0" w:line="240" w:lineRule="auto"/>
        <w:jc w:val="center"/>
        <w:rPr>
          <w:rFonts w:ascii="Times New Roman" w:eastAsia="Times New Roman" w:hAnsi="Times New Roman" w:cs="Times New Roman"/>
          <w:sz w:val="28"/>
          <w:szCs w:val="28"/>
          <w:lang w:val="ro-RO"/>
        </w:rPr>
      </w:pPr>
    </w:p>
    <w:p w14:paraId="26A983DA" w14:textId="77777777" w:rsidR="00360DEC" w:rsidRPr="00360DEC" w:rsidRDefault="00360DEC" w:rsidP="00360DEC">
      <w:pPr>
        <w:spacing w:after="0" w:line="240" w:lineRule="auto"/>
        <w:jc w:val="center"/>
        <w:rPr>
          <w:rFonts w:ascii="Times New Roman" w:eastAsia="Times New Roman" w:hAnsi="Times New Roman" w:cs="Times New Roman"/>
          <w:sz w:val="28"/>
          <w:szCs w:val="28"/>
          <w:lang w:val="ro-RO"/>
        </w:rPr>
      </w:pPr>
    </w:p>
    <w:p w14:paraId="5033F90B" w14:textId="77777777" w:rsidR="00360DEC" w:rsidRPr="00360DEC" w:rsidRDefault="00360DEC" w:rsidP="00360DEC">
      <w:pPr>
        <w:spacing w:after="0" w:line="240" w:lineRule="auto"/>
        <w:jc w:val="center"/>
        <w:rPr>
          <w:rFonts w:ascii="Times New Roman" w:eastAsia="Times New Roman" w:hAnsi="Times New Roman" w:cs="Times New Roman"/>
          <w:sz w:val="28"/>
          <w:szCs w:val="28"/>
          <w:lang w:val="ro-RO"/>
        </w:rPr>
      </w:pPr>
    </w:p>
    <w:p w14:paraId="74E5F355" w14:textId="77777777" w:rsidR="00360DEC" w:rsidRPr="00360DEC" w:rsidRDefault="00360DEC" w:rsidP="00360DEC">
      <w:pPr>
        <w:spacing w:after="0" w:line="240" w:lineRule="auto"/>
        <w:jc w:val="center"/>
        <w:rPr>
          <w:rFonts w:ascii="Times New Roman" w:eastAsia="Times New Roman" w:hAnsi="Times New Roman" w:cs="Times New Roman"/>
          <w:sz w:val="28"/>
          <w:szCs w:val="28"/>
          <w:lang w:val="ro-RO"/>
        </w:rPr>
      </w:pPr>
    </w:p>
    <w:p w14:paraId="34B50A00" w14:textId="77777777" w:rsidR="00360DEC" w:rsidRPr="00360DEC" w:rsidRDefault="00360DEC" w:rsidP="00360DEC">
      <w:pPr>
        <w:spacing w:after="0" w:line="240" w:lineRule="auto"/>
        <w:jc w:val="center"/>
        <w:rPr>
          <w:rFonts w:ascii="Times New Roman" w:eastAsia="Times New Roman" w:hAnsi="Times New Roman" w:cs="Times New Roman"/>
          <w:sz w:val="28"/>
          <w:szCs w:val="28"/>
          <w:lang w:val="ro-RO"/>
        </w:rPr>
      </w:pPr>
    </w:p>
    <w:p w14:paraId="1C1BCDA2" w14:textId="2249083D" w:rsidR="007F1476" w:rsidRDefault="007F1476" w:rsidP="0067770A">
      <w:pPr>
        <w:spacing w:after="0" w:line="240" w:lineRule="auto"/>
        <w:rPr>
          <w:rFonts w:ascii="Times New Roman" w:eastAsia="Calibri" w:hAnsi="Times New Roman" w:cs="Times New Roman"/>
          <w:sz w:val="28"/>
          <w:szCs w:val="28"/>
          <w:lang w:val="ro-RO"/>
        </w:rPr>
      </w:pPr>
    </w:p>
    <w:p w14:paraId="66CDD9EF" w14:textId="022E947F" w:rsidR="00986C29" w:rsidRDefault="00986C29" w:rsidP="0067770A">
      <w:pPr>
        <w:spacing w:after="0" w:line="240" w:lineRule="auto"/>
        <w:rPr>
          <w:rFonts w:ascii="Times New Roman" w:eastAsia="Calibri" w:hAnsi="Times New Roman" w:cs="Times New Roman"/>
          <w:sz w:val="28"/>
          <w:szCs w:val="28"/>
          <w:lang w:val="ro-RO"/>
        </w:rPr>
      </w:pPr>
    </w:p>
    <w:p w14:paraId="50038A7A" w14:textId="32E448F5" w:rsidR="00986C29" w:rsidRDefault="00986C29" w:rsidP="0067770A">
      <w:pPr>
        <w:spacing w:after="0" w:line="240" w:lineRule="auto"/>
        <w:rPr>
          <w:rFonts w:ascii="Times New Roman" w:eastAsia="Calibri" w:hAnsi="Times New Roman" w:cs="Times New Roman"/>
          <w:sz w:val="28"/>
          <w:szCs w:val="28"/>
          <w:lang w:val="ro-RO"/>
        </w:rPr>
      </w:pPr>
    </w:p>
    <w:p w14:paraId="7ACFB94A" w14:textId="77777777" w:rsidR="00986C29" w:rsidRDefault="00986C29" w:rsidP="0067770A">
      <w:pPr>
        <w:spacing w:after="0" w:line="240" w:lineRule="auto"/>
        <w:rPr>
          <w:rFonts w:ascii="Times New Roman" w:eastAsia="Calibri" w:hAnsi="Times New Roman" w:cs="Times New Roman"/>
          <w:sz w:val="28"/>
          <w:szCs w:val="28"/>
          <w:lang w:val="ro-RO"/>
        </w:rPr>
      </w:pPr>
    </w:p>
    <w:p w14:paraId="00416127" w14:textId="6738B7DC" w:rsidR="007F1476" w:rsidRDefault="007F1476" w:rsidP="0067770A">
      <w:pPr>
        <w:spacing w:after="0" w:line="240" w:lineRule="auto"/>
        <w:rPr>
          <w:rFonts w:ascii="Times New Roman" w:eastAsia="Calibri" w:hAnsi="Times New Roman" w:cs="Times New Roman"/>
          <w:sz w:val="28"/>
          <w:szCs w:val="28"/>
          <w:lang w:val="ro-RO"/>
        </w:rPr>
      </w:pPr>
    </w:p>
    <w:p w14:paraId="05F25096" w14:textId="3C0A4E4E" w:rsidR="007F1476" w:rsidRDefault="007F1476" w:rsidP="0067770A">
      <w:pPr>
        <w:spacing w:after="0" w:line="240" w:lineRule="auto"/>
        <w:rPr>
          <w:rFonts w:ascii="Times New Roman" w:eastAsia="Calibri" w:hAnsi="Times New Roman" w:cs="Times New Roman"/>
          <w:sz w:val="28"/>
          <w:szCs w:val="28"/>
          <w:lang w:val="ro-RO"/>
        </w:rPr>
      </w:pPr>
    </w:p>
    <w:p w14:paraId="726AC892" w14:textId="059D78C3" w:rsidR="007F1476" w:rsidRDefault="007F1476" w:rsidP="0067770A">
      <w:pPr>
        <w:spacing w:after="0" w:line="240" w:lineRule="auto"/>
        <w:rPr>
          <w:rFonts w:ascii="Times New Roman" w:eastAsia="Calibri" w:hAnsi="Times New Roman" w:cs="Times New Roman"/>
          <w:sz w:val="28"/>
          <w:szCs w:val="28"/>
          <w:lang w:val="ro-RO"/>
        </w:rPr>
      </w:pPr>
    </w:p>
    <w:p w14:paraId="052E7DBA" w14:textId="053C932F" w:rsidR="007F1476" w:rsidRDefault="007F1476" w:rsidP="0067770A">
      <w:pPr>
        <w:spacing w:after="0" w:line="240" w:lineRule="auto"/>
        <w:rPr>
          <w:rFonts w:ascii="Times New Roman" w:eastAsia="Calibri" w:hAnsi="Times New Roman" w:cs="Times New Roman"/>
          <w:sz w:val="28"/>
          <w:szCs w:val="28"/>
          <w:lang w:val="ro-RO"/>
        </w:rPr>
      </w:pPr>
    </w:p>
    <w:p w14:paraId="7FE7338F" w14:textId="63B1EBB5" w:rsidR="00CC4367" w:rsidRDefault="00CC4367" w:rsidP="0067770A">
      <w:pPr>
        <w:spacing w:after="0" w:line="240" w:lineRule="auto"/>
        <w:rPr>
          <w:rFonts w:ascii="Times New Roman" w:eastAsia="Calibri" w:hAnsi="Times New Roman" w:cs="Times New Roman"/>
          <w:sz w:val="28"/>
          <w:szCs w:val="28"/>
          <w:lang w:val="ro-RO"/>
        </w:rPr>
      </w:pPr>
    </w:p>
    <w:p w14:paraId="3BAC7B36" w14:textId="62FF9524" w:rsidR="00CC4367" w:rsidRDefault="00CC4367" w:rsidP="0067770A">
      <w:pPr>
        <w:spacing w:after="0" w:line="240" w:lineRule="auto"/>
        <w:rPr>
          <w:rFonts w:ascii="Times New Roman" w:eastAsia="Calibri" w:hAnsi="Times New Roman" w:cs="Times New Roman"/>
          <w:sz w:val="28"/>
          <w:szCs w:val="28"/>
          <w:lang w:val="ro-RO"/>
        </w:rPr>
      </w:pPr>
    </w:p>
    <w:p w14:paraId="02096DB5" w14:textId="3EC2743F" w:rsidR="00CC4367" w:rsidRDefault="00CC4367" w:rsidP="0067770A">
      <w:pPr>
        <w:spacing w:after="0" w:line="240" w:lineRule="auto"/>
        <w:rPr>
          <w:rFonts w:ascii="Times New Roman" w:eastAsia="Calibri" w:hAnsi="Times New Roman" w:cs="Times New Roman"/>
          <w:sz w:val="28"/>
          <w:szCs w:val="28"/>
          <w:lang w:val="ro-RO"/>
        </w:rPr>
      </w:pPr>
    </w:p>
    <w:p w14:paraId="44F27745" w14:textId="24D66F81" w:rsidR="00CC4367" w:rsidRDefault="00CC4367" w:rsidP="0067770A">
      <w:pPr>
        <w:spacing w:after="0" w:line="240" w:lineRule="auto"/>
        <w:rPr>
          <w:rFonts w:ascii="Times New Roman" w:eastAsia="Calibri" w:hAnsi="Times New Roman" w:cs="Times New Roman"/>
          <w:sz w:val="28"/>
          <w:szCs w:val="28"/>
          <w:lang w:val="ro-RO"/>
        </w:rPr>
      </w:pPr>
    </w:p>
    <w:p w14:paraId="046C3BE3" w14:textId="77777777" w:rsidR="00B51159" w:rsidRPr="00B51159" w:rsidRDefault="00B51159" w:rsidP="00B51159">
      <w:pPr>
        <w:spacing w:after="0" w:line="240" w:lineRule="auto"/>
        <w:rPr>
          <w:rFonts w:ascii="Times New Roman" w:eastAsia="Calibri" w:hAnsi="Times New Roman" w:cs="Times New Roman"/>
          <w:sz w:val="28"/>
          <w:szCs w:val="28"/>
          <w:lang w:val="en-US"/>
        </w:rPr>
      </w:pPr>
    </w:p>
    <w:p w14:paraId="4742230B" w14:textId="77777777" w:rsidR="00B51159" w:rsidRPr="00B51159" w:rsidRDefault="00B51159" w:rsidP="00B51159">
      <w:pPr>
        <w:spacing w:after="0" w:line="240" w:lineRule="auto"/>
        <w:jc w:val="center"/>
        <w:rPr>
          <w:rFonts w:ascii="Times New Roman" w:eastAsia="Calibri" w:hAnsi="Times New Roman" w:cs="Times New Roman"/>
          <w:sz w:val="28"/>
          <w:szCs w:val="28"/>
          <w:lang w:val="ro-RO"/>
        </w:rPr>
      </w:pPr>
      <w:r w:rsidRPr="00B51159">
        <w:rPr>
          <w:rFonts w:ascii="Times New Roman" w:eastAsia="Calibri" w:hAnsi="Times New Roman" w:cs="Times New Roman"/>
          <w:noProof/>
          <w:sz w:val="20"/>
          <w:szCs w:val="20"/>
          <w:lang w:val="ru-RU" w:eastAsia="ru-RU"/>
        </w:rPr>
        <w:lastRenderedPageBreak/>
        <w:drawing>
          <wp:anchor distT="0" distB="0" distL="114300" distR="114300" simplePos="0" relativeHeight="251742208" behindDoc="1" locked="0" layoutInCell="1" allowOverlap="1" wp14:anchorId="1B30BAB0" wp14:editId="3776BA3F">
            <wp:simplePos x="0" y="0"/>
            <wp:positionH relativeFrom="column">
              <wp:posOffset>-135255</wp:posOffset>
            </wp:positionH>
            <wp:positionV relativeFrom="paragraph">
              <wp:posOffset>-108585</wp:posOffset>
            </wp:positionV>
            <wp:extent cx="889000" cy="729615"/>
            <wp:effectExtent l="0" t="0" r="6350" b="0"/>
            <wp:wrapNone/>
            <wp:docPr id="42" name="Рисунок 42"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Безымянный"/>
                    <pic:cNvPicPr>
                      <a:picLocks noChangeAspect="1" noChangeArrowheads="1"/>
                    </pic:cNvPicPr>
                  </pic:nvPicPr>
                  <pic:blipFill>
                    <a:blip r:embed="rId17" cstate="print">
                      <a:extLst>
                        <a:ext uri="{28A0092B-C50C-407E-A947-70E740481C1C}">
                          <a14:useLocalDpi xmlns:a14="http://schemas.microsoft.com/office/drawing/2010/main" val="0"/>
                        </a:ext>
                      </a:extLst>
                    </a:blip>
                    <a:srcRect l="37500" t="14961" b="17520"/>
                    <a:stretch>
                      <a:fillRect/>
                    </a:stretch>
                  </pic:blipFill>
                  <pic:spPr bwMode="auto">
                    <a:xfrm>
                      <a:off x="0" y="0"/>
                      <a:ext cx="889000" cy="729615"/>
                    </a:xfrm>
                    <a:prstGeom prst="rect">
                      <a:avLst/>
                    </a:prstGeom>
                    <a:noFill/>
                  </pic:spPr>
                </pic:pic>
              </a:graphicData>
            </a:graphic>
          </wp:anchor>
        </w:drawing>
      </w:r>
      <w:r w:rsidRPr="00B51159">
        <w:rPr>
          <w:rFonts w:ascii="Times New Roman" w:eastAsia="Calibri" w:hAnsi="Times New Roman" w:cs="Times New Roman"/>
          <w:noProof/>
          <w:sz w:val="20"/>
          <w:szCs w:val="20"/>
          <w:lang w:val="ru-RU" w:eastAsia="ru-RU"/>
        </w:rPr>
        <w:drawing>
          <wp:anchor distT="0" distB="0" distL="114300" distR="114300" simplePos="0" relativeHeight="251743232" behindDoc="1" locked="0" layoutInCell="1" allowOverlap="1" wp14:anchorId="60D3C13A" wp14:editId="36A8ACB5">
            <wp:simplePos x="0" y="0"/>
            <wp:positionH relativeFrom="column">
              <wp:posOffset>5217795</wp:posOffset>
            </wp:positionH>
            <wp:positionV relativeFrom="paragraph">
              <wp:posOffset>-177165</wp:posOffset>
            </wp:positionV>
            <wp:extent cx="628015" cy="750570"/>
            <wp:effectExtent l="0" t="0" r="635" b="0"/>
            <wp:wrapNone/>
            <wp:docPr id="32" name="Рисунок 32" descr="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555"/>
                    <pic:cNvPicPr>
                      <a:picLocks noChangeAspect="1" noChangeArrowheads="1"/>
                    </pic:cNvPicPr>
                  </pic:nvPicPr>
                  <pic:blipFill>
                    <a:blip r:embed="rId18" cstate="print">
                      <a:lum bright="12000" contrast="6000"/>
                      <a:extLst>
                        <a:ext uri="{28A0092B-C50C-407E-A947-70E740481C1C}">
                          <a14:useLocalDpi xmlns:a14="http://schemas.microsoft.com/office/drawing/2010/main" val="0"/>
                        </a:ext>
                      </a:extLst>
                    </a:blip>
                    <a:srcRect l="3865" r="3629" b="11020"/>
                    <a:stretch>
                      <a:fillRect/>
                    </a:stretch>
                  </pic:blipFill>
                  <pic:spPr bwMode="auto">
                    <a:xfrm>
                      <a:off x="0" y="0"/>
                      <a:ext cx="628015" cy="750570"/>
                    </a:xfrm>
                    <a:prstGeom prst="rect">
                      <a:avLst/>
                    </a:prstGeom>
                    <a:noFill/>
                  </pic:spPr>
                </pic:pic>
              </a:graphicData>
            </a:graphic>
          </wp:anchor>
        </w:drawing>
      </w:r>
      <w:r w:rsidRPr="00B51159">
        <w:rPr>
          <w:rFonts w:ascii="Times New Roman" w:eastAsia="Calibri" w:hAnsi="Times New Roman" w:cs="Times New Roman"/>
          <w:sz w:val="28"/>
          <w:szCs w:val="28"/>
          <w:lang w:val="ro-RO"/>
        </w:rPr>
        <w:t>REPUBLICA MOLDOVA</w:t>
      </w:r>
    </w:p>
    <w:p w14:paraId="4F4743F2" w14:textId="77777777" w:rsidR="00B51159" w:rsidRPr="00B51159" w:rsidRDefault="00B51159" w:rsidP="00B51159">
      <w:pPr>
        <w:spacing w:after="0" w:line="240" w:lineRule="auto"/>
        <w:jc w:val="center"/>
        <w:rPr>
          <w:rFonts w:ascii="Times New Roman" w:eastAsia="Calibri" w:hAnsi="Times New Roman" w:cs="Times New Roman"/>
          <w:sz w:val="16"/>
          <w:szCs w:val="16"/>
          <w:lang w:val="ro-RO"/>
        </w:rPr>
      </w:pPr>
    </w:p>
    <w:p w14:paraId="7C068AC7" w14:textId="77777777" w:rsidR="00B51159" w:rsidRPr="00B51159" w:rsidRDefault="00B51159" w:rsidP="00B51159">
      <w:pPr>
        <w:spacing w:after="0" w:line="240" w:lineRule="auto"/>
        <w:jc w:val="center"/>
        <w:rPr>
          <w:rFonts w:ascii="Times New Roman" w:eastAsia="Calibri" w:hAnsi="Times New Roman" w:cs="Times New Roman"/>
          <w:b/>
          <w:sz w:val="28"/>
          <w:szCs w:val="28"/>
          <w:lang w:val="ro-RO"/>
        </w:rPr>
      </w:pPr>
      <w:r w:rsidRPr="00B51159">
        <w:rPr>
          <w:rFonts w:ascii="Times New Roman" w:eastAsia="Calibri" w:hAnsi="Times New Roman" w:cs="Times New Roman"/>
          <w:b/>
          <w:sz w:val="28"/>
          <w:szCs w:val="28"/>
          <w:lang w:val="ro-RO"/>
        </w:rPr>
        <w:t xml:space="preserve">CONSILIUL RAIONAL  BASARABEASCA              </w:t>
      </w:r>
    </w:p>
    <w:p w14:paraId="2206FBC4" w14:textId="77777777" w:rsidR="00B51159" w:rsidRPr="00B51159" w:rsidRDefault="00B51159" w:rsidP="00B51159">
      <w:pPr>
        <w:spacing w:after="0" w:line="240" w:lineRule="auto"/>
        <w:jc w:val="center"/>
        <w:rPr>
          <w:rFonts w:ascii="Times New Roman" w:eastAsia="Calibri" w:hAnsi="Times New Roman" w:cs="Times New Roman"/>
          <w:sz w:val="16"/>
          <w:szCs w:val="16"/>
          <w:lang w:val="ro-RO"/>
        </w:rPr>
      </w:pPr>
      <w:r w:rsidRPr="00B51159">
        <w:rPr>
          <w:rFonts w:ascii="Times New Roman" w:eastAsia="Calibri" w:hAnsi="Times New Roman" w:cs="Times New Roman"/>
          <w:sz w:val="16"/>
          <w:szCs w:val="16"/>
          <w:lang w:val="ro-RO"/>
        </w:rPr>
        <w:t>MD-6702, or. Basarabeasca, str. K. Marx, 55</w:t>
      </w:r>
    </w:p>
    <w:p w14:paraId="00F55145" w14:textId="77777777" w:rsidR="00B51159" w:rsidRPr="00B51159" w:rsidRDefault="00B51159" w:rsidP="00B51159">
      <w:pPr>
        <w:pBdr>
          <w:bottom w:val="single" w:sz="12" w:space="1" w:color="auto"/>
        </w:pBdr>
        <w:spacing w:after="0" w:line="240" w:lineRule="auto"/>
        <w:jc w:val="center"/>
        <w:rPr>
          <w:rFonts w:ascii="Times New Roman" w:eastAsia="Calibri" w:hAnsi="Times New Roman" w:cs="Times New Roman"/>
          <w:sz w:val="16"/>
          <w:szCs w:val="16"/>
          <w:lang w:val="ro-RO"/>
        </w:rPr>
      </w:pPr>
      <w:r w:rsidRPr="00B51159">
        <w:rPr>
          <w:rFonts w:ascii="Times New Roman" w:eastAsia="Calibri" w:hAnsi="Times New Roman" w:cs="Times New Roman"/>
          <w:sz w:val="16"/>
          <w:szCs w:val="16"/>
          <w:lang w:val="ro-RO"/>
        </w:rPr>
        <w:t xml:space="preserve">tel/fax (297) 2-20-58, (297) 2-20-57  E-mail: </w:t>
      </w:r>
      <w:hyperlink r:id="rId19" w:history="1">
        <w:r w:rsidRPr="00B51159">
          <w:rPr>
            <w:rFonts w:ascii="Times New Roman" w:eastAsia="Calibri" w:hAnsi="Times New Roman" w:cs="Times New Roman"/>
            <w:color w:val="0000FF"/>
            <w:sz w:val="16"/>
            <w:szCs w:val="16"/>
            <w:u w:val="single"/>
            <w:lang w:val="en-US"/>
          </w:rPr>
          <w:t>consiliul.raional-basarabeasca@apl.gov.md</w:t>
        </w:r>
      </w:hyperlink>
    </w:p>
    <w:p w14:paraId="5E3B66FB" w14:textId="77777777" w:rsidR="00B51159" w:rsidRPr="00B51159" w:rsidRDefault="00B51159" w:rsidP="00B51159">
      <w:pPr>
        <w:spacing w:after="0" w:line="240" w:lineRule="auto"/>
        <w:jc w:val="center"/>
        <w:rPr>
          <w:rFonts w:ascii="Times New Roman" w:eastAsia="Calibri" w:hAnsi="Times New Roman" w:cs="Times New Roman"/>
          <w:b/>
          <w:sz w:val="16"/>
          <w:szCs w:val="16"/>
          <w:lang w:val="ro-RO"/>
        </w:rPr>
      </w:pPr>
    </w:p>
    <w:p w14:paraId="27EA9DC0" w14:textId="77777777" w:rsidR="00B51159" w:rsidRPr="00B51159" w:rsidRDefault="00B51159" w:rsidP="00B51159">
      <w:pPr>
        <w:spacing w:after="0" w:line="240" w:lineRule="auto"/>
        <w:jc w:val="center"/>
        <w:rPr>
          <w:rFonts w:ascii="Times New Roman" w:eastAsia="Calibri" w:hAnsi="Times New Roman" w:cs="Times New Roman"/>
          <w:b/>
          <w:sz w:val="36"/>
          <w:szCs w:val="36"/>
          <w:lang w:val="ro-RO"/>
        </w:rPr>
      </w:pPr>
      <w:r w:rsidRPr="00B51159">
        <w:rPr>
          <w:rFonts w:ascii="Times New Roman" w:eastAsia="Calibri" w:hAnsi="Times New Roman" w:cs="Times New Roman"/>
          <w:b/>
          <w:sz w:val="36"/>
          <w:szCs w:val="36"/>
          <w:lang w:val="ro-RO"/>
        </w:rPr>
        <w:t>DECIZIE</w:t>
      </w:r>
    </w:p>
    <w:p w14:paraId="6EB2A9A3" w14:textId="77777777" w:rsidR="00B51159" w:rsidRPr="00B51159" w:rsidRDefault="00B51159" w:rsidP="00B51159">
      <w:pPr>
        <w:spacing w:after="0" w:line="240" w:lineRule="auto"/>
        <w:jc w:val="center"/>
        <w:rPr>
          <w:rFonts w:ascii="Times New Roman" w:eastAsia="Calibri" w:hAnsi="Times New Roman" w:cs="Times New Roman"/>
          <w:sz w:val="32"/>
          <w:szCs w:val="32"/>
          <w:lang w:val="en-GB"/>
        </w:rPr>
      </w:pPr>
      <w:r w:rsidRPr="00B51159">
        <w:rPr>
          <w:rFonts w:ascii="Times New Roman" w:eastAsia="Calibri" w:hAnsi="Times New Roman" w:cs="Times New Roman"/>
          <w:sz w:val="32"/>
          <w:szCs w:val="32"/>
          <w:lang w:val="ru-RU"/>
        </w:rPr>
        <w:t>РЕШЕНИЕ</w:t>
      </w:r>
    </w:p>
    <w:p w14:paraId="5722B8B7" w14:textId="77777777" w:rsidR="00B51159" w:rsidRPr="00B51159" w:rsidRDefault="00B51159" w:rsidP="00B51159">
      <w:pPr>
        <w:spacing w:after="0" w:line="240" w:lineRule="auto"/>
        <w:jc w:val="center"/>
        <w:rPr>
          <w:rFonts w:ascii="Times New Roman" w:eastAsia="Calibri" w:hAnsi="Times New Roman" w:cs="Times New Roman"/>
          <w:b/>
          <w:sz w:val="32"/>
          <w:szCs w:val="32"/>
          <w:lang w:val="ro-RO"/>
        </w:rPr>
      </w:pPr>
      <w:r w:rsidRPr="00B51159">
        <w:rPr>
          <w:rFonts w:ascii="Times New Roman" w:eastAsia="Calibri" w:hAnsi="Times New Roman" w:cs="Times New Roman"/>
          <w:b/>
          <w:sz w:val="32"/>
          <w:szCs w:val="32"/>
          <w:lang w:val="ro-RO"/>
        </w:rPr>
        <w:t>a Consiliului Raional Basarabeasca</w:t>
      </w:r>
    </w:p>
    <w:p w14:paraId="6A1530E6" w14:textId="77777777" w:rsidR="00B51159" w:rsidRPr="00053230" w:rsidRDefault="00B51159" w:rsidP="00B51159">
      <w:pPr>
        <w:spacing w:after="0" w:line="240" w:lineRule="auto"/>
        <w:jc w:val="center"/>
        <w:rPr>
          <w:rFonts w:ascii="Times New Roman" w:eastAsia="Calibri" w:hAnsi="Times New Roman" w:cs="Times New Roman"/>
          <w:b/>
          <w:sz w:val="28"/>
          <w:szCs w:val="28"/>
          <w:lang w:val="ro-RO"/>
        </w:rPr>
      </w:pPr>
    </w:p>
    <w:p w14:paraId="4A01E163" w14:textId="007D9790" w:rsidR="00B51159" w:rsidRPr="00B51159" w:rsidRDefault="004A6F32" w:rsidP="00B51159">
      <w:pPr>
        <w:spacing w:after="0" w:line="240" w:lineRule="auto"/>
        <w:rPr>
          <w:rFonts w:ascii="Times New Roman" w:eastAsia="Calibri" w:hAnsi="Times New Roman" w:cs="Times New Roman"/>
          <w:sz w:val="28"/>
          <w:szCs w:val="28"/>
          <w:lang w:val="en-US" w:eastAsia="ru-RU"/>
        </w:rPr>
      </w:pPr>
      <w:r w:rsidRPr="00DC579B">
        <w:rPr>
          <w:rFonts w:ascii="Times New Roman" w:eastAsia="Times New Roman" w:hAnsi="Times New Roman" w:cs="Times New Roman"/>
          <w:sz w:val="28"/>
          <w:szCs w:val="28"/>
          <w:lang w:val="ro-RO"/>
        </w:rPr>
        <w:t xml:space="preserve">din  </w:t>
      </w:r>
      <w:r w:rsidR="005674AE">
        <w:rPr>
          <w:rFonts w:ascii="Times New Roman" w:eastAsia="Times New Roman" w:hAnsi="Times New Roman" w:cs="Times New Roman"/>
          <w:sz w:val="28"/>
          <w:szCs w:val="28"/>
          <w:lang w:val="en-US"/>
        </w:rPr>
        <w:t>22</w:t>
      </w:r>
      <w:r>
        <w:rPr>
          <w:rFonts w:ascii="Times New Roman" w:eastAsia="Times New Roman" w:hAnsi="Times New Roman" w:cs="Times New Roman"/>
          <w:sz w:val="28"/>
          <w:szCs w:val="28"/>
          <w:lang w:val="en-US"/>
        </w:rPr>
        <w:t xml:space="preserve"> </w:t>
      </w:r>
      <w:r w:rsidR="004646CB">
        <w:rPr>
          <w:rFonts w:ascii="Times New Roman" w:eastAsia="Times New Roman" w:hAnsi="Times New Roman" w:cs="Times New Roman"/>
          <w:sz w:val="28"/>
          <w:szCs w:val="28"/>
          <w:lang w:val="en-US"/>
        </w:rPr>
        <w:t>octombrie</w:t>
      </w:r>
      <w:r w:rsidRPr="00DC579B">
        <w:rPr>
          <w:rFonts w:ascii="Times New Roman" w:eastAsia="Times New Roman" w:hAnsi="Times New Roman" w:cs="Times New Roman"/>
          <w:sz w:val="28"/>
          <w:szCs w:val="28"/>
          <w:lang w:val="ro-RO"/>
        </w:rPr>
        <w:t xml:space="preserve"> </w:t>
      </w:r>
      <w:r w:rsidR="00B51159" w:rsidRPr="00B51159">
        <w:rPr>
          <w:rFonts w:ascii="Times New Roman" w:eastAsia="Calibri" w:hAnsi="Times New Roman" w:cs="Times New Roman"/>
          <w:sz w:val="28"/>
          <w:szCs w:val="28"/>
          <w:lang w:val="ro-RO" w:eastAsia="ru-RU"/>
        </w:rPr>
        <w:t>202</w:t>
      </w:r>
      <w:r w:rsidR="00B51159">
        <w:rPr>
          <w:rFonts w:ascii="Times New Roman" w:eastAsia="Calibri" w:hAnsi="Times New Roman" w:cs="Times New Roman"/>
          <w:sz w:val="28"/>
          <w:szCs w:val="28"/>
          <w:lang w:val="ro-RO" w:eastAsia="ru-RU"/>
        </w:rPr>
        <w:t>5</w:t>
      </w:r>
      <w:r w:rsidR="00B51159" w:rsidRPr="00B51159">
        <w:rPr>
          <w:rFonts w:ascii="Times New Roman" w:eastAsia="Calibri" w:hAnsi="Times New Roman" w:cs="Times New Roman"/>
          <w:sz w:val="28"/>
          <w:szCs w:val="28"/>
          <w:lang w:val="en-US" w:eastAsia="ru-RU"/>
        </w:rPr>
        <w:t xml:space="preserve">                                                                            </w:t>
      </w:r>
      <w:r>
        <w:rPr>
          <w:rFonts w:ascii="Times New Roman" w:eastAsia="Calibri" w:hAnsi="Times New Roman" w:cs="Times New Roman"/>
          <w:sz w:val="28"/>
          <w:szCs w:val="28"/>
          <w:lang w:val="en-US" w:eastAsia="ru-RU"/>
        </w:rPr>
        <w:t xml:space="preserve"> </w:t>
      </w:r>
      <w:r w:rsidR="00B51159" w:rsidRPr="00B51159">
        <w:rPr>
          <w:rFonts w:ascii="Times New Roman" w:eastAsia="Calibri" w:hAnsi="Times New Roman" w:cs="Times New Roman"/>
          <w:sz w:val="28"/>
          <w:szCs w:val="28"/>
          <w:lang w:val="en-US" w:eastAsia="ru-RU"/>
        </w:rPr>
        <w:t xml:space="preserve"> </w:t>
      </w:r>
      <w:r w:rsidR="005674AE">
        <w:rPr>
          <w:rFonts w:ascii="Times New Roman" w:eastAsia="Calibri" w:hAnsi="Times New Roman" w:cs="Times New Roman"/>
          <w:sz w:val="28"/>
          <w:szCs w:val="28"/>
          <w:lang w:val="en-US" w:eastAsia="ru-RU"/>
        </w:rPr>
        <w:t xml:space="preserve"> </w:t>
      </w:r>
      <w:r w:rsidR="00B51159" w:rsidRPr="00B51159">
        <w:rPr>
          <w:rFonts w:ascii="Times New Roman" w:eastAsia="Calibri" w:hAnsi="Times New Roman" w:cs="Times New Roman"/>
          <w:sz w:val="28"/>
          <w:szCs w:val="28"/>
          <w:lang w:val="en-US" w:eastAsia="ru-RU"/>
        </w:rPr>
        <w:t xml:space="preserve">  nr. 0</w:t>
      </w:r>
      <w:r w:rsidR="00B51159">
        <w:rPr>
          <w:rFonts w:ascii="Times New Roman" w:eastAsia="Calibri" w:hAnsi="Times New Roman" w:cs="Times New Roman"/>
          <w:sz w:val="28"/>
          <w:szCs w:val="28"/>
          <w:lang w:val="en-US" w:eastAsia="ru-RU"/>
        </w:rPr>
        <w:t>3</w:t>
      </w:r>
      <w:r w:rsidR="00B51159" w:rsidRPr="00B51159">
        <w:rPr>
          <w:rFonts w:ascii="Times New Roman" w:eastAsia="Calibri" w:hAnsi="Times New Roman" w:cs="Times New Roman"/>
          <w:sz w:val="28"/>
          <w:szCs w:val="28"/>
          <w:lang w:val="en-US" w:eastAsia="ru-RU"/>
        </w:rPr>
        <w:t>/</w:t>
      </w:r>
      <w:r w:rsidR="00B51159">
        <w:rPr>
          <w:rFonts w:ascii="Times New Roman" w:eastAsia="Calibri" w:hAnsi="Times New Roman" w:cs="Times New Roman"/>
          <w:sz w:val="28"/>
          <w:szCs w:val="28"/>
          <w:lang w:val="en-US" w:eastAsia="ru-RU"/>
        </w:rPr>
        <w:t>0</w:t>
      </w:r>
      <w:r w:rsidR="005674AE">
        <w:rPr>
          <w:rFonts w:ascii="Times New Roman" w:eastAsia="Calibri" w:hAnsi="Times New Roman" w:cs="Times New Roman"/>
          <w:sz w:val="28"/>
          <w:szCs w:val="28"/>
          <w:lang w:val="en-US" w:eastAsia="ru-RU"/>
        </w:rPr>
        <w:t>4</w:t>
      </w:r>
    </w:p>
    <w:p w14:paraId="45307A24" w14:textId="77777777" w:rsidR="00B51159" w:rsidRPr="00053230" w:rsidRDefault="00B51159" w:rsidP="00B51159">
      <w:pPr>
        <w:spacing w:after="0" w:line="240" w:lineRule="auto"/>
        <w:rPr>
          <w:rFonts w:ascii="Times New Roman" w:eastAsia="Calibri" w:hAnsi="Times New Roman" w:cs="Times New Roman"/>
          <w:sz w:val="12"/>
          <w:szCs w:val="12"/>
          <w:lang w:val="en-US" w:eastAsia="ru-RU"/>
        </w:rPr>
      </w:pPr>
    </w:p>
    <w:p w14:paraId="32E4F992" w14:textId="77777777" w:rsidR="00053230" w:rsidRPr="00053230" w:rsidRDefault="00053230" w:rsidP="00B661F6">
      <w:pPr>
        <w:spacing w:after="0" w:line="240" w:lineRule="auto"/>
        <w:rPr>
          <w:rFonts w:ascii="Times New Roman" w:eastAsia="Calibri" w:hAnsi="Times New Roman" w:cs="Times New Roman"/>
          <w:sz w:val="16"/>
          <w:szCs w:val="16"/>
          <w:lang w:val="ro-RO"/>
        </w:rPr>
      </w:pPr>
    </w:p>
    <w:p w14:paraId="4F59B5EC" w14:textId="7C06FB55" w:rsidR="00053230" w:rsidRDefault="00B661F6" w:rsidP="00B661F6">
      <w:pPr>
        <w:spacing w:after="0" w:line="240" w:lineRule="auto"/>
        <w:rPr>
          <w:rFonts w:ascii="Times New Roman" w:eastAsia="Calibri" w:hAnsi="Times New Roman" w:cs="Times New Roman"/>
          <w:sz w:val="28"/>
          <w:szCs w:val="28"/>
          <w:lang w:val="ro-RO"/>
        </w:rPr>
      </w:pPr>
      <w:r w:rsidRPr="00B661F6">
        <w:rPr>
          <w:rFonts w:ascii="Times New Roman" w:eastAsia="Calibri" w:hAnsi="Times New Roman" w:cs="Times New Roman"/>
          <w:sz w:val="28"/>
          <w:szCs w:val="28"/>
          <w:lang w:val="ro-RO"/>
        </w:rPr>
        <w:t xml:space="preserve">Cu privire la aprobarea unor dispoziţii </w:t>
      </w:r>
    </w:p>
    <w:p w14:paraId="4B023EE6" w14:textId="1261DCA1" w:rsidR="00860DEE" w:rsidRDefault="00B661F6" w:rsidP="00B661F6">
      <w:pPr>
        <w:spacing w:after="0" w:line="240" w:lineRule="auto"/>
        <w:rPr>
          <w:rFonts w:ascii="Times New Roman" w:eastAsia="Calibri" w:hAnsi="Times New Roman" w:cs="Times New Roman"/>
          <w:sz w:val="28"/>
          <w:szCs w:val="28"/>
          <w:lang w:val="ro-RO"/>
        </w:rPr>
      </w:pPr>
      <w:r w:rsidRPr="00B661F6">
        <w:rPr>
          <w:rFonts w:ascii="Times New Roman" w:eastAsia="Calibri" w:hAnsi="Times New Roman" w:cs="Times New Roman"/>
          <w:sz w:val="28"/>
          <w:szCs w:val="28"/>
          <w:lang w:val="ro-RO"/>
        </w:rPr>
        <w:t>ale preşedinte</w:t>
      </w:r>
      <w:r w:rsidR="00860DEE">
        <w:rPr>
          <w:rFonts w:ascii="Times New Roman" w:eastAsia="Calibri" w:hAnsi="Times New Roman" w:cs="Times New Roman"/>
          <w:sz w:val="28"/>
          <w:szCs w:val="28"/>
          <w:lang w:val="ro-RO"/>
        </w:rPr>
        <w:t xml:space="preserve">lui </w:t>
      </w:r>
      <w:r w:rsidRPr="00B661F6">
        <w:rPr>
          <w:rFonts w:ascii="Times New Roman" w:eastAsia="Calibri" w:hAnsi="Times New Roman" w:cs="Times New Roman"/>
          <w:sz w:val="28"/>
          <w:szCs w:val="28"/>
          <w:lang w:val="ro-RO"/>
        </w:rPr>
        <w:t>raionului Basarabeasca</w:t>
      </w:r>
      <w:r>
        <w:rPr>
          <w:rFonts w:ascii="Times New Roman" w:eastAsia="Calibri" w:hAnsi="Times New Roman" w:cs="Times New Roman"/>
          <w:sz w:val="28"/>
          <w:szCs w:val="28"/>
          <w:lang w:val="ro-RO"/>
        </w:rPr>
        <w:t>,</w:t>
      </w:r>
      <w:r w:rsidRPr="00B661F6">
        <w:rPr>
          <w:rFonts w:ascii="Times New Roman" w:eastAsia="Calibri" w:hAnsi="Times New Roman" w:cs="Times New Roman"/>
          <w:sz w:val="28"/>
          <w:szCs w:val="28"/>
          <w:lang w:val="ro-RO"/>
        </w:rPr>
        <w:t xml:space="preserve">  </w:t>
      </w:r>
    </w:p>
    <w:p w14:paraId="01978805" w14:textId="2F14C625" w:rsidR="00B661F6" w:rsidRPr="00B661F6" w:rsidRDefault="00B661F6" w:rsidP="00B661F6">
      <w:pPr>
        <w:spacing w:after="0" w:line="240" w:lineRule="auto"/>
        <w:rPr>
          <w:rFonts w:ascii="Times New Roman" w:eastAsia="Calibri" w:hAnsi="Times New Roman" w:cs="Times New Roman"/>
          <w:sz w:val="28"/>
          <w:szCs w:val="28"/>
          <w:lang w:val="ro-RO"/>
        </w:rPr>
      </w:pPr>
      <w:r w:rsidRPr="00B661F6">
        <w:rPr>
          <w:rFonts w:ascii="Times New Roman" w:eastAsia="Calibri" w:hAnsi="Times New Roman" w:cs="Times New Roman"/>
          <w:sz w:val="28"/>
          <w:szCs w:val="28"/>
          <w:lang w:val="ro-RO"/>
        </w:rPr>
        <w:t>emise în perioada dintre şedinţele Consiliului raional.</w:t>
      </w:r>
    </w:p>
    <w:p w14:paraId="25FA0FCB" w14:textId="77777777" w:rsidR="00B51159" w:rsidRPr="00053230" w:rsidRDefault="00B51159" w:rsidP="00B51159">
      <w:pPr>
        <w:spacing w:after="0" w:line="240" w:lineRule="auto"/>
        <w:rPr>
          <w:rFonts w:ascii="Times New Roman" w:eastAsia="Calibri" w:hAnsi="Times New Roman" w:cs="Times New Roman"/>
          <w:b/>
          <w:sz w:val="28"/>
          <w:szCs w:val="28"/>
          <w:lang w:val="ro-RO"/>
        </w:rPr>
      </w:pPr>
    </w:p>
    <w:p w14:paraId="053CA46F" w14:textId="7B7E473D" w:rsidR="00B51159" w:rsidRPr="00B51159" w:rsidRDefault="00B51159" w:rsidP="00B51159">
      <w:pPr>
        <w:spacing w:after="0" w:line="240" w:lineRule="auto"/>
        <w:contextualSpacing/>
        <w:jc w:val="both"/>
        <w:rPr>
          <w:rFonts w:ascii="Times New Roman" w:eastAsia="Calibri" w:hAnsi="Times New Roman" w:cs="Times New Roman"/>
          <w:color w:val="000000"/>
          <w:sz w:val="28"/>
          <w:szCs w:val="28"/>
          <w:lang w:val="ro-RO"/>
        </w:rPr>
      </w:pPr>
      <w:r w:rsidRPr="00B51159">
        <w:rPr>
          <w:rFonts w:ascii="Times New Roman" w:eastAsia="Calibri" w:hAnsi="Times New Roman" w:cs="Times New Roman"/>
          <w:b/>
          <w:sz w:val="28"/>
          <w:szCs w:val="28"/>
          <w:lang w:val="en-GB"/>
        </w:rPr>
        <w:tab/>
      </w:r>
      <w:r w:rsidR="008C0374">
        <w:rPr>
          <w:rFonts w:ascii="Times New Roman" w:eastAsia="Calibri" w:hAnsi="Times New Roman" w:cs="Times New Roman"/>
          <w:sz w:val="28"/>
          <w:szCs w:val="28"/>
          <w:lang w:val="en-GB"/>
        </w:rPr>
        <w:t xml:space="preserve">În legătură cu </w:t>
      </w:r>
      <w:r w:rsidRPr="00B51159">
        <w:rPr>
          <w:rFonts w:ascii="Times New Roman" w:eastAsia="Calibri" w:hAnsi="Times New Roman" w:cs="Times New Roman"/>
          <w:color w:val="000000"/>
          <w:sz w:val="28"/>
          <w:szCs w:val="28"/>
          <w:lang w:val="ro-RO"/>
        </w:rPr>
        <w:t xml:space="preserve">emiterea de către </w:t>
      </w:r>
      <w:r w:rsidRPr="00B51159">
        <w:rPr>
          <w:rFonts w:ascii="Times New Roman" w:eastAsia="Calibri" w:hAnsi="Times New Roman" w:cs="Times New Roman"/>
          <w:sz w:val="28"/>
          <w:szCs w:val="28"/>
          <w:lang w:val="en-GB"/>
        </w:rPr>
        <w:t>preşedint</w:t>
      </w:r>
      <w:r w:rsidR="008C0374">
        <w:rPr>
          <w:rFonts w:ascii="Times New Roman" w:eastAsia="Calibri" w:hAnsi="Times New Roman" w:cs="Times New Roman"/>
          <w:sz w:val="28"/>
          <w:szCs w:val="28"/>
          <w:lang w:val="en-GB"/>
        </w:rPr>
        <w:t>ele</w:t>
      </w:r>
      <w:r w:rsidRPr="00B51159">
        <w:rPr>
          <w:rFonts w:ascii="Times New Roman" w:eastAsia="Calibri" w:hAnsi="Times New Roman" w:cs="Times New Roman"/>
          <w:sz w:val="28"/>
          <w:szCs w:val="28"/>
          <w:lang w:val="en-GB"/>
        </w:rPr>
        <w:t xml:space="preserve"> raionului </w:t>
      </w:r>
      <w:r w:rsidR="00860DEE">
        <w:rPr>
          <w:rFonts w:ascii="Times New Roman" w:eastAsia="Calibri" w:hAnsi="Times New Roman" w:cs="Times New Roman"/>
          <w:sz w:val="28"/>
          <w:szCs w:val="28"/>
          <w:lang w:val="en-GB"/>
        </w:rPr>
        <w:t xml:space="preserve">Basarabeasca </w:t>
      </w:r>
      <w:r w:rsidRPr="00B51159">
        <w:rPr>
          <w:rFonts w:ascii="Times New Roman" w:eastAsia="Calibri" w:hAnsi="Times New Roman" w:cs="Times New Roman"/>
          <w:sz w:val="28"/>
          <w:szCs w:val="28"/>
          <w:lang w:val="en-GB"/>
        </w:rPr>
        <w:t xml:space="preserve">a </w:t>
      </w:r>
      <w:r w:rsidR="00B661F6">
        <w:rPr>
          <w:rFonts w:ascii="Times New Roman" w:eastAsia="Calibri" w:hAnsi="Times New Roman" w:cs="Times New Roman"/>
          <w:sz w:val="28"/>
          <w:szCs w:val="28"/>
          <w:lang w:val="en-GB"/>
        </w:rPr>
        <w:t xml:space="preserve">unor </w:t>
      </w:r>
      <w:r w:rsidRPr="00B51159">
        <w:rPr>
          <w:rFonts w:ascii="Times New Roman" w:eastAsia="Calibri" w:hAnsi="Times New Roman" w:cs="Times New Roman"/>
          <w:sz w:val="28"/>
          <w:szCs w:val="28"/>
          <w:lang w:val="en-GB"/>
        </w:rPr>
        <w:t>dispoziţi</w:t>
      </w:r>
      <w:r w:rsidR="00B661F6">
        <w:rPr>
          <w:rFonts w:ascii="Times New Roman" w:eastAsia="Calibri" w:hAnsi="Times New Roman" w:cs="Times New Roman"/>
          <w:sz w:val="28"/>
          <w:szCs w:val="28"/>
          <w:lang w:val="en-GB"/>
        </w:rPr>
        <w:t>i</w:t>
      </w:r>
      <w:r w:rsidRPr="00B51159">
        <w:rPr>
          <w:rFonts w:ascii="Times New Roman" w:eastAsia="Calibri" w:hAnsi="Times New Roman" w:cs="Times New Roman"/>
          <w:sz w:val="28"/>
          <w:szCs w:val="28"/>
          <w:lang w:val="en-GB"/>
        </w:rPr>
        <w:t>, care urmează, în mod obligatoriu a fi adus</w:t>
      </w:r>
      <w:r w:rsidR="00B661F6">
        <w:rPr>
          <w:rFonts w:ascii="Times New Roman" w:eastAsia="Calibri" w:hAnsi="Times New Roman" w:cs="Times New Roman"/>
          <w:sz w:val="28"/>
          <w:szCs w:val="28"/>
          <w:lang w:val="en-GB"/>
        </w:rPr>
        <w:t>e</w:t>
      </w:r>
      <w:r w:rsidRPr="00B51159">
        <w:rPr>
          <w:rFonts w:ascii="Times New Roman" w:eastAsia="Calibri" w:hAnsi="Times New Roman" w:cs="Times New Roman"/>
          <w:sz w:val="28"/>
          <w:szCs w:val="28"/>
          <w:lang w:val="en-GB"/>
        </w:rPr>
        <w:t xml:space="preserve"> la cunoştinţa Consiliului raional în şedinţa sa imediat următoare, </w:t>
      </w:r>
      <w:r w:rsidRPr="00B51159">
        <w:rPr>
          <w:rFonts w:ascii="Times New Roman" w:eastAsia="Calibri" w:hAnsi="Times New Roman" w:cs="Times New Roman"/>
          <w:color w:val="000000"/>
          <w:sz w:val="28"/>
          <w:szCs w:val="28"/>
          <w:lang w:val="ro-RO"/>
        </w:rPr>
        <w:t xml:space="preserve">în temeiul art. 42 alin. (2) şi art. 46 din </w:t>
      </w:r>
      <w:r w:rsidRPr="00B51159">
        <w:rPr>
          <w:rFonts w:ascii="Times New Roman" w:eastAsia="Calibri" w:hAnsi="Times New Roman" w:cs="Times New Roman"/>
          <w:sz w:val="28"/>
          <w:szCs w:val="28"/>
          <w:lang w:val="ro-RO"/>
        </w:rPr>
        <w:t xml:space="preserve">Legea </w:t>
      </w:r>
      <w:r w:rsidRPr="00B51159">
        <w:rPr>
          <w:rFonts w:ascii="Times New Roman" w:eastAsia="Calibri" w:hAnsi="Times New Roman" w:cs="Times New Roman"/>
          <w:sz w:val="28"/>
          <w:szCs w:val="28"/>
          <w:lang w:val="ro-RO" w:eastAsia="ru-RU"/>
        </w:rPr>
        <w:t xml:space="preserve">nr. 436/2006 privind administraţia publică locală </w:t>
      </w:r>
      <w:r w:rsidRPr="00B51159">
        <w:rPr>
          <w:rFonts w:ascii="Times New Roman" w:eastAsia="Times New Roman" w:hAnsi="Times New Roman" w:cs="Times New Roman"/>
          <w:i/>
          <w:sz w:val="28"/>
          <w:szCs w:val="28"/>
          <w:lang w:val="ro-RO" w:eastAsia="ru-RU"/>
        </w:rPr>
        <w:t>(MO nr.32-35/2007 art.116)</w:t>
      </w:r>
      <w:r w:rsidRPr="00B51159">
        <w:rPr>
          <w:rFonts w:ascii="Times New Roman" w:eastAsia="Calibri" w:hAnsi="Times New Roman" w:cs="Times New Roman"/>
          <w:sz w:val="28"/>
          <w:szCs w:val="28"/>
          <w:lang w:val="ro-RO" w:eastAsia="ru-RU"/>
        </w:rPr>
        <w:t xml:space="preserve">, </w:t>
      </w:r>
      <w:r w:rsidRPr="00B51159">
        <w:rPr>
          <w:rFonts w:ascii="Times New Roman" w:eastAsia="Calibri" w:hAnsi="Times New Roman" w:cs="Times New Roman"/>
          <w:sz w:val="28"/>
          <w:szCs w:val="28"/>
          <w:lang w:val="ro-RO"/>
        </w:rPr>
        <w:t>cu modificările ulterioare</w:t>
      </w:r>
      <w:r w:rsidRPr="00B51159">
        <w:rPr>
          <w:rFonts w:ascii="Times New Roman" w:eastAsia="Calibri" w:hAnsi="Times New Roman" w:cs="Times New Roman"/>
          <w:sz w:val="28"/>
          <w:szCs w:val="28"/>
          <w:lang w:val="ro-RO" w:eastAsia="ru-RU"/>
        </w:rPr>
        <w:t>,</w:t>
      </w:r>
      <w:r w:rsidR="00EB01FE" w:rsidRPr="00EB01FE">
        <w:rPr>
          <w:rFonts w:ascii="Times New Roman" w:eastAsia="Calibri" w:hAnsi="Times New Roman" w:cs="Times New Roman"/>
          <w:sz w:val="28"/>
          <w:szCs w:val="28"/>
          <w:lang w:val="ro-RO"/>
        </w:rPr>
        <w:t xml:space="preserve"> </w:t>
      </w:r>
      <w:r w:rsidR="00EB01FE" w:rsidRPr="003C1ACA">
        <w:rPr>
          <w:rFonts w:ascii="Times New Roman" w:eastAsia="Calibri" w:hAnsi="Times New Roman" w:cs="Times New Roman"/>
          <w:sz w:val="28"/>
          <w:szCs w:val="28"/>
          <w:lang w:val="ro-RO"/>
        </w:rPr>
        <w:t xml:space="preserve">având la bază </w:t>
      </w:r>
      <w:r w:rsidR="004646CB" w:rsidRPr="003C1ACA">
        <w:rPr>
          <w:rFonts w:ascii="Times New Roman" w:eastAsia="Calibri" w:hAnsi="Times New Roman" w:cs="Times New Roman"/>
          <w:sz w:val="28"/>
          <w:szCs w:val="28"/>
          <w:lang w:val="ro-RO"/>
        </w:rPr>
        <w:t xml:space="preserve">avizul </w:t>
      </w:r>
      <w:r w:rsidR="004646CB">
        <w:rPr>
          <w:rFonts w:ascii="Times New Roman" w:eastAsia="Calibri" w:hAnsi="Times New Roman" w:cs="Times New Roman"/>
          <w:sz w:val="28"/>
          <w:szCs w:val="28"/>
          <w:lang w:val="ro-RO"/>
        </w:rPr>
        <w:t>c</w:t>
      </w:r>
      <w:r w:rsidR="004646CB" w:rsidRPr="003C1ACA">
        <w:rPr>
          <w:rFonts w:ascii="Times New Roman" w:eastAsia="Calibri" w:hAnsi="Times New Roman" w:cs="Times New Roman"/>
          <w:sz w:val="28"/>
          <w:szCs w:val="28"/>
          <w:lang w:val="ro-RO"/>
        </w:rPr>
        <w:t xml:space="preserve">omisiei consultative de specialitate pentru </w:t>
      </w:r>
      <w:r w:rsidR="004646CB">
        <w:rPr>
          <w:rFonts w:ascii="Times New Roman" w:eastAsia="Calibri" w:hAnsi="Times New Roman" w:cs="Times New Roman"/>
          <w:sz w:val="28"/>
          <w:szCs w:val="28"/>
          <w:lang w:val="ro-RO"/>
        </w:rPr>
        <w:t>probleme juridice, administrație publică și drept</w:t>
      </w:r>
      <w:r w:rsidR="00EB01FE">
        <w:rPr>
          <w:rFonts w:ascii="Times New Roman" w:eastAsia="Times New Roman" w:hAnsi="Times New Roman" w:cs="Times New Roman"/>
          <w:sz w:val="32"/>
          <w:szCs w:val="32"/>
          <w:lang w:val="ro-RO"/>
        </w:rPr>
        <w:t xml:space="preserve">, </w:t>
      </w:r>
      <w:r w:rsidRPr="00B51159">
        <w:rPr>
          <w:rFonts w:ascii="Times New Roman" w:eastAsia="Calibri" w:hAnsi="Times New Roman" w:cs="Times New Roman"/>
          <w:sz w:val="28"/>
          <w:szCs w:val="28"/>
          <w:lang w:val="ro-RO" w:eastAsia="ru-RU"/>
        </w:rPr>
        <w:t>Consiliul raional Basarabeasca</w:t>
      </w:r>
    </w:p>
    <w:p w14:paraId="027CE6F5" w14:textId="77777777" w:rsidR="00B51159" w:rsidRPr="00053230" w:rsidRDefault="00B51159" w:rsidP="00B51159">
      <w:pPr>
        <w:spacing w:after="0" w:line="240" w:lineRule="auto"/>
        <w:contextualSpacing/>
        <w:jc w:val="both"/>
        <w:rPr>
          <w:rFonts w:ascii="Times New Roman" w:eastAsia="Calibri" w:hAnsi="Times New Roman" w:cs="Times New Roman"/>
          <w:sz w:val="8"/>
          <w:szCs w:val="8"/>
          <w:lang w:val="ro-RO" w:eastAsia="ru-RU"/>
        </w:rPr>
      </w:pPr>
    </w:p>
    <w:p w14:paraId="0CB4F410" w14:textId="77777777" w:rsidR="00B51159" w:rsidRPr="00B51159" w:rsidRDefault="00B51159" w:rsidP="00B51159">
      <w:pPr>
        <w:spacing w:after="0" w:line="240" w:lineRule="auto"/>
        <w:contextualSpacing/>
        <w:jc w:val="center"/>
        <w:rPr>
          <w:rFonts w:ascii="Times New Roman" w:eastAsia="Calibri" w:hAnsi="Times New Roman" w:cs="Times New Roman"/>
          <w:b/>
          <w:sz w:val="28"/>
          <w:szCs w:val="28"/>
          <w:lang w:val="ro-RO" w:eastAsia="ru-RU"/>
        </w:rPr>
      </w:pPr>
      <w:r w:rsidRPr="00B51159">
        <w:rPr>
          <w:rFonts w:ascii="Times New Roman" w:eastAsia="Calibri" w:hAnsi="Times New Roman" w:cs="Times New Roman"/>
          <w:b/>
          <w:sz w:val="28"/>
          <w:szCs w:val="28"/>
          <w:lang w:val="ro-RO" w:eastAsia="ru-RU"/>
        </w:rPr>
        <w:t>DECIDE:</w:t>
      </w:r>
    </w:p>
    <w:p w14:paraId="1503BFFE" w14:textId="77777777" w:rsidR="00B51159" w:rsidRPr="00053230" w:rsidRDefault="00B51159" w:rsidP="00B51159">
      <w:pPr>
        <w:spacing w:after="0" w:line="240" w:lineRule="auto"/>
        <w:contextualSpacing/>
        <w:jc w:val="center"/>
        <w:rPr>
          <w:rFonts w:ascii="Times New Roman" w:eastAsia="Calibri" w:hAnsi="Times New Roman" w:cs="Times New Roman"/>
          <w:b/>
          <w:color w:val="000000"/>
          <w:sz w:val="20"/>
          <w:szCs w:val="20"/>
          <w:lang w:val="ro-RO"/>
        </w:rPr>
      </w:pPr>
      <w:bookmarkStart w:id="13" w:name="_Hlk206575371"/>
    </w:p>
    <w:p w14:paraId="40AC8C8D" w14:textId="77777777" w:rsidR="00E60270" w:rsidRPr="00E60270" w:rsidRDefault="00B51159" w:rsidP="00053230">
      <w:pPr>
        <w:numPr>
          <w:ilvl w:val="0"/>
          <w:numId w:val="60"/>
        </w:numPr>
        <w:spacing w:after="0" w:line="240" w:lineRule="auto"/>
        <w:contextualSpacing/>
        <w:jc w:val="both"/>
        <w:rPr>
          <w:rFonts w:ascii="Times New Roman" w:eastAsia="Calibri" w:hAnsi="Times New Roman" w:cs="Times New Roman"/>
          <w:color w:val="000000"/>
          <w:sz w:val="28"/>
          <w:szCs w:val="28"/>
          <w:u w:val="single"/>
          <w:lang w:val="ro-RO"/>
        </w:rPr>
      </w:pPr>
      <w:r w:rsidRPr="00A2166A">
        <w:rPr>
          <w:rFonts w:ascii="Times New Roman" w:eastAsia="Calibri" w:hAnsi="Times New Roman" w:cs="Times New Roman"/>
          <w:sz w:val="28"/>
          <w:szCs w:val="28"/>
          <w:lang w:val="ro-RO"/>
        </w:rPr>
        <w:t xml:space="preserve">Se ia act şi se susţin </w:t>
      </w:r>
      <w:r w:rsidR="00E60270">
        <w:rPr>
          <w:rFonts w:ascii="Times New Roman" w:eastAsia="Calibri" w:hAnsi="Times New Roman" w:cs="Times New Roman"/>
          <w:sz w:val="28"/>
          <w:szCs w:val="28"/>
          <w:lang w:val="ro-MD"/>
        </w:rPr>
        <w:t xml:space="preserve">integral </w:t>
      </w:r>
      <w:r w:rsidRPr="00A2166A">
        <w:rPr>
          <w:rFonts w:ascii="Times New Roman" w:eastAsia="Calibri" w:hAnsi="Times New Roman" w:cs="Times New Roman"/>
          <w:sz w:val="28"/>
          <w:szCs w:val="28"/>
          <w:lang w:val="ro-RO"/>
        </w:rPr>
        <w:t>dispoziţi</w:t>
      </w:r>
      <w:r w:rsidR="00053230">
        <w:rPr>
          <w:rFonts w:ascii="Times New Roman" w:eastAsia="Calibri" w:hAnsi="Times New Roman" w:cs="Times New Roman"/>
          <w:sz w:val="28"/>
          <w:szCs w:val="28"/>
          <w:lang w:val="ro-RO"/>
        </w:rPr>
        <w:t>ile</w:t>
      </w:r>
      <w:r w:rsidRPr="00A2166A">
        <w:rPr>
          <w:rFonts w:ascii="Times New Roman" w:eastAsia="Calibri" w:hAnsi="Times New Roman" w:cs="Times New Roman"/>
          <w:sz w:val="28"/>
          <w:szCs w:val="28"/>
          <w:lang w:val="ro-RO"/>
        </w:rPr>
        <w:t xml:space="preserve"> preşedint</w:t>
      </w:r>
      <w:r w:rsidR="00130090">
        <w:rPr>
          <w:rFonts w:ascii="Times New Roman" w:eastAsia="Calibri" w:hAnsi="Times New Roman" w:cs="Times New Roman"/>
          <w:sz w:val="28"/>
          <w:szCs w:val="28"/>
          <w:lang w:val="ro-RO"/>
        </w:rPr>
        <w:t xml:space="preserve">elui </w:t>
      </w:r>
      <w:r w:rsidRPr="00A2166A">
        <w:rPr>
          <w:rFonts w:ascii="Times New Roman" w:eastAsia="Calibri" w:hAnsi="Times New Roman" w:cs="Times New Roman"/>
          <w:sz w:val="28"/>
          <w:szCs w:val="28"/>
          <w:lang w:val="ro-RO"/>
        </w:rPr>
        <w:t>raionului Basarabeasca</w:t>
      </w:r>
      <w:r w:rsidR="00053230">
        <w:rPr>
          <w:rFonts w:ascii="Times New Roman" w:eastAsia="Calibri" w:hAnsi="Times New Roman" w:cs="Times New Roman"/>
          <w:sz w:val="28"/>
          <w:szCs w:val="28"/>
          <w:lang w:val="ro-RO"/>
        </w:rPr>
        <w:t xml:space="preserve">, </w:t>
      </w:r>
    </w:p>
    <w:p w14:paraId="64EFD352" w14:textId="14E21782" w:rsidR="00053230" w:rsidRPr="00E60270" w:rsidRDefault="00053230" w:rsidP="00E60270">
      <w:pPr>
        <w:spacing w:after="0" w:line="240" w:lineRule="auto"/>
        <w:contextualSpacing/>
        <w:jc w:val="both"/>
        <w:rPr>
          <w:rFonts w:ascii="Times New Roman" w:eastAsia="Calibri" w:hAnsi="Times New Roman" w:cs="Times New Roman"/>
          <w:color w:val="000000"/>
          <w:sz w:val="28"/>
          <w:szCs w:val="28"/>
          <w:u w:val="single"/>
          <w:lang w:val="ro-RO"/>
        </w:rPr>
      </w:pPr>
      <w:r>
        <w:rPr>
          <w:rFonts w:ascii="Times New Roman" w:eastAsia="Calibri" w:hAnsi="Times New Roman" w:cs="Times New Roman"/>
          <w:sz w:val="28"/>
          <w:szCs w:val="28"/>
          <w:lang w:val="ro-RO"/>
        </w:rPr>
        <w:t>emise</w:t>
      </w:r>
      <w:r w:rsidR="00E60270">
        <w:rPr>
          <w:rFonts w:ascii="Times New Roman" w:eastAsia="Calibri" w:hAnsi="Times New Roman" w:cs="Times New Roman"/>
          <w:sz w:val="28"/>
          <w:szCs w:val="28"/>
          <w:lang w:val="ro-RO"/>
        </w:rPr>
        <w:t xml:space="preserve"> </w:t>
      </w:r>
      <w:r w:rsidRPr="00E60270">
        <w:rPr>
          <w:rFonts w:ascii="Times New Roman" w:eastAsia="Calibri" w:hAnsi="Times New Roman" w:cs="Times New Roman"/>
          <w:sz w:val="28"/>
          <w:szCs w:val="28"/>
          <w:lang w:val="ro-RO"/>
        </w:rPr>
        <w:t>în perioada dintre ședințele Consiliului raional, după cum urmează:</w:t>
      </w:r>
    </w:p>
    <w:p w14:paraId="27EE0E82" w14:textId="77777777" w:rsidR="00053230" w:rsidRPr="00343B58" w:rsidRDefault="00053230" w:rsidP="00053230">
      <w:pPr>
        <w:spacing w:after="0" w:line="240" w:lineRule="auto"/>
        <w:contextualSpacing/>
        <w:jc w:val="both"/>
        <w:rPr>
          <w:rFonts w:ascii="Times New Roman" w:eastAsia="Calibri" w:hAnsi="Times New Roman" w:cs="Times New Roman"/>
          <w:color w:val="000000"/>
          <w:sz w:val="8"/>
          <w:szCs w:val="8"/>
          <w:u w:val="single"/>
          <w:lang w:val="ro-RO"/>
        </w:rPr>
      </w:pPr>
    </w:p>
    <w:p w14:paraId="0A5A6206" w14:textId="77777777" w:rsidR="00053230" w:rsidRDefault="00B51159" w:rsidP="008E0EDE">
      <w:pPr>
        <w:pStyle w:val="a3"/>
        <w:numPr>
          <w:ilvl w:val="1"/>
          <w:numId w:val="79"/>
        </w:numPr>
        <w:spacing w:after="0" w:line="240" w:lineRule="auto"/>
        <w:jc w:val="both"/>
        <w:rPr>
          <w:rFonts w:ascii="Times New Roman" w:eastAsia="Calibri" w:hAnsi="Times New Roman" w:cs="Times New Roman"/>
          <w:sz w:val="28"/>
          <w:szCs w:val="28"/>
          <w:lang w:val="ro-RO"/>
        </w:rPr>
      </w:pPr>
      <w:r w:rsidRPr="00053230">
        <w:rPr>
          <w:rFonts w:ascii="Times New Roman" w:eastAsia="Calibri" w:hAnsi="Times New Roman" w:cs="Times New Roman"/>
          <w:b/>
          <w:sz w:val="28"/>
          <w:szCs w:val="28"/>
          <w:lang w:val="ro-RO"/>
        </w:rPr>
        <w:t xml:space="preserve">nr. </w:t>
      </w:r>
      <w:r w:rsidR="00A2166A" w:rsidRPr="00053230">
        <w:rPr>
          <w:rFonts w:ascii="Times New Roman" w:eastAsia="Calibri" w:hAnsi="Times New Roman" w:cs="Times New Roman"/>
          <w:b/>
          <w:sz w:val="28"/>
          <w:szCs w:val="28"/>
          <w:lang w:val="ro-RO"/>
        </w:rPr>
        <w:t>64</w:t>
      </w:r>
      <w:r w:rsidRPr="00053230">
        <w:rPr>
          <w:rFonts w:ascii="Times New Roman" w:eastAsia="Calibri" w:hAnsi="Times New Roman" w:cs="Times New Roman"/>
          <w:b/>
          <w:sz w:val="28"/>
          <w:szCs w:val="28"/>
          <w:lang w:val="ro-RO"/>
        </w:rPr>
        <w:t xml:space="preserve"> din 1</w:t>
      </w:r>
      <w:r w:rsidR="00A2166A" w:rsidRPr="00053230">
        <w:rPr>
          <w:rFonts w:ascii="Times New Roman" w:eastAsia="Calibri" w:hAnsi="Times New Roman" w:cs="Times New Roman"/>
          <w:b/>
          <w:sz w:val="28"/>
          <w:szCs w:val="28"/>
          <w:lang w:val="ro-RO"/>
        </w:rPr>
        <w:t>1</w:t>
      </w:r>
      <w:r w:rsidRPr="00053230">
        <w:rPr>
          <w:rFonts w:ascii="Times New Roman" w:eastAsia="Calibri" w:hAnsi="Times New Roman" w:cs="Times New Roman"/>
          <w:b/>
          <w:sz w:val="28"/>
          <w:szCs w:val="28"/>
          <w:lang w:val="ro-RO"/>
        </w:rPr>
        <w:t>.0</w:t>
      </w:r>
      <w:r w:rsidR="00A2166A" w:rsidRPr="00053230">
        <w:rPr>
          <w:rFonts w:ascii="Times New Roman" w:eastAsia="Calibri" w:hAnsi="Times New Roman" w:cs="Times New Roman"/>
          <w:b/>
          <w:sz w:val="28"/>
          <w:szCs w:val="28"/>
          <w:lang w:val="ro-RO"/>
        </w:rPr>
        <w:t>8</w:t>
      </w:r>
      <w:r w:rsidRPr="00053230">
        <w:rPr>
          <w:rFonts w:ascii="Times New Roman" w:eastAsia="Calibri" w:hAnsi="Times New Roman" w:cs="Times New Roman"/>
          <w:b/>
          <w:sz w:val="28"/>
          <w:szCs w:val="28"/>
          <w:lang w:val="ro-RO"/>
        </w:rPr>
        <w:t>.202</w:t>
      </w:r>
      <w:r w:rsidR="00A2166A" w:rsidRPr="00053230">
        <w:rPr>
          <w:rFonts w:ascii="Times New Roman" w:eastAsia="Calibri" w:hAnsi="Times New Roman" w:cs="Times New Roman"/>
          <w:b/>
          <w:sz w:val="28"/>
          <w:szCs w:val="28"/>
          <w:lang w:val="ro-RO"/>
        </w:rPr>
        <w:t>5</w:t>
      </w:r>
      <w:r w:rsidR="00A2166A" w:rsidRPr="00053230">
        <w:rPr>
          <w:rFonts w:ascii="Times New Roman" w:eastAsia="Calibri" w:hAnsi="Times New Roman" w:cs="Times New Roman"/>
          <w:sz w:val="28"/>
          <w:szCs w:val="28"/>
          <w:lang w:val="ro-RO"/>
        </w:rPr>
        <w:t xml:space="preserve">, prin care </w:t>
      </w:r>
      <w:bookmarkEnd w:id="13"/>
      <w:r w:rsidR="00A2166A" w:rsidRPr="00053230">
        <w:rPr>
          <w:rFonts w:ascii="Times New Roman" w:eastAsia="Calibri" w:hAnsi="Times New Roman" w:cs="Times New Roman"/>
          <w:sz w:val="28"/>
          <w:szCs w:val="28"/>
          <w:lang w:val="ro-RO"/>
        </w:rPr>
        <w:t>organigrama și statele de personal ale</w:t>
      </w:r>
    </w:p>
    <w:p w14:paraId="4952FA68" w14:textId="40F3446F" w:rsidR="00053230" w:rsidRPr="00242F6B" w:rsidRDefault="00A2166A" w:rsidP="00053230">
      <w:pPr>
        <w:spacing w:after="0" w:line="240" w:lineRule="auto"/>
        <w:jc w:val="both"/>
        <w:rPr>
          <w:rFonts w:ascii="Times New Roman" w:hAnsi="Times New Roman"/>
          <w:sz w:val="28"/>
          <w:szCs w:val="28"/>
          <w:lang w:val="ro-RO"/>
        </w:rPr>
      </w:pPr>
      <w:r w:rsidRPr="00053230">
        <w:rPr>
          <w:rFonts w:ascii="Times New Roman" w:eastAsia="Calibri" w:hAnsi="Times New Roman" w:cs="Times New Roman"/>
          <w:sz w:val="28"/>
          <w:szCs w:val="28"/>
          <w:lang w:val="ro-RO"/>
        </w:rPr>
        <w:t>IMSP</w:t>
      </w:r>
      <w:r w:rsidR="00053230" w:rsidRPr="00053230">
        <w:rPr>
          <w:rFonts w:ascii="Times New Roman" w:eastAsia="Calibri" w:hAnsi="Times New Roman" w:cs="Times New Roman"/>
          <w:sz w:val="28"/>
          <w:szCs w:val="28"/>
          <w:lang w:val="ro-RO"/>
        </w:rPr>
        <w:t xml:space="preserve"> </w:t>
      </w:r>
      <w:r w:rsidRPr="00053230">
        <w:rPr>
          <w:rFonts w:ascii="Times New Roman" w:eastAsia="Calibri" w:hAnsi="Times New Roman" w:cs="Times New Roman"/>
          <w:sz w:val="28"/>
          <w:szCs w:val="28"/>
          <w:lang w:val="ro-RO"/>
        </w:rPr>
        <w:t xml:space="preserve">Centrul de Sănătate Basarabeasca au fost modificate și aprobate în redacție nouă în legătură </w:t>
      </w:r>
      <w:r w:rsidR="00B51159" w:rsidRPr="00053230">
        <w:rPr>
          <w:rFonts w:ascii="Times New Roman" w:eastAsia="Calibri" w:hAnsi="Times New Roman" w:cs="Times New Roman"/>
          <w:sz w:val="28"/>
          <w:szCs w:val="28"/>
          <w:lang w:val="ro-RO"/>
        </w:rPr>
        <w:t xml:space="preserve"> </w:t>
      </w:r>
      <w:r w:rsidRPr="00053230">
        <w:rPr>
          <w:rFonts w:ascii="Times New Roman" w:eastAsia="Calibri" w:hAnsi="Times New Roman" w:cs="Times New Roman"/>
          <w:sz w:val="28"/>
          <w:szCs w:val="28"/>
          <w:lang w:val="ro-RO"/>
        </w:rPr>
        <w:t xml:space="preserve">cu preluarea de la </w:t>
      </w:r>
      <w:r w:rsidRPr="00053230">
        <w:rPr>
          <w:rFonts w:ascii="Times New Roman" w:eastAsia="Calibri" w:hAnsi="Times New Roman" w:cs="Times New Roman"/>
          <w:b/>
          <w:sz w:val="28"/>
          <w:szCs w:val="28"/>
          <w:lang w:val="ro-RO"/>
        </w:rPr>
        <w:t>01 iulie 2025</w:t>
      </w:r>
      <w:r w:rsidRPr="00053230">
        <w:rPr>
          <w:rFonts w:ascii="Times New Roman" w:eastAsia="Calibri" w:hAnsi="Times New Roman" w:cs="Times New Roman"/>
          <w:sz w:val="28"/>
          <w:szCs w:val="28"/>
          <w:lang w:val="ro-RO"/>
        </w:rPr>
        <w:t xml:space="preserve"> a Serviciului fiziopneumologic din cadrul IMSP Spitalul rational Basarabeasaca, transmiterea în comodat a cabinetului fiziopneumologic </w:t>
      </w:r>
      <w:r w:rsidRPr="00053230">
        <w:rPr>
          <w:rFonts w:ascii="Times New Roman" w:eastAsia="Times New Roman" w:hAnsi="Times New Roman"/>
          <w:sz w:val="28"/>
          <w:szCs w:val="28"/>
          <w:lang w:val="ro-RO"/>
        </w:rPr>
        <w:t xml:space="preserve">amplasat la etajul I din incinta clădirii policlinicii raionale </w:t>
      </w:r>
      <w:r w:rsidRPr="00053230">
        <w:rPr>
          <w:rFonts w:ascii="Times New Roman" w:eastAsia="Times New Roman" w:hAnsi="Times New Roman"/>
          <w:i/>
          <w:sz w:val="28"/>
          <w:szCs w:val="28"/>
          <w:lang w:val="ro-RO"/>
        </w:rPr>
        <w:t>(nr. cadastral 1201306.051.01)</w:t>
      </w:r>
      <w:r w:rsidR="00130090" w:rsidRPr="00053230">
        <w:rPr>
          <w:rFonts w:ascii="Times New Roman" w:eastAsia="Times New Roman" w:hAnsi="Times New Roman"/>
          <w:i/>
          <w:sz w:val="28"/>
          <w:szCs w:val="28"/>
          <w:lang w:val="ro-RO"/>
        </w:rPr>
        <w:t xml:space="preserve"> </w:t>
      </w:r>
      <w:r w:rsidR="00130090" w:rsidRPr="00053230">
        <w:rPr>
          <w:rFonts w:ascii="Times New Roman" w:eastAsia="Times New Roman" w:hAnsi="Times New Roman"/>
          <w:sz w:val="28"/>
          <w:szCs w:val="28"/>
          <w:lang w:val="ro-RO"/>
        </w:rPr>
        <w:t>de pe strada Municii, 55,</w:t>
      </w:r>
      <w:r w:rsidR="00130090" w:rsidRPr="00053230">
        <w:rPr>
          <w:rFonts w:ascii="Times New Roman" w:eastAsia="Times New Roman" w:hAnsi="Times New Roman"/>
          <w:i/>
          <w:sz w:val="28"/>
          <w:szCs w:val="28"/>
          <w:lang w:val="ro-RO"/>
        </w:rPr>
        <w:t xml:space="preserve"> </w:t>
      </w:r>
      <w:r w:rsidRPr="00053230">
        <w:rPr>
          <w:rFonts w:ascii="Times New Roman" w:eastAsia="Times New Roman" w:hAnsi="Times New Roman"/>
          <w:i/>
          <w:sz w:val="28"/>
          <w:szCs w:val="28"/>
          <w:lang w:val="ro-RO"/>
        </w:rPr>
        <w:t xml:space="preserve"> </w:t>
      </w:r>
      <w:r w:rsidRPr="00053230">
        <w:rPr>
          <w:rFonts w:ascii="Times New Roman" w:eastAsia="Times New Roman" w:hAnsi="Times New Roman"/>
          <w:sz w:val="28"/>
          <w:szCs w:val="28"/>
          <w:lang w:val="ro-RO"/>
        </w:rPr>
        <w:t xml:space="preserve">cu suprafața de 27,6 </w:t>
      </w:r>
      <w:r w:rsidRPr="00053230">
        <w:rPr>
          <w:rFonts w:ascii="Times New Roman" w:hAnsi="Times New Roman"/>
          <w:sz w:val="28"/>
          <w:szCs w:val="28"/>
          <w:lang w:val="ro-RO"/>
        </w:rPr>
        <w:t>m²</w:t>
      </w:r>
      <w:r w:rsidR="00053230" w:rsidRPr="00053230">
        <w:rPr>
          <w:rFonts w:ascii="Times New Roman" w:hAnsi="Times New Roman"/>
          <w:sz w:val="28"/>
          <w:szCs w:val="28"/>
          <w:lang w:val="ro-RO"/>
        </w:rPr>
        <w:t>;</w:t>
      </w:r>
    </w:p>
    <w:p w14:paraId="1EBFC115" w14:textId="77777777" w:rsidR="00242F6B" w:rsidRDefault="00242F6B" w:rsidP="008E0EDE">
      <w:pPr>
        <w:pStyle w:val="a3"/>
        <w:numPr>
          <w:ilvl w:val="1"/>
          <w:numId w:val="79"/>
        </w:numPr>
        <w:spacing w:after="0" w:line="240" w:lineRule="auto"/>
        <w:jc w:val="both"/>
        <w:rPr>
          <w:rFonts w:ascii="Times New Roman" w:eastAsia="Calibri" w:hAnsi="Times New Roman" w:cs="Times New Roman"/>
          <w:sz w:val="28"/>
          <w:szCs w:val="28"/>
          <w:lang w:val="ro-RO"/>
        </w:rPr>
      </w:pPr>
      <w:r w:rsidRPr="00242F6B">
        <w:rPr>
          <w:rFonts w:ascii="Times New Roman" w:eastAsia="Calibri" w:hAnsi="Times New Roman" w:cs="Times New Roman"/>
          <w:b/>
          <w:sz w:val="28"/>
          <w:szCs w:val="28"/>
          <w:lang w:val="ro-RO"/>
        </w:rPr>
        <w:t>nr.72 din 02.09.2025</w:t>
      </w:r>
      <w:r>
        <w:rPr>
          <w:rFonts w:ascii="Times New Roman" w:eastAsia="Calibri" w:hAnsi="Times New Roman" w:cs="Times New Roman"/>
          <w:sz w:val="28"/>
          <w:szCs w:val="28"/>
          <w:lang w:val="ro-RO"/>
        </w:rPr>
        <w:t xml:space="preserve"> „ </w:t>
      </w:r>
      <w:r w:rsidRPr="00242F6B">
        <w:rPr>
          <w:rFonts w:ascii="Times New Roman" w:eastAsia="Calibri" w:hAnsi="Times New Roman" w:cs="Times New Roman"/>
          <w:sz w:val="28"/>
          <w:szCs w:val="28"/>
          <w:lang w:val="ro-RO"/>
        </w:rPr>
        <w:t xml:space="preserve">Cu privire la încorporarea, în octombrie 2025 – </w:t>
      </w:r>
    </w:p>
    <w:p w14:paraId="64460974" w14:textId="3774CA38" w:rsidR="00242F6B" w:rsidRDefault="00242F6B" w:rsidP="00242F6B">
      <w:pPr>
        <w:spacing w:after="0" w:line="240" w:lineRule="auto"/>
        <w:jc w:val="both"/>
        <w:rPr>
          <w:rFonts w:ascii="Times New Roman" w:eastAsia="Calibri" w:hAnsi="Times New Roman" w:cs="Times New Roman"/>
          <w:sz w:val="28"/>
          <w:szCs w:val="28"/>
          <w:lang w:val="ro-RO"/>
        </w:rPr>
      </w:pPr>
      <w:r w:rsidRPr="00242F6B">
        <w:rPr>
          <w:rFonts w:ascii="Times New Roman" w:eastAsia="Calibri" w:hAnsi="Times New Roman" w:cs="Times New Roman"/>
          <w:sz w:val="28"/>
          <w:szCs w:val="28"/>
          <w:lang w:val="ro-RO"/>
        </w:rPr>
        <w:t xml:space="preserve">ianuarie 2026, în rândurile Forţelor Armate şi în Serviciul Civil </w:t>
      </w:r>
      <w:r w:rsidRPr="00242F6B">
        <w:rPr>
          <w:rFonts w:ascii="Times New Roman" w:eastAsia="Calibri" w:hAnsi="Times New Roman" w:cs="Times New Roman"/>
          <w:i/>
          <w:sz w:val="28"/>
          <w:szCs w:val="28"/>
          <w:lang w:val="ro-RO"/>
        </w:rPr>
        <w:t xml:space="preserve">(de alternativă) </w:t>
      </w:r>
      <w:r w:rsidRPr="00242F6B">
        <w:rPr>
          <w:rFonts w:ascii="Times New Roman" w:eastAsia="Calibri" w:hAnsi="Times New Roman" w:cs="Times New Roman"/>
          <w:sz w:val="28"/>
          <w:szCs w:val="28"/>
          <w:lang w:val="ro-RO"/>
        </w:rPr>
        <w:t>ale Republicii Moldova, a cetăţenilor  născuţi în anii 1998-2008</w:t>
      </w:r>
      <w:r>
        <w:rPr>
          <w:rFonts w:ascii="Times New Roman" w:eastAsia="Calibri" w:hAnsi="Times New Roman" w:cs="Times New Roman"/>
          <w:sz w:val="28"/>
          <w:szCs w:val="28"/>
          <w:lang w:val="ro-RO"/>
        </w:rPr>
        <w:t>”</w:t>
      </w:r>
    </w:p>
    <w:p w14:paraId="47C48CB6" w14:textId="77777777" w:rsidR="00526C13" w:rsidRPr="00526C13" w:rsidRDefault="00526C13" w:rsidP="00526C13">
      <w:pPr>
        <w:pStyle w:val="a3"/>
        <w:numPr>
          <w:ilvl w:val="1"/>
          <w:numId w:val="79"/>
        </w:numPr>
        <w:spacing w:after="0" w:line="240" w:lineRule="auto"/>
        <w:jc w:val="both"/>
        <w:rPr>
          <w:rFonts w:ascii="Times New Roman" w:eastAsia="Calibri" w:hAnsi="Times New Roman" w:cs="Times New Roman"/>
          <w:sz w:val="28"/>
          <w:szCs w:val="28"/>
          <w:lang w:val="ro-RO"/>
        </w:rPr>
      </w:pPr>
      <w:r w:rsidRPr="00526C13">
        <w:rPr>
          <w:rFonts w:ascii="Times New Roman" w:eastAsia="Calibri" w:hAnsi="Times New Roman" w:cs="Times New Roman"/>
          <w:b/>
          <w:sz w:val="28"/>
          <w:szCs w:val="28"/>
          <w:lang w:val="ro-RO"/>
        </w:rPr>
        <w:t>nr. 79 din 07.10.2025</w:t>
      </w:r>
      <w:r>
        <w:rPr>
          <w:rFonts w:ascii="Times New Roman" w:eastAsia="Calibri" w:hAnsi="Times New Roman" w:cs="Times New Roman"/>
          <w:sz w:val="28"/>
          <w:szCs w:val="28"/>
          <w:lang w:val="ro-RO"/>
        </w:rPr>
        <w:t xml:space="preserve"> </w:t>
      </w:r>
      <w:r>
        <w:rPr>
          <w:rFonts w:ascii="Times New Roman" w:eastAsia="Calibri" w:hAnsi="Times New Roman" w:cs="Times New Roman"/>
          <w:sz w:val="28"/>
          <w:szCs w:val="28"/>
          <w:lang w:val="ro-MD"/>
        </w:rPr>
        <w:t xml:space="preserve">„Cu privire la măsurile de pregătire a economiei și </w:t>
      </w:r>
    </w:p>
    <w:p w14:paraId="167E88CF" w14:textId="1EA8AB69" w:rsidR="00526C13" w:rsidRPr="00526C13" w:rsidRDefault="00526C13" w:rsidP="00526C13">
      <w:pPr>
        <w:spacing w:after="0" w:line="240" w:lineRule="auto"/>
        <w:jc w:val="both"/>
        <w:rPr>
          <w:rFonts w:ascii="Times New Roman" w:eastAsia="Calibri" w:hAnsi="Times New Roman" w:cs="Times New Roman"/>
          <w:sz w:val="28"/>
          <w:szCs w:val="28"/>
          <w:lang w:val="ro-RO"/>
        </w:rPr>
      </w:pPr>
      <w:r w:rsidRPr="00526C13">
        <w:rPr>
          <w:rFonts w:ascii="Times New Roman" w:eastAsia="Calibri" w:hAnsi="Times New Roman" w:cs="Times New Roman"/>
          <w:sz w:val="28"/>
          <w:szCs w:val="28"/>
          <w:lang w:val="ro-MD"/>
        </w:rPr>
        <w:t>sferei sociale a raionului Basarabeasca pentru activitate în perioada de toamnă-iarnă 2025-2026”</w:t>
      </w:r>
    </w:p>
    <w:p w14:paraId="39733376" w14:textId="77777777" w:rsidR="00053230" w:rsidRPr="00343B58" w:rsidRDefault="00053230" w:rsidP="00860DEE">
      <w:pPr>
        <w:spacing w:after="0" w:line="240" w:lineRule="auto"/>
        <w:contextualSpacing/>
        <w:jc w:val="both"/>
        <w:rPr>
          <w:rFonts w:ascii="Times New Roman" w:eastAsia="Calibri" w:hAnsi="Times New Roman" w:cs="Times New Roman"/>
          <w:color w:val="000000"/>
          <w:sz w:val="12"/>
          <w:szCs w:val="12"/>
          <w:u w:val="single"/>
          <w:lang w:val="ro-RO"/>
        </w:rPr>
      </w:pPr>
    </w:p>
    <w:p w14:paraId="4653A807" w14:textId="77777777" w:rsidR="00053230" w:rsidRPr="00053230" w:rsidRDefault="00B51159" w:rsidP="008E0EDE">
      <w:pPr>
        <w:numPr>
          <w:ilvl w:val="0"/>
          <w:numId w:val="60"/>
        </w:numPr>
        <w:spacing w:after="0" w:line="240" w:lineRule="auto"/>
        <w:contextualSpacing/>
        <w:jc w:val="both"/>
        <w:rPr>
          <w:rFonts w:ascii="Times New Roman" w:eastAsia="Calibri" w:hAnsi="Times New Roman" w:cs="Times New Roman"/>
          <w:color w:val="000000"/>
          <w:sz w:val="28"/>
          <w:szCs w:val="28"/>
          <w:u w:val="single"/>
          <w:lang w:val="ro-RO"/>
        </w:rPr>
      </w:pPr>
      <w:r w:rsidRPr="00A2166A">
        <w:rPr>
          <w:rFonts w:ascii="Times New Roman" w:eastAsia="Times New Roman" w:hAnsi="Times New Roman" w:cs="Times New Roman"/>
          <w:sz w:val="28"/>
          <w:szCs w:val="28"/>
          <w:lang w:val="ro-RO" w:eastAsia="ru-RU"/>
        </w:rPr>
        <w:t>Prezenta decizie intră în vigoare la data publicării în Registrul de Stat al</w:t>
      </w:r>
    </w:p>
    <w:p w14:paraId="3C7575CD" w14:textId="3DFA4C73" w:rsidR="00860DEE" w:rsidRPr="00860DEE" w:rsidRDefault="00B51159" w:rsidP="00053230">
      <w:pPr>
        <w:spacing w:after="0" w:line="240" w:lineRule="auto"/>
        <w:contextualSpacing/>
        <w:jc w:val="both"/>
        <w:rPr>
          <w:rFonts w:ascii="Times New Roman" w:eastAsia="Calibri" w:hAnsi="Times New Roman" w:cs="Times New Roman"/>
          <w:color w:val="000000"/>
          <w:sz w:val="28"/>
          <w:szCs w:val="28"/>
          <w:u w:val="single"/>
          <w:lang w:val="ro-RO"/>
        </w:rPr>
      </w:pPr>
      <w:r w:rsidRPr="00A2166A">
        <w:rPr>
          <w:rFonts w:ascii="Times New Roman" w:eastAsia="Times New Roman" w:hAnsi="Times New Roman" w:cs="Times New Roman"/>
          <w:sz w:val="28"/>
          <w:szCs w:val="28"/>
          <w:lang w:val="ro-RO" w:eastAsia="ru-RU"/>
        </w:rPr>
        <w:t xml:space="preserve">actelor locale, urmează a fi adusă la cunoştinţă publică prin intermediul paginei oficiale a Consiliului raional: </w:t>
      </w:r>
      <w:hyperlink r:id="rId20" w:history="1">
        <w:r w:rsidRPr="00A2166A">
          <w:rPr>
            <w:rFonts w:ascii="Times New Roman" w:eastAsia="Times New Roman" w:hAnsi="Times New Roman" w:cs="Times New Roman"/>
            <w:color w:val="0000FF"/>
            <w:sz w:val="28"/>
            <w:szCs w:val="28"/>
            <w:u w:val="single"/>
            <w:lang w:val="ro-RO" w:eastAsia="ru-RU"/>
          </w:rPr>
          <w:t>www.basarabeasca.md</w:t>
        </w:r>
      </w:hyperlink>
      <w:r w:rsidR="00130090" w:rsidRPr="00130090">
        <w:rPr>
          <w:rFonts w:ascii="Times New Roman" w:eastAsia="Times New Roman" w:hAnsi="Times New Roman" w:cs="Times New Roman"/>
          <w:color w:val="0000FF"/>
          <w:sz w:val="28"/>
          <w:szCs w:val="28"/>
          <w:lang w:val="ro-RO" w:eastAsia="ru-RU"/>
        </w:rPr>
        <w:t xml:space="preserve">, </w:t>
      </w:r>
      <w:r w:rsidR="00130090" w:rsidRPr="00130090">
        <w:rPr>
          <w:rFonts w:ascii="Times New Roman" w:eastAsia="Times New Roman" w:hAnsi="Times New Roman" w:cs="Times New Roman"/>
          <w:sz w:val="28"/>
          <w:szCs w:val="28"/>
          <w:lang w:val="ro-RO" w:eastAsia="ru-RU"/>
        </w:rPr>
        <w:t>o copie a decizie se remite</w:t>
      </w:r>
      <w:r w:rsidR="00130090">
        <w:rPr>
          <w:rFonts w:ascii="Times New Roman" w:eastAsia="Times New Roman" w:hAnsi="Times New Roman" w:cs="Times New Roman"/>
          <w:sz w:val="28"/>
          <w:szCs w:val="28"/>
          <w:lang w:val="ro-RO" w:eastAsia="ru-RU"/>
        </w:rPr>
        <w:t xml:space="preserve"> </w:t>
      </w:r>
      <w:r w:rsidR="00860DEE">
        <w:rPr>
          <w:rFonts w:ascii="Times New Roman" w:eastAsia="Times New Roman" w:hAnsi="Times New Roman" w:cs="Times New Roman"/>
          <w:sz w:val="28"/>
          <w:szCs w:val="28"/>
          <w:lang w:val="ro-RO" w:eastAsia="ru-RU"/>
        </w:rPr>
        <w:t>în partea de referință:</w:t>
      </w:r>
    </w:p>
    <w:p w14:paraId="4E839090" w14:textId="6F406D84" w:rsidR="00B51159" w:rsidRPr="00526C13" w:rsidRDefault="00130090" w:rsidP="008E0EDE">
      <w:pPr>
        <w:pStyle w:val="a3"/>
        <w:numPr>
          <w:ilvl w:val="0"/>
          <w:numId w:val="78"/>
        </w:numPr>
        <w:spacing w:after="0" w:line="240" w:lineRule="auto"/>
        <w:jc w:val="both"/>
        <w:rPr>
          <w:rFonts w:ascii="Times New Roman" w:eastAsia="Calibri" w:hAnsi="Times New Roman" w:cs="Times New Roman"/>
          <w:color w:val="000000"/>
          <w:sz w:val="28"/>
          <w:szCs w:val="28"/>
          <w:u w:val="single"/>
          <w:lang w:val="ro-RO"/>
        </w:rPr>
      </w:pPr>
      <w:r w:rsidRPr="00860DEE">
        <w:rPr>
          <w:rFonts w:ascii="Times New Roman" w:eastAsia="Times New Roman" w:hAnsi="Times New Roman" w:cs="Times New Roman"/>
          <w:sz w:val="28"/>
          <w:szCs w:val="28"/>
          <w:lang w:val="ro-RO" w:eastAsia="ru-RU"/>
        </w:rPr>
        <w:t>IMSP Centrul de Sănătate Basarabeasca</w:t>
      </w:r>
      <w:r w:rsidR="00860DEE">
        <w:rPr>
          <w:rFonts w:ascii="Times New Roman" w:eastAsia="Times New Roman" w:hAnsi="Times New Roman" w:cs="Times New Roman"/>
          <w:sz w:val="28"/>
          <w:szCs w:val="28"/>
          <w:lang w:val="ro-RO" w:eastAsia="ru-RU"/>
        </w:rPr>
        <w:t>;</w:t>
      </w:r>
    </w:p>
    <w:p w14:paraId="15B6595E" w14:textId="5B2881CE" w:rsidR="00526C13" w:rsidRPr="00526C13" w:rsidRDefault="00526C13" w:rsidP="008E0EDE">
      <w:pPr>
        <w:pStyle w:val="a3"/>
        <w:numPr>
          <w:ilvl w:val="0"/>
          <w:numId w:val="78"/>
        </w:numPr>
        <w:spacing w:after="0" w:line="240" w:lineRule="auto"/>
        <w:jc w:val="both"/>
        <w:rPr>
          <w:rFonts w:ascii="Times New Roman" w:eastAsia="Calibri" w:hAnsi="Times New Roman" w:cs="Times New Roman"/>
          <w:color w:val="000000"/>
          <w:sz w:val="28"/>
          <w:szCs w:val="28"/>
          <w:lang w:val="ro-RO"/>
        </w:rPr>
      </w:pPr>
      <w:r w:rsidRPr="00526C13">
        <w:rPr>
          <w:rFonts w:ascii="Times New Roman" w:eastAsia="Calibri" w:hAnsi="Times New Roman" w:cs="Times New Roman"/>
          <w:color w:val="000000"/>
          <w:sz w:val="28"/>
          <w:szCs w:val="28"/>
          <w:lang w:val="ro-RO"/>
        </w:rPr>
        <w:t>Secției</w:t>
      </w:r>
      <w:r>
        <w:rPr>
          <w:rFonts w:ascii="Times New Roman" w:eastAsia="Calibri" w:hAnsi="Times New Roman" w:cs="Times New Roman"/>
          <w:color w:val="000000"/>
          <w:sz w:val="28"/>
          <w:szCs w:val="28"/>
          <w:lang w:val="ro-RO"/>
        </w:rPr>
        <w:t xml:space="preserve"> economie, construcții și dezvoltarea teritoriului;</w:t>
      </w:r>
    </w:p>
    <w:p w14:paraId="7AEF65AE" w14:textId="21E24071" w:rsidR="00E60270" w:rsidRPr="00860DEE" w:rsidRDefault="00E60270" w:rsidP="008E0EDE">
      <w:pPr>
        <w:pStyle w:val="a3"/>
        <w:numPr>
          <w:ilvl w:val="0"/>
          <w:numId w:val="78"/>
        </w:numPr>
        <w:spacing w:after="0" w:line="240" w:lineRule="auto"/>
        <w:jc w:val="both"/>
        <w:rPr>
          <w:rFonts w:ascii="Times New Roman" w:eastAsia="Calibri" w:hAnsi="Times New Roman" w:cs="Times New Roman"/>
          <w:color w:val="000000"/>
          <w:sz w:val="28"/>
          <w:szCs w:val="28"/>
          <w:lang w:val="ro-RO"/>
        </w:rPr>
      </w:pPr>
      <w:r>
        <w:rPr>
          <w:rFonts w:ascii="Times New Roman" w:eastAsia="Calibri" w:hAnsi="Times New Roman" w:cs="Times New Roman"/>
          <w:color w:val="000000"/>
          <w:sz w:val="28"/>
          <w:szCs w:val="28"/>
          <w:lang w:val="ro-RO"/>
        </w:rPr>
        <w:lastRenderedPageBreak/>
        <w:t>Secției administrativ-militară a raionului Basarabeasca.</w:t>
      </w:r>
    </w:p>
    <w:p w14:paraId="284DC8CB" w14:textId="77777777" w:rsidR="00B51159" w:rsidRPr="00B51159" w:rsidRDefault="00B51159" w:rsidP="00B51159">
      <w:pPr>
        <w:spacing w:after="0" w:line="240" w:lineRule="auto"/>
        <w:contextualSpacing/>
        <w:jc w:val="both"/>
        <w:rPr>
          <w:rFonts w:ascii="Times New Roman" w:eastAsia="Calibri" w:hAnsi="Times New Roman" w:cs="Times New Roman"/>
          <w:color w:val="000000"/>
          <w:sz w:val="28"/>
          <w:szCs w:val="28"/>
          <w:lang w:val="ro-RO"/>
        </w:rPr>
      </w:pPr>
    </w:p>
    <w:p w14:paraId="4B1CDD7A" w14:textId="77777777" w:rsidR="00B51159" w:rsidRPr="00B51159" w:rsidRDefault="00B51159" w:rsidP="00B51159">
      <w:pPr>
        <w:spacing w:after="0" w:line="240" w:lineRule="auto"/>
        <w:rPr>
          <w:rFonts w:ascii="Times New Roman" w:eastAsia="Calibri" w:hAnsi="Times New Roman" w:cs="Times New Roman"/>
          <w:sz w:val="28"/>
          <w:szCs w:val="28"/>
          <w:lang w:val="en-US"/>
        </w:rPr>
      </w:pPr>
      <w:r w:rsidRPr="00B51159">
        <w:rPr>
          <w:rFonts w:ascii="Times New Roman" w:eastAsia="Calibri" w:hAnsi="Times New Roman" w:cs="Times New Roman"/>
          <w:sz w:val="28"/>
          <w:szCs w:val="28"/>
          <w:lang w:val="en-US"/>
        </w:rPr>
        <w:t>Președintele ședinței</w:t>
      </w:r>
    </w:p>
    <w:p w14:paraId="2D6960F8" w14:textId="1FEBA29E" w:rsidR="00B51159" w:rsidRPr="00B51159" w:rsidRDefault="00B51159" w:rsidP="00B51159">
      <w:pPr>
        <w:spacing w:after="0" w:line="240" w:lineRule="auto"/>
        <w:rPr>
          <w:rFonts w:ascii="Times New Roman" w:eastAsia="Calibri" w:hAnsi="Times New Roman" w:cs="Times New Roman"/>
          <w:i/>
          <w:sz w:val="28"/>
          <w:szCs w:val="28"/>
          <w:lang w:val="en-US"/>
        </w:rPr>
      </w:pPr>
      <w:r w:rsidRPr="00B51159">
        <w:rPr>
          <w:rFonts w:ascii="Times New Roman" w:eastAsia="Calibri" w:hAnsi="Times New Roman" w:cs="Times New Roman"/>
          <w:sz w:val="28"/>
          <w:szCs w:val="28"/>
          <w:lang w:val="en-US"/>
        </w:rPr>
        <w:t xml:space="preserve">Consiliului raional Basarabeasca                                        </w:t>
      </w:r>
      <w:r w:rsidR="00EB01FE">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lang w:val="ro-RO"/>
        </w:rPr>
        <w:t>________________</w:t>
      </w:r>
    </w:p>
    <w:p w14:paraId="3EB9E728" w14:textId="77777777" w:rsidR="00B51159" w:rsidRPr="00EB01FE" w:rsidRDefault="00B51159" w:rsidP="00B51159">
      <w:pPr>
        <w:spacing w:after="0" w:line="240" w:lineRule="auto"/>
        <w:rPr>
          <w:rFonts w:ascii="Times New Roman" w:eastAsia="Calibri" w:hAnsi="Times New Roman" w:cs="Times New Roman"/>
          <w:i/>
          <w:sz w:val="12"/>
          <w:szCs w:val="12"/>
          <w:lang w:val="en-US"/>
        </w:rPr>
      </w:pPr>
    </w:p>
    <w:p w14:paraId="7CE5B3EF" w14:textId="77777777" w:rsidR="00B51159" w:rsidRPr="00B51159" w:rsidRDefault="00B51159" w:rsidP="00B51159">
      <w:pPr>
        <w:spacing w:after="0" w:line="240" w:lineRule="auto"/>
        <w:rPr>
          <w:rFonts w:ascii="Times New Roman" w:eastAsia="Calibri" w:hAnsi="Times New Roman" w:cs="Times New Roman"/>
          <w:i/>
          <w:sz w:val="28"/>
          <w:szCs w:val="28"/>
          <w:lang w:val="en-US"/>
        </w:rPr>
      </w:pPr>
      <w:r w:rsidRPr="00B51159">
        <w:rPr>
          <w:rFonts w:ascii="Times New Roman" w:eastAsia="Calibri" w:hAnsi="Times New Roman" w:cs="Times New Roman"/>
          <w:i/>
          <w:sz w:val="28"/>
          <w:szCs w:val="28"/>
          <w:lang w:val="en-US"/>
        </w:rPr>
        <w:t>Contrasemnează:</w:t>
      </w:r>
    </w:p>
    <w:p w14:paraId="3650ACB6" w14:textId="77777777" w:rsidR="004646CB" w:rsidRDefault="00B51159" w:rsidP="0067770A">
      <w:pPr>
        <w:spacing w:after="0" w:line="240" w:lineRule="auto"/>
        <w:rPr>
          <w:rFonts w:ascii="Times New Roman" w:eastAsia="Calibri" w:hAnsi="Times New Roman" w:cs="Times New Roman"/>
          <w:sz w:val="28"/>
          <w:szCs w:val="28"/>
          <w:lang w:val="en-US"/>
        </w:rPr>
      </w:pPr>
      <w:r w:rsidRPr="00B51159">
        <w:rPr>
          <w:rFonts w:ascii="Times New Roman" w:eastAsia="Calibri" w:hAnsi="Times New Roman" w:cs="Times New Roman"/>
          <w:sz w:val="28"/>
          <w:szCs w:val="28"/>
          <w:lang w:val="en-US"/>
        </w:rPr>
        <w:t>Secretar</w:t>
      </w:r>
      <w:r w:rsidR="00EB01FE">
        <w:rPr>
          <w:rFonts w:ascii="Times New Roman" w:eastAsia="Calibri" w:hAnsi="Times New Roman" w:cs="Times New Roman"/>
          <w:sz w:val="28"/>
          <w:szCs w:val="28"/>
          <w:lang w:val="en-US"/>
        </w:rPr>
        <w:t xml:space="preserve"> al </w:t>
      </w:r>
    </w:p>
    <w:p w14:paraId="3C376830" w14:textId="4AA1171D" w:rsidR="00255F51" w:rsidRPr="0095234B" w:rsidRDefault="00B51159" w:rsidP="0067770A">
      <w:pPr>
        <w:spacing w:after="0" w:line="240" w:lineRule="auto"/>
        <w:rPr>
          <w:rFonts w:ascii="Times New Roman" w:eastAsia="Calibri" w:hAnsi="Times New Roman" w:cs="Times New Roman"/>
          <w:sz w:val="28"/>
          <w:szCs w:val="28"/>
          <w:lang w:val="en-US"/>
        </w:rPr>
      </w:pPr>
      <w:r w:rsidRPr="00B51159">
        <w:rPr>
          <w:rFonts w:ascii="Times New Roman" w:eastAsia="Calibri" w:hAnsi="Times New Roman" w:cs="Times New Roman"/>
          <w:sz w:val="28"/>
          <w:szCs w:val="28"/>
          <w:lang w:val="en-US"/>
        </w:rPr>
        <w:t xml:space="preserve">Consiliului raional Basarabeasca                                       </w:t>
      </w:r>
      <w:r w:rsidR="004646CB">
        <w:rPr>
          <w:rFonts w:ascii="Times New Roman" w:eastAsia="Calibri" w:hAnsi="Times New Roman" w:cs="Times New Roman"/>
          <w:sz w:val="28"/>
          <w:szCs w:val="28"/>
          <w:lang w:val="en-US"/>
        </w:rPr>
        <w:t xml:space="preserve">    Gheorghe LIVIȚCHI</w:t>
      </w:r>
    </w:p>
    <w:p w14:paraId="326C9AEA" w14:textId="77777777" w:rsidR="00255F51" w:rsidRDefault="00255F51" w:rsidP="0067770A">
      <w:pPr>
        <w:spacing w:after="0" w:line="240" w:lineRule="auto"/>
        <w:rPr>
          <w:rFonts w:ascii="Times New Roman" w:eastAsia="Calibri" w:hAnsi="Times New Roman" w:cs="Times New Roman"/>
          <w:sz w:val="28"/>
          <w:szCs w:val="28"/>
          <w:lang w:val="ro-RO"/>
        </w:rPr>
      </w:pPr>
    </w:p>
    <w:p w14:paraId="09771ED9" w14:textId="77777777" w:rsidR="003D562E" w:rsidRPr="003D562E" w:rsidRDefault="003D562E" w:rsidP="003D562E">
      <w:pPr>
        <w:spacing w:after="0" w:line="240" w:lineRule="auto"/>
        <w:jc w:val="right"/>
        <w:rPr>
          <w:rFonts w:ascii="Times New Roman" w:eastAsia="Times New Roman" w:hAnsi="Times New Roman" w:cs="Times New Roman"/>
          <w:lang w:val="ro-RO"/>
        </w:rPr>
      </w:pPr>
    </w:p>
    <w:p w14:paraId="7BD7882A" w14:textId="77777777" w:rsidR="00860DEE" w:rsidRDefault="00860DEE" w:rsidP="00EF7500">
      <w:pPr>
        <w:spacing w:after="0" w:line="240" w:lineRule="auto"/>
        <w:jc w:val="center"/>
        <w:rPr>
          <w:rFonts w:ascii="Times New Roman" w:eastAsia="Calibri" w:hAnsi="Times New Roman" w:cs="Times New Roman"/>
          <w:sz w:val="28"/>
          <w:szCs w:val="28"/>
          <w:lang w:val="ro-RO" w:eastAsia="ru-RU"/>
        </w:rPr>
      </w:pPr>
    </w:p>
    <w:p w14:paraId="21DBE7EE" w14:textId="6C00F7A7" w:rsidR="00860DEE" w:rsidRDefault="00860DEE" w:rsidP="00EF7500">
      <w:pPr>
        <w:spacing w:after="0" w:line="240" w:lineRule="auto"/>
        <w:jc w:val="center"/>
        <w:rPr>
          <w:rFonts w:ascii="Times New Roman" w:eastAsia="Calibri" w:hAnsi="Times New Roman" w:cs="Times New Roman"/>
          <w:sz w:val="28"/>
          <w:szCs w:val="28"/>
          <w:lang w:val="ro-RO" w:eastAsia="ru-RU"/>
        </w:rPr>
      </w:pPr>
    </w:p>
    <w:p w14:paraId="7C29BDBF" w14:textId="686140CB" w:rsidR="00343B58" w:rsidRDefault="00343B58" w:rsidP="00EF7500">
      <w:pPr>
        <w:spacing w:after="0" w:line="240" w:lineRule="auto"/>
        <w:jc w:val="center"/>
        <w:rPr>
          <w:rFonts w:ascii="Times New Roman" w:eastAsia="Calibri" w:hAnsi="Times New Roman" w:cs="Times New Roman"/>
          <w:sz w:val="28"/>
          <w:szCs w:val="28"/>
          <w:lang w:val="ro-RO" w:eastAsia="ru-RU"/>
        </w:rPr>
      </w:pPr>
    </w:p>
    <w:p w14:paraId="75FFA80D" w14:textId="6BDEE1AC" w:rsidR="00343B58" w:rsidRDefault="00343B58" w:rsidP="00EF7500">
      <w:pPr>
        <w:spacing w:after="0" w:line="240" w:lineRule="auto"/>
        <w:jc w:val="center"/>
        <w:rPr>
          <w:rFonts w:ascii="Times New Roman" w:eastAsia="Calibri" w:hAnsi="Times New Roman" w:cs="Times New Roman"/>
          <w:sz w:val="28"/>
          <w:szCs w:val="28"/>
          <w:lang w:val="ro-RO" w:eastAsia="ru-RU"/>
        </w:rPr>
      </w:pPr>
    </w:p>
    <w:p w14:paraId="60847380" w14:textId="544FE49E" w:rsidR="00343B58" w:rsidRDefault="00343B58" w:rsidP="00EF7500">
      <w:pPr>
        <w:spacing w:after="0" w:line="240" w:lineRule="auto"/>
        <w:jc w:val="center"/>
        <w:rPr>
          <w:rFonts w:ascii="Times New Roman" w:eastAsia="Calibri" w:hAnsi="Times New Roman" w:cs="Times New Roman"/>
          <w:sz w:val="28"/>
          <w:szCs w:val="28"/>
          <w:lang w:val="ro-RO" w:eastAsia="ru-RU"/>
        </w:rPr>
      </w:pPr>
    </w:p>
    <w:p w14:paraId="1802698D" w14:textId="2F980C22" w:rsidR="00343B58" w:rsidRDefault="00343B58" w:rsidP="00EF7500">
      <w:pPr>
        <w:spacing w:after="0" w:line="240" w:lineRule="auto"/>
        <w:jc w:val="center"/>
        <w:rPr>
          <w:rFonts w:ascii="Times New Roman" w:eastAsia="Calibri" w:hAnsi="Times New Roman" w:cs="Times New Roman"/>
          <w:sz w:val="28"/>
          <w:szCs w:val="28"/>
          <w:lang w:val="ro-RO" w:eastAsia="ru-RU"/>
        </w:rPr>
      </w:pPr>
    </w:p>
    <w:p w14:paraId="771639E2" w14:textId="2AB78286" w:rsidR="00343B58" w:rsidRDefault="00343B58" w:rsidP="00EF7500">
      <w:pPr>
        <w:spacing w:after="0" w:line="240" w:lineRule="auto"/>
        <w:jc w:val="center"/>
        <w:rPr>
          <w:rFonts w:ascii="Times New Roman" w:eastAsia="Calibri" w:hAnsi="Times New Roman" w:cs="Times New Roman"/>
          <w:sz w:val="28"/>
          <w:szCs w:val="28"/>
          <w:lang w:val="ro-RO" w:eastAsia="ru-RU"/>
        </w:rPr>
      </w:pPr>
    </w:p>
    <w:p w14:paraId="5D17060D" w14:textId="5750037A" w:rsidR="00343B58" w:rsidRDefault="00343B58" w:rsidP="00EF7500">
      <w:pPr>
        <w:spacing w:after="0" w:line="240" w:lineRule="auto"/>
        <w:jc w:val="center"/>
        <w:rPr>
          <w:rFonts w:ascii="Times New Roman" w:eastAsia="Calibri" w:hAnsi="Times New Roman" w:cs="Times New Roman"/>
          <w:sz w:val="28"/>
          <w:szCs w:val="28"/>
          <w:lang w:val="ro-RO" w:eastAsia="ru-RU"/>
        </w:rPr>
      </w:pPr>
    </w:p>
    <w:p w14:paraId="33A24898" w14:textId="73C7D0EC" w:rsidR="00343B58" w:rsidRDefault="00343B58" w:rsidP="00EF7500">
      <w:pPr>
        <w:spacing w:after="0" w:line="240" w:lineRule="auto"/>
        <w:jc w:val="center"/>
        <w:rPr>
          <w:rFonts w:ascii="Times New Roman" w:eastAsia="Calibri" w:hAnsi="Times New Roman" w:cs="Times New Roman"/>
          <w:sz w:val="28"/>
          <w:szCs w:val="28"/>
          <w:lang w:val="ro-RO" w:eastAsia="ru-RU"/>
        </w:rPr>
      </w:pPr>
    </w:p>
    <w:p w14:paraId="53A6E88A" w14:textId="4533EB3F" w:rsidR="00343B58" w:rsidRDefault="00343B58" w:rsidP="00EF7500">
      <w:pPr>
        <w:spacing w:after="0" w:line="240" w:lineRule="auto"/>
        <w:jc w:val="center"/>
        <w:rPr>
          <w:rFonts w:ascii="Times New Roman" w:eastAsia="Calibri" w:hAnsi="Times New Roman" w:cs="Times New Roman"/>
          <w:sz w:val="28"/>
          <w:szCs w:val="28"/>
          <w:lang w:val="ro-RO" w:eastAsia="ru-RU"/>
        </w:rPr>
      </w:pPr>
    </w:p>
    <w:p w14:paraId="73D4A60D" w14:textId="3FF33C94" w:rsidR="00343B58" w:rsidRDefault="00343B58" w:rsidP="00EF7500">
      <w:pPr>
        <w:spacing w:after="0" w:line="240" w:lineRule="auto"/>
        <w:jc w:val="center"/>
        <w:rPr>
          <w:rFonts w:ascii="Times New Roman" w:eastAsia="Calibri" w:hAnsi="Times New Roman" w:cs="Times New Roman"/>
          <w:sz w:val="28"/>
          <w:szCs w:val="28"/>
          <w:lang w:val="ro-RO" w:eastAsia="ru-RU"/>
        </w:rPr>
      </w:pPr>
    </w:p>
    <w:p w14:paraId="7167DD58" w14:textId="38A3622B" w:rsidR="00343B58" w:rsidRDefault="00343B58" w:rsidP="00EF7500">
      <w:pPr>
        <w:spacing w:after="0" w:line="240" w:lineRule="auto"/>
        <w:jc w:val="center"/>
        <w:rPr>
          <w:rFonts w:ascii="Times New Roman" w:eastAsia="Calibri" w:hAnsi="Times New Roman" w:cs="Times New Roman"/>
          <w:sz w:val="28"/>
          <w:szCs w:val="28"/>
          <w:lang w:val="ro-RO" w:eastAsia="ru-RU"/>
        </w:rPr>
      </w:pPr>
    </w:p>
    <w:p w14:paraId="6EF9E65B" w14:textId="04072FFE" w:rsidR="00343B58" w:rsidRDefault="00343B58" w:rsidP="00EF7500">
      <w:pPr>
        <w:spacing w:after="0" w:line="240" w:lineRule="auto"/>
        <w:jc w:val="center"/>
        <w:rPr>
          <w:rFonts w:ascii="Times New Roman" w:eastAsia="Calibri" w:hAnsi="Times New Roman" w:cs="Times New Roman"/>
          <w:sz w:val="28"/>
          <w:szCs w:val="28"/>
          <w:lang w:val="ro-RO" w:eastAsia="ru-RU"/>
        </w:rPr>
      </w:pPr>
    </w:p>
    <w:p w14:paraId="22C8CB5D" w14:textId="0C2E6915" w:rsidR="00343B58" w:rsidRDefault="00343B58" w:rsidP="00EF7500">
      <w:pPr>
        <w:spacing w:after="0" w:line="240" w:lineRule="auto"/>
        <w:jc w:val="center"/>
        <w:rPr>
          <w:rFonts w:ascii="Times New Roman" w:eastAsia="Calibri" w:hAnsi="Times New Roman" w:cs="Times New Roman"/>
          <w:sz w:val="28"/>
          <w:szCs w:val="28"/>
          <w:lang w:val="ro-RO" w:eastAsia="ru-RU"/>
        </w:rPr>
      </w:pPr>
    </w:p>
    <w:p w14:paraId="6B820A3E" w14:textId="76CFCE87" w:rsidR="00343B58" w:rsidRDefault="00343B58" w:rsidP="00EF7500">
      <w:pPr>
        <w:spacing w:after="0" w:line="240" w:lineRule="auto"/>
        <w:jc w:val="center"/>
        <w:rPr>
          <w:rFonts w:ascii="Times New Roman" w:eastAsia="Calibri" w:hAnsi="Times New Roman" w:cs="Times New Roman"/>
          <w:sz w:val="28"/>
          <w:szCs w:val="28"/>
          <w:lang w:val="ro-RO" w:eastAsia="ru-RU"/>
        </w:rPr>
      </w:pPr>
    </w:p>
    <w:p w14:paraId="1D33015D" w14:textId="48C80B0D" w:rsidR="00343B58" w:rsidRDefault="00343B58" w:rsidP="00EF7500">
      <w:pPr>
        <w:spacing w:after="0" w:line="240" w:lineRule="auto"/>
        <w:jc w:val="center"/>
        <w:rPr>
          <w:rFonts w:ascii="Times New Roman" w:eastAsia="Calibri" w:hAnsi="Times New Roman" w:cs="Times New Roman"/>
          <w:sz w:val="28"/>
          <w:szCs w:val="28"/>
          <w:lang w:val="ro-RO" w:eastAsia="ru-RU"/>
        </w:rPr>
      </w:pPr>
    </w:p>
    <w:p w14:paraId="3D5CC964" w14:textId="2BA6C8BD" w:rsidR="00343B58" w:rsidRDefault="00343B58" w:rsidP="00EF7500">
      <w:pPr>
        <w:spacing w:after="0" w:line="240" w:lineRule="auto"/>
        <w:jc w:val="center"/>
        <w:rPr>
          <w:rFonts w:ascii="Times New Roman" w:eastAsia="Calibri" w:hAnsi="Times New Roman" w:cs="Times New Roman"/>
          <w:sz w:val="28"/>
          <w:szCs w:val="28"/>
          <w:lang w:val="ro-RO" w:eastAsia="ru-RU"/>
        </w:rPr>
      </w:pPr>
    </w:p>
    <w:p w14:paraId="386FB21C" w14:textId="30109F89" w:rsidR="00343B58" w:rsidRDefault="00343B58" w:rsidP="00EF7500">
      <w:pPr>
        <w:spacing w:after="0" w:line="240" w:lineRule="auto"/>
        <w:jc w:val="center"/>
        <w:rPr>
          <w:rFonts w:ascii="Times New Roman" w:eastAsia="Calibri" w:hAnsi="Times New Roman" w:cs="Times New Roman"/>
          <w:sz w:val="28"/>
          <w:szCs w:val="28"/>
          <w:lang w:val="ro-RO" w:eastAsia="ru-RU"/>
        </w:rPr>
      </w:pPr>
    </w:p>
    <w:p w14:paraId="08C50990" w14:textId="0A0C9509" w:rsidR="00343B58" w:rsidRDefault="00343B58" w:rsidP="00EF7500">
      <w:pPr>
        <w:spacing w:after="0" w:line="240" w:lineRule="auto"/>
        <w:jc w:val="center"/>
        <w:rPr>
          <w:rFonts w:ascii="Times New Roman" w:eastAsia="Calibri" w:hAnsi="Times New Roman" w:cs="Times New Roman"/>
          <w:sz w:val="28"/>
          <w:szCs w:val="28"/>
          <w:lang w:val="ro-RO" w:eastAsia="ru-RU"/>
        </w:rPr>
      </w:pPr>
    </w:p>
    <w:p w14:paraId="1FBE24D5" w14:textId="5C97B972" w:rsidR="00343B58" w:rsidRDefault="00343B58" w:rsidP="00EF7500">
      <w:pPr>
        <w:spacing w:after="0" w:line="240" w:lineRule="auto"/>
        <w:jc w:val="center"/>
        <w:rPr>
          <w:rFonts w:ascii="Times New Roman" w:eastAsia="Calibri" w:hAnsi="Times New Roman" w:cs="Times New Roman"/>
          <w:sz w:val="28"/>
          <w:szCs w:val="28"/>
          <w:lang w:val="ro-RO" w:eastAsia="ru-RU"/>
        </w:rPr>
      </w:pPr>
    </w:p>
    <w:p w14:paraId="43B241DA" w14:textId="28951034" w:rsidR="00343B58" w:rsidRDefault="00343B58" w:rsidP="00EF7500">
      <w:pPr>
        <w:spacing w:after="0" w:line="240" w:lineRule="auto"/>
        <w:jc w:val="center"/>
        <w:rPr>
          <w:rFonts w:ascii="Times New Roman" w:eastAsia="Calibri" w:hAnsi="Times New Roman" w:cs="Times New Roman"/>
          <w:sz w:val="28"/>
          <w:szCs w:val="28"/>
          <w:lang w:val="ro-RO" w:eastAsia="ru-RU"/>
        </w:rPr>
      </w:pPr>
    </w:p>
    <w:p w14:paraId="799B63B8" w14:textId="594D78F6" w:rsidR="00343B58" w:rsidRDefault="00343B58" w:rsidP="00EF7500">
      <w:pPr>
        <w:spacing w:after="0" w:line="240" w:lineRule="auto"/>
        <w:jc w:val="center"/>
        <w:rPr>
          <w:rFonts w:ascii="Times New Roman" w:eastAsia="Calibri" w:hAnsi="Times New Roman" w:cs="Times New Roman"/>
          <w:sz w:val="28"/>
          <w:szCs w:val="28"/>
          <w:lang w:val="ro-RO" w:eastAsia="ru-RU"/>
        </w:rPr>
      </w:pPr>
    </w:p>
    <w:p w14:paraId="0C265D99" w14:textId="36E15D19" w:rsidR="00343B58" w:rsidRDefault="00343B58" w:rsidP="00EF7500">
      <w:pPr>
        <w:spacing w:after="0" w:line="240" w:lineRule="auto"/>
        <w:jc w:val="center"/>
        <w:rPr>
          <w:rFonts w:ascii="Times New Roman" w:eastAsia="Calibri" w:hAnsi="Times New Roman" w:cs="Times New Roman"/>
          <w:sz w:val="28"/>
          <w:szCs w:val="28"/>
          <w:lang w:val="ro-RO" w:eastAsia="ru-RU"/>
        </w:rPr>
      </w:pPr>
    </w:p>
    <w:p w14:paraId="7EBD497E" w14:textId="3EB95691" w:rsidR="00343B58" w:rsidRDefault="00343B58" w:rsidP="00EF7500">
      <w:pPr>
        <w:spacing w:after="0" w:line="240" w:lineRule="auto"/>
        <w:jc w:val="center"/>
        <w:rPr>
          <w:rFonts w:ascii="Times New Roman" w:eastAsia="Calibri" w:hAnsi="Times New Roman" w:cs="Times New Roman"/>
          <w:sz w:val="28"/>
          <w:szCs w:val="28"/>
          <w:lang w:val="ro-RO" w:eastAsia="ru-RU"/>
        </w:rPr>
      </w:pPr>
    </w:p>
    <w:p w14:paraId="673AD2D0" w14:textId="56B6631B" w:rsidR="00343B58" w:rsidRDefault="00343B58" w:rsidP="00EF7500">
      <w:pPr>
        <w:spacing w:after="0" w:line="240" w:lineRule="auto"/>
        <w:jc w:val="center"/>
        <w:rPr>
          <w:rFonts w:ascii="Times New Roman" w:eastAsia="Calibri" w:hAnsi="Times New Roman" w:cs="Times New Roman"/>
          <w:sz w:val="28"/>
          <w:szCs w:val="28"/>
          <w:lang w:val="ro-RO" w:eastAsia="ru-RU"/>
        </w:rPr>
      </w:pPr>
    </w:p>
    <w:p w14:paraId="2E04F214" w14:textId="0EC7B8FE" w:rsidR="00343B58" w:rsidRDefault="00343B58" w:rsidP="00EF7500">
      <w:pPr>
        <w:spacing w:after="0" w:line="240" w:lineRule="auto"/>
        <w:jc w:val="center"/>
        <w:rPr>
          <w:rFonts w:ascii="Times New Roman" w:eastAsia="Calibri" w:hAnsi="Times New Roman" w:cs="Times New Roman"/>
          <w:sz w:val="28"/>
          <w:szCs w:val="28"/>
          <w:lang w:val="ro-RO" w:eastAsia="ru-RU"/>
        </w:rPr>
      </w:pPr>
    </w:p>
    <w:p w14:paraId="1F10A5F1" w14:textId="5CBAD4D5" w:rsidR="00343B58" w:rsidRDefault="00343B58" w:rsidP="00EF7500">
      <w:pPr>
        <w:spacing w:after="0" w:line="240" w:lineRule="auto"/>
        <w:jc w:val="center"/>
        <w:rPr>
          <w:rFonts w:ascii="Times New Roman" w:eastAsia="Calibri" w:hAnsi="Times New Roman" w:cs="Times New Roman"/>
          <w:sz w:val="28"/>
          <w:szCs w:val="28"/>
          <w:lang w:val="ro-RO" w:eastAsia="ru-RU"/>
        </w:rPr>
      </w:pPr>
    </w:p>
    <w:p w14:paraId="0683D7C2" w14:textId="0AF8E1EE" w:rsidR="00343B58" w:rsidRDefault="00343B58" w:rsidP="00EF7500">
      <w:pPr>
        <w:spacing w:after="0" w:line="240" w:lineRule="auto"/>
        <w:jc w:val="center"/>
        <w:rPr>
          <w:rFonts w:ascii="Times New Roman" w:eastAsia="Calibri" w:hAnsi="Times New Roman" w:cs="Times New Roman"/>
          <w:sz w:val="28"/>
          <w:szCs w:val="28"/>
          <w:lang w:val="ro-RO" w:eastAsia="ru-RU"/>
        </w:rPr>
      </w:pPr>
    </w:p>
    <w:p w14:paraId="090020A3" w14:textId="64F0B107" w:rsidR="00343B58" w:rsidRDefault="00343B58" w:rsidP="00EF7500">
      <w:pPr>
        <w:spacing w:after="0" w:line="240" w:lineRule="auto"/>
        <w:jc w:val="center"/>
        <w:rPr>
          <w:rFonts w:ascii="Times New Roman" w:eastAsia="Calibri" w:hAnsi="Times New Roman" w:cs="Times New Roman"/>
          <w:sz w:val="28"/>
          <w:szCs w:val="28"/>
          <w:lang w:val="ro-RO" w:eastAsia="ru-RU"/>
        </w:rPr>
      </w:pPr>
    </w:p>
    <w:p w14:paraId="00C45302" w14:textId="06B111B4" w:rsidR="00343B58" w:rsidRDefault="00343B58" w:rsidP="00EF7500">
      <w:pPr>
        <w:spacing w:after="0" w:line="240" w:lineRule="auto"/>
        <w:jc w:val="center"/>
        <w:rPr>
          <w:rFonts w:ascii="Times New Roman" w:eastAsia="Calibri" w:hAnsi="Times New Roman" w:cs="Times New Roman"/>
          <w:sz w:val="28"/>
          <w:szCs w:val="28"/>
          <w:lang w:val="ro-RO" w:eastAsia="ru-RU"/>
        </w:rPr>
      </w:pPr>
    </w:p>
    <w:p w14:paraId="5200CCAE" w14:textId="03B90D96" w:rsidR="00343B58" w:rsidRDefault="00343B58" w:rsidP="00EF7500">
      <w:pPr>
        <w:spacing w:after="0" w:line="240" w:lineRule="auto"/>
        <w:jc w:val="center"/>
        <w:rPr>
          <w:rFonts w:ascii="Times New Roman" w:eastAsia="Calibri" w:hAnsi="Times New Roman" w:cs="Times New Roman"/>
          <w:sz w:val="28"/>
          <w:szCs w:val="28"/>
          <w:lang w:val="ro-RO" w:eastAsia="ru-RU"/>
        </w:rPr>
      </w:pPr>
    </w:p>
    <w:p w14:paraId="6D4AF188" w14:textId="6F20D787" w:rsidR="00343B58" w:rsidRDefault="00343B58" w:rsidP="00EF7500">
      <w:pPr>
        <w:spacing w:after="0" w:line="240" w:lineRule="auto"/>
        <w:jc w:val="center"/>
        <w:rPr>
          <w:rFonts w:ascii="Times New Roman" w:eastAsia="Calibri" w:hAnsi="Times New Roman" w:cs="Times New Roman"/>
          <w:sz w:val="28"/>
          <w:szCs w:val="28"/>
          <w:lang w:val="ro-RO" w:eastAsia="ru-RU"/>
        </w:rPr>
      </w:pPr>
    </w:p>
    <w:p w14:paraId="59F95040" w14:textId="4C888AFB" w:rsidR="00343B58" w:rsidRDefault="00343B58" w:rsidP="00EF7500">
      <w:pPr>
        <w:spacing w:after="0" w:line="240" w:lineRule="auto"/>
        <w:jc w:val="center"/>
        <w:rPr>
          <w:rFonts w:ascii="Times New Roman" w:eastAsia="Calibri" w:hAnsi="Times New Roman" w:cs="Times New Roman"/>
          <w:sz w:val="28"/>
          <w:szCs w:val="28"/>
          <w:lang w:val="ro-RO" w:eastAsia="ru-RU"/>
        </w:rPr>
      </w:pPr>
    </w:p>
    <w:p w14:paraId="2D488FF5" w14:textId="53C77C80" w:rsidR="00343B58" w:rsidRDefault="00343B58" w:rsidP="00EF7500">
      <w:pPr>
        <w:spacing w:after="0" w:line="240" w:lineRule="auto"/>
        <w:jc w:val="center"/>
        <w:rPr>
          <w:rFonts w:ascii="Times New Roman" w:eastAsia="Calibri" w:hAnsi="Times New Roman" w:cs="Times New Roman"/>
          <w:sz w:val="28"/>
          <w:szCs w:val="28"/>
          <w:lang w:val="ro-RO" w:eastAsia="ru-RU"/>
        </w:rPr>
      </w:pPr>
    </w:p>
    <w:p w14:paraId="270013D1" w14:textId="77777777" w:rsidR="00343B58" w:rsidRDefault="00343B58" w:rsidP="00EF7500">
      <w:pPr>
        <w:spacing w:after="0" w:line="240" w:lineRule="auto"/>
        <w:jc w:val="center"/>
        <w:rPr>
          <w:rFonts w:ascii="Times New Roman" w:eastAsia="Calibri" w:hAnsi="Times New Roman" w:cs="Times New Roman"/>
          <w:sz w:val="28"/>
          <w:szCs w:val="28"/>
          <w:lang w:val="ro-RO" w:eastAsia="ru-RU"/>
        </w:rPr>
      </w:pPr>
    </w:p>
    <w:p w14:paraId="738CFC4B" w14:textId="77777777" w:rsidR="00860DEE" w:rsidRDefault="00860DEE" w:rsidP="00EF7500">
      <w:pPr>
        <w:spacing w:after="0" w:line="240" w:lineRule="auto"/>
        <w:jc w:val="center"/>
        <w:rPr>
          <w:rFonts w:ascii="Times New Roman" w:eastAsia="Calibri" w:hAnsi="Times New Roman" w:cs="Times New Roman"/>
          <w:sz w:val="28"/>
          <w:szCs w:val="28"/>
          <w:lang w:val="ro-RO" w:eastAsia="ru-RU"/>
        </w:rPr>
      </w:pPr>
    </w:p>
    <w:p w14:paraId="67FCD686" w14:textId="77777777" w:rsidR="00343B58" w:rsidRPr="00343B58" w:rsidRDefault="00343B58" w:rsidP="00343B58">
      <w:pPr>
        <w:spacing w:after="0" w:line="240" w:lineRule="auto"/>
        <w:jc w:val="center"/>
        <w:rPr>
          <w:rFonts w:ascii="Times New Roman" w:eastAsia="Calibri" w:hAnsi="Times New Roman" w:cs="Times New Roman"/>
          <w:sz w:val="28"/>
          <w:szCs w:val="28"/>
          <w:lang w:val="ro-RO"/>
        </w:rPr>
      </w:pPr>
      <w:r w:rsidRPr="00343B58">
        <w:rPr>
          <w:rFonts w:ascii="Calibri" w:eastAsia="Calibri" w:hAnsi="Calibri" w:cs="Times New Roman"/>
          <w:noProof/>
        </w:rPr>
        <w:lastRenderedPageBreak/>
        <w:drawing>
          <wp:anchor distT="0" distB="0" distL="114300" distR="114300" simplePos="0" relativeHeight="251746304" behindDoc="1" locked="0" layoutInCell="1" allowOverlap="1" wp14:anchorId="19A807DD" wp14:editId="5E42642D">
            <wp:simplePos x="0" y="0"/>
            <wp:positionH relativeFrom="column">
              <wp:posOffset>5257800</wp:posOffset>
            </wp:positionH>
            <wp:positionV relativeFrom="paragraph">
              <wp:posOffset>48260</wp:posOffset>
            </wp:positionV>
            <wp:extent cx="628015" cy="750570"/>
            <wp:effectExtent l="0" t="0" r="635" b="0"/>
            <wp:wrapNone/>
            <wp:docPr id="5" name="Рисунок 5" descr="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555"/>
                    <pic:cNvPicPr>
                      <a:picLocks noChangeAspect="1" noChangeArrowheads="1"/>
                    </pic:cNvPicPr>
                  </pic:nvPicPr>
                  <pic:blipFill>
                    <a:blip r:embed="rId18">
                      <a:lum bright="12000" contrast="6000"/>
                      <a:extLst>
                        <a:ext uri="{28A0092B-C50C-407E-A947-70E740481C1C}">
                          <a14:useLocalDpi xmlns:a14="http://schemas.microsoft.com/office/drawing/2010/main" val="0"/>
                        </a:ext>
                      </a:extLst>
                    </a:blip>
                    <a:srcRect l="3865" r="3629" b="11020"/>
                    <a:stretch>
                      <a:fillRect/>
                    </a:stretch>
                  </pic:blipFill>
                  <pic:spPr bwMode="auto">
                    <a:xfrm>
                      <a:off x="0" y="0"/>
                      <a:ext cx="628015" cy="750570"/>
                    </a:xfrm>
                    <a:prstGeom prst="rect">
                      <a:avLst/>
                    </a:prstGeom>
                    <a:noFill/>
                  </pic:spPr>
                </pic:pic>
              </a:graphicData>
            </a:graphic>
            <wp14:sizeRelH relativeFrom="page">
              <wp14:pctWidth>0</wp14:pctWidth>
            </wp14:sizeRelH>
            <wp14:sizeRelV relativeFrom="page">
              <wp14:pctHeight>0</wp14:pctHeight>
            </wp14:sizeRelV>
          </wp:anchor>
        </w:drawing>
      </w:r>
      <w:r w:rsidRPr="00343B58">
        <w:rPr>
          <w:rFonts w:ascii="Calibri" w:eastAsia="Calibri" w:hAnsi="Calibri" w:cs="Times New Roman"/>
          <w:noProof/>
        </w:rPr>
        <w:drawing>
          <wp:anchor distT="0" distB="0" distL="114300" distR="114300" simplePos="0" relativeHeight="251745280" behindDoc="1" locked="0" layoutInCell="1" allowOverlap="1" wp14:anchorId="340A09B6" wp14:editId="00234C29">
            <wp:simplePos x="0" y="0"/>
            <wp:positionH relativeFrom="column">
              <wp:posOffset>0</wp:posOffset>
            </wp:positionH>
            <wp:positionV relativeFrom="paragraph">
              <wp:posOffset>113665</wp:posOffset>
            </wp:positionV>
            <wp:extent cx="889000" cy="729615"/>
            <wp:effectExtent l="0" t="0" r="6350" b="0"/>
            <wp:wrapNone/>
            <wp:docPr id="6" name="Рисунок 10"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Безымянный"/>
                    <pic:cNvPicPr>
                      <a:picLocks noChangeAspect="1" noChangeArrowheads="1"/>
                    </pic:cNvPicPr>
                  </pic:nvPicPr>
                  <pic:blipFill>
                    <a:blip r:embed="rId17">
                      <a:extLst>
                        <a:ext uri="{28A0092B-C50C-407E-A947-70E740481C1C}">
                          <a14:useLocalDpi xmlns:a14="http://schemas.microsoft.com/office/drawing/2010/main" val="0"/>
                        </a:ext>
                      </a:extLst>
                    </a:blip>
                    <a:srcRect l="37500" t="14961" b="17520"/>
                    <a:stretch>
                      <a:fillRect/>
                    </a:stretch>
                  </pic:blipFill>
                  <pic:spPr bwMode="auto">
                    <a:xfrm>
                      <a:off x="0" y="0"/>
                      <a:ext cx="889000" cy="729615"/>
                    </a:xfrm>
                    <a:prstGeom prst="rect">
                      <a:avLst/>
                    </a:prstGeom>
                    <a:noFill/>
                  </pic:spPr>
                </pic:pic>
              </a:graphicData>
            </a:graphic>
            <wp14:sizeRelH relativeFrom="page">
              <wp14:pctWidth>0</wp14:pctWidth>
            </wp14:sizeRelH>
            <wp14:sizeRelV relativeFrom="page">
              <wp14:pctHeight>0</wp14:pctHeight>
            </wp14:sizeRelV>
          </wp:anchor>
        </w:drawing>
      </w:r>
      <w:r w:rsidRPr="00343B58">
        <w:rPr>
          <w:rFonts w:ascii="Times New Roman" w:eastAsia="Calibri" w:hAnsi="Times New Roman" w:cs="Times New Roman"/>
          <w:sz w:val="28"/>
          <w:szCs w:val="28"/>
          <w:lang w:val="ro-RO"/>
        </w:rPr>
        <w:t>REPUBLICA MOLDOVA</w:t>
      </w:r>
    </w:p>
    <w:p w14:paraId="69BEB2E3" w14:textId="77777777" w:rsidR="00343B58" w:rsidRPr="00343B58" w:rsidRDefault="00343B58" w:rsidP="00343B58">
      <w:pPr>
        <w:spacing w:after="0" w:line="240" w:lineRule="auto"/>
        <w:jc w:val="center"/>
        <w:rPr>
          <w:rFonts w:ascii="Times New Roman" w:eastAsia="Calibri" w:hAnsi="Times New Roman" w:cs="Times New Roman"/>
          <w:sz w:val="8"/>
          <w:szCs w:val="8"/>
          <w:lang w:val="ro-RO"/>
        </w:rPr>
      </w:pPr>
    </w:p>
    <w:p w14:paraId="53E190FF" w14:textId="77777777" w:rsidR="00343B58" w:rsidRPr="00343B58" w:rsidRDefault="00343B58" w:rsidP="00343B58">
      <w:pPr>
        <w:spacing w:after="0" w:line="240" w:lineRule="auto"/>
        <w:jc w:val="center"/>
        <w:rPr>
          <w:rFonts w:ascii="Times New Roman" w:eastAsia="Calibri" w:hAnsi="Times New Roman" w:cs="Times New Roman"/>
          <w:b/>
          <w:sz w:val="28"/>
          <w:szCs w:val="28"/>
          <w:lang w:val="ro-RO"/>
        </w:rPr>
      </w:pPr>
      <w:r w:rsidRPr="00343B58">
        <w:rPr>
          <w:rFonts w:ascii="Times New Roman" w:eastAsia="Calibri" w:hAnsi="Times New Roman" w:cs="Times New Roman"/>
          <w:b/>
          <w:sz w:val="28"/>
          <w:szCs w:val="28"/>
          <w:lang w:val="ro-RO"/>
        </w:rPr>
        <w:t xml:space="preserve">CONSILIUL RAIONAL  BASARABEASCA              </w:t>
      </w:r>
    </w:p>
    <w:p w14:paraId="0F845B02" w14:textId="77777777" w:rsidR="00343B58" w:rsidRPr="00343B58" w:rsidRDefault="00343B58" w:rsidP="00343B58">
      <w:pPr>
        <w:spacing w:after="0" w:line="240" w:lineRule="auto"/>
        <w:jc w:val="center"/>
        <w:rPr>
          <w:rFonts w:ascii="Times New Roman" w:eastAsia="Calibri" w:hAnsi="Times New Roman" w:cs="Times New Roman"/>
          <w:sz w:val="8"/>
          <w:szCs w:val="8"/>
          <w:lang w:val="ro-RO"/>
        </w:rPr>
      </w:pPr>
    </w:p>
    <w:p w14:paraId="63A4236E" w14:textId="77777777" w:rsidR="00343B58" w:rsidRPr="00343B58" w:rsidRDefault="00343B58" w:rsidP="00343B58">
      <w:pPr>
        <w:spacing w:after="0" w:line="240" w:lineRule="auto"/>
        <w:jc w:val="center"/>
        <w:rPr>
          <w:rFonts w:ascii="Times New Roman" w:eastAsia="Calibri" w:hAnsi="Times New Roman" w:cs="Times New Roman"/>
          <w:sz w:val="16"/>
          <w:szCs w:val="16"/>
          <w:lang w:val="ro-RO"/>
        </w:rPr>
      </w:pPr>
      <w:r w:rsidRPr="00343B58">
        <w:rPr>
          <w:rFonts w:ascii="Times New Roman" w:eastAsia="Calibri" w:hAnsi="Times New Roman" w:cs="Times New Roman"/>
          <w:sz w:val="16"/>
          <w:szCs w:val="16"/>
          <w:lang w:val="ro-RO"/>
        </w:rPr>
        <w:t>MD-6702, or. Basarabeasca, str. K. Marx, 55</w:t>
      </w:r>
    </w:p>
    <w:p w14:paraId="2AF02CA5" w14:textId="77777777" w:rsidR="00343B58" w:rsidRPr="00343B58" w:rsidRDefault="00343B58" w:rsidP="00343B58">
      <w:pPr>
        <w:pBdr>
          <w:bottom w:val="single" w:sz="12" w:space="1" w:color="auto"/>
        </w:pBdr>
        <w:spacing w:after="0" w:line="240" w:lineRule="auto"/>
        <w:jc w:val="center"/>
        <w:rPr>
          <w:rFonts w:ascii="Times New Roman" w:eastAsia="Calibri" w:hAnsi="Times New Roman" w:cs="Times New Roman"/>
          <w:sz w:val="16"/>
          <w:szCs w:val="16"/>
          <w:lang w:val="ro-RO"/>
        </w:rPr>
      </w:pPr>
      <w:r w:rsidRPr="00343B58">
        <w:rPr>
          <w:rFonts w:ascii="Times New Roman" w:eastAsia="Calibri" w:hAnsi="Times New Roman" w:cs="Times New Roman"/>
          <w:sz w:val="16"/>
          <w:szCs w:val="16"/>
          <w:lang w:val="ro-RO"/>
        </w:rPr>
        <w:t xml:space="preserve">tel/fax (297) 2-20-58, (297) 2-20-57  E-mail: </w:t>
      </w:r>
      <w:hyperlink r:id="rId21" w:history="1">
        <w:r w:rsidRPr="00343B58">
          <w:rPr>
            <w:rFonts w:ascii="Times New Roman" w:eastAsia="Calibri" w:hAnsi="Times New Roman" w:cs="Times New Roman"/>
            <w:color w:val="0000FF"/>
            <w:sz w:val="16"/>
            <w:szCs w:val="16"/>
            <w:u w:val="single"/>
            <w:lang w:val="en-US"/>
          </w:rPr>
          <w:t>consiliul.raional-basarabeasca@apl.gov.md</w:t>
        </w:r>
      </w:hyperlink>
    </w:p>
    <w:p w14:paraId="5AED8F2E" w14:textId="77777777" w:rsidR="00343B58" w:rsidRPr="00343B58" w:rsidRDefault="00343B58" w:rsidP="00343B58">
      <w:pPr>
        <w:tabs>
          <w:tab w:val="left" w:pos="8325"/>
        </w:tabs>
        <w:spacing w:after="0" w:line="240" w:lineRule="auto"/>
        <w:jc w:val="center"/>
        <w:rPr>
          <w:rFonts w:ascii="Times New Roman" w:eastAsia="Calibri" w:hAnsi="Times New Roman" w:cs="Times New Roman"/>
          <w:sz w:val="20"/>
          <w:szCs w:val="20"/>
          <w:lang w:val="ro-RO"/>
        </w:rPr>
      </w:pPr>
      <w:r w:rsidRPr="00343B58">
        <w:rPr>
          <w:rFonts w:ascii="Times New Roman" w:eastAsia="Calibri" w:hAnsi="Times New Roman" w:cs="Times New Roman"/>
          <w:b/>
          <w:sz w:val="40"/>
          <w:szCs w:val="40"/>
          <w:lang w:val="ro-RO"/>
        </w:rPr>
        <w:t>DECIZIE</w:t>
      </w:r>
    </w:p>
    <w:p w14:paraId="669ABE5C" w14:textId="77777777" w:rsidR="00343B58" w:rsidRPr="00343B58" w:rsidRDefault="00343B58" w:rsidP="00343B58">
      <w:pPr>
        <w:spacing w:after="0" w:line="240" w:lineRule="auto"/>
        <w:jc w:val="center"/>
        <w:rPr>
          <w:rFonts w:ascii="Times New Roman" w:eastAsia="Calibri" w:hAnsi="Times New Roman" w:cs="Times New Roman"/>
          <w:sz w:val="32"/>
          <w:szCs w:val="32"/>
          <w:lang w:val="en-GB"/>
        </w:rPr>
      </w:pPr>
      <w:r w:rsidRPr="00343B58">
        <w:rPr>
          <w:rFonts w:ascii="Times New Roman" w:eastAsia="Calibri" w:hAnsi="Times New Roman" w:cs="Times New Roman"/>
          <w:sz w:val="32"/>
          <w:szCs w:val="32"/>
          <w:lang w:val="ru-RU"/>
        </w:rPr>
        <w:t>РЕШЕНИЕ</w:t>
      </w:r>
    </w:p>
    <w:p w14:paraId="5985C9C7" w14:textId="77777777" w:rsidR="00343B58" w:rsidRPr="00343B58" w:rsidRDefault="00343B58" w:rsidP="00343B58">
      <w:pPr>
        <w:spacing w:after="0" w:line="240" w:lineRule="auto"/>
        <w:jc w:val="center"/>
        <w:rPr>
          <w:rFonts w:ascii="Times New Roman" w:eastAsia="Calibri" w:hAnsi="Times New Roman" w:cs="Times New Roman"/>
          <w:b/>
          <w:sz w:val="32"/>
          <w:szCs w:val="32"/>
          <w:lang w:val="ro-RO"/>
        </w:rPr>
      </w:pPr>
      <w:r w:rsidRPr="00343B58">
        <w:rPr>
          <w:rFonts w:ascii="Times New Roman" w:eastAsia="Calibri" w:hAnsi="Times New Roman" w:cs="Times New Roman"/>
          <w:b/>
          <w:sz w:val="32"/>
          <w:szCs w:val="32"/>
          <w:lang w:val="ro-RO"/>
        </w:rPr>
        <w:t>a Consiliului Raional Basarabeasca</w:t>
      </w:r>
    </w:p>
    <w:p w14:paraId="7C9AC8E2" w14:textId="77777777" w:rsidR="00343B58" w:rsidRPr="00343B58" w:rsidRDefault="00343B58" w:rsidP="00343B58">
      <w:pPr>
        <w:spacing w:after="0" w:line="240" w:lineRule="auto"/>
        <w:rPr>
          <w:rFonts w:ascii="Times New Roman" w:eastAsia="Calibri" w:hAnsi="Times New Roman" w:cs="Times New Roman"/>
          <w:b/>
          <w:sz w:val="8"/>
          <w:szCs w:val="8"/>
          <w:lang w:val="ro-RO"/>
        </w:rPr>
      </w:pPr>
    </w:p>
    <w:p w14:paraId="59196E07" w14:textId="77777777" w:rsidR="00343B58" w:rsidRPr="00343B58" w:rsidRDefault="00343B58" w:rsidP="00343B58">
      <w:pPr>
        <w:spacing w:after="0" w:line="240" w:lineRule="auto"/>
        <w:rPr>
          <w:rFonts w:ascii="Times New Roman" w:eastAsia="Calibri" w:hAnsi="Times New Roman" w:cs="Times New Roman"/>
          <w:sz w:val="28"/>
          <w:szCs w:val="28"/>
          <w:lang w:val="en-US"/>
        </w:rPr>
      </w:pPr>
      <w:r w:rsidRPr="00343B58">
        <w:rPr>
          <w:rFonts w:ascii="Times New Roman" w:eastAsia="Calibri" w:hAnsi="Times New Roman" w:cs="Times New Roman"/>
          <w:sz w:val="28"/>
          <w:szCs w:val="28"/>
          <w:lang w:val="ro-RO"/>
        </w:rPr>
        <w:t xml:space="preserve">din </w:t>
      </w:r>
      <w:r w:rsidRPr="00343B58">
        <w:rPr>
          <w:rFonts w:ascii="Times New Roman" w:eastAsia="Calibri" w:hAnsi="Times New Roman" w:cs="Times New Roman"/>
          <w:sz w:val="28"/>
          <w:szCs w:val="28"/>
          <w:lang w:val="en-US"/>
        </w:rPr>
        <w:t>22</w:t>
      </w:r>
      <w:r w:rsidRPr="00343B58">
        <w:rPr>
          <w:rFonts w:ascii="Times New Roman" w:eastAsia="Calibri" w:hAnsi="Times New Roman" w:cs="Times New Roman"/>
          <w:sz w:val="28"/>
          <w:szCs w:val="28"/>
          <w:lang w:val="ro-RO"/>
        </w:rPr>
        <w:t xml:space="preserve"> octombrie 2025                                                                                  nr. 0</w:t>
      </w:r>
      <w:r w:rsidRPr="00343B58">
        <w:rPr>
          <w:rFonts w:ascii="Times New Roman" w:eastAsia="Calibri" w:hAnsi="Times New Roman" w:cs="Times New Roman"/>
          <w:sz w:val="28"/>
          <w:szCs w:val="28"/>
          <w:lang w:val="en-US"/>
        </w:rPr>
        <w:t>3</w:t>
      </w:r>
      <w:r w:rsidRPr="00343B58">
        <w:rPr>
          <w:rFonts w:ascii="Times New Roman" w:eastAsia="Calibri" w:hAnsi="Times New Roman" w:cs="Times New Roman"/>
          <w:sz w:val="28"/>
          <w:szCs w:val="28"/>
          <w:lang w:val="ro-RO"/>
        </w:rPr>
        <w:t>/0</w:t>
      </w:r>
      <w:r w:rsidRPr="00343B58">
        <w:rPr>
          <w:rFonts w:ascii="Times New Roman" w:eastAsia="Calibri" w:hAnsi="Times New Roman" w:cs="Times New Roman"/>
          <w:sz w:val="28"/>
          <w:szCs w:val="28"/>
          <w:lang w:val="en-US"/>
        </w:rPr>
        <w:t>5</w:t>
      </w:r>
    </w:p>
    <w:p w14:paraId="3F9ED9FC" w14:textId="77777777" w:rsidR="00343B58" w:rsidRPr="00343B58" w:rsidRDefault="00343B58" w:rsidP="00343B58">
      <w:pPr>
        <w:spacing w:after="0" w:line="240" w:lineRule="auto"/>
        <w:jc w:val="both"/>
        <w:rPr>
          <w:rFonts w:ascii="Times New Roman" w:eastAsia="Times New Roman" w:hAnsi="Times New Roman" w:cs="Times New Roman"/>
          <w:sz w:val="12"/>
          <w:szCs w:val="12"/>
          <w:lang w:val="ro-RO" w:eastAsia="ru-RU"/>
        </w:rPr>
      </w:pPr>
    </w:p>
    <w:p w14:paraId="4C1D7169" w14:textId="77777777" w:rsidR="00343B58" w:rsidRPr="00343B58" w:rsidRDefault="00343B58" w:rsidP="00343B58">
      <w:pPr>
        <w:spacing w:after="0" w:line="240" w:lineRule="auto"/>
        <w:jc w:val="both"/>
        <w:rPr>
          <w:rFonts w:ascii="Times New Roman" w:eastAsia="Times New Roman" w:hAnsi="Times New Roman" w:cs="Times New Roman"/>
          <w:sz w:val="28"/>
          <w:szCs w:val="28"/>
          <w:lang w:val="ro-MD" w:eastAsia="ru-RU"/>
        </w:rPr>
      </w:pPr>
      <w:r w:rsidRPr="00343B58">
        <w:rPr>
          <w:rFonts w:ascii="Times New Roman" w:eastAsia="Times New Roman" w:hAnsi="Times New Roman" w:cs="Times New Roman"/>
          <w:sz w:val="28"/>
          <w:szCs w:val="28"/>
          <w:lang w:val="ro-RO" w:eastAsia="ru-RU"/>
        </w:rPr>
        <w:t xml:space="preserve">Cu privire la </w:t>
      </w:r>
      <w:r w:rsidRPr="00343B58">
        <w:rPr>
          <w:rFonts w:ascii="Times New Roman" w:eastAsia="Times New Roman" w:hAnsi="Times New Roman" w:cs="Times New Roman"/>
          <w:sz w:val="28"/>
          <w:szCs w:val="28"/>
          <w:lang w:val="ro-MD" w:eastAsia="ru-RU"/>
        </w:rPr>
        <w:t>aprobarea numărului suplimentar</w:t>
      </w:r>
    </w:p>
    <w:p w14:paraId="2094B352" w14:textId="77777777" w:rsidR="00343B58" w:rsidRPr="00343B58" w:rsidRDefault="00343B58" w:rsidP="00343B58">
      <w:pPr>
        <w:spacing w:after="0" w:line="240" w:lineRule="auto"/>
        <w:jc w:val="both"/>
        <w:rPr>
          <w:rFonts w:ascii="Times New Roman" w:eastAsia="Times New Roman" w:hAnsi="Times New Roman" w:cs="Times New Roman"/>
          <w:sz w:val="28"/>
          <w:szCs w:val="28"/>
          <w:lang w:val="ro-MD" w:eastAsia="ru-RU"/>
        </w:rPr>
      </w:pPr>
      <w:r w:rsidRPr="00343B58">
        <w:rPr>
          <w:rFonts w:ascii="Times New Roman" w:eastAsia="Times New Roman" w:hAnsi="Times New Roman" w:cs="Times New Roman"/>
          <w:sz w:val="28"/>
          <w:szCs w:val="28"/>
          <w:lang w:val="ro-MD" w:eastAsia="ru-RU"/>
        </w:rPr>
        <w:t>de ore pentru directorul Școlii de arte Basarabeasca</w:t>
      </w:r>
    </w:p>
    <w:p w14:paraId="03B01308" w14:textId="77777777" w:rsidR="00343B58" w:rsidRPr="00343B58" w:rsidRDefault="00343B58" w:rsidP="00343B58">
      <w:pPr>
        <w:spacing w:after="0" w:line="252" w:lineRule="auto"/>
        <w:jc w:val="both"/>
        <w:rPr>
          <w:rFonts w:ascii="Times New Roman" w:eastAsia="Calibri" w:hAnsi="Times New Roman" w:cs="Times New Roman"/>
          <w:b/>
          <w:sz w:val="12"/>
          <w:szCs w:val="12"/>
          <w:lang w:val="en-US"/>
        </w:rPr>
      </w:pPr>
    </w:p>
    <w:p w14:paraId="14D6BCE7" w14:textId="036E10E1" w:rsidR="00343B58" w:rsidRPr="00343B58" w:rsidRDefault="00343B58" w:rsidP="00343B58">
      <w:pPr>
        <w:spacing w:after="0" w:line="240" w:lineRule="auto"/>
        <w:ind w:firstLine="567"/>
        <w:jc w:val="both"/>
        <w:rPr>
          <w:rFonts w:ascii="Times New Roman" w:eastAsia="Calibri" w:hAnsi="Times New Roman" w:cs="Times New Roman"/>
          <w:i/>
          <w:sz w:val="28"/>
          <w:szCs w:val="28"/>
          <w:lang w:val="ro-RO"/>
        </w:rPr>
      </w:pPr>
      <w:r w:rsidRPr="00343B58">
        <w:rPr>
          <w:rFonts w:ascii="Times New Roman" w:eastAsia="Calibri" w:hAnsi="Times New Roman" w:cs="Times New Roman"/>
          <w:sz w:val="28"/>
          <w:szCs w:val="28"/>
          <w:lang w:val="en-US"/>
        </w:rPr>
        <w:t xml:space="preserve">Având în vedere prevederile art. 15 alin. (1) lit. </w:t>
      </w:r>
      <w:r w:rsidRPr="00343B58">
        <w:rPr>
          <w:rFonts w:ascii="Times New Roman" w:eastAsia="Calibri" w:hAnsi="Times New Roman" w:cs="Times New Roman"/>
          <w:color w:val="333333"/>
          <w:sz w:val="28"/>
          <w:szCs w:val="28"/>
          <w:shd w:val="clear" w:color="auto" w:fill="FFFFFF"/>
          <w:lang w:val="en-US"/>
        </w:rPr>
        <w:t>j</w:t>
      </w:r>
      <w:r w:rsidRPr="00343B58">
        <w:rPr>
          <w:rFonts w:ascii="Times New Roman" w:eastAsia="Calibri" w:hAnsi="Times New Roman" w:cs="Times New Roman"/>
          <w:color w:val="333333"/>
          <w:sz w:val="28"/>
          <w:szCs w:val="28"/>
          <w:shd w:val="clear" w:color="auto" w:fill="FFFFFF"/>
          <w:vertAlign w:val="superscript"/>
          <w:lang w:val="en-US"/>
        </w:rPr>
        <w:t>1</w:t>
      </w:r>
      <w:r w:rsidRPr="00343B58">
        <w:rPr>
          <w:rFonts w:ascii="Times New Roman" w:eastAsia="Calibri" w:hAnsi="Times New Roman" w:cs="Times New Roman"/>
          <w:color w:val="333333"/>
          <w:sz w:val="28"/>
          <w:szCs w:val="28"/>
          <w:shd w:val="clear" w:color="auto" w:fill="FFFFFF"/>
          <w:lang w:val="en-US"/>
        </w:rPr>
        <w:t>)</w:t>
      </w:r>
      <w:r w:rsidRPr="00343B58">
        <w:rPr>
          <w:rFonts w:ascii="Times New Roman" w:eastAsia="Calibri" w:hAnsi="Times New Roman" w:cs="Times New Roman"/>
          <w:sz w:val="28"/>
          <w:szCs w:val="28"/>
          <w:lang w:val="en-US"/>
        </w:rPr>
        <w:t>, art.</w:t>
      </w:r>
      <w:r w:rsidRPr="009F135E">
        <w:rPr>
          <w:rFonts w:ascii="Times New Roman" w:eastAsia="Calibri" w:hAnsi="Times New Roman" w:cs="Times New Roman"/>
          <w:sz w:val="28"/>
          <w:szCs w:val="28"/>
          <w:lang w:val="en-US"/>
        </w:rPr>
        <w:t xml:space="preserve"> </w:t>
      </w:r>
      <w:r w:rsidRPr="009F135E">
        <w:rPr>
          <w:rFonts w:ascii="Times New Roman" w:eastAsia="Calibri" w:hAnsi="Times New Roman" w:cs="Times New Roman"/>
          <w:bCs/>
          <w:color w:val="333333"/>
          <w:sz w:val="28"/>
          <w:szCs w:val="28"/>
          <w:shd w:val="clear" w:color="auto" w:fill="FFFFFF"/>
          <w:lang w:val="en-US"/>
        </w:rPr>
        <w:t>31</w:t>
      </w:r>
      <w:r w:rsidRPr="009F135E">
        <w:rPr>
          <w:rFonts w:ascii="Times New Roman" w:eastAsia="Calibri" w:hAnsi="Times New Roman" w:cs="Times New Roman"/>
          <w:bCs/>
          <w:color w:val="333333"/>
          <w:sz w:val="28"/>
          <w:szCs w:val="28"/>
          <w:shd w:val="clear" w:color="auto" w:fill="FFFFFF"/>
          <w:vertAlign w:val="superscript"/>
          <w:lang w:val="en-US"/>
        </w:rPr>
        <w:t>4</w:t>
      </w:r>
      <w:r w:rsidRPr="009F135E">
        <w:rPr>
          <w:rFonts w:ascii="Times New Roman" w:eastAsia="Calibri" w:hAnsi="Times New Roman" w:cs="Times New Roman"/>
          <w:bCs/>
          <w:color w:val="333333"/>
          <w:sz w:val="18"/>
          <w:szCs w:val="18"/>
          <w:shd w:val="clear" w:color="auto" w:fill="FFFFFF"/>
          <w:vertAlign w:val="superscript"/>
          <w:lang w:val="ro-MD"/>
        </w:rPr>
        <w:t xml:space="preserve">   </w:t>
      </w:r>
      <w:r w:rsidRPr="00343B58">
        <w:rPr>
          <w:rFonts w:ascii="Times New Roman" w:eastAsia="Calibri" w:hAnsi="Times New Roman" w:cs="Times New Roman"/>
          <w:sz w:val="28"/>
          <w:szCs w:val="28"/>
          <w:lang w:val="en-US"/>
        </w:rPr>
        <w:t>alin. (3) din Codul educației al Republicii Moldova nr. 152/2014 (</w:t>
      </w:r>
      <w:r w:rsidRPr="00343B58">
        <w:rPr>
          <w:rFonts w:ascii="Times New Roman" w:eastAsia="Calibri" w:hAnsi="Times New Roman" w:cs="Times New Roman"/>
          <w:i/>
          <w:sz w:val="28"/>
          <w:szCs w:val="28"/>
          <w:lang w:val="ro-RO"/>
        </w:rPr>
        <w:t>MO nr. 319-324/2014 art. 634),</w:t>
      </w:r>
      <w:r w:rsidRPr="00343B58">
        <w:rPr>
          <w:rFonts w:ascii="Times New Roman" w:eastAsia="Calibri" w:hAnsi="Times New Roman" w:cs="Times New Roman"/>
          <w:sz w:val="28"/>
          <w:szCs w:val="28"/>
          <w:lang w:val="ro-RO"/>
        </w:rPr>
        <w:t xml:space="preserve"> cu modificările şi completările ulterioare, prevederile Legii </w:t>
      </w:r>
      <w:r w:rsidRPr="00343B58">
        <w:rPr>
          <w:rFonts w:ascii="Times New Roman" w:eastAsia="Calibri" w:hAnsi="Times New Roman" w:cs="Times New Roman"/>
          <w:sz w:val="28"/>
          <w:szCs w:val="28"/>
          <w:lang w:val="en-US"/>
        </w:rPr>
        <w:t xml:space="preserve">nr. 270/2018 privind sistemul unitar de salarizare în sectorul bugetar (anexa nr.7, pct.17 și </w:t>
      </w:r>
      <w:r w:rsidRPr="00343B58">
        <w:rPr>
          <w:rFonts w:ascii="Times New Roman" w:eastAsia="Times New Roman" w:hAnsi="Times New Roman" w:cs="Times New Roman"/>
          <w:bCs/>
          <w:color w:val="0D0D0D"/>
          <w:sz w:val="28"/>
          <w:szCs w:val="28"/>
          <w:lang w:val="ro-RO"/>
        </w:rPr>
        <w:t>17</w:t>
      </w:r>
      <w:r w:rsidRPr="00343B58">
        <w:rPr>
          <w:rFonts w:ascii="Times New Roman" w:eastAsia="Times New Roman" w:hAnsi="Times New Roman" w:cs="Times New Roman"/>
          <w:bCs/>
          <w:color w:val="0D0D0D"/>
          <w:sz w:val="28"/>
          <w:szCs w:val="28"/>
          <w:vertAlign w:val="superscript"/>
          <w:lang w:val="ro-RO"/>
        </w:rPr>
        <w:t>1</w:t>
      </w:r>
      <w:r w:rsidRPr="00343B58">
        <w:rPr>
          <w:rFonts w:ascii="Times New Roman" w:eastAsia="Calibri" w:hAnsi="Times New Roman" w:cs="Times New Roman"/>
          <w:sz w:val="28"/>
          <w:szCs w:val="28"/>
          <w:lang w:val="ro-RO"/>
        </w:rPr>
        <w:t>)</w:t>
      </w:r>
      <w:r w:rsidRPr="00343B58">
        <w:rPr>
          <w:rFonts w:ascii="Times New Roman" w:eastAsia="Calibri" w:hAnsi="Times New Roman" w:cs="Times New Roman"/>
          <w:sz w:val="28"/>
          <w:szCs w:val="28"/>
          <w:lang w:val="en-US"/>
        </w:rPr>
        <w:t>, în conformitate cu prevederile</w:t>
      </w:r>
      <w:r w:rsidRPr="00343B58">
        <w:rPr>
          <w:rFonts w:ascii="Times New Roman" w:eastAsia="Calibri" w:hAnsi="Times New Roman" w:cs="Times New Roman"/>
          <w:sz w:val="28"/>
          <w:szCs w:val="28"/>
          <w:lang w:val="ro-RO"/>
        </w:rPr>
        <w:t xml:space="preserve"> </w:t>
      </w:r>
      <w:r w:rsidRPr="00343B58">
        <w:rPr>
          <w:rFonts w:ascii="Times New Roman" w:eastAsia="Calibri" w:hAnsi="Times New Roman" w:cs="Times New Roman"/>
          <w:sz w:val="28"/>
          <w:szCs w:val="28"/>
          <w:lang w:val="en-US"/>
        </w:rPr>
        <w:t xml:space="preserve">art. 43 alin. (1) lit q) din Legea nr.436/2006 privind administrația publică locală </w:t>
      </w:r>
      <w:r w:rsidRPr="00343B58">
        <w:rPr>
          <w:rFonts w:ascii="Times New Roman" w:eastAsia="Calibri" w:hAnsi="Times New Roman" w:cs="Times New Roman"/>
          <w:i/>
          <w:sz w:val="28"/>
          <w:szCs w:val="28"/>
          <w:lang w:val="ro-RO"/>
        </w:rPr>
        <w:t>(MO nr. 32-35/2007 art. 116)</w:t>
      </w:r>
      <w:r w:rsidRPr="00343B58">
        <w:rPr>
          <w:rFonts w:ascii="Times New Roman" w:eastAsia="Calibri" w:hAnsi="Times New Roman" w:cs="Times New Roman"/>
          <w:sz w:val="28"/>
          <w:szCs w:val="28"/>
          <w:lang w:val="ro-RO"/>
        </w:rPr>
        <w:t>, cu modificările şi completările ulterioare</w:t>
      </w:r>
      <w:r w:rsidRPr="00343B58">
        <w:rPr>
          <w:rFonts w:ascii="Times New Roman" w:eastAsia="Calibri" w:hAnsi="Times New Roman" w:cs="Times New Roman"/>
          <w:sz w:val="28"/>
          <w:szCs w:val="28"/>
          <w:lang w:val="ro-MD"/>
        </w:rPr>
        <w:t>,</w:t>
      </w:r>
      <w:r w:rsidRPr="00343B58">
        <w:rPr>
          <w:rFonts w:ascii="Times New Roman" w:eastAsia="Calibri" w:hAnsi="Times New Roman" w:cs="Times New Roman"/>
          <w:sz w:val="28"/>
          <w:szCs w:val="28"/>
          <w:lang w:val="ro-RO"/>
        </w:rPr>
        <w:t xml:space="preserve"> având la bază demersul directorului Școlii de arte Basarabeasca din </w:t>
      </w:r>
      <w:r w:rsidR="009F135E">
        <w:rPr>
          <w:rFonts w:ascii="Times New Roman" w:eastAsia="Calibri" w:hAnsi="Times New Roman" w:cs="Times New Roman"/>
          <w:sz w:val="28"/>
          <w:szCs w:val="28"/>
          <w:lang w:val="ro-RO"/>
        </w:rPr>
        <w:t xml:space="preserve">02 </w:t>
      </w:r>
      <w:r w:rsidRPr="00343B58">
        <w:rPr>
          <w:rFonts w:ascii="Times New Roman" w:eastAsia="Calibri" w:hAnsi="Times New Roman" w:cs="Times New Roman"/>
          <w:sz w:val="28"/>
          <w:szCs w:val="28"/>
          <w:lang w:val="ro-RO"/>
        </w:rPr>
        <w:t xml:space="preserve">octombrie 2025 </w:t>
      </w:r>
      <w:r w:rsidRPr="00343B58">
        <w:rPr>
          <w:rFonts w:ascii="Times New Roman" w:eastAsia="Calibri" w:hAnsi="Times New Roman" w:cs="Times New Roman"/>
          <w:i/>
          <w:sz w:val="28"/>
          <w:szCs w:val="28"/>
          <w:lang w:val="ro-RO"/>
        </w:rPr>
        <w:t>(demersul se anexează)</w:t>
      </w:r>
      <w:r w:rsidRPr="00343B58">
        <w:rPr>
          <w:rFonts w:ascii="Times New Roman" w:eastAsia="Calibri" w:hAnsi="Times New Roman" w:cs="Times New Roman"/>
          <w:sz w:val="28"/>
          <w:szCs w:val="28"/>
          <w:lang w:val="ro-RO"/>
        </w:rPr>
        <w:t xml:space="preserve"> și avizul comisiei consultative de specialitate pentru economie, buget în finanțe, Consiliul raional Basarabeasca</w:t>
      </w:r>
    </w:p>
    <w:p w14:paraId="0D1996BB" w14:textId="77777777" w:rsidR="00343B58" w:rsidRPr="00343B58" w:rsidRDefault="00343B58" w:rsidP="00343B58">
      <w:pPr>
        <w:spacing w:after="0" w:line="240" w:lineRule="auto"/>
        <w:jc w:val="center"/>
        <w:rPr>
          <w:rFonts w:ascii="Times New Roman" w:eastAsia="Times New Roman" w:hAnsi="Times New Roman" w:cs="Times New Roman"/>
          <w:sz w:val="32"/>
          <w:szCs w:val="32"/>
          <w:lang w:val="ro-RO"/>
        </w:rPr>
      </w:pPr>
      <w:r w:rsidRPr="00343B58">
        <w:rPr>
          <w:rFonts w:ascii="Times New Roman" w:eastAsia="Times New Roman" w:hAnsi="Times New Roman" w:cs="Times New Roman"/>
          <w:b/>
          <w:sz w:val="32"/>
          <w:szCs w:val="32"/>
          <w:lang w:val="ro-RO"/>
        </w:rPr>
        <w:t>DECIDE:</w:t>
      </w:r>
    </w:p>
    <w:p w14:paraId="29B828E0" w14:textId="77777777" w:rsidR="00343B58" w:rsidRPr="00343B58" w:rsidRDefault="00343B58" w:rsidP="00343B58">
      <w:pPr>
        <w:numPr>
          <w:ilvl w:val="0"/>
          <w:numId w:val="84"/>
        </w:numPr>
        <w:spacing w:after="0" w:line="240" w:lineRule="auto"/>
        <w:contextualSpacing/>
        <w:jc w:val="both"/>
        <w:rPr>
          <w:rFonts w:ascii="Times New Roman" w:eastAsia="Calibri" w:hAnsi="Times New Roman" w:cs="Times New Roman"/>
          <w:sz w:val="28"/>
          <w:szCs w:val="28"/>
          <w:lang w:val="en-US"/>
        </w:rPr>
      </w:pPr>
      <w:r w:rsidRPr="00343B58">
        <w:rPr>
          <w:rFonts w:ascii="Times New Roman" w:eastAsia="Calibri" w:hAnsi="Times New Roman" w:cs="Times New Roman"/>
          <w:sz w:val="28"/>
          <w:szCs w:val="28"/>
          <w:lang w:val="en-US"/>
        </w:rPr>
        <w:t xml:space="preserve">Se aprobă numărul suplimentar de ore în limita a 0,5 normă didactică pentru </w:t>
      </w:r>
    </w:p>
    <w:p w14:paraId="1904E1E9" w14:textId="77777777" w:rsidR="00343B58" w:rsidRPr="00343B58" w:rsidRDefault="00343B58" w:rsidP="00343B58">
      <w:pPr>
        <w:spacing w:after="0" w:line="240" w:lineRule="auto"/>
        <w:jc w:val="both"/>
        <w:rPr>
          <w:rFonts w:ascii="Times New Roman" w:eastAsia="Calibri" w:hAnsi="Times New Roman" w:cs="Times New Roman"/>
          <w:sz w:val="28"/>
          <w:szCs w:val="28"/>
          <w:lang w:val="en-US"/>
        </w:rPr>
      </w:pPr>
      <w:r w:rsidRPr="00343B58">
        <w:rPr>
          <w:rFonts w:ascii="Times New Roman" w:eastAsia="Calibri" w:hAnsi="Times New Roman" w:cs="Times New Roman"/>
          <w:sz w:val="28"/>
          <w:szCs w:val="28"/>
          <w:lang w:val="en-US"/>
        </w:rPr>
        <w:t xml:space="preserve">directoarea Școlii de arte Basarabeasca, </w:t>
      </w:r>
      <w:r w:rsidRPr="00343B58">
        <w:rPr>
          <w:rFonts w:ascii="Times New Roman" w:eastAsia="Calibri" w:hAnsi="Times New Roman" w:cs="Times New Roman"/>
          <w:b/>
          <w:sz w:val="28"/>
          <w:szCs w:val="28"/>
          <w:lang w:val="en-US"/>
        </w:rPr>
        <w:t>dna Alexandra Pereverzeva</w:t>
      </w:r>
      <w:r w:rsidRPr="00343B58">
        <w:rPr>
          <w:rFonts w:ascii="Times New Roman" w:eastAsia="Calibri" w:hAnsi="Times New Roman" w:cs="Times New Roman"/>
          <w:sz w:val="28"/>
          <w:szCs w:val="28"/>
          <w:lang w:val="en-US"/>
        </w:rPr>
        <w:t>, obiectul – disciplini teoretice/pian, pentru anul școlar 2025-2026, cu condiția coordonării cu Ministerul Educației și Cercetării.</w:t>
      </w:r>
    </w:p>
    <w:p w14:paraId="6B5B5486" w14:textId="77777777" w:rsidR="00343B58" w:rsidRPr="00343B58" w:rsidRDefault="00343B58" w:rsidP="00343B58">
      <w:pPr>
        <w:spacing w:after="0" w:line="240" w:lineRule="auto"/>
        <w:ind w:left="1080"/>
        <w:contextualSpacing/>
        <w:jc w:val="both"/>
        <w:rPr>
          <w:rFonts w:ascii="Times New Roman" w:eastAsia="Calibri" w:hAnsi="Times New Roman" w:cs="Times New Roman"/>
          <w:sz w:val="8"/>
          <w:szCs w:val="8"/>
          <w:lang w:val="en-US"/>
        </w:rPr>
      </w:pPr>
    </w:p>
    <w:p w14:paraId="29C69151" w14:textId="77777777" w:rsidR="00343B58" w:rsidRPr="00343B58" w:rsidRDefault="00343B58" w:rsidP="00343B58">
      <w:pPr>
        <w:numPr>
          <w:ilvl w:val="0"/>
          <w:numId w:val="84"/>
        </w:numPr>
        <w:spacing w:after="0" w:line="240" w:lineRule="auto"/>
        <w:contextualSpacing/>
        <w:jc w:val="both"/>
        <w:rPr>
          <w:rFonts w:ascii="Times New Roman" w:eastAsia="Calibri" w:hAnsi="Times New Roman" w:cs="Times New Roman"/>
          <w:sz w:val="28"/>
          <w:szCs w:val="28"/>
          <w:lang w:val="en-US"/>
        </w:rPr>
      </w:pPr>
      <w:r w:rsidRPr="00343B58">
        <w:rPr>
          <w:rFonts w:ascii="Times New Roman" w:eastAsia="Calibri" w:hAnsi="Times New Roman" w:cs="Times New Roman"/>
          <w:sz w:val="28"/>
          <w:szCs w:val="28"/>
          <w:lang w:val="en-US"/>
        </w:rPr>
        <w:t xml:space="preserve">Se pune în sarcină directoarei Școlii de arte Basarabeasca, dnei Alexandra </w:t>
      </w:r>
    </w:p>
    <w:p w14:paraId="41C194FC" w14:textId="443F056F" w:rsidR="00343B58" w:rsidRPr="00343B58" w:rsidRDefault="009F135E" w:rsidP="00343B58">
      <w:pPr>
        <w:spacing w:after="0" w:line="240" w:lineRule="auto"/>
        <w:contextualSpacing/>
        <w:jc w:val="both"/>
        <w:rPr>
          <w:rFonts w:ascii="Times New Roman" w:eastAsia="Calibri" w:hAnsi="Times New Roman" w:cs="Times New Roman"/>
          <w:sz w:val="28"/>
          <w:szCs w:val="28"/>
          <w:lang w:val="en-US"/>
        </w:rPr>
      </w:pPr>
      <w:r w:rsidRPr="00343B58">
        <w:rPr>
          <w:rFonts w:ascii="Times New Roman" w:eastAsia="Calibri" w:hAnsi="Times New Roman" w:cs="Times New Roman"/>
          <w:sz w:val="28"/>
          <w:szCs w:val="28"/>
          <w:lang w:val="en-US"/>
        </w:rPr>
        <w:t>Pereverzava executarea</w:t>
      </w:r>
      <w:r w:rsidR="00343B58" w:rsidRPr="00343B58">
        <w:rPr>
          <w:rFonts w:ascii="Times New Roman" w:eastAsia="Calibri" w:hAnsi="Times New Roman" w:cs="Times New Roman"/>
          <w:sz w:val="28"/>
          <w:szCs w:val="28"/>
          <w:lang w:val="en-US"/>
        </w:rPr>
        <w:t xml:space="preserve"> cerințelor expuse în pct. 1 din prezenta decizie.</w:t>
      </w:r>
    </w:p>
    <w:p w14:paraId="3A7D691B" w14:textId="77777777" w:rsidR="00343B58" w:rsidRPr="00343B58" w:rsidRDefault="00343B58" w:rsidP="00343B58">
      <w:pPr>
        <w:spacing w:after="0" w:line="240" w:lineRule="auto"/>
        <w:ind w:left="720"/>
        <w:contextualSpacing/>
        <w:jc w:val="both"/>
        <w:rPr>
          <w:rFonts w:ascii="Times New Roman" w:eastAsia="Calibri" w:hAnsi="Times New Roman" w:cs="Times New Roman"/>
          <w:sz w:val="8"/>
          <w:szCs w:val="8"/>
          <w:lang w:val="en-US"/>
        </w:rPr>
      </w:pPr>
    </w:p>
    <w:p w14:paraId="7835F750" w14:textId="77777777" w:rsidR="00343B58" w:rsidRPr="00343B58" w:rsidRDefault="00343B58" w:rsidP="00343B58">
      <w:pPr>
        <w:spacing w:after="0" w:line="240" w:lineRule="auto"/>
        <w:jc w:val="both"/>
        <w:rPr>
          <w:rFonts w:ascii="Times New Roman" w:eastAsia="Times New Roman" w:hAnsi="Times New Roman" w:cs="Times New Roman"/>
          <w:sz w:val="28"/>
          <w:szCs w:val="28"/>
          <w:lang w:val="ro-RO"/>
        </w:rPr>
      </w:pPr>
      <w:r w:rsidRPr="00343B58">
        <w:rPr>
          <w:rFonts w:ascii="Times New Roman" w:eastAsia="Times New Roman" w:hAnsi="Times New Roman" w:cs="Times New Roman"/>
          <w:sz w:val="28"/>
          <w:szCs w:val="28"/>
          <w:lang w:val="ro-RO"/>
        </w:rPr>
        <w:t xml:space="preserve">     3.  Controlul asupra executării prezentei decizii se pune în sarcină președintei raionului Basarabeasca, dnei Natalia Cara.</w:t>
      </w:r>
    </w:p>
    <w:p w14:paraId="495DB558" w14:textId="77777777" w:rsidR="00343B58" w:rsidRPr="00343B58" w:rsidRDefault="00343B58" w:rsidP="00343B58">
      <w:pPr>
        <w:spacing w:after="0" w:line="240" w:lineRule="auto"/>
        <w:jc w:val="both"/>
        <w:rPr>
          <w:rFonts w:ascii="Times New Roman" w:eastAsia="Times New Roman" w:hAnsi="Times New Roman" w:cs="Times New Roman"/>
          <w:sz w:val="8"/>
          <w:szCs w:val="8"/>
          <w:lang w:val="ro-RO"/>
        </w:rPr>
      </w:pPr>
    </w:p>
    <w:p w14:paraId="2B02BF6C" w14:textId="77777777" w:rsidR="00343B58" w:rsidRPr="00343B58" w:rsidRDefault="00343B58" w:rsidP="00343B58">
      <w:pPr>
        <w:spacing w:after="0" w:line="240" w:lineRule="auto"/>
        <w:jc w:val="both"/>
        <w:rPr>
          <w:rFonts w:ascii="Times New Roman" w:eastAsia="Times New Roman" w:hAnsi="Times New Roman" w:cs="Times New Roman"/>
          <w:sz w:val="28"/>
          <w:szCs w:val="28"/>
          <w:lang w:val="ro-RO"/>
        </w:rPr>
      </w:pPr>
      <w:r w:rsidRPr="00343B58">
        <w:rPr>
          <w:rFonts w:ascii="Times New Roman" w:eastAsia="Times New Roman" w:hAnsi="Times New Roman" w:cs="Times New Roman"/>
          <w:sz w:val="28"/>
          <w:szCs w:val="28"/>
          <w:lang w:val="ro-RO"/>
        </w:rPr>
        <w:t xml:space="preserve">     4. Prezenta decizie intră în vigoare la data publicării în Registrul de Stat al Actelor Locale și urmează a fi adusă la cunoștință publică, prin plasarea pe pagina oficială a Consiliului raional: </w:t>
      </w:r>
      <w:hyperlink r:id="rId22" w:history="1">
        <w:r w:rsidRPr="00343B58">
          <w:rPr>
            <w:rFonts w:ascii="Times New Roman" w:eastAsia="Times New Roman" w:hAnsi="Times New Roman" w:cs="Times New Roman"/>
            <w:color w:val="0000FF"/>
            <w:sz w:val="28"/>
            <w:szCs w:val="28"/>
            <w:u w:val="single"/>
            <w:lang w:val="ro-RO"/>
          </w:rPr>
          <w:t>www.basarabeasca.md</w:t>
        </w:r>
      </w:hyperlink>
      <w:r w:rsidRPr="00343B58">
        <w:rPr>
          <w:rFonts w:ascii="Times New Roman" w:eastAsia="Times New Roman" w:hAnsi="Times New Roman" w:cs="Times New Roman"/>
          <w:sz w:val="28"/>
          <w:szCs w:val="28"/>
          <w:lang w:val="ro-RO"/>
        </w:rPr>
        <w:t>, o copie a deciziei se remite:</w:t>
      </w:r>
    </w:p>
    <w:p w14:paraId="23764C88" w14:textId="77777777" w:rsidR="00343B58" w:rsidRPr="00343B58" w:rsidRDefault="00343B58" w:rsidP="00343B58">
      <w:pPr>
        <w:spacing w:after="0" w:line="240" w:lineRule="auto"/>
        <w:jc w:val="both"/>
        <w:rPr>
          <w:rFonts w:ascii="Times New Roman" w:eastAsia="Times New Roman" w:hAnsi="Times New Roman" w:cs="Times New Roman"/>
          <w:sz w:val="28"/>
          <w:szCs w:val="28"/>
          <w:lang w:val="ro-RO"/>
        </w:rPr>
      </w:pPr>
      <w:r w:rsidRPr="00343B58">
        <w:rPr>
          <w:rFonts w:ascii="Times New Roman" w:eastAsia="Times New Roman" w:hAnsi="Times New Roman" w:cs="Times New Roman"/>
          <w:sz w:val="28"/>
          <w:szCs w:val="28"/>
          <w:lang w:val="ro-RO"/>
        </w:rPr>
        <w:t xml:space="preserve">      - Președintei raionului Basarabeasca</w:t>
      </w:r>
    </w:p>
    <w:p w14:paraId="0C62BD06" w14:textId="77777777" w:rsidR="00343B58" w:rsidRPr="00343B58" w:rsidRDefault="00343B58" w:rsidP="00343B58">
      <w:pPr>
        <w:spacing w:after="0" w:line="240" w:lineRule="auto"/>
        <w:jc w:val="both"/>
        <w:rPr>
          <w:rFonts w:ascii="Times New Roman" w:eastAsia="Times New Roman" w:hAnsi="Times New Roman" w:cs="Times New Roman"/>
          <w:sz w:val="28"/>
          <w:szCs w:val="28"/>
          <w:lang w:val="ro-RO"/>
        </w:rPr>
      </w:pPr>
      <w:r w:rsidRPr="00343B58">
        <w:rPr>
          <w:rFonts w:ascii="Times New Roman" w:eastAsia="Times New Roman" w:hAnsi="Times New Roman" w:cs="Times New Roman"/>
          <w:sz w:val="28"/>
          <w:szCs w:val="28"/>
          <w:lang w:val="ro-RO"/>
        </w:rPr>
        <w:t xml:space="preserve">      - Contabilității Aparatului președintelui raionului;</w:t>
      </w:r>
    </w:p>
    <w:p w14:paraId="42FA4AD3" w14:textId="77777777" w:rsidR="00343B58" w:rsidRPr="00343B58" w:rsidRDefault="00343B58" w:rsidP="00343B58">
      <w:pPr>
        <w:spacing w:after="0" w:line="240" w:lineRule="auto"/>
        <w:jc w:val="both"/>
        <w:rPr>
          <w:rFonts w:ascii="Times New Roman" w:eastAsia="Times New Roman" w:hAnsi="Times New Roman" w:cs="Times New Roman"/>
          <w:sz w:val="28"/>
          <w:szCs w:val="28"/>
          <w:lang w:val="ro-RO"/>
        </w:rPr>
      </w:pPr>
      <w:r w:rsidRPr="00343B58">
        <w:rPr>
          <w:rFonts w:ascii="Times New Roman" w:eastAsia="Times New Roman" w:hAnsi="Times New Roman" w:cs="Times New Roman"/>
          <w:sz w:val="28"/>
          <w:szCs w:val="28"/>
          <w:lang w:val="ro-RO"/>
        </w:rPr>
        <w:t xml:space="preserve">      - Școlii de arte Basarabeasca</w:t>
      </w:r>
    </w:p>
    <w:p w14:paraId="17154A9C" w14:textId="77777777" w:rsidR="00343B58" w:rsidRPr="00343B58" w:rsidRDefault="00343B58" w:rsidP="00343B58">
      <w:pPr>
        <w:spacing w:after="0" w:line="240" w:lineRule="auto"/>
        <w:jc w:val="both"/>
        <w:rPr>
          <w:rFonts w:ascii="Times New Roman" w:eastAsia="Calibri" w:hAnsi="Times New Roman" w:cs="Times New Roman"/>
          <w:sz w:val="12"/>
          <w:szCs w:val="12"/>
          <w:lang w:val="en-US"/>
        </w:rPr>
      </w:pPr>
    </w:p>
    <w:p w14:paraId="26DC00DD" w14:textId="77777777" w:rsidR="00343B58" w:rsidRPr="00343B58" w:rsidRDefault="00343B58" w:rsidP="00343B58">
      <w:pPr>
        <w:spacing w:after="0" w:line="240" w:lineRule="auto"/>
        <w:jc w:val="both"/>
        <w:rPr>
          <w:rFonts w:ascii="Times New Roman" w:eastAsia="Times New Roman" w:hAnsi="Times New Roman" w:cs="Times New Roman"/>
          <w:sz w:val="28"/>
          <w:szCs w:val="28"/>
          <w:lang w:val="ro-RO"/>
        </w:rPr>
      </w:pPr>
      <w:r w:rsidRPr="00343B58">
        <w:rPr>
          <w:rFonts w:ascii="Times New Roman" w:eastAsia="Times New Roman" w:hAnsi="Times New Roman" w:cs="Times New Roman"/>
          <w:sz w:val="28"/>
          <w:szCs w:val="28"/>
          <w:lang w:val="ro-RO"/>
        </w:rPr>
        <w:t>Preşedinte al şedinţei</w:t>
      </w:r>
    </w:p>
    <w:p w14:paraId="6119EEFB" w14:textId="77777777" w:rsidR="00343B58" w:rsidRPr="00343B58" w:rsidRDefault="00343B58" w:rsidP="00343B58">
      <w:pPr>
        <w:spacing w:after="0" w:line="240" w:lineRule="auto"/>
        <w:jc w:val="both"/>
        <w:rPr>
          <w:rFonts w:ascii="Times New Roman" w:eastAsia="Times New Roman" w:hAnsi="Times New Roman" w:cs="Times New Roman"/>
          <w:sz w:val="28"/>
          <w:szCs w:val="28"/>
          <w:lang w:val="en-US"/>
        </w:rPr>
      </w:pPr>
      <w:r w:rsidRPr="00343B58">
        <w:rPr>
          <w:rFonts w:ascii="Times New Roman" w:eastAsia="Times New Roman" w:hAnsi="Times New Roman" w:cs="Times New Roman"/>
          <w:sz w:val="28"/>
          <w:szCs w:val="28"/>
          <w:lang w:val="en-US"/>
        </w:rPr>
        <w:t xml:space="preserve">Consiliului raional Basarabeasca                                                 </w:t>
      </w:r>
      <w:r w:rsidRPr="00343B58">
        <w:rPr>
          <w:rFonts w:ascii="Times New Roman" w:eastAsia="Calibri" w:hAnsi="Times New Roman" w:cs="Times New Roman"/>
          <w:sz w:val="28"/>
          <w:szCs w:val="28"/>
          <w:lang w:val="ro-RO"/>
        </w:rPr>
        <w:t>_________________</w:t>
      </w:r>
      <w:r w:rsidRPr="00343B58">
        <w:rPr>
          <w:rFonts w:ascii="Times New Roman" w:eastAsia="Calibri" w:hAnsi="Times New Roman" w:cs="Times New Roman"/>
          <w:sz w:val="24"/>
          <w:szCs w:val="24"/>
          <w:lang w:val="en-US"/>
        </w:rPr>
        <w:t xml:space="preserve">         </w:t>
      </w:r>
    </w:p>
    <w:p w14:paraId="3AF20513" w14:textId="77777777" w:rsidR="00343B58" w:rsidRPr="00343B58" w:rsidRDefault="00343B58" w:rsidP="00343B58">
      <w:pPr>
        <w:spacing w:after="0" w:line="240" w:lineRule="auto"/>
        <w:jc w:val="both"/>
        <w:rPr>
          <w:rFonts w:ascii="Times New Roman" w:eastAsia="Times New Roman" w:hAnsi="Times New Roman" w:cs="Times New Roman"/>
          <w:i/>
          <w:sz w:val="12"/>
          <w:szCs w:val="12"/>
          <w:lang w:val="en-US"/>
        </w:rPr>
      </w:pPr>
    </w:p>
    <w:p w14:paraId="71B98756" w14:textId="77777777" w:rsidR="00343B58" w:rsidRPr="00343B58" w:rsidRDefault="00343B58" w:rsidP="00343B58">
      <w:pPr>
        <w:spacing w:after="0" w:line="240" w:lineRule="auto"/>
        <w:jc w:val="both"/>
        <w:rPr>
          <w:rFonts w:ascii="Times New Roman" w:eastAsia="Times New Roman" w:hAnsi="Times New Roman" w:cs="Times New Roman"/>
          <w:i/>
          <w:sz w:val="28"/>
          <w:szCs w:val="28"/>
          <w:lang w:val="en-US"/>
        </w:rPr>
      </w:pPr>
      <w:r w:rsidRPr="00343B58">
        <w:rPr>
          <w:rFonts w:ascii="Times New Roman" w:eastAsia="Times New Roman" w:hAnsi="Times New Roman" w:cs="Times New Roman"/>
          <w:i/>
          <w:sz w:val="28"/>
          <w:szCs w:val="28"/>
          <w:lang w:val="en-US"/>
        </w:rPr>
        <w:t>Contrasemnează:</w:t>
      </w:r>
    </w:p>
    <w:p w14:paraId="7589DB7C" w14:textId="77777777" w:rsidR="00343B58" w:rsidRPr="00343B58" w:rsidRDefault="00343B58" w:rsidP="00343B58">
      <w:pPr>
        <w:spacing w:after="0" w:line="240" w:lineRule="auto"/>
        <w:rPr>
          <w:rFonts w:ascii="Times New Roman" w:eastAsia="Calibri" w:hAnsi="Times New Roman" w:cs="Times New Roman"/>
          <w:sz w:val="28"/>
          <w:szCs w:val="28"/>
          <w:lang w:val="ro-MD"/>
        </w:rPr>
      </w:pPr>
      <w:r w:rsidRPr="00343B58">
        <w:rPr>
          <w:rFonts w:ascii="Times New Roman" w:eastAsia="Calibri" w:hAnsi="Times New Roman" w:cs="Times New Roman"/>
          <w:sz w:val="28"/>
          <w:szCs w:val="28"/>
          <w:lang w:val="ro-MD"/>
        </w:rPr>
        <w:t>Secretar al</w:t>
      </w:r>
    </w:p>
    <w:p w14:paraId="0C2451A2" w14:textId="5FE4DAF2" w:rsidR="00860DEE" w:rsidRDefault="00343B58" w:rsidP="00E60270">
      <w:pPr>
        <w:spacing w:after="0" w:line="240" w:lineRule="auto"/>
        <w:rPr>
          <w:rFonts w:ascii="Times New Roman" w:eastAsia="Calibri" w:hAnsi="Times New Roman" w:cs="Times New Roman"/>
          <w:sz w:val="28"/>
          <w:szCs w:val="28"/>
          <w:lang w:val="ro-MD"/>
        </w:rPr>
      </w:pPr>
      <w:r w:rsidRPr="00343B58">
        <w:rPr>
          <w:rFonts w:ascii="Times New Roman" w:eastAsia="Calibri" w:hAnsi="Times New Roman" w:cs="Times New Roman"/>
          <w:sz w:val="28"/>
          <w:szCs w:val="28"/>
          <w:lang w:val="ro-MD"/>
        </w:rPr>
        <w:t>Consiliului raional Basarabeasca                                              Gheorghe LIVIȚCHI</w:t>
      </w:r>
      <w:r w:rsidRPr="00343B58">
        <w:rPr>
          <w:rFonts w:ascii="Times New Roman" w:eastAsia="Calibri" w:hAnsi="Times New Roman" w:cs="Times New Roman"/>
          <w:i/>
          <w:lang w:val="en-US"/>
        </w:rPr>
        <w:t xml:space="preserve">                                                              </w:t>
      </w:r>
    </w:p>
    <w:p w14:paraId="69B067E1" w14:textId="77777777" w:rsidR="00343B58" w:rsidRPr="00343B58" w:rsidRDefault="00343B58" w:rsidP="00E60270">
      <w:pPr>
        <w:spacing w:after="0" w:line="240" w:lineRule="auto"/>
        <w:rPr>
          <w:rFonts w:ascii="Times New Roman" w:eastAsia="Calibri" w:hAnsi="Times New Roman" w:cs="Times New Roman"/>
          <w:sz w:val="28"/>
          <w:szCs w:val="28"/>
          <w:lang w:val="ro-MD"/>
        </w:rPr>
      </w:pPr>
    </w:p>
    <w:p w14:paraId="07164BAD" w14:textId="77777777" w:rsidR="00B51159" w:rsidRPr="00B51159" w:rsidRDefault="00B51159" w:rsidP="00B51159">
      <w:pPr>
        <w:spacing w:after="0" w:line="240" w:lineRule="auto"/>
        <w:jc w:val="center"/>
        <w:rPr>
          <w:rFonts w:ascii="Times New Roman" w:eastAsia="Calibri" w:hAnsi="Times New Roman" w:cs="Times New Roman"/>
          <w:sz w:val="28"/>
          <w:szCs w:val="28"/>
          <w:lang w:val="ro-RO"/>
        </w:rPr>
      </w:pPr>
      <w:r w:rsidRPr="00B51159">
        <w:rPr>
          <w:rFonts w:ascii="Calibri" w:eastAsia="Calibri" w:hAnsi="Calibri" w:cs="Times New Roman"/>
          <w:noProof/>
        </w:rPr>
        <w:lastRenderedPageBreak/>
        <w:drawing>
          <wp:anchor distT="0" distB="0" distL="114300" distR="114300" simplePos="0" relativeHeight="251739136" behindDoc="1" locked="0" layoutInCell="1" allowOverlap="1" wp14:anchorId="12D48CE7" wp14:editId="7F2E3153">
            <wp:simplePos x="0" y="0"/>
            <wp:positionH relativeFrom="column">
              <wp:posOffset>0</wp:posOffset>
            </wp:positionH>
            <wp:positionV relativeFrom="paragraph">
              <wp:posOffset>0</wp:posOffset>
            </wp:positionV>
            <wp:extent cx="889000" cy="729615"/>
            <wp:effectExtent l="0" t="0" r="6350" b="0"/>
            <wp:wrapNone/>
            <wp:docPr id="1" name="Рисунок 3"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Безымянный"/>
                    <pic:cNvPicPr>
                      <a:picLocks noChangeAspect="1" noChangeArrowheads="1"/>
                    </pic:cNvPicPr>
                  </pic:nvPicPr>
                  <pic:blipFill>
                    <a:blip r:embed="rId17">
                      <a:extLst>
                        <a:ext uri="{28A0092B-C50C-407E-A947-70E740481C1C}">
                          <a14:useLocalDpi xmlns:a14="http://schemas.microsoft.com/office/drawing/2010/main" val="0"/>
                        </a:ext>
                      </a:extLst>
                    </a:blip>
                    <a:srcRect l="37500" t="14961" b="17520"/>
                    <a:stretch>
                      <a:fillRect/>
                    </a:stretch>
                  </pic:blipFill>
                  <pic:spPr bwMode="auto">
                    <a:xfrm>
                      <a:off x="0" y="0"/>
                      <a:ext cx="889000" cy="729615"/>
                    </a:xfrm>
                    <a:prstGeom prst="rect">
                      <a:avLst/>
                    </a:prstGeom>
                    <a:noFill/>
                  </pic:spPr>
                </pic:pic>
              </a:graphicData>
            </a:graphic>
            <wp14:sizeRelH relativeFrom="page">
              <wp14:pctWidth>0</wp14:pctWidth>
            </wp14:sizeRelH>
            <wp14:sizeRelV relativeFrom="page">
              <wp14:pctHeight>0</wp14:pctHeight>
            </wp14:sizeRelV>
          </wp:anchor>
        </w:drawing>
      </w:r>
      <w:r w:rsidRPr="00B51159">
        <w:rPr>
          <w:rFonts w:ascii="Calibri" w:eastAsia="Calibri" w:hAnsi="Calibri" w:cs="Times New Roman"/>
          <w:noProof/>
        </w:rPr>
        <w:drawing>
          <wp:anchor distT="0" distB="0" distL="114300" distR="114300" simplePos="0" relativeHeight="251740160" behindDoc="1" locked="0" layoutInCell="1" allowOverlap="1" wp14:anchorId="2A273693" wp14:editId="3D65798C">
            <wp:simplePos x="0" y="0"/>
            <wp:positionH relativeFrom="column">
              <wp:posOffset>5143500</wp:posOffset>
            </wp:positionH>
            <wp:positionV relativeFrom="paragraph">
              <wp:posOffset>0</wp:posOffset>
            </wp:positionV>
            <wp:extent cx="628015" cy="750570"/>
            <wp:effectExtent l="0" t="0" r="635" b="0"/>
            <wp:wrapNone/>
            <wp:docPr id="4" name="Рисунок 19" descr="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555"/>
                    <pic:cNvPicPr>
                      <a:picLocks noChangeAspect="1" noChangeArrowheads="1"/>
                    </pic:cNvPicPr>
                  </pic:nvPicPr>
                  <pic:blipFill>
                    <a:blip r:embed="rId18">
                      <a:lum bright="12000" contrast="6000"/>
                      <a:extLst>
                        <a:ext uri="{28A0092B-C50C-407E-A947-70E740481C1C}">
                          <a14:useLocalDpi xmlns:a14="http://schemas.microsoft.com/office/drawing/2010/main" val="0"/>
                        </a:ext>
                      </a:extLst>
                    </a:blip>
                    <a:srcRect l="3865" r="3629" b="11020"/>
                    <a:stretch>
                      <a:fillRect/>
                    </a:stretch>
                  </pic:blipFill>
                  <pic:spPr bwMode="auto">
                    <a:xfrm>
                      <a:off x="0" y="0"/>
                      <a:ext cx="628015" cy="750570"/>
                    </a:xfrm>
                    <a:prstGeom prst="rect">
                      <a:avLst/>
                    </a:prstGeom>
                    <a:noFill/>
                  </pic:spPr>
                </pic:pic>
              </a:graphicData>
            </a:graphic>
            <wp14:sizeRelH relativeFrom="page">
              <wp14:pctWidth>0</wp14:pctWidth>
            </wp14:sizeRelH>
            <wp14:sizeRelV relativeFrom="page">
              <wp14:pctHeight>0</wp14:pctHeight>
            </wp14:sizeRelV>
          </wp:anchor>
        </w:drawing>
      </w:r>
      <w:r w:rsidRPr="00B51159">
        <w:rPr>
          <w:rFonts w:ascii="Times New Roman" w:eastAsia="Calibri" w:hAnsi="Times New Roman" w:cs="Times New Roman"/>
          <w:sz w:val="28"/>
          <w:szCs w:val="28"/>
          <w:lang w:val="ro-RO"/>
        </w:rPr>
        <w:t>REPUBLICA MOLDOVA</w:t>
      </w:r>
    </w:p>
    <w:p w14:paraId="7D61E683" w14:textId="77777777" w:rsidR="00B51159" w:rsidRPr="00B51159" w:rsidRDefault="00B51159" w:rsidP="00B51159">
      <w:pPr>
        <w:spacing w:after="0" w:line="240" w:lineRule="auto"/>
        <w:jc w:val="center"/>
        <w:rPr>
          <w:rFonts w:ascii="Times New Roman" w:eastAsia="Calibri" w:hAnsi="Times New Roman" w:cs="Times New Roman"/>
          <w:sz w:val="16"/>
          <w:szCs w:val="16"/>
          <w:lang w:val="ro-RO"/>
        </w:rPr>
      </w:pPr>
    </w:p>
    <w:p w14:paraId="2FD53869" w14:textId="77777777" w:rsidR="00B51159" w:rsidRPr="00B51159" w:rsidRDefault="00B51159" w:rsidP="00B51159">
      <w:pPr>
        <w:spacing w:after="0" w:line="240" w:lineRule="auto"/>
        <w:jc w:val="center"/>
        <w:rPr>
          <w:rFonts w:ascii="Times New Roman" w:eastAsia="Calibri" w:hAnsi="Times New Roman" w:cs="Times New Roman"/>
          <w:b/>
          <w:sz w:val="16"/>
          <w:szCs w:val="16"/>
          <w:lang w:val="ro-RO"/>
        </w:rPr>
      </w:pPr>
      <w:r w:rsidRPr="00B51159">
        <w:rPr>
          <w:rFonts w:ascii="Times New Roman" w:eastAsia="Calibri" w:hAnsi="Times New Roman" w:cs="Times New Roman"/>
          <w:b/>
          <w:sz w:val="28"/>
          <w:szCs w:val="28"/>
          <w:lang w:val="ro-RO"/>
        </w:rPr>
        <w:t xml:space="preserve">CONSILIUL RAIONAL  BASARABEASCA            </w:t>
      </w:r>
    </w:p>
    <w:p w14:paraId="21E1E1B3" w14:textId="77777777" w:rsidR="00B51159" w:rsidRPr="00B51159" w:rsidRDefault="00B51159" w:rsidP="00B51159">
      <w:pPr>
        <w:spacing w:after="0" w:line="240" w:lineRule="auto"/>
        <w:jc w:val="center"/>
        <w:rPr>
          <w:rFonts w:ascii="Times New Roman" w:eastAsia="Calibri" w:hAnsi="Times New Roman" w:cs="Times New Roman"/>
          <w:sz w:val="16"/>
          <w:szCs w:val="16"/>
          <w:lang w:val="ro-RO"/>
        </w:rPr>
      </w:pPr>
      <w:r w:rsidRPr="00B51159">
        <w:rPr>
          <w:rFonts w:ascii="Times New Roman" w:eastAsia="Calibri" w:hAnsi="Times New Roman" w:cs="Times New Roman"/>
          <w:sz w:val="16"/>
          <w:szCs w:val="16"/>
          <w:lang w:val="ro-RO"/>
        </w:rPr>
        <w:t>MD-6702, or. Basarabeasca, str. K. Marx, 55</w:t>
      </w:r>
    </w:p>
    <w:p w14:paraId="719C436D" w14:textId="77777777" w:rsidR="00B51159" w:rsidRPr="00B51159" w:rsidRDefault="00B51159" w:rsidP="00B51159">
      <w:pPr>
        <w:pBdr>
          <w:bottom w:val="single" w:sz="12" w:space="1" w:color="auto"/>
        </w:pBdr>
        <w:spacing w:after="0" w:line="240" w:lineRule="auto"/>
        <w:jc w:val="center"/>
        <w:rPr>
          <w:rFonts w:ascii="Times New Roman" w:eastAsia="Calibri" w:hAnsi="Times New Roman" w:cs="Times New Roman"/>
          <w:sz w:val="16"/>
          <w:szCs w:val="16"/>
          <w:lang w:val="ro-RO"/>
        </w:rPr>
      </w:pPr>
      <w:r w:rsidRPr="00B51159">
        <w:rPr>
          <w:rFonts w:ascii="Times New Roman" w:eastAsia="Calibri" w:hAnsi="Times New Roman" w:cs="Times New Roman"/>
          <w:sz w:val="16"/>
          <w:szCs w:val="16"/>
          <w:lang w:val="ro-RO"/>
        </w:rPr>
        <w:t xml:space="preserve">tel/fax (297) 2-20-58, (297) 2-20-57  E-mail: </w:t>
      </w:r>
      <w:hyperlink r:id="rId23" w:history="1">
        <w:r w:rsidRPr="00B51159">
          <w:rPr>
            <w:rFonts w:ascii="Times New Roman" w:eastAsia="Calibri" w:hAnsi="Times New Roman" w:cs="Times New Roman"/>
            <w:color w:val="0000FF"/>
            <w:sz w:val="20"/>
            <w:szCs w:val="20"/>
            <w:u w:val="single"/>
            <w:lang w:val="en-US"/>
          </w:rPr>
          <w:t>consiliul@basarabeasca.md</w:t>
        </w:r>
      </w:hyperlink>
    </w:p>
    <w:p w14:paraId="12D39DAB" w14:textId="2203587A" w:rsidR="00B51159" w:rsidRPr="00B51159" w:rsidRDefault="00B51159" w:rsidP="00B51159">
      <w:pPr>
        <w:tabs>
          <w:tab w:val="left" w:pos="8085"/>
          <w:tab w:val="left" w:pos="8325"/>
        </w:tabs>
        <w:spacing w:after="0" w:line="240" w:lineRule="auto"/>
        <w:jc w:val="right"/>
        <w:rPr>
          <w:rFonts w:ascii="Times New Roman" w:eastAsia="Times New Roman" w:hAnsi="Times New Roman" w:cs="Times New Roman"/>
          <w:sz w:val="20"/>
          <w:szCs w:val="20"/>
          <w:lang w:val="ro-RO" w:eastAsia="ru-RU"/>
        </w:rPr>
      </w:pPr>
      <w:r w:rsidRPr="00B51159">
        <w:rPr>
          <w:rFonts w:ascii="Times New Roman" w:eastAsia="Times New Roman" w:hAnsi="Times New Roman" w:cs="Times New Roman"/>
          <w:sz w:val="18"/>
          <w:szCs w:val="18"/>
          <w:lang w:val="ro-RO" w:eastAsia="ru-RU"/>
        </w:rPr>
        <w:tab/>
      </w:r>
      <w:r w:rsidRPr="00B51159">
        <w:rPr>
          <w:rFonts w:ascii="Times New Roman" w:eastAsia="Times New Roman" w:hAnsi="Times New Roman" w:cs="Times New Roman"/>
          <w:sz w:val="20"/>
          <w:szCs w:val="20"/>
          <w:u w:val="single"/>
          <w:lang w:val="en-GB" w:eastAsia="ru-RU"/>
        </w:rPr>
        <w:t xml:space="preserve"> </w:t>
      </w:r>
    </w:p>
    <w:p w14:paraId="5B546058" w14:textId="77777777" w:rsidR="00B51159" w:rsidRPr="00B51159" w:rsidRDefault="00B51159" w:rsidP="00B51159">
      <w:pPr>
        <w:spacing w:after="0" w:line="240" w:lineRule="auto"/>
        <w:jc w:val="center"/>
        <w:rPr>
          <w:rFonts w:ascii="Times New Roman" w:eastAsia="Calibri" w:hAnsi="Times New Roman" w:cs="Times New Roman"/>
          <w:b/>
          <w:sz w:val="32"/>
          <w:szCs w:val="32"/>
          <w:lang w:val="ro-RO"/>
        </w:rPr>
      </w:pPr>
      <w:r w:rsidRPr="00B51159">
        <w:rPr>
          <w:rFonts w:ascii="Times New Roman" w:eastAsia="Calibri" w:hAnsi="Times New Roman" w:cs="Times New Roman"/>
          <w:b/>
          <w:sz w:val="32"/>
          <w:szCs w:val="32"/>
          <w:lang w:val="ro-RO"/>
        </w:rPr>
        <w:t xml:space="preserve"> DECIZIE</w:t>
      </w:r>
    </w:p>
    <w:p w14:paraId="4F00E4C9" w14:textId="77777777" w:rsidR="00B51159" w:rsidRPr="00B51159" w:rsidRDefault="00B51159" w:rsidP="00B51159">
      <w:pPr>
        <w:spacing w:after="0" w:line="240" w:lineRule="auto"/>
        <w:jc w:val="center"/>
        <w:rPr>
          <w:rFonts w:ascii="Times New Roman" w:eastAsia="Calibri" w:hAnsi="Times New Roman" w:cs="Times New Roman"/>
          <w:sz w:val="28"/>
          <w:szCs w:val="28"/>
          <w:lang w:val="en-GB"/>
        </w:rPr>
      </w:pPr>
      <w:r w:rsidRPr="00B51159">
        <w:rPr>
          <w:rFonts w:ascii="Times New Roman" w:eastAsia="Calibri" w:hAnsi="Times New Roman" w:cs="Times New Roman"/>
          <w:sz w:val="28"/>
          <w:szCs w:val="28"/>
          <w:lang w:val="ru-RU"/>
        </w:rPr>
        <w:t>РЕШЕНИЕ</w:t>
      </w:r>
    </w:p>
    <w:p w14:paraId="7055E489" w14:textId="77777777" w:rsidR="00B51159" w:rsidRPr="00B51159" w:rsidRDefault="00B51159" w:rsidP="00B51159">
      <w:pPr>
        <w:spacing w:after="0" w:line="240" w:lineRule="auto"/>
        <w:jc w:val="center"/>
        <w:rPr>
          <w:rFonts w:ascii="Times New Roman" w:eastAsia="Calibri" w:hAnsi="Times New Roman" w:cs="Times New Roman"/>
          <w:b/>
          <w:sz w:val="32"/>
          <w:szCs w:val="32"/>
          <w:lang w:val="ro-RO"/>
        </w:rPr>
      </w:pPr>
      <w:r w:rsidRPr="00B51159">
        <w:rPr>
          <w:rFonts w:ascii="Times New Roman" w:eastAsia="Calibri" w:hAnsi="Times New Roman" w:cs="Times New Roman"/>
          <w:b/>
          <w:sz w:val="32"/>
          <w:szCs w:val="32"/>
          <w:lang w:val="ro-RO"/>
        </w:rPr>
        <w:t>a Consiliului Raional Basarabeasca</w:t>
      </w:r>
    </w:p>
    <w:p w14:paraId="07532773" w14:textId="77777777" w:rsidR="00B51159" w:rsidRDefault="00B51159" w:rsidP="00B51159">
      <w:pPr>
        <w:spacing w:after="0" w:line="240" w:lineRule="auto"/>
        <w:rPr>
          <w:rFonts w:ascii="Times New Roman" w:eastAsia="Calibri" w:hAnsi="Times New Roman" w:cs="Times New Roman"/>
          <w:sz w:val="28"/>
          <w:szCs w:val="28"/>
          <w:lang w:val="ro-RO"/>
        </w:rPr>
      </w:pPr>
    </w:p>
    <w:p w14:paraId="2A2D3CBA" w14:textId="76B4D933" w:rsidR="00B51159" w:rsidRPr="00B51159" w:rsidRDefault="00B51159" w:rsidP="00B51159">
      <w:pPr>
        <w:spacing w:after="0" w:line="240" w:lineRule="auto"/>
        <w:rPr>
          <w:rFonts w:ascii="Times New Roman" w:eastAsia="Calibri" w:hAnsi="Times New Roman" w:cs="Times New Roman"/>
          <w:sz w:val="28"/>
          <w:szCs w:val="28"/>
          <w:lang w:val="ro-RO"/>
        </w:rPr>
      </w:pPr>
      <w:r w:rsidRPr="00B51159">
        <w:rPr>
          <w:rFonts w:ascii="Times New Roman" w:eastAsia="Calibri" w:hAnsi="Times New Roman" w:cs="Times New Roman"/>
          <w:sz w:val="28"/>
          <w:szCs w:val="28"/>
          <w:lang w:val="ro-RO"/>
        </w:rPr>
        <w:t xml:space="preserve">din </w:t>
      </w:r>
      <w:r w:rsidR="005674AE">
        <w:rPr>
          <w:rFonts w:ascii="Times New Roman" w:eastAsia="Calibri" w:hAnsi="Times New Roman" w:cs="Times New Roman"/>
          <w:sz w:val="28"/>
          <w:szCs w:val="28"/>
          <w:lang w:val="ro-RO"/>
        </w:rPr>
        <w:t>22</w:t>
      </w:r>
      <w:r w:rsidR="00F534F0">
        <w:rPr>
          <w:rFonts w:ascii="Times New Roman" w:eastAsia="Calibri" w:hAnsi="Times New Roman" w:cs="Times New Roman"/>
          <w:sz w:val="28"/>
          <w:szCs w:val="28"/>
          <w:lang w:val="ro-RO"/>
        </w:rPr>
        <w:t xml:space="preserve"> </w:t>
      </w:r>
      <w:r w:rsidR="00447C96">
        <w:rPr>
          <w:rFonts w:ascii="Times New Roman" w:eastAsia="Calibri" w:hAnsi="Times New Roman" w:cs="Times New Roman"/>
          <w:sz w:val="28"/>
          <w:szCs w:val="28"/>
          <w:lang w:val="ro-RO"/>
        </w:rPr>
        <w:t>octombrie</w:t>
      </w:r>
      <w:r>
        <w:rPr>
          <w:rFonts w:ascii="Times New Roman" w:eastAsia="Calibri" w:hAnsi="Times New Roman" w:cs="Times New Roman"/>
          <w:sz w:val="28"/>
          <w:szCs w:val="28"/>
          <w:lang w:val="ro-RO"/>
        </w:rPr>
        <w:t xml:space="preserve"> </w:t>
      </w:r>
      <w:r w:rsidRPr="00B51159">
        <w:rPr>
          <w:rFonts w:ascii="Times New Roman" w:eastAsia="Calibri" w:hAnsi="Times New Roman" w:cs="Times New Roman"/>
          <w:sz w:val="28"/>
          <w:szCs w:val="28"/>
          <w:lang w:val="ro-RO"/>
        </w:rPr>
        <w:t xml:space="preserve">2025                                                                             </w:t>
      </w:r>
      <w:r w:rsidR="005674AE">
        <w:rPr>
          <w:rFonts w:ascii="Times New Roman" w:eastAsia="Calibri" w:hAnsi="Times New Roman" w:cs="Times New Roman"/>
          <w:sz w:val="28"/>
          <w:szCs w:val="28"/>
          <w:lang w:val="ro-RO"/>
        </w:rPr>
        <w:t xml:space="preserve">  </w:t>
      </w:r>
      <w:r w:rsidRPr="00B51159">
        <w:rPr>
          <w:rFonts w:ascii="Times New Roman" w:eastAsia="Calibri" w:hAnsi="Times New Roman" w:cs="Times New Roman"/>
          <w:sz w:val="28"/>
          <w:szCs w:val="28"/>
          <w:lang w:val="ro-RO"/>
        </w:rPr>
        <w:t xml:space="preserve">   nr. </w:t>
      </w:r>
      <w:r>
        <w:rPr>
          <w:rFonts w:ascii="Times New Roman" w:eastAsia="Calibri" w:hAnsi="Times New Roman" w:cs="Times New Roman"/>
          <w:sz w:val="28"/>
          <w:szCs w:val="28"/>
          <w:lang w:val="ro-RO"/>
        </w:rPr>
        <w:t>03/0</w:t>
      </w:r>
      <w:r w:rsidR="00343B58">
        <w:rPr>
          <w:rFonts w:ascii="Times New Roman" w:eastAsia="Calibri" w:hAnsi="Times New Roman" w:cs="Times New Roman"/>
          <w:sz w:val="28"/>
          <w:szCs w:val="28"/>
          <w:lang w:val="ro-RO"/>
        </w:rPr>
        <w:t>6</w:t>
      </w:r>
    </w:p>
    <w:p w14:paraId="247F8736" w14:textId="77777777" w:rsidR="00B51159" w:rsidRPr="0095234B" w:rsidRDefault="00B51159" w:rsidP="00B51159">
      <w:pPr>
        <w:spacing w:after="0" w:line="240" w:lineRule="auto"/>
        <w:rPr>
          <w:rFonts w:ascii="Times New Roman" w:eastAsia="Calibri" w:hAnsi="Times New Roman" w:cs="Times New Roman"/>
          <w:sz w:val="12"/>
          <w:szCs w:val="12"/>
          <w:lang w:val="en-US"/>
        </w:rPr>
      </w:pPr>
    </w:p>
    <w:p w14:paraId="6EFCD2A2" w14:textId="77777777" w:rsidR="00B51159" w:rsidRDefault="00B51159" w:rsidP="00B51159">
      <w:pPr>
        <w:spacing w:after="0" w:line="240" w:lineRule="auto"/>
        <w:rPr>
          <w:rFonts w:ascii="Times New Roman" w:eastAsia="Calibri" w:hAnsi="Times New Roman" w:cs="Times New Roman"/>
          <w:sz w:val="28"/>
          <w:szCs w:val="28"/>
          <w:lang w:val="en-US"/>
        </w:rPr>
      </w:pPr>
      <w:r w:rsidRPr="00B51159">
        <w:rPr>
          <w:rFonts w:ascii="Times New Roman" w:eastAsia="Calibri" w:hAnsi="Times New Roman" w:cs="Times New Roman"/>
          <w:sz w:val="28"/>
          <w:szCs w:val="28"/>
          <w:lang w:val="en-US"/>
        </w:rPr>
        <w:t xml:space="preserve">Cu privire la extinderea termenului de executare </w:t>
      </w:r>
    </w:p>
    <w:p w14:paraId="780DCAA8" w14:textId="77777777" w:rsidR="00B51159" w:rsidRDefault="00B51159" w:rsidP="00B51159">
      <w:pPr>
        <w:spacing w:after="0" w:line="240" w:lineRule="auto"/>
        <w:rPr>
          <w:rFonts w:ascii="Times New Roman" w:eastAsia="Calibri" w:hAnsi="Times New Roman" w:cs="Times New Roman"/>
          <w:sz w:val="28"/>
          <w:szCs w:val="28"/>
          <w:lang w:val="en-US"/>
        </w:rPr>
      </w:pPr>
      <w:r w:rsidRPr="00B51159">
        <w:rPr>
          <w:rFonts w:ascii="Times New Roman" w:eastAsia="Calibri" w:hAnsi="Times New Roman" w:cs="Times New Roman"/>
          <w:sz w:val="28"/>
          <w:szCs w:val="28"/>
          <w:lang w:val="en-US"/>
        </w:rPr>
        <w:t xml:space="preserve">a Deciziei nr. 08/08 din 17.12.2024 </w:t>
      </w:r>
      <w:bookmarkStart w:id="14" w:name="_Hlk206142044"/>
      <w:r w:rsidRPr="00B51159">
        <w:rPr>
          <w:rFonts w:ascii="Times New Roman" w:eastAsia="Calibri" w:hAnsi="Times New Roman" w:cs="Times New Roman"/>
          <w:sz w:val="28"/>
          <w:szCs w:val="28"/>
          <w:lang w:val="en-US"/>
        </w:rPr>
        <w:t xml:space="preserve">privind lichidarea </w:t>
      </w:r>
    </w:p>
    <w:p w14:paraId="4B72DBB6" w14:textId="74298630" w:rsidR="00B51159" w:rsidRPr="00F534F0" w:rsidRDefault="00B51159" w:rsidP="00B51159">
      <w:pPr>
        <w:spacing w:after="0" w:line="240" w:lineRule="auto"/>
        <w:rPr>
          <w:rFonts w:ascii="Times New Roman" w:eastAsia="Calibri" w:hAnsi="Times New Roman" w:cs="Times New Roman"/>
          <w:i/>
          <w:sz w:val="28"/>
          <w:szCs w:val="28"/>
          <w:lang w:val="en-US"/>
        </w:rPr>
      </w:pPr>
      <w:r w:rsidRPr="00B51159">
        <w:rPr>
          <w:rFonts w:ascii="Times New Roman" w:eastAsia="Calibri" w:hAnsi="Times New Roman" w:cs="Times New Roman"/>
          <w:sz w:val="28"/>
          <w:szCs w:val="28"/>
          <w:lang w:val="en-US"/>
        </w:rPr>
        <w:t xml:space="preserve">ÎM </w:t>
      </w:r>
      <w:r w:rsidRPr="00F534F0">
        <w:rPr>
          <w:rFonts w:ascii="Times New Roman" w:eastAsia="Calibri" w:hAnsi="Times New Roman" w:cs="Times New Roman"/>
          <w:i/>
          <w:sz w:val="28"/>
          <w:szCs w:val="28"/>
          <w:lang w:val="en-US"/>
        </w:rPr>
        <w:t>„Biroul de proiectări, prospecțiuni și servicii”</w:t>
      </w:r>
    </w:p>
    <w:bookmarkEnd w:id="14"/>
    <w:p w14:paraId="1063BEB2" w14:textId="77777777" w:rsidR="00B51159" w:rsidRPr="00B51159" w:rsidRDefault="00B51159" w:rsidP="00B51159">
      <w:pPr>
        <w:spacing w:after="0" w:line="240" w:lineRule="auto"/>
        <w:rPr>
          <w:rFonts w:ascii="Times New Roman" w:eastAsia="Calibri" w:hAnsi="Times New Roman" w:cs="Times New Roman"/>
          <w:sz w:val="16"/>
          <w:szCs w:val="16"/>
          <w:lang w:val="en-US"/>
        </w:rPr>
      </w:pPr>
    </w:p>
    <w:p w14:paraId="5D976384" w14:textId="7717BDC7" w:rsidR="00B51159" w:rsidRPr="00B51159" w:rsidRDefault="00B51159" w:rsidP="00B51159">
      <w:pPr>
        <w:spacing w:after="0" w:line="240" w:lineRule="auto"/>
        <w:jc w:val="both"/>
        <w:rPr>
          <w:rFonts w:ascii="Times New Roman" w:eastAsia="Calibri" w:hAnsi="Times New Roman" w:cs="Times New Roman"/>
          <w:sz w:val="28"/>
          <w:szCs w:val="28"/>
          <w:lang w:val="en-US"/>
        </w:rPr>
      </w:pPr>
      <w:r w:rsidRPr="00B51159">
        <w:rPr>
          <w:rFonts w:ascii="Times New Roman" w:eastAsia="Calibri" w:hAnsi="Times New Roman" w:cs="Times New Roman"/>
          <w:sz w:val="28"/>
          <w:szCs w:val="28"/>
          <w:lang w:val="en-US"/>
        </w:rPr>
        <w:t xml:space="preserve">      Având în vedere necesitatea finalizării procedurii de lichidare a Întreprinderii Municipale „</w:t>
      </w:r>
      <w:r w:rsidRPr="00F534F0">
        <w:rPr>
          <w:rFonts w:ascii="Times New Roman" w:eastAsia="Calibri" w:hAnsi="Times New Roman" w:cs="Times New Roman"/>
          <w:i/>
          <w:sz w:val="28"/>
          <w:szCs w:val="28"/>
          <w:lang w:val="en-US"/>
        </w:rPr>
        <w:t>Biroul de proiectări, prospecțiuni și servicii”</w:t>
      </w:r>
      <w:r w:rsidRPr="00B51159">
        <w:rPr>
          <w:rFonts w:ascii="Times New Roman" w:eastAsia="Calibri" w:hAnsi="Times New Roman" w:cs="Times New Roman"/>
          <w:sz w:val="28"/>
          <w:szCs w:val="28"/>
          <w:lang w:val="en-US"/>
        </w:rPr>
        <w:t xml:space="preserve"> și în legătură cu neexecutarea în termen a măsurilor prevăzute în Decizia Consiliului Raional Basarabeasca nr. 08/08 din 17.12.2024, în conformitate cu prevederile art. 23 din Legea nr.220/2007 privind înregistrarea de stat a persoanelor juridice și a întreprinderilor individuale </w:t>
      </w:r>
      <w:r w:rsidRPr="00B51159">
        <w:rPr>
          <w:rFonts w:ascii="Times New Roman" w:eastAsia="Calibri" w:hAnsi="Times New Roman" w:cs="Times New Roman"/>
          <w:i/>
          <w:sz w:val="28"/>
          <w:szCs w:val="28"/>
          <w:lang w:val="en-US"/>
        </w:rPr>
        <w:t>(MO nr. 184-187/2007 art. 711)</w:t>
      </w:r>
      <w:r w:rsidRPr="00B51159">
        <w:rPr>
          <w:rFonts w:ascii="Times New Roman" w:eastAsia="Calibri" w:hAnsi="Times New Roman" w:cs="Times New Roman"/>
          <w:sz w:val="28"/>
          <w:szCs w:val="28"/>
          <w:lang w:val="en-US"/>
        </w:rPr>
        <w:t xml:space="preserve">, cu modificările ulterioare, în temeiul art. 43 alin. (2) și art. 46 din Legea nr. 436/2006 privind administraţia publică locală, cu modificările şi completările ulterioare </w:t>
      </w:r>
      <w:r w:rsidRPr="00B51159">
        <w:rPr>
          <w:rFonts w:ascii="Times New Roman" w:eastAsia="Calibri" w:hAnsi="Times New Roman" w:cs="Times New Roman"/>
          <w:i/>
          <w:sz w:val="28"/>
          <w:szCs w:val="28"/>
          <w:lang w:val="en-US"/>
        </w:rPr>
        <w:t>(MO nr. 32-35/2007 art. 116)</w:t>
      </w:r>
      <w:r w:rsidRPr="00B51159">
        <w:rPr>
          <w:rFonts w:ascii="Times New Roman" w:eastAsia="Calibri" w:hAnsi="Times New Roman" w:cs="Times New Roman"/>
          <w:sz w:val="28"/>
          <w:szCs w:val="28"/>
          <w:lang w:val="en-US"/>
        </w:rPr>
        <w:t xml:space="preserve">, având la bază </w:t>
      </w:r>
      <w:r w:rsidR="00447C96" w:rsidRPr="00C87E19">
        <w:rPr>
          <w:rFonts w:ascii="Times New Roman" w:eastAsia="Times New Roman" w:hAnsi="Times New Roman" w:cs="Times New Roman"/>
          <w:sz w:val="28"/>
          <w:szCs w:val="28"/>
          <w:lang w:val="ro-RO"/>
        </w:rPr>
        <w:t xml:space="preserve">avizul </w:t>
      </w:r>
      <w:r w:rsidR="00447C96">
        <w:rPr>
          <w:rFonts w:ascii="Times New Roman" w:eastAsia="Times New Roman" w:hAnsi="Times New Roman" w:cs="Times New Roman"/>
          <w:sz w:val="28"/>
          <w:szCs w:val="28"/>
          <w:lang w:val="ro-RO"/>
        </w:rPr>
        <w:t>c</w:t>
      </w:r>
      <w:r w:rsidR="00447C96" w:rsidRPr="00C87E19">
        <w:rPr>
          <w:rFonts w:ascii="Times New Roman" w:eastAsia="Times New Roman" w:hAnsi="Times New Roman" w:cs="Times New Roman"/>
          <w:sz w:val="28"/>
          <w:szCs w:val="28"/>
          <w:lang w:val="ro-RO"/>
        </w:rPr>
        <w:t>omisiei consultative de specialitate pentru probleme juridice, administrație publică și drept</w:t>
      </w:r>
      <w:r w:rsidRPr="00B51159">
        <w:rPr>
          <w:rFonts w:ascii="Times New Roman" w:eastAsia="Calibri" w:hAnsi="Times New Roman" w:cs="Times New Roman"/>
          <w:sz w:val="28"/>
          <w:szCs w:val="28"/>
          <w:lang w:val="en-US"/>
        </w:rPr>
        <w:t>, Consiliul raional Basarabeasca</w:t>
      </w:r>
    </w:p>
    <w:p w14:paraId="13D1A948" w14:textId="77777777" w:rsidR="00B51159" w:rsidRPr="00B51159" w:rsidRDefault="00B51159" w:rsidP="00B51159">
      <w:pPr>
        <w:spacing w:after="0" w:line="240" w:lineRule="auto"/>
        <w:jc w:val="both"/>
        <w:rPr>
          <w:rFonts w:ascii="Times New Roman" w:eastAsia="Calibri" w:hAnsi="Times New Roman" w:cs="Times New Roman"/>
          <w:sz w:val="16"/>
          <w:szCs w:val="16"/>
          <w:lang w:val="en-US"/>
        </w:rPr>
      </w:pPr>
    </w:p>
    <w:p w14:paraId="6D57D8F7" w14:textId="0A275C3D" w:rsidR="00B51159" w:rsidRDefault="00B51159" w:rsidP="00B51159">
      <w:pPr>
        <w:spacing w:after="0" w:line="240" w:lineRule="auto"/>
        <w:jc w:val="center"/>
        <w:rPr>
          <w:rFonts w:ascii="Times New Roman" w:eastAsia="Calibri" w:hAnsi="Times New Roman" w:cs="Times New Roman"/>
          <w:b/>
          <w:sz w:val="28"/>
          <w:szCs w:val="28"/>
          <w:lang w:val="en-US"/>
        </w:rPr>
      </w:pPr>
      <w:r w:rsidRPr="00B51159">
        <w:rPr>
          <w:rFonts w:ascii="Times New Roman" w:eastAsia="Calibri" w:hAnsi="Times New Roman" w:cs="Times New Roman"/>
          <w:b/>
          <w:sz w:val="28"/>
          <w:szCs w:val="28"/>
          <w:lang w:val="en-US"/>
        </w:rPr>
        <w:t>D E C I D E:</w:t>
      </w:r>
    </w:p>
    <w:p w14:paraId="230A43CA" w14:textId="77777777" w:rsidR="00B51159" w:rsidRPr="00B51159" w:rsidRDefault="00B51159" w:rsidP="00B51159">
      <w:pPr>
        <w:spacing w:after="0" w:line="240" w:lineRule="auto"/>
        <w:jc w:val="center"/>
        <w:rPr>
          <w:rFonts w:ascii="Times New Roman" w:eastAsia="Calibri" w:hAnsi="Times New Roman" w:cs="Times New Roman"/>
          <w:b/>
          <w:sz w:val="12"/>
          <w:szCs w:val="12"/>
          <w:lang w:val="en-US"/>
        </w:rPr>
      </w:pPr>
    </w:p>
    <w:p w14:paraId="5E2B6334" w14:textId="77777777" w:rsidR="00B51159" w:rsidRPr="00B51159" w:rsidRDefault="00B51159" w:rsidP="00B51159">
      <w:pPr>
        <w:spacing w:after="0" w:line="240" w:lineRule="auto"/>
        <w:jc w:val="both"/>
        <w:rPr>
          <w:rFonts w:ascii="Times New Roman" w:eastAsia="Calibri" w:hAnsi="Times New Roman" w:cs="Times New Roman"/>
          <w:sz w:val="28"/>
          <w:szCs w:val="28"/>
          <w:lang w:val="en-US"/>
        </w:rPr>
      </w:pPr>
      <w:r w:rsidRPr="00B51159">
        <w:rPr>
          <w:rFonts w:ascii="Times New Roman" w:eastAsia="Calibri" w:hAnsi="Times New Roman" w:cs="Times New Roman"/>
          <w:sz w:val="28"/>
          <w:szCs w:val="28"/>
          <w:lang w:val="en-US"/>
        </w:rPr>
        <w:t xml:space="preserve">      1. Se prelungește termenul de executare a Deciziei Consiliului raional Basarabeasca nr. 08/08 din 17.12.2024 privind </w:t>
      </w:r>
      <w:bookmarkStart w:id="15" w:name="_Hlk204595429"/>
      <w:r w:rsidRPr="00B51159">
        <w:rPr>
          <w:rFonts w:ascii="Times New Roman" w:eastAsia="Calibri" w:hAnsi="Times New Roman" w:cs="Times New Roman"/>
          <w:sz w:val="28"/>
          <w:szCs w:val="28"/>
          <w:lang w:val="en-US"/>
        </w:rPr>
        <w:t xml:space="preserve">lichidarea ÎM </w:t>
      </w:r>
      <w:r w:rsidRPr="00F534F0">
        <w:rPr>
          <w:rFonts w:ascii="Times New Roman" w:eastAsia="Calibri" w:hAnsi="Times New Roman" w:cs="Times New Roman"/>
          <w:i/>
          <w:sz w:val="28"/>
          <w:szCs w:val="28"/>
          <w:lang w:val="en-US"/>
        </w:rPr>
        <w:t>„Biroul de proiectări, prospecțiuni și servicii”</w:t>
      </w:r>
      <w:r w:rsidRPr="00B51159">
        <w:rPr>
          <w:rFonts w:ascii="Times New Roman" w:eastAsia="Calibri" w:hAnsi="Times New Roman" w:cs="Times New Roman"/>
          <w:sz w:val="28"/>
          <w:szCs w:val="28"/>
          <w:lang w:val="en-US"/>
        </w:rPr>
        <w:t xml:space="preserve"> </w:t>
      </w:r>
      <w:bookmarkEnd w:id="15"/>
      <w:r w:rsidRPr="00B51159">
        <w:rPr>
          <w:rFonts w:ascii="Times New Roman" w:eastAsia="Calibri" w:hAnsi="Times New Roman" w:cs="Times New Roman"/>
          <w:b/>
          <w:sz w:val="28"/>
          <w:szCs w:val="28"/>
          <w:lang w:val="en-US"/>
        </w:rPr>
        <w:t>până la 31 decembrie 2025</w:t>
      </w:r>
      <w:r w:rsidRPr="00B51159">
        <w:rPr>
          <w:rFonts w:ascii="Times New Roman" w:eastAsia="Calibri" w:hAnsi="Times New Roman" w:cs="Times New Roman"/>
          <w:sz w:val="28"/>
          <w:szCs w:val="28"/>
          <w:lang w:val="en-US"/>
        </w:rPr>
        <w:t>.</w:t>
      </w:r>
    </w:p>
    <w:p w14:paraId="4189BC40" w14:textId="77777777" w:rsidR="00B51159" w:rsidRPr="00B51159" w:rsidRDefault="00B51159" w:rsidP="00B51159">
      <w:pPr>
        <w:spacing w:after="0" w:line="240" w:lineRule="auto"/>
        <w:jc w:val="both"/>
        <w:rPr>
          <w:rFonts w:ascii="Times New Roman" w:eastAsia="Calibri" w:hAnsi="Times New Roman" w:cs="Times New Roman"/>
          <w:sz w:val="28"/>
          <w:szCs w:val="28"/>
          <w:lang w:val="en-US"/>
        </w:rPr>
      </w:pPr>
      <w:r w:rsidRPr="00B51159">
        <w:rPr>
          <w:rFonts w:ascii="Times New Roman" w:eastAsia="Calibri" w:hAnsi="Times New Roman" w:cs="Times New Roman"/>
          <w:sz w:val="28"/>
          <w:szCs w:val="28"/>
          <w:lang w:val="en-US"/>
        </w:rPr>
        <w:t xml:space="preserve">      2.  Se menține în calitate de lichidator al întreprinderii </w:t>
      </w:r>
      <w:r w:rsidRPr="00B51159">
        <w:rPr>
          <w:rFonts w:ascii="Times New Roman" w:eastAsia="Calibri" w:hAnsi="Times New Roman" w:cs="Times New Roman"/>
          <w:b/>
          <w:sz w:val="28"/>
          <w:szCs w:val="28"/>
          <w:lang w:val="en-US"/>
        </w:rPr>
        <w:t>dna Anastasia TOPALA</w:t>
      </w:r>
      <w:r w:rsidRPr="00B51159">
        <w:rPr>
          <w:rFonts w:ascii="Times New Roman" w:eastAsia="Calibri" w:hAnsi="Times New Roman" w:cs="Times New Roman"/>
          <w:sz w:val="28"/>
          <w:szCs w:val="28"/>
          <w:lang w:val="en-US"/>
        </w:rPr>
        <w:t>, architect-șefă a raionului Basarabeasca, care în conformitate cu prevederile legislației în vigoare va întreprinde următoarele:</w:t>
      </w:r>
    </w:p>
    <w:p w14:paraId="5C07AE7A" w14:textId="77777777" w:rsidR="00B51159" w:rsidRPr="00B51159" w:rsidRDefault="00B51159" w:rsidP="00B51159">
      <w:pPr>
        <w:spacing w:after="0" w:line="240" w:lineRule="auto"/>
        <w:jc w:val="both"/>
        <w:rPr>
          <w:rFonts w:ascii="Times New Roman" w:eastAsia="Calibri" w:hAnsi="Times New Roman" w:cs="Times New Roman"/>
          <w:sz w:val="28"/>
          <w:szCs w:val="28"/>
          <w:lang w:val="en-US"/>
        </w:rPr>
      </w:pPr>
      <w:r w:rsidRPr="00B51159">
        <w:rPr>
          <w:rFonts w:ascii="Times New Roman" w:eastAsia="Calibri" w:hAnsi="Times New Roman" w:cs="Times New Roman"/>
          <w:sz w:val="28"/>
          <w:szCs w:val="28"/>
          <w:lang w:val="en-US"/>
        </w:rPr>
        <w:t xml:space="preserve">       a) Depunerea cererii de inițiere a procedurii de lichidare la Agenția Servicii Publice (ASP);</w:t>
      </w:r>
    </w:p>
    <w:p w14:paraId="2DBD663F" w14:textId="77777777" w:rsidR="00B51159" w:rsidRPr="00B51159" w:rsidRDefault="00B51159" w:rsidP="00B51159">
      <w:pPr>
        <w:spacing w:after="0" w:line="240" w:lineRule="auto"/>
        <w:jc w:val="both"/>
        <w:rPr>
          <w:rFonts w:ascii="Times New Roman" w:eastAsia="Calibri" w:hAnsi="Times New Roman" w:cs="Times New Roman"/>
          <w:sz w:val="28"/>
          <w:szCs w:val="28"/>
          <w:lang w:val="en-US"/>
        </w:rPr>
      </w:pPr>
      <w:r w:rsidRPr="00B51159">
        <w:rPr>
          <w:rFonts w:ascii="Times New Roman" w:eastAsia="Calibri" w:hAnsi="Times New Roman" w:cs="Times New Roman"/>
          <w:sz w:val="28"/>
          <w:szCs w:val="28"/>
          <w:lang w:val="en-US"/>
        </w:rPr>
        <w:t xml:space="preserve">       b) Publicarea avizului privind lichidarea în Monitorul Oficial al Republicii Moldova;</w:t>
      </w:r>
    </w:p>
    <w:p w14:paraId="56085641" w14:textId="77777777" w:rsidR="00B51159" w:rsidRPr="00B51159" w:rsidRDefault="00B51159" w:rsidP="00B51159">
      <w:pPr>
        <w:spacing w:after="0" w:line="240" w:lineRule="auto"/>
        <w:jc w:val="both"/>
        <w:rPr>
          <w:rFonts w:ascii="Times New Roman" w:eastAsia="Calibri" w:hAnsi="Times New Roman" w:cs="Times New Roman"/>
          <w:sz w:val="28"/>
          <w:szCs w:val="28"/>
          <w:lang w:val="en-US"/>
        </w:rPr>
      </w:pPr>
      <w:r w:rsidRPr="00B51159">
        <w:rPr>
          <w:rFonts w:ascii="Times New Roman" w:eastAsia="Calibri" w:hAnsi="Times New Roman" w:cs="Times New Roman"/>
          <w:sz w:val="28"/>
          <w:szCs w:val="28"/>
          <w:lang w:val="en-US"/>
        </w:rPr>
        <w:t xml:space="preserve">       c)  Înregistrarea, după caz, a pretențiile creditorilor;</w:t>
      </w:r>
    </w:p>
    <w:p w14:paraId="18E1CD83" w14:textId="77777777" w:rsidR="00B51159" w:rsidRPr="00B51159" w:rsidRDefault="00B51159" w:rsidP="00B51159">
      <w:pPr>
        <w:spacing w:after="0" w:line="240" w:lineRule="auto"/>
        <w:jc w:val="both"/>
        <w:rPr>
          <w:rFonts w:ascii="Times New Roman" w:eastAsia="Calibri" w:hAnsi="Times New Roman" w:cs="Times New Roman"/>
          <w:sz w:val="28"/>
          <w:szCs w:val="28"/>
          <w:lang w:val="en-US"/>
        </w:rPr>
      </w:pPr>
      <w:r w:rsidRPr="00B51159">
        <w:rPr>
          <w:rFonts w:ascii="Times New Roman" w:eastAsia="Calibri" w:hAnsi="Times New Roman" w:cs="Times New Roman"/>
          <w:sz w:val="28"/>
          <w:szCs w:val="28"/>
          <w:lang w:val="en-US"/>
        </w:rPr>
        <w:t xml:space="preserve">       d) Întocmirea bilanțului final de lichidare și prezentarea acestuia Consiliului Raional;</w:t>
      </w:r>
    </w:p>
    <w:p w14:paraId="2995E286" w14:textId="77777777" w:rsidR="00B51159" w:rsidRPr="00B51159" w:rsidRDefault="00B51159" w:rsidP="00B51159">
      <w:pPr>
        <w:spacing w:after="0" w:line="240" w:lineRule="auto"/>
        <w:jc w:val="both"/>
        <w:rPr>
          <w:rFonts w:ascii="Times New Roman" w:eastAsia="Calibri" w:hAnsi="Times New Roman" w:cs="Times New Roman"/>
          <w:sz w:val="28"/>
          <w:szCs w:val="28"/>
          <w:lang w:val="en-US"/>
        </w:rPr>
      </w:pPr>
      <w:r w:rsidRPr="00B51159">
        <w:rPr>
          <w:rFonts w:ascii="Times New Roman" w:eastAsia="Calibri" w:hAnsi="Times New Roman" w:cs="Times New Roman"/>
          <w:sz w:val="28"/>
          <w:szCs w:val="28"/>
          <w:lang w:val="en-US"/>
        </w:rPr>
        <w:t xml:space="preserve">       e) Radierea întreprinderii din Registrul de stat al persoanelor juridice la ASP</w:t>
      </w:r>
    </w:p>
    <w:p w14:paraId="761FF08A" w14:textId="77777777" w:rsidR="00B51159" w:rsidRPr="00B51159" w:rsidRDefault="00B51159" w:rsidP="00B51159">
      <w:pPr>
        <w:spacing w:after="0" w:line="240" w:lineRule="auto"/>
        <w:jc w:val="both"/>
        <w:rPr>
          <w:rFonts w:ascii="Times New Roman" w:eastAsia="Calibri" w:hAnsi="Times New Roman" w:cs="Times New Roman"/>
          <w:sz w:val="28"/>
          <w:szCs w:val="28"/>
          <w:lang w:val="en-US"/>
        </w:rPr>
      </w:pPr>
      <w:r w:rsidRPr="00B51159">
        <w:rPr>
          <w:rFonts w:ascii="Times New Roman" w:eastAsia="Calibri" w:hAnsi="Times New Roman" w:cs="Times New Roman"/>
          <w:sz w:val="28"/>
          <w:szCs w:val="28"/>
          <w:lang w:val="en-US"/>
        </w:rPr>
        <w:t xml:space="preserve">       3. Lichidatorul va prezenta Consiliului raional raportul final privind realizarea măsurilor de lichidare a ÎM </w:t>
      </w:r>
      <w:r w:rsidRPr="00F534F0">
        <w:rPr>
          <w:rFonts w:ascii="Times New Roman" w:eastAsia="Calibri" w:hAnsi="Times New Roman" w:cs="Times New Roman"/>
          <w:i/>
          <w:sz w:val="28"/>
          <w:szCs w:val="28"/>
          <w:lang w:val="en-US"/>
        </w:rPr>
        <w:t>„Biroul de proiectări, prospecțiuni și servicii”</w:t>
      </w:r>
      <w:r w:rsidRPr="00B51159">
        <w:rPr>
          <w:rFonts w:ascii="Times New Roman" w:eastAsia="Calibri" w:hAnsi="Times New Roman" w:cs="Times New Roman"/>
          <w:sz w:val="28"/>
          <w:szCs w:val="28"/>
          <w:lang w:val="en-US"/>
        </w:rPr>
        <w:t xml:space="preserve"> la prima ședință din anul 2026.</w:t>
      </w:r>
    </w:p>
    <w:p w14:paraId="577C1170" w14:textId="0B1C57DB" w:rsidR="00B51159" w:rsidRPr="00B51159" w:rsidRDefault="00B51159" w:rsidP="00B51159">
      <w:pPr>
        <w:spacing w:after="0" w:line="240" w:lineRule="auto"/>
        <w:jc w:val="both"/>
        <w:rPr>
          <w:rFonts w:ascii="Times New Roman" w:eastAsia="Calibri" w:hAnsi="Times New Roman" w:cs="Times New Roman"/>
          <w:sz w:val="28"/>
          <w:szCs w:val="28"/>
          <w:lang w:val="en-US"/>
        </w:rPr>
      </w:pPr>
      <w:r w:rsidRPr="00B51159">
        <w:rPr>
          <w:rFonts w:ascii="Times New Roman" w:eastAsia="Calibri" w:hAnsi="Times New Roman" w:cs="Times New Roman"/>
          <w:sz w:val="28"/>
          <w:szCs w:val="28"/>
          <w:lang w:val="en-US"/>
        </w:rPr>
        <w:t xml:space="preserve">       4. Controlul executării prezentei decizii se atribuie președintei raionului Basarabeasca, dnei Natalia Cara.</w:t>
      </w:r>
    </w:p>
    <w:p w14:paraId="4DB5CD0E" w14:textId="4B50957F" w:rsidR="00B51159" w:rsidRPr="00B51159" w:rsidRDefault="00B51159" w:rsidP="00B51159">
      <w:pPr>
        <w:spacing w:after="0" w:line="240" w:lineRule="auto"/>
        <w:jc w:val="both"/>
        <w:rPr>
          <w:rFonts w:ascii="Times New Roman" w:eastAsia="Calibri" w:hAnsi="Times New Roman" w:cs="Times New Roman"/>
          <w:sz w:val="28"/>
          <w:szCs w:val="28"/>
          <w:lang w:val="en-US"/>
        </w:rPr>
      </w:pPr>
      <w:r w:rsidRPr="00B51159">
        <w:rPr>
          <w:rFonts w:ascii="Times New Roman" w:eastAsia="Calibri" w:hAnsi="Times New Roman" w:cs="Times New Roman"/>
          <w:sz w:val="28"/>
          <w:szCs w:val="28"/>
          <w:lang w:val="en-US"/>
        </w:rPr>
        <w:lastRenderedPageBreak/>
        <w:t xml:space="preserve">       5. Prezenta decizie intră în vigoare la data publicării în Registrul de Stat al actelor locale, se adduce la cunoștință publică prin intermediul paginei oficiale a Consiliului rational: www basarabeasca.md, copia deciziei se remite:</w:t>
      </w:r>
    </w:p>
    <w:p w14:paraId="528863FB" w14:textId="77777777" w:rsidR="00B51159" w:rsidRPr="00B51159" w:rsidRDefault="00B51159" w:rsidP="00B51159">
      <w:pPr>
        <w:spacing w:after="0" w:line="240" w:lineRule="auto"/>
        <w:jc w:val="both"/>
        <w:rPr>
          <w:rFonts w:ascii="Times New Roman" w:eastAsia="Calibri" w:hAnsi="Times New Roman" w:cs="Times New Roman"/>
          <w:sz w:val="28"/>
          <w:szCs w:val="28"/>
          <w:lang w:val="en-US"/>
        </w:rPr>
      </w:pPr>
      <w:r w:rsidRPr="00B51159">
        <w:rPr>
          <w:rFonts w:ascii="Times New Roman" w:eastAsia="Calibri" w:hAnsi="Times New Roman" w:cs="Times New Roman"/>
          <w:sz w:val="28"/>
          <w:szCs w:val="28"/>
          <w:lang w:val="en-US"/>
        </w:rPr>
        <w:t xml:space="preserve">          - președintei raionului Basarabeasca;</w:t>
      </w:r>
    </w:p>
    <w:p w14:paraId="5570827A" w14:textId="77777777" w:rsidR="00B51159" w:rsidRPr="00B51159" w:rsidRDefault="00B51159" w:rsidP="00B51159">
      <w:pPr>
        <w:spacing w:after="0" w:line="240" w:lineRule="auto"/>
        <w:jc w:val="both"/>
        <w:rPr>
          <w:rFonts w:ascii="Times New Roman" w:eastAsia="Calibri" w:hAnsi="Times New Roman" w:cs="Times New Roman"/>
          <w:sz w:val="28"/>
          <w:szCs w:val="28"/>
          <w:lang w:val="en-US"/>
        </w:rPr>
      </w:pPr>
      <w:r w:rsidRPr="00B51159">
        <w:rPr>
          <w:rFonts w:ascii="Times New Roman" w:eastAsia="Calibri" w:hAnsi="Times New Roman" w:cs="Times New Roman"/>
          <w:sz w:val="28"/>
          <w:szCs w:val="28"/>
          <w:lang w:val="en-US"/>
        </w:rPr>
        <w:t xml:space="preserve">          - arhitectului-șef al raionului Basarabeasca;</w:t>
      </w:r>
    </w:p>
    <w:p w14:paraId="584A6A8B" w14:textId="77777777" w:rsidR="00B51159" w:rsidRPr="00B51159" w:rsidRDefault="00B51159" w:rsidP="00B51159">
      <w:pPr>
        <w:spacing w:after="0" w:line="240" w:lineRule="auto"/>
        <w:jc w:val="both"/>
        <w:rPr>
          <w:rFonts w:ascii="Times New Roman" w:eastAsia="Calibri" w:hAnsi="Times New Roman" w:cs="Times New Roman"/>
          <w:sz w:val="28"/>
          <w:szCs w:val="28"/>
          <w:lang w:val="en-US"/>
        </w:rPr>
      </w:pPr>
    </w:p>
    <w:p w14:paraId="39E649BD" w14:textId="77777777" w:rsidR="00B51159" w:rsidRPr="00B51159" w:rsidRDefault="00B51159" w:rsidP="00B51159">
      <w:pPr>
        <w:spacing w:after="0" w:line="240" w:lineRule="auto"/>
        <w:jc w:val="both"/>
        <w:rPr>
          <w:rFonts w:ascii="Times New Roman" w:eastAsia="Calibri" w:hAnsi="Times New Roman" w:cs="Times New Roman"/>
          <w:sz w:val="28"/>
          <w:szCs w:val="28"/>
          <w:lang w:val="en-US"/>
        </w:rPr>
      </w:pPr>
      <w:r w:rsidRPr="00B51159">
        <w:rPr>
          <w:rFonts w:ascii="Times New Roman" w:eastAsia="Calibri" w:hAnsi="Times New Roman" w:cs="Times New Roman"/>
          <w:sz w:val="28"/>
          <w:szCs w:val="28"/>
          <w:lang w:val="en-US"/>
        </w:rPr>
        <w:t>Preşedintele şedinţei</w:t>
      </w:r>
    </w:p>
    <w:p w14:paraId="52A79912" w14:textId="3AF6E1A9" w:rsidR="00B51159" w:rsidRPr="00B51159" w:rsidRDefault="00B51159" w:rsidP="00B51159">
      <w:pPr>
        <w:spacing w:after="0" w:line="240" w:lineRule="auto"/>
        <w:jc w:val="both"/>
        <w:rPr>
          <w:rFonts w:ascii="Times New Roman" w:eastAsia="Calibri" w:hAnsi="Times New Roman" w:cs="Times New Roman"/>
          <w:sz w:val="28"/>
          <w:szCs w:val="28"/>
          <w:lang w:val="en-US"/>
        </w:rPr>
      </w:pPr>
      <w:r w:rsidRPr="00B51159">
        <w:rPr>
          <w:rFonts w:ascii="Times New Roman" w:eastAsia="Calibri" w:hAnsi="Times New Roman" w:cs="Times New Roman"/>
          <w:sz w:val="28"/>
          <w:szCs w:val="28"/>
          <w:lang w:val="en-US"/>
        </w:rPr>
        <w:t xml:space="preserve">Consiliului raional Basarabeasca                                        </w:t>
      </w:r>
      <w:r w:rsidR="00447C96">
        <w:rPr>
          <w:rFonts w:ascii="Times New Roman" w:eastAsia="Calibri" w:hAnsi="Times New Roman" w:cs="Times New Roman"/>
          <w:sz w:val="28"/>
          <w:szCs w:val="28"/>
          <w:lang w:val="en-US"/>
        </w:rPr>
        <w:t xml:space="preserve">     </w:t>
      </w:r>
      <w:r w:rsidRPr="00B51159">
        <w:rPr>
          <w:rFonts w:ascii="Times New Roman" w:eastAsia="Calibri" w:hAnsi="Times New Roman" w:cs="Times New Roman"/>
          <w:sz w:val="28"/>
          <w:szCs w:val="28"/>
          <w:lang w:val="en-US"/>
        </w:rPr>
        <w:t xml:space="preserve"> ________________</w:t>
      </w:r>
    </w:p>
    <w:p w14:paraId="02A83756" w14:textId="77777777" w:rsidR="00B51159" w:rsidRPr="00B51159" w:rsidRDefault="00B51159" w:rsidP="00B51159">
      <w:pPr>
        <w:spacing w:after="0" w:line="240" w:lineRule="auto"/>
        <w:jc w:val="both"/>
        <w:rPr>
          <w:rFonts w:ascii="Times New Roman" w:eastAsia="Calibri" w:hAnsi="Times New Roman" w:cs="Times New Roman"/>
          <w:sz w:val="28"/>
          <w:szCs w:val="28"/>
          <w:lang w:val="en-US"/>
        </w:rPr>
      </w:pPr>
    </w:p>
    <w:p w14:paraId="0A5F9205" w14:textId="77777777" w:rsidR="00B51159" w:rsidRPr="00E8470C" w:rsidRDefault="00B51159" w:rsidP="00B51159">
      <w:pPr>
        <w:spacing w:after="0" w:line="240" w:lineRule="auto"/>
        <w:jc w:val="both"/>
        <w:rPr>
          <w:rFonts w:ascii="Times New Roman" w:eastAsia="Calibri" w:hAnsi="Times New Roman" w:cs="Times New Roman"/>
          <w:i/>
          <w:sz w:val="28"/>
          <w:szCs w:val="28"/>
          <w:lang w:val="en-US"/>
        </w:rPr>
      </w:pPr>
      <w:r w:rsidRPr="00E8470C">
        <w:rPr>
          <w:rFonts w:ascii="Times New Roman" w:eastAsia="Calibri" w:hAnsi="Times New Roman" w:cs="Times New Roman"/>
          <w:i/>
          <w:sz w:val="28"/>
          <w:szCs w:val="28"/>
          <w:lang w:val="en-US"/>
        </w:rPr>
        <w:t>Contrasemnează:</w:t>
      </w:r>
    </w:p>
    <w:p w14:paraId="5F5BC506" w14:textId="77777777" w:rsidR="00447C96" w:rsidRDefault="00447C96" w:rsidP="00447C96">
      <w:pPr>
        <w:spacing w:after="0" w:line="240" w:lineRule="auto"/>
        <w:rPr>
          <w:rFonts w:ascii="Times New Roman" w:eastAsia="Calibri" w:hAnsi="Times New Roman" w:cs="Times New Roman"/>
          <w:sz w:val="28"/>
          <w:szCs w:val="28"/>
          <w:lang w:val="ro-RO"/>
        </w:rPr>
      </w:pPr>
      <w:r w:rsidRPr="00EF7500">
        <w:rPr>
          <w:rFonts w:ascii="Times New Roman" w:eastAsia="Calibri" w:hAnsi="Times New Roman" w:cs="Times New Roman"/>
          <w:sz w:val="28"/>
          <w:szCs w:val="28"/>
          <w:lang w:val="ro-RO"/>
        </w:rPr>
        <w:t>Secretar</w:t>
      </w:r>
      <w:r>
        <w:rPr>
          <w:rFonts w:ascii="Times New Roman" w:eastAsia="Calibri" w:hAnsi="Times New Roman" w:cs="Times New Roman"/>
          <w:sz w:val="28"/>
          <w:szCs w:val="28"/>
          <w:lang w:val="ro-RO"/>
        </w:rPr>
        <w:t xml:space="preserve"> al </w:t>
      </w:r>
    </w:p>
    <w:p w14:paraId="5EA268EB" w14:textId="77777777" w:rsidR="00447C96" w:rsidRPr="00EF7500" w:rsidRDefault="00447C96" w:rsidP="00447C96">
      <w:pPr>
        <w:spacing w:after="0" w:line="240" w:lineRule="auto"/>
        <w:rPr>
          <w:rFonts w:ascii="Times New Roman" w:eastAsia="Calibri" w:hAnsi="Times New Roman" w:cs="Times New Roman"/>
          <w:sz w:val="28"/>
          <w:szCs w:val="28"/>
          <w:lang w:val="ro-RO"/>
        </w:rPr>
      </w:pPr>
      <w:r w:rsidRPr="00EF7500">
        <w:rPr>
          <w:rFonts w:ascii="Times New Roman" w:eastAsia="Calibri" w:hAnsi="Times New Roman" w:cs="Times New Roman"/>
          <w:sz w:val="28"/>
          <w:szCs w:val="28"/>
          <w:lang w:val="ro-RO"/>
        </w:rPr>
        <w:t xml:space="preserve">Consiliului raional Basarabeasca                                    </w:t>
      </w:r>
      <w:r>
        <w:rPr>
          <w:rFonts w:ascii="Times New Roman" w:eastAsia="Calibri" w:hAnsi="Times New Roman" w:cs="Times New Roman"/>
          <w:sz w:val="28"/>
          <w:szCs w:val="28"/>
          <w:lang w:val="ro-RO"/>
        </w:rPr>
        <w:t xml:space="preserve">   </w:t>
      </w:r>
      <w:r w:rsidRPr="00EF7500">
        <w:rPr>
          <w:rFonts w:ascii="Times New Roman" w:eastAsia="Calibri" w:hAnsi="Times New Roman" w:cs="Times New Roman"/>
          <w:sz w:val="28"/>
          <w:szCs w:val="28"/>
          <w:lang w:val="ro-RO"/>
        </w:rPr>
        <w:t xml:space="preserve">        </w:t>
      </w:r>
      <w:r>
        <w:rPr>
          <w:rFonts w:ascii="Times New Roman" w:eastAsia="Calibri" w:hAnsi="Times New Roman" w:cs="Times New Roman"/>
          <w:sz w:val="28"/>
          <w:szCs w:val="28"/>
          <w:lang w:val="ro-RO"/>
        </w:rPr>
        <w:t>Gheorghe LIVIȚCHI</w:t>
      </w:r>
    </w:p>
    <w:p w14:paraId="5AF44A31" w14:textId="68CF148A" w:rsidR="00895997" w:rsidRPr="00E8470C" w:rsidRDefault="00895997" w:rsidP="0067770A">
      <w:pPr>
        <w:spacing w:after="0" w:line="240" w:lineRule="auto"/>
        <w:rPr>
          <w:rFonts w:ascii="Times New Roman" w:eastAsia="Calibri" w:hAnsi="Times New Roman" w:cs="Times New Roman"/>
          <w:sz w:val="28"/>
          <w:szCs w:val="28"/>
          <w:lang w:val="ro-RO"/>
        </w:rPr>
      </w:pPr>
    </w:p>
    <w:p w14:paraId="6B53D915" w14:textId="0ABBEA80" w:rsidR="00895997" w:rsidRDefault="00895997" w:rsidP="0067770A">
      <w:pPr>
        <w:spacing w:after="0" w:line="240" w:lineRule="auto"/>
        <w:rPr>
          <w:rFonts w:ascii="Times New Roman" w:eastAsia="Calibri" w:hAnsi="Times New Roman" w:cs="Times New Roman"/>
          <w:sz w:val="28"/>
          <w:szCs w:val="28"/>
          <w:lang w:val="ro-RO"/>
        </w:rPr>
      </w:pPr>
    </w:p>
    <w:p w14:paraId="661FEB51" w14:textId="719372D1" w:rsidR="00895997" w:rsidRDefault="00895997" w:rsidP="0067770A">
      <w:pPr>
        <w:spacing w:after="0" w:line="240" w:lineRule="auto"/>
        <w:rPr>
          <w:rFonts w:ascii="Times New Roman" w:eastAsia="Calibri" w:hAnsi="Times New Roman" w:cs="Times New Roman"/>
          <w:sz w:val="28"/>
          <w:szCs w:val="28"/>
          <w:lang w:val="ro-RO"/>
        </w:rPr>
      </w:pPr>
    </w:p>
    <w:p w14:paraId="40A8A773" w14:textId="612CDF11" w:rsidR="00895997" w:rsidRDefault="00895997" w:rsidP="0067770A">
      <w:pPr>
        <w:spacing w:after="0" w:line="240" w:lineRule="auto"/>
        <w:rPr>
          <w:rFonts w:ascii="Times New Roman" w:eastAsia="Calibri" w:hAnsi="Times New Roman" w:cs="Times New Roman"/>
          <w:sz w:val="28"/>
          <w:szCs w:val="28"/>
          <w:lang w:val="ro-RO"/>
        </w:rPr>
      </w:pPr>
    </w:p>
    <w:p w14:paraId="117677A1" w14:textId="08D816E9" w:rsidR="00C87E19" w:rsidRDefault="00C87E19" w:rsidP="0067770A">
      <w:pPr>
        <w:spacing w:after="0" w:line="240" w:lineRule="auto"/>
        <w:rPr>
          <w:rFonts w:ascii="Times New Roman" w:eastAsia="Calibri" w:hAnsi="Times New Roman" w:cs="Times New Roman"/>
          <w:sz w:val="28"/>
          <w:szCs w:val="28"/>
          <w:lang w:val="ro-RO"/>
        </w:rPr>
      </w:pPr>
    </w:p>
    <w:p w14:paraId="64F39DB1" w14:textId="70F58037" w:rsidR="00C87E19" w:rsidRDefault="00C87E19" w:rsidP="0067770A">
      <w:pPr>
        <w:spacing w:after="0" w:line="240" w:lineRule="auto"/>
        <w:rPr>
          <w:rFonts w:ascii="Times New Roman" w:eastAsia="Calibri" w:hAnsi="Times New Roman" w:cs="Times New Roman"/>
          <w:sz w:val="28"/>
          <w:szCs w:val="28"/>
          <w:lang w:val="ro-RO"/>
        </w:rPr>
      </w:pPr>
    </w:p>
    <w:p w14:paraId="1544B3EC" w14:textId="07B7149E" w:rsidR="00C87E19" w:rsidRDefault="00C87E19" w:rsidP="0067770A">
      <w:pPr>
        <w:spacing w:after="0" w:line="240" w:lineRule="auto"/>
        <w:rPr>
          <w:rFonts w:ascii="Times New Roman" w:eastAsia="Calibri" w:hAnsi="Times New Roman" w:cs="Times New Roman"/>
          <w:sz w:val="28"/>
          <w:szCs w:val="28"/>
          <w:lang w:val="ro-RO"/>
        </w:rPr>
      </w:pPr>
    </w:p>
    <w:p w14:paraId="159EA780" w14:textId="028C9286" w:rsidR="00C87E19" w:rsidRDefault="00C87E19" w:rsidP="0067770A">
      <w:pPr>
        <w:spacing w:after="0" w:line="240" w:lineRule="auto"/>
        <w:rPr>
          <w:rFonts w:ascii="Times New Roman" w:eastAsia="Calibri" w:hAnsi="Times New Roman" w:cs="Times New Roman"/>
          <w:sz w:val="28"/>
          <w:szCs w:val="28"/>
          <w:lang w:val="ro-RO"/>
        </w:rPr>
      </w:pPr>
    </w:p>
    <w:p w14:paraId="65DDDAEC" w14:textId="0B246B14" w:rsidR="00C87E19" w:rsidRDefault="00C87E19" w:rsidP="0067770A">
      <w:pPr>
        <w:spacing w:after="0" w:line="240" w:lineRule="auto"/>
        <w:rPr>
          <w:rFonts w:ascii="Times New Roman" w:eastAsia="Calibri" w:hAnsi="Times New Roman" w:cs="Times New Roman"/>
          <w:sz w:val="28"/>
          <w:szCs w:val="28"/>
          <w:lang w:val="ro-RO"/>
        </w:rPr>
      </w:pPr>
    </w:p>
    <w:p w14:paraId="0F2C927E" w14:textId="3BFCB667" w:rsidR="00C87E19" w:rsidRDefault="00C87E19" w:rsidP="0067770A">
      <w:pPr>
        <w:spacing w:after="0" w:line="240" w:lineRule="auto"/>
        <w:rPr>
          <w:rFonts w:ascii="Times New Roman" w:eastAsia="Calibri" w:hAnsi="Times New Roman" w:cs="Times New Roman"/>
          <w:sz w:val="28"/>
          <w:szCs w:val="28"/>
          <w:lang w:val="ro-RO"/>
        </w:rPr>
      </w:pPr>
    </w:p>
    <w:p w14:paraId="68EE63F5" w14:textId="1C7DA657" w:rsidR="00C87E19" w:rsidRDefault="00C87E19" w:rsidP="0067770A">
      <w:pPr>
        <w:spacing w:after="0" w:line="240" w:lineRule="auto"/>
        <w:rPr>
          <w:rFonts w:ascii="Times New Roman" w:eastAsia="Calibri" w:hAnsi="Times New Roman" w:cs="Times New Roman"/>
          <w:sz w:val="28"/>
          <w:szCs w:val="28"/>
          <w:lang w:val="ro-RO"/>
        </w:rPr>
      </w:pPr>
    </w:p>
    <w:p w14:paraId="1B632682" w14:textId="45C906F8" w:rsidR="00C87E19" w:rsidRDefault="00C87E19" w:rsidP="0067770A">
      <w:pPr>
        <w:spacing w:after="0" w:line="240" w:lineRule="auto"/>
        <w:rPr>
          <w:rFonts w:ascii="Times New Roman" w:eastAsia="Calibri" w:hAnsi="Times New Roman" w:cs="Times New Roman"/>
          <w:sz w:val="28"/>
          <w:szCs w:val="28"/>
          <w:lang w:val="ro-RO"/>
        </w:rPr>
      </w:pPr>
    </w:p>
    <w:p w14:paraId="4C1D2558" w14:textId="152E853A" w:rsidR="00C87E19" w:rsidRDefault="00C87E19" w:rsidP="0067770A">
      <w:pPr>
        <w:spacing w:after="0" w:line="240" w:lineRule="auto"/>
        <w:rPr>
          <w:rFonts w:ascii="Times New Roman" w:eastAsia="Calibri" w:hAnsi="Times New Roman" w:cs="Times New Roman"/>
          <w:sz w:val="28"/>
          <w:szCs w:val="28"/>
          <w:lang w:val="ro-RO"/>
        </w:rPr>
      </w:pPr>
    </w:p>
    <w:p w14:paraId="34B9B6E5" w14:textId="53AA4B34" w:rsidR="00C87E19" w:rsidRDefault="00C87E19" w:rsidP="0067770A">
      <w:pPr>
        <w:spacing w:after="0" w:line="240" w:lineRule="auto"/>
        <w:rPr>
          <w:rFonts w:ascii="Times New Roman" w:eastAsia="Calibri" w:hAnsi="Times New Roman" w:cs="Times New Roman"/>
          <w:sz w:val="28"/>
          <w:szCs w:val="28"/>
          <w:lang w:val="ro-RO"/>
        </w:rPr>
      </w:pPr>
    </w:p>
    <w:p w14:paraId="4713E5D4" w14:textId="6164CAFC" w:rsidR="00C87E19" w:rsidRDefault="00C87E19" w:rsidP="0067770A">
      <w:pPr>
        <w:spacing w:after="0" w:line="240" w:lineRule="auto"/>
        <w:rPr>
          <w:rFonts w:ascii="Times New Roman" w:eastAsia="Calibri" w:hAnsi="Times New Roman" w:cs="Times New Roman"/>
          <w:sz w:val="28"/>
          <w:szCs w:val="28"/>
          <w:lang w:val="ro-RO"/>
        </w:rPr>
      </w:pPr>
    </w:p>
    <w:p w14:paraId="72CBFEA2" w14:textId="16F48BEF" w:rsidR="00C87E19" w:rsidRDefault="00C87E19" w:rsidP="0067770A">
      <w:pPr>
        <w:spacing w:after="0" w:line="240" w:lineRule="auto"/>
        <w:rPr>
          <w:rFonts w:ascii="Times New Roman" w:eastAsia="Calibri" w:hAnsi="Times New Roman" w:cs="Times New Roman"/>
          <w:sz w:val="28"/>
          <w:szCs w:val="28"/>
          <w:lang w:val="ro-RO"/>
        </w:rPr>
      </w:pPr>
    </w:p>
    <w:p w14:paraId="3EA905B3" w14:textId="754C6E81" w:rsidR="00C87E19" w:rsidRDefault="00C87E19" w:rsidP="0067770A">
      <w:pPr>
        <w:spacing w:after="0" w:line="240" w:lineRule="auto"/>
        <w:rPr>
          <w:rFonts w:ascii="Times New Roman" w:eastAsia="Calibri" w:hAnsi="Times New Roman" w:cs="Times New Roman"/>
          <w:sz w:val="28"/>
          <w:szCs w:val="28"/>
          <w:lang w:val="ro-RO"/>
        </w:rPr>
      </w:pPr>
    </w:p>
    <w:p w14:paraId="103839D6" w14:textId="580F7AAB" w:rsidR="00C87E19" w:rsidRDefault="00C87E19" w:rsidP="0067770A">
      <w:pPr>
        <w:spacing w:after="0" w:line="240" w:lineRule="auto"/>
        <w:rPr>
          <w:rFonts w:ascii="Times New Roman" w:eastAsia="Calibri" w:hAnsi="Times New Roman" w:cs="Times New Roman"/>
          <w:sz w:val="28"/>
          <w:szCs w:val="28"/>
          <w:lang w:val="ro-RO"/>
        </w:rPr>
      </w:pPr>
    </w:p>
    <w:p w14:paraId="64E1C73D" w14:textId="44A55630" w:rsidR="00C87E19" w:rsidRDefault="00C87E19" w:rsidP="0067770A">
      <w:pPr>
        <w:spacing w:after="0" w:line="240" w:lineRule="auto"/>
        <w:rPr>
          <w:rFonts w:ascii="Times New Roman" w:eastAsia="Calibri" w:hAnsi="Times New Roman" w:cs="Times New Roman"/>
          <w:sz w:val="28"/>
          <w:szCs w:val="28"/>
          <w:lang w:val="ro-RO"/>
        </w:rPr>
      </w:pPr>
    </w:p>
    <w:p w14:paraId="15E83FEA" w14:textId="09E8AAA2" w:rsidR="00C87E19" w:rsidRDefault="00C87E19" w:rsidP="0067770A">
      <w:pPr>
        <w:spacing w:after="0" w:line="240" w:lineRule="auto"/>
        <w:rPr>
          <w:rFonts w:ascii="Times New Roman" w:eastAsia="Calibri" w:hAnsi="Times New Roman" w:cs="Times New Roman"/>
          <w:sz w:val="28"/>
          <w:szCs w:val="28"/>
          <w:lang w:val="ro-RO"/>
        </w:rPr>
      </w:pPr>
    </w:p>
    <w:p w14:paraId="3DE6CC4A" w14:textId="5A37F8A4" w:rsidR="00C87E19" w:rsidRDefault="00C87E19" w:rsidP="0067770A">
      <w:pPr>
        <w:spacing w:after="0" w:line="240" w:lineRule="auto"/>
        <w:rPr>
          <w:rFonts w:ascii="Times New Roman" w:eastAsia="Calibri" w:hAnsi="Times New Roman" w:cs="Times New Roman"/>
          <w:sz w:val="28"/>
          <w:szCs w:val="28"/>
          <w:lang w:val="ro-RO"/>
        </w:rPr>
      </w:pPr>
    </w:p>
    <w:p w14:paraId="304A898A" w14:textId="368B446E" w:rsidR="00C87E19" w:rsidRDefault="00C87E19" w:rsidP="0067770A">
      <w:pPr>
        <w:spacing w:after="0" w:line="240" w:lineRule="auto"/>
        <w:rPr>
          <w:rFonts w:ascii="Times New Roman" w:eastAsia="Calibri" w:hAnsi="Times New Roman" w:cs="Times New Roman"/>
          <w:sz w:val="28"/>
          <w:szCs w:val="28"/>
          <w:lang w:val="ro-RO"/>
        </w:rPr>
      </w:pPr>
    </w:p>
    <w:p w14:paraId="17CD0CE0" w14:textId="3073A9D8" w:rsidR="00C87E19" w:rsidRDefault="00C87E19" w:rsidP="0067770A">
      <w:pPr>
        <w:spacing w:after="0" w:line="240" w:lineRule="auto"/>
        <w:rPr>
          <w:rFonts w:ascii="Times New Roman" w:eastAsia="Calibri" w:hAnsi="Times New Roman" w:cs="Times New Roman"/>
          <w:sz w:val="28"/>
          <w:szCs w:val="28"/>
          <w:lang w:val="ro-RO"/>
        </w:rPr>
      </w:pPr>
    </w:p>
    <w:p w14:paraId="60478D59" w14:textId="34066CEB" w:rsidR="00C87E19" w:rsidRDefault="00C87E19" w:rsidP="0067770A">
      <w:pPr>
        <w:spacing w:after="0" w:line="240" w:lineRule="auto"/>
        <w:rPr>
          <w:rFonts w:ascii="Times New Roman" w:eastAsia="Calibri" w:hAnsi="Times New Roman" w:cs="Times New Roman"/>
          <w:sz w:val="28"/>
          <w:szCs w:val="28"/>
          <w:lang w:val="ro-RO"/>
        </w:rPr>
      </w:pPr>
    </w:p>
    <w:p w14:paraId="758D4830" w14:textId="48174AF4" w:rsidR="00C87E19" w:rsidRDefault="00C87E19" w:rsidP="0067770A">
      <w:pPr>
        <w:spacing w:after="0" w:line="240" w:lineRule="auto"/>
        <w:rPr>
          <w:rFonts w:ascii="Times New Roman" w:eastAsia="Calibri" w:hAnsi="Times New Roman" w:cs="Times New Roman"/>
          <w:sz w:val="28"/>
          <w:szCs w:val="28"/>
          <w:lang w:val="ro-RO"/>
        </w:rPr>
      </w:pPr>
    </w:p>
    <w:p w14:paraId="76AF1DF3" w14:textId="2C3BDCE6" w:rsidR="00C87E19" w:rsidRDefault="00C87E19" w:rsidP="0067770A">
      <w:pPr>
        <w:spacing w:after="0" w:line="240" w:lineRule="auto"/>
        <w:rPr>
          <w:rFonts w:ascii="Times New Roman" w:eastAsia="Calibri" w:hAnsi="Times New Roman" w:cs="Times New Roman"/>
          <w:sz w:val="28"/>
          <w:szCs w:val="28"/>
          <w:lang w:val="ro-RO"/>
        </w:rPr>
      </w:pPr>
    </w:p>
    <w:p w14:paraId="0F96287E" w14:textId="0E9C2173" w:rsidR="00447C96" w:rsidRDefault="00447C96" w:rsidP="0067770A">
      <w:pPr>
        <w:spacing w:after="0" w:line="240" w:lineRule="auto"/>
        <w:rPr>
          <w:rFonts w:ascii="Times New Roman" w:eastAsia="Calibri" w:hAnsi="Times New Roman" w:cs="Times New Roman"/>
          <w:sz w:val="28"/>
          <w:szCs w:val="28"/>
          <w:lang w:val="ro-RO"/>
        </w:rPr>
      </w:pPr>
    </w:p>
    <w:p w14:paraId="16BBEAAF" w14:textId="4226EE00" w:rsidR="00447C96" w:rsidRDefault="00447C96" w:rsidP="0067770A">
      <w:pPr>
        <w:spacing w:after="0" w:line="240" w:lineRule="auto"/>
        <w:rPr>
          <w:rFonts w:ascii="Times New Roman" w:eastAsia="Calibri" w:hAnsi="Times New Roman" w:cs="Times New Roman"/>
          <w:sz w:val="28"/>
          <w:szCs w:val="28"/>
          <w:lang w:val="ro-RO"/>
        </w:rPr>
      </w:pPr>
    </w:p>
    <w:p w14:paraId="6B82792E" w14:textId="202C55A0" w:rsidR="005655A4" w:rsidRDefault="005655A4" w:rsidP="005655A4">
      <w:pPr>
        <w:spacing w:after="0" w:line="240" w:lineRule="auto"/>
        <w:rPr>
          <w:rFonts w:ascii="Times New Roman" w:eastAsia="Calibri" w:hAnsi="Times New Roman" w:cs="Times New Roman"/>
          <w:sz w:val="28"/>
          <w:szCs w:val="28"/>
          <w:lang w:val="ro-RO"/>
        </w:rPr>
      </w:pPr>
    </w:p>
    <w:p w14:paraId="5FDDA168" w14:textId="5485FB28" w:rsidR="00526C13" w:rsidRDefault="00526C13" w:rsidP="005655A4">
      <w:pPr>
        <w:spacing w:after="0" w:line="240" w:lineRule="auto"/>
        <w:rPr>
          <w:rFonts w:ascii="Times New Roman" w:eastAsia="Calibri" w:hAnsi="Times New Roman" w:cs="Times New Roman"/>
          <w:sz w:val="28"/>
          <w:szCs w:val="28"/>
          <w:lang w:val="ro-RO"/>
        </w:rPr>
      </w:pPr>
    </w:p>
    <w:p w14:paraId="33010858" w14:textId="77777777" w:rsidR="00526C13" w:rsidRDefault="00526C13" w:rsidP="005655A4">
      <w:pPr>
        <w:spacing w:after="0" w:line="240" w:lineRule="auto"/>
        <w:rPr>
          <w:rFonts w:ascii="Times New Roman" w:eastAsia="Calibri" w:hAnsi="Times New Roman" w:cs="Times New Roman"/>
          <w:sz w:val="28"/>
          <w:szCs w:val="28"/>
          <w:lang w:val="ro-RO"/>
        </w:rPr>
      </w:pPr>
    </w:p>
    <w:p w14:paraId="23A36364" w14:textId="77777777" w:rsidR="00C8601C" w:rsidRPr="005655A4" w:rsidRDefault="00C8601C" w:rsidP="005655A4">
      <w:pPr>
        <w:spacing w:after="0" w:line="240" w:lineRule="auto"/>
        <w:rPr>
          <w:rFonts w:ascii="Times New Roman" w:eastAsia="Calibri" w:hAnsi="Times New Roman" w:cs="Times New Roman"/>
          <w:sz w:val="28"/>
          <w:szCs w:val="28"/>
          <w:lang w:val="en-US"/>
        </w:rPr>
      </w:pPr>
    </w:p>
    <w:p w14:paraId="5B6623E3" w14:textId="77777777" w:rsidR="00062EA2" w:rsidRPr="00062EA2" w:rsidRDefault="00062EA2" w:rsidP="00062EA2">
      <w:pPr>
        <w:spacing w:after="0" w:line="240" w:lineRule="auto"/>
        <w:rPr>
          <w:rFonts w:ascii="Times New Roman" w:eastAsia="Calibri" w:hAnsi="Times New Roman" w:cs="Times New Roman"/>
          <w:sz w:val="28"/>
          <w:szCs w:val="28"/>
          <w:lang w:val="en-US"/>
        </w:rPr>
      </w:pPr>
    </w:p>
    <w:p w14:paraId="787BAB41" w14:textId="77777777" w:rsidR="00062EA2" w:rsidRPr="00062EA2" w:rsidRDefault="00062EA2" w:rsidP="00062EA2">
      <w:pPr>
        <w:spacing w:after="0" w:line="240" w:lineRule="auto"/>
        <w:rPr>
          <w:rFonts w:ascii="Times New Roman" w:eastAsia="Calibri" w:hAnsi="Times New Roman" w:cs="Times New Roman"/>
          <w:sz w:val="28"/>
          <w:szCs w:val="28"/>
          <w:lang w:val="ro-RO"/>
        </w:rPr>
      </w:pPr>
      <w:r w:rsidRPr="00062EA2">
        <w:rPr>
          <w:rFonts w:ascii="Times New Roman" w:eastAsia="Calibri" w:hAnsi="Times New Roman" w:cs="Times New Roman"/>
          <w:sz w:val="28"/>
          <w:szCs w:val="28"/>
          <w:lang w:val="ro-RO"/>
        </w:rPr>
        <w:lastRenderedPageBreak/>
        <w:t xml:space="preserve">                                              </w:t>
      </w:r>
      <w:r w:rsidRPr="00062EA2">
        <w:rPr>
          <w:rFonts w:ascii="Calibri" w:eastAsia="Calibri" w:hAnsi="Calibri" w:cs="Times New Roman"/>
          <w:noProof/>
        </w:rPr>
        <w:drawing>
          <wp:anchor distT="0" distB="0" distL="114300" distR="114300" simplePos="0" relativeHeight="251729920" behindDoc="1" locked="0" layoutInCell="1" allowOverlap="1" wp14:anchorId="0DC57A39" wp14:editId="6BEEA3A9">
            <wp:simplePos x="0" y="0"/>
            <wp:positionH relativeFrom="column">
              <wp:posOffset>-135255</wp:posOffset>
            </wp:positionH>
            <wp:positionV relativeFrom="paragraph">
              <wp:posOffset>-108585</wp:posOffset>
            </wp:positionV>
            <wp:extent cx="889000" cy="729615"/>
            <wp:effectExtent l="0" t="0" r="6350" b="0"/>
            <wp:wrapNone/>
            <wp:docPr id="30" name="Рисунок 8"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Безымянный"/>
                    <pic:cNvPicPr>
                      <a:picLocks noChangeAspect="1" noChangeArrowheads="1"/>
                    </pic:cNvPicPr>
                  </pic:nvPicPr>
                  <pic:blipFill>
                    <a:blip r:embed="rId17">
                      <a:extLst>
                        <a:ext uri="{28A0092B-C50C-407E-A947-70E740481C1C}">
                          <a14:useLocalDpi xmlns:a14="http://schemas.microsoft.com/office/drawing/2010/main" val="0"/>
                        </a:ext>
                      </a:extLst>
                    </a:blip>
                    <a:srcRect l="37500" t="14961" b="17520"/>
                    <a:stretch>
                      <a:fillRect/>
                    </a:stretch>
                  </pic:blipFill>
                  <pic:spPr bwMode="auto">
                    <a:xfrm>
                      <a:off x="0" y="0"/>
                      <a:ext cx="889000" cy="729615"/>
                    </a:xfrm>
                    <a:prstGeom prst="rect">
                      <a:avLst/>
                    </a:prstGeom>
                    <a:noFill/>
                  </pic:spPr>
                </pic:pic>
              </a:graphicData>
            </a:graphic>
            <wp14:sizeRelH relativeFrom="page">
              <wp14:pctWidth>0</wp14:pctWidth>
            </wp14:sizeRelH>
            <wp14:sizeRelV relativeFrom="page">
              <wp14:pctHeight>0</wp14:pctHeight>
            </wp14:sizeRelV>
          </wp:anchor>
        </w:drawing>
      </w:r>
      <w:r w:rsidRPr="00062EA2">
        <w:rPr>
          <w:rFonts w:ascii="Calibri" w:eastAsia="Calibri" w:hAnsi="Calibri" w:cs="Times New Roman"/>
          <w:noProof/>
        </w:rPr>
        <w:drawing>
          <wp:anchor distT="0" distB="0" distL="114300" distR="114300" simplePos="0" relativeHeight="251730944" behindDoc="1" locked="0" layoutInCell="1" allowOverlap="1" wp14:anchorId="3D098B1F" wp14:editId="322B0080">
            <wp:simplePos x="0" y="0"/>
            <wp:positionH relativeFrom="column">
              <wp:posOffset>5217795</wp:posOffset>
            </wp:positionH>
            <wp:positionV relativeFrom="paragraph">
              <wp:posOffset>-177165</wp:posOffset>
            </wp:positionV>
            <wp:extent cx="628015" cy="750570"/>
            <wp:effectExtent l="0" t="0" r="635" b="0"/>
            <wp:wrapNone/>
            <wp:docPr id="31" name="Рисунок 9" descr="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555"/>
                    <pic:cNvPicPr>
                      <a:picLocks noChangeAspect="1" noChangeArrowheads="1"/>
                    </pic:cNvPicPr>
                  </pic:nvPicPr>
                  <pic:blipFill>
                    <a:blip r:embed="rId18">
                      <a:lum bright="12000" contrast="6000"/>
                      <a:extLst>
                        <a:ext uri="{28A0092B-C50C-407E-A947-70E740481C1C}">
                          <a14:useLocalDpi xmlns:a14="http://schemas.microsoft.com/office/drawing/2010/main" val="0"/>
                        </a:ext>
                      </a:extLst>
                    </a:blip>
                    <a:srcRect l="3865" r="3629" b="11020"/>
                    <a:stretch>
                      <a:fillRect/>
                    </a:stretch>
                  </pic:blipFill>
                  <pic:spPr bwMode="auto">
                    <a:xfrm>
                      <a:off x="0" y="0"/>
                      <a:ext cx="628015" cy="750570"/>
                    </a:xfrm>
                    <a:prstGeom prst="rect">
                      <a:avLst/>
                    </a:prstGeom>
                    <a:noFill/>
                  </pic:spPr>
                </pic:pic>
              </a:graphicData>
            </a:graphic>
            <wp14:sizeRelH relativeFrom="page">
              <wp14:pctWidth>0</wp14:pctWidth>
            </wp14:sizeRelH>
            <wp14:sizeRelV relativeFrom="page">
              <wp14:pctHeight>0</wp14:pctHeight>
            </wp14:sizeRelV>
          </wp:anchor>
        </w:drawing>
      </w:r>
      <w:r w:rsidRPr="00062EA2">
        <w:rPr>
          <w:rFonts w:ascii="Times New Roman" w:eastAsia="Calibri" w:hAnsi="Times New Roman" w:cs="Times New Roman"/>
          <w:sz w:val="28"/>
          <w:szCs w:val="28"/>
          <w:lang w:val="ro-RO"/>
        </w:rPr>
        <w:t>REPUBLICA MOLDOVA</w:t>
      </w:r>
    </w:p>
    <w:p w14:paraId="3B65DD1E" w14:textId="77777777" w:rsidR="00062EA2" w:rsidRPr="00062EA2" w:rsidRDefault="00062EA2" w:rsidP="00062EA2">
      <w:pPr>
        <w:spacing w:after="0" w:line="240" w:lineRule="auto"/>
        <w:jc w:val="center"/>
        <w:rPr>
          <w:rFonts w:ascii="Times New Roman" w:eastAsia="Calibri" w:hAnsi="Times New Roman" w:cs="Times New Roman"/>
          <w:sz w:val="16"/>
          <w:szCs w:val="16"/>
          <w:lang w:val="ro-RO"/>
        </w:rPr>
      </w:pPr>
    </w:p>
    <w:p w14:paraId="4DE08F28" w14:textId="77777777" w:rsidR="00062EA2" w:rsidRPr="00062EA2" w:rsidRDefault="00062EA2" w:rsidP="00062EA2">
      <w:pPr>
        <w:spacing w:after="0" w:line="240" w:lineRule="auto"/>
        <w:jc w:val="center"/>
        <w:rPr>
          <w:rFonts w:ascii="Times New Roman" w:eastAsia="Calibri" w:hAnsi="Times New Roman" w:cs="Times New Roman"/>
          <w:b/>
          <w:sz w:val="28"/>
          <w:szCs w:val="28"/>
          <w:lang w:val="ro-RO"/>
        </w:rPr>
      </w:pPr>
      <w:r w:rsidRPr="00062EA2">
        <w:rPr>
          <w:rFonts w:ascii="Times New Roman" w:eastAsia="Calibri" w:hAnsi="Times New Roman" w:cs="Times New Roman"/>
          <w:b/>
          <w:sz w:val="28"/>
          <w:szCs w:val="28"/>
          <w:lang w:val="ro-RO"/>
        </w:rPr>
        <w:t xml:space="preserve">CONSILIUL RAIONAL  BASARABEASCA              </w:t>
      </w:r>
    </w:p>
    <w:p w14:paraId="3AE0C168" w14:textId="77777777" w:rsidR="00062EA2" w:rsidRPr="00062EA2" w:rsidRDefault="00062EA2" w:rsidP="00062EA2">
      <w:pPr>
        <w:spacing w:after="0" w:line="240" w:lineRule="auto"/>
        <w:jc w:val="center"/>
        <w:rPr>
          <w:rFonts w:ascii="Times New Roman" w:eastAsia="Calibri" w:hAnsi="Times New Roman" w:cs="Times New Roman"/>
          <w:sz w:val="16"/>
          <w:szCs w:val="16"/>
          <w:lang w:val="ro-RO"/>
        </w:rPr>
      </w:pPr>
      <w:r w:rsidRPr="00062EA2">
        <w:rPr>
          <w:rFonts w:ascii="Times New Roman" w:eastAsia="Calibri" w:hAnsi="Times New Roman" w:cs="Times New Roman"/>
          <w:sz w:val="16"/>
          <w:szCs w:val="16"/>
          <w:lang w:val="ro-RO"/>
        </w:rPr>
        <w:t>MD-6702, or. Basarabeasca, str. K. Marx, 55</w:t>
      </w:r>
    </w:p>
    <w:p w14:paraId="5B687E62" w14:textId="77777777" w:rsidR="00062EA2" w:rsidRPr="00062EA2" w:rsidRDefault="00062EA2" w:rsidP="00062EA2">
      <w:pPr>
        <w:pBdr>
          <w:bottom w:val="single" w:sz="12" w:space="1" w:color="auto"/>
        </w:pBdr>
        <w:spacing w:after="0" w:line="240" w:lineRule="auto"/>
        <w:jc w:val="center"/>
        <w:rPr>
          <w:rFonts w:ascii="Times New Roman" w:eastAsia="Calibri" w:hAnsi="Times New Roman" w:cs="Times New Roman"/>
          <w:sz w:val="16"/>
          <w:szCs w:val="16"/>
          <w:lang w:val="ro-RO"/>
        </w:rPr>
      </w:pPr>
      <w:r w:rsidRPr="00062EA2">
        <w:rPr>
          <w:rFonts w:ascii="Times New Roman" w:eastAsia="Calibri" w:hAnsi="Times New Roman" w:cs="Times New Roman"/>
          <w:sz w:val="16"/>
          <w:szCs w:val="16"/>
          <w:lang w:val="ro-RO"/>
        </w:rPr>
        <w:t xml:space="preserve">tel/fax (297) 2-20-58, (297) 2-20-57  E-mail: </w:t>
      </w:r>
      <w:hyperlink r:id="rId24" w:history="1">
        <w:r w:rsidRPr="00062EA2">
          <w:rPr>
            <w:rFonts w:ascii="Times New Roman" w:eastAsia="Calibri" w:hAnsi="Times New Roman" w:cs="Times New Roman"/>
            <w:color w:val="0000FF"/>
            <w:sz w:val="16"/>
            <w:szCs w:val="16"/>
            <w:u w:val="single"/>
            <w:lang w:val="en-US"/>
          </w:rPr>
          <w:t>consiliul.raional-basarabeasca@apl.gov.md</w:t>
        </w:r>
      </w:hyperlink>
    </w:p>
    <w:p w14:paraId="52C55A01" w14:textId="77777777" w:rsidR="00062EA2" w:rsidRPr="00062EA2" w:rsidRDefault="00062EA2" w:rsidP="00062EA2">
      <w:pPr>
        <w:spacing w:after="0" w:line="240" w:lineRule="auto"/>
        <w:jc w:val="center"/>
        <w:rPr>
          <w:rFonts w:ascii="Times New Roman" w:eastAsia="Calibri" w:hAnsi="Times New Roman" w:cs="Times New Roman"/>
          <w:b/>
          <w:sz w:val="36"/>
          <w:szCs w:val="36"/>
          <w:lang w:val="ro-RO"/>
        </w:rPr>
      </w:pPr>
      <w:r w:rsidRPr="00062EA2">
        <w:rPr>
          <w:rFonts w:ascii="Times New Roman" w:eastAsia="Calibri" w:hAnsi="Times New Roman" w:cs="Times New Roman"/>
          <w:b/>
          <w:sz w:val="36"/>
          <w:szCs w:val="36"/>
          <w:lang w:val="ro-RO"/>
        </w:rPr>
        <w:t>DECIZIE</w:t>
      </w:r>
    </w:p>
    <w:p w14:paraId="781AC17C" w14:textId="77777777" w:rsidR="00062EA2" w:rsidRPr="00062EA2" w:rsidRDefault="00062EA2" w:rsidP="00062EA2">
      <w:pPr>
        <w:spacing w:after="0" w:line="240" w:lineRule="auto"/>
        <w:jc w:val="center"/>
        <w:rPr>
          <w:rFonts w:ascii="Times New Roman" w:eastAsia="Calibri" w:hAnsi="Times New Roman" w:cs="Times New Roman"/>
          <w:sz w:val="32"/>
          <w:szCs w:val="32"/>
          <w:lang w:val="en-GB"/>
        </w:rPr>
      </w:pPr>
      <w:r w:rsidRPr="00062EA2">
        <w:rPr>
          <w:rFonts w:ascii="Times New Roman" w:eastAsia="Calibri" w:hAnsi="Times New Roman" w:cs="Times New Roman"/>
          <w:sz w:val="32"/>
          <w:szCs w:val="32"/>
          <w:lang w:val="ru-RU"/>
        </w:rPr>
        <w:t>РЕШЕНИЕ</w:t>
      </w:r>
    </w:p>
    <w:p w14:paraId="357DAC2E" w14:textId="77777777" w:rsidR="00062EA2" w:rsidRPr="00062EA2" w:rsidRDefault="00062EA2" w:rsidP="00062EA2">
      <w:pPr>
        <w:spacing w:after="0" w:line="240" w:lineRule="auto"/>
        <w:jc w:val="center"/>
        <w:rPr>
          <w:rFonts w:ascii="Times New Roman" w:eastAsia="Calibri" w:hAnsi="Times New Roman" w:cs="Times New Roman"/>
          <w:b/>
          <w:sz w:val="32"/>
          <w:szCs w:val="32"/>
          <w:lang w:val="ro-RO"/>
        </w:rPr>
      </w:pPr>
      <w:r w:rsidRPr="00062EA2">
        <w:rPr>
          <w:rFonts w:ascii="Times New Roman" w:eastAsia="Calibri" w:hAnsi="Times New Roman" w:cs="Times New Roman"/>
          <w:b/>
          <w:sz w:val="32"/>
          <w:szCs w:val="32"/>
          <w:lang w:val="ro-RO"/>
        </w:rPr>
        <w:t>a Consiliului Raional Basarabeasca</w:t>
      </w:r>
    </w:p>
    <w:p w14:paraId="31433D8C" w14:textId="77777777" w:rsidR="00062EA2" w:rsidRPr="00062EA2" w:rsidRDefault="00062EA2" w:rsidP="00062EA2">
      <w:pPr>
        <w:spacing w:after="0" w:line="240" w:lineRule="auto"/>
        <w:jc w:val="center"/>
        <w:rPr>
          <w:rFonts w:ascii="Times New Roman" w:eastAsia="Calibri" w:hAnsi="Times New Roman" w:cs="Times New Roman"/>
          <w:b/>
          <w:sz w:val="12"/>
          <w:szCs w:val="12"/>
          <w:lang w:val="ro-RO"/>
        </w:rPr>
      </w:pPr>
    </w:p>
    <w:p w14:paraId="7B9CFFB8" w14:textId="204AF73C" w:rsidR="00062EA2" w:rsidRPr="00062EA2" w:rsidRDefault="00062EA2" w:rsidP="00062EA2">
      <w:pPr>
        <w:spacing w:after="0" w:line="240" w:lineRule="auto"/>
        <w:rPr>
          <w:rFonts w:ascii="Times New Roman" w:eastAsia="Calibri" w:hAnsi="Times New Roman" w:cs="Times New Roman"/>
          <w:sz w:val="28"/>
          <w:szCs w:val="28"/>
          <w:lang w:val="ro-RO"/>
        </w:rPr>
      </w:pPr>
      <w:r w:rsidRPr="00062EA2">
        <w:rPr>
          <w:rFonts w:ascii="Times New Roman" w:eastAsia="Calibri" w:hAnsi="Times New Roman" w:cs="Times New Roman"/>
          <w:sz w:val="28"/>
          <w:szCs w:val="28"/>
          <w:lang w:val="ro-RO" w:eastAsia="ru-RU"/>
        </w:rPr>
        <w:t xml:space="preserve">din </w:t>
      </w:r>
      <w:r w:rsidR="005674AE">
        <w:rPr>
          <w:rFonts w:ascii="Times New Roman" w:eastAsia="Calibri" w:hAnsi="Times New Roman" w:cs="Times New Roman"/>
          <w:sz w:val="28"/>
          <w:szCs w:val="28"/>
          <w:lang w:val="ro-RO" w:eastAsia="ru-RU"/>
        </w:rPr>
        <w:t xml:space="preserve">22 </w:t>
      </w:r>
      <w:r w:rsidR="009A7320">
        <w:rPr>
          <w:rFonts w:ascii="Times New Roman" w:eastAsia="Calibri" w:hAnsi="Times New Roman" w:cs="Times New Roman"/>
          <w:sz w:val="28"/>
          <w:szCs w:val="28"/>
          <w:lang w:val="ro-RO" w:eastAsia="ru-RU"/>
        </w:rPr>
        <w:t xml:space="preserve">octombrie </w:t>
      </w:r>
      <w:r w:rsidRPr="00062EA2">
        <w:rPr>
          <w:rFonts w:ascii="Times New Roman" w:eastAsia="Calibri" w:hAnsi="Times New Roman" w:cs="Times New Roman"/>
          <w:sz w:val="28"/>
          <w:szCs w:val="28"/>
          <w:lang w:val="ro-RO" w:eastAsia="ru-RU"/>
        </w:rPr>
        <w:t>202</w:t>
      </w:r>
      <w:r w:rsidR="008B5204">
        <w:rPr>
          <w:rFonts w:ascii="Times New Roman" w:eastAsia="Calibri" w:hAnsi="Times New Roman" w:cs="Times New Roman"/>
          <w:sz w:val="28"/>
          <w:szCs w:val="28"/>
          <w:lang w:val="ro-RO" w:eastAsia="ru-RU"/>
        </w:rPr>
        <w:t>5</w:t>
      </w:r>
      <w:r w:rsidRPr="00062EA2">
        <w:rPr>
          <w:rFonts w:ascii="Times New Roman" w:eastAsia="Calibri" w:hAnsi="Times New Roman" w:cs="Times New Roman"/>
          <w:sz w:val="28"/>
          <w:szCs w:val="28"/>
          <w:lang w:val="ro-RO"/>
        </w:rPr>
        <w:t xml:space="preserve">                                                                                 </w:t>
      </w:r>
      <w:r w:rsidR="005674AE">
        <w:rPr>
          <w:rFonts w:ascii="Times New Roman" w:eastAsia="Calibri" w:hAnsi="Times New Roman" w:cs="Times New Roman"/>
          <w:sz w:val="28"/>
          <w:szCs w:val="28"/>
          <w:lang w:val="ro-RO"/>
        </w:rPr>
        <w:t xml:space="preserve"> </w:t>
      </w:r>
      <w:r w:rsidRPr="00062EA2">
        <w:rPr>
          <w:rFonts w:ascii="Times New Roman" w:eastAsia="Calibri" w:hAnsi="Times New Roman" w:cs="Times New Roman"/>
          <w:sz w:val="28"/>
          <w:szCs w:val="28"/>
          <w:lang w:val="ro-RO"/>
        </w:rPr>
        <w:t>nr. 0</w:t>
      </w:r>
      <w:r w:rsidR="008B5204">
        <w:rPr>
          <w:rFonts w:ascii="Times New Roman" w:eastAsia="Calibri" w:hAnsi="Times New Roman" w:cs="Times New Roman"/>
          <w:sz w:val="28"/>
          <w:szCs w:val="28"/>
          <w:lang w:val="ro-RO"/>
        </w:rPr>
        <w:t>3/0</w:t>
      </w:r>
      <w:r w:rsidR="00343B58">
        <w:rPr>
          <w:rFonts w:ascii="Times New Roman" w:eastAsia="Calibri" w:hAnsi="Times New Roman" w:cs="Times New Roman"/>
          <w:sz w:val="28"/>
          <w:szCs w:val="28"/>
          <w:lang w:val="ro-RO"/>
        </w:rPr>
        <w:t>7</w:t>
      </w:r>
    </w:p>
    <w:p w14:paraId="510B2A35" w14:textId="77777777" w:rsidR="00062EA2" w:rsidRPr="00062EA2" w:rsidRDefault="00062EA2" w:rsidP="00062EA2">
      <w:pPr>
        <w:spacing w:after="0" w:line="240" w:lineRule="auto"/>
        <w:rPr>
          <w:rFonts w:ascii="Times New Roman" w:eastAsia="Calibri" w:hAnsi="Times New Roman" w:cs="Times New Roman"/>
          <w:sz w:val="28"/>
          <w:szCs w:val="28"/>
          <w:lang w:val="ro-RO"/>
        </w:rPr>
      </w:pPr>
    </w:p>
    <w:p w14:paraId="345F108A" w14:textId="54998273" w:rsidR="00062EA2" w:rsidRPr="00062EA2" w:rsidRDefault="00062EA2" w:rsidP="00062EA2">
      <w:pPr>
        <w:spacing w:after="0" w:line="240" w:lineRule="auto"/>
        <w:rPr>
          <w:rFonts w:ascii="Times New Roman" w:eastAsia="Calibri" w:hAnsi="Times New Roman" w:cs="Times New Roman"/>
          <w:sz w:val="28"/>
          <w:szCs w:val="28"/>
          <w:lang w:val="ro-RO"/>
        </w:rPr>
      </w:pPr>
      <w:r w:rsidRPr="00062EA2">
        <w:rPr>
          <w:rFonts w:ascii="Times New Roman" w:eastAsia="Calibri" w:hAnsi="Times New Roman" w:cs="Times New Roman"/>
          <w:sz w:val="28"/>
          <w:szCs w:val="28"/>
          <w:lang w:val="en-US"/>
        </w:rPr>
        <w:t>Cu privire la modificarea bugetului raiona</w:t>
      </w:r>
      <w:r w:rsidR="007E5B1F">
        <w:rPr>
          <w:rFonts w:ascii="Times New Roman" w:eastAsia="Calibri" w:hAnsi="Times New Roman" w:cs="Times New Roman"/>
          <w:sz w:val="28"/>
          <w:szCs w:val="28"/>
          <w:lang w:val="en-US"/>
        </w:rPr>
        <w:t>l</w:t>
      </w:r>
    </w:p>
    <w:p w14:paraId="3E0A5D71" w14:textId="381D1443" w:rsidR="00062EA2" w:rsidRPr="00062EA2" w:rsidRDefault="00062EA2" w:rsidP="00062EA2">
      <w:pPr>
        <w:spacing w:after="0" w:line="240" w:lineRule="auto"/>
        <w:rPr>
          <w:rFonts w:ascii="Times New Roman" w:eastAsia="Calibri" w:hAnsi="Times New Roman" w:cs="Times New Roman"/>
          <w:sz w:val="28"/>
          <w:szCs w:val="28"/>
          <w:lang w:val="ro-RO"/>
        </w:rPr>
      </w:pPr>
      <w:r w:rsidRPr="00062EA2">
        <w:rPr>
          <w:rFonts w:ascii="Times New Roman" w:eastAsia="Calibri" w:hAnsi="Times New Roman" w:cs="Times New Roman"/>
          <w:sz w:val="28"/>
          <w:szCs w:val="28"/>
          <w:lang w:val="en-US"/>
        </w:rPr>
        <w:t>pe anul 202</w:t>
      </w:r>
      <w:r w:rsidR="008B5204">
        <w:rPr>
          <w:rFonts w:ascii="Times New Roman" w:eastAsia="Calibri" w:hAnsi="Times New Roman" w:cs="Times New Roman"/>
          <w:sz w:val="28"/>
          <w:szCs w:val="28"/>
          <w:lang w:val="en-US"/>
        </w:rPr>
        <w:t>5</w:t>
      </w:r>
      <w:r w:rsidRPr="00062EA2">
        <w:rPr>
          <w:rFonts w:ascii="Times New Roman" w:eastAsia="Calibri" w:hAnsi="Times New Roman" w:cs="Times New Roman"/>
          <w:sz w:val="28"/>
          <w:szCs w:val="28"/>
          <w:lang w:val="en-US"/>
        </w:rPr>
        <w:t xml:space="preserve"> și </w:t>
      </w:r>
      <w:r w:rsidRPr="00062EA2">
        <w:rPr>
          <w:rFonts w:ascii="Times New Roman" w:eastAsia="Calibri" w:hAnsi="Times New Roman" w:cs="Times New Roman"/>
          <w:sz w:val="28"/>
          <w:szCs w:val="28"/>
          <w:lang w:val="ro-RO"/>
        </w:rPr>
        <w:t>alocarea mijloacelor financiare</w:t>
      </w:r>
    </w:p>
    <w:p w14:paraId="2EAF93B1" w14:textId="77777777" w:rsidR="00062EA2" w:rsidRPr="00062EA2" w:rsidRDefault="00062EA2" w:rsidP="00062EA2">
      <w:pPr>
        <w:spacing w:after="0" w:line="240" w:lineRule="auto"/>
        <w:jc w:val="both"/>
        <w:rPr>
          <w:rFonts w:ascii="Times New Roman" w:eastAsia="Calibri" w:hAnsi="Times New Roman" w:cs="Times New Roman"/>
          <w:sz w:val="16"/>
          <w:szCs w:val="16"/>
          <w:lang w:val="ro-RO"/>
        </w:rPr>
      </w:pPr>
    </w:p>
    <w:p w14:paraId="3BB5FD35" w14:textId="66A9F8A8" w:rsidR="001805B4" w:rsidRPr="001805B4" w:rsidRDefault="001805B4" w:rsidP="001805B4">
      <w:pPr>
        <w:spacing w:after="0" w:line="240" w:lineRule="auto"/>
        <w:ind w:firstLine="567"/>
        <w:jc w:val="both"/>
        <w:rPr>
          <w:rFonts w:ascii="Times New Roman" w:eastAsia="Calibri" w:hAnsi="Times New Roman" w:cs="Times New Roman"/>
          <w:sz w:val="28"/>
          <w:szCs w:val="28"/>
          <w:lang w:val="en-US"/>
        </w:rPr>
      </w:pPr>
      <w:bookmarkStart w:id="16" w:name="_Hlk210809719"/>
      <w:bookmarkStart w:id="17" w:name="_Hlk176428372"/>
      <w:r w:rsidRPr="001805B4">
        <w:rPr>
          <w:rFonts w:ascii="Times New Roman" w:eastAsia="Calibri" w:hAnsi="Times New Roman" w:cs="Times New Roman"/>
          <w:sz w:val="28"/>
          <w:szCs w:val="28"/>
          <w:lang w:val="ro-RO"/>
        </w:rPr>
        <w:t xml:space="preserve">Consiliul raional Basarabeasca întrunit în ședința sa ordinară  din </w:t>
      </w:r>
      <w:r w:rsidR="005674AE">
        <w:rPr>
          <w:rFonts w:ascii="Times New Roman" w:eastAsia="Calibri" w:hAnsi="Times New Roman" w:cs="Times New Roman"/>
          <w:sz w:val="28"/>
          <w:szCs w:val="28"/>
          <w:lang w:val="ro-RO"/>
        </w:rPr>
        <w:t>22</w:t>
      </w:r>
      <w:r w:rsidR="00D26D48">
        <w:rPr>
          <w:rFonts w:ascii="Times New Roman" w:eastAsia="Calibri" w:hAnsi="Times New Roman" w:cs="Times New Roman"/>
          <w:sz w:val="28"/>
          <w:szCs w:val="28"/>
          <w:lang w:val="ro-RO"/>
        </w:rPr>
        <w:t xml:space="preserve"> octombrie</w:t>
      </w:r>
      <w:r w:rsidRPr="001805B4">
        <w:rPr>
          <w:rFonts w:ascii="Times New Roman" w:eastAsia="Calibri" w:hAnsi="Times New Roman" w:cs="Times New Roman"/>
          <w:sz w:val="28"/>
          <w:szCs w:val="28"/>
          <w:lang w:val="ro-RO"/>
        </w:rPr>
        <w:t xml:space="preserve">       2025</w:t>
      </w:r>
      <w:r w:rsidRPr="001805B4">
        <w:rPr>
          <w:rFonts w:ascii="Times New Roman" w:eastAsia="Calibri" w:hAnsi="Times New Roman" w:cs="Times New Roman"/>
          <w:sz w:val="28"/>
          <w:szCs w:val="28"/>
          <w:lang w:val="en-US"/>
        </w:rPr>
        <w:t>;</w:t>
      </w:r>
    </w:p>
    <w:p w14:paraId="4FBFAC00" w14:textId="77777777" w:rsidR="001805B4" w:rsidRPr="001805B4" w:rsidRDefault="001805B4" w:rsidP="001805B4">
      <w:pPr>
        <w:spacing w:after="0" w:line="240" w:lineRule="auto"/>
        <w:ind w:firstLine="567"/>
        <w:jc w:val="both"/>
        <w:rPr>
          <w:rFonts w:ascii="Times New Roman" w:eastAsia="Calibri" w:hAnsi="Times New Roman" w:cs="Times New Roman"/>
          <w:b/>
          <w:sz w:val="28"/>
          <w:szCs w:val="28"/>
          <w:lang w:val="ro-RO"/>
        </w:rPr>
      </w:pPr>
      <w:r w:rsidRPr="001805B4">
        <w:rPr>
          <w:rFonts w:ascii="Times New Roman" w:eastAsia="Calibri" w:hAnsi="Times New Roman" w:cs="Times New Roman"/>
          <w:b/>
          <w:sz w:val="28"/>
          <w:szCs w:val="28"/>
          <w:lang w:val="ro-RO"/>
        </w:rPr>
        <w:t>Examinând în dezbateri:</w:t>
      </w:r>
    </w:p>
    <w:p w14:paraId="07365C5D" w14:textId="34FDEF54" w:rsidR="001805B4" w:rsidRPr="001805B4" w:rsidRDefault="001805B4" w:rsidP="001805B4">
      <w:pPr>
        <w:spacing w:after="0" w:line="240" w:lineRule="auto"/>
        <w:ind w:firstLine="567"/>
        <w:jc w:val="both"/>
        <w:rPr>
          <w:rFonts w:ascii="Times New Roman" w:eastAsia="Calibri" w:hAnsi="Times New Roman" w:cs="Times New Roman"/>
          <w:sz w:val="28"/>
          <w:szCs w:val="28"/>
          <w:lang w:val="ro-RO"/>
        </w:rPr>
      </w:pPr>
      <w:r w:rsidRPr="001805B4">
        <w:rPr>
          <w:rFonts w:ascii="Times New Roman" w:eastAsia="Calibri" w:hAnsi="Times New Roman" w:cs="Times New Roman"/>
          <w:sz w:val="28"/>
          <w:szCs w:val="28"/>
          <w:lang w:val="ro-RO"/>
        </w:rPr>
        <w:t xml:space="preserve">-  Nota informativă prezentată de către șefa adjunct a Direcției finanțe, dna Maria Muntean cu privire la necesitatea efectuării unor modificări în bugetul raional Basarabeasca pentru anul 2025 în legătură cu majorarea </w:t>
      </w:r>
      <w:r w:rsidR="008C78D3">
        <w:rPr>
          <w:rFonts w:ascii="Times New Roman" w:eastAsia="Calibri" w:hAnsi="Times New Roman" w:cs="Times New Roman"/>
          <w:sz w:val="28"/>
          <w:szCs w:val="28"/>
          <w:lang w:val="ro-RO"/>
        </w:rPr>
        <w:t>bugetelor unor instituții bugetare</w:t>
      </w:r>
      <w:r w:rsidRPr="001805B4">
        <w:rPr>
          <w:rFonts w:ascii="Times New Roman" w:eastAsia="Calibri" w:hAnsi="Times New Roman" w:cs="Times New Roman"/>
          <w:sz w:val="28"/>
          <w:szCs w:val="28"/>
          <w:lang w:val="ro-RO"/>
        </w:rPr>
        <w:t>, necesitatea alocării din soldul disponibil a mijloacelor financiare în scopul acoperiirii unor cheltuieli  neplanificate în bugetul raional pentru anul 2025;</w:t>
      </w:r>
    </w:p>
    <w:p w14:paraId="4B81FF87" w14:textId="77777777" w:rsidR="001805B4" w:rsidRPr="001805B4" w:rsidRDefault="001805B4" w:rsidP="001805B4">
      <w:pPr>
        <w:spacing w:after="0" w:line="240" w:lineRule="auto"/>
        <w:ind w:firstLine="567"/>
        <w:jc w:val="both"/>
        <w:rPr>
          <w:rFonts w:ascii="Times New Roman" w:eastAsia="Calibri" w:hAnsi="Times New Roman" w:cs="Times New Roman"/>
          <w:b/>
          <w:sz w:val="28"/>
          <w:szCs w:val="28"/>
          <w:lang w:val="ro-RO"/>
        </w:rPr>
      </w:pPr>
      <w:r w:rsidRPr="001805B4">
        <w:rPr>
          <w:rFonts w:ascii="Times New Roman" w:eastAsia="Calibri" w:hAnsi="Times New Roman" w:cs="Times New Roman"/>
          <w:b/>
          <w:sz w:val="28"/>
          <w:szCs w:val="28"/>
          <w:lang w:val="ro-RO"/>
        </w:rPr>
        <w:t>Având la bază:</w:t>
      </w:r>
    </w:p>
    <w:p w14:paraId="5534AA2B" w14:textId="77777777" w:rsidR="001805B4" w:rsidRPr="001805B4" w:rsidRDefault="001805B4" w:rsidP="001805B4">
      <w:pPr>
        <w:spacing w:after="0" w:line="240" w:lineRule="auto"/>
        <w:ind w:firstLine="567"/>
        <w:jc w:val="both"/>
        <w:rPr>
          <w:rFonts w:ascii="Times New Roman" w:eastAsia="Calibri" w:hAnsi="Times New Roman" w:cs="Times New Roman"/>
          <w:sz w:val="28"/>
          <w:szCs w:val="28"/>
          <w:lang w:val="en-US"/>
        </w:rPr>
      </w:pPr>
      <w:r w:rsidRPr="001805B4">
        <w:rPr>
          <w:rFonts w:ascii="Times New Roman" w:eastAsia="Calibri" w:hAnsi="Times New Roman" w:cs="Times New Roman"/>
          <w:sz w:val="28"/>
          <w:szCs w:val="28"/>
          <w:lang w:val="en-US"/>
        </w:rPr>
        <w:t>- demersul nr. 52 din 14.05.2025, prezentat de dna Natalia P</w:t>
      </w:r>
      <w:r w:rsidRPr="001805B4">
        <w:rPr>
          <w:rFonts w:ascii="Times New Roman" w:eastAsia="Calibri" w:hAnsi="Times New Roman" w:cs="Times New Roman"/>
          <w:sz w:val="28"/>
          <w:szCs w:val="28"/>
          <w:lang w:val="ro-RO"/>
        </w:rPr>
        <w:t>ăduraru</w:t>
      </w:r>
      <w:r w:rsidRPr="001805B4">
        <w:rPr>
          <w:rFonts w:ascii="Times New Roman" w:eastAsia="Calibri" w:hAnsi="Times New Roman" w:cs="Times New Roman"/>
          <w:sz w:val="28"/>
          <w:szCs w:val="28"/>
          <w:lang w:val="en-US"/>
        </w:rPr>
        <w:t xml:space="preserve">, manager al IP Liceul Teoretic </w:t>
      </w:r>
      <w:r w:rsidRPr="001805B4">
        <w:rPr>
          <w:rFonts w:ascii="Times New Roman" w:eastAsia="Calibri" w:hAnsi="Times New Roman" w:cs="Times New Roman"/>
          <w:sz w:val="28"/>
          <w:szCs w:val="28"/>
          <w:lang w:val="ro-RO"/>
        </w:rPr>
        <w:t>„</w:t>
      </w:r>
      <w:r w:rsidRPr="001805B4">
        <w:rPr>
          <w:rFonts w:ascii="Times New Roman" w:eastAsia="Calibri" w:hAnsi="Times New Roman" w:cs="Times New Roman"/>
          <w:sz w:val="28"/>
          <w:szCs w:val="28"/>
          <w:lang w:val="en-US"/>
        </w:rPr>
        <w:t>Matei Basarab</w:t>
      </w:r>
      <w:r w:rsidRPr="001805B4">
        <w:rPr>
          <w:rFonts w:ascii="Times New Roman" w:eastAsia="Calibri" w:hAnsi="Times New Roman" w:cs="Times New Roman"/>
          <w:sz w:val="28"/>
          <w:szCs w:val="28"/>
          <w:lang w:val="ro-RO"/>
        </w:rPr>
        <w:t xml:space="preserve">” </w:t>
      </w:r>
      <w:r w:rsidRPr="001805B4">
        <w:rPr>
          <w:rFonts w:ascii="Times New Roman" w:eastAsia="Calibri" w:hAnsi="Times New Roman" w:cs="Times New Roman"/>
          <w:sz w:val="28"/>
          <w:szCs w:val="28"/>
          <w:lang w:val="en-US"/>
        </w:rPr>
        <w:t>din or. Basarabeasca;</w:t>
      </w:r>
    </w:p>
    <w:p w14:paraId="60712270" w14:textId="24D06044" w:rsidR="001805B4" w:rsidRPr="001805B4" w:rsidRDefault="001805B4" w:rsidP="001805B4">
      <w:pPr>
        <w:spacing w:after="0" w:line="240" w:lineRule="auto"/>
        <w:ind w:firstLine="567"/>
        <w:jc w:val="both"/>
        <w:rPr>
          <w:rFonts w:ascii="Times New Roman" w:eastAsia="Calibri" w:hAnsi="Times New Roman" w:cs="Times New Roman"/>
          <w:sz w:val="28"/>
          <w:szCs w:val="28"/>
          <w:lang w:val="en-US"/>
        </w:rPr>
      </w:pPr>
      <w:r w:rsidRPr="001805B4">
        <w:rPr>
          <w:rFonts w:ascii="Times New Roman" w:eastAsia="Calibri" w:hAnsi="Times New Roman" w:cs="Times New Roman"/>
          <w:sz w:val="28"/>
          <w:szCs w:val="28"/>
          <w:lang w:val="en-US"/>
        </w:rPr>
        <w:t xml:space="preserve">- </w:t>
      </w:r>
      <w:r w:rsidR="009A7320" w:rsidRPr="001805B4">
        <w:rPr>
          <w:rFonts w:ascii="Times New Roman" w:eastAsia="Calibri" w:hAnsi="Times New Roman" w:cs="Times New Roman"/>
          <w:sz w:val="28"/>
          <w:szCs w:val="28"/>
          <w:lang w:val="en-US"/>
        </w:rPr>
        <w:t>demersul nr</w:t>
      </w:r>
      <w:r w:rsidRPr="001805B4">
        <w:rPr>
          <w:rFonts w:ascii="Times New Roman" w:eastAsia="Calibri" w:hAnsi="Times New Roman" w:cs="Times New Roman"/>
          <w:sz w:val="28"/>
          <w:szCs w:val="28"/>
          <w:lang w:val="en-US"/>
        </w:rPr>
        <w:t>. 72 din 04.08.2025, prezentat de dl Vitalie Manea, directorul Școlii Sportive raionale Basarabeasca;</w:t>
      </w:r>
    </w:p>
    <w:p w14:paraId="6F431553" w14:textId="398969EC" w:rsidR="001805B4" w:rsidRPr="001805B4" w:rsidRDefault="001805B4" w:rsidP="001805B4">
      <w:pPr>
        <w:spacing w:after="0" w:line="240" w:lineRule="auto"/>
        <w:ind w:firstLine="567"/>
        <w:jc w:val="both"/>
        <w:rPr>
          <w:rFonts w:ascii="Times New Roman" w:eastAsia="Calibri" w:hAnsi="Times New Roman" w:cs="Times New Roman"/>
          <w:sz w:val="28"/>
          <w:szCs w:val="28"/>
          <w:lang w:val="en-US"/>
        </w:rPr>
      </w:pPr>
      <w:r w:rsidRPr="001805B4">
        <w:rPr>
          <w:rFonts w:ascii="Times New Roman" w:eastAsia="Calibri" w:hAnsi="Times New Roman" w:cs="Times New Roman"/>
          <w:sz w:val="28"/>
          <w:szCs w:val="28"/>
          <w:lang w:val="en-US"/>
        </w:rPr>
        <w:t xml:space="preserve">- </w:t>
      </w:r>
      <w:r w:rsidR="009A7320" w:rsidRPr="001805B4">
        <w:rPr>
          <w:rFonts w:ascii="Times New Roman" w:eastAsia="Calibri" w:hAnsi="Times New Roman" w:cs="Times New Roman"/>
          <w:sz w:val="28"/>
          <w:szCs w:val="28"/>
          <w:lang w:val="en-US"/>
        </w:rPr>
        <w:t>demersul nr</w:t>
      </w:r>
      <w:r w:rsidRPr="001805B4">
        <w:rPr>
          <w:rFonts w:ascii="Times New Roman" w:eastAsia="Calibri" w:hAnsi="Times New Roman" w:cs="Times New Roman"/>
          <w:sz w:val="28"/>
          <w:szCs w:val="28"/>
          <w:lang w:val="en-US"/>
        </w:rPr>
        <w:t xml:space="preserve">. 22 din 10.09.2025, prezentat de dna Olga Baciu, </w:t>
      </w:r>
      <w:r w:rsidRPr="001805B4">
        <w:rPr>
          <w:rFonts w:ascii="Times New Roman" w:eastAsia="Calibri" w:hAnsi="Times New Roman" w:cs="Times New Roman"/>
          <w:sz w:val="28"/>
          <w:szCs w:val="28"/>
          <w:lang w:val="ro-RO"/>
        </w:rPr>
        <w:t xml:space="preserve">șefa Secției cultură a Consiliului </w:t>
      </w:r>
      <w:r w:rsidRPr="001805B4">
        <w:rPr>
          <w:rFonts w:ascii="Times New Roman" w:eastAsia="Calibri" w:hAnsi="Times New Roman" w:cs="Times New Roman"/>
          <w:sz w:val="28"/>
          <w:szCs w:val="28"/>
          <w:lang w:val="en-US"/>
        </w:rPr>
        <w:t>raional Basarabeasca;</w:t>
      </w:r>
    </w:p>
    <w:p w14:paraId="7B960DE8" w14:textId="771CFE88" w:rsidR="001805B4" w:rsidRPr="001805B4" w:rsidRDefault="001805B4" w:rsidP="001805B4">
      <w:pPr>
        <w:spacing w:after="0" w:line="240" w:lineRule="auto"/>
        <w:ind w:firstLine="567"/>
        <w:jc w:val="both"/>
        <w:rPr>
          <w:rFonts w:ascii="Times New Roman" w:eastAsia="Calibri" w:hAnsi="Times New Roman" w:cs="Times New Roman"/>
          <w:sz w:val="28"/>
          <w:szCs w:val="28"/>
          <w:lang w:val="en-US"/>
        </w:rPr>
      </w:pPr>
      <w:r w:rsidRPr="001805B4">
        <w:rPr>
          <w:rFonts w:ascii="Times New Roman" w:eastAsia="Calibri" w:hAnsi="Times New Roman" w:cs="Times New Roman"/>
          <w:sz w:val="28"/>
          <w:szCs w:val="28"/>
          <w:lang w:val="en-US"/>
        </w:rPr>
        <w:t xml:space="preserve">-  </w:t>
      </w:r>
      <w:r w:rsidRPr="001805B4">
        <w:rPr>
          <w:rFonts w:ascii="Times New Roman" w:eastAsia="Calibri" w:hAnsi="Times New Roman" w:cs="Times New Roman"/>
          <w:sz w:val="28"/>
          <w:szCs w:val="28"/>
          <w:lang w:val="ro-RO"/>
        </w:rPr>
        <w:t>avizul la proiectul de decizie al Comisiei consultative de specialitate a Consiliului raional pentru economie, buget și finanțe din</w:t>
      </w:r>
      <w:r w:rsidR="00D26D48">
        <w:rPr>
          <w:rFonts w:ascii="Times New Roman" w:eastAsia="Calibri" w:hAnsi="Times New Roman" w:cs="Times New Roman"/>
          <w:sz w:val="28"/>
          <w:szCs w:val="28"/>
          <w:lang w:val="ro-RO"/>
        </w:rPr>
        <w:t xml:space="preserve"> </w:t>
      </w:r>
      <w:r w:rsidR="007E5B1F">
        <w:rPr>
          <w:rFonts w:ascii="Times New Roman" w:eastAsia="Calibri" w:hAnsi="Times New Roman" w:cs="Times New Roman"/>
          <w:sz w:val="28"/>
          <w:szCs w:val="28"/>
          <w:lang w:val="ro-RO"/>
        </w:rPr>
        <w:t>21</w:t>
      </w:r>
      <w:r w:rsidR="00D26D48">
        <w:rPr>
          <w:rFonts w:ascii="Times New Roman" w:eastAsia="Calibri" w:hAnsi="Times New Roman" w:cs="Times New Roman"/>
          <w:sz w:val="28"/>
          <w:szCs w:val="28"/>
          <w:lang w:val="ro-RO"/>
        </w:rPr>
        <w:t xml:space="preserve"> </w:t>
      </w:r>
      <w:r w:rsidR="00D26D48" w:rsidRPr="00D26D48">
        <w:rPr>
          <w:rFonts w:ascii="Times New Roman" w:eastAsia="Calibri" w:hAnsi="Times New Roman" w:cs="Times New Roman"/>
          <w:sz w:val="28"/>
          <w:szCs w:val="28"/>
          <w:lang w:val="ro-RO"/>
        </w:rPr>
        <w:t>octombrie</w:t>
      </w:r>
      <w:r w:rsidR="007E5B1F">
        <w:rPr>
          <w:rFonts w:ascii="Times New Roman" w:eastAsia="Calibri" w:hAnsi="Times New Roman" w:cs="Times New Roman"/>
          <w:sz w:val="28"/>
          <w:szCs w:val="28"/>
          <w:lang w:val="ro-RO"/>
        </w:rPr>
        <w:t xml:space="preserve"> </w:t>
      </w:r>
      <w:r w:rsidRPr="00D26D48">
        <w:rPr>
          <w:rFonts w:ascii="Times New Roman" w:eastAsia="Calibri" w:hAnsi="Times New Roman" w:cs="Times New Roman"/>
          <w:sz w:val="28"/>
          <w:szCs w:val="28"/>
          <w:lang w:val="ro-RO"/>
        </w:rPr>
        <w:t>2025</w:t>
      </w:r>
      <w:r w:rsidRPr="00D26D48">
        <w:rPr>
          <w:rFonts w:ascii="Times New Roman" w:eastAsia="Calibri" w:hAnsi="Times New Roman" w:cs="Times New Roman"/>
          <w:sz w:val="28"/>
          <w:szCs w:val="28"/>
          <w:lang w:val="en-US"/>
        </w:rPr>
        <w:t>.</w:t>
      </w:r>
    </w:p>
    <w:p w14:paraId="46A067C1" w14:textId="77777777" w:rsidR="001805B4" w:rsidRPr="001805B4" w:rsidRDefault="001805B4" w:rsidP="001805B4">
      <w:pPr>
        <w:spacing w:after="0" w:line="240" w:lineRule="auto"/>
        <w:jc w:val="both"/>
        <w:rPr>
          <w:rFonts w:ascii="Times New Roman" w:eastAsia="Calibri" w:hAnsi="Times New Roman" w:cs="Times New Roman"/>
          <w:b/>
          <w:sz w:val="28"/>
          <w:szCs w:val="28"/>
          <w:lang w:val="ro-RO"/>
        </w:rPr>
      </w:pPr>
      <w:r w:rsidRPr="001805B4">
        <w:rPr>
          <w:rFonts w:ascii="Times New Roman" w:eastAsia="Calibri" w:hAnsi="Times New Roman" w:cs="Times New Roman"/>
          <w:b/>
          <w:sz w:val="28"/>
          <w:szCs w:val="28"/>
          <w:lang w:val="ro-RO"/>
        </w:rPr>
        <w:t>În conformitate cu prevederile</w:t>
      </w:r>
      <w:r w:rsidRPr="001805B4">
        <w:rPr>
          <w:rFonts w:ascii="Times New Roman" w:eastAsia="Calibri" w:hAnsi="Times New Roman" w:cs="Times New Roman"/>
          <w:b/>
          <w:sz w:val="28"/>
          <w:szCs w:val="28"/>
          <w:lang w:val="en-US"/>
        </w:rPr>
        <w:t>:</w:t>
      </w:r>
    </w:p>
    <w:p w14:paraId="12B9354D" w14:textId="77777777" w:rsidR="001805B4" w:rsidRPr="001805B4" w:rsidRDefault="001805B4" w:rsidP="001805B4">
      <w:pPr>
        <w:tabs>
          <w:tab w:val="left" w:pos="851"/>
        </w:tabs>
        <w:spacing w:after="200" w:line="276" w:lineRule="auto"/>
        <w:ind w:firstLine="567"/>
        <w:contextualSpacing/>
        <w:jc w:val="both"/>
        <w:rPr>
          <w:rFonts w:ascii="Times New Roman" w:eastAsia="Calibri" w:hAnsi="Times New Roman" w:cs="Times New Roman"/>
          <w:sz w:val="28"/>
          <w:szCs w:val="28"/>
          <w:lang w:val="ro-RO"/>
        </w:rPr>
      </w:pPr>
      <w:r w:rsidRPr="001805B4">
        <w:rPr>
          <w:rFonts w:ascii="Times New Roman" w:eastAsia="Calibri" w:hAnsi="Times New Roman" w:cs="Times New Roman"/>
          <w:sz w:val="28"/>
          <w:szCs w:val="28"/>
          <w:lang w:val="ro-RO"/>
        </w:rPr>
        <w:t>-  art. 61 alin. (1) din Legea finanțelor publice și responsabilități bugetar-fiscale nr. 181/2014</w:t>
      </w:r>
      <w:r w:rsidRPr="001805B4">
        <w:rPr>
          <w:rFonts w:ascii="Times New Roman" w:eastAsia="Calibri" w:hAnsi="Times New Roman" w:cs="Times New Roman"/>
          <w:i/>
          <w:sz w:val="28"/>
          <w:szCs w:val="28"/>
          <w:lang w:val="ro-RO"/>
        </w:rPr>
        <w:t>(MO nr.223-230/2014 art.519)</w:t>
      </w:r>
      <w:r w:rsidRPr="001805B4">
        <w:rPr>
          <w:rFonts w:ascii="Times New Roman" w:eastAsia="Calibri" w:hAnsi="Times New Roman" w:cs="Times New Roman"/>
          <w:sz w:val="28"/>
          <w:szCs w:val="28"/>
          <w:lang w:val="ro-RO"/>
        </w:rPr>
        <w:t xml:space="preserve"> cu modificările ulterioare;</w:t>
      </w:r>
    </w:p>
    <w:p w14:paraId="663E8ACF" w14:textId="77777777" w:rsidR="001805B4" w:rsidRPr="001805B4" w:rsidRDefault="001805B4" w:rsidP="001805B4">
      <w:pPr>
        <w:tabs>
          <w:tab w:val="left" w:pos="851"/>
        </w:tabs>
        <w:spacing w:after="200" w:line="276" w:lineRule="auto"/>
        <w:ind w:firstLine="567"/>
        <w:contextualSpacing/>
        <w:jc w:val="both"/>
        <w:rPr>
          <w:rFonts w:ascii="Times New Roman" w:eastAsia="Calibri" w:hAnsi="Times New Roman" w:cs="Times New Roman"/>
          <w:sz w:val="28"/>
          <w:szCs w:val="28"/>
          <w:lang w:val="ro-RO"/>
        </w:rPr>
      </w:pPr>
      <w:r w:rsidRPr="001805B4">
        <w:rPr>
          <w:rFonts w:ascii="Times New Roman" w:eastAsia="Calibri" w:hAnsi="Times New Roman" w:cs="Times New Roman"/>
          <w:sz w:val="28"/>
          <w:szCs w:val="28"/>
          <w:lang w:val="ro-RO"/>
        </w:rPr>
        <w:t>- art. 28 alin. (2) lit. a) din Legea privind finanțele publice locale nr. 397/2003</w:t>
      </w:r>
      <w:r w:rsidRPr="001805B4">
        <w:rPr>
          <w:rFonts w:ascii="Times New Roman" w:eastAsia="Calibri" w:hAnsi="Times New Roman" w:cs="Times New Roman"/>
          <w:i/>
          <w:sz w:val="28"/>
          <w:szCs w:val="28"/>
          <w:lang w:val="ro-RO"/>
        </w:rPr>
        <w:t>(MO nr.248-253/2003 art.996</w:t>
      </w:r>
      <w:r w:rsidRPr="001805B4">
        <w:rPr>
          <w:rFonts w:ascii="Times New Roman" w:eastAsia="Calibri" w:hAnsi="Times New Roman" w:cs="Times New Roman"/>
          <w:sz w:val="28"/>
          <w:szCs w:val="28"/>
          <w:lang w:val="ro-RO"/>
        </w:rPr>
        <w:t>), cu modificările ulterioare;</w:t>
      </w:r>
    </w:p>
    <w:p w14:paraId="6A6FFC20" w14:textId="4C9F0CCD" w:rsidR="001805B4" w:rsidRPr="00D26D48" w:rsidRDefault="001805B4" w:rsidP="00D26D48">
      <w:pPr>
        <w:tabs>
          <w:tab w:val="left" w:pos="851"/>
        </w:tabs>
        <w:spacing w:after="0" w:line="276" w:lineRule="auto"/>
        <w:ind w:firstLine="567"/>
        <w:contextualSpacing/>
        <w:jc w:val="both"/>
        <w:rPr>
          <w:rFonts w:ascii="Times New Roman" w:eastAsia="Calibri" w:hAnsi="Times New Roman" w:cs="Times New Roman"/>
          <w:sz w:val="28"/>
          <w:szCs w:val="28"/>
          <w:lang w:val="ro-RO"/>
        </w:rPr>
      </w:pPr>
      <w:r w:rsidRPr="001805B4">
        <w:rPr>
          <w:rFonts w:ascii="Times New Roman" w:eastAsia="Calibri" w:hAnsi="Times New Roman" w:cs="Times New Roman"/>
          <w:sz w:val="28"/>
          <w:szCs w:val="28"/>
          <w:lang w:val="ro-RO"/>
        </w:rPr>
        <w:t xml:space="preserve">-  art.43 alin. (1) lit. b) și alin. (2), art. 46 alin. (1) din Legea privind administrația publică locală nr. 436/2006, cu modificările ulterioare </w:t>
      </w:r>
      <w:r w:rsidRPr="001805B4">
        <w:rPr>
          <w:rFonts w:ascii="Times New Roman" w:eastAsia="Calibri" w:hAnsi="Times New Roman" w:cs="Times New Roman"/>
          <w:i/>
          <w:sz w:val="28"/>
          <w:szCs w:val="28"/>
          <w:lang w:val="ro-RO"/>
        </w:rPr>
        <w:t>(MO nr.32-35/2007 art.116)</w:t>
      </w:r>
      <w:r w:rsidRPr="001805B4">
        <w:rPr>
          <w:rFonts w:ascii="Times New Roman" w:eastAsia="Calibri" w:hAnsi="Times New Roman" w:cs="Times New Roman"/>
          <w:sz w:val="28"/>
          <w:szCs w:val="28"/>
          <w:lang w:val="ro-RO"/>
        </w:rPr>
        <w:t>;</w:t>
      </w:r>
    </w:p>
    <w:p w14:paraId="65283D4D" w14:textId="77777777" w:rsidR="001805B4" w:rsidRPr="001805B4" w:rsidRDefault="001805B4" w:rsidP="001805B4">
      <w:pPr>
        <w:spacing w:after="0" w:line="240" w:lineRule="auto"/>
        <w:jc w:val="center"/>
        <w:rPr>
          <w:rFonts w:ascii="Times New Roman" w:eastAsia="Calibri" w:hAnsi="Times New Roman" w:cs="Times New Roman"/>
          <w:b/>
          <w:sz w:val="12"/>
          <w:szCs w:val="12"/>
          <w:lang w:val="ro-RO"/>
        </w:rPr>
      </w:pPr>
    </w:p>
    <w:p w14:paraId="53C49F78" w14:textId="77777777" w:rsidR="001805B4" w:rsidRPr="001805B4" w:rsidRDefault="001805B4" w:rsidP="001805B4">
      <w:pPr>
        <w:spacing w:after="0" w:line="240" w:lineRule="auto"/>
        <w:jc w:val="center"/>
        <w:rPr>
          <w:rFonts w:ascii="Times New Roman" w:eastAsia="Calibri" w:hAnsi="Times New Roman" w:cs="Times New Roman"/>
          <w:b/>
          <w:sz w:val="28"/>
          <w:szCs w:val="28"/>
          <w:lang w:val="ro-RO"/>
        </w:rPr>
      </w:pPr>
      <w:r w:rsidRPr="001805B4">
        <w:rPr>
          <w:rFonts w:ascii="Times New Roman" w:eastAsia="Calibri" w:hAnsi="Times New Roman" w:cs="Times New Roman"/>
          <w:b/>
          <w:sz w:val="28"/>
          <w:szCs w:val="28"/>
          <w:lang w:val="ro-RO"/>
        </w:rPr>
        <w:t>D E C I D E:</w:t>
      </w:r>
    </w:p>
    <w:p w14:paraId="39269908" w14:textId="77777777" w:rsidR="001805B4" w:rsidRPr="001805B4" w:rsidRDefault="001805B4" w:rsidP="001805B4">
      <w:pPr>
        <w:spacing w:after="0" w:line="240" w:lineRule="auto"/>
        <w:jc w:val="center"/>
        <w:rPr>
          <w:rFonts w:ascii="Times New Roman" w:eastAsia="Calibri" w:hAnsi="Times New Roman" w:cs="Times New Roman"/>
          <w:b/>
          <w:sz w:val="16"/>
          <w:szCs w:val="16"/>
          <w:lang w:val="en-US"/>
        </w:rPr>
      </w:pPr>
    </w:p>
    <w:p w14:paraId="18C9AAF7" w14:textId="77777777" w:rsidR="001805B4" w:rsidRPr="001805B4" w:rsidRDefault="001805B4" w:rsidP="001805B4">
      <w:pPr>
        <w:numPr>
          <w:ilvl w:val="0"/>
          <w:numId w:val="81"/>
        </w:numPr>
        <w:tabs>
          <w:tab w:val="left" w:pos="851"/>
        </w:tabs>
        <w:spacing w:after="0" w:line="240" w:lineRule="auto"/>
        <w:ind w:left="0" w:firstLine="567"/>
        <w:contextualSpacing/>
        <w:jc w:val="both"/>
        <w:rPr>
          <w:rFonts w:ascii="Times New Roman" w:eastAsia="Calibri" w:hAnsi="Times New Roman" w:cs="Times New Roman"/>
          <w:sz w:val="28"/>
          <w:szCs w:val="28"/>
          <w:lang w:val="ro-RO"/>
        </w:rPr>
      </w:pPr>
      <w:r w:rsidRPr="001805B4">
        <w:rPr>
          <w:rFonts w:ascii="Times New Roman" w:eastAsia="Calibri" w:hAnsi="Times New Roman" w:cs="Times New Roman"/>
          <w:sz w:val="28"/>
          <w:szCs w:val="28"/>
          <w:lang w:val="ro-RO"/>
        </w:rPr>
        <w:t>Se ia act de nota informativă prezentată de dna Maria Muntean, șef</w:t>
      </w:r>
      <w:r w:rsidRPr="001805B4">
        <w:rPr>
          <w:rFonts w:ascii="Times New Roman" w:eastAsia="Calibri" w:hAnsi="Times New Roman" w:cs="Times New Roman"/>
          <w:sz w:val="28"/>
          <w:szCs w:val="28"/>
          <w:lang w:val="en-US"/>
        </w:rPr>
        <w:t xml:space="preserve">ă </w:t>
      </w:r>
      <w:r w:rsidRPr="001805B4">
        <w:rPr>
          <w:rFonts w:ascii="Times New Roman" w:eastAsia="Calibri" w:hAnsi="Times New Roman" w:cs="Times New Roman"/>
          <w:sz w:val="28"/>
          <w:szCs w:val="28"/>
          <w:lang w:val="ro-RO"/>
        </w:rPr>
        <w:t>adjunct a Direcției finanțe.</w:t>
      </w:r>
    </w:p>
    <w:bookmarkEnd w:id="16"/>
    <w:p w14:paraId="69F075EB" w14:textId="77777777" w:rsidR="008C78D3" w:rsidRDefault="008C78D3" w:rsidP="008C78D3">
      <w:pPr>
        <w:numPr>
          <w:ilvl w:val="0"/>
          <w:numId w:val="81"/>
        </w:numPr>
        <w:tabs>
          <w:tab w:val="left" w:pos="851"/>
        </w:tabs>
        <w:spacing w:after="0" w:line="240" w:lineRule="auto"/>
        <w:contextualSpacing/>
        <w:jc w:val="both"/>
        <w:rPr>
          <w:rFonts w:ascii="Times New Roman" w:eastAsia="Calibri" w:hAnsi="Times New Roman" w:cs="Times New Roman"/>
          <w:sz w:val="28"/>
          <w:szCs w:val="28"/>
          <w:lang w:val="ro-RO"/>
        </w:rPr>
      </w:pPr>
      <w:r w:rsidRPr="004654C9">
        <w:rPr>
          <w:rFonts w:ascii="Times New Roman" w:eastAsia="Calibri" w:hAnsi="Times New Roman" w:cs="Times New Roman"/>
          <w:sz w:val="28"/>
          <w:szCs w:val="28"/>
          <w:lang w:val="ro-RO"/>
        </w:rPr>
        <w:t xml:space="preserve">Se </w:t>
      </w:r>
      <w:r>
        <w:rPr>
          <w:rFonts w:ascii="Times New Roman" w:eastAsia="Calibri" w:hAnsi="Times New Roman" w:cs="Times New Roman"/>
          <w:sz w:val="28"/>
          <w:szCs w:val="28"/>
          <w:lang w:val="ro-RO"/>
        </w:rPr>
        <w:t xml:space="preserve">aprobă modificarea bugetului raional Basarabeasca pentru anul 2025 în </w:t>
      </w:r>
    </w:p>
    <w:p w14:paraId="17FC8214" w14:textId="6C38211B" w:rsidR="008C78D3" w:rsidRPr="004654C9" w:rsidRDefault="008C78D3" w:rsidP="008C78D3">
      <w:pPr>
        <w:tabs>
          <w:tab w:val="left" w:pos="851"/>
        </w:tabs>
        <w:spacing w:after="0" w:line="240" w:lineRule="auto"/>
        <w:contextualSpacing/>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lastRenderedPageBreak/>
        <w:t xml:space="preserve">legătură cu necesitatea revizuirii cheltuielilor și </w:t>
      </w:r>
      <w:r w:rsidRPr="004654C9">
        <w:rPr>
          <w:rFonts w:ascii="Times New Roman" w:eastAsia="Calibri" w:hAnsi="Times New Roman" w:cs="Times New Roman"/>
          <w:sz w:val="28"/>
          <w:szCs w:val="28"/>
          <w:lang w:val="ro-RO"/>
        </w:rPr>
        <w:t>aloc</w:t>
      </w:r>
      <w:r>
        <w:rPr>
          <w:rFonts w:ascii="Times New Roman" w:eastAsia="Calibri" w:hAnsi="Times New Roman" w:cs="Times New Roman"/>
          <w:sz w:val="28"/>
          <w:szCs w:val="28"/>
          <w:lang w:val="ro-RO"/>
        </w:rPr>
        <w:t>area în acest scop</w:t>
      </w:r>
      <w:r w:rsidRPr="004654C9">
        <w:rPr>
          <w:rFonts w:ascii="Times New Roman" w:eastAsia="Calibri" w:hAnsi="Times New Roman" w:cs="Times New Roman"/>
          <w:sz w:val="28"/>
          <w:szCs w:val="28"/>
          <w:lang w:val="ro-RO"/>
        </w:rPr>
        <w:t xml:space="preserve"> </w:t>
      </w:r>
      <w:r>
        <w:rPr>
          <w:rFonts w:ascii="Times New Roman" w:eastAsia="Calibri" w:hAnsi="Times New Roman" w:cs="Times New Roman"/>
          <w:sz w:val="28"/>
          <w:szCs w:val="28"/>
          <w:lang w:val="ro-RO"/>
        </w:rPr>
        <w:t xml:space="preserve">a </w:t>
      </w:r>
      <w:r w:rsidRPr="004654C9">
        <w:rPr>
          <w:rFonts w:ascii="Times New Roman" w:eastAsia="Calibri" w:hAnsi="Times New Roman" w:cs="Times New Roman"/>
          <w:sz w:val="28"/>
          <w:szCs w:val="28"/>
          <w:lang w:val="ro-RO"/>
        </w:rPr>
        <w:t>mijloace</w:t>
      </w:r>
      <w:r>
        <w:rPr>
          <w:rFonts w:ascii="Times New Roman" w:eastAsia="Calibri" w:hAnsi="Times New Roman" w:cs="Times New Roman"/>
          <w:sz w:val="28"/>
          <w:szCs w:val="28"/>
          <w:lang w:val="ro-RO"/>
        </w:rPr>
        <w:t>lor</w:t>
      </w:r>
      <w:r w:rsidRPr="004654C9">
        <w:rPr>
          <w:rFonts w:ascii="Times New Roman" w:eastAsia="Calibri" w:hAnsi="Times New Roman" w:cs="Times New Roman"/>
          <w:sz w:val="28"/>
          <w:szCs w:val="28"/>
          <w:lang w:val="ro-RO"/>
        </w:rPr>
        <w:t xml:space="preserve"> financiare din soldul disponibil de mijloace financiare, constituit la 01.01.2025, în urma executării bugetului raional pe anul 2024, în suma totală de </w:t>
      </w:r>
      <w:r>
        <w:rPr>
          <w:rFonts w:ascii="Times New Roman" w:eastAsia="Calibri" w:hAnsi="Times New Roman" w:cs="Times New Roman"/>
          <w:b/>
          <w:sz w:val="28"/>
          <w:szCs w:val="28"/>
          <w:lang w:val="ro-RO"/>
        </w:rPr>
        <w:t>162,4</w:t>
      </w:r>
      <w:r w:rsidRPr="004654C9">
        <w:rPr>
          <w:rFonts w:ascii="Times New Roman" w:eastAsia="Calibri" w:hAnsi="Times New Roman" w:cs="Times New Roman"/>
          <w:b/>
          <w:sz w:val="28"/>
          <w:szCs w:val="28"/>
          <w:lang w:val="ro-RO"/>
        </w:rPr>
        <w:t xml:space="preserve"> mii lei </w:t>
      </w:r>
      <w:r w:rsidRPr="004654C9">
        <w:rPr>
          <w:rFonts w:ascii="Times New Roman" w:eastAsia="Calibri" w:hAnsi="Times New Roman" w:cs="Times New Roman"/>
          <w:sz w:val="28"/>
          <w:szCs w:val="28"/>
          <w:lang w:val="ro-RO"/>
        </w:rPr>
        <w:t>inclusiv</w:t>
      </w:r>
      <w:r w:rsidRPr="00865B00">
        <w:rPr>
          <w:rFonts w:ascii="Times New Roman" w:eastAsia="Calibri" w:hAnsi="Times New Roman" w:cs="Times New Roman"/>
          <w:sz w:val="28"/>
          <w:szCs w:val="28"/>
          <w:lang w:val="ro-RO"/>
        </w:rPr>
        <w:t>:</w:t>
      </w:r>
    </w:p>
    <w:p w14:paraId="0CE46F65" w14:textId="63BA101E" w:rsidR="001805B4" w:rsidRPr="001805B4" w:rsidRDefault="001805B4" w:rsidP="001805B4">
      <w:pPr>
        <w:numPr>
          <w:ilvl w:val="1"/>
          <w:numId w:val="82"/>
        </w:numPr>
        <w:tabs>
          <w:tab w:val="left" w:pos="618"/>
        </w:tabs>
        <w:spacing w:after="0" w:line="240" w:lineRule="auto"/>
        <w:ind w:left="0" w:firstLine="618"/>
        <w:contextualSpacing/>
        <w:jc w:val="both"/>
        <w:rPr>
          <w:rFonts w:ascii="Times New Roman" w:eastAsia="Calibri" w:hAnsi="Times New Roman" w:cs="Times New Roman"/>
          <w:sz w:val="28"/>
          <w:szCs w:val="28"/>
          <w:lang w:val="ro-RO"/>
        </w:rPr>
      </w:pPr>
      <w:r w:rsidRPr="001805B4">
        <w:rPr>
          <w:rFonts w:ascii="Times New Roman" w:eastAsia="Calibri" w:hAnsi="Times New Roman" w:cs="Times New Roman"/>
          <w:bCs/>
          <w:sz w:val="28"/>
          <w:szCs w:val="28"/>
          <w:lang w:val="ro-RO"/>
        </w:rPr>
        <w:t>I</w:t>
      </w:r>
      <w:r w:rsidRPr="001805B4">
        <w:rPr>
          <w:rFonts w:ascii="Times New Roman" w:eastAsia="Calibri" w:hAnsi="Times New Roman" w:cs="Times New Roman"/>
          <w:sz w:val="28"/>
          <w:szCs w:val="28"/>
          <w:lang w:val="ro-RO"/>
        </w:rPr>
        <w:t>nstituției</w:t>
      </w:r>
      <w:r w:rsidRPr="001805B4">
        <w:rPr>
          <w:rFonts w:ascii="Times New Roman" w:eastAsia="Calibri" w:hAnsi="Times New Roman" w:cs="Times New Roman"/>
          <w:sz w:val="28"/>
          <w:szCs w:val="28"/>
          <w:lang w:val="en-US"/>
        </w:rPr>
        <w:t xml:space="preserve"> </w:t>
      </w:r>
      <w:r w:rsidRPr="00D26D48">
        <w:rPr>
          <w:rFonts w:ascii="Times New Roman" w:eastAsia="Calibri" w:hAnsi="Times New Roman" w:cs="Times New Roman"/>
          <w:b/>
          <w:sz w:val="28"/>
          <w:szCs w:val="28"/>
          <w:lang w:val="ro-RO"/>
        </w:rPr>
        <w:t>„</w:t>
      </w:r>
      <w:r w:rsidRPr="00D26D48">
        <w:rPr>
          <w:rFonts w:ascii="Times New Roman" w:eastAsia="Calibri" w:hAnsi="Times New Roman" w:cs="Times New Roman"/>
          <w:b/>
          <w:sz w:val="28"/>
          <w:szCs w:val="28"/>
          <w:lang w:val="en-US"/>
        </w:rPr>
        <w:t xml:space="preserve">Școala </w:t>
      </w:r>
      <w:r w:rsidR="00D26D48">
        <w:rPr>
          <w:rFonts w:ascii="Times New Roman" w:eastAsia="Calibri" w:hAnsi="Times New Roman" w:cs="Times New Roman"/>
          <w:b/>
          <w:sz w:val="28"/>
          <w:szCs w:val="28"/>
          <w:lang w:val="en-US"/>
        </w:rPr>
        <w:t>s</w:t>
      </w:r>
      <w:r w:rsidRPr="00D26D48">
        <w:rPr>
          <w:rFonts w:ascii="Times New Roman" w:eastAsia="Calibri" w:hAnsi="Times New Roman" w:cs="Times New Roman"/>
          <w:b/>
          <w:sz w:val="28"/>
          <w:szCs w:val="28"/>
          <w:lang w:val="en-US"/>
        </w:rPr>
        <w:t>portivă raională</w:t>
      </w:r>
      <w:r w:rsidRPr="00D26D48">
        <w:rPr>
          <w:rFonts w:ascii="Times New Roman" w:eastAsia="Calibri" w:hAnsi="Times New Roman" w:cs="Times New Roman"/>
          <w:b/>
          <w:sz w:val="28"/>
          <w:szCs w:val="28"/>
          <w:lang w:val="ro-RO"/>
        </w:rPr>
        <w:t>”</w:t>
      </w:r>
      <w:r w:rsidRPr="001805B4">
        <w:rPr>
          <w:rFonts w:ascii="Times New Roman" w:eastAsia="Calibri" w:hAnsi="Times New Roman" w:cs="Times New Roman"/>
          <w:sz w:val="28"/>
          <w:szCs w:val="28"/>
          <w:lang w:val="ro-RO"/>
        </w:rPr>
        <w:t xml:space="preserve"> din subordinea Direcției învățămînt general Basarabeasca suma de </w:t>
      </w:r>
      <w:r w:rsidRPr="001805B4">
        <w:rPr>
          <w:rFonts w:ascii="Times New Roman" w:eastAsia="Calibri" w:hAnsi="Times New Roman" w:cs="Times New Roman"/>
          <w:b/>
          <w:bCs/>
          <w:sz w:val="28"/>
          <w:szCs w:val="28"/>
          <w:lang w:val="ro-RO"/>
        </w:rPr>
        <w:t>100,0 mii lei</w:t>
      </w:r>
      <w:r w:rsidRPr="001805B4">
        <w:rPr>
          <w:rFonts w:ascii="Times New Roman" w:eastAsia="Calibri" w:hAnsi="Times New Roman" w:cs="Times New Roman"/>
          <w:sz w:val="28"/>
          <w:szCs w:val="28"/>
          <w:lang w:val="ro-RO"/>
        </w:rPr>
        <w:t>, pentru participarea la Campionatele Naționale de baschet și fotbal</w:t>
      </w:r>
      <w:r w:rsidRPr="001805B4">
        <w:rPr>
          <w:rFonts w:ascii="Times New Roman" w:eastAsia="Calibri" w:hAnsi="Times New Roman" w:cs="Times New Roman"/>
          <w:sz w:val="28"/>
          <w:szCs w:val="28"/>
          <w:lang w:val="en-US"/>
        </w:rPr>
        <w:t>;</w:t>
      </w:r>
    </w:p>
    <w:p w14:paraId="32922546" w14:textId="4C6EAAE6" w:rsidR="001805B4" w:rsidRPr="001805B4" w:rsidRDefault="00D26D48" w:rsidP="001805B4">
      <w:pPr>
        <w:numPr>
          <w:ilvl w:val="1"/>
          <w:numId w:val="82"/>
        </w:numPr>
        <w:tabs>
          <w:tab w:val="left" w:pos="618"/>
        </w:tabs>
        <w:spacing w:after="0" w:line="240" w:lineRule="auto"/>
        <w:ind w:left="0" w:firstLine="618"/>
        <w:contextualSpacing/>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xml:space="preserve">Instituției </w:t>
      </w:r>
      <w:r w:rsidRPr="00D26D48">
        <w:rPr>
          <w:rFonts w:ascii="Times New Roman" w:eastAsia="Calibri" w:hAnsi="Times New Roman" w:cs="Times New Roman"/>
          <w:b/>
          <w:sz w:val="28"/>
          <w:szCs w:val="28"/>
          <w:lang w:val="ro-RO"/>
        </w:rPr>
        <w:t>„Secției cultură”</w:t>
      </w:r>
      <w:r>
        <w:rPr>
          <w:rFonts w:ascii="Times New Roman" w:eastAsia="Calibri" w:hAnsi="Times New Roman" w:cs="Times New Roman"/>
          <w:sz w:val="28"/>
          <w:szCs w:val="28"/>
          <w:lang w:val="ro-RO"/>
        </w:rPr>
        <w:t xml:space="preserve"> </w:t>
      </w:r>
      <w:r w:rsidRPr="001805B4">
        <w:rPr>
          <w:rFonts w:ascii="Times New Roman" w:eastAsia="Calibri" w:hAnsi="Times New Roman" w:cs="Times New Roman"/>
          <w:sz w:val="28"/>
          <w:szCs w:val="28"/>
          <w:lang w:val="ro-RO"/>
        </w:rPr>
        <w:t xml:space="preserve">suma de </w:t>
      </w:r>
      <w:r w:rsidRPr="001805B4">
        <w:rPr>
          <w:rFonts w:ascii="Times New Roman" w:eastAsia="Calibri" w:hAnsi="Times New Roman" w:cs="Times New Roman"/>
          <w:b/>
          <w:bCs/>
          <w:sz w:val="28"/>
          <w:szCs w:val="28"/>
          <w:lang w:val="ro-RO"/>
        </w:rPr>
        <w:t>62,4 mii lei</w:t>
      </w:r>
      <w:r w:rsidRPr="001805B4">
        <w:rPr>
          <w:rFonts w:ascii="Times New Roman" w:eastAsia="Calibri" w:hAnsi="Times New Roman" w:cs="Times New Roman"/>
          <w:sz w:val="28"/>
          <w:szCs w:val="28"/>
          <w:lang w:val="ro-RO"/>
        </w:rPr>
        <w:t>,</w:t>
      </w:r>
      <w:r>
        <w:rPr>
          <w:rFonts w:ascii="Times New Roman" w:eastAsia="Calibri" w:hAnsi="Times New Roman" w:cs="Times New Roman"/>
          <w:sz w:val="28"/>
          <w:szCs w:val="28"/>
          <w:lang w:val="ro-RO"/>
        </w:rPr>
        <w:t xml:space="preserve"> pentru </w:t>
      </w:r>
      <w:r w:rsidRPr="001805B4">
        <w:rPr>
          <w:rFonts w:ascii="Times New Roman" w:eastAsia="Calibri" w:hAnsi="Times New Roman" w:cs="Times New Roman"/>
          <w:sz w:val="28"/>
          <w:szCs w:val="28"/>
          <w:lang w:val="ro-RO"/>
        </w:rPr>
        <w:t xml:space="preserve"> participarea </w:t>
      </w:r>
      <w:r w:rsidR="001805B4" w:rsidRPr="001805B4">
        <w:rPr>
          <w:rFonts w:ascii="Times New Roman" w:eastAsia="Calibri" w:hAnsi="Times New Roman" w:cs="Times New Roman"/>
          <w:sz w:val="28"/>
          <w:szCs w:val="28"/>
          <w:lang w:val="ro-RO"/>
        </w:rPr>
        <w:t>Colectivului de dans popular „</w:t>
      </w:r>
      <w:r w:rsidR="001805B4" w:rsidRPr="001805B4">
        <w:rPr>
          <w:rFonts w:ascii="Times New Roman" w:eastAsia="Calibri" w:hAnsi="Times New Roman" w:cs="Times New Roman"/>
          <w:sz w:val="28"/>
          <w:szCs w:val="28"/>
          <w:lang w:val="en-US"/>
        </w:rPr>
        <w:t xml:space="preserve"> Lia</w:t>
      </w:r>
      <w:r w:rsidR="001805B4" w:rsidRPr="001805B4">
        <w:rPr>
          <w:rFonts w:ascii="Times New Roman" w:eastAsia="Calibri" w:hAnsi="Times New Roman" w:cs="Times New Roman"/>
          <w:sz w:val="28"/>
          <w:szCs w:val="28"/>
          <w:lang w:val="ro-RO"/>
        </w:rPr>
        <w:t>” din s. Abaclia la Festivalul de folclor din Grecia</w:t>
      </w:r>
      <w:r>
        <w:rPr>
          <w:rFonts w:ascii="Times New Roman" w:eastAsia="Calibri" w:hAnsi="Times New Roman" w:cs="Times New Roman"/>
          <w:sz w:val="28"/>
          <w:szCs w:val="28"/>
          <w:lang w:val="ro-RO"/>
        </w:rPr>
        <w:t>.</w:t>
      </w:r>
    </w:p>
    <w:p w14:paraId="2BACAF05" w14:textId="77777777" w:rsidR="001805B4" w:rsidRPr="001805B4" w:rsidRDefault="001805B4" w:rsidP="001805B4">
      <w:pPr>
        <w:numPr>
          <w:ilvl w:val="0"/>
          <w:numId w:val="81"/>
        </w:numPr>
        <w:tabs>
          <w:tab w:val="left" w:pos="851"/>
        </w:tabs>
        <w:spacing w:after="0" w:line="276" w:lineRule="auto"/>
        <w:ind w:left="0" w:firstLine="567"/>
        <w:contextualSpacing/>
        <w:jc w:val="both"/>
        <w:rPr>
          <w:rFonts w:ascii="Times New Roman" w:eastAsia="Calibri" w:hAnsi="Times New Roman" w:cs="Times New Roman"/>
          <w:sz w:val="28"/>
          <w:szCs w:val="28"/>
          <w:lang w:val="ro-RO"/>
        </w:rPr>
      </w:pPr>
      <w:r w:rsidRPr="001805B4">
        <w:rPr>
          <w:rFonts w:ascii="Times New Roman" w:eastAsia="Calibri" w:hAnsi="Times New Roman" w:cs="Times New Roman"/>
          <w:sz w:val="28"/>
          <w:szCs w:val="28"/>
          <w:lang w:val="ro-RO"/>
        </w:rPr>
        <w:t xml:space="preserve">Se aprobă majorarea bugetului IP Liceul Teoretic „Matei Basarab” din or. Basarabeasca cu suma de </w:t>
      </w:r>
      <w:r w:rsidRPr="001805B4">
        <w:rPr>
          <w:rFonts w:ascii="Times New Roman" w:eastAsia="Calibri" w:hAnsi="Times New Roman" w:cs="Times New Roman"/>
          <w:b/>
          <w:sz w:val="28"/>
          <w:szCs w:val="28"/>
          <w:lang w:val="ro-RO"/>
        </w:rPr>
        <w:t>6,0 mii lei</w:t>
      </w:r>
      <w:r w:rsidRPr="001805B4">
        <w:rPr>
          <w:rFonts w:ascii="Times New Roman" w:eastAsia="Calibri" w:hAnsi="Times New Roman" w:cs="Times New Roman"/>
          <w:sz w:val="28"/>
          <w:szCs w:val="28"/>
          <w:lang w:val="ro-RO"/>
        </w:rPr>
        <w:t xml:space="preserve"> pe anul 2025 la partea de venituri și cheltuieli </w:t>
      </w:r>
      <w:r w:rsidRPr="001805B4">
        <w:rPr>
          <w:rFonts w:ascii="Times New Roman" w:eastAsia="Calibri" w:hAnsi="Times New Roman" w:cs="Times New Roman"/>
          <w:i/>
          <w:sz w:val="28"/>
          <w:szCs w:val="28"/>
          <w:lang w:val="ro-RO"/>
        </w:rPr>
        <w:t>(cod Eco-142391),</w:t>
      </w:r>
      <w:r w:rsidRPr="001805B4">
        <w:rPr>
          <w:rFonts w:ascii="Times New Roman" w:eastAsia="Calibri" w:hAnsi="Times New Roman" w:cs="Times New Roman"/>
          <w:sz w:val="28"/>
          <w:szCs w:val="28"/>
          <w:lang w:val="ro-RO"/>
        </w:rPr>
        <w:t xml:space="preserve"> care reprezintă contravaloarea energiei electrice neutilizate pentru 3524 KWh conform facturii din 04.04.2025.</w:t>
      </w:r>
    </w:p>
    <w:p w14:paraId="1AC31C53" w14:textId="77777777" w:rsidR="001805B4" w:rsidRPr="001805B4" w:rsidRDefault="001805B4" w:rsidP="001805B4">
      <w:pPr>
        <w:numPr>
          <w:ilvl w:val="0"/>
          <w:numId w:val="81"/>
        </w:numPr>
        <w:tabs>
          <w:tab w:val="left" w:pos="851"/>
        </w:tabs>
        <w:spacing w:after="0" w:line="276" w:lineRule="auto"/>
        <w:ind w:left="0" w:firstLine="567"/>
        <w:contextualSpacing/>
        <w:jc w:val="both"/>
        <w:rPr>
          <w:rFonts w:ascii="Times New Roman" w:eastAsia="Calibri" w:hAnsi="Times New Roman" w:cs="Times New Roman"/>
          <w:sz w:val="28"/>
          <w:szCs w:val="28"/>
          <w:lang w:val="ro-RO"/>
        </w:rPr>
      </w:pPr>
      <w:r w:rsidRPr="001805B4">
        <w:rPr>
          <w:rFonts w:ascii="Times New Roman" w:eastAsia="Calibri" w:hAnsi="Times New Roman" w:cs="Times New Roman"/>
          <w:sz w:val="28"/>
          <w:szCs w:val="28"/>
          <w:lang w:val="ro-RO"/>
        </w:rPr>
        <w:t xml:space="preserve">Decizia Consiliului raional nr. 02/01 din 16 mai 2025 </w:t>
      </w:r>
      <w:r w:rsidRPr="001805B4">
        <w:rPr>
          <w:rFonts w:ascii="Times New Roman" w:eastAsia="Calibri" w:hAnsi="Times New Roman" w:cs="Times New Roman"/>
          <w:i/>
          <w:sz w:val="28"/>
          <w:szCs w:val="28"/>
          <w:lang w:val="ro-RO"/>
        </w:rPr>
        <w:t>„Cu privire la aprobarea în lectura a doua, a bugetului raional Basarabeasca pe anul 2025”</w:t>
      </w:r>
      <w:r w:rsidRPr="001805B4">
        <w:rPr>
          <w:rFonts w:ascii="Times New Roman" w:eastAsia="Calibri" w:hAnsi="Times New Roman" w:cs="Times New Roman"/>
          <w:sz w:val="28"/>
          <w:szCs w:val="28"/>
          <w:lang w:val="ro-RO"/>
        </w:rPr>
        <w:t xml:space="preserve"> se modifică după cum urmează:</w:t>
      </w:r>
    </w:p>
    <w:p w14:paraId="4A2256E5" w14:textId="77777777" w:rsidR="001805B4" w:rsidRPr="001805B4" w:rsidRDefault="001805B4" w:rsidP="001805B4">
      <w:pPr>
        <w:tabs>
          <w:tab w:val="left" w:pos="851"/>
        </w:tabs>
        <w:spacing w:after="0" w:line="240" w:lineRule="auto"/>
        <w:jc w:val="both"/>
        <w:rPr>
          <w:rFonts w:ascii="Times New Roman" w:eastAsia="Calibri" w:hAnsi="Times New Roman" w:cs="Times New Roman"/>
          <w:sz w:val="28"/>
          <w:szCs w:val="28"/>
          <w:lang w:val="ro-RO"/>
        </w:rPr>
      </w:pPr>
      <w:r w:rsidRPr="001805B4">
        <w:rPr>
          <w:rFonts w:ascii="Times New Roman" w:eastAsia="Calibri" w:hAnsi="Times New Roman" w:cs="Times New Roman"/>
          <w:sz w:val="28"/>
          <w:szCs w:val="28"/>
          <w:lang w:val="ro-RO"/>
        </w:rPr>
        <w:t xml:space="preserve">       4.1. Anexa nr. 1 la decizia nominalizată </w:t>
      </w:r>
      <w:r w:rsidRPr="001805B4">
        <w:rPr>
          <w:rFonts w:ascii="Times New Roman" w:eastAsia="Calibri" w:hAnsi="Times New Roman" w:cs="Times New Roman"/>
          <w:b/>
          <w:sz w:val="28"/>
          <w:szCs w:val="28"/>
          <w:lang w:val="ro-RO"/>
        </w:rPr>
        <w:t xml:space="preserve">„Indicatorii generali și sursele de finanțare ale bugetului raional Basarabeasca pe anul 2025” </w:t>
      </w:r>
      <w:r w:rsidRPr="001805B4">
        <w:rPr>
          <w:rFonts w:ascii="Times New Roman" w:eastAsia="Calibri" w:hAnsi="Times New Roman" w:cs="Times New Roman"/>
          <w:sz w:val="28"/>
          <w:szCs w:val="28"/>
          <w:lang w:val="ro-RO"/>
        </w:rPr>
        <w:t>se supstituie și se expune în redacție nouă comform anexei nr. 1 la prezenta decizie</w:t>
      </w:r>
      <w:r w:rsidRPr="001805B4">
        <w:rPr>
          <w:rFonts w:ascii="Times New Roman" w:eastAsia="Calibri" w:hAnsi="Times New Roman" w:cs="Times New Roman"/>
          <w:sz w:val="28"/>
          <w:szCs w:val="28"/>
          <w:lang w:val="en-US"/>
        </w:rPr>
        <w:t>;</w:t>
      </w:r>
    </w:p>
    <w:p w14:paraId="226C789E" w14:textId="77777777" w:rsidR="001805B4" w:rsidRPr="001805B4" w:rsidRDefault="001805B4" w:rsidP="001805B4">
      <w:pPr>
        <w:tabs>
          <w:tab w:val="left" w:pos="851"/>
        </w:tabs>
        <w:spacing w:after="0" w:line="240" w:lineRule="auto"/>
        <w:jc w:val="both"/>
        <w:rPr>
          <w:rFonts w:ascii="Times New Roman" w:eastAsia="Calibri" w:hAnsi="Times New Roman" w:cs="Times New Roman"/>
          <w:sz w:val="28"/>
          <w:szCs w:val="28"/>
          <w:lang w:val="ro-RO"/>
        </w:rPr>
      </w:pPr>
      <w:r w:rsidRPr="001805B4">
        <w:rPr>
          <w:rFonts w:ascii="Times New Roman" w:eastAsia="Calibri" w:hAnsi="Times New Roman" w:cs="Times New Roman"/>
          <w:sz w:val="28"/>
          <w:szCs w:val="28"/>
          <w:lang w:val="ro-RO"/>
        </w:rPr>
        <w:t xml:space="preserve">       4.2. Anexa nr. 2 la decizia nominalizată </w:t>
      </w:r>
      <w:r w:rsidRPr="001805B4">
        <w:rPr>
          <w:rFonts w:ascii="Times New Roman" w:eastAsia="Calibri" w:hAnsi="Times New Roman" w:cs="Times New Roman"/>
          <w:b/>
          <w:sz w:val="28"/>
          <w:szCs w:val="28"/>
          <w:lang w:val="ro-RO"/>
        </w:rPr>
        <w:t xml:space="preserve">„Componența veniturilor bugetului raional Basarabeasca pe anul 2025” </w:t>
      </w:r>
      <w:r w:rsidRPr="001805B4">
        <w:rPr>
          <w:rFonts w:ascii="Times New Roman" w:eastAsia="Calibri" w:hAnsi="Times New Roman" w:cs="Times New Roman"/>
          <w:sz w:val="28"/>
          <w:szCs w:val="28"/>
          <w:lang w:val="ro-RO"/>
        </w:rPr>
        <w:t>se substituie și se expune în redacție nouă conform anexei nr. 2 la prezenta decizie</w:t>
      </w:r>
      <w:r w:rsidRPr="001805B4">
        <w:rPr>
          <w:rFonts w:ascii="Times New Roman" w:eastAsia="Calibri" w:hAnsi="Times New Roman" w:cs="Times New Roman"/>
          <w:sz w:val="28"/>
          <w:szCs w:val="28"/>
          <w:lang w:val="en-US"/>
        </w:rPr>
        <w:t>;</w:t>
      </w:r>
    </w:p>
    <w:p w14:paraId="365C0EAE" w14:textId="77777777" w:rsidR="001805B4" w:rsidRPr="001805B4" w:rsidRDefault="001805B4" w:rsidP="001805B4">
      <w:pPr>
        <w:tabs>
          <w:tab w:val="left" w:pos="851"/>
        </w:tabs>
        <w:spacing w:after="0" w:line="240" w:lineRule="auto"/>
        <w:jc w:val="both"/>
        <w:rPr>
          <w:rFonts w:ascii="Times New Roman" w:eastAsia="Calibri" w:hAnsi="Times New Roman" w:cs="Times New Roman"/>
          <w:sz w:val="28"/>
          <w:szCs w:val="28"/>
          <w:lang w:val="ro-RO"/>
        </w:rPr>
      </w:pPr>
      <w:r w:rsidRPr="001805B4">
        <w:rPr>
          <w:rFonts w:ascii="Times New Roman" w:eastAsia="Calibri" w:hAnsi="Times New Roman" w:cs="Times New Roman"/>
          <w:sz w:val="28"/>
          <w:szCs w:val="28"/>
          <w:lang w:val="ro-RO"/>
        </w:rPr>
        <w:t xml:space="preserve">        4.3. Anexa nr. 3 la decizia nominalizată </w:t>
      </w:r>
      <w:r w:rsidRPr="001805B4">
        <w:rPr>
          <w:rFonts w:ascii="Times New Roman" w:eastAsia="Calibri" w:hAnsi="Times New Roman" w:cs="Times New Roman"/>
          <w:b/>
          <w:sz w:val="28"/>
          <w:szCs w:val="28"/>
          <w:lang w:val="ro-RO"/>
        </w:rPr>
        <w:t>„Resursele și cheltuielile bugetului raional Basarabeasca conform clasificației funcționale și pe  programe pe anul 2025”</w:t>
      </w:r>
      <w:r w:rsidRPr="001805B4">
        <w:rPr>
          <w:rFonts w:ascii="Times New Roman" w:eastAsia="Calibri" w:hAnsi="Times New Roman" w:cs="Times New Roman"/>
          <w:sz w:val="28"/>
          <w:szCs w:val="28"/>
          <w:lang w:val="ro-RO"/>
        </w:rPr>
        <w:t xml:space="preserve"> se  substituie și se expune în redacție nouă, conform  anexei nr. 3 la  prezenta decizie;</w:t>
      </w:r>
    </w:p>
    <w:p w14:paraId="04ABF56B" w14:textId="77777777" w:rsidR="001805B4" w:rsidRPr="001805B4" w:rsidRDefault="001805B4" w:rsidP="001805B4">
      <w:pPr>
        <w:tabs>
          <w:tab w:val="left" w:pos="851"/>
        </w:tabs>
        <w:spacing w:after="0" w:line="240" w:lineRule="auto"/>
        <w:jc w:val="both"/>
        <w:rPr>
          <w:rFonts w:ascii="Times New Roman" w:eastAsia="Calibri" w:hAnsi="Times New Roman" w:cs="Times New Roman"/>
          <w:sz w:val="28"/>
          <w:szCs w:val="28"/>
          <w:lang w:val="en-US"/>
        </w:rPr>
      </w:pPr>
      <w:r w:rsidRPr="001805B4">
        <w:rPr>
          <w:rFonts w:ascii="Times New Roman" w:eastAsia="Calibri" w:hAnsi="Times New Roman" w:cs="Times New Roman"/>
          <w:sz w:val="28"/>
          <w:szCs w:val="28"/>
          <w:lang w:val="ro-RO"/>
        </w:rPr>
        <w:t xml:space="preserve">        4.4. Anexa nr. 4 </w:t>
      </w:r>
      <w:r w:rsidRPr="001805B4">
        <w:rPr>
          <w:rFonts w:ascii="Times New Roman" w:eastAsia="Calibri" w:hAnsi="Times New Roman" w:cs="Times New Roman"/>
          <w:b/>
          <w:sz w:val="28"/>
          <w:szCs w:val="28"/>
          <w:lang w:val="ro-RO"/>
        </w:rPr>
        <w:t xml:space="preserve">„Veniturile colectate de către Consiliul Raional și instituțiile bugetare finanțate din bugetul raional pentru anul 2025” </w:t>
      </w:r>
      <w:r w:rsidRPr="001805B4">
        <w:rPr>
          <w:rFonts w:ascii="Times New Roman" w:eastAsia="Calibri" w:hAnsi="Times New Roman" w:cs="Times New Roman"/>
          <w:sz w:val="28"/>
          <w:szCs w:val="28"/>
          <w:lang w:val="ro-RO"/>
        </w:rPr>
        <w:t>se substituie și se expune în redacție nouă comform anexei nr. 4 la prezenta decizie</w:t>
      </w:r>
      <w:r w:rsidRPr="001805B4">
        <w:rPr>
          <w:rFonts w:ascii="Times New Roman" w:eastAsia="Calibri" w:hAnsi="Times New Roman" w:cs="Times New Roman"/>
          <w:sz w:val="28"/>
          <w:szCs w:val="28"/>
          <w:lang w:val="en-US"/>
        </w:rPr>
        <w:t>;</w:t>
      </w:r>
    </w:p>
    <w:p w14:paraId="53F2B2EE" w14:textId="77777777" w:rsidR="001805B4" w:rsidRPr="001805B4" w:rsidRDefault="001805B4" w:rsidP="001805B4">
      <w:pPr>
        <w:tabs>
          <w:tab w:val="left" w:pos="851"/>
        </w:tabs>
        <w:spacing w:after="0" w:line="240" w:lineRule="auto"/>
        <w:jc w:val="both"/>
        <w:rPr>
          <w:rFonts w:ascii="Times New Roman" w:eastAsia="Calibri" w:hAnsi="Times New Roman" w:cs="Times New Roman"/>
          <w:sz w:val="28"/>
          <w:szCs w:val="28"/>
          <w:lang w:val="ro-RO"/>
        </w:rPr>
      </w:pPr>
      <w:r w:rsidRPr="001805B4">
        <w:rPr>
          <w:rFonts w:ascii="Times New Roman" w:eastAsia="Calibri" w:hAnsi="Times New Roman" w:cs="Times New Roman"/>
          <w:sz w:val="28"/>
          <w:szCs w:val="28"/>
          <w:lang w:val="ro-RO"/>
        </w:rPr>
        <w:t xml:space="preserve">        4.5. Anexa nr. 13 la decizia nominalizată </w:t>
      </w:r>
      <w:r w:rsidRPr="001805B4">
        <w:rPr>
          <w:rFonts w:ascii="Times New Roman" w:eastAsia="Calibri" w:hAnsi="Times New Roman" w:cs="Times New Roman"/>
          <w:b/>
          <w:sz w:val="28"/>
          <w:szCs w:val="28"/>
          <w:lang w:val="ro-RO"/>
        </w:rPr>
        <w:t>„Efectivul-limită de personal pentru  Consiliul raional și instituțiile bugetare finanțate din bugetul raional pe anul 2025”</w:t>
      </w:r>
      <w:r w:rsidRPr="001805B4">
        <w:rPr>
          <w:rFonts w:ascii="Times New Roman" w:eastAsia="Calibri" w:hAnsi="Times New Roman" w:cs="Times New Roman"/>
          <w:sz w:val="28"/>
          <w:szCs w:val="28"/>
          <w:lang w:val="ro-RO"/>
        </w:rPr>
        <w:t xml:space="preserve"> se substituie și se expune în redacție nouă conform anexei nr.5 la prezenta decizie.</w:t>
      </w:r>
    </w:p>
    <w:p w14:paraId="20C742FB" w14:textId="77777777" w:rsidR="001805B4" w:rsidRPr="001805B4" w:rsidRDefault="001805B4" w:rsidP="001805B4">
      <w:pPr>
        <w:tabs>
          <w:tab w:val="left" w:pos="851"/>
        </w:tabs>
        <w:spacing w:after="200" w:line="276" w:lineRule="auto"/>
        <w:ind w:firstLine="567"/>
        <w:contextualSpacing/>
        <w:jc w:val="both"/>
        <w:rPr>
          <w:rFonts w:ascii="Times New Roman" w:eastAsia="Calibri" w:hAnsi="Times New Roman" w:cs="Times New Roman"/>
          <w:sz w:val="28"/>
          <w:szCs w:val="28"/>
          <w:lang w:val="ro-RO"/>
        </w:rPr>
      </w:pPr>
      <w:r w:rsidRPr="001805B4">
        <w:rPr>
          <w:rFonts w:ascii="Times New Roman" w:eastAsia="Calibri" w:hAnsi="Times New Roman" w:cs="Times New Roman"/>
          <w:sz w:val="28"/>
          <w:szCs w:val="28"/>
          <w:lang w:val="ro-RO"/>
        </w:rPr>
        <w:t xml:space="preserve">5. Direcția finanțe (dna Maria Muntean) în conformitate cu legislația în vigoare şi prevederile prezentei decizii, va efectua remanierile respective legate de modificarea bugetului raional, precum şi va asigura precizarea planurilor în vederea alocării mijloacelor financiare prevăzute în punctul 2 din prezenta decizie. </w:t>
      </w:r>
    </w:p>
    <w:p w14:paraId="17616DF4" w14:textId="4EDCB820" w:rsidR="001805B4" w:rsidRPr="001805B4" w:rsidRDefault="001805B4" w:rsidP="001805B4">
      <w:pPr>
        <w:tabs>
          <w:tab w:val="left" w:pos="851"/>
        </w:tabs>
        <w:spacing w:after="200" w:line="276" w:lineRule="auto"/>
        <w:ind w:firstLine="567"/>
        <w:contextualSpacing/>
        <w:jc w:val="both"/>
        <w:rPr>
          <w:rFonts w:ascii="Times New Roman" w:eastAsia="Calibri" w:hAnsi="Times New Roman" w:cs="Times New Roman"/>
          <w:sz w:val="28"/>
          <w:szCs w:val="28"/>
          <w:lang w:val="ro-RO"/>
        </w:rPr>
      </w:pPr>
      <w:r w:rsidRPr="001805B4">
        <w:rPr>
          <w:rFonts w:ascii="Times New Roman" w:eastAsia="Calibri" w:hAnsi="Times New Roman" w:cs="Times New Roman"/>
          <w:sz w:val="28"/>
          <w:szCs w:val="28"/>
          <w:lang w:val="ro-RO"/>
        </w:rPr>
        <w:t xml:space="preserve">6.  Direcția învățămînt general Basarabeasca ( dna Ecaterina Pascal), va asigura în partea de referință, efectuarea operațiunilor financiare legate de alocarea din bugetul raional a mijloacelor financiare </w:t>
      </w:r>
      <w:r w:rsidR="00D26D48">
        <w:rPr>
          <w:rFonts w:ascii="Times New Roman" w:eastAsia="Calibri" w:hAnsi="Times New Roman" w:cs="Times New Roman"/>
          <w:sz w:val="28"/>
          <w:szCs w:val="28"/>
          <w:lang w:val="ro-RO"/>
        </w:rPr>
        <w:t xml:space="preserve">prevăzute </w:t>
      </w:r>
      <w:r w:rsidRPr="001805B4">
        <w:rPr>
          <w:rFonts w:ascii="Times New Roman" w:eastAsia="Calibri" w:hAnsi="Times New Roman" w:cs="Times New Roman"/>
          <w:sz w:val="28"/>
          <w:szCs w:val="28"/>
          <w:lang w:val="ro-RO"/>
        </w:rPr>
        <w:t>în pct.</w:t>
      </w:r>
      <w:r w:rsidR="00D26D48">
        <w:rPr>
          <w:rFonts w:ascii="Times New Roman" w:eastAsia="Calibri" w:hAnsi="Times New Roman" w:cs="Times New Roman"/>
          <w:sz w:val="28"/>
          <w:szCs w:val="28"/>
          <w:lang w:val="ro-RO"/>
        </w:rPr>
        <w:t xml:space="preserve"> 2/</w:t>
      </w:r>
      <w:r w:rsidRPr="001805B4">
        <w:rPr>
          <w:rFonts w:ascii="Times New Roman" w:eastAsia="Calibri" w:hAnsi="Times New Roman" w:cs="Times New Roman"/>
          <w:sz w:val="28"/>
          <w:szCs w:val="28"/>
          <w:lang w:val="ro-RO"/>
        </w:rPr>
        <w:t xml:space="preserve">2.1 din prezenta decizie. </w:t>
      </w:r>
    </w:p>
    <w:p w14:paraId="0FC3EA28" w14:textId="77777777" w:rsidR="001805B4" w:rsidRPr="001805B4" w:rsidRDefault="001805B4" w:rsidP="001805B4">
      <w:pPr>
        <w:tabs>
          <w:tab w:val="left" w:pos="851"/>
        </w:tabs>
        <w:spacing w:after="200" w:line="276" w:lineRule="auto"/>
        <w:ind w:firstLine="567"/>
        <w:contextualSpacing/>
        <w:jc w:val="both"/>
        <w:rPr>
          <w:rFonts w:ascii="Times New Roman" w:eastAsia="Calibri" w:hAnsi="Times New Roman" w:cs="Times New Roman"/>
          <w:sz w:val="28"/>
          <w:szCs w:val="28"/>
          <w:lang w:val="ro-RO"/>
        </w:rPr>
      </w:pPr>
      <w:r w:rsidRPr="001805B4">
        <w:rPr>
          <w:rFonts w:ascii="Times New Roman" w:eastAsia="Calibri" w:hAnsi="Times New Roman" w:cs="Times New Roman"/>
          <w:sz w:val="28"/>
          <w:szCs w:val="28"/>
          <w:lang w:val="ro-RO"/>
        </w:rPr>
        <w:lastRenderedPageBreak/>
        <w:t>7. Managerul IP  Liceul Teoretic „ Matei Basarab” din or. Basarabeasca, dna Natalia Păduraru va asigura în partea de referință efectuarea operațiunilor financiare ce țin de executarea pct. 3 din prezenta decizie.</w:t>
      </w:r>
    </w:p>
    <w:p w14:paraId="69FAC311" w14:textId="5B5A0C5A" w:rsidR="001805B4" w:rsidRPr="001805B4" w:rsidRDefault="001805B4" w:rsidP="001805B4">
      <w:pPr>
        <w:tabs>
          <w:tab w:val="left" w:pos="851"/>
        </w:tabs>
        <w:spacing w:after="200" w:line="276" w:lineRule="auto"/>
        <w:ind w:firstLine="567"/>
        <w:contextualSpacing/>
        <w:jc w:val="both"/>
        <w:rPr>
          <w:rFonts w:ascii="Times New Roman" w:eastAsia="Calibri" w:hAnsi="Times New Roman" w:cs="Times New Roman"/>
          <w:sz w:val="28"/>
          <w:szCs w:val="28"/>
          <w:lang w:val="ro-RO"/>
        </w:rPr>
      </w:pPr>
      <w:r w:rsidRPr="001805B4">
        <w:rPr>
          <w:rFonts w:ascii="Times New Roman" w:eastAsia="Calibri" w:hAnsi="Times New Roman" w:cs="Times New Roman"/>
          <w:sz w:val="28"/>
          <w:szCs w:val="28"/>
          <w:lang w:val="ro-RO"/>
        </w:rPr>
        <w:t>8. Contabil</w:t>
      </w:r>
      <w:r w:rsidR="00D26D48">
        <w:rPr>
          <w:rFonts w:ascii="Times New Roman" w:eastAsia="Calibri" w:hAnsi="Times New Roman" w:cs="Times New Roman"/>
          <w:sz w:val="28"/>
          <w:szCs w:val="28"/>
          <w:lang w:val="ro-RO"/>
        </w:rPr>
        <w:t>a</w:t>
      </w:r>
      <w:r w:rsidRPr="001805B4">
        <w:rPr>
          <w:rFonts w:ascii="Times New Roman" w:eastAsia="Calibri" w:hAnsi="Times New Roman" w:cs="Times New Roman"/>
          <w:sz w:val="28"/>
          <w:szCs w:val="28"/>
          <w:lang w:val="ro-RO"/>
        </w:rPr>
        <w:t xml:space="preserve"> șef</w:t>
      </w:r>
      <w:r w:rsidR="00D26D48">
        <w:rPr>
          <w:rFonts w:ascii="Times New Roman" w:eastAsia="Calibri" w:hAnsi="Times New Roman" w:cs="Times New Roman"/>
          <w:sz w:val="28"/>
          <w:szCs w:val="28"/>
          <w:lang w:val="ro-RO"/>
        </w:rPr>
        <w:t>ă</w:t>
      </w:r>
      <w:r w:rsidRPr="001805B4">
        <w:rPr>
          <w:rFonts w:ascii="Times New Roman" w:eastAsia="Calibri" w:hAnsi="Times New Roman" w:cs="Times New Roman"/>
          <w:sz w:val="28"/>
          <w:szCs w:val="28"/>
          <w:lang w:val="ro-RO"/>
        </w:rPr>
        <w:t xml:space="preserve"> din cadrul Aparatului președintelui raionului, dna Silvia Niculița, va asigura în partea de referință, efectuarea operațiunilor financiare legate de alocarea din bugetul raional a mijloacelor financiare</w:t>
      </w:r>
      <w:r w:rsidR="00D26D48">
        <w:rPr>
          <w:rFonts w:ascii="Times New Roman" w:eastAsia="Calibri" w:hAnsi="Times New Roman" w:cs="Times New Roman"/>
          <w:sz w:val="28"/>
          <w:szCs w:val="28"/>
          <w:lang w:val="ro-RO"/>
        </w:rPr>
        <w:t xml:space="preserve"> prevăzute</w:t>
      </w:r>
      <w:r w:rsidRPr="001805B4">
        <w:rPr>
          <w:rFonts w:ascii="Times New Roman" w:eastAsia="Calibri" w:hAnsi="Times New Roman" w:cs="Times New Roman"/>
          <w:sz w:val="28"/>
          <w:szCs w:val="28"/>
          <w:lang w:val="ro-RO"/>
        </w:rPr>
        <w:t xml:space="preserve"> în pct. </w:t>
      </w:r>
      <w:r w:rsidR="00D26D48">
        <w:rPr>
          <w:rFonts w:ascii="Times New Roman" w:eastAsia="Calibri" w:hAnsi="Times New Roman" w:cs="Times New Roman"/>
          <w:sz w:val="28"/>
          <w:szCs w:val="28"/>
          <w:lang w:val="ro-RO"/>
        </w:rPr>
        <w:t>2/</w:t>
      </w:r>
      <w:r w:rsidRPr="001805B4">
        <w:rPr>
          <w:rFonts w:ascii="Times New Roman" w:eastAsia="Calibri" w:hAnsi="Times New Roman" w:cs="Times New Roman"/>
          <w:sz w:val="28"/>
          <w:szCs w:val="28"/>
          <w:lang w:val="ro-RO"/>
        </w:rPr>
        <w:t>2.2 din prezenta decizie.</w:t>
      </w:r>
    </w:p>
    <w:p w14:paraId="541A4867" w14:textId="77777777" w:rsidR="001805B4" w:rsidRPr="001805B4" w:rsidRDefault="001805B4" w:rsidP="001805B4">
      <w:pPr>
        <w:tabs>
          <w:tab w:val="left" w:pos="851"/>
        </w:tabs>
        <w:spacing w:after="200" w:line="276" w:lineRule="auto"/>
        <w:ind w:firstLine="567"/>
        <w:contextualSpacing/>
        <w:jc w:val="both"/>
        <w:rPr>
          <w:rFonts w:ascii="Times New Roman" w:eastAsia="Calibri" w:hAnsi="Times New Roman" w:cs="Times New Roman"/>
          <w:sz w:val="28"/>
          <w:szCs w:val="28"/>
          <w:lang w:val="ro-RO"/>
        </w:rPr>
      </w:pPr>
      <w:r w:rsidRPr="001805B4">
        <w:rPr>
          <w:rFonts w:ascii="Times New Roman" w:eastAsia="Calibri" w:hAnsi="Times New Roman" w:cs="Times New Roman"/>
          <w:sz w:val="28"/>
          <w:szCs w:val="28"/>
          <w:lang w:val="ro-RO"/>
        </w:rPr>
        <w:t>9. Responsabilitatea executării prezentei decizii se pune în seama președintei raionului Basarabeasca, dna Natalia Cara.</w:t>
      </w:r>
    </w:p>
    <w:p w14:paraId="3C56D232" w14:textId="103A1720" w:rsidR="00062EA2" w:rsidRPr="00062EA2" w:rsidRDefault="001805B4" w:rsidP="00062EA2">
      <w:pPr>
        <w:tabs>
          <w:tab w:val="left" w:pos="709"/>
          <w:tab w:val="left" w:pos="993"/>
        </w:tabs>
        <w:spacing w:after="200" w:line="276" w:lineRule="auto"/>
        <w:ind w:firstLine="567"/>
        <w:contextualSpacing/>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10</w:t>
      </w:r>
      <w:r w:rsidR="00062EA2" w:rsidRPr="00062EA2">
        <w:rPr>
          <w:rFonts w:ascii="Times New Roman" w:eastAsia="Calibri" w:hAnsi="Times New Roman" w:cs="Times New Roman"/>
          <w:sz w:val="28"/>
          <w:szCs w:val="28"/>
          <w:lang w:val="ro-RO"/>
        </w:rPr>
        <w:t xml:space="preserve">. Prezenta decizie intră în vigoare la data publicării în Registrul de Stat al Actelor Locale, se aduce la cunoștință publică prin plasarea pe pagina oficială a Consiliului raional: </w:t>
      </w:r>
      <w:hyperlink r:id="rId25" w:history="1">
        <w:r w:rsidR="00062EA2" w:rsidRPr="00062EA2">
          <w:rPr>
            <w:rFonts w:ascii="Times New Roman" w:eastAsia="Calibri" w:hAnsi="Times New Roman" w:cs="Times New Roman"/>
            <w:color w:val="0000FF"/>
            <w:sz w:val="28"/>
            <w:szCs w:val="28"/>
            <w:u w:val="single"/>
            <w:lang w:val="ro-RO"/>
          </w:rPr>
          <w:t>www.basarabeasca.md</w:t>
        </w:r>
      </w:hyperlink>
      <w:r w:rsidR="00062EA2" w:rsidRPr="00062EA2">
        <w:rPr>
          <w:rFonts w:ascii="Times New Roman" w:eastAsia="Calibri" w:hAnsi="Times New Roman" w:cs="Times New Roman"/>
          <w:sz w:val="28"/>
          <w:szCs w:val="28"/>
          <w:lang w:val="ro-RO"/>
        </w:rPr>
        <w:t>, o copie a acestia se remite:</w:t>
      </w:r>
    </w:p>
    <w:p w14:paraId="69CA9304" w14:textId="77777777" w:rsidR="00062EA2" w:rsidRPr="00062EA2" w:rsidRDefault="00062EA2" w:rsidP="00062EA2">
      <w:pPr>
        <w:tabs>
          <w:tab w:val="left" w:pos="709"/>
          <w:tab w:val="left" w:pos="993"/>
        </w:tabs>
        <w:spacing w:after="200" w:line="276" w:lineRule="auto"/>
        <w:ind w:firstLine="567"/>
        <w:contextualSpacing/>
        <w:jc w:val="both"/>
        <w:rPr>
          <w:rFonts w:ascii="Times New Roman" w:eastAsia="Calibri" w:hAnsi="Times New Roman" w:cs="Times New Roman"/>
          <w:sz w:val="28"/>
          <w:szCs w:val="28"/>
          <w:lang w:val="ro-RO"/>
        </w:rPr>
      </w:pPr>
      <w:r w:rsidRPr="00062EA2">
        <w:rPr>
          <w:rFonts w:ascii="Times New Roman" w:eastAsia="Calibri" w:hAnsi="Times New Roman" w:cs="Times New Roman"/>
          <w:sz w:val="28"/>
          <w:szCs w:val="28"/>
          <w:lang w:val="ro-RO"/>
        </w:rPr>
        <w:t>- Președintelui raionului Basarabeasca;</w:t>
      </w:r>
    </w:p>
    <w:p w14:paraId="1B76FA4A" w14:textId="77777777" w:rsidR="00062EA2" w:rsidRPr="00062EA2" w:rsidRDefault="00062EA2" w:rsidP="00062EA2">
      <w:pPr>
        <w:tabs>
          <w:tab w:val="left" w:pos="709"/>
          <w:tab w:val="left" w:pos="993"/>
        </w:tabs>
        <w:spacing w:after="200" w:line="276" w:lineRule="auto"/>
        <w:ind w:firstLine="567"/>
        <w:contextualSpacing/>
        <w:jc w:val="both"/>
        <w:rPr>
          <w:rFonts w:ascii="Times New Roman" w:eastAsia="Calibri" w:hAnsi="Times New Roman" w:cs="Times New Roman"/>
          <w:sz w:val="28"/>
          <w:szCs w:val="28"/>
          <w:lang w:val="ro-RO"/>
        </w:rPr>
      </w:pPr>
      <w:r w:rsidRPr="00062EA2">
        <w:rPr>
          <w:rFonts w:ascii="Times New Roman" w:eastAsia="Calibri" w:hAnsi="Times New Roman" w:cs="Times New Roman"/>
          <w:sz w:val="28"/>
          <w:szCs w:val="28"/>
          <w:lang w:val="ro-RO"/>
        </w:rPr>
        <w:t>- Direcției finanțe;</w:t>
      </w:r>
    </w:p>
    <w:p w14:paraId="3E6CA9B2" w14:textId="77777777" w:rsidR="00062EA2" w:rsidRPr="00062EA2" w:rsidRDefault="00062EA2" w:rsidP="00062EA2">
      <w:pPr>
        <w:tabs>
          <w:tab w:val="left" w:pos="709"/>
          <w:tab w:val="left" w:pos="993"/>
        </w:tabs>
        <w:spacing w:after="200" w:line="276" w:lineRule="auto"/>
        <w:ind w:firstLine="567"/>
        <w:contextualSpacing/>
        <w:jc w:val="both"/>
        <w:rPr>
          <w:rFonts w:ascii="Times New Roman" w:eastAsia="Calibri" w:hAnsi="Times New Roman" w:cs="Times New Roman"/>
          <w:sz w:val="28"/>
          <w:szCs w:val="28"/>
          <w:lang w:val="ro-RO"/>
        </w:rPr>
      </w:pPr>
      <w:r w:rsidRPr="00062EA2">
        <w:rPr>
          <w:rFonts w:ascii="Times New Roman" w:eastAsia="Calibri" w:hAnsi="Times New Roman" w:cs="Times New Roman"/>
          <w:sz w:val="28"/>
          <w:szCs w:val="28"/>
          <w:lang w:val="ro-RO"/>
        </w:rPr>
        <w:t>- Direcției învățământ general Basarabeasca;</w:t>
      </w:r>
    </w:p>
    <w:p w14:paraId="69B6F012" w14:textId="1F95D515" w:rsidR="00062EA2" w:rsidRDefault="00062EA2" w:rsidP="00062EA2">
      <w:pPr>
        <w:tabs>
          <w:tab w:val="left" w:pos="709"/>
          <w:tab w:val="left" w:pos="993"/>
        </w:tabs>
        <w:spacing w:after="200" w:line="276" w:lineRule="auto"/>
        <w:ind w:firstLine="567"/>
        <w:contextualSpacing/>
        <w:jc w:val="both"/>
        <w:rPr>
          <w:rFonts w:ascii="Times New Roman" w:eastAsia="Calibri" w:hAnsi="Times New Roman" w:cs="Times New Roman"/>
          <w:sz w:val="28"/>
          <w:szCs w:val="28"/>
          <w:lang w:val="ro-RO"/>
        </w:rPr>
      </w:pPr>
      <w:r w:rsidRPr="00062EA2">
        <w:rPr>
          <w:rFonts w:ascii="Times New Roman" w:eastAsia="Calibri" w:hAnsi="Times New Roman" w:cs="Times New Roman"/>
          <w:sz w:val="28"/>
          <w:szCs w:val="28"/>
          <w:lang w:val="ro-RO"/>
        </w:rPr>
        <w:t>- Contabilității Aparatului președintelui raionului</w:t>
      </w:r>
    </w:p>
    <w:p w14:paraId="521C51C8" w14:textId="10B8D0B5" w:rsidR="001805B4" w:rsidRPr="00062EA2" w:rsidRDefault="001805B4" w:rsidP="00062EA2">
      <w:pPr>
        <w:tabs>
          <w:tab w:val="left" w:pos="709"/>
          <w:tab w:val="left" w:pos="993"/>
        </w:tabs>
        <w:spacing w:after="200" w:line="276" w:lineRule="auto"/>
        <w:ind w:firstLine="567"/>
        <w:contextualSpacing/>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IP LT „Matei Basarab” din or. Basarabeasca</w:t>
      </w:r>
    </w:p>
    <w:p w14:paraId="2A24DDA6" w14:textId="77777777" w:rsidR="00062EA2" w:rsidRPr="00062EA2" w:rsidRDefault="00062EA2" w:rsidP="00062EA2">
      <w:pPr>
        <w:spacing w:after="0" w:line="240" w:lineRule="auto"/>
        <w:rPr>
          <w:rFonts w:ascii="Times New Roman" w:eastAsia="Calibri" w:hAnsi="Times New Roman" w:cs="Times New Roman"/>
          <w:sz w:val="19"/>
          <w:szCs w:val="20"/>
          <w:lang w:val="en-US"/>
        </w:rPr>
      </w:pPr>
    </w:p>
    <w:bookmarkEnd w:id="17"/>
    <w:p w14:paraId="0EFE9FFE" w14:textId="77777777" w:rsidR="001805B4" w:rsidRDefault="001805B4" w:rsidP="00062EA2">
      <w:pPr>
        <w:spacing w:after="0" w:line="240" w:lineRule="auto"/>
        <w:rPr>
          <w:rFonts w:ascii="Times New Roman" w:eastAsia="Calibri" w:hAnsi="Times New Roman" w:cs="Times New Roman"/>
          <w:sz w:val="28"/>
          <w:szCs w:val="28"/>
          <w:lang w:val="en-US"/>
        </w:rPr>
      </w:pPr>
    </w:p>
    <w:p w14:paraId="6357ED7D" w14:textId="233A4F3D" w:rsidR="00062EA2" w:rsidRPr="00062EA2" w:rsidRDefault="00062EA2" w:rsidP="00062EA2">
      <w:pPr>
        <w:spacing w:after="0" w:line="240" w:lineRule="auto"/>
        <w:rPr>
          <w:rFonts w:ascii="Times New Roman" w:eastAsia="Calibri" w:hAnsi="Times New Roman" w:cs="Times New Roman"/>
          <w:sz w:val="28"/>
          <w:szCs w:val="28"/>
          <w:lang w:val="en-US"/>
        </w:rPr>
      </w:pPr>
      <w:r w:rsidRPr="00062EA2">
        <w:rPr>
          <w:rFonts w:ascii="Times New Roman" w:eastAsia="Calibri" w:hAnsi="Times New Roman" w:cs="Times New Roman"/>
          <w:sz w:val="28"/>
          <w:szCs w:val="28"/>
          <w:lang w:val="en-US"/>
        </w:rPr>
        <w:t>Președintele ședinței</w:t>
      </w:r>
    </w:p>
    <w:p w14:paraId="3F3EB97D" w14:textId="3C05FEA1" w:rsidR="00062EA2" w:rsidRPr="00062EA2" w:rsidRDefault="00062EA2" w:rsidP="00062EA2">
      <w:pPr>
        <w:spacing w:after="0" w:line="240" w:lineRule="auto"/>
        <w:rPr>
          <w:rFonts w:ascii="Times New Roman" w:eastAsia="Calibri" w:hAnsi="Times New Roman" w:cs="Times New Roman"/>
          <w:i/>
          <w:sz w:val="28"/>
          <w:szCs w:val="28"/>
          <w:lang w:val="en-US"/>
        </w:rPr>
      </w:pPr>
      <w:r w:rsidRPr="00062EA2">
        <w:rPr>
          <w:rFonts w:ascii="Times New Roman" w:eastAsia="Calibri" w:hAnsi="Times New Roman" w:cs="Times New Roman"/>
          <w:sz w:val="28"/>
          <w:szCs w:val="28"/>
          <w:lang w:val="en-US"/>
        </w:rPr>
        <w:t xml:space="preserve">Consiliului raional Basarabeasca                                              </w:t>
      </w:r>
      <w:r w:rsidR="008B5204">
        <w:rPr>
          <w:rFonts w:ascii="Times New Roman" w:eastAsia="Calibri" w:hAnsi="Times New Roman" w:cs="Times New Roman"/>
          <w:sz w:val="28"/>
          <w:szCs w:val="28"/>
          <w:lang w:val="ro-RO"/>
        </w:rPr>
        <w:t>_________________</w:t>
      </w:r>
      <w:r w:rsidR="00B86DAF" w:rsidRPr="00904FE3">
        <w:rPr>
          <w:rFonts w:ascii="Times New Roman" w:eastAsia="Calibri" w:hAnsi="Times New Roman" w:cs="Times New Roman"/>
          <w:sz w:val="24"/>
          <w:szCs w:val="24"/>
          <w:lang w:val="en-US"/>
        </w:rPr>
        <w:t xml:space="preserve">         </w:t>
      </w:r>
      <w:r w:rsidRPr="00062EA2">
        <w:rPr>
          <w:rFonts w:ascii="Times New Roman" w:eastAsia="Calibri" w:hAnsi="Times New Roman" w:cs="Times New Roman"/>
          <w:i/>
          <w:sz w:val="28"/>
          <w:szCs w:val="28"/>
          <w:lang w:val="en-US"/>
        </w:rPr>
        <w:t xml:space="preserve"> </w:t>
      </w:r>
    </w:p>
    <w:p w14:paraId="645ECB85" w14:textId="77777777" w:rsidR="00062EA2" w:rsidRPr="00062EA2" w:rsidRDefault="00062EA2" w:rsidP="00062EA2">
      <w:pPr>
        <w:spacing w:after="0" w:line="240" w:lineRule="auto"/>
        <w:rPr>
          <w:rFonts w:ascii="Times New Roman" w:eastAsia="Calibri" w:hAnsi="Times New Roman" w:cs="Times New Roman"/>
          <w:i/>
          <w:sz w:val="28"/>
          <w:szCs w:val="28"/>
          <w:lang w:val="en-US"/>
        </w:rPr>
      </w:pPr>
    </w:p>
    <w:p w14:paraId="168CADBF" w14:textId="77777777" w:rsidR="008B5204" w:rsidRPr="00D26D48" w:rsidRDefault="008B5204" w:rsidP="008B5204">
      <w:pPr>
        <w:spacing w:after="0" w:line="240" w:lineRule="auto"/>
        <w:jc w:val="both"/>
        <w:rPr>
          <w:rFonts w:ascii="Times New Roman" w:eastAsia="Calibri" w:hAnsi="Times New Roman" w:cs="Times New Roman"/>
          <w:b/>
          <w:i/>
          <w:sz w:val="28"/>
          <w:szCs w:val="28"/>
          <w:lang w:val="en-US"/>
        </w:rPr>
      </w:pPr>
      <w:r w:rsidRPr="00D26D48">
        <w:rPr>
          <w:rFonts w:ascii="Times New Roman" w:eastAsia="Calibri" w:hAnsi="Times New Roman" w:cs="Times New Roman"/>
          <w:b/>
          <w:i/>
          <w:sz w:val="28"/>
          <w:szCs w:val="28"/>
          <w:lang w:val="en-US"/>
        </w:rPr>
        <w:t>Contrasemnează:</w:t>
      </w:r>
    </w:p>
    <w:p w14:paraId="259393EB" w14:textId="77777777" w:rsidR="00447C96" w:rsidRDefault="008B5204" w:rsidP="008B5204">
      <w:pPr>
        <w:spacing w:after="0" w:line="240" w:lineRule="auto"/>
        <w:rPr>
          <w:rFonts w:ascii="Times New Roman" w:eastAsia="Calibri" w:hAnsi="Times New Roman" w:cs="Times New Roman"/>
          <w:sz w:val="28"/>
          <w:szCs w:val="28"/>
          <w:lang w:val="ro-RO"/>
        </w:rPr>
      </w:pPr>
      <w:r w:rsidRPr="00EF7500">
        <w:rPr>
          <w:rFonts w:ascii="Times New Roman" w:eastAsia="Calibri" w:hAnsi="Times New Roman" w:cs="Times New Roman"/>
          <w:sz w:val="28"/>
          <w:szCs w:val="28"/>
          <w:lang w:val="ro-RO"/>
        </w:rPr>
        <w:t>Secretar</w:t>
      </w:r>
      <w:r>
        <w:rPr>
          <w:rFonts w:ascii="Times New Roman" w:eastAsia="Calibri" w:hAnsi="Times New Roman" w:cs="Times New Roman"/>
          <w:sz w:val="28"/>
          <w:szCs w:val="28"/>
          <w:lang w:val="ro-RO"/>
        </w:rPr>
        <w:t xml:space="preserve"> al </w:t>
      </w:r>
    </w:p>
    <w:p w14:paraId="3E756FDD" w14:textId="602E6B93" w:rsidR="008B5204" w:rsidRPr="00EF7500" w:rsidRDefault="008B5204" w:rsidP="008B5204">
      <w:pPr>
        <w:spacing w:after="0" w:line="240" w:lineRule="auto"/>
        <w:rPr>
          <w:rFonts w:ascii="Times New Roman" w:eastAsia="Calibri" w:hAnsi="Times New Roman" w:cs="Times New Roman"/>
          <w:sz w:val="28"/>
          <w:szCs w:val="28"/>
          <w:lang w:val="ro-RO"/>
        </w:rPr>
      </w:pPr>
      <w:r w:rsidRPr="00EF7500">
        <w:rPr>
          <w:rFonts w:ascii="Times New Roman" w:eastAsia="Calibri" w:hAnsi="Times New Roman" w:cs="Times New Roman"/>
          <w:sz w:val="28"/>
          <w:szCs w:val="28"/>
          <w:lang w:val="ro-RO"/>
        </w:rPr>
        <w:t xml:space="preserve">Consiliului raional Basarabeasca                             </w:t>
      </w:r>
      <w:r w:rsidR="001805B4">
        <w:rPr>
          <w:rFonts w:ascii="Times New Roman" w:eastAsia="Calibri" w:hAnsi="Times New Roman" w:cs="Times New Roman"/>
          <w:sz w:val="28"/>
          <w:szCs w:val="28"/>
          <w:lang w:val="ro-RO"/>
        </w:rPr>
        <w:t xml:space="preserve"> </w:t>
      </w:r>
      <w:r w:rsidRPr="00EF7500">
        <w:rPr>
          <w:rFonts w:ascii="Times New Roman" w:eastAsia="Calibri" w:hAnsi="Times New Roman" w:cs="Times New Roman"/>
          <w:sz w:val="28"/>
          <w:szCs w:val="28"/>
          <w:lang w:val="ro-RO"/>
        </w:rPr>
        <w:t xml:space="preserve">           </w:t>
      </w:r>
      <w:r w:rsidR="00447C96">
        <w:rPr>
          <w:rFonts w:ascii="Times New Roman" w:eastAsia="Calibri" w:hAnsi="Times New Roman" w:cs="Times New Roman"/>
          <w:sz w:val="28"/>
          <w:szCs w:val="28"/>
          <w:lang w:val="ro-RO"/>
        </w:rPr>
        <w:t xml:space="preserve">   </w:t>
      </w:r>
      <w:r w:rsidRPr="00EF7500">
        <w:rPr>
          <w:rFonts w:ascii="Times New Roman" w:eastAsia="Calibri" w:hAnsi="Times New Roman" w:cs="Times New Roman"/>
          <w:sz w:val="28"/>
          <w:szCs w:val="28"/>
          <w:lang w:val="ro-RO"/>
        </w:rPr>
        <w:t xml:space="preserve">  </w:t>
      </w:r>
      <w:r w:rsidR="001805B4">
        <w:rPr>
          <w:rFonts w:ascii="Times New Roman" w:eastAsia="Calibri" w:hAnsi="Times New Roman" w:cs="Times New Roman"/>
          <w:sz w:val="28"/>
          <w:szCs w:val="28"/>
          <w:lang w:val="ro-RO"/>
        </w:rPr>
        <w:t>Gheorghe LIVIȚCHI</w:t>
      </w:r>
    </w:p>
    <w:p w14:paraId="7E9CDA25" w14:textId="6269BBEB" w:rsidR="00062EA2" w:rsidRPr="008B5204" w:rsidRDefault="00062EA2" w:rsidP="00BD21C7">
      <w:pPr>
        <w:spacing w:after="0" w:line="240" w:lineRule="auto"/>
        <w:jc w:val="both"/>
        <w:rPr>
          <w:rFonts w:ascii="Times New Roman" w:eastAsia="Times New Roman" w:hAnsi="Times New Roman" w:cs="Times New Roman"/>
          <w:sz w:val="28"/>
          <w:szCs w:val="28"/>
          <w:lang w:val="ro-RO"/>
        </w:rPr>
      </w:pPr>
    </w:p>
    <w:p w14:paraId="0D5B1797" w14:textId="431FF2D7" w:rsidR="00062EA2" w:rsidRDefault="00062EA2" w:rsidP="00BD21C7">
      <w:pPr>
        <w:spacing w:after="0" w:line="240" w:lineRule="auto"/>
        <w:jc w:val="both"/>
        <w:rPr>
          <w:rFonts w:ascii="Times New Roman" w:eastAsia="Times New Roman" w:hAnsi="Times New Roman" w:cs="Times New Roman"/>
          <w:sz w:val="28"/>
          <w:szCs w:val="28"/>
          <w:lang w:val="en-US"/>
        </w:rPr>
      </w:pPr>
    </w:p>
    <w:p w14:paraId="3BB3F666" w14:textId="02008E29" w:rsidR="00062EA2" w:rsidRDefault="00062EA2" w:rsidP="00BD21C7">
      <w:pPr>
        <w:spacing w:after="0" w:line="240" w:lineRule="auto"/>
        <w:jc w:val="both"/>
        <w:rPr>
          <w:rFonts w:ascii="Times New Roman" w:eastAsia="Times New Roman" w:hAnsi="Times New Roman" w:cs="Times New Roman"/>
          <w:sz w:val="28"/>
          <w:szCs w:val="28"/>
          <w:lang w:val="en-US"/>
        </w:rPr>
      </w:pPr>
    </w:p>
    <w:p w14:paraId="6A5A6BF8" w14:textId="29ED0853" w:rsidR="00062EA2" w:rsidRDefault="00062EA2" w:rsidP="00BD21C7">
      <w:pPr>
        <w:spacing w:after="0" w:line="240" w:lineRule="auto"/>
        <w:jc w:val="both"/>
        <w:rPr>
          <w:rFonts w:ascii="Times New Roman" w:eastAsia="Times New Roman" w:hAnsi="Times New Roman" w:cs="Times New Roman"/>
          <w:sz w:val="28"/>
          <w:szCs w:val="28"/>
          <w:lang w:val="en-US"/>
        </w:rPr>
      </w:pPr>
    </w:p>
    <w:p w14:paraId="056532F8" w14:textId="16610D44" w:rsidR="00062EA2" w:rsidRDefault="00062EA2" w:rsidP="00BD21C7">
      <w:pPr>
        <w:spacing w:after="0" w:line="240" w:lineRule="auto"/>
        <w:jc w:val="both"/>
        <w:rPr>
          <w:rFonts w:ascii="Times New Roman" w:eastAsia="Times New Roman" w:hAnsi="Times New Roman" w:cs="Times New Roman"/>
          <w:sz w:val="28"/>
          <w:szCs w:val="28"/>
          <w:lang w:val="en-US"/>
        </w:rPr>
      </w:pPr>
    </w:p>
    <w:p w14:paraId="2446B3E2" w14:textId="476FB832" w:rsidR="00062EA2" w:rsidRDefault="00062EA2" w:rsidP="00BD21C7">
      <w:pPr>
        <w:spacing w:after="0" w:line="240" w:lineRule="auto"/>
        <w:jc w:val="both"/>
        <w:rPr>
          <w:rFonts w:ascii="Times New Roman" w:eastAsia="Times New Roman" w:hAnsi="Times New Roman" w:cs="Times New Roman"/>
          <w:sz w:val="28"/>
          <w:szCs w:val="28"/>
          <w:lang w:val="en-US"/>
        </w:rPr>
      </w:pPr>
    </w:p>
    <w:p w14:paraId="23FA40DD" w14:textId="52972AF0" w:rsidR="00062EA2" w:rsidRDefault="00062EA2" w:rsidP="00BD21C7">
      <w:pPr>
        <w:spacing w:after="0" w:line="240" w:lineRule="auto"/>
        <w:jc w:val="both"/>
        <w:rPr>
          <w:rFonts w:ascii="Times New Roman" w:eastAsia="Times New Roman" w:hAnsi="Times New Roman" w:cs="Times New Roman"/>
          <w:sz w:val="28"/>
          <w:szCs w:val="28"/>
          <w:lang w:val="en-US"/>
        </w:rPr>
      </w:pPr>
    </w:p>
    <w:p w14:paraId="0C570C10" w14:textId="0276713F" w:rsidR="00062EA2" w:rsidRDefault="00062EA2" w:rsidP="00BD21C7">
      <w:pPr>
        <w:spacing w:after="0" w:line="240" w:lineRule="auto"/>
        <w:jc w:val="both"/>
        <w:rPr>
          <w:rFonts w:ascii="Times New Roman" w:eastAsia="Times New Roman" w:hAnsi="Times New Roman" w:cs="Times New Roman"/>
          <w:sz w:val="28"/>
          <w:szCs w:val="28"/>
          <w:lang w:val="en-US"/>
        </w:rPr>
      </w:pPr>
    </w:p>
    <w:p w14:paraId="14E3308B" w14:textId="6AC9EFE1" w:rsidR="00062EA2" w:rsidRDefault="00062EA2" w:rsidP="00BD21C7">
      <w:pPr>
        <w:spacing w:after="0" w:line="240" w:lineRule="auto"/>
        <w:jc w:val="both"/>
        <w:rPr>
          <w:rFonts w:ascii="Times New Roman" w:eastAsia="Times New Roman" w:hAnsi="Times New Roman" w:cs="Times New Roman"/>
          <w:sz w:val="28"/>
          <w:szCs w:val="28"/>
          <w:lang w:val="en-US"/>
        </w:rPr>
      </w:pPr>
    </w:p>
    <w:p w14:paraId="60048219" w14:textId="27FFE08F" w:rsidR="00062EA2" w:rsidRDefault="00062EA2" w:rsidP="00BD21C7">
      <w:pPr>
        <w:spacing w:after="0" w:line="240" w:lineRule="auto"/>
        <w:jc w:val="both"/>
        <w:rPr>
          <w:rFonts w:ascii="Times New Roman" w:eastAsia="Times New Roman" w:hAnsi="Times New Roman" w:cs="Times New Roman"/>
          <w:sz w:val="28"/>
          <w:szCs w:val="28"/>
          <w:lang w:val="en-US"/>
        </w:rPr>
      </w:pPr>
    </w:p>
    <w:p w14:paraId="1E56A1DF" w14:textId="7C8CAC45" w:rsidR="00062EA2" w:rsidRDefault="00062EA2" w:rsidP="00BD21C7">
      <w:pPr>
        <w:spacing w:after="0" w:line="240" w:lineRule="auto"/>
        <w:jc w:val="both"/>
        <w:rPr>
          <w:rFonts w:ascii="Times New Roman" w:eastAsia="Times New Roman" w:hAnsi="Times New Roman" w:cs="Times New Roman"/>
          <w:sz w:val="28"/>
          <w:szCs w:val="28"/>
          <w:lang w:val="en-US"/>
        </w:rPr>
      </w:pPr>
    </w:p>
    <w:p w14:paraId="3BB9BF1D" w14:textId="5FE592AD" w:rsidR="00062EA2" w:rsidRDefault="00062EA2" w:rsidP="00BD21C7">
      <w:pPr>
        <w:spacing w:after="0" w:line="240" w:lineRule="auto"/>
        <w:jc w:val="both"/>
        <w:rPr>
          <w:rFonts w:ascii="Times New Roman" w:eastAsia="Times New Roman" w:hAnsi="Times New Roman" w:cs="Times New Roman"/>
          <w:sz w:val="28"/>
          <w:szCs w:val="28"/>
          <w:lang w:val="en-US"/>
        </w:rPr>
      </w:pPr>
    </w:p>
    <w:p w14:paraId="335C88A0" w14:textId="2CD78C71" w:rsidR="00C93391" w:rsidRDefault="00C93391" w:rsidP="00BD21C7">
      <w:pPr>
        <w:spacing w:after="0" w:line="240" w:lineRule="auto"/>
        <w:jc w:val="both"/>
        <w:rPr>
          <w:rFonts w:ascii="Times New Roman" w:eastAsia="Times New Roman" w:hAnsi="Times New Roman" w:cs="Times New Roman"/>
          <w:sz w:val="28"/>
          <w:szCs w:val="28"/>
          <w:lang w:val="en-US"/>
        </w:rPr>
      </w:pPr>
    </w:p>
    <w:p w14:paraId="3197A8E5" w14:textId="45AAC6CE" w:rsidR="001805B4" w:rsidRDefault="001805B4" w:rsidP="00BD21C7">
      <w:pPr>
        <w:spacing w:after="0" w:line="240" w:lineRule="auto"/>
        <w:jc w:val="both"/>
        <w:rPr>
          <w:rFonts w:ascii="Times New Roman" w:eastAsia="Times New Roman" w:hAnsi="Times New Roman" w:cs="Times New Roman"/>
          <w:sz w:val="28"/>
          <w:szCs w:val="28"/>
          <w:lang w:val="en-US"/>
        </w:rPr>
      </w:pPr>
    </w:p>
    <w:p w14:paraId="4399B80F" w14:textId="7B36EE83" w:rsidR="00534FA9" w:rsidRDefault="00534FA9" w:rsidP="00BD21C7">
      <w:pPr>
        <w:spacing w:after="0" w:line="240" w:lineRule="auto"/>
        <w:jc w:val="both"/>
        <w:rPr>
          <w:rFonts w:ascii="Times New Roman" w:eastAsia="Times New Roman" w:hAnsi="Times New Roman" w:cs="Times New Roman"/>
          <w:sz w:val="28"/>
          <w:szCs w:val="28"/>
          <w:lang w:val="en-US"/>
        </w:rPr>
      </w:pPr>
    </w:p>
    <w:p w14:paraId="05691A58" w14:textId="77777777" w:rsidR="00534FA9" w:rsidRDefault="00534FA9" w:rsidP="00BD21C7">
      <w:pPr>
        <w:spacing w:after="0" w:line="240" w:lineRule="auto"/>
        <w:jc w:val="both"/>
        <w:rPr>
          <w:rFonts w:ascii="Times New Roman" w:eastAsia="Times New Roman" w:hAnsi="Times New Roman" w:cs="Times New Roman"/>
          <w:sz w:val="28"/>
          <w:szCs w:val="28"/>
          <w:lang w:val="en-US"/>
        </w:rPr>
      </w:pPr>
    </w:p>
    <w:p w14:paraId="4D558E39" w14:textId="679D92DA" w:rsidR="001805B4" w:rsidRDefault="001805B4" w:rsidP="00BD21C7">
      <w:pPr>
        <w:spacing w:after="0" w:line="240" w:lineRule="auto"/>
        <w:jc w:val="both"/>
        <w:rPr>
          <w:rFonts w:ascii="Times New Roman" w:eastAsia="Times New Roman" w:hAnsi="Times New Roman" w:cs="Times New Roman"/>
          <w:sz w:val="28"/>
          <w:szCs w:val="28"/>
          <w:lang w:val="en-US"/>
        </w:rPr>
      </w:pPr>
    </w:p>
    <w:p w14:paraId="2317ADC2" w14:textId="77777777" w:rsidR="001805B4" w:rsidRDefault="001805B4" w:rsidP="00BD21C7">
      <w:pPr>
        <w:spacing w:after="0" w:line="240" w:lineRule="auto"/>
        <w:jc w:val="both"/>
        <w:rPr>
          <w:rFonts w:ascii="Times New Roman" w:eastAsia="Times New Roman" w:hAnsi="Times New Roman" w:cs="Times New Roman"/>
          <w:sz w:val="28"/>
          <w:szCs w:val="28"/>
          <w:lang w:val="en-US"/>
        </w:rPr>
      </w:pPr>
    </w:p>
    <w:tbl>
      <w:tblPr>
        <w:tblW w:w="19714" w:type="dxa"/>
        <w:tblLayout w:type="fixed"/>
        <w:tblLook w:val="04A0" w:firstRow="1" w:lastRow="0" w:firstColumn="1" w:lastColumn="0" w:noHBand="0" w:noVBand="1"/>
      </w:tblPr>
      <w:tblGrid>
        <w:gridCol w:w="9606"/>
        <w:gridCol w:w="4150"/>
        <w:gridCol w:w="4150"/>
        <w:gridCol w:w="1808"/>
      </w:tblGrid>
      <w:tr w:rsidR="00C93391" w:rsidRPr="00343B58" w14:paraId="611EB31D" w14:textId="77777777" w:rsidTr="00C93391">
        <w:tc>
          <w:tcPr>
            <w:tcW w:w="9606" w:type="dxa"/>
          </w:tcPr>
          <w:p w14:paraId="53FB6C78" w14:textId="77777777" w:rsidR="00C93391" w:rsidRPr="00F36B4D" w:rsidRDefault="00C93391" w:rsidP="00C93391">
            <w:pPr>
              <w:spacing w:after="0" w:line="240" w:lineRule="auto"/>
              <w:jc w:val="right"/>
              <w:rPr>
                <w:rFonts w:ascii="Times New Roman" w:eastAsia="Calibri" w:hAnsi="Times New Roman" w:cs="Times New Roman"/>
                <w:sz w:val="24"/>
                <w:szCs w:val="24"/>
                <w:lang w:val="en-US"/>
              </w:rPr>
            </w:pPr>
            <w:bookmarkStart w:id="18" w:name="_Hlk176428404"/>
            <w:r w:rsidRPr="00F36B4D">
              <w:rPr>
                <w:rFonts w:ascii="Times New Roman" w:eastAsia="Calibri" w:hAnsi="Times New Roman" w:cs="Times New Roman"/>
                <w:sz w:val="24"/>
                <w:szCs w:val="24"/>
                <w:lang w:val="en-US"/>
              </w:rPr>
              <w:lastRenderedPageBreak/>
              <w:t>Anexa nr. 1</w:t>
            </w:r>
          </w:p>
          <w:p w14:paraId="6F7D0CB6" w14:textId="77777777" w:rsidR="00C93391" w:rsidRPr="00F36B4D" w:rsidRDefault="00C93391" w:rsidP="00C93391">
            <w:pPr>
              <w:spacing w:after="0" w:line="240" w:lineRule="auto"/>
              <w:jc w:val="right"/>
              <w:rPr>
                <w:rFonts w:ascii="Times New Roman" w:eastAsia="Calibri" w:hAnsi="Times New Roman" w:cs="Times New Roman"/>
                <w:sz w:val="24"/>
                <w:szCs w:val="24"/>
                <w:lang w:val="en-US"/>
              </w:rPr>
            </w:pPr>
            <w:r w:rsidRPr="00F36B4D">
              <w:rPr>
                <w:rFonts w:ascii="Times New Roman" w:eastAsia="Calibri" w:hAnsi="Times New Roman" w:cs="Times New Roman"/>
                <w:sz w:val="24"/>
                <w:szCs w:val="24"/>
                <w:lang w:val="en-US"/>
              </w:rPr>
              <w:t>la decizia Consiliului raional</w:t>
            </w:r>
          </w:p>
          <w:p w14:paraId="2B5D8925" w14:textId="26C3279D" w:rsidR="00C93391" w:rsidRPr="00F36B4D" w:rsidRDefault="00C93391" w:rsidP="00C93391">
            <w:pPr>
              <w:spacing w:after="0" w:line="240" w:lineRule="auto"/>
              <w:jc w:val="right"/>
              <w:rPr>
                <w:rFonts w:ascii="Times New Roman" w:eastAsia="Calibri" w:hAnsi="Times New Roman" w:cs="Times New Roman"/>
                <w:sz w:val="24"/>
                <w:szCs w:val="24"/>
                <w:lang w:val="en-US"/>
              </w:rPr>
            </w:pPr>
            <w:bookmarkStart w:id="19" w:name="_Hlk155105773"/>
            <w:r w:rsidRPr="00F36B4D">
              <w:rPr>
                <w:rFonts w:ascii="Times New Roman" w:eastAsia="Calibri" w:hAnsi="Times New Roman" w:cs="Times New Roman"/>
                <w:sz w:val="24"/>
                <w:szCs w:val="24"/>
                <w:lang w:val="en-US"/>
              </w:rPr>
              <w:t xml:space="preserve">nr. </w:t>
            </w:r>
            <w:r w:rsidR="00F36B4D" w:rsidRPr="00F36B4D">
              <w:rPr>
                <w:rFonts w:ascii="Times New Roman" w:eastAsia="Calibri" w:hAnsi="Times New Roman" w:cs="Times New Roman"/>
                <w:sz w:val="24"/>
                <w:szCs w:val="24"/>
                <w:lang w:val="en-US"/>
              </w:rPr>
              <w:t>03</w:t>
            </w:r>
            <w:r w:rsidRPr="00F36B4D">
              <w:rPr>
                <w:rFonts w:ascii="Times New Roman" w:eastAsia="Calibri" w:hAnsi="Times New Roman" w:cs="Times New Roman"/>
                <w:sz w:val="24"/>
                <w:szCs w:val="24"/>
                <w:lang w:val="en-US"/>
              </w:rPr>
              <w:t>/</w:t>
            </w:r>
            <w:r w:rsidR="00C8601C">
              <w:rPr>
                <w:rFonts w:ascii="Times New Roman" w:eastAsia="Calibri" w:hAnsi="Times New Roman" w:cs="Times New Roman"/>
                <w:sz w:val="24"/>
                <w:szCs w:val="24"/>
                <w:lang w:val="en-US"/>
              </w:rPr>
              <w:t>0</w:t>
            </w:r>
            <w:r w:rsidR="00343B58">
              <w:rPr>
                <w:rFonts w:ascii="Times New Roman" w:eastAsia="Calibri" w:hAnsi="Times New Roman" w:cs="Times New Roman"/>
                <w:sz w:val="24"/>
                <w:szCs w:val="24"/>
                <w:lang w:val="en-US"/>
              </w:rPr>
              <w:t>7</w:t>
            </w:r>
            <w:r w:rsidRPr="00F36B4D">
              <w:rPr>
                <w:rFonts w:ascii="Times New Roman" w:eastAsia="Calibri" w:hAnsi="Times New Roman" w:cs="Times New Roman"/>
                <w:sz w:val="24"/>
                <w:szCs w:val="24"/>
                <w:lang w:val="en-US"/>
              </w:rPr>
              <w:t xml:space="preserve"> din </w:t>
            </w:r>
            <w:r w:rsidR="005674AE">
              <w:rPr>
                <w:rFonts w:ascii="Times New Roman" w:eastAsia="Calibri" w:hAnsi="Times New Roman" w:cs="Times New Roman"/>
                <w:sz w:val="24"/>
                <w:szCs w:val="24"/>
                <w:lang w:val="en-US"/>
              </w:rPr>
              <w:t>22</w:t>
            </w:r>
            <w:r w:rsidR="00F36B4D" w:rsidRPr="00F36B4D">
              <w:rPr>
                <w:rFonts w:ascii="Times New Roman" w:eastAsia="Calibri" w:hAnsi="Times New Roman" w:cs="Times New Roman"/>
                <w:sz w:val="24"/>
                <w:szCs w:val="24"/>
                <w:lang w:val="en-US"/>
              </w:rPr>
              <w:t>.</w:t>
            </w:r>
            <w:r w:rsidR="00447C96">
              <w:rPr>
                <w:rFonts w:ascii="Times New Roman" w:eastAsia="Calibri" w:hAnsi="Times New Roman" w:cs="Times New Roman"/>
                <w:sz w:val="24"/>
                <w:szCs w:val="24"/>
                <w:lang w:val="en-US"/>
              </w:rPr>
              <w:t>10</w:t>
            </w:r>
            <w:r w:rsidR="00F36B4D" w:rsidRPr="00F36B4D">
              <w:rPr>
                <w:rFonts w:ascii="Times New Roman" w:eastAsia="Calibri" w:hAnsi="Times New Roman" w:cs="Times New Roman"/>
                <w:sz w:val="24"/>
                <w:szCs w:val="24"/>
                <w:lang w:val="en-US"/>
              </w:rPr>
              <w:t>.2025</w:t>
            </w:r>
          </w:p>
          <w:bookmarkEnd w:id="19"/>
          <w:p w14:paraId="3E6320FD" w14:textId="77777777" w:rsidR="00C93391" w:rsidRPr="008B5204" w:rsidRDefault="00C93391" w:rsidP="00C93391">
            <w:pPr>
              <w:spacing w:after="0" w:line="240" w:lineRule="auto"/>
              <w:jc w:val="center"/>
              <w:rPr>
                <w:rFonts w:ascii="Times New Roman" w:eastAsia="Calibri" w:hAnsi="Times New Roman" w:cs="Times New Roman"/>
                <w:b/>
                <w:color w:val="FF0000"/>
                <w:sz w:val="24"/>
                <w:szCs w:val="24"/>
                <w:lang w:val="en-US"/>
              </w:rPr>
            </w:pPr>
          </w:p>
          <w:p w14:paraId="7BF56DDC" w14:textId="77777777" w:rsidR="00C93391" w:rsidRPr="008B5204" w:rsidRDefault="00C93391" w:rsidP="00C93391">
            <w:pPr>
              <w:spacing w:after="0" w:line="240" w:lineRule="auto"/>
              <w:jc w:val="center"/>
              <w:rPr>
                <w:rFonts w:ascii="Times New Roman" w:eastAsia="Calibri" w:hAnsi="Times New Roman" w:cs="Times New Roman"/>
                <w:b/>
                <w:color w:val="FF0000"/>
                <w:sz w:val="24"/>
                <w:szCs w:val="24"/>
                <w:lang w:val="en-US"/>
              </w:rPr>
            </w:pPr>
          </w:p>
          <w:p w14:paraId="11849CF7" w14:textId="77777777" w:rsidR="00C93391" w:rsidRPr="001805B4" w:rsidRDefault="00C93391" w:rsidP="00C93391">
            <w:pPr>
              <w:spacing w:after="0" w:line="240" w:lineRule="auto"/>
              <w:jc w:val="center"/>
              <w:rPr>
                <w:rFonts w:ascii="Times New Roman" w:eastAsia="Calibri" w:hAnsi="Times New Roman" w:cs="Times New Roman"/>
                <w:b/>
                <w:sz w:val="24"/>
                <w:szCs w:val="24"/>
                <w:lang w:val="en-US"/>
              </w:rPr>
            </w:pPr>
            <w:r w:rsidRPr="001805B4">
              <w:rPr>
                <w:rFonts w:ascii="Times New Roman" w:eastAsia="Calibri" w:hAnsi="Times New Roman" w:cs="Times New Roman"/>
                <w:b/>
                <w:sz w:val="24"/>
                <w:szCs w:val="24"/>
                <w:lang w:val="en-US"/>
              </w:rPr>
              <w:t>Indicatorii generali și sursele de finanțare ale bugetului</w:t>
            </w:r>
          </w:p>
          <w:p w14:paraId="278675F1" w14:textId="7AFEBBA7" w:rsidR="00C93391" w:rsidRPr="001805B4" w:rsidRDefault="00C93391" w:rsidP="00C93391">
            <w:pPr>
              <w:spacing w:after="0" w:line="240" w:lineRule="auto"/>
              <w:jc w:val="center"/>
              <w:rPr>
                <w:rFonts w:ascii="Times New Roman" w:eastAsia="Calibri" w:hAnsi="Times New Roman" w:cs="Times New Roman"/>
                <w:b/>
                <w:sz w:val="24"/>
                <w:szCs w:val="24"/>
                <w:lang w:val="en-US"/>
              </w:rPr>
            </w:pPr>
            <w:r w:rsidRPr="001805B4">
              <w:rPr>
                <w:rFonts w:ascii="Times New Roman" w:eastAsia="Calibri" w:hAnsi="Times New Roman" w:cs="Times New Roman"/>
                <w:b/>
                <w:sz w:val="24"/>
                <w:szCs w:val="24"/>
                <w:lang w:val="en-US"/>
              </w:rPr>
              <w:t>Raional Basarabeasca pe anul 202</w:t>
            </w:r>
            <w:r w:rsidR="00F36B4D" w:rsidRPr="001805B4">
              <w:rPr>
                <w:rFonts w:ascii="Times New Roman" w:eastAsia="Calibri" w:hAnsi="Times New Roman" w:cs="Times New Roman"/>
                <w:b/>
                <w:sz w:val="24"/>
                <w:szCs w:val="24"/>
                <w:lang w:val="en-US"/>
              </w:rPr>
              <w:t>5</w:t>
            </w:r>
          </w:p>
          <w:p w14:paraId="6C675998" w14:textId="77777777" w:rsidR="00C93391" w:rsidRPr="001805B4" w:rsidRDefault="00C93391" w:rsidP="00C93391">
            <w:pPr>
              <w:spacing w:after="0" w:line="240" w:lineRule="auto"/>
              <w:jc w:val="center"/>
              <w:rPr>
                <w:rFonts w:ascii="Times New Roman" w:eastAsia="Calibri" w:hAnsi="Times New Roman" w:cs="Times New Roman"/>
                <w:b/>
                <w:sz w:val="24"/>
                <w:szCs w:val="24"/>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53"/>
              <w:gridCol w:w="1924"/>
              <w:gridCol w:w="1911"/>
            </w:tblGrid>
            <w:tr w:rsidR="001805B4" w:rsidRPr="001805B4" w14:paraId="7C0361E5" w14:textId="77777777" w:rsidTr="00C93391">
              <w:tc>
                <w:tcPr>
                  <w:tcW w:w="5453" w:type="dxa"/>
                  <w:tcBorders>
                    <w:top w:val="single" w:sz="4" w:space="0" w:color="000000"/>
                    <w:left w:val="single" w:sz="4" w:space="0" w:color="000000"/>
                    <w:bottom w:val="single" w:sz="4" w:space="0" w:color="000000"/>
                    <w:right w:val="single" w:sz="4" w:space="0" w:color="000000"/>
                  </w:tcBorders>
                  <w:vAlign w:val="center"/>
                  <w:hideMark/>
                </w:tcPr>
                <w:p w14:paraId="53E4FB27" w14:textId="55BBD3A9" w:rsidR="001805B4" w:rsidRPr="001805B4" w:rsidRDefault="001805B4" w:rsidP="001805B4">
                  <w:pPr>
                    <w:spacing w:after="0" w:line="240" w:lineRule="auto"/>
                    <w:jc w:val="center"/>
                    <w:rPr>
                      <w:rFonts w:ascii="Times New Roman" w:eastAsia="Calibri" w:hAnsi="Times New Roman" w:cs="Times New Roman"/>
                      <w:b/>
                      <w:sz w:val="24"/>
                      <w:szCs w:val="24"/>
                      <w:lang w:val="en-US"/>
                    </w:rPr>
                  </w:pPr>
                  <w:r w:rsidRPr="007045DC">
                    <w:rPr>
                      <w:rFonts w:ascii="Times New Roman" w:eastAsia="Calibri" w:hAnsi="Times New Roman" w:cs="Times New Roman"/>
                      <w:b/>
                      <w:sz w:val="24"/>
                      <w:szCs w:val="24"/>
                      <w:lang w:val="en-US"/>
                    </w:rPr>
                    <w:t>Denumirea</w:t>
                  </w:r>
                </w:p>
              </w:tc>
              <w:tc>
                <w:tcPr>
                  <w:tcW w:w="1924" w:type="dxa"/>
                  <w:tcBorders>
                    <w:top w:val="single" w:sz="4" w:space="0" w:color="000000"/>
                    <w:left w:val="single" w:sz="4" w:space="0" w:color="000000"/>
                    <w:bottom w:val="single" w:sz="4" w:space="0" w:color="000000"/>
                    <w:right w:val="single" w:sz="4" w:space="0" w:color="000000"/>
                  </w:tcBorders>
                  <w:hideMark/>
                </w:tcPr>
                <w:p w14:paraId="0EF54487" w14:textId="77777777" w:rsidR="001805B4" w:rsidRPr="007045DC" w:rsidRDefault="001805B4" w:rsidP="001805B4">
                  <w:pPr>
                    <w:spacing w:after="0" w:line="240" w:lineRule="auto"/>
                    <w:jc w:val="center"/>
                    <w:rPr>
                      <w:rFonts w:ascii="Times New Roman" w:eastAsia="Calibri" w:hAnsi="Times New Roman" w:cs="Times New Roman"/>
                      <w:b/>
                      <w:sz w:val="24"/>
                      <w:szCs w:val="24"/>
                      <w:lang w:val="en-US"/>
                    </w:rPr>
                  </w:pPr>
                  <w:r w:rsidRPr="007045DC">
                    <w:rPr>
                      <w:rFonts w:ascii="Times New Roman" w:eastAsia="Calibri" w:hAnsi="Times New Roman" w:cs="Times New Roman"/>
                      <w:b/>
                      <w:sz w:val="24"/>
                      <w:szCs w:val="24"/>
                      <w:lang w:val="en-US"/>
                    </w:rPr>
                    <w:t>Cod</w:t>
                  </w:r>
                </w:p>
                <w:p w14:paraId="692AD216" w14:textId="7252A24B" w:rsidR="001805B4" w:rsidRPr="001805B4" w:rsidRDefault="001805B4" w:rsidP="001805B4">
                  <w:pPr>
                    <w:spacing w:after="0" w:line="240" w:lineRule="auto"/>
                    <w:jc w:val="center"/>
                    <w:rPr>
                      <w:rFonts w:ascii="Times New Roman" w:eastAsia="Calibri" w:hAnsi="Times New Roman" w:cs="Times New Roman"/>
                      <w:b/>
                      <w:sz w:val="24"/>
                      <w:szCs w:val="24"/>
                      <w:lang w:val="en-US"/>
                    </w:rPr>
                  </w:pPr>
                  <w:r w:rsidRPr="007045DC">
                    <w:rPr>
                      <w:rFonts w:ascii="Times New Roman" w:eastAsia="Calibri" w:hAnsi="Times New Roman" w:cs="Times New Roman"/>
                      <w:b/>
                      <w:sz w:val="24"/>
                      <w:szCs w:val="24"/>
                      <w:lang w:val="en-US"/>
                    </w:rPr>
                    <w:t>Eco</w:t>
                  </w:r>
                </w:p>
              </w:tc>
              <w:tc>
                <w:tcPr>
                  <w:tcW w:w="1911" w:type="dxa"/>
                  <w:tcBorders>
                    <w:top w:val="single" w:sz="4" w:space="0" w:color="000000"/>
                    <w:left w:val="single" w:sz="4" w:space="0" w:color="000000"/>
                    <w:bottom w:val="single" w:sz="4" w:space="0" w:color="000000"/>
                    <w:right w:val="single" w:sz="4" w:space="0" w:color="000000"/>
                  </w:tcBorders>
                  <w:hideMark/>
                </w:tcPr>
                <w:p w14:paraId="2A1A1AB4" w14:textId="77777777" w:rsidR="001805B4" w:rsidRPr="007045DC" w:rsidRDefault="001805B4" w:rsidP="001805B4">
                  <w:pPr>
                    <w:spacing w:after="0" w:line="240" w:lineRule="auto"/>
                    <w:jc w:val="center"/>
                    <w:rPr>
                      <w:rFonts w:ascii="Times New Roman" w:eastAsia="Calibri" w:hAnsi="Times New Roman" w:cs="Times New Roman"/>
                      <w:b/>
                      <w:sz w:val="24"/>
                      <w:szCs w:val="24"/>
                      <w:lang w:val="en-US"/>
                    </w:rPr>
                  </w:pPr>
                  <w:r w:rsidRPr="007045DC">
                    <w:rPr>
                      <w:rFonts w:ascii="Times New Roman" w:eastAsia="Calibri" w:hAnsi="Times New Roman" w:cs="Times New Roman"/>
                      <w:b/>
                      <w:sz w:val="24"/>
                      <w:szCs w:val="24"/>
                      <w:lang w:val="en-US"/>
                    </w:rPr>
                    <w:t xml:space="preserve">Suma, </w:t>
                  </w:r>
                </w:p>
                <w:p w14:paraId="34A6BF3D" w14:textId="467F3F76" w:rsidR="001805B4" w:rsidRPr="001805B4" w:rsidRDefault="001805B4" w:rsidP="001805B4">
                  <w:pPr>
                    <w:spacing w:after="0" w:line="240" w:lineRule="auto"/>
                    <w:jc w:val="center"/>
                    <w:rPr>
                      <w:rFonts w:ascii="Times New Roman" w:eastAsia="Calibri" w:hAnsi="Times New Roman" w:cs="Times New Roman"/>
                      <w:b/>
                      <w:sz w:val="24"/>
                      <w:szCs w:val="24"/>
                      <w:lang w:val="en-US"/>
                    </w:rPr>
                  </w:pPr>
                  <w:r w:rsidRPr="007045DC">
                    <w:rPr>
                      <w:rFonts w:ascii="Times New Roman" w:eastAsia="Calibri" w:hAnsi="Times New Roman" w:cs="Times New Roman"/>
                      <w:b/>
                      <w:sz w:val="24"/>
                      <w:szCs w:val="24"/>
                      <w:lang w:val="en-US"/>
                    </w:rPr>
                    <w:t>mii lei</w:t>
                  </w:r>
                </w:p>
              </w:tc>
            </w:tr>
            <w:tr w:rsidR="001805B4" w:rsidRPr="001805B4" w14:paraId="07346BE9" w14:textId="77777777" w:rsidTr="00C93391">
              <w:tc>
                <w:tcPr>
                  <w:tcW w:w="5453" w:type="dxa"/>
                  <w:tcBorders>
                    <w:top w:val="single" w:sz="4" w:space="0" w:color="000000"/>
                    <w:left w:val="single" w:sz="4" w:space="0" w:color="000000"/>
                    <w:bottom w:val="single" w:sz="4" w:space="0" w:color="000000"/>
                    <w:right w:val="single" w:sz="4" w:space="0" w:color="000000"/>
                  </w:tcBorders>
                  <w:hideMark/>
                </w:tcPr>
                <w:p w14:paraId="28CF8D1F" w14:textId="48B59D9E" w:rsidR="001805B4" w:rsidRPr="001805B4" w:rsidRDefault="001805B4" w:rsidP="001805B4">
                  <w:pPr>
                    <w:spacing w:after="0" w:line="240" w:lineRule="auto"/>
                    <w:rPr>
                      <w:rFonts w:ascii="Times New Roman" w:eastAsia="Calibri" w:hAnsi="Times New Roman" w:cs="Times New Roman"/>
                      <w:b/>
                      <w:sz w:val="24"/>
                      <w:szCs w:val="24"/>
                      <w:lang w:val="en-US"/>
                    </w:rPr>
                  </w:pPr>
                  <w:r w:rsidRPr="007045DC">
                    <w:rPr>
                      <w:rFonts w:ascii="Times New Roman" w:eastAsia="Calibri" w:hAnsi="Times New Roman" w:cs="Times New Roman"/>
                      <w:b/>
                      <w:sz w:val="24"/>
                      <w:szCs w:val="24"/>
                      <w:lang w:val="en-US"/>
                    </w:rPr>
                    <w:t>I. Venituri, total</w:t>
                  </w:r>
                </w:p>
              </w:tc>
              <w:tc>
                <w:tcPr>
                  <w:tcW w:w="1924" w:type="dxa"/>
                  <w:tcBorders>
                    <w:top w:val="single" w:sz="4" w:space="0" w:color="000000"/>
                    <w:left w:val="single" w:sz="4" w:space="0" w:color="000000"/>
                    <w:bottom w:val="single" w:sz="4" w:space="0" w:color="000000"/>
                    <w:right w:val="single" w:sz="4" w:space="0" w:color="000000"/>
                  </w:tcBorders>
                  <w:hideMark/>
                </w:tcPr>
                <w:p w14:paraId="3D65ACB6" w14:textId="3195C974" w:rsidR="001805B4" w:rsidRPr="001805B4" w:rsidRDefault="001805B4" w:rsidP="001805B4">
                  <w:pPr>
                    <w:spacing w:after="0" w:line="240" w:lineRule="auto"/>
                    <w:jc w:val="center"/>
                    <w:rPr>
                      <w:rFonts w:ascii="Times New Roman" w:eastAsia="Calibri" w:hAnsi="Times New Roman" w:cs="Times New Roman"/>
                      <w:b/>
                      <w:sz w:val="24"/>
                      <w:szCs w:val="24"/>
                      <w:lang w:val="en-US"/>
                    </w:rPr>
                  </w:pPr>
                  <w:r w:rsidRPr="007045DC">
                    <w:rPr>
                      <w:rFonts w:ascii="Times New Roman" w:eastAsia="Calibri" w:hAnsi="Times New Roman" w:cs="Times New Roman"/>
                      <w:b/>
                      <w:sz w:val="24"/>
                      <w:szCs w:val="24"/>
                      <w:lang w:val="en-US"/>
                    </w:rPr>
                    <w:t>1</w:t>
                  </w:r>
                </w:p>
              </w:tc>
              <w:tc>
                <w:tcPr>
                  <w:tcW w:w="1911" w:type="dxa"/>
                  <w:tcBorders>
                    <w:top w:val="single" w:sz="4" w:space="0" w:color="000000"/>
                    <w:left w:val="single" w:sz="4" w:space="0" w:color="000000"/>
                    <w:bottom w:val="single" w:sz="4" w:space="0" w:color="000000"/>
                    <w:right w:val="single" w:sz="4" w:space="0" w:color="000000"/>
                  </w:tcBorders>
                  <w:hideMark/>
                </w:tcPr>
                <w:p w14:paraId="009FA2C7" w14:textId="6CEFAEDA" w:rsidR="001805B4" w:rsidRPr="001805B4" w:rsidRDefault="001805B4" w:rsidP="001805B4">
                  <w:pPr>
                    <w:spacing w:after="0" w:line="240" w:lineRule="auto"/>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79611,3</w:t>
                  </w:r>
                </w:p>
              </w:tc>
            </w:tr>
            <w:tr w:rsidR="001805B4" w:rsidRPr="001805B4" w14:paraId="38BF9507" w14:textId="77777777" w:rsidTr="00C93391">
              <w:tc>
                <w:tcPr>
                  <w:tcW w:w="5453" w:type="dxa"/>
                  <w:tcBorders>
                    <w:top w:val="single" w:sz="4" w:space="0" w:color="000000"/>
                    <w:left w:val="single" w:sz="4" w:space="0" w:color="000000"/>
                    <w:bottom w:val="single" w:sz="4" w:space="0" w:color="000000"/>
                    <w:right w:val="single" w:sz="4" w:space="0" w:color="000000"/>
                  </w:tcBorders>
                  <w:hideMark/>
                </w:tcPr>
                <w:p w14:paraId="011C854B" w14:textId="0FA99895" w:rsidR="001805B4" w:rsidRPr="001805B4" w:rsidRDefault="001805B4" w:rsidP="001805B4">
                  <w:pPr>
                    <w:spacing w:after="0" w:line="240" w:lineRule="auto"/>
                    <w:rPr>
                      <w:rFonts w:ascii="Times New Roman" w:eastAsia="Calibri" w:hAnsi="Times New Roman" w:cs="Times New Roman"/>
                      <w:sz w:val="24"/>
                      <w:szCs w:val="24"/>
                      <w:lang w:val="en-US"/>
                    </w:rPr>
                  </w:pPr>
                  <w:r w:rsidRPr="007045DC">
                    <w:rPr>
                      <w:rFonts w:ascii="Times New Roman" w:eastAsia="Calibri" w:hAnsi="Times New Roman" w:cs="Times New Roman"/>
                      <w:sz w:val="24"/>
                      <w:szCs w:val="24"/>
                      <w:lang w:val="en-US"/>
                    </w:rPr>
                    <w:t>Inclusiv</w:t>
                  </w:r>
                  <w:r>
                    <w:rPr>
                      <w:rFonts w:ascii="Times New Roman" w:eastAsia="Calibri" w:hAnsi="Times New Roman" w:cs="Times New Roman"/>
                      <w:sz w:val="24"/>
                      <w:szCs w:val="24"/>
                      <w:lang w:val="en-US"/>
                    </w:rPr>
                    <w:t xml:space="preserve"> </w:t>
                  </w:r>
                  <w:r w:rsidRPr="007045DC">
                    <w:rPr>
                      <w:rFonts w:ascii="Times New Roman" w:eastAsia="Calibri" w:hAnsi="Times New Roman" w:cs="Times New Roman"/>
                      <w:sz w:val="24"/>
                      <w:szCs w:val="24"/>
                      <w:lang w:val="en-US"/>
                    </w:rPr>
                    <w:t>transferuri de la bugetul de stat</w:t>
                  </w:r>
                </w:p>
              </w:tc>
              <w:tc>
                <w:tcPr>
                  <w:tcW w:w="1924" w:type="dxa"/>
                  <w:tcBorders>
                    <w:top w:val="single" w:sz="4" w:space="0" w:color="000000"/>
                    <w:left w:val="single" w:sz="4" w:space="0" w:color="000000"/>
                    <w:bottom w:val="single" w:sz="4" w:space="0" w:color="000000"/>
                    <w:right w:val="single" w:sz="4" w:space="0" w:color="000000"/>
                  </w:tcBorders>
                </w:tcPr>
                <w:p w14:paraId="3E323D57" w14:textId="77777777" w:rsidR="001805B4" w:rsidRPr="001805B4" w:rsidRDefault="001805B4" w:rsidP="001805B4">
                  <w:pPr>
                    <w:spacing w:after="0" w:line="240" w:lineRule="auto"/>
                    <w:jc w:val="center"/>
                    <w:rPr>
                      <w:rFonts w:ascii="Times New Roman" w:eastAsia="Calibri" w:hAnsi="Times New Roman" w:cs="Times New Roman"/>
                      <w:sz w:val="24"/>
                      <w:szCs w:val="24"/>
                      <w:lang w:val="en-US"/>
                    </w:rPr>
                  </w:pPr>
                </w:p>
              </w:tc>
              <w:tc>
                <w:tcPr>
                  <w:tcW w:w="1911" w:type="dxa"/>
                  <w:tcBorders>
                    <w:top w:val="single" w:sz="4" w:space="0" w:color="000000"/>
                    <w:left w:val="single" w:sz="4" w:space="0" w:color="000000"/>
                    <w:bottom w:val="single" w:sz="4" w:space="0" w:color="000000"/>
                    <w:right w:val="single" w:sz="4" w:space="0" w:color="000000"/>
                  </w:tcBorders>
                  <w:hideMark/>
                </w:tcPr>
                <w:p w14:paraId="2867FF73" w14:textId="1236DB45" w:rsidR="001805B4" w:rsidRPr="001805B4" w:rsidRDefault="001805B4" w:rsidP="001805B4">
                  <w:pPr>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73291,3</w:t>
                  </w:r>
                </w:p>
              </w:tc>
            </w:tr>
            <w:tr w:rsidR="001805B4" w:rsidRPr="001805B4" w14:paraId="7E71FD6A" w14:textId="77777777" w:rsidTr="00C93391">
              <w:tc>
                <w:tcPr>
                  <w:tcW w:w="5453" w:type="dxa"/>
                  <w:tcBorders>
                    <w:top w:val="single" w:sz="4" w:space="0" w:color="000000"/>
                    <w:left w:val="single" w:sz="4" w:space="0" w:color="000000"/>
                    <w:bottom w:val="single" w:sz="4" w:space="0" w:color="000000"/>
                    <w:right w:val="single" w:sz="4" w:space="0" w:color="000000"/>
                  </w:tcBorders>
                  <w:hideMark/>
                </w:tcPr>
                <w:p w14:paraId="28C4F480" w14:textId="10DCAE3D" w:rsidR="001805B4" w:rsidRPr="001805B4" w:rsidRDefault="001805B4" w:rsidP="001805B4">
                  <w:pPr>
                    <w:spacing w:after="0" w:line="240" w:lineRule="auto"/>
                    <w:rPr>
                      <w:rFonts w:ascii="Times New Roman" w:eastAsia="Calibri" w:hAnsi="Times New Roman" w:cs="Times New Roman"/>
                      <w:b/>
                      <w:sz w:val="24"/>
                      <w:szCs w:val="24"/>
                      <w:lang w:val="en-US"/>
                    </w:rPr>
                  </w:pPr>
                  <w:r w:rsidRPr="007045DC">
                    <w:rPr>
                      <w:rFonts w:ascii="Times New Roman" w:eastAsia="Calibri" w:hAnsi="Times New Roman" w:cs="Times New Roman"/>
                      <w:b/>
                      <w:sz w:val="24"/>
                      <w:szCs w:val="24"/>
                      <w:lang w:val="en-US"/>
                    </w:rPr>
                    <w:t>II. Cheltuieli, total</w:t>
                  </w:r>
                </w:p>
              </w:tc>
              <w:tc>
                <w:tcPr>
                  <w:tcW w:w="1924" w:type="dxa"/>
                  <w:tcBorders>
                    <w:top w:val="single" w:sz="4" w:space="0" w:color="000000"/>
                    <w:left w:val="single" w:sz="4" w:space="0" w:color="000000"/>
                    <w:bottom w:val="single" w:sz="4" w:space="0" w:color="000000"/>
                    <w:right w:val="single" w:sz="4" w:space="0" w:color="000000"/>
                  </w:tcBorders>
                  <w:hideMark/>
                </w:tcPr>
                <w:p w14:paraId="26E4ACDE" w14:textId="2D232798" w:rsidR="001805B4" w:rsidRPr="001805B4" w:rsidRDefault="001805B4" w:rsidP="001805B4">
                  <w:pPr>
                    <w:spacing w:after="0" w:line="240" w:lineRule="auto"/>
                    <w:jc w:val="center"/>
                    <w:rPr>
                      <w:rFonts w:ascii="Times New Roman" w:eastAsia="Calibri" w:hAnsi="Times New Roman" w:cs="Times New Roman"/>
                      <w:b/>
                      <w:sz w:val="24"/>
                      <w:szCs w:val="24"/>
                      <w:lang w:val="en-US"/>
                    </w:rPr>
                  </w:pPr>
                  <w:r w:rsidRPr="007045DC">
                    <w:rPr>
                      <w:rFonts w:ascii="Times New Roman" w:eastAsia="Calibri" w:hAnsi="Times New Roman" w:cs="Times New Roman"/>
                      <w:b/>
                      <w:sz w:val="24"/>
                      <w:szCs w:val="24"/>
                      <w:lang w:val="en-US"/>
                    </w:rPr>
                    <w:t>2</w:t>
                  </w:r>
                </w:p>
              </w:tc>
              <w:tc>
                <w:tcPr>
                  <w:tcW w:w="1911" w:type="dxa"/>
                  <w:tcBorders>
                    <w:top w:val="single" w:sz="4" w:space="0" w:color="000000"/>
                    <w:left w:val="single" w:sz="4" w:space="0" w:color="000000"/>
                    <w:bottom w:val="single" w:sz="4" w:space="0" w:color="000000"/>
                    <w:right w:val="single" w:sz="4" w:space="0" w:color="000000"/>
                  </w:tcBorders>
                  <w:hideMark/>
                </w:tcPr>
                <w:p w14:paraId="2DC87660" w14:textId="3B265155" w:rsidR="001805B4" w:rsidRPr="001805B4" w:rsidRDefault="001805B4" w:rsidP="001805B4">
                  <w:pPr>
                    <w:spacing w:after="0" w:line="240" w:lineRule="auto"/>
                    <w:jc w:val="center"/>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81706,2</w:t>
                  </w:r>
                </w:p>
              </w:tc>
            </w:tr>
            <w:tr w:rsidR="001805B4" w:rsidRPr="001805B4" w14:paraId="6D3C17A8" w14:textId="77777777" w:rsidTr="00C93391">
              <w:tc>
                <w:tcPr>
                  <w:tcW w:w="5453" w:type="dxa"/>
                  <w:tcBorders>
                    <w:top w:val="single" w:sz="4" w:space="0" w:color="000000"/>
                    <w:left w:val="single" w:sz="4" w:space="0" w:color="000000"/>
                    <w:bottom w:val="single" w:sz="4" w:space="0" w:color="000000"/>
                    <w:right w:val="single" w:sz="4" w:space="0" w:color="000000"/>
                  </w:tcBorders>
                  <w:hideMark/>
                </w:tcPr>
                <w:p w14:paraId="7613C2B7" w14:textId="69FC371E" w:rsidR="001805B4" w:rsidRPr="001805B4" w:rsidRDefault="001805B4" w:rsidP="001805B4">
                  <w:pPr>
                    <w:spacing w:after="0" w:line="240" w:lineRule="auto"/>
                    <w:rPr>
                      <w:rFonts w:ascii="Times New Roman" w:eastAsia="Calibri" w:hAnsi="Times New Roman" w:cs="Times New Roman"/>
                      <w:sz w:val="24"/>
                      <w:szCs w:val="24"/>
                      <w:lang w:val="en-US"/>
                    </w:rPr>
                  </w:pPr>
                  <w:r w:rsidRPr="007045DC">
                    <w:rPr>
                      <w:rFonts w:ascii="Times New Roman" w:eastAsia="Calibri" w:hAnsi="Times New Roman" w:cs="Times New Roman"/>
                      <w:sz w:val="24"/>
                      <w:szCs w:val="24"/>
                      <w:lang w:val="en-US"/>
                    </w:rPr>
                    <w:t xml:space="preserve"> Incl</w:t>
                  </w:r>
                  <w:r>
                    <w:rPr>
                      <w:rFonts w:ascii="Times New Roman" w:eastAsia="Calibri" w:hAnsi="Times New Roman" w:cs="Times New Roman"/>
                      <w:sz w:val="24"/>
                      <w:szCs w:val="24"/>
                      <w:lang w:val="en-US"/>
                    </w:rPr>
                    <w:t>u</w:t>
                  </w:r>
                  <w:r w:rsidRPr="007045DC">
                    <w:rPr>
                      <w:rFonts w:ascii="Times New Roman" w:eastAsia="Calibri" w:hAnsi="Times New Roman" w:cs="Times New Roman"/>
                      <w:sz w:val="24"/>
                      <w:szCs w:val="24"/>
                      <w:lang w:val="en-US"/>
                    </w:rPr>
                    <w:t>siv</w:t>
                  </w:r>
                  <w:r>
                    <w:rPr>
                      <w:rFonts w:ascii="Times New Roman" w:eastAsia="Calibri" w:hAnsi="Times New Roman" w:cs="Times New Roman"/>
                      <w:sz w:val="24"/>
                      <w:szCs w:val="24"/>
                      <w:lang w:val="en-US"/>
                    </w:rPr>
                    <w:t xml:space="preserve"> </w:t>
                  </w:r>
                  <w:r w:rsidRPr="007045DC">
                    <w:rPr>
                      <w:rFonts w:ascii="Times New Roman" w:eastAsia="Calibri" w:hAnsi="Times New Roman" w:cs="Times New Roman"/>
                      <w:sz w:val="24"/>
                      <w:szCs w:val="24"/>
                      <w:lang w:val="en-US"/>
                    </w:rPr>
                    <w:t>cheltuieli de personal</w:t>
                  </w:r>
                </w:p>
              </w:tc>
              <w:tc>
                <w:tcPr>
                  <w:tcW w:w="1924" w:type="dxa"/>
                  <w:tcBorders>
                    <w:top w:val="single" w:sz="4" w:space="0" w:color="000000"/>
                    <w:left w:val="single" w:sz="4" w:space="0" w:color="000000"/>
                    <w:bottom w:val="single" w:sz="4" w:space="0" w:color="000000"/>
                    <w:right w:val="single" w:sz="4" w:space="0" w:color="000000"/>
                  </w:tcBorders>
                </w:tcPr>
                <w:p w14:paraId="6F21E661" w14:textId="77777777" w:rsidR="001805B4" w:rsidRPr="001805B4" w:rsidRDefault="001805B4" w:rsidP="001805B4">
                  <w:pPr>
                    <w:spacing w:after="0" w:line="240" w:lineRule="auto"/>
                    <w:jc w:val="center"/>
                    <w:rPr>
                      <w:rFonts w:ascii="Times New Roman" w:eastAsia="Calibri" w:hAnsi="Times New Roman" w:cs="Times New Roman"/>
                      <w:sz w:val="24"/>
                      <w:szCs w:val="24"/>
                      <w:lang w:val="en-US"/>
                    </w:rPr>
                  </w:pPr>
                </w:p>
              </w:tc>
              <w:tc>
                <w:tcPr>
                  <w:tcW w:w="1911" w:type="dxa"/>
                  <w:tcBorders>
                    <w:top w:val="single" w:sz="4" w:space="0" w:color="000000"/>
                    <w:left w:val="single" w:sz="4" w:space="0" w:color="000000"/>
                    <w:bottom w:val="single" w:sz="4" w:space="0" w:color="000000"/>
                    <w:right w:val="single" w:sz="4" w:space="0" w:color="000000"/>
                  </w:tcBorders>
                  <w:hideMark/>
                </w:tcPr>
                <w:p w14:paraId="029019D8" w14:textId="7A16B516" w:rsidR="001805B4" w:rsidRPr="001805B4" w:rsidRDefault="001805B4" w:rsidP="001805B4">
                  <w:pPr>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60799,1</w:t>
                  </w:r>
                </w:p>
              </w:tc>
            </w:tr>
            <w:tr w:rsidR="001805B4" w:rsidRPr="001805B4" w14:paraId="6DE73F51" w14:textId="77777777" w:rsidTr="00C93391">
              <w:tc>
                <w:tcPr>
                  <w:tcW w:w="5453" w:type="dxa"/>
                  <w:tcBorders>
                    <w:top w:val="single" w:sz="4" w:space="0" w:color="000000"/>
                    <w:left w:val="single" w:sz="4" w:space="0" w:color="000000"/>
                    <w:bottom w:val="single" w:sz="4" w:space="0" w:color="000000"/>
                    <w:right w:val="single" w:sz="4" w:space="0" w:color="000000"/>
                  </w:tcBorders>
                  <w:hideMark/>
                </w:tcPr>
                <w:p w14:paraId="35647DF9" w14:textId="02EE693F" w:rsidR="001805B4" w:rsidRPr="001805B4" w:rsidRDefault="001805B4" w:rsidP="001805B4">
                  <w:pPr>
                    <w:spacing w:after="0" w:line="240" w:lineRule="auto"/>
                    <w:rPr>
                      <w:rFonts w:ascii="Times New Roman" w:eastAsia="Calibri" w:hAnsi="Times New Roman" w:cs="Times New Roman"/>
                      <w:b/>
                      <w:sz w:val="24"/>
                      <w:szCs w:val="24"/>
                      <w:lang w:val="en-US"/>
                    </w:rPr>
                  </w:pPr>
                  <w:r w:rsidRPr="007045DC">
                    <w:rPr>
                      <w:rFonts w:ascii="Times New Roman" w:eastAsia="Calibri" w:hAnsi="Times New Roman" w:cs="Times New Roman"/>
                      <w:b/>
                      <w:sz w:val="24"/>
                      <w:szCs w:val="24"/>
                      <w:lang w:val="en-US"/>
                    </w:rPr>
                    <w:t>III. Sold bugetar</w:t>
                  </w:r>
                </w:p>
              </w:tc>
              <w:tc>
                <w:tcPr>
                  <w:tcW w:w="1924" w:type="dxa"/>
                  <w:tcBorders>
                    <w:top w:val="single" w:sz="4" w:space="0" w:color="000000"/>
                    <w:left w:val="single" w:sz="4" w:space="0" w:color="000000"/>
                    <w:bottom w:val="single" w:sz="4" w:space="0" w:color="000000"/>
                    <w:right w:val="single" w:sz="4" w:space="0" w:color="000000"/>
                  </w:tcBorders>
                  <w:hideMark/>
                </w:tcPr>
                <w:p w14:paraId="6B418043" w14:textId="6358A4C7" w:rsidR="001805B4" w:rsidRPr="001805B4" w:rsidRDefault="001805B4" w:rsidP="001805B4">
                  <w:pPr>
                    <w:spacing w:after="0" w:line="240" w:lineRule="auto"/>
                    <w:jc w:val="center"/>
                    <w:rPr>
                      <w:rFonts w:ascii="Times New Roman" w:eastAsia="Calibri" w:hAnsi="Times New Roman" w:cs="Times New Roman"/>
                      <w:b/>
                      <w:sz w:val="24"/>
                      <w:szCs w:val="24"/>
                      <w:lang w:val="en-US"/>
                    </w:rPr>
                  </w:pPr>
                  <w:r w:rsidRPr="007045DC">
                    <w:rPr>
                      <w:rFonts w:ascii="Times New Roman" w:eastAsia="Calibri" w:hAnsi="Times New Roman" w:cs="Times New Roman"/>
                      <w:b/>
                      <w:sz w:val="24"/>
                      <w:szCs w:val="24"/>
                      <w:lang w:val="en-US"/>
                    </w:rPr>
                    <w:t>1-(2+3)</w:t>
                  </w:r>
                </w:p>
              </w:tc>
              <w:tc>
                <w:tcPr>
                  <w:tcW w:w="1911" w:type="dxa"/>
                  <w:tcBorders>
                    <w:top w:val="single" w:sz="4" w:space="0" w:color="000000"/>
                    <w:left w:val="single" w:sz="4" w:space="0" w:color="000000"/>
                    <w:bottom w:val="single" w:sz="4" w:space="0" w:color="000000"/>
                    <w:right w:val="single" w:sz="4" w:space="0" w:color="000000"/>
                  </w:tcBorders>
                  <w:hideMark/>
                </w:tcPr>
                <w:p w14:paraId="4AE27D21" w14:textId="1DE0DD5A" w:rsidR="001805B4" w:rsidRPr="001805B4" w:rsidRDefault="001805B4" w:rsidP="001805B4">
                  <w:pPr>
                    <w:spacing w:after="0" w:line="240" w:lineRule="auto"/>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ro-RO"/>
                    </w:rPr>
                    <w:t>2094,9</w:t>
                  </w:r>
                </w:p>
              </w:tc>
            </w:tr>
            <w:tr w:rsidR="001805B4" w:rsidRPr="00AE4FE5" w14:paraId="415A5738" w14:textId="77777777" w:rsidTr="001805B4">
              <w:tc>
                <w:tcPr>
                  <w:tcW w:w="5453" w:type="dxa"/>
                  <w:tcBorders>
                    <w:top w:val="single" w:sz="4" w:space="0" w:color="000000"/>
                    <w:left w:val="single" w:sz="4" w:space="0" w:color="000000"/>
                    <w:bottom w:val="single" w:sz="4" w:space="0" w:color="000000"/>
                    <w:right w:val="single" w:sz="4" w:space="0" w:color="000000"/>
                  </w:tcBorders>
                  <w:hideMark/>
                </w:tcPr>
                <w:p w14:paraId="5B74E895" w14:textId="3513C023" w:rsidR="001805B4" w:rsidRPr="001805B4" w:rsidRDefault="001805B4" w:rsidP="001805B4">
                  <w:pPr>
                    <w:spacing w:after="0" w:line="240" w:lineRule="auto"/>
                    <w:rPr>
                      <w:rFonts w:ascii="Times New Roman" w:eastAsia="Calibri" w:hAnsi="Times New Roman" w:cs="Times New Roman"/>
                      <w:sz w:val="24"/>
                      <w:szCs w:val="24"/>
                      <w:lang w:val="en-US"/>
                    </w:rPr>
                  </w:pPr>
                  <w:r w:rsidRPr="007045DC">
                    <w:rPr>
                      <w:rFonts w:ascii="Times New Roman" w:eastAsia="Calibri" w:hAnsi="Times New Roman" w:cs="Times New Roman"/>
                      <w:sz w:val="24"/>
                      <w:szCs w:val="24"/>
                      <w:lang w:val="en-US"/>
                    </w:rPr>
                    <w:t>IV. Sursele de finanțare, total</w:t>
                  </w:r>
                </w:p>
              </w:tc>
              <w:tc>
                <w:tcPr>
                  <w:tcW w:w="1924" w:type="dxa"/>
                  <w:tcBorders>
                    <w:top w:val="single" w:sz="4" w:space="0" w:color="000000"/>
                    <w:left w:val="single" w:sz="4" w:space="0" w:color="000000"/>
                    <w:bottom w:val="single" w:sz="4" w:space="0" w:color="000000"/>
                    <w:right w:val="single" w:sz="4" w:space="0" w:color="000000"/>
                  </w:tcBorders>
                  <w:hideMark/>
                </w:tcPr>
                <w:p w14:paraId="2F0B742C" w14:textId="1F6FE951" w:rsidR="001805B4" w:rsidRPr="001805B4" w:rsidRDefault="001805B4" w:rsidP="001805B4">
                  <w:pPr>
                    <w:spacing w:after="0" w:line="240" w:lineRule="auto"/>
                    <w:jc w:val="center"/>
                    <w:rPr>
                      <w:rFonts w:ascii="Times New Roman" w:eastAsia="Calibri" w:hAnsi="Times New Roman" w:cs="Times New Roman"/>
                      <w:sz w:val="24"/>
                      <w:szCs w:val="24"/>
                      <w:lang w:val="en-US"/>
                    </w:rPr>
                  </w:pPr>
                  <w:r w:rsidRPr="007045DC">
                    <w:rPr>
                      <w:rFonts w:ascii="Times New Roman" w:eastAsia="Calibri" w:hAnsi="Times New Roman" w:cs="Times New Roman"/>
                      <w:sz w:val="24"/>
                      <w:szCs w:val="24"/>
                      <w:lang w:val="en-US"/>
                    </w:rPr>
                    <w:t>4+5+9</w:t>
                  </w:r>
                </w:p>
              </w:tc>
              <w:tc>
                <w:tcPr>
                  <w:tcW w:w="1911" w:type="dxa"/>
                  <w:tcBorders>
                    <w:top w:val="single" w:sz="4" w:space="0" w:color="000000"/>
                    <w:left w:val="single" w:sz="4" w:space="0" w:color="000000"/>
                    <w:bottom w:val="single" w:sz="4" w:space="0" w:color="auto"/>
                    <w:right w:val="single" w:sz="4" w:space="0" w:color="000000"/>
                  </w:tcBorders>
                  <w:hideMark/>
                </w:tcPr>
                <w:p w14:paraId="65747FDE" w14:textId="47AE20A9" w:rsidR="001805B4" w:rsidRPr="001805B4" w:rsidRDefault="001805B4" w:rsidP="001805B4">
                  <w:pPr>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b/>
                      <w:sz w:val="24"/>
                      <w:szCs w:val="24"/>
                      <w:lang w:val="ro-RO"/>
                    </w:rPr>
                    <w:t>2094,9</w:t>
                  </w:r>
                </w:p>
              </w:tc>
            </w:tr>
            <w:tr w:rsidR="001805B4" w:rsidRPr="00AE4FE5" w14:paraId="73B109C1" w14:textId="77777777" w:rsidTr="001805B4">
              <w:tc>
                <w:tcPr>
                  <w:tcW w:w="5453" w:type="dxa"/>
                  <w:tcBorders>
                    <w:top w:val="single" w:sz="4" w:space="0" w:color="000000"/>
                    <w:left w:val="single" w:sz="4" w:space="0" w:color="000000"/>
                    <w:bottom w:val="single" w:sz="4" w:space="0" w:color="auto"/>
                    <w:right w:val="single" w:sz="4" w:space="0" w:color="000000"/>
                  </w:tcBorders>
                  <w:hideMark/>
                </w:tcPr>
                <w:p w14:paraId="41D0C494" w14:textId="564A1BDE" w:rsidR="001805B4" w:rsidRPr="001805B4" w:rsidRDefault="001805B4" w:rsidP="001805B4">
                  <w:pPr>
                    <w:spacing w:after="0" w:line="240" w:lineRule="auto"/>
                    <w:rPr>
                      <w:rFonts w:ascii="Times New Roman" w:eastAsia="Calibri" w:hAnsi="Times New Roman" w:cs="Times New Roman"/>
                      <w:sz w:val="24"/>
                      <w:szCs w:val="24"/>
                      <w:lang w:val="en-US"/>
                    </w:rPr>
                  </w:pPr>
                  <w:r w:rsidRPr="007045DC">
                    <w:rPr>
                      <w:rFonts w:ascii="Times New Roman" w:eastAsia="Calibri" w:hAnsi="Times New Roman" w:cs="Times New Roman"/>
                      <w:sz w:val="24"/>
                      <w:szCs w:val="24"/>
                      <w:lang w:val="en-US"/>
                    </w:rPr>
                    <w:t>Inclusiv</w:t>
                  </w:r>
                  <w:r>
                    <w:rPr>
                      <w:rFonts w:ascii="Times New Roman" w:eastAsia="Calibri" w:hAnsi="Times New Roman" w:cs="Times New Roman"/>
                      <w:sz w:val="24"/>
                      <w:szCs w:val="24"/>
                      <w:lang w:val="en-US"/>
                    </w:rPr>
                    <w:t xml:space="preserve"> </w:t>
                  </w:r>
                  <w:r w:rsidRPr="007045DC">
                    <w:rPr>
                      <w:rFonts w:ascii="Times New Roman" w:eastAsia="Calibri" w:hAnsi="Times New Roman" w:cs="Times New Roman"/>
                      <w:sz w:val="24"/>
                      <w:szCs w:val="24"/>
                      <w:lang w:val="en-US"/>
                    </w:rPr>
                    <w:t>soldul</w:t>
                  </w:r>
                  <w:r>
                    <w:rPr>
                      <w:rFonts w:ascii="Times New Roman" w:eastAsia="Calibri" w:hAnsi="Times New Roman" w:cs="Times New Roman"/>
                      <w:sz w:val="24"/>
                      <w:szCs w:val="24"/>
                      <w:lang w:val="en-US"/>
                    </w:rPr>
                    <w:t xml:space="preserve"> </w:t>
                  </w:r>
                  <w:r w:rsidRPr="007045DC">
                    <w:rPr>
                      <w:rFonts w:ascii="Times New Roman" w:eastAsia="Calibri" w:hAnsi="Times New Roman" w:cs="Times New Roman"/>
                      <w:sz w:val="24"/>
                      <w:szCs w:val="24"/>
                      <w:lang w:val="en-US"/>
                    </w:rPr>
                    <w:t>disponibil</w:t>
                  </w:r>
                </w:p>
              </w:tc>
              <w:tc>
                <w:tcPr>
                  <w:tcW w:w="1924" w:type="dxa"/>
                  <w:tcBorders>
                    <w:top w:val="single" w:sz="4" w:space="0" w:color="000000"/>
                    <w:left w:val="single" w:sz="4" w:space="0" w:color="000000"/>
                    <w:bottom w:val="single" w:sz="4" w:space="0" w:color="auto"/>
                    <w:right w:val="single" w:sz="4" w:space="0" w:color="000000"/>
                  </w:tcBorders>
                </w:tcPr>
                <w:p w14:paraId="01123551" w14:textId="77777777" w:rsidR="001805B4" w:rsidRPr="001805B4" w:rsidRDefault="001805B4" w:rsidP="001805B4">
                  <w:pPr>
                    <w:spacing w:after="0" w:line="240" w:lineRule="auto"/>
                    <w:jc w:val="center"/>
                    <w:rPr>
                      <w:rFonts w:ascii="Times New Roman" w:eastAsia="Calibri" w:hAnsi="Times New Roman" w:cs="Times New Roman"/>
                      <w:sz w:val="24"/>
                      <w:szCs w:val="24"/>
                      <w:lang w:val="en-US"/>
                    </w:rPr>
                  </w:pPr>
                </w:p>
              </w:tc>
              <w:tc>
                <w:tcPr>
                  <w:tcW w:w="1911" w:type="dxa"/>
                  <w:tcBorders>
                    <w:top w:val="single" w:sz="4" w:space="0" w:color="auto"/>
                    <w:left w:val="single" w:sz="4" w:space="0" w:color="000000"/>
                    <w:bottom w:val="single" w:sz="4" w:space="0" w:color="auto"/>
                    <w:right w:val="single" w:sz="4" w:space="0" w:color="000000"/>
                  </w:tcBorders>
                  <w:hideMark/>
                </w:tcPr>
                <w:p w14:paraId="329405D8" w14:textId="6F081F5B" w:rsidR="001805B4" w:rsidRPr="001805B4" w:rsidRDefault="001805B4" w:rsidP="001805B4">
                  <w:pPr>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ro-RO"/>
                    </w:rPr>
                    <w:t>2094,9</w:t>
                  </w:r>
                </w:p>
              </w:tc>
            </w:tr>
            <w:bookmarkEnd w:id="18"/>
            <w:tr w:rsidR="00C93391" w:rsidRPr="00AE4FE5" w14:paraId="212609A1" w14:textId="77777777" w:rsidTr="00C93391">
              <w:tc>
                <w:tcPr>
                  <w:tcW w:w="5453" w:type="dxa"/>
                  <w:tcBorders>
                    <w:top w:val="single" w:sz="4" w:space="0" w:color="auto"/>
                    <w:left w:val="nil"/>
                    <w:bottom w:val="nil"/>
                    <w:right w:val="nil"/>
                  </w:tcBorders>
                </w:tcPr>
                <w:p w14:paraId="69D03818" w14:textId="77777777" w:rsidR="00C93391" w:rsidRPr="008B5204" w:rsidRDefault="00C93391" w:rsidP="00C93391">
                  <w:pPr>
                    <w:spacing w:after="0" w:line="240" w:lineRule="auto"/>
                    <w:rPr>
                      <w:rFonts w:ascii="Times New Roman" w:eastAsia="Calibri" w:hAnsi="Times New Roman" w:cs="Times New Roman"/>
                      <w:color w:val="FF0000"/>
                      <w:sz w:val="24"/>
                      <w:szCs w:val="24"/>
                      <w:lang w:val="en-US"/>
                    </w:rPr>
                  </w:pPr>
                </w:p>
              </w:tc>
              <w:tc>
                <w:tcPr>
                  <w:tcW w:w="1924" w:type="dxa"/>
                  <w:tcBorders>
                    <w:top w:val="single" w:sz="4" w:space="0" w:color="auto"/>
                    <w:left w:val="nil"/>
                    <w:bottom w:val="nil"/>
                    <w:right w:val="nil"/>
                  </w:tcBorders>
                </w:tcPr>
                <w:p w14:paraId="7404E66E" w14:textId="77777777" w:rsidR="00C93391" w:rsidRPr="008B5204" w:rsidRDefault="00C93391" w:rsidP="00C93391">
                  <w:pPr>
                    <w:spacing w:after="0" w:line="240" w:lineRule="auto"/>
                    <w:jc w:val="center"/>
                    <w:rPr>
                      <w:rFonts w:ascii="Times New Roman" w:eastAsia="Calibri" w:hAnsi="Times New Roman" w:cs="Times New Roman"/>
                      <w:color w:val="FF0000"/>
                      <w:sz w:val="24"/>
                      <w:szCs w:val="24"/>
                      <w:lang w:val="en-US"/>
                    </w:rPr>
                  </w:pPr>
                </w:p>
              </w:tc>
              <w:tc>
                <w:tcPr>
                  <w:tcW w:w="1911" w:type="dxa"/>
                  <w:tcBorders>
                    <w:top w:val="single" w:sz="4" w:space="0" w:color="auto"/>
                    <w:left w:val="nil"/>
                    <w:bottom w:val="nil"/>
                    <w:right w:val="nil"/>
                  </w:tcBorders>
                </w:tcPr>
                <w:p w14:paraId="7B08F182" w14:textId="77777777" w:rsidR="00C93391" w:rsidRPr="008B5204" w:rsidRDefault="00C93391" w:rsidP="00C93391">
                  <w:pPr>
                    <w:spacing w:after="0" w:line="240" w:lineRule="auto"/>
                    <w:jc w:val="center"/>
                    <w:rPr>
                      <w:rFonts w:ascii="Times New Roman" w:eastAsia="Calibri" w:hAnsi="Times New Roman" w:cs="Times New Roman"/>
                      <w:color w:val="FF0000"/>
                      <w:sz w:val="24"/>
                      <w:szCs w:val="24"/>
                      <w:lang w:val="en-US"/>
                    </w:rPr>
                  </w:pPr>
                </w:p>
              </w:tc>
            </w:tr>
          </w:tbl>
          <w:p w14:paraId="551C4DFD" w14:textId="77777777" w:rsidR="00C93391" w:rsidRPr="008B5204" w:rsidRDefault="00C93391" w:rsidP="00C93391">
            <w:pPr>
              <w:spacing w:after="0" w:line="240" w:lineRule="auto"/>
              <w:jc w:val="center"/>
              <w:rPr>
                <w:rFonts w:ascii="Times New Roman" w:eastAsia="Calibri" w:hAnsi="Times New Roman" w:cs="Times New Roman"/>
                <w:b/>
                <w:color w:val="FF0000"/>
                <w:sz w:val="24"/>
                <w:szCs w:val="24"/>
                <w:lang w:val="en-US"/>
              </w:rPr>
            </w:pPr>
          </w:p>
          <w:p w14:paraId="39E8CC43" w14:textId="623258A8" w:rsidR="00C93391" w:rsidRPr="00F36B4D" w:rsidRDefault="00C93391" w:rsidP="00C93391">
            <w:pPr>
              <w:spacing w:after="0" w:line="240" w:lineRule="auto"/>
              <w:rPr>
                <w:rFonts w:ascii="Times New Roman" w:eastAsia="Calibri" w:hAnsi="Times New Roman" w:cs="Times New Roman"/>
                <w:sz w:val="28"/>
                <w:szCs w:val="28"/>
                <w:lang w:val="ro-MD"/>
              </w:rPr>
            </w:pPr>
            <w:r w:rsidRPr="008B5204">
              <w:rPr>
                <w:rFonts w:ascii="Times New Roman" w:eastAsia="Calibri" w:hAnsi="Times New Roman" w:cs="Times New Roman"/>
                <w:color w:val="FF0000"/>
                <w:sz w:val="28"/>
                <w:szCs w:val="28"/>
                <w:lang w:val="ro-MD"/>
              </w:rPr>
              <w:t xml:space="preserve"> </w:t>
            </w:r>
            <w:r w:rsidRPr="00F36B4D">
              <w:rPr>
                <w:rFonts w:ascii="Times New Roman" w:eastAsia="Calibri" w:hAnsi="Times New Roman" w:cs="Times New Roman"/>
                <w:sz w:val="28"/>
                <w:szCs w:val="28"/>
                <w:lang w:val="ro-MD"/>
              </w:rPr>
              <w:t>Secretar</w:t>
            </w:r>
            <w:r w:rsidR="00F36B4D" w:rsidRPr="00F36B4D">
              <w:rPr>
                <w:rFonts w:ascii="Times New Roman" w:eastAsia="Calibri" w:hAnsi="Times New Roman" w:cs="Times New Roman"/>
                <w:sz w:val="28"/>
                <w:szCs w:val="28"/>
                <w:lang w:val="ro-MD"/>
              </w:rPr>
              <w:t xml:space="preserve"> </w:t>
            </w:r>
            <w:r w:rsidR="000711EB" w:rsidRPr="00F36B4D">
              <w:rPr>
                <w:rFonts w:ascii="Times New Roman" w:eastAsia="Calibri" w:hAnsi="Times New Roman" w:cs="Times New Roman"/>
                <w:sz w:val="28"/>
                <w:szCs w:val="28"/>
                <w:lang w:val="ro-MD"/>
              </w:rPr>
              <w:t>al</w:t>
            </w:r>
          </w:p>
          <w:p w14:paraId="32F0E8A7" w14:textId="3C313E45" w:rsidR="00C93391" w:rsidRPr="00F36B4D" w:rsidRDefault="00C93391" w:rsidP="00C93391">
            <w:pPr>
              <w:spacing w:after="0" w:line="240" w:lineRule="auto"/>
              <w:rPr>
                <w:rFonts w:ascii="Times New Roman" w:eastAsia="Calibri" w:hAnsi="Times New Roman" w:cs="Times New Roman"/>
                <w:sz w:val="28"/>
                <w:szCs w:val="28"/>
                <w:lang w:val="ro-MD"/>
              </w:rPr>
            </w:pPr>
            <w:r w:rsidRPr="00F36B4D">
              <w:rPr>
                <w:rFonts w:ascii="Times New Roman" w:eastAsia="Calibri" w:hAnsi="Times New Roman" w:cs="Times New Roman"/>
                <w:sz w:val="28"/>
                <w:szCs w:val="28"/>
                <w:lang w:val="ro-MD"/>
              </w:rPr>
              <w:t xml:space="preserve"> Consiliului raional Basarabeasca                                 </w:t>
            </w:r>
            <w:r w:rsidR="000711EB">
              <w:rPr>
                <w:rFonts w:ascii="Times New Roman" w:eastAsia="Calibri" w:hAnsi="Times New Roman" w:cs="Times New Roman"/>
                <w:sz w:val="28"/>
                <w:szCs w:val="28"/>
                <w:lang w:val="ro-MD"/>
              </w:rPr>
              <w:t xml:space="preserve">    </w:t>
            </w:r>
            <w:r w:rsidRPr="00F36B4D">
              <w:rPr>
                <w:rFonts w:ascii="Times New Roman" w:eastAsia="Calibri" w:hAnsi="Times New Roman" w:cs="Times New Roman"/>
                <w:sz w:val="28"/>
                <w:szCs w:val="28"/>
                <w:lang w:val="ro-MD"/>
              </w:rPr>
              <w:t xml:space="preserve"> </w:t>
            </w:r>
            <w:r w:rsidR="001805B4">
              <w:rPr>
                <w:rFonts w:ascii="Times New Roman" w:eastAsia="Calibri" w:hAnsi="Times New Roman" w:cs="Times New Roman"/>
                <w:sz w:val="28"/>
                <w:szCs w:val="28"/>
                <w:lang w:val="ro-MD"/>
              </w:rPr>
              <w:t>Gheorghe LIVIȚCHI</w:t>
            </w:r>
          </w:p>
          <w:tbl>
            <w:tblPr>
              <w:tblW w:w="9248" w:type="dxa"/>
              <w:tblLayout w:type="fixed"/>
              <w:tblLook w:val="04A0" w:firstRow="1" w:lastRow="0" w:firstColumn="1" w:lastColumn="0" w:noHBand="0" w:noVBand="1"/>
            </w:tblPr>
            <w:tblGrid>
              <w:gridCol w:w="6379"/>
              <w:gridCol w:w="2869"/>
            </w:tblGrid>
            <w:tr w:rsidR="00C93391" w:rsidRPr="00AE4FE5" w14:paraId="4A894954" w14:textId="77777777" w:rsidTr="00C93391">
              <w:tc>
                <w:tcPr>
                  <w:tcW w:w="6379" w:type="dxa"/>
                  <w:hideMark/>
                </w:tcPr>
                <w:p w14:paraId="5F1A1EFD" w14:textId="77777777" w:rsidR="00C93391" w:rsidRPr="00F36B4D" w:rsidRDefault="00C93391" w:rsidP="00C93391">
                  <w:pPr>
                    <w:spacing w:after="0" w:line="240" w:lineRule="auto"/>
                    <w:rPr>
                      <w:rFonts w:ascii="Times New Roman" w:eastAsia="Calibri" w:hAnsi="Times New Roman" w:cs="Times New Roman"/>
                      <w:b/>
                      <w:i/>
                      <w:sz w:val="28"/>
                      <w:szCs w:val="28"/>
                      <w:lang w:val="en-US"/>
                    </w:rPr>
                  </w:pPr>
                </w:p>
                <w:p w14:paraId="0823C554" w14:textId="77777777" w:rsidR="00C93391" w:rsidRPr="00F36B4D" w:rsidRDefault="00C93391" w:rsidP="00C93391">
                  <w:pPr>
                    <w:spacing w:after="0" w:line="240" w:lineRule="auto"/>
                    <w:rPr>
                      <w:rFonts w:ascii="Times New Roman" w:eastAsia="Calibri" w:hAnsi="Times New Roman" w:cs="Times New Roman"/>
                      <w:sz w:val="28"/>
                      <w:szCs w:val="28"/>
                      <w:lang w:val="en-US"/>
                    </w:rPr>
                  </w:pPr>
                  <w:r w:rsidRPr="00F36B4D">
                    <w:rPr>
                      <w:rFonts w:ascii="Times New Roman" w:eastAsia="Calibri" w:hAnsi="Times New Roman" w:cs="Times New Roman"/>
                      <w:b/>
                      <w:i/>
                      <w:sz w:val="28"/>
                      <w:szCs w:val="28"/>
                      <w:lang w:val="en-US"/>
                    </w:rPr>
                    <w:t>Contrasemnează:</w:t>
                  </w:r>
                </w:p>
                <w:p w14:paraId="5F55CCD4" w14:textId="77777777" w:rsidR="00C93391" w:rsidRPr="00F36B4D" w:rsidRDefault="00C93391" w:rsidP="00C93391">
                  <w:pPr>
                    <w:spacing w:after="0" w:line="240" w:lineRule="auto"/>
                    <w:rPr>
                      <w:rFonts w:ascii="Times New Roman" w:eastAsia="Calibri" w:hAnsi="Times New Roman" w:cs="Times New Roman"/>
                      <w:sz w:val="28"/>
                      <w:szCs w:val="28"/>
                      <w:lang w:val="ro-RO"/>
                    </w:rPr>
                  </w:pPr>
                  <w:r w:rsidRPr="00F36B4D">
                    <w:rPr>
                      <w:rFonts w:ascii="Times New Roman" w:eastAsia="Calibri" w:hAnsi="Times New Roman" w:cs="Times New Roman"/>
                      <w:sz w:val="28"/>
                      <w:szCs w:val="28"/>
                      <w:lang w:val="ro-RO"/>
                    </w:rPr>
                    <w:t xml:space="preserve">Șefă adjunct a Direcției Finanțe        </w:t>
                  </w:r>
                </w:p>
              </w:tc>
              <w:tc>
                <w:tcPr>
                  <w:tcW w:w="2869" w:type="dxa"/>
                  <w:hideMark/>
                </w:tcPr>
                <w:p w14:paraId="799FCC62" w14:textId="77777777" w:rsidR="00C93391" w:rsidRPr="00F36B4D" w:rsidRDefault="00C93391" w:rsidP="00C93391">
                  <w:pPr>
                    <w:spacing w:after="0" w:line="240" w:lineRule="auto"/>
                    <w:rPr>
                      <w:rFonts w:ascii="Times New Roman" w:eastAsia="Calibri" w:hAnsi="Times New Roman" w:cs="Times New Roman"/>
                      <w:sz w:val="28"/>
                      <w:szCs w:val="28"/>
                      <w:lang w:val="ro-RO"/>
                    </w:rPr>
                  </w:pPr>
                </w:p>
                <w:p w14:paraId="0270D6F9" w14:textId="77777777" w:rsidR="00C93391" w:rsidRPr="00F36B4D" w:rsidRDefault="00C93391" w:rsidP="00C93391">
                  <w:pPr>
                    <w:spacing w:after="0" w:line="240" w:lineRule="auto"/>
                    <w:rPr>
                      <w:rFonts w:ascii="Times New Roman" w:eastAsia="Calibri" w:hAnsi="Times New Roman" w:cs="Times New Roman"/>
                      <w:sz w:val="28"/>
                      <w:szCs w:val="28"/>
                      <w:lang w:val="ro-RO"/>
                    </w:rPr>
                  </w:pPr>
                </w:p>
                <w:p w14:paraId="3DF3BC3D" w14:textId="77777777" w:rsidR="00C93391" w:rsidRPr="00F36B4D" w:rsidRDefault="00C93391" w:rsidP="00C93391">
                  <w:pPr>
                    <w:spacing w:after="0" w:line="240" w:lineRule="auto"/>
                    <w:rPr>
                      <w:rFonts w:ascii="Times New Roman" w:eastAsia="Calibri" w:hAnsi="Times New Roman" w:cs="Times New Roman"/>
                      <w:sz w:val="28"/>
                      <w:szCs w:val="28"/>
                      <w:lang w:val="ro-RO"/>
                    </w:rPr>
                  </w:pPr>
                  <w:r w:rsidRPr="00F36B4D">
                    <w:rPr>
                      <w:rFonts w:ascii="Times New Roman" w:eastAsia="Calibri" w:hAnsi="Times New Roman" w:cs="Times New Roman"/>
                      <w:sz w:val="28"/>
                      <w:szCs w:val="28"/>
                      <w:lang w:val="ro-RO"/>
                    </w:rPr>
                    <w:t>Maria MUNTEAN</w:t>
                  </w:r>
                </w:p>
              </w:tc>
            </w:tr>
          </w:tbl>
          <w:p w14:paraId="785DB1EB" w14:textId="77777777" w:rsidR="00C93391" w:rsidRPr="008B5204" w:rsidRDefault="00C93391" w:rsidP="00C93391">
            <w:pPr>
              <w:spacing w:after="0" w:line="240" w:lineRule="auto"/>
              <w:rPr>
                <w:rFonts w:ascii="Times New Roman" w:eastAsia="Calibri" w:hAnsi="Times New Roman" w:cs="Times New Roman"/>
                <w:color w:val="FF0000"/>
                <w:sz w:val="24"/>
                <w:szCs w:val="24"/>
                <w:lang w:val="ro-RO"/>
              </w:rPr>
            </w:pPr>
          </w:p>
          <w:p w14:paraId="3D7F7630" w14:textId="77777777" w:rsidR="00C93391" w:rsidRPr="008B5204" w:rsidRDefault="00C93391" w:rsidP="00C93391">
            <w:pPr>
              <w:spacing w:after="0" w:line="240" w:lineRule="auto"/>
              <w:rPr>
                <w:rFonts w:ascii="Times New Roman" w:eastAsia="Calibri" w:hAnsi="Times New Roman" w:cs="Times New Roman"/>
                <w:color w:val="FF0000"/>
                <w:sz w:val="28"/>
                <w:szCs w:val="28"/>
                <w:lang w:val="ro-RO"/>
              </w:rPr>
            </w:pPr>
            <w:r w:rsidRPr="008B5204">
              <w:rPr>
                <w:rFonts w:ascii="Times New Roman" w:eastAsia="Calibri" w:hAnsi="Times New Roman" w:cs="Times New Roman"/>
                <w:color w:val="FF0000"/>
                <w:sz w:val="28"/>
                <w:szCs w:val="28"/>
                <w:lang w:val="ro-RO"/>
              </w:rPr>
              <w:tab/>
            </w:r>
            <w:r w:rsidRPr="008B5204">
              <w:rPr>
                <w:rFonts w:ascii="Times New Roman" w:eastAsia="Calibri" w:hAnsi="Times New Roman" w:cs="Times New Roman"/>
                <w:color w:val="FF0000"/>
                <w:sz w:val="28"/>
                <w:szCs w:val="28"/>
                <w:lang w:val="ro-RO"/>
              </w:rPr>
              <w:tab/>
            </w:r>
            <w:r w:rsidRPr="008B5204">
              <w:rPr>
                <w:rFonts w:ascii="Times New Roman" w:eastAsia="Calibri" w:hAnsi="Times New Roman" w:cs="Times New Roman"/>
                <w:color w:val="FF0000"/>
                <w:sz w:val="28"/>
                <w:szCs w:val="28"/>
                <w:lang w:val="ro-RO"/>
              </w:rPr>
              <w:tab/>
            </w:r>
            <w:r w:rsidRPr="008B5204">
              <w:rPr>
                <w:rFonts w:ascii="Times New Roman" w:eastAsia="Calibri" w:hAnsi="Times New Roman" w:cs="Times New Roman"/>
                <w:color w:val="FF0000"/>
                <w:sz w:val="28"/>
                <w:szCs w:val="28"/>
                <w:lang w:val="ro-RO"/>
              </w:rPr>
              <w:tab/>
            </w:r>
          </w:p>
          <w:p w14:paraId="5DE5E5FA" w14:textId="77777777" w:rsidR="00C93391" w:rsidRPr="008B5204" w:rsidRDefault="00C93391" w:rsidP="00C93391">
            <w:pPr>
              <w:spacing w:after="0" w:line="240" w:lineRule="auto"/>
              <w:rPr>
                <w:rFonts w:ascii="Times New Roman" w:eastAsia="Calibri" w:hAnsi="Times New Roman" w:cs="Times New Roman"/>
                <w:color w:val="FF0000"/>
                <w:sz w:val="28"/>
                <w:szCs w:val="28"/>
                <w:lang w:val="ro-RO"/>
              </w:rPr>
            </w:pPr>
          </w:p>
          <w:p w14:paraId="57B4A027" w14:textId="77777777" w:rsidR="00C93391" w:rsidRPr="008B5204" w:rsidRDefault="00C93391" w:rsidP="00C93391">
            <w:pPr>
              <w:spacing w:after="0" w:line="240" w:lineRule="auto"/>
              <w:rPr>
                <w:rFonts w:ascii="Times New Roman" w:eastAsia="Calibri" w:hAnsi="Times New Roman" w:cs="Times New Roman"/>
                <w:color w:val="FF0000"/>
                <w:sz w:val="28"/>
                <w:szCs w:val="28"/>
                <w:lang w:val="ro-RO"/>
              </w:rPr>
            </w:pPr>
          </w:p>
          <w:p w14:paraId="4770ED6E" w14:textId="77777777" w:rsidR="00C93391" w:rsidRPr="008B5204" w:rsidRDefault="00C93391" w:rsidP="00C93391">
            <w:pPr>
              <w:spacing w:after="0" w:line="240" w:lineRule="auto"/>
              <w:rPr>
                <w:rFonts w:ascii="Times New Roman" w:eastAsia="Calibri" w:hAnsi="Times New Roman" w:cs="Times New Roman"/>
                <w:color w:val="FF0000"/>
                <w:sz w:val="24"/>
                <w:szCs w:val="24"/>
                <w:lang w:val="ro-RO"/>
              </w:rPr>
            </w:pPr>
          </w:p>
          <w:p w14:paraId="52517910" w14:textId="77777777" w:rsidR="00C93391" w:rsidRPr="008B5204" w:rsidRDefault="00C93391" w:rsidP="00C93391">
            <w:pPr>
              <w:spacing w:after="0" w:line="240" w:lineRule="auto"/>
              <w:rPr>
                <w:rFonts w:ascii="Times New Roman" w:eastAsia="Calibri" w:hAnsi="Times New Roman" w:cs="Times New Roman"/>
                <w:color w:val="FF0000"/>
                <w:sz w:val="24"/>
                <w:szCs w:val="24"/>
                <w:lang w:val="ro-RO"/>
              </w:rPr>
            </w:pPr>
          </w:p>
          <w:p w14:paraId="1A9E4E6E" w14:textId="77777777" w:rsidR="00C93391" w:rsidRPr="008B5204" w:rsidRDefault="00C93391" w:rsidP="00C93391">
            <w:pPr>
              <w:spacing w:after="0" w:line="240" w:lineRule="auto"/>
              <w:rPr>
                <w:rFonts w:ascii="Times New Roman" w:eastAsia="Calibri" w:hAnsi="Times New Roman" w:cs="Times New Roman"/>
                <w:color w:val="FF0000"/>
                <w:sz w:val="24"/>
                <w:szCs w:val="24"/>
                <w:lang w:val="ro-RO"/>
              </w:rPr>
            </w:pPr>
          </w:p>
          <w:p w14:paraId="46338FDA" w14:textId="77777777" w:rsidR="00C93391" w:rsidRPr="008B5204" w:rsidRDefault="00C93391" w:rsidP="00C93391">
            <w:pPr>
              <w:spacing w:after="0" w:line="240" w:lineRule="auto"/>
              <w:rPr>
                <w:rFonts w:ascii="Times New Roman" w:eastAsia="Calibri" w:hAnsi="Times New Roman" w:cs="Times New Roman"/>
                <w:color w:val="FF0000"/>
                <w:sz w:val="24"/>
                <w:szCs w:val="24"/>
                <w:lang w:val="ro-RO"/>
              </w:rPr>
            </w:pPr>
          </w:p>
          <w:p w14:paraId="43227962" w14:textId="77777777" w:rsidR="00C93391" w:rsidRPr="008B5204" w:rsidRDefault="00C93391" w:rsidP="00C93391">
            <w:pPr>
              <w:spacing w:after="0" w:line="240" w:lineRule="auto"/>
              <w:rPr>
                <w:rFonts w:ascii="Times New Roman" w:eastAsia="Calibri" w:hAnsi="Times New Roman" w:cs="Times New Roman"/>
                <w:color w:val="FF0000"/>
                <w:sz w:val="24"/>
                <w:szCs w:val="24"/>
                <w:lang w:val="ro-RO"/>
              </w:rPr>
            </w:pPr>
          </w:p>
          <w:p w14:paraId="1C97809E" w14:textId="77777777" w:rsidR="00C93391" w:rsidRPr="008B5204" w:rsidRDefault="00C93391" w:rsidP="00C93391">
            <w:pPr>
              <w:spacing w:after="0" w:line="240" w:lineRule="auto"/>
              <w:rPr>
                <w:rFonts w:ascii="Times New Roman" w:eastAsia="Calibri" w:hAnsi="Times New Roman" w:cs="Times New Roman"/>
                <w:color w:val="FF0000"/>
                <w:sz w:val="24"/>
                <w:szCs w:val="24"/>
                <w:lang w:val="ro-RO"/>
              </w:rPr>
            </w:pPr>
          </w:p>
          <w:p w14:paraId="7B2DE2F8" w14:textId="77777777" w:rsidR="00C93391" w:rsidRPr="008B5204" w:rsidRDefault="00C93391" w:rsidP="00C93391">
            <w:pPr>
              <w:spacing w:after="0" w:line="240" w:lineRule="auto"/>
              <w:rPr>
                <w:rFonts w:ascii="Times New Roman" w:eastAsia="Calibri" w:hAnsi="Times New Roman" w:cs="Times New Roman"/>
                <w:color w:val="FF0000"/>
                <w:sz w:val="24"/>
                <w:szCs w:val="24"/>
                <w:lang w:val="ro-RO"/>
              </w:rPr>
            </w:pPr>
          </w:p>
          <w:p w14:paraId="2A693F6D" w14:textId="77777777" w:rsidR="00C93391" w:rsidRPr="008B5204" w:rsidRDefault="00C93391" w:rsidP="00C93391">
            <w:pPr>
              <w:spacing w:after="0" w:line="240" w:lineRule="auto"/>
              <w:rPr>
                <w:rFonts w:ascii="Times New Roman" w:eastAsia="Calibri" w:hAnsi="Times New Roman" w:cs="Times New Roman"/>
                <w:color w:val="FF0000"/>
                <w:sz w:val="24"/>
                <w:szCs w:val="24"/>
                <w:lang w:val="ro-RO"/>
              </w:rPr>
            </w:pPr>
          </w:p>
          <w:p w14:paraId="22B311D7" w14:textId="77777777" w:rsidR="00C93391" w:rsidRPr="008B5204" w:rsidRDefault="00C93391" w:rsidP="00C93391">
            <w:pPr>
              <w:spacing w:after="0" w:line="240" w:lineRule="auto"/>
              <w:rPr>
                <w:rFonts w:ascii="Times New Roman" w:eastAsia="Calibri" w:hAnsi="Times New Roman" w:cs="Times New Roman"/>
                <w:color w:val="FF0000"/>
                <w:sz w:val="24"/>
                <w:szCs w:val="24"/>
                <w:lang w:val="ro-RO"/>
              </w:rPr>
            </w:pPr>
          </w:p>
          <w:p w14:paraId="4AC02565" w14:textId="77777777" w:rsidR="00C93391" w:rsidRPr="008B5204" w:rsidRDefault="00C93391" w:rsidP="00C93391">
            <w:pPr>
              <w:spacing w:after="0" w:line="240" w:lineRule="auto"/>
              <w:rPr>
                <w:rFonts w:ascii="Times New Roman" w:eastAsia="Calibri" w:hAnsi="Times New Roman" w:cs="Times New Roman"/>
                <w:color w:val="FF0000"/>
                <w:sz w:val="24"/>
                <w:szCs w:val="24"/>
                <w:lang w:val="ro-RO"/>
              </w:rPr>
            </w:pPr>
          </w:p>
          <w:p w14:paraId="486767B0" w14:textId="77777777" w:rsidR="00C93391" w:rsidRPr="008B5204" w:rsidRDefault="00C93391" w:rsidP="00C93391">
            <w:pPr>
              <w:spacing w:after="0" w:line="240" w:lineRule="auto"/>
              <w:jc w:val="center"/>
              <w:rPr>
                <w:rFonts w:ascii="Times New Roman" w:eastAsia="Calibri" w:hAnsi="Times New Roman" w:cs="Times New Roman"/>
                <w:color w:val="FF0000"/>
                <w:sz w:val="24"/>
                <w:szCs w:val="24"/>
                <w:lang w:val="ro-RO"/>
              </w:rPr>
            </w:pPr>
          </w:p>
          <w:p w14:paraId="4201962A" w14:textId="77777777" w:rsidR="00C93391" w:rsidRPr="008B5204" w:rsidRDefault="00C93391" w:rsidP="00C93391">
            <w:pPr>
              <w:spacing w:after="0" w:line="240" w:lineRule="auto"/>
              <w:jc w:val="center"/>
              <w:rPr>
                <w:rFonts w:ascii="Times New Roman" w:eastAsia="Calibri" w:hAnsi="Times New Roman" w:cs="Times New Roman"/>
                <w:color w:val="FF0000"/>
                <w:sz w:val="24"/>
                <w:szCs w:val="24"/>
                <w:lang w:val="en-US"/>
              </w:rPr>
            </w:pPr>
          </w:p>
          <w:p w14:paraId="51EAB12F" w14:textId="0FCEEBD8" w:rsidR="00C93391" w:rsidRPr="008B5204" w:rsidRDefault="00C93391" w:rsidP="00C93391">
            <w:pPr>
              <w:spacing w:after="0" w:line="240" w:lineRule="auto"/>
              <w:jc w:val="center"/>
              <w:rPr>
                <w:rFonts w:ascii="Times New Roman" w:eastAsia="Calibri" w:hAnsi="Times New Roman" w:cs="Times New Roman"/>
                <w:color w:val="FF0000"/>
                <w:sz w:val="24"/>
                <w:szCs w:val="24"/>
                <w:lang w:val="en-US"/>
              </w:rPr>
            </w:pPr>
          </w:p>
          <w:p w14:paraId="103A6628" w14:textId="2B6DD836" w:rsidR="00C93391" w:rsidRPr="008B5204" w:rsidRDefault="00C93391" w:rsidP="00C93391">
            <w:pPr>
              <w:spacing w:after="0" w:line="240" w:lineRule="auto"/>
              <w:jc w:val="center"/>
              <w:rPr>
                <w:rFonts w:ascii="Times New Roman" w:eastAsia="Calibri" w:hAnsi="Times New Roman" w:cs="Times New Roman"/>
                <w:color w:val="FF0000"/>
                <w:sz w:val="24"/>
                <w:szCs w:val="24"/>
                <w:lang w:val="en-US"/>
              </w:rPr>
            </w:pPr>
          </w:p>
          <w:p w14:paraId="300C54A1" w14:textId="64176320" w:rsidR="00C93391" w:rsidRPr="008B5204" w:rsidRDefault="00C93391" w:rsidP="00C93391">
            <w:pPr>
              <w:spacing w:after="0" w:line="240" w:lineRule="auto"/>
              <w:jc w:val="center"/>
              <w:rPr>
                <w:rFonts w:ascii="Times New Roman" w:eastAsia="Calibri" w:hAnsi="Times New Roman" w:cs="Times New Roman"/>
                <w:color w:val="FF0000"/>
                <w:sz w:val="24"/>
                <w:szCs w:val="24"/>
                <w:lang w:val="en-US"/>
              </w:rPr>
            </w:pPr>
          </w:p>
          <w:p w14:paraId="7042BD21" w14:textId="4B5E9A84" w:rsidR="00C93391" w:rsidRPr="008B5204" w:rsidRDefault="00C93391" w:rsidP="00C93391">
            <w:pPr>
              <w:spacing w:after="0" w:line="240" w:lineRule="auto"/>
              <w:jc w:val="center"/>
              <w:rPr>
                <w:rFonts w:ascii="Times New Roman" w:eastAsia="Calibri" w:hAnsi="Times New Roman" w:cs="Times New Roman"/>
                <w:color w:val="FF0000"/>
                <w:sz w:val="24"/>
                <w:szCs w:val="24"/>
                <w:lang w:val="en-US"/>
              </w:rPr>
            </w:pPr>
          </w:p>
          <w:p w14:paraId="075A99CA" w14:textId="39CA9A13" w:rsidR="00C93391" w:rsidRPr="008B5204" w:rsidRDefault="00C93391" w:rsidP="00C93391">
            <w:pPr>
              <w:spacing w:after="0" w:line="240" w:lineRule="auto"/>
              <w:jc w:val="center"/>
              <w:rPr>
                <w:rFonts w:ascii="Times New Roman" w:eastAsia="Calibri" w:hAnsi="Times New Roman" w:cs="Times New Roman"/>
                <w:color w:val="FF0000"/>
                <w:sz w:val="24"/>
                <w:szCs w:val="24"/>
                <w:lang w:val="en-US"/>
              </w:rPr>
            </w:pPr>
          </w:p>
          <w:p w14:paraId="0E40AE7C" w14:textId="2C245419" w:rsidR="00C93391" w:rsidRDefault="00C93391" w:rsidP="001B46C8">
            <w:pPr>
              <w:spacing w:after="0" w:line="240" w:lineRule="auto"/>
              <w:rPr>
                <w:rFonts w:ascii="Times New Roman" w:eastAsia="Calibri" w:hAnsi="Times New Roman" w:cs="Times New Roman"/>
                <w:color w:val="FF0000"/>
                <w:sz w:val="24"/>
                <w:szCs w:val="24"/>
                <w:lang w:val="en-US"/>
              </w:rPr>
            </w:pPr>
          </w:p>
          <w:p w14:paraId="08BB0A6B" w14:textId="0A8B5B5A" w:rsidR="00534FA9" w:rsidRDefault="00534FA9" w:rsidP="001B46C8">
            <w:pPr>
              <w:spacing w:after="0" w:line="240" w:lineRule="auto"/>
              <w:rPr>
                <w:rFonts w:ascii="Times New Roman" w:eastAsia="Calibri" w:hAnsi="Times New Roman" w:cs="Times New Roman"/>
                <w:color w:val="FF0000"/>
                <w:sz w:val="24"/>
                <w:szCs w:val="24"/>
                <w:lang w:val="en-US"/>
              </w:rPr>
            </w:pPr>
          </w:p>
          <w:p w14:paraId="1F3C532E" w14:textId="0A8B5B5A" w:rsidR="00534FA9" w:rsidRDefault="00534FA9" w:rsidP="001B46C8">
            <w:pPr>
              <w:spacing w:after="0" w:line="240" w:lineRule="auto"/>
              <w:rPr>
                <w:rFonts w:ascii="Times New Roman" w:eastAsia="Calibri" w:hAnsi="Times New Roman" w:cs="Times New Roman"/>
                <w:color w:val="FF0000"/>
                <w:sz w:val="24"/>
                <w:szCs w:val="24"/>
                <w:lang w:val="en-US"/>
              </w:rPr>
            </w:pPr>
          </w:p>
          <w:p w14:paraId="580A133A" w14:textId="77777777" w:rsidR="00534FA9" w:rsidRDefault="00534FA9" w:rsidP="001B46C8">
            <w:pPr>
              <w:spacing w:after="0" w:line="240" w:lineRule="auto"/>
              <w:rPr>
                <w:rFonts w:ascii="Times New Roman" w:eastAsia="Calibri" w:hAnsi="Times New Roman" w:cs="Times New Roman"/>
                <w:color w:val="FF0000"/>
                <w:sz w:val="24"/>
                <w:szCs w:val="24"/>
                <w:lang w:val="en-US"/>
              </w:rPr>
            </w:pPr>
          </w:p>
          <w:p w14:paraId="43D3A203" w14:textId="72CF5620" w:rsidR="001B30EA" w:rsidRDefault="001B30EA" w:rsidP="001B46C8">
            <w:pPr>
              <w:spacing w:after="0" w:line="240" w:lineRule="auto"/>
              <w:rPr>
                <w:rFonts w:ascii="Times New Roman" w:eastAsia="Calibri" w:hAnsi="Times New Roman" w:cs="Times New Roman"/>
                <w:color w:val="FF0000"/>
                <w:sz w:val="24"/>
                <w:szCs w:val="24"/>
                <w:lang w:val="en-US"/>
              </w:rPr>
            </w:pPr>
          </w:p>
          <w:p w14:paraId="1727FC7E" w14:textId="77777777" w:rsidR="00534FA9" w:rsidRPr="008B5204" w:rsidRDefault="00534FA9" w:rsidP="001B46C8">
            <w:pPr>
              <w:spacing w:after="0" w:line="240" w:lineRule="auto"/>
              <w:rPr>
                <w:rFonts w:ascii="Times New Roman" w:eastAsia="Calibri" w:hAnsi="Times New Roman" w:cs="Times New Roman"/>
                <w:color w:val="FF0000"/>
                <w:sz w:val="24"/>
                <w:szCs w:val="24"/>
                <w:lang w:val="en-US"/>
              </w:rPr>
            </w:pPr>
          </w:p>
          <w:p w14:paraId="6272718F" w14:textId="77777777" w:rsidR="00C93391" w:rsidRPr="00F36B4D" w:rsidRDefault="00C93391" w:rsidP="00C93391">
            <w:pPr>
              <w:spacing w:after="0" w:line="240" w:lineRule="auto"/>
              <w:jc w:val="right"/>
              <w:rPr>
                <w:rFonts w:ascii="Times New Roman" w:eastAsia="Calibri" w:hAnsi="Times New Roman" w:cs="Times New Roman"/>
                <w:sz w:val="24"/>
                <w:szCs w:val="24"/>
                <w:lang w:val="en-US"/>
              </w:rPr>
            </w:pPr>
            <w:bookmarkStart w:id="20" w:name="_Hlk176428435"/>
            <w:r w:rsidRPr="00F36B4D">
              <w:rPr>
                <w:rFonts w:ascii="Times New Roman" w:eastAsia="Calibri" w:hAnsi="Times New Roman" w:cs="Times New Roman"/>
                <w:sz w:val="24"/>
                <w:szCs w:val="24"/>
                <w:lang w:val="en-US"/>
              </w:rPr>
              <w:lastRenderedPageBreak/>
              <w:t>Anexanr. 2</w:t>
            </w:r>
          </w:p>
          <w:p w14:paraId="3B0A1541" w14:textId="77777777" w:rsidR="00F36B4D" w:rsidRPr="00F36B4D" w:rsidRDefault="00F36B4D" w:rsidP="00F36B4D">
            <w:pPr>
              <w:spacing w:after="0" w:line="240" w:lineRule="auto"/>
              <w:jc w:val="right"/>
              <w:rPr>
                <w:rFonts w:ascii="Times New Roman" w:eastAsia="Calibri" w:hAnsi="Times New Roman" w:cs="Times New Roman"/>
                <w:sz w:val="24"/>
                <w:szCs w:val="24"/>
                <w:lang w:val="en-US"/>
              </w:rPr>
            </w:pPr>
            <w:r w:rsidRPr="00F36B4D">
              <w:rPr>
                <w:rFonts w:ascii="Times New Roman" w:eastAsia="Calibri" w:hAnsi="Times New Roman" w:cs="Times New Roman"/>
                <w:sz w:val="24"/>
                <w:szCs w:val="24"/>
                <w:lang w:val="en-US"/>
              </w:rPr>
              <w:t>la decizia Consiliului raional</w:t>
            </w:r>
          </w:p>
          <w:p w14:paraId="0CDE3097" w14:textId="746E5E4F" w:rsidR="00F36B4D" w:rsidRPr="00F36B4D" w:rsidRDefault="00F36B4D" w:rsidP="00F36B4D">
            <w:pPr>
              <w:spacing w:after="0" w:line="240" w:lineRule="auto"/>
              <w:jc w:val="right"/>
              <w:rPr>
                <w:rFonts w:ascii="Times New Roman" w:eastAsia="Calibri" w:hAnsi="Times New Roman" w:cs="Times New Roman"/>
                <w:sz w:val="24"/>
                <w:szCs w:val="24"/>
                <w:lang w:val="en-US"/>
              </w:rPr>
            </w:pPr>
            <w:r w:rsidRPr="00F36B4D">
              <w:rPr>
                <w:rFonts w:ascii="Times New Roman" w:eastAsia="Calibri" w:hAnsi="Times New Roman" w:cs="Times New Roman"/>
                <w:sz w:val="24"/>
                <w:szCs w:val="24"/>
                <w:lang w:val="en-US"/>
              </w:rPr>
              <w:t>nr. 03/</w:t>
            </w:r>
            <w:r w:rsidR="00C8601C">
              <w:rPr>
                <w:rFonts w:ascii="Times New Roman" w:eastAsia="Calibri" w:hAnsi="Times New Roman" w:cs="Times New Roman"/>
                <w:sz w:val="24"/>
                <w:szCs w:val="24"/>
                <w:lang w:val="en-US"/>
              </w:rPr>
              <w:t>0</w:t>
            </w:r>
            <w:r w:rsidR="00343B58">
              <w:rPr>
                <w:rFonts w:ascii="Times New Roman" w:eastAsia="Calibri" w:hAnsi="Times New Roman" w:cs="Times New Roman"/>
                <w:sz w:val="24"/>
                <w:szCs w:val="24"/>
                <w:lang w:val="en-US"/>
              </w:rPr>
              <w:t>7</w:t>
            </w:r>
            <w:r w:rsidRPr="00F36B4D">
              <w:rPr>
                <w:rFonts w:ascii="Times New Roman" w:eastAsia="Calibri" w:hAnsi="Times New Roman" w:cs="Times New Roman"/>
                <w:sz w:val="24"/>
                <w:szCs w:val="24"/>
                <w:lang w:val="en-US"/>
              </w:rPr>
              <w:t xml:space="preserve"> din </w:t>
            </w:r>
            <w:r w:rsidR="005674AE">
              <w:rPr>
                <w:rFonts w:ascii="Times New Roman" w:eastAsia="Calibri" w:hAnsi="Times New Roman" w:cs="Times New Roman"/>
                <w:sz w:val="24"/>
                <w:szCs w:val="24"/>
                <w:lang w:val="en-US"/>
              </w:rPr>
              <w:t>22</w:t>
            </w:r>
            <w:r w:rsidRPr="00F36B4D">
              <w:rPr>
                <w:rFonts w:ascii="Times New Roman" w:eastAsia="Calibri" w:hAnsi="Times New Roman" w:cs="Times New Roman"/>
                <w:sz w:val="24"/>
                <w:szCs w:val="24"/>
                <w:lang w:val="en-US"/>
              </w:rPr>
              <w:t>.</w:t>
            </w:r>
            <w:r w:rsidR="00447C96">
              <w:rPr>
                <w:rFonts w:ascii="Times New Roman" w:eastAsia="Calibri" w:hAnsi="Times New Roman" w:cs="Times New Roman"/>
                <w:sz w:val="24"/>
                <w:szCs w:val="24"/>
                <w:lang w:val="en-US"/>
              </w:rPr>
              <w:t>10</w:t>
            </w:r>
            <w:r w:rsidRPr="00F36B4D">
              <w:rPr>
                <w:rFonts w:ascii="Times New Roman" w:eastAsia="Calibri" w:hAnsi="Times New Roman" w:cs="Times New Roman"/>
                <w:sz w:val="24"/>
                <w:szCs w:val="24"/>
                <w:lang w:val="en-US"/>
              </w:rPr>
              <w:t>.2025</w:t>
            </w:r>
          </w:p>
          <w:p w14:paraId="0B223124" w14:textId="77777777" w:rsidR="00C93391" w:rsidRPr="008B5204" w:rsidRDefault="00C93391" w:rsidP="00C93391">
            <w:pPr>
              <w:spacing w:after="0" w:line="240" w:lineRule="auto"/>
              <w:rPr>
                <w:rFonts w:ascii="Times New Roman" w:eastAsia="Calibri" w:hAnsi="Times New Roman" w:cs="Times New Roman"/>
                <w:color w:val="FF0000"/>
                <w:sz w:val="12"/>
                <w:szCs w:val="12"/>
                <w:lang w:val="en-US"/>
              </w:rPr>
            </w:pPr>
          </w:p>
          <w:p w14:paraId="39C3F943" w14:textId="77777777" w:rsidR="00C93391" w:rsidRPr="001805B4" w:rsidRDefault="00C93391" w:rsidP="00C93391">
            <w:pPr>
              <w:spacing w:after="0" w:line="240" w:lineRule="auto"/>
              <w:jc w:val="center"/>
              <w:rPr>
                <w:rFonts w:ascii="Times New Roman" w:eastAsia="Calibri" w:hAnsi="Times New Roman" w:cs="Times New Roman"/>
                <w:sz w:val="24"/>
                <w:szCs w:val="24"/>
                <w:lang w:val="en-US"/>
              </w:rPr>
            </w:pPr>
            <w:r w:rsidRPr="001805B4">
              <w:rPr>
                <w:rFonts w:ascii="Times New Roman" w:eastAsia="Calibri" w:hAnsi="Times New Roman" w:cs="Times New Roman"/>
                <w:b/>
                <w:sz w:val="24"/>
                <w:szCs w:val="24"/>
                <w:lang w:val="en-US"/>
              </w:rPr>
              <w:t>Componența veniturilor bugetului</w:t>
            </w:r>
          </w:p>
          <w:p w14:paraId="2E3E483F" w14:textId="27A7156F" w:rsidR="00C93391" w:rsidRPr="001805B4" w:rsidRDefault="00C93391" w:rsidP="00C93391">
            <w:pPr>
              <w:spacing w:after="0" w:line="240" w:lineRule="auto"/>
              <w:jc w:val="center"/>
              <w:rPr>
                <w:rFonts w:ascii="Times New Roman" w:eastAsia="Calibri" w:hAnsi="Times New Roman" w:cs="Times New Roman"/>
                <w:b/>
                <w:sz w:val="24"/>
                <w:szCs w:val="24"/>
                <w:lang w:val="en-US"/>
              </w:rPr>
            </w:pPr>
            <w:r w:rsidRPr="001805B4">
              <w:rPr>
                <w:rFonts w:ascii="Times New Roman" w:eastAsia="Calibri" w:hAnsi="Times New Roman" w:cs="Times New Roman"/>
                <w:b/>
                <w:sz w:val="24"/>
                <w:szCs w:val="24"/>
                <w:lang w:val="en-US"/>
              </w:rPr>
              <w:t>Raional Basarabeasca pe anul 202</w:t>
            </w:r>
            <w:r w:rsidR="00F36B4D" w:rsidRPr="001805B4">
              <w:rPr>
                <w:rFonts w:ascii="Times New Roman" w:eastAsia="Calibri" w:hAnsi="Times New Roman" w:cs="Times New Roman"/>
                <w:b/>
                <w:sz w:val="24"/>
                <w:szCs w:val="24"/>
                <w:lang w:val="en-US"/>
              </w:rPr>
              <w:t>5</w:t>
            </w:r>
          </w:p>
          <w:p w14:paraId="2666689D" w14:textId="77777777" w:rsidR="00C93391" w:rsidRPr="008B5204" w:rsidRDefault="00C93391" w:rsidP="00C93391">
            <w:pPr>
              <w:spacing w:after="0" w:line="240" w:lineRule="auto"/>
              <w:jc w:val="center"/>
              <w:rPr>
                <w:rFonts w:ascii="Times New Roman" w:eastAsia="Calibri" w:hAnsi="Times New Roman" w:cs="Times New Roman"/>
                <w:b/>
                <w:color w:val="FF0000"/>
                <w:sz w:val="24"/>
                <w:szCs w:val="24"/>
                <w:lang w:val="en-US"/>
              </w:rPr>
            </w:pPr>
          </w:p>
          <w:tbl>
            <w:tblPr>
              <w:tblW w:w="9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7"/>
              <w:gridCol w:w="6057"/>
              <w:gridCol w:w="1100"/>
              <w:gridCol w:w="1416"/>
            </w:tblGrid>
            <w:tr w:rsidR="001805B4" w:rsidRPr="008B5204" w14:paraId="2F7ACC0C" w14:textId="77777777" w:rsidTr="001B30EA">
              <w:trPr>
                <w:trHeight w:val="639"/>
              </w:trPr>
              <w:tc>
                <w:tcPr>
                  <w:tcW w:w="637" w:type="dxa"/>
                  <w:tcBorders>
                    <w:top w:val="single" w:sz="4" w:space="0" w:color="000000"/>
                    <w:left w:val="single" w:sz="4" w:space="0" w:color="000000"/>
                    <w:bottom w:val="single" w:sz="4" w:space="0" w:color="000000"/>
                    <w:right w:val="single" w:sz="4" w:space="0" w:color="000000"/>
                  </w:tcBorders>
                </w:tcPr>
                <w:p w14:paraId="41C80CB4" w14:textId="378C4DD6" w:rsidR="001805B4" w:rsidRPr="001805B4" w:rsidRDefault="001805B4" w:rsidP="001805B4">
                  <w:pPr>
                    <w:spacing w:after="0" w:line="240" w:lineRule="auto"/>
                    <w:jc w:val="center"/>
                    <w:rPr>
                      <w:rFonts w:ascii="Times New Roman" w:eastAsia="Calibri" w:hAnsi="Times New Roman" w:cs="Times New Roman"/>
                      <w:b/>
                      <w:lang w:val="en-US"/>
                    </w:rPr>
                  </w:pPr>
                </w:p>
              </w:tc>
              <w:tc>
                <w:tcPr>
                  <w:tcW w:w="6057" w:type="dxa"/>
                  <w:tcBorders>
                    <w:top w:val="single" w:sz="4" w:space="0" w:color="000000"/>
                    <w:left w:val="single" w:sz="4" w:space="0" w:color="000000"/>
                    <w:bottom w:val="single" w:sz="4" w:space="0" w:color="000000"/>
                    <w:right w:val="single" w:sz="4" w:space="0" w:color="000000"/>
                  </w:tcBorders>
                  <w:vAlign w:val="center"/>
                  <w:hideMark/>
                </w:tcPr>
                <w:p w14:paraId="329C1BAD" w14:textId="468F4562" w:rsidR="001805B4" w:rsidRPr="001805B4" w:rsidRDefault="001805B4" w:rsidP="001805B4">
                  <w:pPr>
                    <w:spacing w:after="0" w:line="240" w:lineRule="auto"/>
                    <w:jc w:val="center"/>
                    <w:rPr>
                      <w:rFonts w:ascii="Times New Roman" w:eastAsia="Calibri" w:hAnsi="Times New Roman" w:cs="Times New Roman"/>
                      <w:b/>
                      <w:lang w:val="en-US"/>
                    </w:rPr>
                  </w:pPr>
                  <w:r w:rsidRPr="009B387C">
                    <w:rPr>
                      <w:rFonts w:ascii="Times New Roman" w:eastAsia="Calibri" w:hAnsi="Times New Roman" w:cs="Times New Roman"/>
                      <w:b/>
                      <w:lang w:val="en-US"/>
                    </w:rPr>
                    <w:t>Denumirea</w:t>
                  </w:r>
                </w:p>
              </w:tc>
              <w:tc>
                <w:tcPr>
                  <w:tcW w:w="1100" w:type="dxa"/>
                  <w:tcBorders>
                    <w:top w:val="single" w:sz="4" w:space="0" w:color="000000"/>
                    <w:left w:val="single" w:sz="4" w:space="0" w:color="000000"/>
                    <w:bottom w:val="single" w:sz="4" w:space="0" w:color="000000"/>
                    <w:right w:val="single" w:sz="4" w:space="0" w:color="000000"/>
                  </w:tcBorders>
                  <w:hideMark/>
                </w:tcPr>
                <w:p w14:paraId="32F9862E" w14:textId="77777777" w:rsidR="001805B4" w:rsidRPr="009B387C" w:rsidRDefault="001805B4" w:rsidP="001805B4">
                  <w:pPr>
                    <w:spacing w:after="0" w:line="240" w:lineRule="auto"/>
                    <w:jc w:val="center"/>
                    <w:rPr>
                      <w:rFonts w:ascii="Times New Roman" w:eastAsia="Calibri" w:hAnsi="Times New Roman" w:cs="Times New Roman"/>
                      <w:b/>
                      <w:lang w:val="en-US"/>
                    </w:rPr>
                  </w:pPr>
                  <w:r w:rsidRPr="009B387C">
                    <w:rPr>
                      <w:rFonts w:ascii="Times New Roman" w:eastAsia="Calibri" w:hAnsi="Times New Roman" w:cs="Times New Roman"/>
                      <w:b/>
                      <w:lang w:val="en-US"/>
                    </w:rPr>
                    <w:t>Cod</w:t>
                  </w:r>
                </w:p>
                <w:p w14:paraId="578F3BBC" w14:textId="299D5BFE" w:rsidR="001805B4" w:rsidRPr="001805B4" w:rsidRDefault="001805B4" w:rsidP="001805B4">
                  <w:pPr>
                    <w:spacing w:after="0" w:line="240" w:lineRule="auto"/>
                    <w:jc w:val="center"/>
                    <w:rPr>
                      <w:rFonts w:ascii="Times New Roman" w:eastAsia="Calibri" w:hAnsi="Times New Roman" w:cs="Times New Roman"/>
                      <w:b/>
                      <w:lang w:val="en-US"/>
                    </w:rPr>
                  </w:pPr>
                  <w:r w:rsidRPr="009B387C">
                    <w:rPr>
                      <w:rFonts w:ascii="Times New Roman" w:eastAsia="Calibri" w:hAnsi="Times New Roman" w:cs="Times New Roman"/>
                      <w:b/>
                      <w:lang w:val="en-US"/>
                    </w:rPr>
                    <w:t>Eco (k6)</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48B5B2E4" w14:textId="77777777" w:rsidR="001805B4" w:rsidRPr="009B387C" w:rsidRDefault="001805B4" w:rsidP="001805B4">
                  <w:pPr>
                    <w:spacing w:after="0" w:line="240" w:lineRule="auto"/>
                    <w:jc w:val="center"/>
                    <w:rPr>
                      <w:rFonts w:ascii="Times New Roman" w:eastAsia="Calibri" w:hAnsi="Times New Roman" w:cs="Times New Roman"/>
                      <w:b/>
                      <w:lang w:val="en-US"/>
                    </w:rPr>
                  </w:pPr>
                  <w:r w:rsidRPr="009B387C">
                    <w:rPr>
                      <w:rFonts w:ascii="Times New Roman" w:eastAsia="Calibri" w:hAnsi="Times New Roman" w:cs="Times New Roman"/>
                      <w:b/>
                      <w:lang w:val="en-US"/>
                    </w:rPr>
                    <w:t xml:space="preserve">Suma </w:t>
                  </w:r>
                </w:p>
                <w:p w14:paraId="13BC0790" w14:textId="7D9CC3C2" w:rsidR="001805B4" w:rsidRPr="001805B4" w:rsidRDefault="001805B4" w:rsidP="001805B4">
                  <w:pPr>
                    <w:spacing w:after="0" w:line="240" w:lineRule="auto"/>
                    <w:jc w:val="center"/>
                    <w:rPr>
                      <w:rFonts w:ascii="Times New Roman" w:eastAsia="Calibri" w:hAnsi="Times New Roman" w:cs="Times New Roman"/>
                      <w:b/>
                      <w:lang w:val="en-US"/>
                    </w:rPr>
                  </w:pPr>
                  <w:r w:rsidRPr="009B387C">
                    <w:rPr>
                      <w:rFonts w:ascii="Times New Roman" w:eastAsia="Calibri" w:hAnsi="Times New Roman" w:cs="Times New Roman"/>
                      <w:b/>
                      <w:lang w:val="en-US"/>
                    </w:rPr>
                    <w:t xml:space="preserve"> mii lei</w:t>
                  </w:r>
                </w:p>
              </w:tc>
            </w:tr>
            <w:tr w:rsidR="001805B4" w:rsidRPr="008B5204" w14:paraId="2035EC6F" w14:textId="77777777" w:rsidTr="001B30EA">
              <w:trPr>
                <w:trHeight w:val="266"/>
              </w:trPr>
              <w:tc>
                <w:tcPr>
                  <w:tcW w:w="637" w:type="dxa"/>
                  <w:tcBorders>
                    <w:top w:val="single" w:sz="4" w:space="0" w:color="000000"/>
                    <w:left w:val="single" w:sz="4" w:space="0" w:color="000000"/>
                    <w:bottom w:val="single" w:sz="4" w:space="0" w:color="000000"/>
                    <w:right w:val="single" w:sz="4" w:space="0" w:color="000000"/>
                  </w:tcBorders>
                </w:tcPr>
                <w:p w14:paraId="14F2ACB2" w14:textId="77777777" w:rsidR="001805B4" w:rsidRPr="001805B4" w:rsidRDefault="001805B4" w:rsidP="001805B4">
                  <w:pPr>
                    <w:spacing w:after="0" w:line="240" w:lineRule="auto"/>
                    <w:rPr>
                      <w:rFonts w:ascii="Times New Roman" w:eastAsia="Calibri" w:hAnsi="Times New Roman" w:cs="Times New Roman"/>
                      <w:b/>
                      <w:lang w:val="en-US"/>
                    </w:rPr>
                  </w:pPr>
                </w:p>
              </w:tc>
              <w:tc>
                <w:tcPr>
                  <w:tcW w:w="6057" w:type="dxa"/>
                  <w:tcBorders>
                    <w:top w:val="single" w:sz="4" w:space="0" w:color="000000"/>
                    <w:left w:val="single" w:sz="4" w:space="0" w:color="000000"/>
                    <w:bottom w:val="single" w:sz="4" w:space="0" w:color="000000"/>
                    <w:right w:val="single" w:sz="4" w:space="0" w:color="000000"/>
                  </w:tcBorders>
                  <w:vAlign w:val="center"/>
                  <w:hideMark/>
                </w:tcPr>
                <w:p w14:paraId="3CD7F551" w14:textId="0DD1D072" w:rsidR="001805B4" w:rsidRPr="001805B4" w:rsidRDefault="001805B4" w:rsidP="001805B4">
                  <w:pPr>
                    <w:spacing w:after="0" w:line="240" w:lineRule="auto"/>
                    <w:jc w:val="center"/>
                    <w:rPr>
                      <w:rFonts w:ascii="Times New Roman" w:eastAsia="Calibri" w:hAnsi="Times New Roman" w:cs="Times New Roman"/>
                      <w:b/>
                      <w:lang w:val="en-US"/>
                    </w:rPr>
                  </w:pPr>
                  <w:r w:rsidRPr="009B387C">
                    <w:rPr>
                      <w:rFonts w:ascii="Times New Roman" w:eastAsia="Calibri" w:hAnsi="Times New Roman" w:cs="Times New Roman"/>
                      <w:b/>
                      <w:lang w:val="en-US"/>
                    </w:rPr>
                    <w:t>Total resurse</w:t>
                  </w:r>
                </w:p>
              </w:tc>
              <w:tc>
                <w:tcPr>
                  <w:tcW w:w="1100" w:type="dxa"/>
                  <w:tcBorders>
                    <w:top w:val="single" w:sz="4" w:space="0" w:color="000000"/>
                    <w:left w:val="single" w:sz="4" w:space="0" w:color="000000"/>
                    <w:bottom w:val="single" w:sz="4" w:space="0" w:color="000000"/>
                    <w:right w:val="single" w:sz="4" w:space="0" w:color="000000"/>
                  </w:tcBorders>
                  <w:vAlign w:val="center"/>
                </w:tcPr>
                <w:p w14:paraId="43EAF74C" w14:textId="77777777" w:rsidR="001805B4" w:rsidRPr="001805B4" w:rsidRDefault="001805B4" w:rsidP="001805B4">
                  <w:pPr>
                    <w:spacing w:after="0" w:line="240" w:lineRule="auto"/>
                    <w:jc w:val="center"/>
                    <w:rPr>
                      <w:rFonts w:ascii="Times New Roman" w:eastAsia="Calibri" w:hAnsi="Times New Roman" w:cs="Times New Roman"/>
                      <w:b/>
                      <w:lang w:val="en-US"/>
                    </w:rPr>
                  </w:pP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281DF467" w14:textId="52759A8F" w:rsidR="001805B4" w:rsidRPr="001805B4" w:rsidRDefault="001805B4" w:rsidP="000711EB">
                  <w:pPr>
                    <w:spacing w:after="0" w:line="240" w:lineRule="auto"/>
                    <w:jc w:val="center"/>
                    <w:rPr>
                      <w:rFonts w:ascii="Times New Roman" w:eastAsia="Calibri" w:hAnsi="Times New Roman" w:cs="Times New Roman"/>
                      <w:b/>
                      <w:lang w:val="en-US"/>
                    </w:rPr>
                  </w:pPr>
                  <w:r>
                    <w:rPr>
                      <w:rFonts w:ascii="Times New Roman" w:eastAsia="Calibri" w:hAnsi="Times New Roman" w:cs="Times New Roman"/>
                      <w:b/>
                      <w:lang w:val="en-US"/>
                    </w:rPr>
                    <w:t>81706,2</w:t>
                  </w:r>
                </w:p>
              </w:tc>
            </w:tr>
            <w:tr w:rsidR="001805B4" w:rsidRPr="008B5204" w14:paraId="31FC3EA3" w14:textId="77777777" w:rsidTr="001B30EA">
              <w:trPr>
                <w:trHeight w:val="283"/>
              </w:trPr>
              <w:tc>
                <w:tcPr>
                  <w:tcW w:w="637" w:type="dxa"/>
                  <w:tcBorders>
                    <w:top w:val="single" w:sz="4" w:space="0" w:color="000000"/>
                    <w:left w:val="single" w:sz="4" w:space="0" w:color="000000"/>
                    <w:bottom w:val="single" w:sz="4" w:space="0" w:color="000000"/>
                    <w:right w:val="single" w:sz="4" w:space="0" w:color="000000"/>
                  </w:tcBorders>
                  <w:vAlign w:val="center"/>
                  <w:hideMark/>
                </w:tcPr>
                <w:p w14:paraId="4FBC3012" w14:textId="08191F0E" w:rsidR="001805B4" w:rsidRPr="001805B4" w:rsidRDefault="001805B4" w:rsidP="001805B4">
                  <w:pPr>
                    <w:spacing w:after="0" w:line="240" w:lineRule="auto"/>
                    <w:jc w:val="center"/>
                    <w:rPr>
                      <w:rFonts w:ascii="Times New Roman" w:eastAsia="Calibri" w:hAnsi="Times New Roman" w:cs="Times New Roman"/>
                      <w:b/>
                      <w:sz w:val="24"/>
                      <w:szCs w:val="24"/>
                      <w:lang w:val="en-US"/>
                    </w:rPr>
                  </w:pPr>
                  <w:r w:rsidRPr="007045DC">
                    <w:rPr>
                      <w:rFonts w:ascii="Times New Roman" w:eastAsia="Calibri" w:hAnsi="Times New Roman" w:cs="Times New Roman"/>
                      <w:b/>
                      <w:sz w:val="24"/>
                      <w:szCs w:val="24"/>
                      <w:lang w:val="en-US"/>
                    </w:rPr>
                    <w:t>100</w:t>
                  </w:r>
                </w:p>
              </w:tc>
              <w:tc>
                <w:tcPr>
                  <w:tcW w:w="6057" w:type="dxa"/>
                  <w:tcBorders>
                    <w:top w:val="single" w:sz="4" w:space="0" w:color="000000"/>
                    <w:left w:val="single" w:sz="4" w:space="0" w:color="000000"/>
                    <w:bottom w:val="single" w:sz="4" w:space="0" w:color="000000"/>
                    <w:right w:val="single" w:sz="4" w:space="0" w:color="000000"/>
                  </w:tcBorders>
                  <w:vAlign w:val="center"/>
                  <w:hideMark/>
                </w:tcPr>
                <w:p w14:paraId="018D02E7" w14:textId="2822331C" w:rsidR="001805B4" w:rsidRPr="001805B4" w:rsidRDefault="001805B4" w:rsidP="001805B4">
                  <w:pPr>
                    <w:spacing w:after="0" w:line="240" w:lineRule="auto"/>
                    <w:rPr>
                      <w:rFonts w:ascii="Times New Roman" w:eastAsia="Calibri" w:hAnsi="Times New Roman" w:cs="Times New Roman"/>
                      <w:b/>
                      <w:sz w:val="24"/>
                      <w:szCs w:val="24"/>
                      <w:lang w:val="en-US"/>
                    </w:rPr>
                  </w:pPr>
                  <w:r w:rsidRPr="007045DC">
                    <w:rPr>
                      <w:rFonts w:ascii="Times New Roman" w:eastAsia="Calibri" w:hAnsi="Times New Roman" w:cs="Times New Roman"/>
                      <w:b/>
                      <w:sz w:val="24"/>
                      <w:szCs w:val="24"/>
                      <w:lang w:val="en-US"/>
                    </w:rPr>
                    <w:t>Resurse</w:t>
                  </w:r>
                  <w:r>
                    <w:rPr>
                      <w:rFonts w:ascii="Times New Roman" w:eastAsia="Calibri" w:hAnsi="Times New Roman" w:cs="Times New Roman"/>
                      <w:b/>
                      <w:sz w:val="24"/>
                      <w:szCs w:val="24"/>
                      <w:lang w:val="en-US"/>
                    </w:rPr>
                    <w:t xml:space="preserve"> </w:t>
                  </w:r>
                  <w:r w:rsidRPr="007045DC">
                    <w:rPr>
                      <w:rFonts w:ascii="Times New Roman" w:eastAsia="Calibri" w:hAnsi="Times New Roman" w:cs="Times New Roman"/>
                      <w:b/>
                      <w:sz w:val="24"/>
                      <w:szCs w:val="24"/>
                      <w:lang w:val="en-US"/>
                    </w:rPr>
                    <w:t>generale</w:t>
                  </w:r>
                </w:p>
              </w:tc>
              <w:tc>
                <w:tcPr>
                  <w:tcW w:w="1100" w:type="dxa"/>
                  <w:tcBorders>
                    <w:top w:val="single" w:sz="4" w:space="0" w:color="000000"/>
                    <w:left w:val="single" w:sz="4" w:space="0" w:color="000000"/>
                    <w:bottom w:val="single" w:sz="4" w:space="0" w:color="000000"/>
                    <w:right w:val="single" w:sz="4" w:space="0" w:color="000000"/>
                  </w:tcBorders>
                  <w:vAlign w:val="center"/>
                  <w:hideMark/>
                </w:tcPr>
                <w:p w14:paraId="19B4FBA9" w14:textId="77777777" w:rsidR="001805B4" w:rsidRPr="001805B4" w:rsidRDefault="001805B4" w:rsidP="001805B4">
                  <w:pPr>
                    <w:spacing w:after="0" w:line="240" w:lineRule="auto"/>
                    <w:rPr>
                      <w:rFonts w:ascii="Times New Roman" w:eastAsia="Calibri" w:hAnsi="Times New Roman" w:cs="Times New Roman"/>
                      <w:b/>
                      <w:sz w:val="24"/>
                      <w:szCs w:val="24"/>
                      <w:lang w:val="en-US"/>
                    </w:rPr>
                  </w:pP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4F274E86" w14:textId="430F8706" w:rsidR="001805B4" w:rsidRPr="001805B4" w:rsidRDefault="001805B4" w:rsidP="000711EB">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80</w:t>
                  </w:r>
                  <w:r>
                    <w:rPr>
                      <w:rFonts w:ascii="Times New Roman" w:eastAsia="Times New Roman" w:hAnsi="Times New Roman" w:cs="Times New Roman"/>
                      <w:b/>
                      <w:sz w:val="24"/>
                      <w:szCs w:val="24"/>
                      <w:lang w:val="ro-RO"/>
                    </w:rPr>
                    <w:t>891,2</w:t>
                  </w:r>
                </w:p>
              </w:tc>
            </w:tr>
            <w:tr w:rsidR="001805B4" w:rsidRPr="008B5204" w14:paraId="0D93F7AA" w14:textId="77777777" w:rsidTr="001B30EA">
              <w:trPr>
                <w:trHeight w:val="288"/>
              </w:trPr>
              <w:tc>
                <w:tcPr>
                  <w:tcW w:w="637" w:type="dxa"/>
                  <w:tcBorders>
                    <w:top w:val="single" w:sz="4" w:space="0" w:color="000000"/>
                    <w:left w:val="single" w:sz="4" w:space="0" w:color="000000"/>
                    <w:bottom w:val="single" w:sz="4" w:space="0" w:color="000000"/>
                    <w:right w:val="single" w:sz="4" w:space="0" w:color="000000"/>
                  </w:tcBorders>
                  <w:hideMark/>
                </w:tcPr>
                <w:p w14:paraId="34FBCE2E" w14:textId="77777777" w:rsidR="001805B4" w:rsidRPr="001805B4" w:rsidRDefault="001805B4" w:rsidP="001805B4">
                  <w:pPr>
                    <w:spacing w:after="0" w:line="240" w:lineRule="auto"/>
                    <w:rPr>
                      <w:rFonts w:ascii="Times New Roman" w:eastAsia="Times New Roman" w:hAnsi="Times New Roman" w:cs="Times New Roman"/>
                      <w:sz w:val="24"/>
                      <w:szCs w:val="24"/>
                      <w:lang w:val="en-US"/>
                    </w:rPr>
                  </w:pPr>
                </w:p>
              </w:tc>
              <w:tc>
                <w:tcPr>
                  <w:tcW w:w="6057" w:type="dxa"/>
                  <w:tcBorders>
                    <w:top w:val="single" w:sz="4" w:space="0" w:color="000000"/>
                    <w:left w:val="single" w:sz="4" w:space="0" w:color="000000"/>
                    <w:bottom w:val="single" w:sz="4" w:space="0" w:color="000000"/>
                    <w:right w:val="single" w:sz="4" w:space="0" w:color="000000"/>
                  </w:tcBorders>
                  <w:hideMark/>
                </w:tcPr>
                <w:p w14:paraId="3B2181D2" w14:textId="4ED302B9" w:rsidR="001805B4" w:rsidRPr="001805B4" w:rsidRDefault="001805B4" w:rsidP="001805B4">
                  <w:pPr>
                    <w:spacing w:after="0" w:line="240" w:lineRule="auto"/>
                    <w:jc w:val="center"/>
                    <w:rPr>
                      <w:rFonts w:ascii="Times New Roman" w:eastAsia="Calibri" w:hAnsi="Times New Roman" w:cs="Times New Roman"/>
                      <w:b/>
                      <w:sz w:val="24"/>
                      <w:szCs w:val="24"/>
                      <w:lang w:val="en-US"/>
                    </w:rPr>
                  </w:pPr>
                  <w:r w:rsidRPr="007045DC">
                    <w:rPr>
                      <w:rFonts w:ascii="Times New Roman" w:eastAsia="Calibri" w:hAnsi="Times New Roman" w:cs="Times New Roman"/>
                      <w:b/>
                      <w:sz w:val="24"/>
                      <w:szCs w:val="24"/>
                      <w:lang w:val="en-US"/>
                    </w:rPr>
                    <w:t>Impozite, taxe, amenzi</w:t>
                  </w:r>
                </w:p>
              </w:tc>
              <w:tc>
                <w:tcPr>
                  <w:tcW w:w="1100" w:type="dxa"/>
                  <w:tcBorders>
                    <w:top w:val="single" w:sz="4" w:space="0" w:color="000000"/>
                    <w:left w:val="single" w:sz="4" w:space="0" w:color="000000"/>
                    <w:bottom w:val="single" w:sz="4" w:space="0" w:color="000000"/>
                    <w:right w:val="single" w:sz="4" w:space="0" w:color="000000"/>
                  </w:tcBorders>
                  <w:vAlign w:val="center"/>
                  <w:hideMark/>
                </w:tcPr>
                <w:p w14:paraId="0F7E173B" w14:textId="77777777" w:rsidR="001805B4" w:rsidRPr="001805B4" w:rsidRDefault="001805B4" w:rsidP="001805B4">
                  <w:pPr>
                    <w:spacing w:after="0" w:line="240" w:lineRule="auto"/>
                    <w:rPr>
                      <w:rFonts w:ascii="Times New Roman" w:eastAsia="Calibri" w:hAnsi="Times New Roman" w:cs="Times New Roman"/>
                      <w:b/>
                      <w:sz w:val="24"/>
                      <w:szCs w:val="24"/>
                      <w:lang w:val="en-US"/>
                    </w:rPr>
                  </w:pP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734DDFEA" w14:textId="298AEE1C" w:rsidR="001805B4" w:rsidRPr="001805B4" w:rsidRDefault="001805B4" w:rsidP="000711EB">
                  <w:pPr>
                    <w:spacing w:after="0" w:line="240" w:lineRule="auto"/>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5505,0</w:t>
                  </w:r>
                </w:p>
              </w:tc>
            </w:tr>
            <w:tr w:rsidR="001805B4" w:rsidRPr="008B5204" w14:paraId="6FC63AAB" w14:textId="77777777" w:rsidTr="001B30EA">
              <w:trPr>
                <w:trHeight w:val="361"/>
              </w:trPr>
              <w:tc>
                <w:tcPr>
                  <w:tcW w:w="637" w:type="dxa"/>
                  <w:tcBorders>
                    <w:top w:val="single" w:sz="4" w:space="0" w:color="000000"/>
                    <w:left w:val="single" w:sz="4" w:space="0" w:color="000000"/>
                    <w:bottom w:val="single" w:sz="4" w:space="0" w:color="000000"/>
                    <w:right w:val="single" w:sz="4" w:space="0" w:color="000000"/>
                  </w:tcBorders>
                  <w:hideMark/>
                </w:tcPr>
                <w:p w14:paraId="0090FEB7" w14:textId="3761BAD4" w:rsidR="001805B4" w:rsidRPr="001805B4" w:rsidRDefault="001805B4" w:rsidP="001805B4">
                  <w:pPr>
                    <w:spacing w:after="0" w:line="240" w:lineRule="auto"/>
                    <w:rPr>
                      <w:rFonts w:ascii="Times New Roman" w:eastAsia="Calibri" w:hAnsi="Times New Roman" w:cs="Times New Roman"/>
                      <w:sz w:val="24"/>
                      <w:szCs w:val="24"/>
                      <w:lang w:val="en-US"/>
                    </w:rPr>
                  </w:pPr>
                  <w:r w:rsidRPr="007045DC">
                    <w:rPr>
                      <w:rFonts w:ascii="Times New Roman" w:eastAsia="Calibri" w:hAnsi="Times New Roman" w:cs="Times New Roman"/>
                      <w:sz w:val="24"/>
                      <w:szCs w:val="24"/>
                      <w:lang w:val="en-US"/>
                    </w:rPr>
                    <w:t>100</w:t>
                  </w:r>
                </w:p>
              </w:tc>
              <w:tc>
                <w:tcPr>
                  <w:tcW w:w="6057" w:type="dxa"/>
                  <w:tcBorders>
                    <w:top w:val="single" w:sz="4" w:space="0" w:color="000000"/>
                    <w:left w:val="single" w:sz="4" w:space="0" w:color="000000"/>
                    <w:bottom w:val="single" w:sz="4" w:space="0" w:color="000000"/>
                    <w:right w:val="single" w:sz="4" w:space="0" w:color="000000"/>
                  </w:tcBorders>
                  <w:hideMark/>
                </w:tcPr>
                <w:p w14:paraId="558870AC" w14:textId="7DDC21A8" w:rsidR="001805B4" w:rsidRPr="001805B4" w:rsidRDefault="001805B4" w:rsidP="001805B4">
                  <w:pPr>
                    <w:spacing w:after="0" w:line="240" w:lineRule="auto"/>
                    <w:rPr>
                      <w:rFonts w:ascii="Times New Roman" w:eastAsia="Calibri" w:hAnsi="Times New Roman" w:cs="Times New Roman"/>
                      <w:sz w:val="24"/>
                      <w:szCs w:val="24"/>
                      <w:lang w:val="en-US"/>
                    </w:rPr>
                  </w:pPr>
                  <w:r w:rsidRPr="007045DC">
                    <w:rPr>
                      <w:rFonts w:ascii="Times New Roman" w:eastAsia="Calibri" w:hAnsi="Times New Roman" w:cs="Times New Roman"/>
                      <w:sz w:val="24"/>
                      <w:szCs w:val="24"/>
                      <w:lang w:val="en-US"/>
                    </w:rPr>
                    <w:t>Impozit pe venitul re</w:t>
                  </w:r>
                  <w:r w:rsidRPr="007045DC">
                    <w:rPr>
                      <w:rFonts w:ascii="Times New Roman" w:eastAsia="Calibri" w:hAnsi="Times New Roman" w:cs="Times New Roman"/>
                      <w:sz w:val="24"/>
                      <w:szCs w:val="24"/>
                      <w:lang w:val="ro-RO"/>
                    </w:rPr>
                    <w:t>ț</w:t>
                  </w:r>
                  <w:r w:rsidRPr="007045DC">
                    <w:rPr>
                      <w:rFonts w:ascii="Times New Roman" w:eastAsia="Calibri" w:hAnsi="Times New Roman" w:cs="Times New Roman"/>
                      <w:sz w:val="24"/>
                      <w:szCs w:val="24"/>
                      <w:lang w:val="en-US"/>
                    </w:rPr>
                    <w:t>inut din salariu</w:t>
                  </w:r>
                </w:p>
              </w:tc>
              <w:tc>
                <w:tcPr>
                  <w:tcW w:w="1100" w:type="dxa"/>
                  <w:tcBorders>
                    <w:top w:val="single" w:sz="4" w:space="0" w:color="000000"/>
                    <w:left w:val="single" w:sz="4" w:space="0" w:color="000000"/>
                    <w:bottom w:val="single" w:sz="4" w:space="0" w:color="000000"/>
                    <w:right w:val="single" w:sz="4" w:space="0" w:color="000000"/>
                  </w:tcBorders>
                  <w:vAlign w:val="center"/>
                  <w:hideMark/>
                </w:tcPr>
                <w:p w14:paraId="6E57472E" w14:textId="1542CF3D" w:rsidR="001805B4" w:rsidRPr="001805B4" w:rsidRDefault="001805B4" w:rsidP="000711EB">
                  <w:pPr>
                    <w:spacing w:after="0" w:line="240" w:lineRule="auto"/>
                    <w:jc w:val="center"/>
                    <w:rPr>
                      <w:rFonts w:ascii="Times New Roman" w:eastAsia="Calibri" w:hAnsi="Times New Roman" w:cs="Times New Roman"/>
                      <w:sz w:val="24"/>
                      <w:szCs w:val="24"/>
                      <w:lang w:val="en-US"/>
                    </w:rPr>
                  </w:pPr>
                  <w:r w:rsidRPr="007045DC">
                    <w:rPr>
                      <w:rFonts w:ascii="Times New Roman" w:eastAsia="Calibri" w:hAnsi="Times New Roman" w:cs="Times New Roman"/>
                      <w:sz w:val="24"/>
                      <w:szCs w:val="24"/>
                      <w:lang w:val="en-US"/>
                    </w:rPr>
                    <w:t>111110</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2552AD11" w14:textId="24FE0FA0" w:rsidR="001805B4" w:rsidRPr="001805B4" w:rsidRDefault="001805B4" w:rsidP="000711EB">
                  <w:pPr>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ro-RO"/>
                    </w:rPr>
                    <w:t>5505,0</w:t>
                  </w:r>
                </w:p>
              </w:tc>
            </w:tr>
            <w:tr w:rsidR="001805B4" w:rsidRPr="008B5204" w14:paraId="5FB81322" w14:textId="77777777" w:rsidTr="001B30EA">
              <w:tc>
                <w:tcPr>
                  <w:tcW w:w="637" w:type="dxa"/>
                  <w:tcBorders>
                    <w:top w:val="single" w:sz="4" w:space="0" w:color="000000"/>
                    <w:left w:val="single" w:sz="4" w:space="0" w:color="000000"/>
                    <w:bottom w:val="single" w:sz="4" w:space="0" w:color="000000"/>
                    <w:right w:val="single" w:sz="4" w:space="0" w:color="000000"/>
                  </w:tcBorders>
                  <w:vAlign w:val="center"/>
                  <w:hideMark/>
                </w:tcPr>
                <w:p w14:paraId="22C595A1" w14:textId="41AA22C6" w:rsidR="001805B4" w:rsidRPr="001805B4" w:rsidRDefault="001805B4" w:rsidP="001805B4">
                  <w:pPr>
                    <w:spacing w:after="0" w:line="240" w:lineRule="auto"/>
                    <w:jc w:val="center"/>
                    <w:rPr>
                      <w:rFonts w:ascii="Times New Roman" w:eastAsia="Calibri" w:hAnsi="Times New Roman" w:cs="Times New Roman"/>
                      <w:sz w:val="24"/>
                      <w:szCs w:val="24"/>
                      <w:lang w:val="en-US"/>
                    </w:rPr>
                  </w:pPr>
                </w:p>
              </w:tc>
              <w:tc>
                <w:tcPr>
                  <w:tcW w:w="6057" w:type="dxa"/>
                  <w:tcBorders>
                    <w:top w:val="single" w:sz="4" w:space="0" w:color="000000"/>
                    <w:left w:val="single" w:sz="4" w:space="0" w:color="000000"/>
                    <w:bottom w:val="single" w:sz="4" w:space="0" w:color="000000"/>
                    <w:right w:val="single" w:sz="4" w:space="0" w:color="000000"/>
                  </w:tcBorders>
                  <w:vAlign w:val="center"/>
                  <w:hideMark/>
                </w:tcPr>
                <w:p w14:paraId="1109FD5C" w14:textId="5159D69E" w:rsidR="001805B4" w:rsidRPr="001805B4" w:rsidRDefault="001805B4" w:rsidP="001805B4">
                  <w:pPr>
                    <w:spacing w:after="0" w:line="240" w:lineRule="auto"/>
                    <w:rPr>
                      <w:rFonts w:ascii="Times New Roman" w:eastAsia="Calibri" w:hAnsi="Times New Roman" w:cs="Times New Roman"/>
                      <w:sz w:val="24"/>
                      <w:szCs w:val="24"/>
                      <w:lang w:val="en-US"/>
                    </w:rPr>
                  </w:pPr>
                  <w:r w:rsidRPr="007045DC">
                    <w:rPr>
                      <w:rFonts w:ascii="Times New Roman" w:eastAsia="Calibri" w:hAnsi="Times New Roman" w:cs="Times New Roman"/>
                      <w:b/>
                      <w:sz w:val="24"/>
                      <w:szCs w:val="24"/>
                      <w:lang w:val="en-US"/>
                    </w:rPr>
                    <w:t>Total transferuri</w:t>
                  </w:r>
                </w:p>
              </w:tc>
              <w:tc>
                <w:tcPr>
                  <w:tcW w:w="1100" w:type="dxa"/>
                  <w:tcBorders>
                    <w:top w:val="single" w:sz="4" w:space="0" w:color="000000"/>
                    <w:left w:val="single" w:sz="4" w:space="0" w:color="000000"/>
                    <w:bottom w:val="single" w:sz="4" w:space="0" w:color="000000"/>
                    <w:right w:val="single" w:sz="4" w:space="0" w:color="000000"/>
                  </w:tcBorders>
                  <w:vAlign w:val="center"/>
                  <w:hideMark/>
                </w:tcPr>
                <w:p w14:paraId="47496AEB" w14:textId="7E8B447C" w:rsidR="001805B4" w:rsidRPr="001805B4" w:rsidRDefault="001805B4" w:rsidP="000711EB">
                  <w:pPr>
                    <w:spacing w:after="0" w:line="240" w:lineRule="auto"/>
                    <w:jc w:val="center"/>
                    <w:rPr>
                      <w:rFonts w:ascii="Times New Roman" w:eastAsia="Calibri" w:hAnsi="Times New Roman" w:cs="Times New Roman"/>
                      <w:sz w:val="24"/>
                      <w:szCs w:val="24"/>
                      <w:lang w:val="en-US"/>
                    </w:rPr>
                  </w:pP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6697918F" w14:textId="0E0ECFDD" w:rsidR="001805B4" w:rsidRPr="001805B4" w:rsidRDefault="001805B4" w:rsidP="000711EB">
                  <w:pPr>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b/>
                      <w:sz w:val="24"/>
                      <w:szCs w:val="24"/>
                      <w:lang w:val="ro-RO"/>
                    </w:rPr>
                    <w:t>7</w:t>
                  </w:r>
                  <w:r>
                    <w:rPr>
                      <w:rFonts w:ascii="Times New Roman" w:eastAsia="Calibri" w:hAnsi="Times New Roman" w:cs="Times New Roman"/>
                      <w:b/>
                      <w:sz w:val="24"/>
                      <w:szCs w:val="24"/>
                    </w:rPr>
                    <w:t>3291,3</w:t>
                  </w:r>
                </w:p>
              </w:tc>
            </w:tr>
            <w:tr w:rsidR="001805B4" w:rsidRPr="008B5204" w14:paraId="4781C51F" w14:textId="77777777" w:rsidTr="001B30EA">
              <w:trPr>
                <w:trHeight w:val="422"/>
              </w:trPr>
              <w:tc>
                <w:tcPr>
                  <w:tcW w:w="637" w:type="dxa"/>
                  <w:tcBorders>
                    <w:top w:val="single" w:sz="4" w:space="0" w:color="000000"/>
                    <w:left w:val="single" w:sz="4" w:space="0" w:color="000000"/>
                    <w:bottom w:val="single" w:sz="4" w:space="0" w:color="000000"/>
                    <w:right w:val="single" w:sz="4" w:space="0" w:color="000000"/>
                  </w:tcBorders>
                  <w:vAlign w:val="center"/>
                  <w:hideMark/>
                </w:tcPr>
                <w:p w14:paraId="33C2E6AE" w14:textId="69491BC3" w:rsidR="001805B4" w:rsidRPr="001805B4" w:rsidRDefault="001805B4" w:rsidP="001805B4">
                  <w:pPr>
                    <w:spacing w:after="0" w:line="240" w:lineRule="auto"/>
                    <w:rPr>
                      <w:rFonts w:ascii="Times New Roman" w:eastAsia="Calibri" w:hAnsi="Times New Roman" w:cs="Times New Roman"/>
                      <w:sz w:val="24"/>
                      <w:szCs w:val="24"/>
                      <w:lang w:val="en-US"/>
                    </w:rPr>
                  </w:pPr>
                  <w:r w:rsidRPr="007045DC">
                    <w:rPr>
                      <w:rFonts w:ascii="Times New Roman" w:eastAsia="Calibri" w:hAnsi="Times New Roman" w:cs="Times New Roman"/>
                      <w:sz w:val="24"/>
                      <w:szCs w:val="24"/>
                      <w:lang w:val="en-US"/>
                    </w:rPr>
                    <w:t>100</w:t>
                  </w:r>
                </w:p>
              </w:tc>
              <w:tc>
                <w:tcPr>
                  <w:tcW w:w="6057" w:type="dxa"/>
                  <w:tcBorders>
                    <w:top w:val="single" w:sz="4" w:space="0" w:color="000000"/>
                    <w:left w:val="single" w:sz="4" w:space="0" w:color="000000"/>
                    <w:bottom w:val="single" w:sz="4" w:space="0" w:color="000000"/>
                    <w:right w:val="single" w:sz="4" w:space="0" w:color="000000"/>
                  </w:tcBorders>
                  <w:hideMark/>
                </w:tcPr>
                <w:p w14:paraId="57186731" w14:textId="039B3D6B" w:rsidR="001805B4" w:rsidRPr="001B30EA" w:rsidRDefault="001805B4" w:rsidP="001B30EA">
                  <w:pPr>
                    <w:spacing w:after="0" w:line="240" w:lineRule="auto"/>
                    <w:jc w:val="both"/>
                    <w:rPr>
                      <w:rFonts w:ascii="Times New Roman" w:eastAsia="Calibri" w:hAnsi="Times New Roman" w:cs="Times New Roman"/>
                      <w:lang w:val="en-US"/>
                    </w:rPr>
                  </w:pPr>
                  <w:r w:rsidRPr="001B30EA">
                    <w:rPr>
                      <w:rFonts w:ascii="Times New Roman" w:eastAsia="Calibri" w:hAnsi="Times New Roman" w:cs="Times New Roman"/>
                      <w:lang w:val="en-US"/>
                    </w:rPr>
                    <w:t>Transferuri curente primite cu destinație special între bugetul de stat șibugetele locale de nivelul II pentru învățămîntul preșcolar, primar, secundar general, special și complementar (extrașcolar)</w:t>
                  </w:r>
                </w:p>
              </w:tc>
              <w:tc>
                <w:tcPr>
                  <w:tcW w:w="1100" w:type="dxa"/>
                  <w:tcBorders>
                    <w:top w:val="single" w:sz="4" w:space="0" w:color="000000"/>
                    <w:left w:val="single" w:sz="4" w:space="0" w:color="000000"/>
                    <w:bottom w:val="single" w:sz="4" w:space="0" w:color="000000"/>
                    <w:right w:val="single" w:sz="4" w:space="0" w:color="000000"/>
                  </w:tcBorders>
                  <w:vAlign w:val="center"/>
                  <w:hideMark/>
                </w:tcPr>
                <w:p w14:paraId="5E3BB5AA" w14:textId="758FD9A8" w:rsidR="001805B4" w:rsidRPr="001805B4" w:rsidRDefault="001805B4" w:rsidP="000711EB">
                  <w:pPr>
                    <w:spacing w:after="0" w:line="240" w:lineRule="auto"/>
                    <w:jc w:val="center"/>
                    <w:rPr>
                      <w:rFonts w:ascii="Times New Roman" w:eastAsia="Calibri" w:hAnsi="Times New Roman" w:cs="Times New Roman"/>
                      <w:sz w:val="24"/>
                      <w:szCs w:val="24"/>
                      <w:lang w:val="en-US"/>
                    </w:rPr>
                  </w:pPr>
                  <w:r w:rsidRPr="007045DC">
                    <w:rPr>
                      <w:rFonts w:ascii="Times New Roman" w:eastAsia="Calibri" w:hAnsi="Times New Roman" w:cs="Times New Roman"/>
                      <w:sz w:val="24"/>
                      <w:szCs w:val="24"/>
                      <w:lang w:val="en-US"/>
                    </w:rPr>
                    <w:t>191111</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33B5260E" w14:textId="07A0CDF7" w:rsidR="001805B4" w:rsidRPr="001805B4" w:rsidRDefault="001805B4" w:rsidP="000711EB">
                  <w:pPr>
                    <w:spacing w:after="0" w:line="240" w:lineRule="auto"/>
                    <w:jc w:val="center"/>
                    <w:rPr>
                      <w:rFonts w:ascii="Times New Roman" w:eastAsia="Calibri" w:hAnsi="Times New Roman" w:cs="Times New Roman"/>
                      <w:b/>
                      <w:sz w:val="24"/>
                      <w:szCs w:val="24"/>
                      <w:lang w:val="en-US"/>
                    </w:rPr>
                  </w:pPr>
                  <w:r>
                    <w:rPr>
                      <w:rFonts w:ascii="Times New Roman" w:eastAsia="Calibri" w:hAnsi="Times New Roman" w:cs="Times New Roman"/>
                      <w:sz w:val="24"/>
                      <w:szCs w:val="24"/>
                      <w:lang w:val="ro-RO"/>
                    </w:rPr>
                    <w:t>6</w:t>
                  </w:r>
                  <w:r>
                    <w:rPr>
                      <w:rFonts w:ascii="Times New Roman" w:eastAsia="Calibri" w:hAnsi="Times New Roman" w:cs="Times New Roman"/>
                      <w:sz w:val="24"/>
                      <w:szCs w:val="24"/>
                    </w:rPr>
                    <w:t>2086,2</w:t>
                  </w:r>
                </w:p>
              </w:tc>
            </w:tr>
            <w:tr w:rsidR="001805B4" w:rsidRPr="008B5204" w14:paraId="7E9E3F3F" w14:textId="77777777" w:rsidTr="001B30EA">
              <w:trPr>
                <w:trHeight w:val="557"/>
              </w:trPr>
              <w:tc>
                <w:tcPr>
                  <w:tcW w:w="637" w:type="dxa"/>
                  <w:tcBorders>
                    <w:top w:val="single" w:sz="4" w:space="0" w:color="000000"/>
                    <w:left w:val="single" w:sz="4" w:space="0" w:color="000000"/>
                    <w:bottom w:val="single" w:sz="4" w:space="0" w:color="000000"/>
                    <w:right w:val="single" w:sz="4" w:space="0" w:color="000000"/>
                  </w:tcBorders>
                  <w:vAlign w:val="center"/>
                  <w:hideMark/>
                </w:tcPr>
                <w:p w14:paraId="58740E87" w14:textId="023EF194" w:rsidR="001805B4" w:rsidRPr="001805B4" w:rsidRDefault="001805B4" w:rsidP="001805B4">
                  <w:pPr>
                    <w:spacing w:after="0" w:line="240" w:lineRule="auto"/>
                    <w:jc w:val="center"/>
                    <w:rPr>
                      <w:rFonts w:ascii="Times New Roman" w:eastAsia="Calibri" w:hAnsi="Times New Roman" w:cs="Times New Roman"/>
                      <w:sz w:val="24"/>
                      <w:szCs w:val="24"/>
                      <w:lang w:val="en-US"/>
                    </w:rPr>
                  </w:pPr>
                  <w:r w:rsidRPr="007045DC">
                    <w:rPr>
                      <w:rFonts w:ascii="Times New Roman" w:eastAsia="Calibri" w:hAnsi="Times New Roman" w:cs="Times New Roman"/>
                      <w:sz w:val="24"/>
                      <w:szCs w:val="24"/>
                      <w:lang w:val="en-US"/>
                    </w:rPr>
                    <w:t>100</w:t>
                  </w:r>
                </w:p>
              </w:tc>
              <w:tc>
                <w:tcPr>
                  <w:tcW w:w="6057" w:type="dxa"/>
                  <w:tcBorders>
                    <w:top w:val="single" w:sz="4" w:space="0" w:color="000000"/>
                    <w:left w:val="single" w:sz="4" w:space="0" w:color="000000"/>
                    <w:bottom w:val="single" w:sz="4" w:space="0" w:color="000000"/>
                    <w:right w:val="single" w:sz="4" w:space="0" w:color="000000"/>
                  </w:tcBorders>
                  <w:hideMark/>
                </w:tcPr>
                <w:p w14:paraId="775E29D4" w14:textId="31125495" w:rsidR="001805B4" w:rsidRPr="001B30EA" w:rsidRDefault="001805B4" w:rsidP="001B30EA">
                  <w:pPr>
                    <w:spacing w:after="0" w:line="240" w:lineRule="auto"/>
                    <w:jc w:val="both"/>
                    <w:rPr>
                      <w:rFonts w:ascii="Times New Roman" w:eastAsia="Calibri" w:hAnsi="Times New Roman" w:cs="Times New Roman"/>
                      <w:lang w:val="en-US"/>
                    </w:rPr>
                  </w:pPr>
                  <w:r w:rsidRPr="001B30EA">
                    <w:rPr>
                      <w:rFonts w:ascii="Times New Roman" w:eastAsia="Calibri" w:hAnsi="Times New Roman" w:cs="Times New Roman"/>
                      <w:lang w:val="en-US"/>
                    </w:rPr>
                    <w:t>Transferuri curente primite cu destinație special între bugetul de stat și bugetulele locale de nivelul II pentru asigurarea și asistență socială</w:t>
                  </w:r>
                </w:p>
              </w:tc>
              <w:tc>
                <w:tcPr>
                  <w:tcW w:w="1100" w:type="dxa"/>
                  <w:tcBorders>
                    <w:top w:val="single" w:sz="4" w:space="0" w:color="000000"/>
                    <w:left w:val="single" w:sz="4" w:space="0" w:color="000000"/>
                    <w:bottom w:val="single" w:sz="4" w:space="0" w:color="000000"/>
                    <w:right w:val="single" w:sz="4" w:space="0" w:color="000000"/>
                  </w:tcBorders>
                  <w:vAlign w:val="center"/>
                  <w:hideMark/>
                </w:tcPr>
                <w:p w14:paraId="7277B395" w14:textId="6AFE098A" w:rsidR="001805B4" w:rsidRPr="001805B4" w:rsidRDefault="001805B4" w:rsidP="000711EB">
                  <w:pPr>
                    <w:spacing w:after="0" w:line="240" w:lineRule="auto"/>
                    <w:jc w:val="center"/>
                    <w:rPr>
                      <w:rFonts w:ascii="Times New Roman" w:eastAsia="Calibri" w:hAnsi="Times New Roman" w:cs="Times New Roman"/>
                      <w:sz w:val="24"/>
                      <w:szCs w:val="24"/>
                      <w:lang w:val="en-US"/>
                    </w:rPr>
                  </w:pPr>
                  <w:r w:rsidRPr="007045DC">
                    <w:rPr>
                      <w:rFonts w:ascii="Times New Roman" w:eastAsia="Calibri" w:hAnsi="Times New Roman" w:cs="Times New Roman"/>
                      <w:sz w:val="24"/>
                      <w:szCs w:val="24"/>
                      <w:lang w:val="en-US"/>
                    </w:rPr>
                    <w:t>191112</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753147D9" w14:textId="3927944E" w:rsidR="001805B4" w:rsidRPr="001805B4" w:rsidRDefault="001805B4" w:rsidP="000711EB">
                  <w:pPr>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ro-RO"/>
                    </w:rPr>
                    <w:t>425,0</w:t>
                  </w:r>
                </w:p>
              </w:tc>
            </w:tr>
            <w:tr w:rsidR="001805B4" w:rsidRPr="008B5204" w14:paraId="384345F1" w14:textId="77777777" w:rsidTr="001B30EA">
              <w:tc>
                <w:tcPr>
                  <w:tcW w:w="637" w:type="dxa"/>
                  <w:tcBorders>
                    <w:top w:val="single" w:sz="4" w:space="0" w:color="000000"/>
                    <w:left w:val="single" w:sz="4" w:space="0" w:color="000000"/>
                    <w:bottom w:val="single" w:sz="4" w:space="0" w:color="000000"/>
                    <w:right w:val="single" w:sz="4" w:space="0" w:color="000000"/>
                  </w:tcBorders>
                  <w:vAlign w:val="center"/>
                  <w:hideMark/>
                </w:tcPr>
                <w:p w14:paraId="17ED57FD" w14:textId="182AB00E" w:rsidR="001805B4" w:rsidRPr="001805B4" w:rsidRDefault="001805B4" w:rsidP="001805B4">
                  <w:pPr>
                    <w:spacing w:after="0" w:line="240" w:lineRule="auto"/>
                    <w:jc w:val="center"/>
                    <w:rPr>
                      <w:rFonts w:ascii="Times New Roman" w:eastAsia="Calibri" w:hAnsi="Times New Roman" w:cs="Times New Roman"/>
                      <w:sz w:val="24"/>
                      <w:szCs w:val="24"/>
                      <w:lang w:val="en-US"/>
                    </w:rPr>
                  </w:pPr>
                  <w:r w:rsidRPr="007045DC">
                    <w:rPr>
                      <w:rFonts w:ascii="Times New Roman" w:eastAsia="Calibri" w:hAnsi="Times New Roman" w:cs="Times New Roman"/>
                      <w:sz w:val="24"/>
                      <w:szCs w:val="24"/>
                      <w:lang w:val="en-US"/>
                    </w:rPr>
                    <w:t>100</w:t>
                  </w:r>
                </w:p>
              </w:tc>
              <w:tc>
                <w:tcPr>
                  <w:tcW w:w="6057" w:type="dxa"/>
                  <w:tcBorders>
                    <w:top w:val="single" w:sz="4" w:space="0" w:color="000000"/>
                    <w:left w:val="single" w:sz="4" w:space="0" w:color="000000"/>
                    <w:bottom w:val="single" w:sz="4" w:space="0" w:color="000000"/>
                    <w:right w:val="single" w:sz="4" w:space="0" w:color="000000"/>
                  </w:tcBorders>
                  <w:hideMark/>
                </w:tcPr>
                <w:p w14:paraId="07554162" w14:textId="6EAC1894" w:rsidR="001805B4" w:rsidRPr="001805B4" w:rsidRDefault="001805B4" w:rsidP="001B30EA">
                  <w:pPr>
                    <w:spacing w:after="0" w:line="240" w:lineRule="auto"/>
                    <w:jc w:val="both"/>
                    <w:rPr>
                      <w:rFonts w:ascii="Times New Roman" w:eastAsia="Calibri" w:hAnsi="Times New Roman" w:cs="Times New Roman"/>
                      <w:sz w:val="24"/>
                      <w:szCs w:val="24"/>
                      <w:lang w:val="en-US"/>
                    </w:rPr>
                  </w:pPr>
                  <w:r w:rsidRPr="007045DC">
                    <w:rPr>
                      <w:rFonts w:ascii="Times New Roman" w:eastAsia="Calibri" w:hAnsi="Times New Roman" w:cs="Times New Roman"/>
                      <w:sz w:val="24"/>
                      <w:szCs w:val="24"/>
                      <w:lang w:val="en-US"/>
                    </w:rPr>
                    <w:t>Transferuri</w:t>
                  </w:r>
                  <w:r>
                    <w:rPr>
                      <w:rFonts w:ascii="Times New Roman" w:eastAsia="Calibri" w:hAnsi="Times New Roman" w:cs="Times New Roman"/>
                      <w:sz w:val="24"/>
                      <w:szCs w:val="24"/>
                      <w:lang w:val="en-US"/>
                    </w:rPr>
                    <w:t xml:space="preserve"> </w:t>
                  </w:r>
                  <w:r w:rsidRPr="007045DC">
                    <w:rPr>
                      <w:rFonts w:ascii="Times New Roman" w:eastAsia="Calibri" w:hAnsi="Times New Roman" w:cs="Times New Roman"/>
                      <w:sz w:val="24"/>
                      <w:szCs w:val="24"/>
                      <w:lang w:val="en-US"/>
                    </w:rPr>
                    <w:t>curente</w:t>
                  </w:r>
                  <w:r>
                    <w:rPr>
                      <w:rFonts w:ascii="Times New Roman" w:eastAsia="Calibri" w:hAnsi="Times New Roman" w:cs="Times New Roman"/>
                      <w:sz w:val="24"/>
                      <w:szCs w:val="24"/>
                      <w:lang w:val="en-US"/>
                    </w:rPr>
                    <w:t xml:space="preserve"> </w:t>
                  </w:r>
                  <w:r w:rsidRPr="007045DC">
                    <w:rPr>
                      <w:rFonts w:ascii="Times New Roman" w:eastAsia="Calibri" w:hAnsi="Times New Roman" w:cs="Times New Roman"/>
                      <w:sz w:val="24"/>
                      <w:szCs w:val="24"/>
                      <w:lang w:val="en-US"/>
                    </w:rPr>
                    <w:t>primite cu destinație</w:t>
                  </w:r>
                  <w:r>
                    <w:rPr>
                      <w:rFonts w:ascii="Times New Roman" w:eastAsia="Calibri" w:hAnsi="Times New Roman" w:cs="Times New Roman"/>
                      <w:sz w:val="24"/>
                      <w:szCs w:val="24"/>
                      <w:lang w:val="en-US"/>
                    </w:rPr>
                    <w:t xml:space="preserve"> special </w:t>
                  </w:r>
                  <w:r w:rsidRPr="007045DC">
                    <w:rPr>
                      <w:rFonts w:ascii="Times New Roman" w:eastAsia="Calibri" w:hAnsi="Times New Roman" w:cs="Times New Roman"/>
                      <w:sz w:val="24"/>
                      <w:szCs w:val="24"/>
                      <w:lang w:val="en-US"/>
                    </w:rPr>
                    <w:t>între</w:t>
                  </w:r>
                  <w:r>
                    <w:rPr>
                      <w:rFonts w:ascii="Times New Roman" w:eastAsia="Calibri" w:hAnsi="Times New Roman" w:cs="Times New Roman"/>
                      <w:sz w:val="24"/>
                      <w:szCs w:val="24"/>
                      <w:lang w:val="en-US"/>
                    </w:rPr>
                    <w:t xml:space="preserve"> </w:t>
                  </w:r>
                  <w:r w:rsidRPr="007045DC">
                    <w:rPr>
                      <w:rFonts w:ascii="Times New Roman" w:eastAsia="Calibri" w:hAnsi="Times New Roman" w:cs="Times New Roman"/>
                      <w:sz w:val="24"/>
                      <w:szCs w:val="24"/>
                      <w:lang w:val="en-US"/>
                    </w:rPr>
                    <w:t>bugetul de stat și</w:t>
                  </w:r>
                  <w:r>
                    <w:rPr>
                      <w:rFonts w:ascii="Times New Roman" w:eastAsia="Calibri" w:hAnsi="Times New Roman" w:cs="Times New Roman"/>
                      <w:sz w:val="24"/>
                      <w:szCs w:val="24"/>
                      <w:lang w:val="en-US"/>
                    </w:rPr>
                    <w:t xml:space="preserve"> </w:t>
                  </w:r>
                  <w:r w:rsidRPr="007045DC">
                    <w:rPr>
                      <w:rFonts w:ascii="Times New Roman" w:eastAsia="Calibri" w:hAnsi="Times New Roman" w:cs="Times New Roman"/>
                      <w:sz w:val="24"/>
                      <w:szCs w:val="24"/>
                      <w:lang w:val="en-US"/>
                    </w:rPr>
                    <w:t>bugetuele locale de nivelul II pentru</w:t>
                  </w:r>
                  <w:r>
                    <w:rPr>
                      <w:rFonts w:ascii="Times New Roman" w:eastAsia="Calibri" w:hAnsi="Times New Roman" w:cs="Times New Roman"/>
                      <w:sz w:val="24"/>
                      <w:szCs w:val="24"/>
                      <w:lang w:val="en-US"/>
                    </w:rPr>
                    <w:t xml:space="preserve"> </w:t>
                  </w:r>
                  <w:r w:rsidRPr="007045DC">
                    <w:rPr>
                      <w:rFonts w:ascii="Times New Roman" w:eastAsia="Calibri" w:hAnsi="Times New Roman" w:cs="Times New Roman"/>
                      <w:sz w:val="24"/>
                      <w:szCs w:val="24"/>
                      <w:lang w:val="en-US"/>
                    </w:rPr>
                    <w:t>școli sportive</w:t>
                  </w:r>
                </w:p>
              </w:tc>
              <w:tc>
                <w:tcPr>
                  <w:tcW w:w="1100" w:type="dxa"/>
                  <w:tcBorders>
                    <w:top w:val="single" w:sz="4" w:space="0" w:color="000000"/>
                    <w:left w:val="single" w:sz="4" w:space="0" w:color="000000"/>
                    <w:bottom w:val="single" w:sz="4" w:space="0" w:color="000000"/>
                    <w:right w:val="single" w:sz="4" w:space="0" w:color="000000"/>
                  </w:tcBorders>
                  <w:vAlign w:val="center"/>
                  <w:hideMark/>
                </w:tcPr>
                <w:p w14:paraId="6CB9F01D" w14:textId="076D703A" w:rsidR="001805B4" w:rsidRPr="001805B4" w:rsidRDefault="001805B4" w:rsidP="000711EB">
                  <w:pPr>
                    <w:spacing w:after="0" w:line="240" w:lineRule="auto"/>
                    <w:jc w:val="center"/>
                    <w:rPr>
                      <w:rFonts w:ascii="Times New Roman" w:eastAsia="Calibri" w:hAnsi="Times New Roman" w:cs="Times New Roman"/>
                      <w:sz w:val="24"/>
                      <w:szCs w:val="24"/>
                      <w:lang w:val="en-US"/>
                    </w:rPr>
                  </w:pPr>
                  <w:r w:rsidRPr="007045DC">
                    <w:rPr>
                      <w:rFonts w:ascii="Times New Roman" w:eastAsia="Calibri" w:hAnsi="Times New Roman" w:cs="Times New Roman"/>
                      <w:sz w:val="24"/>
                      <w:szCs w:val="24"/>
                      <w:lang w:val="en-US"/>
                    </w:rPr>
                    <w:t>191113</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343D8C7C" w14:textId="4D81C5DF" w:rsidR="001805B4" w:rsidRPr="001805B4" w:rsidRDefault="001805B4" w:rsidP="000711EB">
                  <w:pPr>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ro-RO"/>
                    </w:rPr>
                    <w:t>2012,9</w:t>
                  </w:r>
                </w:p>
              </w:tc>
            </w:tr>
            <w:tr w:rsidR="001805B4" w:rsidRPr="008B5204" w14:paraId="3D93BD55" w14:textId="77777777" w:rsidTr="001B30EA">
              <w:tc>
                <w:tcPr>
                  <w:tcW w:w="637" w:type="dxa"/>
                  <w:tcBorders>
                    <w:top w:val="single" w:sz="4" w:space="0" w:color="000000"/>
                    <w:left w:val="single" w:sz="4" w:space="0" w:color="000000"/>
                    <w:bottom w:val="single" w:sz="4" w:space="0" w:color="000000"/>
                    <w:right w:val="single" w:sz="4" w:space="0" w:color="000000"/>
                  </w:tcBorders>
                  <w:vAlign w:val="center"/>
                  <w:hideMark/>
                </w:tcPr>
                <w:p w14:paraId="07DF00AD" w14:textId="7BC250E0" w:rsidR="001805B4" w:rsidRPr="001805B4" w:rsidRDefault="001805B4" w:rsidP="001805B4">
                  <w:pPr>
                    <w:spacing w:after="0" w:line="240" w:lineRule="auto"/>
                    <w:jc w:val="center"/>
                    <w:rPr>
                      <w:rFonts w:ascii="Times New Roman" w:eastAsia="Calibri" w:hAnsi="Times New Roman" w:cs="Times New Roman"/>
                      <w:sz w:val="24"/>
                      <w:szCs w:val="24"/>
                      <w:lang w:val="en-US"/>
                    </w:rPr>
                  </w:pPr>
                  <w:r w:rsidRPr="007045DC">
                    <w:rPr>
                      <w:rFonts w:ascii="Times New Roman" w:eastAsia="Calibri" w:hAnsi="Times New Roman" w:cs="Times New Roman"/>
                      <w:sz w:val="24"/>
                      <w:szCs w:val="24"/>
                      <w:lang w:val="en-US"/>
                    </w:rPr>
                    <w:t>100</w:t>
                  </w:r>
                </w:p>
              </w:tc>
              <w:tc>
                <w:tcPr>
                  <w:tcW w:w="6057" w:type="dxa"/>
                  <w:tcBorders>
                    <w:top w:val="single" w:sz="4" w:space="0" w:color="000000"/>
                    <w:left w:val="single" w:sz="4" w:space="0" w:color="000000"/>
                    <w:bottom w:val="single" w:sz="4" w:space="0" w:color="000000"/>
                    <w:right w:val="single" w:sz="4" w:space="0" w:color="000000"/>
                  </w:tcBorders>
                  <w:hideMark/>
                </w:tcPr>
                <w:p w14:paraId="1129A353" w14:textId="33EFAB34" w:rsidR="001805B4" w:rsidRPr="001B30EA" w:rsidRDefault="001805B4" w:rsidP="001B30EA">
                  <w:pPr>
                    <w:spacing w:after="0" w:line="240" w:lineRule="auto"/>
                    <w:jc w:val="both"/>
                    <w:rPr>
                      <w:rFonts w:ascii="Times New Roman" w:eastAsia="Calibri" w:hAnsi="Times New Roman" w:cs="Times New Roman"/>
                      <w:lang w:val="en-US"/>
                    </w:rPr>
                  </w:pPr>
                  <w:r w:rsidRPr="001B30EA">
                    <w:rPr>
                      <w:rFonts w:ascii="Times New Roman" w:eastAsia="Calibri" w:hAnsi="Times New Roman" w:cs="Times New Roman"/>
                      <w:color w:val="000000"/>
                      <w:lang w:val="en-US"/>
                    </w:rPr>
                    <w:t>Transferuri curente primite cu destinație special între bugetul de stat și bugetele locale de nivelul II pentru infrastructura drumurilor</w:t>
                  </w:r>
                </w:p>
              </w:tc>
              <w:tc>
                <w:tcPr>
                  <w:tcW w:w="1100" w:type="dxa"/>
                  <w:tcBorders>
                    <w:top w:val="single" w:sz="4" w:space="0" w:color="000000"/>
                    <w:left w:val="single" w:sz="4" w:space="0" w:color="000000"/>
                    <w:bottom w:val="single" w:sz="4" w:space="0" w:color="000000"/>
                    <w:right w:val="single" w:sz="4" w:space="0" w:color="000000"/>
                  </w:tcBorders>
                  <w:vAlign w:val="center"/>
                  <w:hideMark/>
                </w:tcPr>
                <w:p w14:paraId="056B5CA8" w14:textId="4C7E705C" w:rsidR="001805B4" w:rsidRPr="001805B4" w:rsidRDefault="001805B4" w:rsidP="000711EB">
                  <w:pPr>
                    <w:spacing w:after="0" w:line="240" w:lineRule="auto"/>
                    <w:jc w:val="center"/>
                    <w:rPr>
                      <w:rFonts w:ascii="Times New Roman" w:eastAsia="Calibri" w:hAnsi="Times New Roman" w:cs="Times New Roman"/>
                      <w:sz w:val="24"/>
                      <w:szCs w:val="24"/>
                      <w:lang w:val="en-US"/>
                    </w:rPr>
                  </w:pPr>
                  <w:r w:rsidRPr="007045DC">
                    <w:rPr>
                      <w:rFonts w:ascii="Times New Roman" w:eastAsia="Calibri" w:hAnsi="Times New Roman" w:cs="Times New Roman"/>
                      <w:sz w:val="24"/>
                      <w:szCs w:val="24"/>
                      <w:lang w:val="en-US"/>
                    </w:rPr>
                    <w:t>191116</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02CE40AC" w14:textId="60116154" w:rsidR="001805B4" w:rsidRPr="001805B4" w:rsidRDefault="001805B4" w:rsidP="000711EB">
                  <w:pPr>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ro-RO"/>
                    </w:rPr>
                    <w:t>2210,2</w:t>
                  </w:r>
                </w:p>
              </w:tc>
            </w:tr>
            <w:tr w:rsidR="001805B4" w:rsidRPr="008B5204" w14:paraId="6561B6C9" w14:textId="77777777" w:rsidTr="001B30EA">
              <w:trPr>
                <w:trHeight w:val="461"/>
              </w:trPr>
              <w:tc>
                <w:tcPr>
                  <w:tcW w:w="637" w:type="dxa"/>
                  <w:tcBorders>
                    <w:top w:val="single" w:sz="4" w:space="0" w:color="000000"/>
                    <w:left w:val="single" w:sz="4" w:space="0" w:color="000000"/>
                    <w:bottom w:val="single" w:sz="4" w:space="0" w:color="000000"/>
                    <w:right w:val="single" w:sz="4" w:space="0" w:color="000000"/>
                  </w:tcBorders>
                  <w:vAlign w:val="center"/>
                  <w:hideMark/>
                </w:tcPr>
                <w:p w14:paraId="67D33E38" w14:textId="5EA1468B" w:rsidR="001805B4" w:rsidRPr="001805B4" w:rsidRDefault="001805B4" w:rsidP="001805B4">
                  <w:pPr>
                    <w:spacing w:after="0" w:line="240" w:lineRule="auto"/>
                    <w:jc w:val="center"/>
                    <w:rPr>
                      <w:rFonts w:ascii="Times New Roman" w:eastAsia="Calibri" w:hAnsi="Times New Roman" w:cs="Times New Roman"/>
                      <w:sz w:val="24"/>
                      <w:szCs w:val="24"/>
                      <w:lang w:val="en-US"/>
                    </w:rPr>
                  </w:pPr>
                  <w:r w:rsidRPr="007045DC">
                    <w:rPr>
                      <w:rFonts w:ascii="Times New Roman" w:eastAsia="Calibri" w:hAnsi="Times New Roman" w:cs="Times New Roman"/>
                      <w:sz w:val="24"/>
                      <w:szCs w:val="24"/>
                      <w:lang w:val="en-US"/>
                    </w:rPr>
                    <w:t>100</w:t>
                  </w:r>
                </w:p>
              </w:tc>
              <w:tc>
                <w:tcPr>
                  <w:tcW w:w="6057" w:type="dxa"/>
                  <w:tcBorders>
                    <w:top w:val="single" w:sz="4" w:space="0" w:color="000000"/>
                    <w:left w:val="single" w:sz="4" w:space="0" w:color="000000"/>
                    <w:bottom w:val="single" w:sz="4" w:space="0" w:color="000000"/>
                    <w:right w:val="single" w:sz="4" w:space="0" w:color="000000"/>
                  </w:tcBorders>
                  <w:hideMark/>
                </w:tcPr>
                <w:p w14:paraId="2E06E11B" w14:textId="0FFEA3D2" w:rsidR="001805B4" w:rsidRPr="001805B4" w:rsidRDefault="001805B4" w:rsidP="001B30EA">
                  <w:pPr>
                    <w:spacing w:after="0" w:line="240" w:lineRule="auto"/>
                    <w:jc w:val="both"/>
                    <w:rPr>
                      <w:rFonts w:ascii="Times New Roman" w:eastAsia="Calibri" w:hAnsi="Times New Roman" w:cs="Times New Roman"/>
                      <w:sz w:val="24"/>
                      <w:szCs w:val="24"/>
                      <w:lang w:val="en-US"/>
                    </w:rPr>
                  </w:pPr>
                  <w:r w:rsidRPr="007045DC">
                    <w:rPr>
                      <w:rFonts w:ascii="Times New Roman" w:eastAsia="Calibri" w:hAnsi="Times New Roman" w:cs="Times New Roman"/>
                      <w:sz w:val="24"/>
                      <w:szCs w:val="24"/>
                      <w:lang w:val="en-US"/>
                    </w:rPr>
                    <w:t>Transferuri</w:t>
                  </w:r>
                  <w:r>
                    <w:rPr>
                      <w:rFonts w:ascii="Times New Roman" w:eastAsia="Calibri" w:hAnsi="Times New Roman" w:cs="Times New Roman"/>
                      <w:sz w:val="24"/>
                      <w:szCs w:val="24"/>
                      <w:lang w:val="en-US"/>
                    </w:rPr>
                    <w:t xml:space="preserve"> </w:t>
                  </w:r>
                  <w:r w:rsidRPr="007045DC">
                    <w:rPr>
                      <w:rFonts w:ascii="Times New Roman" w:eastAsia="Calibri" w:hAnsi="Times New Roman" w:cs="Times New Roman"/>
                      <w:sz w:val="24"/>
                      <w:szCs w:val="24"/>
                      <w:lang w:val="en-US"/>
                    </w:rPr>
                    <w:t>curente</w:t>
                  </w:r>
                  <w:r>
                    <w:rPr>
                      <w:rFonts w:ascii="Times New Roman" w:eastAsia="Calibri" w:hAnsi="Times New Roman" w:cs="Times New Roman"/>
                      <w:sz w:val="24"/>
                      <w:szCs w:val="24"/>
                      <w:lang w:val="en-US"/>
                    </w:rPr>
                    <w:t xml:space="preserve"> </w:t>
                  </w:r>
                  <w:r w:rsidRPr="007045DC">
                    <w:rPr>
                      <w:rFonts w:ascii="Times New Roman" w:eastAsia="Calibri" w:hAnsi="Times New Roman" w:cs="Times New Roman"/>
                      <w:sz w:val="24"/>
                      <w:szCs w:val="24"/>
                      <w:lang w:val="en-US"/>
                    </w:rPr>
                    <w:t>primite cu destinație</w:t>
                  </w:r>
                  <w:r>
                    <w:rPr>
                      <w:rFonts w:ascii="Times New Roman" w:eastAsia="Calibri" w:hAnsi="Times New Roman" w:cs="Times New Roman"/>
                      <w:sz w:val="24"/>
                      <w:szCs w:val="24"/>
                      <w:lang w:val="en-US"/>
                    </w:rPr>
                    <w:t xml:space="preserve"> general </w:t>
                  </w:r>
                  <w:r w:rsidRPr="007045DC">
                    <w:rPr>
                      <w:rFonts w:ascii="Times New Roman" w:eastAsia="Calibri" w:hAnsi="Times New Roman" w:cs="Times New Roman"/>
                      <w:sz w:val="24"/>
                      <w:szCs w:val="24"/>
                      <w:lang w:val="en-US"/>
                    </w:rPr>
                    <w:t>între</w:t>
                  </w:r>
                  <w:r>
                    <w:rPr>
                      <w:rFonts w:ascii="Times New Roman" w:eastAsia="Calibri" w:hAnsi="Times New Roman" w:cs="Times New Roman"/>
                      <w:sz w:val="24"/>
                      <w:szCs w:val="24"/>
                      <w:lang w:val="en-US"/>
                    </w:rPr>
                    <w:t xml:space="preserve"> </w:t>
                  </w:r>
                  <w:r w:rsidRPr="007045DC">
                    <w:rPr>
                      <w:rFonts w:ascii="Times New Roman" w:eastAsia="Calibri" w:hAnsi="Times New Roman" w:cs="Times New Roman"/>
                      <w:sz w:val="24"/>
                      <w:szCs w:val="24"/>
                      <w:lang w:val="en-US"/>
                    </w:rPr>
                    <w:t>bugetul de stat și</w:t>
                  </w:r>
                  <w:r>
                    <w:rPr>
                      <w:rFonts w:ascii="Times New Roman" w:eastAsia="Calibri" w:hAnsi="Times New Roman" w:cs="Times New Roman"/>
                      <w:sz w:val="24"/>
                      <w:szCs w:val="24"/>
                      <w:lang w:val="en-US"/>
                    </w:rPr>
                    <w:t xml:space="preserve"> </w:t>
                  </w:r>
                  <w:r w:rsidRPr="007045DC">
                    <w:rPr>
                      <w:rFonts w:ascii="Times New Roman" w:eastAsia="Calibri" w:hAnsi="Times New Roman" w:cs="Times New Roman"/>
                      <w:sz w:val="24"/>
                      <w:szCs w:val="24"/>
                      <w:lang w:val="en-US"/>
                    </w:rPr>
                    <w:t>bugetele locale de nivelul II</w:t>
                  </w:r>
                </w:p>
              </w:tc>
              <w:tc>
                <w:tcPr>
                  <w:tcW w:w="1100" w:type="dxa"/>
                  <w:tcBorders>
                    <w:top w:val="single" w:sz="4" w:space="0" w:color="000000"/>
                    <w:left w:val="single" w:sz="4" w:space="0" w:color="000000"/>
                    <w:bottom w:val="single" w:sz="4" w:space="0" w:color="000000"/>
                    <w:right w:val="single" w:sz="4" w:space="0" w:color="000000"/>
                  </w:tcBorders>
                  <w:vAlign w:val="center"/>
                  <w:hideMark/>
                </w:tcPr>
                <w:p w14:paraId="58F69ED3" w14:textId="31D456C6" w:rsidR="001805B4" w:rsidRPr="001805B4" w:rsidRDefault="001805B4" w:rsidP="000711EB">
                  <w:pPr>
                    <w:spacing w:after="0" w:line="240" w:lineRule="auto"/>
                    <w:jc w:val="center"/>
                    <w:rPr>
                      <w:rFonts w:ascii="Times New Roman" w:eastAsia="Calibri" w:hAnsi="Times New Roman" w:cs="Times New Roman"/>
                      <w:sz w:val="24"/>
                      <w:szCs w:val="24"/>
                      <w:lang w:val="en-US"/>
                    </w:rPr>
                  </w:pPr>
                  <w:r w:rsidRPr="007045DC">
                    <w:rPr>
                      <w:rFonts w:ascii="Times New Roman" w:eastAsia="Calibri" w:hAnsi="Times New Roman" w:cs="Times New Roman"/>
                      <w:sz w:val="24"/>
                      <w:szCs w:val="24"/>
                      <w:lang w:val="en-US"/>
                    </w:rPr>
                    <w:t>191131</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0837F293" w14:textId="55D276C6" w:rsidR="001805B4" w:rsidRPr="001805B4" w:rsidRDefault="001805B4" w:rsidP="000711EB">
                  <w:pPr>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ro-RO"/>
                    </w:rPr>
                    <w:t>6420,5</w:t>
                  </w:r>
                </w:p>
              </w:tc>
            </w:tr>
            <w:tr w:rsidR="001805B4" w:rsidRPr="008B5204" w14:paraId="373D4BF2" w14:textId="77777777" w:rsidTr="001B30EA">
              <w:tc>
                <w:tcPr>
                  <w:tcW w:w="637" w:type="dxa"/>
                  <w:tcBorders>
                    <w:top w:val="single" w:sz="4" w:space="0" w:color="000000"/>
                    <w:left w:val="single" w:sz="4" w:space="0" w:color="000000"/>
                    <w:bottom w:val="single" w:sz="4" w:space="0" w:color="000000"/>
                    <w:right w:val="single" w:sz="4" w:space="0" w:color="000000"/>
                  </w:tcBorders>
                  <w:vAlign w:val="center"/>
                  <w:hideMark/>
                </w:tcPr>
                <w:p w14:paraId="70AE1E80" w14:textId="172A4911" w:rsidR="001805B4" w:rsidRPr="001805B4" w:rsidRDefault="001805B4" w:rsidP="001805B4">
                  <w:pPr>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100</w:t>
                  </w:r>
                </w:p>
              </w:tc>
              <w:tc>
                <w:tcPr>
                  <w:tcW w:w="6057" w:type="dxa"/>
                  <w:tcBorders>
                    <w:top w:val="single" w:sz="4" w:space="0" w:color="000000"/>
                    <w:left w:val="single" w:sz="4" w:space="0" w:color="000000"/>
                    <w:bottom w:val="single" w:sz="4" w:space="0" w:color="000000"/>
                    <w:right w:val="single" w:sz="4" w:space="0" w:color="000000"/>
                  </w:tcBorders>
                  <w:hideMark/>
                </w:tcPr>
                <w:p w14:paraId="62D4FA67" w14:textId="161B9E90" w:rsidR="001805B4" w:rsidRPr="001B30EA" w:rsidRDefault="001805B4" w:rsidP="001B30EA">
                  <w:pPr>
                    <w:spacing w:after="0" w:line="240" w:lineRule="auto"/>
                    <w:jc w:val="both"/>
                    <w:rPr>
                      <w:rFonts w:ascii="Times New Roman" w:eastAsia="Calibri" w:hAnsi="Times New Roman" w:cs="Times New Roman"/>
                      <w:lang w:val="en-US"/>
                    </w:rPr>
                  </w:pPr>
                  <w:r w:rsidRPr="001B30EA">
                    <w:rPr>
                      <w:rFonts w:ascii="Times New Roman" w:eastAsia="Calibri" w:hAnsi="Times New Roman" w:cs="Times New Roman"/>
                      <w:lang w:val="en-US"/>
                    </w:rPr>
                    <w:t>Transferuri curente primite cu destinatie generala din fondul de compensare intre bugetul de stat si bugetele locale de nivelul II</w:t>
                  </w:r>
                </w:p>
              </w:tc>
              <w:tc>
                <w:tcPr>
                  <w:tcW w:w="1100" w:type="dxa"/>
                  <w:tcBorders>
                    <w:top w:val="single" w:sz="4" w:space="0" w:color="000000"/>
                    <w:left w:val="single" w:sz="4" w:space="0" w:color="000000"/>
                    <w:bottom w:val="single" w:sz="4" w:space="0" w:color="000000"/>
                    <w:right w:val="single" w:sz="4" w:space="0" w:color="000000"/>
                  </w:tcBorders>
                  <w:vAlign w:val="center"/>
                  <w:hideMark/>
                </w:tcPr>
                <w:p w14:paraId="1F971C75" w14:textId="2E4472A4" w:rsidR="001805B4" w:rsidRPr="001805B4" w:rsidRDefault="001805B4" w:rsidP="000711EB">
                  <w:pPr>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191132</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032B8295" w14:textId="70942C7D" w:rsidR="001805B4" w:rsidRPr="001805B4" w:rsidRDefault="001805B4" w:rsidP="000711EB">
                  <w:pPr>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136,5</w:t>
                  </w:r>
                </w:p>
              </w:tc>
            </w:tr>
            <w:tr w:rsidR="001805B4" w:rsidRPr="008B5204" w14:paraId="6B3DC4D6" w14:textId="77777777" w:rsidTr="001B30EA">
              <w:trPr>
                <w:trHeight w:val="326"/>
              </w:trPr>
              <w:tc>
                <w:tcPr>
                  <w:tcW w:w="637" w:type="dxa"/>
                  <w:tcBorders>
                    <w:top w:val="single" w:sz="4" w:space="0" w:color="000000"/>
                    <w:left w:val="single" w:sz="4" w:space="0" w:color="000000"/>
                    <w:bottom w:val="single" w:sz="4" w:space="0" w:color="000000"/>
                    <w:right w:val="single" w:sz="4" w:space="0" w:color="000000"/>
                  </w:tcBorders>
                  <w:vAlign w:val="center"/>
                  <w:hideMark/>
                </w:tcPr>
                <w:p w14:paraId="45975723" w14:textId="4531F6F5" w:rsidR="001805B4" w:rsidRPr="001805B4" w:rsidRDefault="001805B4" w:rsidP="000711EB">
                  <w:pPr>
                    <w:spacing w:after="0" w:line="240" w:lineRule="auto"/>
                    <w:jc w:val="center"/>
                    <w:rPr>
                      <w:rFonts w:ascii="Times New Roman" w:eastAsia="Calibri" w:hAnsi="Times New Roman" w:cs="Times New Roman"/>
                      <w:b/>
                      <w:sz w:val="24"/>
                      <w:szCs w:val="24"/>
                      <w:lang w:val="en-US"/>
                    </w:rPr>
                  </w:pPr>
                  <w:r w:rsidRPr="007045DC">
                    <w:rPr>
                      <w:rFonts w:ascii="Times New Roman" w:eastAsia="Calibri" w:hAnsi="Times New Roman" w:cs="Times New Roman"/>
                      <w:b/>
                      <w:sz w:val="24"/>
                      <w:szCs w:val="24"/>
                      <w:lang w:val="en-US"/>
                    </w:rPr>
                    <w:t>100</w:t>
                  </w:r>
                </w:p>
              </w:tc>
              <w:tc>
                <w:tcPr>
                  <w:tcW w:w="6057" w:type="dxa"/>
                  <w:tcBorders>
                    <w:top w:val="single" w:sz="4" w:space="0" w:color="000000"/>
                    <w:left w:val="single" w:sz="4" w:space="0" w:color="000000"/>
                    <w:bottom w:val="single" w:sz="4" w:space="0" w:color="000000"/>
                    <w:right w:val="single" w:sz="4" w:space="0" w:color="000000"/>
                  </w:tcBorders>
                  <w:vAlign w:val="center"/>
                  <w:hideMark/>
                </w:tcPr>
                <w:p w14:paraId="59F6AA7C" w14:textId="1AA58C47" w:rsidR="001805B4" w:rsidRPr="001805B4" w:rsidRDefault="001805B4" w:rsidP="001805B4">
                  <w:pPr>
                    <w:spacing w:after="0" w:line="240" w:lineRule="auto"/>
                    <w:rPr>
                      <w:rFonts w:ascii="Times New Roman" w:eastAsia="Calibri" w:hAnsi="Times New Roman" w:cs="Times New Roman"/>
                      <w:b/>
                      <w:sz w:val="24"/>
                      <w:szCs w:val="24"/>
                      <w:lang w:val="en-US"/>
                    </w:rPr>
                  </w:pPr>
                  <w:r w:rsidRPr="007045DC">
                    <w:rPr>
                      <w:rFonts w:ascii="Times New Roman" w:eastAsia="Calibri" w:hAnsi="Times New Roman" w:cs="Times New Roman"/>
                      <w:b/>
                      <w:sz w:val="24"/>
                      <w:szCs w:val="24"/>
                      <w:lang w:val="en-US"/>
                    </w:rPr>
                    <w:t>Sold de mijloace</w:t>
                  </w:r>
                  <w:r>
                    <w:rPr>
                      <w:rFonts w:ascii="Times New Roman" w:eastAsia="Calibri" w:hAnsi="Times New Roman" w:cs="Times New Roman"/>
                      <w:b/>
                      <w:sz w:val="24"/>
                      <w:szCs w:val="24"/>
                      <w:lang w:val="en-US"/>
                    </w:rPr>
                    <w:t xml:space="preserve"> </w:t>
                  </w:r>
                  <w:r w:rsidRPr="007045DC">
                    <w:rPr>
                      <w:rFonts w:ascii="Times New Roman" w:eastAsia="Calibri" w:hAnsi="Times New Roman" w:cs="Times New Roman"/>
                      <w:b/>
                      <w:sz w:val="24"/>
                      <w:szCs w:val="24"/>
                      <w:lang w:val="en-US"/>
                    </w:rPr>
                    <w:t>banești la sfirsitul</w:t>
                  </w:r>
                  <w:r>
                    <w:rPr>
                      <w:rFonts w:ascii="Times New Roman" w:eastAsia="Calibri" w:hAnsi="Times New Roman" w:cs="Times New Roman"/>
                      <w:b/>
                      <w:sz w:val="24"/>
                      <w:szCs w:val="24"/>
                      <w:lang w:val="en-US"/>
                    </w:rPr>
                    <w:t xml:space="preserve"> </w:t>
                  </w:r>
                  <w:r w:rsidRPr="007045DC">
                    <w:rPr>
                      <w:rFonts w:ascii="Times New Roman" w:eastAsia="Calibri" w:hAnsi="Times New Roman" w:cs="Times New Roman"/>
                      <w:b/>
                      <w:sz w:val="24"/>
                      <w:szCs w:val="24"/>
                      <w:lang w:val="en-US"/>
                    </w:rPr>
                    <w:t>perioadei</w:t>
                  </w:r>
                </w:p>
              </w:tc>
              <w:tc>
                <w:tcPr>
                  <w:tcW w:w="1100" w:type="dxa"/>
                  <w:tcBorders>
                    <w:top w:val="single" w:sz="4" w:space="0" w:color="000000"/>
                    <w:left w:val="single" w:sz="4" w:space="0" w:color="000000"/>
                    <w:bottom w:val="single" w:sz="4" w:space="0" w:color="000000"/>
                    <w:right w:val="single" w:sz="4" w:space="0" w:color="000000"/>
                  </w:tcBorders>
                  <w:vAlign w:val="center"/>
                  <w:hideMark/>
                </w:tcPr>
                <w:p w14:paraId="66F74FE7" w14:textId="04B84E60" w:rsidR="001805B4" w:rsidRPr="001805B4" w:rsidRDefault="001805B4" w:rsidP="000711EB">
                  <w:pPr>
                    <w:spacing w:after="0" w:line="240" w:lineRule="auto"/>
                    <w:jc w:val="center"/>
                    <w:rPr>
                      <w:rFonts w:ascii="Times New Roman" w:eastAsia="Calibri" w:hAnsi="Times New Roman" w:cs="Times New Roman"/>
                      <w:b/>
                      <w:sz w:val="24"/>
                      <w:szCs w:val="24"/>
                      <w:lang w:val="en-US"/>
                    </w:rPr>
                  </w:pPr>
                  <w:r w:rsidRPr="007045DC">
                    <w:rPr>
                      <w:rFonts w:ascii="Times New Roman" w:eastAsia="Calibri" w:hAnsi="Times New Roman" w:cs="Times New Roman"/>
                      <w:b/>
                      <w:sz w:val="24"/>
                      <w:szCs w:val="24"/>
                      <w:lang w:val="en-US"/>
                    </w:rPr>
                    <w:t>930000</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38C15099" w14:textId="7312F842" w:rsidR="001805B4" w:rsidRPr="001805B4" w:rsidRDefault="001805B4" w:rsidP="000711EB">
                  <w:pPr>
                    <w:spacing w:after="0" w:line="240" w:lineRule="auto"/>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ro-RO"/>
                    </w:rPr>
                    <w:t>2094,9</w:t>
                  </w:r>
                </w:p>
              </w:tc>
            </w:tr>
            <w:tr w:rsidR="001805B4" w:rsidRPr="008B5204" w14:paraId="4ABF8399" w14:textId="77777777" w:rsidTr="001B30EA">
              <w:trPr>
                <w:trHeight w:val="273"/>
              </w:trPr>
              <w:tc>
                <w:tcPr>
                  <w:tcW w:w="637" w:type="dxa"/>
                  <w:tcBorders>
                    <w:top w:val="single" w:sz="4" w:space="0" w:color="000000"/>
                    <w:left w:val="single" w:sz="4" w:space="0" w:color="000000"/>
                    <w:bottom w:val="single" w:sz="4" w:space="0" w:color="000000"/>
                    <w:right w:val="single" w:sz="4" w:space="0" w:color="000000"/>
                  </w:tcBorders>
                  <w:hideMark/>
                </w:tcPr>
                <w:p w14:paraId="3BB53BFB" w14:textId="3AEE85D2" w:rsidR="001805B4" w:rsidRPr="001805B4" w:rsidRDefault="001805B4" w:rsidP="000711EB">
                  <w:pPr>
                    <w:spacing w:after="0" w:line="240" w:lineRule="auto"/>
                    <w:jc w:val="center"/>
                    <w:rPr>
                      <w:rFonts w:ascii="Times New Roman" w:eastAsia="Calibri" w:hAnsi="Times New Roman" w:cs="Times New Roman"/>
                      <w:b/>
                      <w:sz w:val="24"/>
                      <w:szCs w:val="24"/>
                      <w:lang w:val="en-US"/>
                    </w:rPr>
                  </w:pPr>
                  <w:r w:rsidRPr="007045DC">
                    <w:rPr>
                      <w:rFonts w:ascii="Times New Roman" w:eastAsia="Calibri" w:hAnsi="Times New Roman" w:cs="Times New Roman"/>
                      <w:b/>
                      <w:sz w:val="24"/>
                      <w:szCs w:val="24"/>
                      <w:lang w:val="en-US"/>
                    </w:rPr>
                    <w:t>297</w:t>
                  </w:r>
                </w:p>
              </w:tc>
              <w:tc>
                <w:tcPr>
                  <w:tcW w:w="6057" w:type="dxa"/>
                  <w:tcBorders>
                    <w:top w:val="single" w:sz="4" w:space="0" w:color="000000"/>
                    <w:left w:val="single" w:sz="4" w:space="0" w:color="000000"/>
                    <w:bottom w:val="single" w:sz="4" w:space="0" w:color="000000"/>
                    <w:right w:val="single" w:sz="4" w:space="0" w:color="000000"/>
                  </w:tcBorders>
                  <w:hideMark/>
                </w:tcPr>
                <w:p w14:paraId="32CAD7F0" w14:textId="26985D1F" w:rsidR="001805B4" w:rsidRPr="001805B4" w:rsidRDefault="001805B4" w:rsidP="001805B4">
                  <w:pPr>
                    <w:spacing w:after="0" w:line="240" w:lineRule="auto"/>
                    <w:rPr>
                      <w:rFonts w:ascii="Times New Roman" w:eastAsia="Calibri" w:hAnsi="Times New Roman" w:cs="Times New Roman"/>
                      <w:b/>
                      <w:sz w:val="24"/>
                      <w:szCs w:val="24"/>
                      <w:lang w:val="en-US"/>
                    </w:rPr>
                  </w:pPr>
                  <w:r w:rsidRPr="007045DC">
                    <w:rPr>
                      <w:rFonts w:ascii="Times New Roman" w:eastAsia="Calibri" w:hAnsi="Times New Roman" w:cs="Times New Roman"/>
                      <w:b/>
                      <w:sz w:val="24"/>
                      <w:szCs w:val="24"/>
                      <w:lang w:val="en-US"/>
                    </w:rPr>
                    <w:t>Resurse</w:t>
                  </w:r>
                  <w:r>
                    <w:rPr>
                      <w:rFonts w:ascii="Times New Roman" w:eastAsia="Calibri" w:hAnsi="Times New Roman" w:cs="Times New Roman"/>
                      <w:b/>
                      <w:sz w:val="24"/>
                      <w:szCs w:val="24"/>
                      <w:lang w:val="en-US"/>
                    </w:rPr>
                    <w:t xml:space="preserve"> </w:t>
                  </w:r>
                  <w:r w:rsidRPr="007045DC">
                    <w:rPr>
                      <w:rFonts w:ascii="Times New Roman" w:eastAsia="Calibri" w:hAnsi="Times New Roman" w:cs="Times New Roman"/>
                      <w:b/>
                      <w:sz w:val="24"/>
                      <w:szCs w:val="24"/>
                      <w:lang w:val="en-US"/>
                    </w:rPr>
                    <w:t xml:space="preserve">atrase de instituții total </w:t>
                  </w:r>
                </w:p>
              </w:tc>
              <w:tc>
                <w:tcPr>
                  <w:tcW w:w="1100" w:type="dxa"/>
                  <w:tcBorders>
                    <w:top w:val="single" w:sz="4" w:space="0" w:color="000000"/>
                    <w:left w:val="single" w:sz="4" w:space="0" w:color="000000"/>
                    <w:bottom w:val="single" w:sz="4" w:space="0" w:color="000000"/>
                    <w:right w:val="single" w:sz="4" w:space="0" w:color="000000"/>
                  </w:tcBorders>
                  <w:vAlign w:val="center"/>
                </w:tcPr>
                <w:p w14:paraId="2ACADE2B" w14:textId="77777777" w:rsidR="001805B4" w:rsidRPr="001805B4" w:rsidRDefault="001805B4" w:rsidP="000711EB">
                  <w:pPr>
                    <w:spacing w:after="0" w:line="240" w:lineRule="auto"/>
                    <w:jc w:val="center"/>
                    <w:rPr>
                      <w:rFonts w:ascii="Times New Roman" w:eastAsia="Calibri" w:hAnsi="Times New Roman" w:cs="Times New Roman"/>
                      <w:b/>
                      <w:sz w:val="24"/>
                      <w:szCs w:val="24"/>
                      <w:lang w:val="en-US"/>
                    </w:rPr>
                  </w:pP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43B9D224" w14:textId="30FE1F44" w:rsidR="001805B4" w:rsidRPr="001805B4" w:rsidRDefault="001805B4" w:rsidP="000711EB">
                  <w:pPr>
                    <w:spacing w:after="0" w:line="240" w:lineRule="auto"/>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8</w:t>
                  </w:r>
                  <w:r>
                    <w:rPr>
                      <w:rFonts w:ascii="Times New Roman" w:eastAsia="Calibri" w:hAnsi="Times New Roman" w:cs="Times New Roman"/>
                      <w:b/>
                      <w:sz w:val="24"/>
                      <w:szCs w:val="24"/>
                    </w:rPr>
                    <w:t>15,0</w:t>
                  </w:r>
                </w:p>
              </w:tc>
            </w:tr>
            <w:tr w:rsidR="001805B4" w:rsidRPr="008B5204" w14:paraId="5F97BC34" w14:textId="77777777" w:rsidTr="001B30EA">
              <w:trPr>
                <w:trHeight w:val="321"/>
              </w:trPr>
              <w:tc>
                <w:tcPr>
                  <w:tcW w:w="637" w:type="dxa"/>
                  <w:tcBorders>
                    <w:top w:val="single" w:sz="4" w:space="0" w:color="000000"/>
                    <w:left w:val="single" w:sz="4" w:space="0" w:color="000000"/>
                    <w:bottom w:val="single" w:sz="4" w:space="0" w:color="000000"/>
                    <w:right w:val="single" w:sz="4" w:space="0" w:color="000000"/>
                  </w:tcBorders>
                  <w:vAlign w:val="center"/>
                  <w:hideMark/>
                </w:tcPr>
                <w:p w14:paraId="30285A3A" w14:textId="0F328F8A" w:rsidR="001805B4" w:rsidRPr="001805B4" w:rsidRDefault="001805B4" w:rsidP="000711EB">
                  <w:pPr>
                    <w:spacing w:after="0" w:line="240" w:lineRule="auto"/>
                    <w:jc w:val="center"/>
                    <w:rPr>
                      <w:rFonts w:ascii="Times New Roman" w:eastAsia="Calibri" w:hAnsi="Times New Roman" w:cs="Times New Roman"/>
                      <w:b/>
                      <w:sz w:val="24"/>
                      <w:szCs w:val="24"/>
                      <w:lang w:val="en-US"/>
                    </w:rPr>
                  </w:pPr>
                  <w:r w:rsidRPr="007045DC">
                    <w:rPr>
                      <w:rFonts w:ascii="Times New Roman" w:eastAsia="Calibri" w:hAnsi="Times New Roman" w:cs="Times New Roman"/>
                      <w:b/>
                      <w:sz w:val="24"/>
                      <w:szCs w:val="24"/>
                      <w:lang w:val="en-US"/>
                    </w:rPr>
                    <w:t>297</w:t>
                  </w:r>
                </w:p>
              </w:tc>
              <w:tc>
                <w:tcPr>
                  <w:tcW w:w="6057" w:type="dxa"/>
                  <w:tcBorders>
                    <w:top w:val="single" w:sz="4" w:space="0" w:color="000000"/>
                    <w:left w:val="single" w:sz="4" w:space="0" w:color="000000"/>
                    <w:bottom w:val="single" w:sz="4" w:space="0" w:color="000000"/>
                    <w:right w:val="single" w:sz="4" w:space="0" w:color="000000"/>
                  </w:tcBorders>
                  <w:hideMark/>
                </w:tcPr>
                <w:p w14:paraId="171A2E27" w14:textId="5EE12B7B" w:rsidR="001805B4" w:rsidRPr="001805B4" w:rsidRDefault="001805B4" w:rsidP="001805B4">
                  <w:pPr>
                    <w:spacing w:after="0" w:line="240" w:lineRule="auto"/>
                    <w:rPr>
                      <w:rFonts w:ascii="Times New Roman" w:eastAsia="Calibri" w:hAnsi="Times New Roman" w:cs="Times New Roman"/>
                      <w:b/>
                      <w:sz w:val="24"/>
                      <w:szCs w:val="24"/>
                      <w:lang w:val="en-US"/>
                    </w:rPr>
                  </w:pPr>
                  <w:r w:rsidRPr="007045DC">
                    <w:rPr>
                      <w:rFonts w:ascii="Times New Roman" w:eastAsia="Calibri" w:hAnsi="Times New Roman" w:cs="Times New Roman"/>
                      <w:b/>
                      <w:sz w:val="24"/>
                      <w:szCs w:val="24"/>
                      <w:lang w:val="en-US"/>
                    </w:rPr>
                    <w:t>Total încasări de la prestarea</w:t>
                  </w:r>
                  <w:r>
                    <w:rPr>
                      <w:rFonts w:ascii="Times New Roman" w:eastAsia="Calibri" w:hAnsi="Times New Roman" w:cs="Times New Roman"/>
                      <w:b/>
                      <w:sz w:val="24"/>
                      <w:szCs w:val="24"/>
                      <w:lang w:val="en-US"/>
                    </w:rPr>
                    <w:t xml:space="preserve"> </w:t>
                  </w:r>
                  <w:r w:rsidRPr="007045DC">
                    <w:rPr>
                      <w:rFonts w:ascii="Times New Roman" w:eastAsia="Calibri" w:hAnsi="Times New Roman" w:cs="Times New Roman"/>
                      <w:b/>
                      <w:sz w:val="24"/>
                      <w:szCs w:val="24"/>
                      <w:lang w:val="en-US"/>
                    </w:rPr>
                    <w:t>serviciilor cu plată</w:t>
                  </w:r>
                </w:p>
              </w:tc>
              <w:tc>
                <w:tcPr>
                  <w:tcW w:w="1100" w:type="dxa"/>
                  <w:tcBorders>
                    <w:top w:val="single" w:sz="4" w:space="0" w:color="000000"/>
                    <w:left w:val="single" w:sz="4" w:space="0" w:color="000000"/>
                    <w:bottom w:val="single" w:sz="4" w:space="0" w:color="000000"/>
                    <w:right w:val="single" w:sz="4" w:space="0" w:color="000000"/>
                  </w:tcBorders>
                  <w:vAlign w:val="center"/>
                  <w:hideMark/>
                </w:tcPr>
                <w:p w14:paraId="626941CB" w14:textId="6A8413AD" w:rsidR="001805B4" w:rsidRPr="001805B4" w:rsidRDefault="001805B4" w:rsidP="000711EB">
                  <w:pPr>
                    <w:spacing w:after="0" w:line="240" w:lineRule="auto"/>
                    <w:jc w:val="center"/>
                    <w:rPr>
                      <w:rFonts w:ascii="Times New Roman" w:eastAsia="Calibri" w:hAnsi="Times New Roman" w:cs="Times New Roman"/>
                      <w:b/>
                      <w:sz w:val="24"/>
                      <w:szCs w:val="24"/>
                      <w:lang w:val="en-US"/>
                    </w:rPr>
                  </w:pPr>
                  <w:r w:rsidRPr="007045DC">
                    <w:rPr>
                      <w:rFonts w:ascii="Times New Roman" w:eastAsia="Calibri" w:hAnsi="Times New Roman" w:cs="Times New Roman"/>
                      <w:b/>
                      <w:sz w:val="24"/>
                      <w:szCs w:val="24"/>
                      <w:lang w:val="en-US"/>
                    </w:rPr>
                    <w:t>142310</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7B0DE85A" w14:textId="0FA7CD92" w:rsidR="001805B4" w:rsidRPr="001805B4" w:rsidRDefault="001805B4" w:rsidP="000711EB">
                  <w:pPr>
                    <w:spacing w:after="0" w:line="240" w:lineRule="auto"/>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ro-RO"/>
                    </w:rPr>
                    <w:t>259,0</w:t>
                  </w:r>
                </w:p>
              </w:tc>
            </w:tr>
            <w:tr w:rsidR="001805B4" w:rsidRPr="008B5204" w14:paraId="4414AC28" w14:textId="77777777" w:rsidTr="001B30EA">
              <w:trPr>
                <w:trHeight w:val="245"/>
              </w:trPr>
              <w:tc>
                <w:tcPr>
                  <w:tcW w:w="637" w:type="dxa"/>
                  <w:tcBorders>
                    <w:top w:val="single" w:sz="4" w:space="0" w:color="000000"/>
                    <w:left w:val="single" w:sz="4" w:space="0" w:color="000000"/>
                    <w:bottom w:val="single" w:sz="4" w:space="0" w:color="000000"/>
                    <w:right w:val="single" w:sz="4" w:space="0" w:color="000000"/>
                  </w:tcBorders>
                  <w:vAlign w:val="center"/>
                </w:tcPr>
                <w:p w14:paraId="5B1C0C4D" w14:textId="77777777" w:rsidR="001805B4" w:rsidRPr="001805B4" w:rsidRDefault="001805B4" w:rsidP="000711EB">
                  <w:pPr>
                    <w:spacing w:after="0" w:line="240" w:lineRule="auto"/>
                    <w:jc w:val="center"/>
                    <w:rPr>
                      <w:rFonts w:ascii="Times New Roman" w:eastAsia="Calibri" w:hAnsi="Times New Roman" w:cs="Times New Roman"/>
                      <w:sz w:val="24"/>
                      <w:szCs w:val="24"/>
                      <w:lang w:val="en-US"/>
                    </w:rPr>
                  </w:pPr>
                </w:p>
              </w:tc>
              <w:tc>
                <w:tcPr>
                  <w:tcW w:w="6057" w:type="dxa"/>
                  <w:tcBorders>
                    <w:top w:val="single" w:sz="4" w:space="0" w:color="000000"/>
                    <w:left w:val="single" w:sz="4" w:space="0" w:color="000000"/>
                    <w:bottom w:val="single" w:sz="4" w:space="0" w:color="000000"/>
                    <w:right w:val="single" w:sz="4" w:space="0" w:color="000000"/>
                  </w:tcBorders>
                  <w:hideMark/>
                </w:tcPr>
                <w:p w14:paraId="5E10D803" w14:textId="3A64FFBE" w:rsidR="001805B4" w:rsidRPr="001805B4" w:rsidRDefault="001805B4" w:rsidP="001805B4">
                  <w:pPr>
                    <w:spacing w:after="0" w:line="240" w:lineRule="auto"/>
                    <w:rPr>
                      <w:rFonts w:ascii="Times New Roman" w:eastAsia="Calibri" w:hAnsi="Times New Roman" w:cs="Times New Roman"/>
                      <w:b/>
                      <w:i/>
                      <w:sz w:val="24"/>
                      <w:szCs w:val="24"/>
                      <w:lang w:val="en-US"/>
                    </w:rPr>
                  </w:pPr>
                  <w:r w:rsidRPr="007045DC">
                    <w:rPr>
                      <w:rFonts w:ascii="Times New Roman" w:eastAsia="Calibri" w:hAnsi="Times New Roman" w:cs="Times New Roman"/>
                      <w:b/>
                      <w:i/>
                      <w:sz w:val="24"/>
                      <w:szCs w:val="24"/>
                      <w:lang w:val="en-US"/>
                    </w:rPr>
                    <w:t>Inclusiv pe instituții</w:t>
                  </w:r>
                </w:p>
              </w:tc>
              <w:tc>
                <w:tcPr>
                  <w:tcW w:w="1100" w:type="dxa"/>
                  <w:tcBorders>
                    <w:top w:val="single" w:sz="4" w:space="0" w:color="000000"/>
                    <w:left w:val="single" w:sz="4" w:space="0" w:color="000000"/>
                    <w:bottom w:val="single" w:sz="4" w:space="0" w:color="000000"/>
                    <w:right w:val="single" w:sz="4" w:space="0" w:color="000000"/>
                  </w:tcBorders>
                  <w:vAlign w:val="center"/>
                </w:tcPr>
                <w:p w14:paraId="473BD676" w14:textId="77777777" w:rsidR="001805B4" w:rsidRPr="001805B4" w:rsidRDefault="001805B4" w:rsidP="000711EB">
                  <w:pPr>
                    <w:spacing w:after="0" w:line="240" w:lineRule="auto"/>
                    <w:jc w:val="center"/>
                    <w:rPr>
                      <w:rFonts w:ascii="Times New Roman" w:eastAsia="Calibri" w:hAnsi="Times New Roman" w:cs="Times New Roman"/>
                      <w:sz w:val="24"/>
                      <w:szCs w:val="24"/>
                      <w:lang w:val="en-US"/>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5D9F51DE" w14:textId="77777777" w:rsidR="001805B4" w:rsidRPr="001805B4" w:rsidRDefault="001805B4" w:rsidP="000711EB">
                  <w:pPr>
                    <w:spacing w:after="0" w:line="240" w:lineRule="auto"/>
                    <w:jc w:val="center"/>
                    <w:rPr>
                      <w:rFonts w:ascii="Times New Roman" w:eastAsia="Calibri" w:hAnsi="Times New Roman" w:cs="Times New Roman"/>
                      <w:b/>
                      <w:sz w:val="24"/>
                      <w:szCs w:val="24"/>
                      <w:lang w:val="en-US"/>
                    </w:rPr>
                  </w:pPr>
                </w:p>
              </w:tc>
            </w:tr>
            <w:tr w:rsidR="001805B4" w:rsidRPr="008B5204" w14:paraId="54F0D6EF" w14:textId="77777777" w:rsidTr="001B30EA">
              <w:trPr>
                <w:trHeight w:val="250"/>
              </w:trPr>
              <w:tc>
                <w:tcPr>
                  <w:tcW w:w="637" w:type="dxa"/>
                  <w:tcBorders>
                    <w:top w:val="single" w:sz="4" w:space="0" w:color="000000"/>
                    <w:left w:val="single" w:sz="4" w:space="0" w:color="000000"/>
                    <w:bottom w:val="single" w:sz="4" w:space="0" w:color="000000"/>
                    <w:right w:val="single" w:sz="4" w:space="0" w:color="000000"/>
                  </w:tcBorders>
                </w:tcPr>
                <w:p w14:paraId="681D53B2" w14:textId="77777777" w:rsidR="001805B4" w:rsidRPr="001805B4" w:rsidRDefault="001805B4" w:rsidP="000711EB">
                  <w:pPr>
                    <w:spacing w:after="0" w:line="240" w:lineRule="auto"/>
                    <w:jc w:val="center"/>
                    <w:rPr>
                      <w:rFonts w:ascii="Times New Roman" w:eastAsia="Calibri" w:hAnsi="Times New Roman" w:cs="Times New Roman"/>
                      <w:sz w:val="24"/>
                      <w:szCs w:val="24"/>
                      <w:lang w:val="en-US"/>
                    </w:rPr>
                  </w:pPr>
                </w:p>
              </w:tc>
              <w:tc>
                <w:tcPr>
                  <w:tcW w:w="6057" w:type="dxa"/>
                  <w:tcBorders>
                    <w:top w:val="single" w:sz="4" w:space="0" w:color="000000"/>
                    <w:left w:val="single" w:sz="4" w:space="0" w:color="000000"/>
                    <w:bottom w:val="single" w:sz="4" w:space="0" w:color="000000"/>
                    <w:right w:val="single" w:sz="4" w:space="0" w:color="000000"/>
                  </w:tcBorders>
                  <w:hideMark/>
                </w:tcPr>
                <w:p w14:paraId="4820B359" w14:textId="47AC5CC8" w:rsidR="001805B4" w:rsidRPr="001805B4" w:rsidRDefault="001805B4" w:rsidP="001805B4">
                  <w:pPr>
                    <w:spacing w:after="0" w:line="240" w:lineRule="auto"/>
                    <w:rPr>
                      <w:rFonts w:ascii="Times New Roman" w:eastAsia="Calibri" w:hAnsi="Times New Roman" w:cs="Times New Roman"/>
                      <w:b/>
                      <w:i/>
                      <w:sz w:val="24"/>
                      <w:szCs w:val="24"/>
                      <w:lang w:val="en-US"/>
                    </w:rPr>
                  </w:pPr>
                  <w:r w:rsidRPr="007045DC">
                    <w:rPr>
                      <w:rFonts w:ascii="Times New Roman" w:eastAsia="Calibri" w:hAnsi="Times New Roman" w:cs="Times New Roman"/>
                      <w:i/>
                      <w:sz w:val="24"/>
                      <w:szCs w:val="24"/>
                      <w:lang w:val="en-US"/>
                    </w:rPr>
                    <w:t>Exercitarea</w:t>
                  </w:r>
                  <w:r>
                    <w:rPr>
                      <w:rFonts w:ascii="Times New Roman" w:eastAsia="Calibri" w:hAnsi="Times New Roman" w:cs="Times New Roman"/>
                      <w:i/>
                      <w:sz w:val="24"/>
                      <w:szCs w:val="24"/>
                      <w:lang w:val="en-US"/>
                    </w:rPr>
                    <w:t xml:space="preserve"> </w:t>
                  </w:r>
                  <w:r w:rsidRPr="007045DC">
                    <w:rPr>
                      <w:rFonts w:ascii="Times New Roman" w:eastAsia="Calibri" w:hAnsi="Times New Roman" w:cs="Times New Roman"/>
                      <w:i/>
                      <w:sz w:val="24"/>
                      <w:szCs w:val="24"/>
                      <w:lang w:val="en-US"/>
                    </w:rPr>
                    <w:t>guvernării (aparat</w:t>
                  </w:r>
                  <w:r>
                    <w:rPr>
                      <w:rFonts w:ascii="Times New Roman" w:eastAsia="Calibri" w:hAnsi="Times New Roman" w:cs="Times New Roman"/>
                      <w:i/>
                      <w:sz w:val="24"/>
                      <w:szCs w:val="24"/>
                      <w:lang w:val="en-US"/>
                    </w:rPr>
                    <w:t xml:space="preserve"> </w:t>
                  </w:r>
                  <w:r w:rsidRPr="007045DC">
                    <w:rPr>
                      <w:rFonts w:ascii="Times New Roman" w:eastAsia="Calibri" w:hAnsi="Times New Roman" w:cs="Times New Roman"/>
                      <w:i/>
                      <w:sz w:val="24"/>
                      <w:szCs w:val="24"/>
                      <w:lang w:val="en-US"/>
                    </w:rPr>
                    <w:t>consiliu)</w:t>
                  </w:r>
                </w:p>
              </w:tc>
              <w:tc>
                <w:tcPr>
                  <w:tcW w:w="1100" w:type="dxa"/>
                  <w:tcBorders>
                    <w:top w:val="single" w:sz="4" w:space="0" w:color="000000"/>
                    <w:left w:val="single" w:sz="4" w:space="0" w:color="000000"/>
                    <w:bottom w:val="single" w:sz="4" w:space="0" w:color="000000"/>
                    <w:right w:val="single" w:sz="4" w:space="0" w:color="000000"/>
                  </w:tcBorders>
                  <w:vAlign w:val="center"/>
                  <w:hideMark/>
                </w:tcPr>
                <w:p w14:paraId="298D3573" w14:textId="006D908D" w:rsidR="001805B4" w:rsidRPr="001805B4" w:rsidRDefault="001805B4" w:rsidP="000711EB">
                  <w:pPr>
                    <w:spacing w:after="0" w:line="240" w:lineRule="auto"/>
                    <w:jc w:val="center"/>
                    <w:rPr>
                      <w:rFonts w:ascii="Times New Roman" w:eastAsia="Calibri" w:hAnsi="Times New Roman" w:cs="Times New Roman"/>
                      <w:i/>
                      <w:sz w:val="24"/>
                      <w:szCs w:val="24"/>
                      <w:lang w:val="en-US"/>
                    </w:rPr>
                  </w:pPr>
                  <w:r w:rsidRPr="007045DC">
                    <w:rPr>
                      <w:rFonts w:ascii="Times New Roman" w:eastAsia="Calibri" w:hAnsi="Times New Roman" w:cs="Times New Roman"/>
                      <w:i/>
                      <w:sz w:val="24"/>
                      <w:szCs w:val="24"/>
                      <w:lang w:val="en-US"/>
                    </w:rPr>
                    <w:t>142310</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294847A2" w14:textId="270BA403" w:rsidR="001805B4" w:rsidRPr="001805B4" w:rsidRDefault="001805B4" w:rsidP="000711EB">
                  <w:pPr>
                    <w:spacing w:after="0" w:line="240" w:lineRule="auto"/>
                    <w:jc w:val="center"/>
                    <w:rPr>
                      <w:rFonts w:ascii="Times New Roman" w:eastAsia="Calibri" w:hAnsi="Times New Roman" w:cs="Times New Roman"/>
                      <w:i/>
                      <w:sz w:val="24"/>
                      <w:szCs w:val="24"/>
                      <w:lang w:val="en-US"/>
                    </w:rPr>
                  </w:pPr>
                  <w:r>
                    <w:rPr>
                      <w:rFonts w:ascii="Times New Roman" w:eastAsia="Calibri" w:hAnsi="Times New Roman" w:cs="Times New Roman"/>
                      <w:i/>
                      <w:sz w:val="24"/>
                      <w:szCs w:val="24"/>
                      <w:lang w:val="ro-RO"/>
                    </w:rPr>
                    <w:t>8,0</w:t>
                  </w:r>
                </w:p>
              </w:tc>
            </w:tr>
            <w:tr w:rsidR="001805B4" w:rsidRPr="008B5204" w14:paraId="3A23BEC9" w14:textId="77777777" w:rsidTr="001B30EA">
              <w:trPr>
                <w:trHeight w:val="253"/>
              </w:trPr>
              <w:tc>
                <w:tcPr>
                  <w:tcW w:w="637" w:type="dxa"/>
                  <w:tcBorders>
                    <w:top w:val="single" w:sz="4" w:space="0" w:color="000000"/>
                    <w:left w:val="single" w:sz="4" w:space="0" w:color="000000"/>
                    <w:bottom w:val="single" w:sz="4" w:space="0" w:color="000000"/>
                    <w:right w:val="single" w:sz="4" w:space="0" w:color="000000"/>
                  </w:tcBorders>
                </w:tcPr>
                <w:p w14:paraId="36727ACC" w14:textId="77777777" w:rsidR="001805B4" w:rsidRPr="001805B4" w:rsidRDefault="001805B4" w:rsidP="000711EB">
                  <w:pPr>
                    <w:spacing w:after="0" w:line="240" w:lineRule="auto"/>
                    <w:jc w:val="center"/>
                    <w:rPr>
                      <w:rFonts w:ascii="Times New Roman" w:eastAsia="Calibri" w:hAnsi="Times New Roman" w:cs="Times New Roman"/>
                      <w:sz w:val="24"/>
                      <w:szCs w:val="24"/>
                      <w:lang w:val="en-US"/>
                    </w:rPr>
                  </w:pPr>
                </w:p>
              </w:tc>
              <w:tc>
                <w:tcPr>
                  <w:tcW w:w="6057" w:type="dxa"/>
                  <w:tcBorders>
                    <w:top w:val="single" w:sz="4" w:space="0" w:color="000000"/>
                    <w:left w:val="single" w:sz="4" w:space="0" w:color="000000"/>
                    <w:bottom w:val="single" w:sz="4" w:space="0" w:color="000000"/>
                    <w:right w:val="single" w:sz="4" w:space="0" w:color="000000"/>
                  </w:tcBorders>
                  <w:hideMark/>
                </w:tcPr>
                <w:p w14:paraId="60DDB422" w14:textId="7F58F9AE" w:rsidR="001805B4" w:rsidRPr="001805B4" w:rsidRDefault="001805B4" w:rsidP="001805B4">
                  <w:pPr>
                    <w:spacing w:after="0" w:line="240" w:lineRule="auto"/>
                    <w:rPr>
                      <w:rFonts w:ascii="Times New Roman" w:eastAsia="Calibri" w:hAnsi="Times New Roman" w:cs="Times New Roman"/>
                      <w:i/>
                      <w:sz w:val="24"/>
                      <w:szCs w:val="24"/>
                      <w:lang w:val="en-US"/>
                    </w:rPr>
                  </w:pPr>
                  <w:r w:rsidRPr="007045DC">
                    <w:rPr>
                      <w:rFonts w:ascii="Times New Roman" w:eastAsia="Calibri" w:hAnsi="Times New Roman" w:cs="Times New Roman"/>
                      <w:i/>
                      <w:sz w:val="24"/>
                      <w:szCs w:val="24"/>
                      <w:lang w:val="en-US"/>
                    </w:rPr>
                    <w:t>Scoala de arte</w:t>
                  </w:r>
                </w:p>
              </w:tc>
              <w:tc>
                <w:tcPr>
                  <w:tcW w:w="1100" w:type="dxa"/>
                  <w:tcBorders>
                    <w:top w:val="single" w:sz="4" w:space="0" w:color="000000"/>
                    <w:left w:val="single" w:sz="4" w:space="0" w:color="000000"/>
                    <w:bottom w:val="single" w:sz="4" w:space="0" w:color="000000"/>
                    <w:right w:val="single" w:sz="4" w:space="0" w:color="000000"/>
                  </w:tcBorders>
                  <w:vAlign w:val="center"/>
                  <w:hideMark/>
                </w:tcPr>
                <w:p w14:paraId="345455E4" w14:textId="3588521F" w:rsidR="001805B4" w:rsidRPr="001805B4" w:rsidRDefault="001805B4" w:rsidP="000711EB">
                  <w:pPr>
                    <w:spacing w:after="0" w:line="240" w:lineRule="auto"/>
                    <w:jc w:val="center"/>
                    <w:rPr>
                      <w:rFonts w:ascii="Times New Roman" w:eastAsia="Calibri" w:hAnsi="Times New Roman" w:cs="Times New Roman"/>
                      <w:i/>
                      <w:sz w:val="24"/>
                      <w:szCs w:val="24"/>
                      <w:lang w:val="en-US"/>
                    </w:rPr>
                  </w:pPr>
                  <w:r w:rsidRPr="007045DC">
                    <w:rPr>
                      <w:rFonts w:ascii="Times New Roman" w:eastAsia="Calibri" w:hAnsi="Times New Roman" w:cs="Times New Roman"/>
                      <w:i/>
                      <w:sz w:val="24"/>
                      <w:szCs w:val="24"/>
                      <w:lang w:val="en-US"/>
                    </w:rPr>
                    <w:t>142310</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226FE7FE" w14:textId="6203B132" w:rsidR="001805B4" w:rsidRPr="001805B4" w:rsidRDefault="001805B4" w:rsidP="000711EB">
                  <w:pPr>
                    <w:spacing w:after="0" w:line="240" w:lineRule="auto"/>
                    <w:jc w:val="center"/>
                    <w:rPr>
                      <w:rFonts w:ascii="Times New Roman" w:eastAsia="Calibri" w:hAnsi="Times New Roman" w:cs="Times New Roman"/>
                      <w:i/>
                      <w:sz w:val="24"/>
                      <w:szCs w:val="24"/>
                      <w:lang w:val="en-US"/>
                    </w:rPr>
                  </w:pPr>
                  <w:r>
                    <w:rPr>
                      <w:rFonts w:ascii="Times New Roman" w:eastAsia="Calibri" w:hAnsi="Times New Roman" w:cs="Times New Roman"/>
                      <w:i/>
                      <w:sz w:val="24"/>
                      <w:szCs w:val="24"/>
                      <w:lang w:val="ro-RO"/>
                    </w:rPr>
                    <w:t>250,0</w:t>
                  </w:r>
                </w:p>
              </w:tc>
            </w:tr>
            <w:tr w:rsidR="001805B4" w:rsidRPr="008B5204" w14:paraId="70B5AABB" w14:textId="77777777" w:rsidTr="001B30EA">
              <w:trPr>
                <w:trHeight w:val="244"/>
              </w:trPr>
              <w:tc>
                <w:tcPr>
                  <w:tcW w:w="637" w:type="dxa"/>
                  <w:tcBorders>
                    <w:top w:val="single" w:sz="4" w:space="0" w:color="000000"/>
                    <w:left w:val="single" w:sz="4" w:space="0" w:color="000000"/>
                    <w:bottom w:val="single" w:sz="4" w:space="0" w:color="000000"/>
                    <w:right w:val="single" w:sz="4" w:space="0" w:color="000000"/>
                  </w:tcBorders>
                </w:tcPr>
                <w:p w14:paraId="085AF1C0" w14:textId="77777777" w:rsidR="001805B4" w:rsidRPr="001805B4" w:rsidRDefault="001805B4" w:rsidP="000711EB">
                  <w:pPr>
                    <w:spacing w:after="0" w:line="240" w:lineRule="auto"/>
                    <w:jc w:val="center"/>
                    <w:rPr>
                      <w:rFonts w:ascii="Times New Roman" w:eastAsia="Calibri" w:hAnsi="Times New Roman" w:cs="Times New Roman"/>
                      <w:sz w:val="24"/>
                      <w:szCs w:val="24"/>
                      <w:lang w:val="en-US"/>
                    </w:rPr>
                  </w:pPr>
                </w:p>
              </w:tc>
              <w:tc>
                <w:tcPr>
                  <w:tcW w:w="6057" w:type="dxa"/>
                  <w:tcBorders>
                    <w:top w:val="single" w:sz="4" w:space="0" w:color="000000"/>
                    <w:left w:val="single" w:sz="4" w:space="0" w:color="000000"/>
                    <w:bottom w:val="single" w:sz="4" w:space="0" w:color="000000"/>
                    <w:right w:val="single" w:sz="4" w:space="0" w:color="000000"/>
                  </w:tcBorders>
                  <w:hideMark/>
                </w:tcPr>
                <w:p w14:paraId="23F9063A" w14:textId="36F0E80F" w:rsidR="001805B4" w:rsidRPr="001805B4" w:rsidRDefault="001805B4" w:rsidP="001805B4">
                  <w:pPr>
                    <w:spacing w:after="0" w:line="240" w:lineRule="auto"/>
                    <w:rPr>
                      <w:rFonts w:ascii="Times New Roman" w:eastAsia="Calibri" w:hAnsi="Times New Roman" w:cs="Times New Roman"/>
                      <w:i/>
                      <w:sz w:val="24"/>
                      <w:szCs w:val="24"/>
                      <w:lang w:val="en-US"/>
                    </w:rPr>
                  </w:pPr>
                  <w:r w:rsidRPr="007045DC">
                    <w:rPr>
                      <w:rFonts w:ascii="Times New Roman" w:eastAsia="Calibri" w:hAnsi="Times New Roman" w:cs="Times New Roman"/>
                      <w:i/>
                      <w:sz w:val="24"/>
                      <w:szCs w:val="24"/>
                      <w:lang w:val="en-US"/>
                    </w:rPr>
                    <w:t>Politici</w:t>
                  </w:r>
                  <w:r>
                    <w:rPr>
                      <w:rFonts w:ascii="Times New Roman" w:eastAsia="Calibri" w:hAnsi="Times New Roman" w:cs="Times New Roman"/>
                      <w:i/>
                      <w:sz w:val="24"/>
                      <w:szCs w:val="24"/>
                      <w:lang w:val="en-US"/>
                    </w:rPr>
                    <w:t xml:space="preserve"> </w:t>
                  </w:r>
                  <w:r w:rsidRPr="007045DC">
                    <w:rPr>
                      <w:rFonts w:ascii="Times New Roman" w:eastAsia="Calibri" w:hAnsi="Times New Roman" w:cs="Times New Roman"/>
                      <w:i/>
                      <w:sz w:val="24"/>
                      <w:szCs w:val="24"/>
                      <w:lang w:val="en-US"/>
                    </w:rPr>
                    <w:t>și management în</w:t>
                  </w:r>
                  <w:r>
                    <w:rPr>
                      <w:rFonts w:ascii="Times New Roman" w:eastAsia="Calibri" w:hAnsi="Times New Roman" w:cs="Times New Roman"/>
                      <w:i/>
                      <w:sz w:val="24"/>
                      <w:szCs w:val="24"/>
                      <w:lang w:val="en-US"/>
                    </w:rPr>
                    <w:t xml:space="preserve"> </w:t>
                  </w:r>
                  <w:r w:rsidRPr="007045DC">
                    <w:rPr>
                      <w:rFonts w:ascii="Times New Roman" w:eastAsia="Calibri" w:hAnsi="Times New Roman" w:cs="Times New Roman"/>
                      <w:i/>
                      <w:sz w:val="24"/>
                      <w:szCs w:val="24"/>
                      <w:lang w:val="en-US"/>
                    </w:rPr>
                    <w:t>domeniul</w:t>
                  </w:r>
                  <w:r>
                    <w:rPr>
                      <w:rFonts w:ascii="Times New Roman" w:eastAsia="Calibri" w:hAnsi="Times New Roman" w:cs="Times New Roman"/>
                      <w:i/>
                      <w:sz w:val="24"/>
                      <w:szCs w:val="24"/>
                      <w:lang w:val="en-US"/>
                    </w:rPr>
                    <w:t xml:space="preserve"> </w:t>
                  </w:r>
                  <w:r w:rsidRPr="007045DC">
                    <w:rPr>
                      <w:rFonts w:ascii="Times New Roman" w:eastAsia="Calibri" w:hAnsi="Times New Roman" w:cs="Times New Roman"/>
                      <w:i/>
                      <w:sz w:val="24"/>
                      <w:szCs w:val="24"/>
                      <w:lang w:val="en-US"/>
                    </w:rPr>
                    <w:t>educației</w:t>
                  </w:r>
                </w:p>
              </w:tc>
              <w:tc>
                <w:tcPr>
                  <w:tcW w:w="1100" w:type="dxa"/>
                  <w:tcBorders>
                    <w:top w:val="single" w:sz="4" w:space="0" w:color="000000"/>
                    <w:left w:val="single" w:sz="4" w:space="0" w:color="000000"/>
                    <w:bottom w:val="single" w:sz="4" w:space="0" w:color="000000"/>
                    <w:right w:val="single" w:sz="4" w:space="0" w:color="000000"/>
                  </w:tcBorders>
                  <w:vAlign w:val="center"/>
                  <w:hideMark/>
                </w:tcPr>
                <w:p w14:paraId="2370B0BF" w14:textId="41652053" w:rsidR="001805B4" w:rsidRPr="001805B4" w:rsidRDefault="001805B4" w:rsidP="000711EB">
                  <w:pPr>
                    <w:spacing w:after="0" w:line="240" w:lineRule="auto"/>
                    <w:jc w:val="center"/>
                    <w:rPr>
                      <w:rFonts w:ascii="Times New Roman" w:eastAsia="Calibri" w:hAnsi="Times New Roman" w:cs="Times New Roman"/>
                      <w:i/>
                      <w:sz w:val="24"/>
                      <w:szCs w:val="24"/>
                      <w:lang w:val="en-US"/>
                    </w:rPr>
                  </w:pPr>
                  <w:r w:rsidRPr="007045DC">
                    <w:rPr>
                      <w:rFonts w:ascii="Times New Roman" w:eastAsia="Calibri" w:hAnsi="Times New Roman" w:cs="Times New Roman"/>
                      <w:i/>
                      <w:sz w:val="24"/>
                      <w:szCs w:val="24"/>
                      <w:lang w:val="en-US"/>
                    </w:rPr>
                    <w:t>142310</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3539426A" w14:textId="16891813" w:rsidR="001805B4" w:rsidRPr="001805B4" w:rsidRDefault="001805B4" w:rsidP="000711EB">
                  <w:pPr>
                    <w:spacing w:after="0" w:line="240" w:lineRule="auto"/>
                    <w:jc w:val="center"/>
                    <w:rPr>
                      <w:rFonts w:ascii="Times New Roman" w:eastAsia="Calibri" w:hAnsi="Times New Roman" w:cs="Times New Roman"/>
                      <w:i/>
                      <w:sz w:val="24"/>
                      <w:szCs w:val="24"/>
                      <w:lang w:val="en-US"/>
                    </w:rPr>
                  </w:pPr>
                  <w:r>
                    <w:rPr>
                      <w:rFonts w:ascii="Times New Roman" w:eastAsia="Calibri" w:hAnsi="Times New Roman" w:cs="Times New Roman"/>
                      <w:i/>
                      <w:sz w:val="24"/>
                      <w:szCs w:val="24"/>
                      <w:lang w:val="ro-RO"/>
                    </w:rPr>
                    <w:t>1,0</w:t>
                  </w:r>
                </w:p>
              </w:tc>
            </w:tr>
            <w:tr w:rsidR="001805B4" w:rsidRPr="008B5204" w14:paraId="5E5EFAB7" w14:textId="77777777" w:rsidTr="001B30EA">
              <w:trPr>
                <w:trHeight w:val="370"/>
              </w:trPr>
              <w:tc>
                <w:tcPr>
                  <w:tcW w:w="637" w:type="dxa"/>
                  <w:tcBorders>
                    <w:top w:val="single" w:sz="4" w:space="0" w:color="000000"/>
                    <w:left w:val="single" w:sz="4" w:space="0" w:color="000000"/>
                    <w:bottom w:val="single" w:sz="4" w:space="0" w:color="000000"/>
                    <w:right w:val="single" w:sz="4" w:space="0" w:color="000000"/>
                  </w:tcBorders>
                  <w:vAlign w:val="center"/>
                  <w:hideMark/>
                </w:tcPr>
                <w:p w14:paraId="0463BA0E" w14:textId="128B44E2" w:rsidR="001805B4" w:rsidRPr="001805B4" w:rsidRDefault="001805B4" w:rsidP="000711EB">
                  <w:pPr>
                    <w:spacing w:after="0" w:line="240" w:lineRule="auto"/>
                    <w:jc w:val="center"/>
                    <w:rPr>
                      <w:rFonts w:ascii="Times New Roman" w:eastAsia="Calibri" w:hAnsi="Times New Roman" w:cs="Times New Roman"/>
                      <w:b/>
                      <w:sz w:val="24"/>
                      <w:szCs w:val="24"/>
                      <w:lang w:val="en-US"/>
                    </w:rPr>
                  </w:pPr>
                  <w:r w:rsidRPr="007045DC">
                    <w:rPr>
                      <w:rFonts w:ascii="Times New Roman" w:eastAsia="Calibri" w:hAnsi="Times New Roman" w:cs="Times New Roman"/>
                      <w:b/>
                      <w:sz w:val="24"/>
                      <w:szCs w:val="24"/>
                      <w:lang w:val="en-US"/>
                    </w:rPr>
                    <w:t>297</w:t>
                  </w:r>
                </w:p>
              </w:tc>
              <w:tc>
                <w:tcPr>
                  <w:tcW w:w="6057" w:type="dxa"/>
                  <w:tcBorders>
                    <w:top w:val="single" w:sz="4" w:space="0" w:color="000000"/>
                    <w:left w:val="single" w:sz="4" w:space="0" w:color="000000"/>
                    <w:bottom w:val="single" w:sz="4" w:space="0" w:color="000000"/>
                    <w:right w:val="single" w:sz="4" w:space="0" w:color="000000"/>
                  </w:tcBorders>
                  <w:hideMark/>
                </w:tcPr>
                <w:p w14:paraId="00E550C7" w14:textId="01902B66" w:rsidR="001805B4" w:rsidRPr="001805B4" w:rsidRDefault="001805B4" w:rsidP="001805B4">
                  <w:pPr>
                    <w:spacing w:after="0" w:line="240" w:lineRule="auto"/>
                    <w:rPr>
                      <w:rFonts w:ascii="Times New Roman" w:eastAsia="Calibri" w:hAnsi="Times New Roman" w:cs="Times New Roman"/>
                      <w:b/>
                      <w:sz w:val="24"/>
                      <w:szCs w:val="24"/>
                      <w:lang w:val="en-US"/>
                    </w:rPr>
                  </w:pPr>
                  <w:r w:rsidRPr="007045DC">
                    <w:rPr>
                      <w:rFonts w:ascii="Times New Roman" w:eastAsia="Calibri" w:hAnsi="Times New Roman" w:cs="Times New Roman"/>
                      <w:b/>
                      <w:sz w:val="24"/>
                      <w:szCs w:val="24"/>
                      <w:lang w:val="en-US"/>
                    </w:rPr>
                    <w:t>T</w:t>
                  </w:r>
                  <w:r w:rsidRPr="001B30EA">
                    <w:rPr>
                      <w:rFonts w:ascii="Times New Roman" w:eastAsia="Calibri" w:hAnsi="Times New Roman" w:cs="Times New Roman"/>
                      <w:b/>
                      <w:lang w:val="en-US"/>
                    </w:rPr>
                    <w:t>otal plată pentru locatiunea bunurilor patrimoniului public</w:t>
                  </w:r>
                  <w:r w:rsidRPr="007045DC">
                    <w:rPr>
                      <w:rFonts w:ascii="Times New Roman" w:eastAsia="Calibri" w:hAnsi="Times New Roman" w:cs="Times New Roman"/>
                      <w:b/>
                      <w:sz w:val="24"/>
                      <w:szCs w:val="24"/>
                      <w:lang w:val="en-US"/>
                    </w:rPr>
                    <w:t xml:space="preserve"> </w:t>
                  </w:r>
                </w:p>
              </w:tc>
              <w:tc>
                <w:tcPr>
                  <w:tcW w:w="1100" w:type="dxa"/>
                  <w:tcBorders>
                    <w:top w:val="single" w:sz="4" w:space="0" w:color="000000"/>
                    <w:left w:val="single" w:sz="4" w:space="0" w:color="000000"/>
                    <w:bottom w:val="single" w:sz="4" w:space="0" w:color="000000"/>
                    <w:right w:val="single" w:sz="4" w:space="0" w:color="000000"/>
                  </w:tcBorders>
                  <w:vAlign w:val="center"/>
                  <w:hideMark/>
                </w:tcPr>
                <w:p w14:paraId="7858A3C7" w14:textId="597C6F66" w:rsidR="001805B4" w:rsidRPr="001805B4" w:rsidRDefault="001805B4" w:rsidP="000711EB">
                  <w:pPr>
                    <w:spacing w:after="0" w:line="240" w:lineRule="auto"/>
                    <w:jc w:val="center"/>
                    <w:rPr>
                      <w:rFonts w:ascii="Times New Roman" w:eastAsia="Calibri" w:hAnsi="Times New Roman" w:cs="Times New Roman"/>
                      <w:b/>
                      <w:sz w:val="24"/>
                      <w:szCs w:val="24"/>
                      <w:lang w:val="en-US"/>
                    </w:rPr>
                  </w:pPr>
                  <w:r w:rsidRPr="007045DC">
                    <w:rPr>
                      <w:rFonts w:ascii="Times New Roman" w:eastAsia="Calibri" w:hAnsi="Times New Roman" w:cs="Times New Roman"/>
                      <w:b/>
                      <w:sz w:val="24"/>
                      <w:szCs w:val="24"/>
                      <w:lang w:val="en-US"/>
                    </w:rPr>
                    <w:t>142320</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7B90000D" w14:textId="15207C7C" w:rsidR="001805B4" w:rsidRPr="001805B4" w:rsidRDefault="001805B4" w:rsidP="000711EB">
                  <w:pPr>
                    <w:spacing w:after="0" w:line="240" w:lineRule="auto"/>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ro-RO"/>
                    </w:rPr>
                    <w:t>550,0</w:t>
                  </w:r>
                </w:p>
              </w:tc>
            </w:tr>
            <w:tr w:rsidR="001805B4" w:rsidRPr="008B5204" w14:paraId="0C77BFFD" w14:textId="77777777" w:rsidTr="001B30EA">
              <w:trPr>
                <w:trHeight w:val="402"/>
              </w:trPr>
              <w:tc>
                <w:tcPr>
                  <w:tcW w:w="637" w:type="dxa"/>
                  <w:tcBorders>
                    <w:top w:val="single" w:sz="4" w:space="0" w:color="000000"/>
                    <w:left w:val="single" w:sz="4" w:space="0" w:color="000000"/>
                    <w:bottom w:val="single" w:sz="4" w:space="0" w:color="000000"/>
                    <w:right w:val="single" w:sz="4" w:space="0" w:color="000000"/>
                  </w:tcBorders>
                  <w:vAlign w:val="center"/>
                  <w:hideMark/>
                </w:tcPr>
                <w:p w14:paraId="7CC53264" w14:textId="77777777" w:rsidR="001805B4" w:rsidRPr="001805B4" w:rsidRDefault="001805B4" w:rsidP="001805B4">
                  <w:pPr>
                    <w:spacing w:after="0" w:line="240" w:lineRule="auto"/>
                    <w:rPr>
                      <w:rFonts w:ascii="Times New Roman" w:eastAsia="Calibri" w:hAnsi="Times New Roman" w:cs="Times New Roman"/>
                      <w:b/>
                      <w:sz w:val="24"/>
                      <w:szCs w:val="24"/>
                      <w:lang w:val="en-US"/>
                    </w:rPr>
                  </w:pPr>
                </w:p>
              </w:tc>
              <w:tc>
                <w:tcPr>
                  <w:tcW w:w="6057" w:type="dxa"/>
                  <w:tcBorders>
                    <w:top w:val="single" w:sz="4" w:space="0" w:color="000000"/>
                    <w:left w:val="single" w:sz="4" w:space="0" w:color="000000"/>
                    <w:bottom w:val="single" w:sz="4" w:space="0" w:color="000000"/>
                    <w:right w:val="single" w:sz="4" w:space="0" w:color="000000"/>
                  </w:tcBorders>
                  <w:hideMark/>
                </w:tcPr>
                <w:p w14:paraId="342B2675" w14:textId="3326C8BA" w:rsidR="001805B4" w:rsidRPr="001805B4" w:rsidRDefault="001805B4" w:rsidP="001805B4">
                  <w:pPr>
                    <w:spacing w:after="0" w:line="240" w:lineRule="auto"/>
                    <w:rPr>
                      <w:rFonts w:ascii="Times New Roman" w:eastAsia="Calibri" w:hAnsi="Times New Roman" w:cs="Times New Roman"/>
                      <w:b/>
                      <w:i/>
                      <w:sz w:val="24"/>
                      <w:szCs w:val="24"/>
                      <w:lang w:val="en-US"/>
                    </w:rPr>
                  </w:pPr>
                  <w:r w:rsidRPr="007045DC">
                    <w:rPr>
                      <w:rFonts w:ascii="Times New Roman" w:eastAsia="Calibri" w:hAnsi="Times New Roman" w:cs="Times New Roman"/>
                      <w:b/>
                      <w:i/>
                      <w:sz w:val="24"/>
                      <w:szCs w:val="24"/>
                      <w:lang w:val="en-US"/>
                    </w:rPr>
                    <w:t>Inclusiv pe instituții</w:t>
                  </w:r>
                </w:p>
              </w:tc>
              <w:tc>
                <w:tcPr>
                  <w:tcW w:w="1100" w:type="dxa"/>
                  <w:tcBorders>
                    <w:top w:val="single" w:sz="4" w:space="0" w:color="000000"/>
                    <w:left w:val="single" w:sz="4" w:space="0" w:color="000000"/>
                    <w:bottom w:val="single" w:sz="4" w:space="0" w:color="000000"/>
                    <w:right w:val="single" w:sz="4" w:space="0" w:color="000000"/>
                  </w:tcBorders>
                  <w:vAlign w:val="center"/>
                  <w:hideMark/>
                </w:tcPr>
                <w:p w14:paraId="766F215B" w14:textId="77777777" w:rsidR="001805B4" w:rsidRPr="001805B4" w:rsidRDefault="001805B4" w:rsidP="000711EB">
                  <w:pPr>
                    <w:spacing w:after="0" w:line="240" w:lineRule="auto"/>
                    <w:jc w:val="center"/>
                    <w:rPr>
                      <w:rFonts w:ascii="Times New Roman" w:eastAsia="Calibri" w:hAnsi="Times New Roman" w:cs="Times New Roman"/>
                      <w:b/>
                      <w:i/>
                      <w:sz w:val="24"/>
                      <w:szCs w:val="24"/>
                      <w:lang w:val="en-US"/>
                    </w:rPr>
                  </w:pP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205F8B82" w14:textId="77777777" w:rsidR="001805B4" w:rsidRPr="001805B4" w:rsidRDefault="001805B4" w:rsidP="000711EB">
                  <w:pPr>
                    <w:spacing w:after="0" w:line="240" w:lineRule="auto"/>
                    <w:jc w:val="center"/>
                    <w:rPr>
                      <w:rFonts w:ascii="Times New Roman" w:eastAsia="Times New Roman" w:hAnsi="Times New Roman" w:cs="Times New Roman"/>
                      <w:sz w:val="24"/>
                      <w:szCs w:val="24"/>
                      <w:lang w:val="ru-RU"/>
                    </w:rPr>
                  </w:pPr>
                </w:p>
              </w:tc>
            </w:tr>
            <w:tr w:rsidR="001805B4" w:rsidRPr="008B5204" w14:paraId="1187B9D2" w14:textId="77777777" w:rsidTr="001B30EA">
              <w:trPr>
                <w:trHeight w:val="421"/>
              </w:trPr>
              <w:tc>
                <w:tcPr>
                  <w:tcW w:w="637" w:type="dxa"/>
                  <w:tcBorders>
                    <w:top w:val="single" w:sz="4" w:space="0" w:color="000000"/>
                    <w:left w:val="single" w:sz="4" w:space="0" w:color="000000"/>
                    <w:bottom w:val="single" w:sz="4" w:space="0" w:color="000000"/>
                    <w:right w:val="single" w:sz="4" w:space="0" w:color="000000"/>
                  </w:tcBorders>
                  <w:hideMark/>
                </w:tcPr>
                <w:p w14:paraId="690D0481" w14:textId="77777777" w:rsidR="001805B4" w:rsidRPr="001805B4" w:rsidRDefault="001805B4" w:rsidP="001805B4">
                  <w:pPr>
                    <w:spacing w:after="0" w:line="240" w:lineRule="auto"/>
                    <w:rPr>
                      <w:rFonts w:ascii="Times New Roman" w:eastAsia="Times New Roman" w:hAnsi="Times New Roman" w:cs="Times New Roman"/>
                      <w:sz w:val="24"/>
                      <w:szCs w:val="24"/>
                      <w:lang w:val="ru-RU"/>
                    </w:rPr>
                  </w:pPr>
                </w:p>
              </w:tc>
              <w:tc>
                <w:tcPr>
                  <w:tcW w:w="6057" w:type="dxa"/>
                  <w:tcBorders>
                    <w:top w:val="single" w:sz="4" w:space="0" w:color="000000"/>
                    <w:left w:val="single" w:sz="4" w:space="0" w:color="000000"/>
                    <w:bottom w:val="single" w:sz="4" w:space="0" w:color="000000"/>
                    <w:right w:val="single" w:sz="4" w:space="0" w:color="000000"/>
                  </w:tcBorders>
                  <w:hideMark/>
                </w:tcPr>
                <w:p w14:paraId="3372C086" w14:textId="07CF06F1" w:rsidR="001805B4" w:rsidRPr="001805B4" w:rsidRDefault="001805B4" w:rsidP="001805B4">
                  <w:pPr>
                    <w:spacing w:after="0" w:line="240" w:lineRule="auto"/>
                    <w:rPr>
                      <w:rFonts w:ascii="Times New Roman" w:eastAsia="Calibri" w:hAnsi="Times New Roman" w:cs="Times New Roman"/>
                      <w:b/>
                      <w:i/>
                      <w:sz w:val="24"/>
                      <w:szCs w:val="24"/>
                      <w:lang w:val="en-US"/>
                    </w:rPr>
                  </w:pPr>
                  <w:r w:rsidRPr="007045DC">
                    <w:rPr>
                      <w:rFonts w:ascii="Times New Roman" w:eastAsia="Calibri" w:hAnsi="Times New Roman" w:cs="Times New Roman"/>
                      <w:i/>
                      <w:sz w:val="24"/>
                      <w:szCs w:val="24"/>
                      <w:lang w:val="en-US"/>
                    </w:rPr>
                    <w:t>Servicii de support pentru</w:t>
                  </w:r>
                  <w:r>
                    <w:rPr>
                      <w:rFonts w:ascii="Times New Roman" w:eastAsia="Calibri" w:hAnsi="Times New Roman" w:cs="Times New Roman"/>
                      <w:i/>
                      <w:sz w:val="24"/>
                      <w:szCs w:val="24"/>
                      <w:lang w:val="en-US"/>
                    </w:rPr>
                    <w:t xml:space="preserve"> </w:t>
                  </w:r>
                  <w:r w:rsidRPr="007045DC">
                    <w:rPr>
                      <w:rFonts w:ascii="Times New Roman" w:eastAsia="Calibri" w:hAnsi="Times New Roman" w:cs="Times New Roman"/>
                      <w:i/>
                      <w:sz w:val="24"/>
                      <w:szCs w:val="24"/>
                      <w:lang w:val="en-US"/>
                    </w:rPr>
                    <w:t>exercitarea</w:t>
                  </w:r>
                  <w:r>
                    <w:rPr>
                      <w:rFonts w:ascii="Times New Roman" w:eastAsia="Calibri" w:hAnsi="Times New Roman" w:cs="Times New Roman"/>
                      <w:i/>
                      <w:sz w:val="24"/>
                      <w:szCs w:val="24"/>
                      <w:lang w:val="en-US"/>
                    </w:rPr>
                    <w:t xml:space="preserve"> </w:t>
                  </w:r>
                  <w:r w:rsidRPr="007045DC">
                    <w:rPr>
                      <w:rFonts w:ascii="Times New Roman" w:eastAsia="Calibri" w:hAnsi="Times New Roman" w:cs="Times New Roman"/>
                      <w:i/>
                      <w:sz w:val="24"/>
                      <w:szCs w:val="24"/>
                      <w:lang w:val="en-US"/>
                    </w:rPr>
                    <w:t>guvernării</w:t>
                  </w:r>
                </w:p>
              </w:tc>
              <w:tc>
                <w:tcPr>
                  <w:tcW w:w="1100" w:type="dxa"/>
                  <w:tcBorders>
                    <w:top w:val="single" w:sz="4" w:space="0" w:color="000000"/>
                    <w:left w:val="single" w:sz="4" w:space="0" w:color="000000"/>
                    <w:bottom w:val="single" w:sz="4" w:space="0" w:color="000000"/>
                    <w:right w:val="single" w:sz="4" w:space="0" w:color="000000"/>
                  </w:tcBorders>
                  <w:vAlign w:val="center"/>
                  <w:hideMark/>
                </w:tcPr>
                <w:p w14:paraId="5450B197" w14:textId="2C7090BC" w:rsidR="001805B4" w:rsidRPr="001805B4" w:rsidRDefault="001805B4" w:rsidP="000711EB">
                  <w:pPr>
                    <w:spacing w:after="0" w:line="240" w:lineRule="auto"/>
                    <w:jc w:val="center"/>
                    <w:rPr>
                      <w:rFonts w:ascii="Times New Roman" w:eastAsia="Calibri" w:hAnsi="Times New Roman" w:cs="Times New Roman"/>
                      <w:i/>
                      <w:sz w:val="24"/>
                      <w:szCs w:val="24"/>
                      <w:lang w:val="en-US"/>
                    </w:rPr>
                  </w:pPr>
                  <w:r w:rsidRPr="007045DC">
                    <w:rPr>
                      <w:rFonts w:ascii="Times New Roman" w:eastAsia="Calibri" w:hAnsi="Times New Roman" w:cs="Times New Roman"/>
                      <w:i/>
                      <w:sz w:val="24"/>
                      <w:szCs w:val="24"/>
                      <w:lang w:val="en-US"/>
                    </w:rPr>
                    <w:t>142320</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36B9D0B0" w14:textId="7DDC1667" w:rsidR="001805B4" w:rsidRPr="001805B4" w:rsidRDefault="001805B4" w:rsidP="000711EB">
                  <w:pPr>
                    <w:spacing w:after="0" w:line="240" w:lineRule="auto"/>
                    <w:jc w:val="center"/>
                    <w:rPr>
                      <w:rFonts w:ascii="Times New Roman" w:eastAsia="Calibri" w:hAnsi="Times New Roman" w:cs="Times New Roman"/>
                      <w:i/>
                      <w:sz w:val="24"/>
                      <w:szCs w:val="24"/>
                      <w:lang w:val="en-US"/>
                    </w:rPr>
                  </w:pPr>
                  <w:r>
                    <w:rPr>
                      <w:rFonts w:ascii="Times New Roman" w:eastAsia="Calibri" w:hAnsi="Times New Roman" w:cs="Times New Roman"/>
                      <w:i/>
                      <w:sz w:val="24"/>
                      <w:szCs w:val="24"/>
                      <w:lang w:val="ro-RO"/>
                    </w:rPr>
                    <w:t>500,0</w:t>
                  </w:r>
                </w:p>
              </w:tc>
            </w:tr>
            <w:tr w:rsidR="001805B4" w:rsidRPr="008B5204" w14:paraId="3F6C3B2A" w14:textId="77777777" w:rsidTr="001B30EA">
              <w:trPr>
                <w:trHeight w:val="384"/>
              </w:trPr>
              <w:tc>
                <w:tcPr>
                  <w:tcW w:w="637" w:type="dxa"/>
                  <w:tcBorders>
                    <w:top w:val="single" w:sz="4" w:space="0" w:color="000000"/>
                    <w:left w:val="single" w:sz="4" w:space="0" w:color="000000"/>
                    <w:bottom w:val="single" w:sz="4" w:space="0" w:color="auto"/>
                    <w:right w:val="single" w:sz="4" w:space="0" w:color="000000"/>
                  </w:tcBorders>
                </w:tcPr>
                <w:p w14:paraId="1EF06483" w14:textId="77777777" w:rsidR="001805B4" w:rsidRPr="001805B4" w:rsidRDefault="001805B4" w:rsidP="001805B4">
                  <w:pPr>
                    <w:spacing w:after="0" w:line="240" w:lineRule="auto"/>
                    <w:rPr>
                      <w:rFonts w:ascii="Times New Roman" w:eastAsia="Calibri" w:hAnsi="Times New Roman" w:cs="Times New Roman"/>
                      <w:sz w:val="24"/>
                      <w:szCs w:val="24"/>
                      <w:lang w:val="ru-RU"/>
                    </w:rPr>
                  </w:pPr>
                </w:p>
              </w:tc>
              <w:tc>
                <w:tcPr>
                  <w:tcW w:w="6057" w:type="dxa"/>
                  <w:tcBorders>
                    <w:top w:val="single" w:sz="4" w:space="0" w:color="000000"/>
                    <w:left w:val="single" w:sz="4" w:space="0" w:color="000000"/>
                    <w:bottom w:val="single" w:sz="4" w:space="0" w:color="auto"/>
                    <w:right w:val="single" w:sz="4" w:space="0" w:color="000000"/>
                  </w:tcBorders>
                  <w:hideMark/>
                </w:tcPr>
                <w:p w14:paraId="074CCA6A" w14:textId="62F8D5C9" w:rsidR="001805B4" w:rsidRPr="001805B4" w:rsidRDefault="001805B4" w:rsidP="001805B4">
                  <w:pPr>
                    <w:spacing w:after="0" w:line="240" w:lineRule="auto"/>
                    <w:rPr>
                      <w:rFonts w:ascii="Times New Roman" w:eastAsia="Calibri" w:hAnsi="Times New Roman" w:cs="Times New Roman"/>
                      <w:i/>
                      <w:sz w:val="24"/>
                      <w:szCs w:val="24"/>
                      <w:lang w:val="en-US"/>
                    </w:rPr>
                  </w:pPr>
                  <w:r w:rsidRPr="007045DC">
                    <w:rPr>
                      <w:rFonts w:ascii="Times New Roman" w:eastAsia="Calibri" w:hAnsi="Times New Roman" w:cs="Times New Roman"/>
                      <w:i/>
                      <w:sz w:val="24"/>
                      <w:szCs w:val="24"/>
                      <w:lang w:val="en-US"/>
                    </w:rPr>
                    <w:t>Liceul</w:t>
                  </w:r>
                  <w:r w:rsidRPr="003A2D54">
                    <w:rPr>
                      <w:rFonts w:ascii="Times New Roman" w:eastAsia="Calibri" w:hAnsi="Times New Roman" w:cs="Times New Roman"/>
                      <w:i/>
                      <w:sz w:val="24"/>
                      <w:szCs w:val="24"/>
                      <w:lang w:val="en-US"/>
                    </w:rPr>
                    <w:t xml:space="preserve"> </w:t>
                  </w:r>
                  <w:r w:rsidRPr="007045DC">
                    <w:rPr>
                      <w:rFonts w:ascii="Times New Roman" w:eastAsia="Calibri" w:hAnsi="Times New Roman" w:cs="Times New Roman"/>
                      <w:i/>
                      <w:sz w:val="24"/>
                      <w:szCs w:val="24"/>
                      <w:lang w:val="en-US"/>
                    </w:rPr>
                    <w:t>teoretic “A. Pușchin” Basarabeasca</w:t>
                  </w:r>
                </w:p>
              </w:tc>
              <w:tc>
                <w:tcPr>
                  <w:tcW w:w="1100" w:type="dxa"/>
                  <w:tcBorders>
                    <w:top w:val="single" w:sz="4" w:space="0" w:color="000000"/>
                    <w:left w:val="single" w:sz="4" w:space="0" w:color="000000"/>
                    <w:bottom w:val="single" w:sz="4" w:space="0" w:color="auto"/>
                    <w:right w:val="single" w:sz="4" w:space="0" w:color="000000"/>
                  </w:tcBorders>
                  <w:vAlign w:val="center"/>
                  <w:hideMark/>
                </w:tcPr>
                <w:p w14:paraId="27FDE94D" w14:textId="33257CF8" w:rsidR="001805B4" w:rsidRPr="001805B4" w:rsidRDefault="001805B4" w:rsidP="000711EB">
                  <w:pPr>
                    <w:spacing w:after="0" w:line="240" w:lineRule="auto"/>
                    <w:jc w:val="center"/>
                    <w:rPr>
                      <w:rFonts w:ascii="Times New Roman" w:eastAsia="Calibri" w:hAnsi="Times New Roman" w:cs="Times New Roman"/>
                      <w:i/>
                      <w:sz w:val="24"/>
                      <w:szCs w:val="24"/>
                      <w:lang w:val="en-US"/>
                    </w:rPr>
                  </w:pPr>
                  <w:r w:rsidRPr="007045DC">
                    <w:rPr>
                      <w:rFonts w:ascii="Times New Roman" w:eastAsia="Calibri" w:hAnsi="Times New Roman" w:cs="Times New Roman"/>
                      <w:i/>
                      <w:sz w:val="24"/>
                      <w:szCs w:val="24"/>
                      <w:lang w:val="en-US"/>
                    </w:rPr>
                    <w:t>142320</w:t>
                  </w:r>
                </w:p>
              </w:tc>
              <w:tc>
                <w:tcPr>
                  <w:tcW w:w="1416" w:type="dxa"/>
                  <w:tcBorders>
                    <w:top w:val="single" w:sz="4" w:space="0" w:color="000000"/>
                    <w:left w:val="single" w:sz="4" w:space="0" w:color="000000"/>
                    <w:bottom w:val="single" w:sz="4" w:space="0" w:color="auto"/>
                    <w:right w:val="single" w:sz="4" w:space="0" w:color="000000"/>
                  </w:tcBorders>
                  <w:vAlign w:val="center"/>
                  <w:hideMark/>
                </w:tcPr>
                <w:p w14:paraId="52EBE991" w14:textId="4224115C" w:rsidR="001805B4" w:rsidRPr="001805B4" w:rsidRDefault="001805B4" w:rsidP="000711EB">
                  <w:pPr>
                    <w:spacing w:after="0" w:line="240" w:lineRule="auto"/>
                    <w:jc w:val="center"/>
                    <w:rPr>
                      <w:rFonts w:ascii="Times New Roman" w:eastAsia="Calibri" w:hAnsi="Times New Roman" w:cs="Times New Roman"/>
                      <w:i/>
                      <w:sz w:val="24"/>
                      <w:szCs w:val="24"/>
                      <w:lang w:val="en-US"/>
                    </w:rPr>
                  </w:pPr>
                  <w:r>
                    <w:rPr>
                      <w:rFonts w:ascii="Times New Roman" w:eastAsia="Calibri" w:hAnsi="Times New Roman" w:cs="Times New Roman"/>
                      <w:i/>
                      <w:sz w:val="24"/>
                      <w:szCs w:val="24"/>
                      <w:lang w:val="ro-RO"/>
                    </w:rPr>
                    <w:t>50,0</w:t>
                  </w:r>
                </w:p>
              </w:tc>
            </w:tr>
            <w:tr w:rsidR="001805B4" w:rsidRPr="008B5204" w14:paraId="6351A3E4" w14:textId="77777777" w:rsidTr="001B30EA">
              <w:trPr>
                <w:trHeight w:val="557"/>
              </w:trPr>
              <w:tc>
                <w:tcPr>
                  <w:tcW w:w="637" w:type="dxa"/>
                  <w:tcBorders>
                    <w:top w:val="single" w:sz="4" w:space="0" w:color="auto"/>
                    <w:left w:val="single" w:sz="4" w:space="0" w:color="auto"/>
                    <w:bottom w:val="single" w:sz="4" w:space="0" w:color="auto"/>
                    <w:right w:val="single" w:sz="4" w:space="0" w:color="auto"/>
                  </w:tcBorders>
                  <w:vAlign w:val="center"/>
                  <w:hideMark/>
                </w:tcPr>
                <w:p w14:paraId="36268BC8" w14:textId="7CBABF06" w:rsidR="001805B4" w:rsidRPr="001805B4" w:rsidRDefault="001805B4" w:rsidP="001805B4">
                  <w:pPr>
                    <w:spacing w:after="0" w:line="240" w:lineRule="auto"/>
                    <w:rPr>
                      <w:rFonts w:ascii="Times New Roman" w:eastAsia="Calibri" w:hAnsi="Times New Roman" w:cs="Times New Roman"/>
                      <w:i/>
                      <w:sz w:val="24"/>
                      <w:szCs w:val="24"/>
                      <w:lang w:val="en-US"/>
                    </w:rPr>
                  </w:pPr>
                  <w:r w:rsidRPr="008E22E9">
                    <w:rPr>
                      <w:rFonts w:ascii="Times New Roman" w:eastAsia="Calibri" w:hAnsi="Times New Roman" w:cs="Times New Roman"/>
                      <w:b/>
                      <w:bCs/>
                      <w:sz w:val="24"/>
                      <w:szCs w:val="24"/>
                      <w:lang w:val="en-US"/>
                    </w:rPr>
                    <w:t>297</w:t>
                  </w:r>
                </w:p>
              </w:tc>
              <w:tc>
                <w:tcPr>
                  <w:tcW w:w="6057" w:type="dxa"/>
                  <w:tcBorders>
                    <w:top w:val="single" w:sz="4" w:space="0" w:color="auto"/>
                    <w:left w:val="single" w:sz="4" w:space="0" w:color="auto"/>
                    <w:bottom w:val="single" w:sz="4" w:space="0" w:color="auto"/>
                    <w:right w:val="single" w:sz="4" w:space="0" w:color="auto"/>
                  </w:tcBorders>
                  <w:hideMark/>
                </w:tcPr>
                <w:p w14:paraId="7FCD431B" w14:textId="4DFD65A0" w:rsidR="001805B4" w:rsidRPr="001805B4" w:rsidRDefault="001805B4" w:rsidP="001805B4">
                  <w:pPr>
                    <w:spacing w:after="0" w:line="240" w:lineRule="auto"/>
                    <w:rPr>
                      <w:rFonts w:ascii="Times New Roman" w:eastAsia="Calibri" w:hAnsi="Times New Roman" w:cs="Times New Roman"/>
                      <w:i/>
                      <w:sz w:val="24"/>
                      <w:szCs w:val="24"/>
                      <w:lang w:val="ro-RO"/>
                    </w:rPr>
                  </w:pPr>
                  <w:r>
                    <w:rPr>
                      <w:rFonts w:ascii="Times New Roman" w:eastAsia="Calibri" w:hAnsi="Times New Roman" w:cs="Times New Roman"/>
                      <w:b/>
                      <w:bCs/>
                      <w:iCs/>
                      <w:sz w:val="24"/>
                      <w:szCs w:val="24"/>
                      <w:lang w:val="en-US"/>
                    </w:rPr>
                    <w:t xml:space="preserve">Total alte mijloace </w:t>
                  </w:r>
                  <w:r>
                    <w:rPr>
                      <w:rFonts w:ascii="Times New Roman" w:eastAsia="Calibri" w:hAnsi="Times New Roman" w:cs="Times New Roman"/>
                      <w:b/>
                      <w:bCs/>
                      <w:iCs/>
                      <w:sz w:val="24"/>
                      <w:szCs w:val="24"/>
                      <w:lang w:val="ro-RO"/>
                    </w:rPr>
                    <w:t>bănești întrate legal în posesia autorităților/instituției bugetare</w:t>
                  </w:r>
                </w:p>
              </w:tc>
              <w:tc>
                <w:tcPr>
                  <w:tcW w:w="1100" w:type="dxa"/>
                  <w:tcBorders>
                    <w:top w:val="single" w:sz="4" w:space="0" w:color="auto"/>
                    <w:left w:val="single" w:sz="4" w:space="0" w:color="auto"/>
                    <w:bottom w:val="single" w:sz="4" w:space="0" w:color="auto"/>
                    <w:right w:val="single" w:sz="4" w:space="0" w:color="auto"/>
                  </w:tcBorders>
                  <w:vAlign w:val="center"/>
                  <w:hideMark/>
                </w:tcPr>
                <w:p w14:paraId="00945FA5" w14:textId="1C01CB88" w:rsidR="001805B4" w:rsidRPr="001805B4" w:rsidRDefault="001805B4" w:rsidP="000711EB">
                  <w:pPr>
                    <w:spacing w:after="0" w:line="240" w:lineRule="auto"/>
                    <w:jc w:val="center"/>
                    <w:rPr>
                      <w:rFonts w:ascii="Times New Roman" w:eastAsia="Calibri" w:hAnsi="Times New Roman" w:cs="Times New Roman"/>
                      <w:i/>
                      <w:sz w:val="24"/>
                      <w:szCs w:val="24"/>
                      <w:lang w:val="ro-RO"/>
                    </w:rPr>
                  </w:pPr>
                  <w:r>
                    <w:rPr>
                      <w:rFonts w:ascii="Times New Roman" w:eastAsia="Calibri" w:hAnsi="Times New Roman" w:cs="Times New Roman"/>
                      <w:b/>
                      <w:bCs/>
                      <w:iCs/>
                      <w:sz w:val="24"/>
                      <w:szCs w:val="24"/>
                      <w:lang w:val="en-US"/>
                    </w:rPr>
                    <w:t>142391</w:t>
                  </w:r>
                </w:p>
              </w:tc>
              <w:tc>
                <w:tcPr>
                  <w:tcW w:w="1416" w:type="dxa"/>
                  <w:tcBorders>
                    <w:top w:val="single" w:sz="4" w:space="0" w:color="auto"/>
                    <w:left w:val="single" w:sz="4" w:space="0" w:color="auto"/>
                    <w:bottom w:val="single" w:sz="4" w:space="0" w:color="auto"/>
                    <w:right w:val="single" w:sz="4" w:space="0" w:color="auto"/>
                  </w:tcBorders>
                  <w:vAlign w:val="center"/>
                  <w:hideMark/>
                </w:tcPr>
                <w:p w14:paraId="5725E1BB" w14:textId="25722B44" w:rsidR="001805B4" w:rsidRPr="001805B4" w:rsidRDefault="001805B4" w:rsidP="000711EB">
                  <w:pPr>
                    <w:spacing w:after="0" w:line="240" w:lineRule="auto"/>
                    <w:jc w:val="center"/>
                    <w:rPr>
                      <w:rFonts w:ascii="Times New Roman" w:eastAsia="Calibri" w:hAnsi="Times New Roman" w:cs="Times New Roman"/>
                      <w:i/>
                      <w:sz w:val="24"/>
                      <w:szCs w:val="24"/>
                      <w:lang w:val="en-US"/>
                    </w:rPr>
                  </w:pPr>
                  <w:r>
                    <w:rPr>
                      <w:rFonts w:ascii="Times New Roman" w:eastAsia="Calibri" w:hAnsi="Times New Roman" w:cs="Times New Roman"/>
                      <w:b/>
                      <w:bCs/>
                      <w:iCs/>
                      <w:sz w:val="24"/>
                      <w:szCs w:val="24"/>
                      <w:lang w:val="ro-RO"/>
                    </w:rPr>
                    <w:t>6,0</w:t>
                  </w:r>
                </w:p>
              </w:tc>
            </w:tr>
            <w:tr w:rsidR="001805B4" w:rsidRPr="00AE4FE5" w14:paraId="67B30BE0" w14:textId="77777777" w:rsidTr="001B30EA">
              <w:trPr>
                <w:trHeight w:val="409"/>
              </w:trPr>
              <w:tc>
                <w:tcPr>
                  <w:tcW w:w="637" w:type="dxa"/>
                  <w:tcBorders>
                    <w:top w:val="single" w:sz="4" w:space="0" w:color="auto"/>
                    <w:left w:val="single" w:sz="4" w:space="0" w:color="auto"/>
                    <w:bottom w:val="single" w:sz="4" w:space="0" w:color="auto"/>
                    <w:right w:val="single" w:sz="4" w:space="0" w:color="auto"/>
                  </w:tcBorders>
                  <w:vAlign w:val="center"/>
                </w:tcPr>
                <w:p w14:paraId="4E0948C7" w14:textId="77777777" w:rsidR="001805B4" w:rsidRPr="001805B4" w:rsidRDefault="001805B4" w:rsidP="001805B4">
                  <w:pPr>
                    <w:spacing w:after="0" w:line="240" w:lineRule="auto"/>
                    <w:rPr>
                      <w:rFonts w:ascii="Times New Roman" w:eastAsia="Calibri" w:hAnsi="Times New Roman" w:cs="Times New Roman"/>
                      <w:i/>
                      <w:sz w:val="24"/>
                      <w:szCs w:val="24"/>
                      <w:lang w:val="en-US"/>
                    </w:rPr>
                  </w:pPr>
                </w:p>
              </w:tc>
              <w:tc>
                <w:tcPr>
                  <w:tcW w:w="6057" w:type="dxa"/>
                  <w:tcBorders>
                    <w:top w:val="single" w:sz="4" w:space="0" w:color="auto"/>
                    <w:left w:val="single" w:sz="4" w:space="0" w:color="auto"/>
                    <w:bottom w:val="single" w:sz="4" w:space="0" w:color="auto"/>
                    <w:right w:val="single" w:sz="4" w:space="0" w:color="auto"/>
                  </w:tcBorders>
                </w:tcPr>
                <w:p w14:paraId="5539EA29" w14:textId="2014D110" w:rsidR="001805B4" w:rsidRPr="001805B4" w:rsidRDefault="001805B4" w:rsidP="001805B4">
                  <w:pPr>
                    <w:spacing w:after="0" w:line="240" w:lineRule="auto"/>
                    <w:rPr>
                      <w:rFonts w:ascii="Times New Roman" w:eastAsia="Calibri" w:hAnsi="Times New Roman" w:cs="Times New Roman"/>
                      <w:i/>
                      <w:sz w:val="24"/>
                      <w:szCs w:val="24"/>
                      <w:lang w:val="en-US"/>
                    </w:rPr>
                  </w:pPr>
                  <w:r w:rsidRPr="007045DC">
                    <w:rPr>
                      <w:rFonts w:ascii="Times New Roman" w:eastAsia="Calibri" w:hAnsi="Times New Roman" w:cs="Times New Roman"/>
                      <w:i/>
                      <w:sz w:val="24"/>
                      <w:szCs w:val="24"/>
                      <w:lang w:val="en-US"/>
                    </w:rPr>
                    <w:t>Liceul</w:t>
                  </w:r>
                  <w:r w:rsidRPr="003A2D54">
                    <w:rPr>
                      <w:rFonts w:ascii="Times New Roman" w:eastAsia="Calibri" w:hAnsi="Times New Roman" w:cs="Times New Roman"/>
                      <w:i/>
                      <w:sz w:val="24"/>
                      <w:szCs w:val="24"/>
                      <w:lang w:val="en-US"/>
                    </w:rPr>
                    <w:t xml:space="preserve"> </w:t>
                  </w:r>
                  <w:r w:rsidRPr="007045DC">
                    <w:rPr>
                      <w:rFonts w:ascii="Times New Roman" w:eastAsia="Calibri" w:hAnsi="Times New Roman" w:cs="Times New Roman"/>
                      <w:i/>
                      <w:sz w:val="24"/>
                      <w:szCs w:val="24"/>
                      <w:lang w:val="en-US"/>
                    </w:rPr>
                    <w:t>teoretic “</w:t>
                  </w:r>
                  <w:r>
                    <w:rPr>
                      <w:rFonts w:ascii="Times New Roman" w:eastAsia="Calibri" w:hAnsi="Times New Roman" w:cs="Times New Roman"/>
                      <w:i/>
                      <w:sz w:val="24"/>
                      <w:szCs w:val="24"/>
                      <w:lang w:val="en-US"/>
                    </w:rPr>
                    <w:t>M. Basarab</w:t>
                  </w:r>
                  <w:r w:rsidRPr="007045DC">
                    <w:rPr>
                      <w:rFonts w:ascii="Times New Roman" w:eastAsia="Calibri" w:hAnsi="Times New Roman" w:cs="Times New Roman"/>
                      <w:i/>
                      <w:sz w:val="24"/>
                      <w:szCs w:val="24"/>
                      <w:lang w:val="en-US"/>
                    </w:rPr>
                    <w:t>” Basarabeasca</w:t>
                  </w:r>
                </w:p>
              </w:tc>
              <w:tc>
                <w:tcPr>
                  <w:tcW w:w="1100" w:type="dxa"/>
                  <w:tcBorders>
                    <w:top w:val="single" w:sz="4" w:space="0" w:color="auto"/>
                    <w:left w:val="single" w:sz="4" w:space="0" w:color="auto"/>
                    <w:bottom w:val="single" w:sz="4" w:space="0" w:color="auto"/>
                    <w:right w:val="single" w:sz="4" w:space="0" w:color="auto"/>
                  </w:tcBorders>
                  <w:vAlign w:val="center"/>
                </w:tcPr>
                <w:p w14:paraId="29D90801" w14:textId="2D9857E8" w:rsidR="001805B4" w:rsidRPr="001805B4" w:rsidRDefault="001805B4" w:rsidP="000711EB">
                  <w:pPr>
                    <w:spacing w:after="0" w:line="240" w:lineRule="auto"/>
                    <w:jc w:val="center"/>
                    <w:rPr>
                      <w:rFonts w:ascii="Times New Roman" w:eastAsia="Calibri" w:hAnsi="Times New Roman" w:cs="Times New Roman"/>
                      <w:i/>
                      <w:sz w:val="24"/>
                      <w:szCs w:val="24"/>
                      <w:lang w:val="ro-RO"/>
                    </w:rPr>
                  </w:pPr>
                  <w:r>
                    <w:rPr>
                      <w:rFonts w:ascii="Times New Roman" w:eastAsia="Calibri" w:hAnsi="Times New Roman" w:cs="Times New Roman"/>
                      <w:i/>
                      <w:sz w:val="24"/>
                      <w:szCs w:val="24"/>
                      <w:lang w:val="en-US"/>
                    </w:rPr>
                    <w:t>142391</w:t>
                  </w:r>
                </w:p>
              </w:tc>
              <w:tc>
                <w:tcPr>
                  <w:tcW w:w="1416" w:type="dxa"/>
                  <w:tcBorders>
                    <w:top w:val="single" w:sz="4" w:space="0" w:color="auto"/>
                    <w:left w:val="single" w:sz="4" w:space="0" w:color="auto"/>
                    <w:bottom w:val="single" w:sz="4" w:space="0" w:color="auto"/>
                    <w:right w:val="single" w:sz="4" w:space="0" w:color="auto"/>
                  </w:tcBorders>
                  <w:vAlign w:val="center"/>
                </w:tcPr>
                <w:p w14:paraId="0614D16E" w14:textId="37F46B1A" w:rsidR="001805B4" w:rsidRPr="001805B4" w:rsidRDefault="001805B4" w:rsidP="000711EB">
                  <w:pPr>
                    <w:spacing w:after="0" w:line="240" w:lineRule="auto"/>
                    <w:jc w:val="center"/>
                    <w:rPr>
                      <w:rFonts w:ascii="Times New Roman" w:eastAsia="Calibri" w:hAnsi="Times New Roman" w:cs="Times New Roman"/>
                      <w:i/>
                      <w:sz w:val="24"/>
                      <w:szCs w:val="24"/>
                      <w:lang w:val="en-US"/>
                    </w:rPr>
                  </w:pPr>
                  <w:r>
                    <w:rPr>
                      <w:rFonts w:ascii="Times New Roman" w:eastAsia="Calibri" w:hAnsi="Times New Roman" w:cs="Times New Roman"/>
                      <w:i/>
                      <w:sz w:val="24"/>
                      <w:szCs w:val="24"/>
                      <w:lang w:val="ro-RO"/>
                    </w:rPr>
                    <w:t>6,0</w:t>
                  </w:r>
                </w:p>
              </w:tc>
            </w:tr>
            <w:bookmarkEnd w:id="20"/>
          </w:tbl>
          <w:p w14:paraId="4FAEC474" w14:textId="77777777" w:rsidR="00C93391" w:rsidRPr="008B5204" w:rsidRDefault="00C93391" w:rsidP="001B30EA">
            <w:pPr>
              <w:spacing w:after="0" w:line="240" w:lineRule="auto"/>
              <w:rPr>
                <w:rFonts w:ascii="Times New Roman" w:eastAsia="Calibri" w:hAnsi="Times New Roman" w:cs="Times New Roman"/>
                <w:b/>
                <w:color w:val="FF0000"/>
                <w:sz w:val="24"/>
                <w:szCs w:val="24"/>
                <w:lang w:val="en-US"/>
              </w:rPr>
            </w:pPr>
          </w:p>
          <w:p w14:paraId="7EB3736C" w14:textId="72456A73" w:rsidR="00C93391" w:rsidRPr="00F36B4D" w:rsidRDefault="00C93391" w:rsidP="00C93391">
            <w:pPr>
              <w:spacing w:after="0" w:line="240" w:lineRule="auto"/>
              <w:rPr>
                <w:rFonts w:ascii="Times New Roman" w:eastAsia="Calibri" w:hAnsi="Times New Roman" w:cs="Times New Roman"/>
                <w:sz w:val="28"/>
                <w:szCs w:val="28"/>
                <w:lang w:val="ro-MD"/>
              </w:rPr>
            </w:pPr>
            <w:r w:rsidRPr="00F36B4D">
              <w:rPr>
                <w:rFonts w:ascii="Times New Roman" w:eastAsia="Calibri" w:hAnsi="Times New Roman" w:cs="Times New Roman"/>
                <w:sz w:val="28"/>
                <w:szCs w:val="28"/>
                <w:lang w:val="ro-MD"/>
              </w:rPr>
              <w:t xml:space="preserve"> Secretar</w:t>
            </w:r>
            <w:r w:rsidR="00F36B4D" w:rsidRPr="00F36B4D">
              <w:rPr>
                <w:rFonts w:ascii="Times New Roman" w:eastAsia="Calibri" w:hAnsi="Times New Roman" w:cs="Times New Roman"/>
                <w:sz w:val="28"/>
                <w:szCs w:val="28"/>
                <w:lang w:val="ro-MD"/>
              </w:rPr>
              <w:t xml:space="preserve"> </w:t>
            </w:r>
            <w:r w:rsidR="000711EB" w:rsidRPr="00F36B4D">
              <w:rPr>
                <w:rFonts w:ascii="Times New Roman" w:eastAsia="Calibri" w:hAnsi="Times New Roman" w:cs="Times New Roman"/>
                <w:sz w:val="28"/>
                <w:szCs w:val="28"/>
                <w:lang w:val="ro-MD"/>
              </w:rPr>
              <w:t>al</w:t>
            </w:r>
          </w:p>
          <w:p w14:paraId="455FFBE8" w14:textId="4E7B98B7" w:rsidR="00C93391" w:rsidRPr="00F36B4D" w:rsidRDefault="00C93391" w:rsidP="00C93391">
            <w:pPr>
              <w:spacing w:after="0" w:line="240" w:lineRule="auto"/>
              <w:rPr>
                <w:rFonts w:ascii="Times New Roman" w:eastAsia="Calibri" w:hAnsi="Times New Roman" w:cs="Times New Roman"/>
                <w:sz w:val="28"/>
                <w:szCs w:val="28"/>
                <w:lang w:val="ro-MD"/>
              </w:rPr>
            </w:pPr>
            <w:r w:rsidRPr="00F36B4D">
              <w:rPr>
                <w:rFonts w:ascii="Times New Roman" w:eastAsia="Calibri" w:hAnsi="Times New Roman" w:cs="Times New Roman"/>
                <w:sz w:val="28"/>
                <w:szCs w:val="28"/>
                <w:lang w:val="ro-MD"/>
              </w:rPr>
              <w:t xml:space="preserve"> Consiliului raional Basarabeasca                                  </w:t>
            </w:r>
            <w:r w:rsidR="000711EB">
              <w:rPr>
                <w:rFonts w:ascii="Times New Roman" w:eastAsia="Calibri" w:hAnsi="Times New Roman" w:cs="Times New Roman"/>
                <w:sz w:val="28"/>
                <w:szCs w:val="28"/>
                <w:lang w:val="ro-MD"/>
              </w:rPr>
              <w:t xml:space="preserve">     </w:t>
            </w:r>
            <w:r w:rsidR="001805B4">
              <w:rPr>
                <w:rFonts w:ascii="Times New Roman" w:eastAsia="Calibri" w:hAnsi="Times New Roman" w:cs="Times New Roman"/>
                <w:sz w:val="28"/>
                <w:szCs w:val="28"/>
                <w:lang w:val="ro-MD"/>
              </w:rPr>
              <w:t>Gheorghe LIVIȚCHI</w:t>
            </w:r>
          </w:p>
          <w:tbl>
            <w:tblPr>
              <w:tblW w:w="9248" w:type="dxa"/>
              <w:tblLayout w:type="fixed"/>
              <w:tblLook w:val="04A0" w:firstRow="1" w:lastRow="0" w:firstColumn="1" w:lastColumn="0" w:noHBand="0" w:noVBand="1"/>
            </w:tblPr>
            <w:tblGrid>
              <w:gridCol w:w="6379"/>
              <w:gridCol w:w="2869"/>
            </w:tblGrid>
            <w:tr w:rsidR="00C93391" w:rsidRPr="00AE4FE5" w14:paraId="375443FB" w14:textId="77777777" w:rsidTr="00C93391">
              <w:tc>
                <w:tcPr>
                  <w:tcW w:w="6379" w:type="dxa"/>
                  <w:hideMark/>
                </w:tcPr>
                <w:p w14:paraId="0E4FCEEC" w14:textId="77777777" w:rsidR="00C93391" w:rsidRPr="00F36B4D" w:rsidRDefault="00C93391" w:rsidP="00C93391">
                  <w:pPr>
                    <w:spacing w:after="0" w:line="240" w:lineRule="auto"/>
                    <w:rPr>
                      <w:rFonts w:ascii="Times New Roman" w:eastAsia="Calibri" w:hAnsi="Times New Roman" w:cs="Times New Roman"/>
                      <w:b/>
                      <w:i/>
                      <w:sz w:val="28"/>
                      <w:szCs w:val="28"/>
                      <w:lang w:val="en-US"/>
                    </w:rPr>
                  </w:pPr>
                </w:p>
                <w:p w14:paraId="26C1ECD5" w14:textId="77777777" w:rsidR="00C93391" w:rsidRPr="00F36B4D" w:rsidRDefault="00C93391" w:rsidP="00C93391">
                  <w:pPr>
                    <w:spacing w:after="0" w:line="240" w:lineRule="auto"/>
                    <w:rPr>
                      <w:rFonts w:ascii="Times New Roman" w:eastAsia="Calibri" w:hAnsi="Times New Roman" w:cs="Times New Roman"/>
                      <w:sz w:val="28"/>
                      <w:szCs w:val="28"/>
                      <w:lang w:val="en-US"/>
                    </w:rPr>
                  </w:pPr>
                  <w:r w:rsidRPr="00F36B4D">
                    <w:rPr>
                      <w:rFonts w:ascii="Times New Roman" w:eastAsia="Calibri" w:hAnsi="Times New Roman" w:cs="Times New Roman"/>
                      <w:b/>
                      <w:i/>
                      <w:sz w:val="28"/>
                      <w:szCs w:val="28"/>
                      <w:lang w:val="en-US"/>
                    </w:rPr>
                    <w:t>Contrasemnează:</w:t>
                  </w:r>
                </w:p>
                <w:p w14:paraId="78A76A96" w14:textId="77777777" w:rsidR="00C93391" w:rsidRPr="00F36B4D" w:rsidRDefault="00C93391" w:rsidP="00C93391">
                  <w:pPr>
                    <w:spacing w:after="0" w:line="240" w:lineRule="auto"/>
                    <w:rPr>
                      <w:rFonts w:ascii="Times New Roman" w:eastAsia="Calibri" w:hAnsi="Times New Roman" w:cs="Times New Roman"/>
                      <w:sz w:val="28"/>
                      <w:szCs w:val="28"/>
                      <w:lang w:val="ro-RO"/>
                    </w:rPr>
                  </w:pPr>
                  <w:r w:rsidRPr="00F36B4D">
                    <w:rPr>
                      <w:rFonts w:ascii="Times New Roman" w:eastAsia="Calibri" w:hAnsi="Times New Roman" w:cs="Times New Roman"/>
                      <w:sz w:val="28"/>
                      <w:szCs w:val="28"/>
                      <w:lang w:val="ro-RO"/>
                    </w:rPr>
                    <w:t xml:space="preserve">Șefă adjunct a Direcției Finanțe        </w:t>
                  </w:r>
                </w:p>
              </w:tc>
              <w:tc>
                <w:tcPr>
                  <w:tcW w:w="2869" w:type="dxa"/>
                  <w:hideMark/>
                </w:tcPr>
                <w:p w14:paraId="49B0FA12" w14:textId="77777777" w:rsidR="00C93391" w:rsidRPr="00F36B4D" w:rsidRDefault="00C93391" w:rsidP="00C93391">
                  <w:pPr>
                    <w:spacing w:after="0" w:line="240" w:lineRule="auto"/>
                    <w:rPr>
                      <w:rFonts w:ascii="Times New Roman" w:eastAsia="Calibri" w:hAnsi="Times New Roman" w:cs="Times New Roman"/>
                      <w:sz w:val="28"/>
                      <w:szCs w:val="28"/>
                      <w:lang w:val="ro-RO"/>
                    </w:rPr>
                  </w:pPr>
                </w:p>
                <w:p w14:paraId="25766EDD" w14:textId="77777777" w:rsidR="00C93391" w:rsidRPr="00F36B4D" w:rsidRDefault="00C93391" w:rsidP="00C93391">
                  <w:pPr>
                    <w:spacing w:after="0" w:line="240" w:lineRule="auto"/>
                    <w:rPr>
                      <w:rFonts w:ascii="Times New Roman" w:eastAsia="Calibri" w:hAnsi="Times New Roman" w:cs="Times New Roman"/>
                      <w:sz w:val="28"/>
                      <w:szCs w:val="28"/>
                      <w:lang w:val="ro-RO"/>
                    </w:rPr>
                  </w:pPr>
                </w:p>
                <w:p w14:paraId="4B87E475" w14:textId="77777777" w:rsidR="00C93391" w:rsidRPr="00F36B4D" w:rsidRDefault="00C93391" w:rsidP="00C93391">
                  <w:pPr>
                    <w:spacing w:after="0" w:line="240" w:lineRule="auto"/>
                    <w:rPr>
                      <w:rFonts w:ascii="Times New Roman" w:eastAsia="Calibri" w:hAnsi="Times New Roman" w:cs="Times New Roman"/>
                      <w:sz w:val="28"/>
                      <w:szCs w:val="28"/>
                      <w:lang w:val="ro-RO"/>
                    </w:rPr>
                  </w:pPr>
                  <w:r w:rsidRPr="00F36B4D">
                    <w:rPr>
                      <w:rFonts w:ascii="Times New Roman" w:eastAsia="Calibri" w:hAnsi="Times New Roman" w:cs="Times New Roman"/>
                      <w:sz w:val="28"/>
                      <w:szCs w:val="28"/>
                      <w:lang w:val="ro-RO"/>
                    </w:rPr>
                    <w:t>Maria MUNTEAN</w:t>
                  </w:r>
                </w:p>
              </w:tc>
            </w:tr>
          </w:tbl>
          <w:p w14:paraId="21C8AE9A" w14:textId="77777777" w:rsidR="00C93391" w:rsidRPr="008B5204" w:rsidRDefault="00C93391" w:rsidP="00C93391">
            <w:pPr>
              <w:spacing w:after="0" w:line="240" w:lineRule="auto"/>
              <w:rPr>
                <w:rFonts w:ascii="Times New Roman" w:eastAsia="Calibri" w:hAnsi="Times New Roman" w:cs="Times New Roman"/>
                <w:color w:val="FF0000"/>
                <w:sz w:val="24"/>
                <w:szCs w:val="24"/>
                <w:lang w:val="en-US"/>
              </w:rPr>
            </w:pPr>
          </w:p>
          <w:p w14:paraId="2ADEFB66" w14:textId="77777777" w:rsidR="00C93391" w:rsidRPr="00F36B4D" w:rsidRDefault="00C93391" w:rsidP="00C93391">
            <w:pPr>
              <w:spacing w:after="0" w:line="240" w:lineRule="auto"/>
              <w:jc w:val="right"/>
              <w:rPr>
                <w:rFonts w:ascii="Times New Roman" w:eastAsia="Calibri" w:hAnsi="Times New Roman" w:cs="Times New Roman"/>
                <w:sz w:val="24"/>
                <w:szCs w:val="24"/>
                <w:lang w:val="en-US"/>
              </w:rPr>
            </w:pPr>
            <w:bookmarkStart w:id="21" w:name="_Hlk176428465"/>
            <w:r w:rsidRPr="00F36B4D">
              <w:rPr>
                <w:rFonts w:ascii="Times New Roman" w:eastAsia="Calibri" w:hAnsi="Times New Roman" w:cs="Times New Roman"/>
                <w:sz w:val="24"/>
                <w:szCs w:val="24"/>
                <w:lang w:val="en-US"/>
              </w:rPr>
              <w:lastRenderedPageBreak/>
              <w:t>Anexanr. 3</w:t>
            </w:r>
          </w:p>
          <w:p w14:paraId="475F4D66" w14:textId="77777777" w:rsidR="00C93391" w:rsidRPr="00F36B4D" w:rsidRDefault="00C93391" w:rsidP="00C93391">
            <w:pPr>
              <w:spacing w:after="0" w:line="240" w:lineRule="auto"/>
              <w:jc w:val="right"/>
              <w:rPr>
                <w:rFonts w:ascii="Times New Roman" w:eastAsia="Calibri" w:hAnsi="Times New Roman" w:cs="Times New Roman"/>
                <w:sz w:val="24"/>
                <w:szCs w:val="24"/>
                <w:lang w:val="en-US"/>
              </w:rPr>
            </w:pPr>
            <w:r w:rsidRPr="00F36B4D">
              <w:rPr>
                <w:rFonts w:ascii="Times New Roman" w:eastAsia="Calibri" w:hAnsi="Times New Roman" w:cs="Times New Roman"/>
                <w:sz w:val="24"/>
                <w:szCs w:val="24"/>
                <w:lang w:val="en-US"/>
              </w:rPr>
              <w:t>la decizia Consiliului raional</w:t>
            </w:r>
          </w:p>
          <w:p w14:paraId="2E2917A0" w14:textId="2B4BF890" w:rsidR="00C93391" w:rsidRPr="00F36B4D" w:rsidRDefault="00C93391" w:rsidP="00C93391">
            <w:pPr>
              <w:spacing w:after="0" w:line="240" w:lineRule="auto"/>
              <w:jc w:val="right"/>
              <w:rPr>
                <w:rFonts w:ascii="Times New Roman" w:eastAsia="Calibri" w:hAnsi="Times New Roman" w:cs="Times New Roman"/>
                <w:sz w:val="24"/>
                <w:szCs w:val="24"/>
                <w:lang w:val="en-US"/>
              </w:rPr>
            </w:pPr>
            <w:r w:rsidRPr="00F36B4D">
              <w:rPr>
                <w:rFonts w:ascii="Times New Roman" w:eastAsia="Calibri" w:hAnsi="Times New Roman" w:cs="Times New Roman"/>
                <w:sz w:val="24"/>
                <w:szCs w:val="24"/>
                <w:lang w:val="en-US"/>
              </w:rPr>
              <w:t xml:space="preserve">nr. </w:t>
            </w:r>
            <w:r w:rsidR="00F36B4D" w:rsidRPr="00F36B4D">
              <w:rPr>
                <w:rFonts w:ascii="Times New Roman" w:eastAsia="Calibri" w:hAnsi="Times New Roman" w:cs="Times New Roman"/>
                <w:sz w:val="24"/>
                <w:szCs w:val="24"/>
                <w:lang w:val="en-US"/>
              </w:rPr>
              <w:t>03/</w:t>
            </w:r>
            <w:r w:rsidR="00C8601C">
              <w:rPr>
                <w:rFonts w:ascii="Times New Roman" w:eastAsia="Calibri" w:hAnsi="Times New Roman" w:cs="Times New Roman"/>
                <w:sz w:val="24"/>
                <w:szCs w:val="24"/>
                <w:lang w:val="en-US"/>
              </w:rPr>
              <w:t>0</w:t>
            </w:r>
            <w:r w:rsidR="00343B58">
              <w:rPr>
                <w:rFonts w:ascii="Times New Roman" w:eastAsia="Calibri" w:hAnsi="Times New Roman" w:cs="Times New Roman"/>
                <w:sz w:val="24"/>
                <w:szCs w:val="24"/>
                <w:lang w:val="en-US"/>
              </w:rPr>
              <w:t>7</w:t>
            </w:r>
            <w:r w:rsidRPr="00F36B4D">
              <w:rPr>
                <w:rFonts w:ascii="Times New Roman" w:eastAsia="Calibri" w:hAnsi="Times New Roman" w:cs="Times New Roman"/>
                <w:sz w:val="24"/>
                <w:szCs w:val="24"/>
                <w:lang w:val="en-US"/>
              </w:rPr>
              <w:t xml:space="preserve"> din </w:t>
            </w:r>
            <w:r w:rsidR="005674AE">
              <w:rPr>
                <w:rFonts w:ascii="Times New Roman" w:eastAsia="Calibri" w:hAnsi="Times New Roman" w:cs="Times New Roman"/>
                <w:sz w:val="24"/>
                <w:szCs w:val="24"/>
                <w:lang w:val="en-US"/>
              </w:rPr>
              <w:t>22</w:t>
            </w:r>
            <w:r w:rsidR="00F36B4D" w:rsidRPr="00F36B4D">
              <w:rPr>
                <w:rFonts w:ascii="Times New Roman" w:eastAsia="Calibri" w:hAnsi="Times New Roman" w:cs="Times New Roman"/>
                <w:sz w:val="24"/>
                <w:szCs w:val="24"/>
                <w:lang w:val="en-US"/>
              </w:rPr>
              <w:t>.</w:t>
            </w:r>
            <w:r w:rsidR="00447C96">
              <w:rPr>
                <w:rFonts w:ascii="Times New Roman" w:eastAsia="Calibri" w:hAnsi="Times New Roman" w:cs="Times New Roman"/>
                <w:sz w:val="24"/>
                <w:szCs w:val="24"/>
                <w:lang w:val="en-US"/>
              </w:rPr>
              <w:t>10</w:t>
            </w:r>
            <w:r w:rsidR="00F36B4D" w:rsidRPr="00F36B4D">
              <w:rPr>
                <w:rFonts w:ascii="Times New Roman" w:eastAsia="Calibri" w:hAnsi="Times New Roman" w:cs="Times New Roman"/>
                <w:sz w:val="24"/>
                <w:szCs w:val="24"/>
                <w:lang w:val="en-US"/>
              </w:rPr>
              <w:t>.2025</w:t>
            </w:r>
          </w:p>
          <w:tbl>
            <w:tblPr>
              <w:tblW w:w="9229" w:type="dxa"/>
              <w:tblInd w:w="93" w:type="dxa"/>
              <w:tblLayout w:type="fixed"/>
              <w:tblLook w:val="04A0" w:firstRow="1" w:lastRow="0" w:firstColumn="1" w:lastColumn="0" w:noHBand="0" w:noVBand="1"/>
            </w:tblPr>
            <w:tblGrid>
              <w:gridCol w:w="5283"/>
              <w:gridCol w:w="557"/>
              <w:gridCol w:w="3134"/>
              <w:gridCol w:w="255"/>
            </w:tblGrid>
            <w:tr w:rsidR="00F36B4D" w:rsidRPr="00F36B4D" w14:paraId="45C80E57" w14:textId="77777777" w:rsidTr="00C93391">
              <w:trPr>
                <w:trHeight w:val="300"/>
              </w:trPr>
              <w:tc>
                <w:tcPr>
                  <w:tcW w:w="5283" w:type="dxa"/>
                  <w:noWrap/>
                  <w:vAlign w:val="bottom"/>
                  <w:hideMark/>
                </w:tcPr>
                <w:p w14:paraId="797C193B" w14:textId="77777777" w:rsidR="00C93391" w:rsidRPr="008B5204" w:rsidRDefault="00C93391" w:rsidP="00C93391">
                  <w:pPr>
                    <w:spacing w:after="0" w:line="240" w:lineRule="auto"/>
                    <w:rPr>
                      <w:rFonts w:ascii="Times New Roman" w:eastAsia="Calibri" w:hAnsi="Times New Roman" w:cs="Times New Roman"/>
                      <w:color w:val="FF0000"/>
                      <w:sz w:val="24"/>
                      <w:szCs w:val="24"/>
                      <w:lang w:val="en-US"/>
                    </w:rPr>
                  </w:pPr>
                </w:p>
              </w:tc>
              <w:tc>
                <w:tcPr>
                  <w:tcW w:w="557" w:type="dxa"/>
                  <w:noWrap/>
                  <w:vAlign w:val="bottom"/>
                  <w:hideMark/>
                </w:tcPr>
                <w:p w14:paraId="28E0F0E9" w14:textId="77777777" w:rsidR="00C93391" w:rsidRPr="008B5204" w:rsidRDefault="00C93391" w:rsidP="00C93391">
                  <w:pPr>
                    <w:spacing w:after="0" w:line="240" w:lineRule="auto"/>
                    <w:rPr>
                      <w:rFonts w:ascii="Times New Roman" w:eastAsia="Times New Roman" w:hAnsi="Times New Roman" w:cs="Times New Roman"/>
                      <w:color w:val="FF0000"/>
                      <w:sz w:val="24"/>
                      <w:szCs w:val="24"/>
                      <w:lang w:val="en-US"/>
                    </w:rPr>
                  </w:pPr>
                </w:p>
              </w:tc>
              <w:tc>
                <w:tcPr>
                  <w:tcW w:w="3134" w:type="dxa"/>
                  <w:noWrap/>
                  <w:vAlign w:val="bottom"/>
                  <w:hideMark/>
                </w:tcPr>
                <w:p w14:paraId="5886D384" w14:textId="77777777" w:rsidR="00C93391" w:rsidRPr="008B5204" w:rsidRDefault="00C93391" w:rsidP="00C93391">
                  <w:pPr>
                    <w:spacing w:after="0" w:line="240" w:lineRule="auto"/>
                    <w:rPr>
                      <w:rFonts w:ascii="Times New Roman" w:eastAsia="Times New Roman" w:hAnsi="Times New Roman" w:cs="Times New Roman"/>
                      <w:color w:val="FF0000"/>
                      <w:sz w:val="24"/>
                      <w:szCs w:val="24"/>
                      <w:lang w:val="en-US"/>
                    </w:rPr>
                  </w:pPr>
                </w:p>
              </w:tc>
              <w:tc>
                <w:tcPr>
                  <w:tcW w:w="255" w:type="dxa"/>
                  <w:noWrap/>
                  <w:vAlign w:val="bottom"/>
                  <w:hideMark/>
                </w:tcPr>
                <w:p w14:paraId="476D439F" w14:textId="77777777" w:rsidR="00C93391" w:rsidRPr="008B5204" w:rsidRDefault="00C93391" w:rsidP="00C93391">
                  <w:pPr>
                    <w:spacing w:after="0" w:line="240" w:lineRule="auto"/>
                    <w:rPr>
                      <w:rFonts w:ascii="Times New Roman" w:eastAsia="Times New Roman" w:hAnsi="Times New Roman" w:cs="Times New Roman"/>
                      <w:color w:val="FF0000"/>
                      <w:sz w:val="24"/>
                      <w:szCs w:val="24"/>
                      <w:lang w:val="en-US"/>
                    </w:rPr>
                  </w:pPr>
                </w:p>
              </w:tc>
            </w:tr>
            <w:tr w:rsidR="00C93391" w:rsidRPr="00AE4FE5" w14:paraId="573A1067" w14:textId="77777777" w:rsidTr="00C93391">
              <w:trPr>
                <w:trHeight w:val="1005"/>
              </w:trPr>
              <w:tc>
                <w:tcPr>
                  <w:tcW w:w="9229" w:type="dxa"/>
                  <w:gridSpan w:val="4"/>
                  <w:tcBorders>
                    <w:top w:val="nil"/>
                    <w:left w:val="nil"/>
                    <w:bottom w:val="single" w:sz="4" w:space="0" w:color="auto"/>
                    <w:right w:val="nil"/>
                  </w:tcBorders>
                  <w:vAlign w:val="center"/>
                </w:tcPr>
                <w:p w14:paraId="0C59C494" w14:textId="77777777" w:rsidR="000711EB" w:rsidRDefault="00C93391" w:rsidP="00C93391">
                  <w:pPr>
                    <w:spacing w:after="0" w:line="240" w:lineRule="auto"/>
                    <w:jc w:val="center"/>
                    <w:rPr>
                      <w:rFonts w:ascii="Times New Roman" w:eastAsia="Times New Roman" w:hAnsi="Times New Roman" w:cs="Times New Roman"/>
                      <w:b/>
                      <w:bCs/>
                      <w:sz w:val="24"/>
                      <w:szCs w:val="24"/>
                      <w:lang w:val="en-US" w:eastAsia="ru-RU"/>
                    </w:rPr>
                  </w:pPr>
                  <w:r w:rsidRPr="000711EB">
                    <w:rPr>
                      <w:rFonts w:ascii="Times New Roman" w:eastAsia="Times New Roman" w:hAnsi="Times New Roman" w:cs="Times New Roman"/>
                      <w:b/>
                      <w:bCs/>
                      <w:sz w:val="24"/>
                      <w:szCs w:val="24"/>
                      <w:lang w:val="en-US" w:eastAsia="ru-RU"/>
                    </w:rPr>
                    <w:t xml:space="preserve">Resursele și cheltuielile bugetului raional Basarabeasca </w:t>
                  </w:r>
                </w:p>
                <w:p w14:paraId="26DB08CF" w14:textId="7B051093" w:rsidR="00C93391" w:rsidRPr="000711EB" w:rsidRDefault="00C93391" w:rsidP="00C93391">
                  <w:pPr>
                    <w:spacing w:after="0" w:line="240" w:lineRule="auto"/>
                    <w:jc w:val="center"/>
                    <w:rPr>
                      <w:rFonts w:ascii="Times New Roman" w:eastAsia="Times New Roman" w:hAnsi="Times New Roman" w:cs="Times New Roman"/>
                      <w:b/>
                      <w:bCs/>
                      <w:sz w:val="24"/>
                      <w:szCs w:val="24"/>
                      <w:lang w:val="en-US" w:eastAsia="ru-RU"/>
                    </w:rPr>
                  </w:pPr>
                  <w:r w:rsidRPr="000711EB">
                    <w:rPr>
                      <w:rFonts w:ascii="Times New Roman" w:eastAsia="Times New Roman" w:hAnsi="Times New Roman" w:cs="Times New Roman"/>
                      <w:b/>
                      <w:bCs/>
                      <w:sz w:val="24"/>
                      <w:szCs w:val="24"/>
                      <w:lang w:val="en-US" w:eastAsia="ru-RU"/>
                    </w:rPr>
                    <w:t>conform clasificației funcționale și pe programe pe anul 202</w:t>
                  </w:r>
                  <w:r w:rsidR="00F36B4D" w:rsidRPr="000711EB">
                    <w:rPr>
                      <w:rFonts w:ascii="Times New Roman" w:eastAsia="Times New Roman" w:hAnsi="Times New Roman" w:cs="Times New Roman"/>
                      <w:b/>
                      <w:bCs/>
                      <w:sz w:val="24"/>
                      <w:szCs w:val="24"/>
                      <w:lang w:val="en-US" w:eastAsia="ru-RU"/>
                    </w:rPr>
                    <w:t>5</w:t>
                  </w:r>
                </w:p>
                <w:p w14:paraId="3BEDA193" w14:textId="77777777" w:rsidR="00C93391" w:rsidRPr="000711EB" w:rsidRDefault="00C93391" w:rsidP="00C93391">
                  <w:pPr>
                    <w:spacing w:after="0" w:line="240" w:lineRule="auto"/>
                    <w:jc w:val="center"/>
                    <w:rPr>
                      <w:rFonts w:ascii="Times New Roman" w:eastAsia="Times New Roman" w:hAnsi="Times New Roman" w:cs="Times New Roman"/>
                      <w:b/>
                      <w:bCs/>
                      <w:sz w:val="24"/>
                      <w:szCs w:val="24"/>
                      <w:lang w:val="en-US" w:eastAsia="ru-RU"/>
                    </w:rPr>
                  </w:pPr>
                </w:p>
                <w:tbl>
                  <w:tblPr>
                    <w:tblW w:w="89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81"/>
                    <w:gridCol w:w="992"/>
                    <w:gridCol w:w="1701"/>
                  </w:tblGrid>
                  <w:tr w:rsidR="009F6469" w:rsidRPr="000711EB" w14:paraId="1CA42F5E" w14:textId="77777777" w:rsidTr="00C93391">
                    <w:tc>
                      <w:tcPr>
                        <w:tcW w:w="6281" w:type="dxa"/>
                        <w:tcBorders>
                          <w:top w:val="single" w:sz="4" w:space="0" w:color="000000"/>
                          <w:left w:val="single" w:sz="4" w:space="0" w:color="000000"/>
                          <w:bottom w:val="single" w:sz="4" w:space="0" w:color="000000"/>
                          <w:right w:val="single" w:sz="4" w:space="0" w:color="000000"/>
                        </w:tcBorders>
                        <w:hideMark/>
                      </w:tcPr>
                      <w:p w14:paraId="265C5CF8" w14:textId="3AB539AE" w:rsidR="009F6469" w:rsidRPr="000711EB" w:rsidRDefault="009F6469" w:rsidP="009F6469">
                        <w:pPr>
                          <w:spacing w:after="0" w:line="240" w:lineRule="auto"/>
                          <w:jc w:val="center"/>
                          <w:rPr>
                            <w:rFonts w:ascii="Times New Roman" w:eastAsia="Times New Roman" w:hAnsi="Times New Roman" w:cs="Times New Roman"/>
                            <w:b/>
                            <w:bCs/>
                            <w:sz w:val="24"/>
                            <w:szCs w:val="24"/>
                            <w:lang w:val="en-US" w:eastAsia="ru-RU"/>
                          </w:rPr>
                        </w:pPr>
                        <w:r w:rsidRPr="007045DC">
                          <w:rPr>
                            <w:rFonts w:ascii="Times New Roman" w:eastAsia="Times New Roman" w:hAnsi="Times New Roman" w:cs="Times New Roman"/>
                            <w:b/>
                            <w:bCs/>
                            <w:color w:val="000000"/>
                            <w:sz w:val="24"/>
                            <w:szCs w:val="24"/>
                            <w:lang w:val="en-US" w:eastAsia="ru-RU"/>
                          </w:rPr>
                          <w:t>Denumirea</w:t>
                        </w:r>
                      </w:p>
                    </w:tc>
                    <w:tc>
                      <w:tcPr>
                        <w:tcW w:w="992" w:type="dxa"/>
                        <w:tcBorders>
                          <w:top w:val="single" w:sz="4" w:space="0" w:color="000000"/>
                          <w:left w:val="single" w:sz="4" w:space="0" w:color="000000"/>
                          <w:bottom w:val="single" w:sz="4" w:space="0" w:color="000000"/>
                          <w:right w:val="single" w:sz="4" w:space="0" w:color="000000"/>
                        </w:tcBorders>
                        <w:hideMark/>
                      </w:tcPr>
                      <w:p w14:paraId="40676465" w14:textId="27FF3292" w:rsidR="009F6469" w:rsidRPr="000711EB" w:rsidRDefault="009F6469" w:rsidP="009F6469">
                        <w:pPr>
                          <w:spacing w:after="0" w:line="240" w:lineRule="auto"/>
                          <w:jc w:val="center"/>
                          <w:rPr>
                            <w:rFonts w:ascii="Times New Roman" w:eastAsia="Times New Roman" w:hAnsi="Times New Roman" w:cs="Times New Roman"/>
                            <w:b/>
                            <w:bCs/>
                            <w:sz w:val="24"/>
                            <w:szCs w:val="24"/>
                            <w:lang w:val="en-US" w:eastAsia="ru-RU"/>
                          </w:rPr>
                        </w:pPr>
                        <w:r w:rsidRPr="007045DC">
                          <w:rPr>
                            <w:rFonts w:ascii="Times New Roman" w:eastAsia="Times New Roman" w:hAnsi="Times New Roman" w:cs="Times New Roman"/>
                            <w:b/>
                            <w:bCs/>
                            <w:color w:val="000000"/>
                            <w:sz w:val="24"/>
                            <w:szCs w:val="24"/>
                            <w:lang w:val="en-US" w:eastAsia="ru-RU"/>
                          </w:rPr>
                          <w:t xml:space="preserve">Cod </w:t>
                        </w:r>
                      </w:p>
                    </w:tc>
                    <w:tc>
                      <w:tcPr>
                        <w:tcW w:w="1701" w:type="dxa"/>
                        <w:tcBorders>
                          <w:top w:val="single" w:sz="4" w:space="0" w:color="000000"/>
                          <w:left w:val="single" w:sz="4" w:space="0" w:color="000000"/>
                          <w:bottom w:val="single" w:sz="4" w:space="0" w:color="000000"/>
                          <w:right w:val="single" w:sz="4" w:space="0" w:color="000000"/>
                        </w:tcBorders>
                        <w:hideMark/>
                      </w:tcPr>
                      <w:p w14:paraId="59834969" w14:textId="3A3AAE39" w:rsidR="009F6469" w:rsidRPr="000711EB" w:rsidRDefault="009F6469" w:rsidP="009F6469">
                        <w:pPr>
                          <w:spacing w:after="0" w:line="240" w:lineRule="auto"/>
                          <w:jc w:val="center"/>
                          <w:rPr>
                            <w:rFonts w:ascii="Times New Roman" w:eastAsia="Times New Roman" w:hAnsi="Times New Roman" w:cs="Times New Roman"/>
                            <w:b/>
                            <w:bCs/>
                            <w:sz w:val="24"/>
                            <w:szCs w:val="24"/>
                            <w:lang w:val="en-US" w:eastAsia="ru-RU"/>
                          </w:rPr>
                        </w:pPr>
                        <w:r w:rsidRPr="007045DC">
                          <w:rPr>
                            <w:rFonts w:ascii="Times New Roman" w:eastAsia="Times New Roman" w:hAnsi="Times New Roman" w:cs="Times New Roman"/>
                            <w:b/>
                            <w:bCs/>
                            <w:color w:val="000000"/>
                            <w:sz w:val="24"/>
                            <w:szCs w:val="24"/>
                            <w:lang w:val="en-US" w:eastAsia="ru-RU"/>
                          </w:rPr>
                          <w:t>Suma, mii lei</w:t>
                        </w:r>
                      </w:p>
                    </w:tc>
                  </w:tr>
                  <w:tr w:rsidR="009F6469" w:rsidRPr="000711EB" w14:paraId="118E8ECD" w14:textId="77777777" w:rsidTr="001B30EA">
                    <w:trPr>
                      <w:trHeight w:val="303"/>
                    </w:trPr>
                    <w:tc>
                      <w:tcPr>
                        <w:tcW w:w="6281" w:type="dxa"/>
                        <w:tcBorders>
                          <w:top w:val="single" w:sz="4" w:space="0" w:color="000000"/>
                          <w:left w:val="single" w:sz="4" w:space="0" w:color="000000"/>
                          <w:bottom w:val="single" w:sz="4" w:space="0" w:color="000000"/>
                          <w:right w:val="single" w:sz="4" w:space="0" w:color="000000"/>
                        </w:tcBorders>
                        <w:vAlign w:val="center"/>
                        <w:hideMark/>
                      </w:tcPr>
                      <w:p w14:paraId="61B9E40A" w14:textId="7B02C1A2" w:rsidR="009F6469" w:rsidRPr="000711EB" w:rsidRDefault="009F6469" w:rsidP="009F6469">
                        <w:pPr>
                          <w:spacing w:after="0" w:line="240" w:lineRule="auto"/>
                          <w:jc w:val="center"/>
                          <w:rPr>
                            <w:rFonts w:ascii="Times New Roman" w:eastAsia="Times New Roman" w:hAnsi="Times New Roman" w:cs="Times New Roman"/>
                            <w:b/>
                            <w:bCs/>
                            <w:sz w:val="24"/>
                            <w:szCs w:val="24"/>
                            <w:lang w:val="en-US" w:eastAsia="ru-RU"/>
                          </w:rPr>
                        </w:pPr>
                        <w:r w:rsidRPr="007045DC">
                          <w:rPr>
                            <w:rFonts w:ascii="Times New Roman" w:eastAsia="Times New Roman" w:hAnsi="Times New Roman" w:cs="Times New Roman"/>
                            <w:b/>
                            <w:bCs/>
                            <w:color w:val="000000"/>
                            <w:sz w:val="24"/>
                            <w:szCs w:val="24"/>
                            <w:lang w:val="en-US" w:eastAsia="ru-RU"/>
                          </w:rPr>
                          <w:t>Cheltuieli</w:t>
                        </w:r>
                        <w:r>
                          <w:rPr>
                            <w:rFonts w:ascii="Times New Roman" w:eastAsia="Times New Roman" w:hAnsi="Times New Roman" w:cs="Times New Roman"/>
                            <w:b/>
                            <w:bCs/>
                            <w:color w:val="000000"/>
                            <w:sz w:val="24"/>
                            <w:szCs w:val="24"/>
                            <w:lang w:val="en-US" w:eastAsia="ru-RU"/>
                          </w:rPr>
                          <w:t xml:space="preserve"> </w:t>
                        </w:r>
                        <w:r w:rsidRPr="007045DC">
                          <w:rPr>
                            <w:rFonts w:ascii="Times New Roman" w:eastAsia="Times New Roman" w:hAnsi="Times New Roman" w:cs="Times New Roman"/>
                            <w:b/>
                            <w:bCs/>
                            <w:color w:val="000000"/>
                            <w:sz w:val="24"/>
                            <w:szCs w:val="24"/>
                            <w:lang w:val="en-US" w:eastAsia="ru-RU"/>
                          </w:rPr>
                          <w:t>recurente, în total</w:t>
                        </w:r>
                      </w:p>
                    </w:tc>
                    <w:tc>
                      <w:tcPr>
                        <w:tcW w:w="992" w:type="dxa"/>
                        <w:tcBorders>
                          <w:top w:val="single" w:sz="4" w:space="0" w:color="000000"/>
                          <w:left w:val="single" w:sz="4" w:space="0" w:color="000000"/>
                          <w:bottom w:val="single" w:sz="4" w:space="0" w:color="000000"/>
                          <w:right w:val="single" w:sz="4" w:space="0" w:color="000000"/>
                        </w:tcBorders>
                        <w:vAlign w:val="center"/>
                      </w:tcPr>
                      <w:p w14:paraId="336E4AFF" w14:textId="77777777" w:rsidR="009F6469" w:rsidRPr="000711EB" w:rsidRDefault="009F6469" w:rsidP="009F6469">
                        <w:pPr>
                          <w:spacing w:after="0" w:line="240" w:lineRule="auto"/>
                          <w:jc w:val="center"/>
                          <w:rPr>
                            <w:rFonts w:ascii="Times New Roman" w:eastAsia="Times New Roman" w:hAnsi="Times New Roman" w:cs="Times New Roman"/>
                            <w:b/>
                            <w:bCs/>
                            <w:sz w:val="24"/>
                            <w:szCs w:val="24"/>
                            <w:lang w:val="en-US" w:eastAsia="ru-RU"/>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93FD9AD" w14:textId="1A51DB49" w:rsidR="009F6469" w:rsidRPr="000711EB" w:rsidRDefault="009F6469" w:rsidP="009F6469">
                        <w:pPr>
                          <w:spacing w:after="0" w:line="240" w:lineRule="auto"/>
                          <w:jc w:val="center"/>
                          <w:rPr>
                            <w:rFonts w:ascii="Times New Roman" w:eastAsia="Times New Roman" w:hAnsi="Times New Roman" w:cs="Times New Roman"/>
                            <w:b/>
                            <w:bCs/>
                            <w:sz w:val="24"/>
                            <w:szCs w:val="24"/>
                            <w:lang w:val="ro-RO" w:eastAsia="ru-RU"/>
                          </w:rPr>
                        </w:pPr>
                        <w:r>
                          <w:rPr>
                            <w:rFonts w:ascii="Times New Roman" w:eastAsia="Times New Roman" w:hAnsi="Times New Roman" w:cs="Times New Roman"/>
                            <w:b/>
                            <w:bCs/>
                            <w:color w:val="000000"/>
                            <w:sz w:val="24"/>
                            <w:szCs w:val="24"/>
                            <w:lang w:val="ro-RO" w:eastAsia="ru-RU"/>
                          </w:rPr>
                          <w:t>81706,2</w:t>
                        </w:r>
                      </w:p>
                    </w:tc>
                  </w:tr>
                  <w:tr w:rsidR="009F6469" w:rsidRPr="000711EB" w14:paraId="305485EB" w14:textId="77777777" w:rsidTr="00C93391">
                    <w:tc>
                      <w:tcPr>
                        <w:tcW w:w="6281" w:type="dxa"/>
                        <w:tcBorders>
                          <w:top w:val="single" w:sz="4" w:space="0" w:color="000000"/>
                          <w:left w:val="single" w:sz="4" w:space="0" w:color="000000"/>
                          <w:bottom w:val="single" w:sz="4" w:space="0" w:color="000000"/>
                          <w:right w:val="single" w:sz="4" w:space="0" w:color="000000"/>
                        </w:tcBorders>
                        <w:hideMark/>
                      </w:tcPr>
                      <w:p w14:paraId="250916DB" w14:textId="778C9D27" w:rsidR="009F6469" w:rsidRPr="000711EB" w:rsidRDefault="009F6469" w:rsidP="009F6469">
                        <w:pPr>
                          <w:spacing w:after="0" w:line="240" w:lineRule="auto"/>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Cheltuieli de personal, în total</w:t>
                        </w:r>
                      </w:p>
                    </w:tc>
                    <w:tc>
                      <w:tcPr>
                        <w:tcW w:w="992" w:type="dxa"/>
                        <w:tcBorders>
                          <w:top w:val="single" w:sz="4" w:space="0" w:color="000000"/>
                          <w:left w:val="single" w:sz="4" w:space="0" w:color="000000"/>
                          <w:bottom w:val="single" w:sz="4" w:space="0" w:color="000000"/>
                          <w:right w:val="single" w:sz="4" w:space="0" w:color="000000"/>
                        </w:tcBorders>
                        <w:hideMark/>
                      </w:tcPr>
                      <w:p w14:paraId="68BE94DD" w14:textId="0C6535EC"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21</w:t>
                        </w:r>
                      </w:p>
                    </w:tc>
                    <w:tc>
                      <w:tcPr>
                        <w:tcW w:w="1701" w:type="dxa"/>
                        <w:tcBorders>
                          <w:top w:val="single" w:sz="4" w:space="0" w:color="000000"/>
                          <w:left w:val="single" w:sz="4" w:space="0" w:color="000000"/>
                          <w:bottom w:val="single" w:sz="4" w:space="0" w:color="000000"/>
                          <w:right w:val="single" w:sz="4" w:space="0" w:color="000000"/>
                        </w:tcBorders>
                        <w:hideMark/>
                      </w:tcPr>
                      <w:p w14:paraId="7261E329" w14:textId="1C1BD9A1"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color w:val="000000"/>
                            <w:sz w:val="24"/>
                            <w:szCs w:val="24"/>
                            <w:lang w:val="ro-RO" w:eastAsia="ru-RU"/>
                          </w:rPr>
                          <w:t>60799,1</w:t>
                        </w:r>
                      </w:p>
                    </w:tc>
                  </w:tr>
                  <w:tr w:rsidR="009F6469" w:rsidRPr="000711EB" w14:paraId="61291916" w14:textId="77777777" w:rsidTr="00C93391">
                    <w:tc>
                      <w:tcPr>
                        <w:tcW w:w="6281" w:type="dxa"/>
                        <w:tcBorders>
                          <w:top w:val="single" w:sz="4" w:space="0" w:color="000000"/>
                          <w:left w:val="single" w:sz="4" w:space="0" w:color="000000"/>
                          <w:bottom w:val="single" w:sz="4" w:space="0" w:color="000000"/>
                          <w:right w:val="single" w:sz="4" w:space="0" w:color="000000"/>
                        </w:tcBorders>
                        <w:hideMark/>
                      </w:tcPr>
                      <w:p w14:paraId="35A2631C" w14:textId="7869ACB7" w:rsidR="009F6469" w:rsidRPr="000711EB" w:rsidRDefault="009F6469" w:rsidP="009F6469">
                        <w:pPr>
                          <w:spacing w:after="0" w:line="240" w:lineRule="auto"/>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Investiții capital, în total</w:t>
                        </w:r>
                      </w:p>
                    </w:tc>
                    <w:tc>
                      <w:tcPr>
                        <w:tcW w:w="992" w:type="dxa"/>
                        <w:tcBorders>
                          <w:top w:val="single" w:sz="4" w:space="0" w:color="000000"/>
                          <w:left w:val="single" w:sz="4" w:space="0" w:color="000000"/>
                          <w:bottom w:val="single" w:sz="4" w:space="0" w:color="000000"/>
                          <w:right w:val="single" w:sz="4" w:space="0" w:color="000000"/>
                        </w:tcBorders>
                        <w:hideMark/>
                      </w:tcPr>
                      <w:p w14:paraId="31C101BD" w14:textId="5C95CA87"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3192</w:t>
                        </w:r>
                      </w:p>
                    </w:tc>
                    <w:tc>
                      <w:tcPr>
                        <w:tcW w:w="1701" w:type="dxa"/>
                        <w:tcBorders>
                          <w:top w:val="single" w:sz="4" w:space="0" w:color="000000"/>
                          <w:left w:val="single" w:sz="4" w:space="0" w:color="000000"/>
                          <w:bottom w:val="single" w:sz="4" w:space="0" w:color="000000"/>
                          <w:right w:val="single" w:sz="4" w:space="0" w:color="000000"/>
                        </w:tcBorders>
                      </w:tcPr>
                      <w:p w14:paraId="546C7DF6" w14:textId="77777777"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p>
                    </w:tc>
                  </w:tr>
                  <w:tr w:rsidR="009F6469" w:rsidRPr="000711EB" w14:paraId="224D0C6B" w14:textId="77777777" w:rsidTr="001B30EA">
                    <w:trPr>
                      <w:trHeight w:val="317"/>
                    </w:trPr>
                    <w:tc>
                      <w:tcPr>
                        <w:tcW w:w="6281" w:type="dxa"/>
                        <w:tcBorders>
                          <w:top w:val="single" w:sz="4" w:space="0" w:color="000000"/>
                          <w:left w:val="single" w:sz="4" w:space="0" w:color="000000"/>
                          <w:bottom w:val="single" w:sz="4" w:space="0" w:color="000000"/>
                          <w:right w:val="single" w:sz="4" w:space="0" w:color="000000"/>
                        </w:tcBorders>
                        <w:vAlign w:val="center"/>
                        <w:hideMark/>
                      </w:tcPr>
                      <w:p w14:paraId="00B44F37" w14:textId="5C2236B2" w:rsidR="009F6469" w:rsidRPr="000711EB" w:rsidRDefault="009F6469" w:rsidP="009F6469">
                        <w:pPr>
                          <w:spacing w:after="0" w:line="240" w:lineRule="auto"/>
                          <w:jc w:val="center"/>
                          <w:rPr>
                            <w:rFonts w:ascii="Times New Roman" w:eastAsia="Times New Roman" w:hAnsi="Times New Roman" w:cs="Times New Roman"/>
                            <w:b/>
                            <w:bCs/>
                            <w:sz w:val="24"/>
                            <w:szCs w:val="24"/>
                            <w:lang w:val="en-US" w:eastAsia="ru-RU"/>
                          </w:rPr>
                        </w:pPr>
                        <w:r w:rsidRPr="007045DC">
                          <w:rPr>
                            <w:rFonts w:ascii="Times New Roman" w:eastAsia="Times New Roman" w:hAnsi="Times New Roman" w:cs="Times New Roman"/>
                            <w:b/>
                            <w:bCs/>
                            <w:color w:val="000000"/>
                            <w:sz w:val="24"/>
                            <w:szCs w:val="24"/>
                            <w:lang w:val="en-US" w:eastAsia="ru-RU"/>
                          </w:rPr>
                          <w:t>Servicii de stat cu destinație</w:t>
                        </w:r>
                        <w:r>
                          <w:rPr>
                            <w:rFonts w:ascii="Times New Roman" w:eastAsia="Times New Roman" w:hAnsi="Times New Roman" w:cs="Times New Roman"/>
                            <w:b/>
                            <w:bCs/>
                            <w:color w:val="000000"/>
                            <w:sz w:val="24"/>
                            <w:szCs w:val="24"/>
                            <w:lang w:val="en-US" w:eastAsia="ru-RU"/>
                          </w:rPr>
                          <w:t xml:space="preserve"> </w:t>
                        </w:r>
                        <w:r w:rsidRPr="007045DC">
                          <w:rPr>
                            <w:rFonts w:ascii="Times New Roman" w:eastAsia="Times New Roman" w:hAnsi="Times New Roman" w:cs="Times New Roman"/>
                            <w:b/>
                            <w:bCs/>
                            <w:color w:val="000000"/>
                            <w:sz w:val="24"/>
                            <w:szCs w:val="24"/>
                            <w:lang w:val="en-US" w:eastAsia="ru-RU"/>
                          </w:rPr>
                          <w:t>generală</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04FABE0" w14:textId="3B6A5FE5" w:rsidR="009F6469" w:rsidRPr="000711EB" w:rsidRDefault="009F6469" w:rsidP="009F6469">
                        <w:pPr>
                          <w:spacing w:after="0" w:line="240" w:lineRule="auto"/>
                          <w:jc w:val="center"/>
                          <w:rPr>
                            <w:rFonts w:ascii="Times New Roman" w:eastAsia="Times New Roman" w:hAnsi="Times New Roman" w:cs="Times New Roman"/>
                            <w:b/>
                            <w:bCs/>
                            <w:sz w:val="24"/>
                            <w:szCs w:val="24"/>
                            <w:lang w:val="en-US" w:eastAsia="ru-RU"/>
                          </w:rPr>
                        </w:pPr>
                        <w:r w:rsidRPr="007045DC">
                          <w:rPr>
                            <w:rFonts w:ascii="Times New Roman" w:eastAsia="Times New Roman" w:hAnsi="Times New Roman" w:cs="Times New Roman"/>
                            <w:b/>
                            <w:bCs/>
                            <w:color w:val="000000"/>
                            <w:sz w:val="24"/>
                            <w:szCs w:val="24"/>
                            <w:lang w:val="en-US" w:eastAsia="ru-RU"/>
                          </w:rPr>
                          <w:t>01</w:t>
                        </w:r>
                      </w:p>
                    </w:tc>
                    <w:tc>
                      <w:tcPr>
                        <w:tcW w:w="1701" w:type="dxa"/>
                        <w:tcBorders>
                          <w:top w:val="single" w:sz="4" w:space="0" w:color="000000"/>
                          <w:left w:val="single" w:sz="4" w:space="0" w:color="000000"/>
                          <w:bottom w:val="single" w:sz="4" w:space="0" w:color="000000"/>
                          <w:right w:val="single" w:sz="4" w:space="0" w:color="000000"/>
                        </w:tcBorders>
                      </w:tcPr>
                      <w:p w14:paraId="2B818160" w14:textId="77777777" w:rsidR="009F6469" w:rsidRPr="000711EB" w:rsidRDefault="009F6469" w:rsidP="009F6469">
                        <w:pPr>
                          <w:spacing w:after="0" w:line="240" w:lineRule="auto"/>
                          <w:jc w:val="center"/>
                          <w:rPr>
                            <w:rFonts w:ascii="Times New Roman" w:eastAsia="Times New Roman" w:hAnsi="Times New Roman" w:cs="Times New Roman"/>
                            <w:bCs/>
                            <w:sz w:val="24"/>
                            <w:szCs w:val="24"/>
                            <w:lang w:val="ro-RO" w:eastAsia="ru-RU"/>
                          </w:rPr>
                        </w:pPr>
                      </w:p>
                    </w:tc>
                  </w:tr>
                  <w:tr w:rsidR="009F6469" w:rsidRPr="000711EB" w14:paraId="4879A59B" w14:textId="77777777" w:rsidTr="00C93391">
                    <w:tc>
                      <w:tcPr>
                        <w:tcW w:w="6281" w:type="dxa"/>
                        <w:tcBorders>
                          <w:top w:val="single" w:sz="4" w:space="0" w:color="000000"/>
                          <w:left w:val="single" w:sz="4" w:space="0" w:color="000000"/>
                          <w:bottom w:val="single" w:sz="4" w:space="0" w:color="000000"/>
                          <w:right w:val="single" w:sz="4" w:space="0" w:color="000000"/>
                        </w:tcBorders>
                        <w:hideMark/>
                      </w:tcPr>
                      <w:p w14:paraId="00E21A1D" w14:textId="0A6B43E5" w:rsidR="009F6469" w:rsidRPr="000711EB" w:rsidRDefault="009F6469" w:rsidP="009F6469">
                        <w:pPr>
                          <w:spacing w:after="0" w:line="240" w:lineRule="auto"/>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Resurse, total</w:t>
                        </w:r>
                      </w:p>
                    </w:tc>
                    <w:tc>
                      <w:tcPr>
                        <w:tcW w:w="992" w:type="dxa"/>
                        <w:tcBorders>
                          <w:top w:val="single" w:sz="4" w:space="0" w:color="000000"/>
                          <w:left w:val="single" w:sz="4" w:space="0" w:color="000000"/>
                          <w:bottom w:val="single" w:sz="4" w:space="0" w:color="000000"/>
                          <w:right w:val="single" w:sz="4" w:space="0" w:color="000000"/>
                        </w:tcBorders>
                      </w:tcPr>
                      <w:p w14:paraId="7D106CF6" w14:textId="77777777"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p>
                    </w:tc>
                    <w:tc>
                      <w:tcPr>
                        <w:tcW w:w="1701" w:type="dxa"/>
                        <w:tcBorders>
                          <w:top w:val="single" w:sz="4" w:space="0" w:color="000000"/>
                          <w:left w:val="single" w:sz="4" w:space="0" w:color="000000"/>
                          <w:bottom w:val="single" w:sz="4" w:space="0" w:color="000000"/>
                          <w:right w:val="single" w:sz="4" w:space="0" w:color="000000"/>
                        </w:tcBorders>
                        <w:hideMark/>
                      </w:tcPr>
                      <w:p w14:paraId="7A31182E" w14:textId="4FEF12E6" w:rsidR="009F6469" w:rsidRPr="000711EB" w:rsidRDefault="009F6469" w:rsidP="009F6469">
                        <w:pPr>
                          <w:spacing w:after="0" w:line="240" w:lineRule="auto"/>
                          <w:jc w:val="center"/>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color w:val="000000"/>
                            <w:sz w:val="24"/>
                            <w:szCs w:val="24"/>
                            <w:lang w:val="ro-RO" w:eastAsia="ru-RU"/>
                          </w:rPr>
                          <w:t>8900,8</w:t>
                        </w:r>
                      </w:p>
                    </w:tc>
                  </w:tr>
                  <w:tr w:rsidR="009F6469" w:rsidRPr="000711EB" w14:paraId="4033367C" w14:textId="77777777" w:rsidTr="00C93391">
                    <w:tc>
                      <w:tcPr>
                        <w:tcW w:w="6281" w:type="dxa"/>
                        <w:tcBorders>
                          <w:top w:val="single" w:sz="4" w:space="0" w:color="000000"/>
                          <w:left w:val="single" w:sz="4" w:space="0" w:color="000000"/>
                          <w:bottom w:val="single" w:sz="4" w:space="0" w:color="000000"/>
                          <w:right w:val="single" w:sz="4" w:space="0" w:color="000000"/>
                        </w:tcBorders>
                        <w:hideMark/>
                      </w:tcPr>
                      <w:p w14:paraId="7DD2FFC0" w14:textId="3279C18E" w:rsidR="009F6469" w:rsidRPr="000711EB" w:rsidRDefault="009F6469" w:rsidP="009F6469">
                        <w:pPr>
                          <w:spacing w:after="0" w:line="240" w:lineRule="auto"/>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Resurse</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generale</w:t>
                        </w:r>
                      </w:p>
                    </w:tc>
                    <w:tc>
                      <w:tcPr>
                        <w:tcW w:w="992" w:type="dxa"/>
                        <w:tcBorders>
                          <w:top w:val="single" w:sz="4" w:space="0" w:color="000000"/>
                          <w:left w:val="single" w:sz="4" w:space="0" w:color="000000"/>
                          <w:bottom w:val="single" w:sz="4" w:space="0" w:color="000000"/>
                          <w:right w:val="single" w:sz="4" w:space="0" w:color="000000"/>
                        </w:tcBorders>
                        <w:hideMark/>
                      </w:tcPr>
                      <w:p w14:paraId="22AA5DCA" w14:textId="0887CF6A"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1</w:t>
                        </w:r>
                      </w:p>
                    </w:tc>
                    <w:tc>
                      <w:tcPr>
                        <w:tcW w:w="1701" w:type="dxa"/>
                        <w:tcBorders>
                          <w:top w:val="single" w:sz="4" w:space="0" w:color="000000"/>
                          <w:left w:val="single" w:sz="4" w:space="0" w:color="000000"/>
                          <w:bottom w:val="single" w:sz="4" w:space="0" w:color="000000"/>
                          <w:right w:val="single" w:sz="4" w:space="0" w:color="000000"/>
                        </w:tcBorders>
                        <w:hideMark/>
                      </w:tcPr>
                      <w:p w14:paraId="7CDCDDBA" w14:textId="1C26E634"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color w:val="000000"/>
                            <w:sz w:val="24"/>
                            <w:szCs w:val="24"/>
                            <w:lang w:val="ro-RO" w:eastAsia="ru-RU"/>
                          </w:rPr>
                          <w:t>8392,8</w:t>
                        </w:r>
                      </w:p>
                    </w:tc>
                  </w:tr>
                  <w:tr w:rsidR="009F6469" w:rsidRPr="000711EB" w14:paraId="6ED2D747" w14:textId="77777777" w:rsidTr="00C93391">
                    <w:tc>
                      <w:tcPr>
                        <w:tcW w:w="6281" w:type="dxa"/>
                        <w:tcBorders>
                          <w:top w:val="single" w:sz="4" w:space="0" w:color="000000"/>
                          <w:left w:val="single" w:sz="4" w:space="0" w:color="000000"/>
                          <w:bottom w:val="single" w:sz="4" w:space="0" w:color="000000"/>
                          <w:right w:val="single" w:sz="4" w:space="0" w:color="000000"/>
                        </w:tcBorders>
                        <w:hideMark/>
                      </w:tcPr>
                      <w:p w14:paraId="07BE0E17" w14:textId="67D5CC9D" w:rsidR="009F6469" w:rsidRPr="000711EB" w:rsidRDefault="009F6469" w:rsidP="009F6469">
                        <w:pPr>
                          <w:spacing w:after="0" w:line="240" w:lineRule="auto"/>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Resurse</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colectate de autorități/instituții</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bugetare</w:t>
                        </w:r>
                      </w:p>
                    </w:tc>
                    <w:tc>
                      <w:tcPr>
                        <w:tcW w:w="992" w:type="dxa"/>
                        <w:tcBorders>
                          <w:top w:val="single" w:sz="4" w:space="0" w:color="000000"/>
                          <w:left w:val="single" w:sz="4" w:space="0" w:color="000000"/>
                          <w:bottom w:val="single" w:sz="4" w:space="0" w:color="000000"/>
                          <w:right w:val="single" w:sz="4" w:space="0" w:color="000000"/>
                        </w:tcBorders>
                        <w:hideMark/>
                      </w:tcPr>
                      <w:p w14:paraId="212F3012" w14:textId="71CD9BA5"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2</w:t>
                        </w:r>
                      </w:p>
                    </w:tc>
                    <w:tc>
                      <w:tcPr>
                        <w:tcW w:w="1701" w:type="dxa"/>
                        <w:tcBorders>
                          <w:top w:val="single" w:sz="4" w:space="0" w:color="000000"/>
                          <w:left w:val="single" w:sz="4" w:space="0" w:color="000000"/>
                          <w:bottom w:val="single" w:sz="4" w:space="0" w:color="000000"/>
                          <w:right w:val="single" w:sz="4" w:space="0" w:color="000000"/>
                        </w:tcBorders>
                        <w:hideMark/>
                      </w:tcPr>
                      <w:p w14:paraId="2A53E05B" w14:textId="5B88AA77"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color w:val="000000"/>
                            <w:sz w:val="24"/>
                            <w:szCs w:val="24"/>
                            <w:lang w:val="ro-RO" w:eastAsia="ru-RU"/>
                          </w:rPr>
                          <w:t>508,0</w:t>
                        </w:r>
                      </w:p>
                    </w:tc>
                  </w:tr>
                  <w:tr w:rsidR="009F6469" w:rsidRPr="000711EB" w14:paraId="0E4281B1" w14:textId="77777777" w:rsidTr="00C93391">
                    <w:tc>
                      <w:tcPr>
                        <w:tcW w:w="6281" w:type="dxa"/>
                        <w:tcBorders>
                          <w:top w:val="single" w:sz="4" w:space="0" w:color="000000"/>
                          <w:left w:val="single" w:sz="4" w:space="0" w:color="000000"/>
                          <w:bottom w:val="single" w:sz="4" w:space="0" w:color="000000"/>
                          <w:right w:val="single" w:sz="4" w:space="0" w:color="000000"/>
                        </w:tcBorders>
                        <w:hideMark/>
                      </w:tcPr>
                      <w:p w14:paraId="29999EED" w14:textId="1D438E1C" w:rsidR="009F6469" w:rsidRPr="000711EB" w:rsidRDefault="009F6469" w:rsidP="009F6469">
                        <w:pPr>
                          <w:spacing w:after="0" w:line="240" w:lineRule="auto"/>
                          <w:rPr>
                            <w:rFonts w:ascii="Times New Roman" w:eastAsia="Times New Roman" w:hAnsi="Times New Roman" w:cs="Times New Roman"/>
                            <w:b/>
                            <w:bCs/>
                            <w:sz w:val="24"/>
                            <w:szCs w:val="24"/>
                            <w:lang w:val="en-US" w:eastAsia="ru-RU"/>
                          </w:rPr>
                        </w:pPr>
                        <w:r w:rsidRPr="007045DC">
                          <w:rPr>
                            <w:rFonts w:ascii="Times New Roman" w:eastAsia="Times New Roman" w:hAnsi="Times New Roman" w:cs="Times New Roman"/>
                            <w:b/>
                            <w:bCs/>
                            <w:color w:val="000000"/>
                            <w:sz w:val="24"/>
                            <w:szCs w:val="24"/>
                            <w:lang w:val="en-US" w:eastAsia="ru-RU"/>
                          </w:rPr>
                          <w:t>Cheltuieli, total</w:t>
                        </w:r>
                      </w:p>
                    </w:tc>
                    <w:tc>
                      <w:tcPr>
                        <w:tcW w:w="992" w:type="dxa"/>
                        <w:tcBorders>
                          <w:top w:val="single" w:sz="4" w:space="0" w:color="000000"/>
                          <w:left w:val="single" w:sz="4" w:space="0" w:color="000000"/>
                          <w:bottom w:val="single" w:sz="4" w:space="0" w:color="000000"/>
                          <w:right w:val="single" w:sz="4" w:space="0" w:color="000000"/>
                        </w:tcBorders>
                      </w:tcPr>
                      <w:p w14:paraId="0572C5BD" w14:textId="77777777"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p>
                    </w:tc>
                    <w:tc>
                      <w:tcPr>
                        <w:tcW w:w="1701" w:type="dxa"/>
                        <w:tcBorders>
                          <w:top w:val="single" w:sz="4" w:space="0" w:color="000000"/>
                          <w:left w:val="single" w:sz="4" w:space="0" w:color="000000"/>
                          <w:bottom w:val="single" w:sz="4" w:space="0" w:color="000000"/>
                          <w:right w:val="single" w:sz="4" w:space="0" w:color="000000"/>
                        </w:tcBorders>
                        <w:hideMark/>
                      </w:tcPr>
                      <w:p w14:paraId="1F189CC2" w14:textId="408305D2" w:rsidR="009F6469" w:rsidRPr="000711EB" w:rsidRDefault="009F6469" w:rsidP="009F6469">
                        <w:pPr>
                          <w:spacing w:after="0" w:line="240" w:lineRule="auto"/>
                          <w:jc w:val="center"/>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color w:val="000000"/>
                            <w:sz w:val="24"/>
                            <w:szCs w:val="24"/>
                            <w:lang w:val="ro-RO" w:eastAsia="ru-RU"/>
                          </w:rPr>
                          <w:t>8900,8</w:t>
                        </w:r>
                      </w:p>
                    </w:tc>
                  </w:tr>
                  <w:tr w:rsidR="009F6469" w:rsidRPr="000711EB" w14:paraId="08DD2E65" w14:textId="77777777" w:rsidTr="00C93391">
                    <w:tc>
                      <w:tcPr>
                        <w:tcW w:w="6281" w:type="dxa"/>
                        <w:tcBorders>
                          <w:top w:val="single" w:sz="4" w:space="0" w:color="000000"/>
                          <w:left w:val="single" w:sz="4" w:space="0" w:color="000000"/>
                          <w:bottom w:val="single" w:sz="4" w:space="0" w:color="000000"/>
                          <w:right w:val="single" w:sz="4" w:space="0" w:color="000000"/>
                        </w:tcBorders>
                        <w:hideMark/>
                      </w:tcPr>
                      <w:p w14:paraId="28761428" w14:textId="27A0206D" w:rsidR="009F6469" w:rsidRPr="000711EB" w:rsidRDefault="009F6469" w:rsidP="009F6469">
                        <w:pPr>
                          <w:spacing w:after="0" w:line="240" w:lineRule="auto"/>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Exercitarea</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guvernării</w:t>
                        </w:r>
                      </w:p>
                    </w:tc>
                    <w:tc>
                      <w:tcPr>
                        <w:tcW w:w="992" w:type="dxa"/>
                        <w:tcBorders>
                          <w:top w:val="single" w:sz="4" w:space="0" w:color="000000"/>
                          <w:left w:val="single" w:sz="4" w:space="0" w:color="000000"/>
                          <w:bottom w:val="single" w:sz="4" w:space="0" w:color="000000"/>
                          <w:right w:val="single" w:sz="4" w:space="0" w:color="000000"/>
                        </w:tcBorders>
                        <w:hideMark/>
                      </w:tcPr>
                      <w:p w14:paraId="54F0067E" w14:textId="7A5BF7C6"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0301</w:t>
                        </w:r>
                      </w:p>
                    </w:tc>
                    <w:tc>
                      <w:tcPr>
                        <w:tcW w:w="1701" w:type="dxa"/>
                        <w:tcBorders>
                          <w:top w:val="single" w:sz="4" w:space="0" w:color="000000"/>
                          <w:left w:val="single" w:sz="4" w:space="0" w:color="000000"/>
                          <w:bottom w:val="single" w:sz="4" w:space="0" w:color="000000"/>
                          <w:right w:val="single" w:sz="4" w:space="0" w:color="000000"/>
                        </w:tcBorders>
                        <w:hideMark/>
                      </w:tcPr>
                      <w:p w14:paraId="1735DFF3" w14:textId="10F2065C"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color w:val="000000"/>
                            <w:sz w:val="24"/>
                            <w:szCs w:val="24"/>
                            <w:lang w:val="ro-RO" w:eastAsia="ru-RU"/>
                          </w:rPr>
                          <w:t>4158,1</w:t>
                        </w:r>
                      </w:p>
                    </w:tc>
                  </w:tr>
                  <w:tr w:rsidR="009F6469" w:rsidRPr="000711EB" w14:paraId="1C02D06D" w14:textId="77777777" w:rsidTr="00C93391">
                    <w:tc>
                      <w:tcPr>
                        <w:tcW w:w="6281" w:type="dxa"/>
                        <w:tcBorders>
                          <w:top w:val="single" w:sz="4" w:space="0" w:color="000000"/>
                          <w:left w:val="single" w:sz="4" w:space="0" w:color="000000"/>
                          <w:bottom w:val="single" w:sz="4" w:space="0" w:color="000000"/>
                          <w:right w:val="single" w:sz="4" w:space="0" w:color="000000"/>
                        </w:tcBorders>
                        <w:hideMark/>
                      </w:tcPr>
                      <w:p w14:paraId="28498640" w14:textId="583AF045" w:rsidR="009F6469" w:rsidRPr="000711EB" w:rsidRDefault="009F6469" w:rsidP="009F6469">
                        <w:pPr>
                          <w:spacing w:after="0" w:line="240" w:lineRule="auto"/>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Politici</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și management în</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domeniul</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bugetar-fiscal</w:t>
                        </w:r>
                      </w:p>
                    </w:tc>
                    <w:tc>
                      <w:tcPr>
                        <w:tcW w:w="992" w:type="dxa"/>
                        <w:tcBorders>
                          <w:top w:val="single" w:sz="4" w:space="0" w:color="000000"/>
                          <w:left w:val="single" w:sz="4" w:space="0" w:color="000000"/>
                          <w:bottom w:val="single" w:sz="4" w:space="0" w:color="000000"/>
                          <w:right w:val="single" w:sz="4" w:space="0" w:color="000000"/>
                        </w:tcBorders>
                        <w:hideMark/>
                      </w:tcPr>
                      <w:p w14:paraId="27B00983" w14:textId="3E380A2F"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0501</w:t>
                        </w:r>
                      </w:p>
                    </w:tc>
                    <w:tc>
                      <w:tcPr>
                        <w:tcW w:w="1701" w:type="dxa"/>
                        <w:tcBorders>
                          <w:top w:val="single" w:sz="4" w:space="0" w:color="000000"/>
                          <w:left w:val="single" w:sz="4" w:space="0" w:color="000000"/>
                          <w:bottom w:val="single" w:sz="4" w:space="0" w:color="000000"/>
                          <w:right w:val="single" w:sz="4" w:space="0" w:color="000000"/>
                        </w:tcBorders>
                        <w:hideMark/>
                      </w:tcPr>
                      <w:p w14:paraId="2769AC46" w14:textId="15DCE296"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color w:val="000000"/>
                            <w:sz w:val="24"/>
                            <w:szCs w:val="24"/>
                            <w:lang w:val="ro-RO" w:eastAsia="ru-RU"/>
                          </w:rPr>
                          <w:t>1912,0</w:t>
                        </w:r>
                      </w:p>
                    </w:tc>
                  </w:tr>
                  <w:tr w:rsidR="009F6469" w:rsidRPr="000711EB" w14:paraId="28E39502" w14:textId="77777777" w:rsidTr="00C93391">
                    <w:tc>
                      <w:tcPr>
                        <w:tcW w:w="6281" w:type="dxa"/>
                        <w:tcBorders>
                          <w:top w:val="single" w:sz="4" w:space="0" w:color="000000"/>
                          <w:left w:val="single" w:sz="4" w:space="0" w:color="000000"/>
                          <w:bottom w:val="single" w:sz="4" w:space="0" w:color="000000"/>
                          <w:right w:val="single" w:sz="4" w:space="0" w:color="000000"/>
                        </w:tcBorders>
                        <w:hideMark/>
                      </w:tcPr>
                      <w:p w14:paraId="330294A7" w14:textId="0C89D447" w:rsidR="009F6469" w:rsidRPr="000711EB" w:rsidRDefault="009F6469" w:rsidP="009F6469">
                        <w:pPr>
                          <w:spacing w:after="0" w:line="240" w:lineRule="auto"/>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Servicii de support pentru</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exercitarea</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guvernării</w:t>
                        </w:r>
                      </w:p>
                    </w:tc>
                    <w:tc>
                      <w:tcPr>
                        <w:tcW w:w="992" w:type="dxa"/>
                        <w:tcBorders>
                          <w:top w:val="single" w:sz="4" w:space="0" w:color="000000"/>
                          <w:left w:val="single" w:sz="4" w:space="0" w:color="000000"/>
                          <w:bottom w:val="single" w:sz="4" w:space="0" w:color="000000"/>
                          <w:right w:val="single" w:sz="4" w:space="0" w:color="000000"/>
                        </w:tcBorders>
                        <w:hideMark/>
                      </w:tcPr>
                      <w:p w14:paraId="050DA735" w14:textId="2D123071"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0302</w:t>
                        </w:r>
                      </w:p>
                    </w:tc>
                    <w:tc>
                      <w:tcPr>
                        <w:tcW w:w="1701" w:type="dxa"/>
                        <w:tcBorders>
                          <w:top w:val="single" w:sz="4" w:space="0" w:color="000000"/>
                          <w:left w:val="single" w:sz="4" w:space="0" w:color="000000"/>
                          <w:bottom w:val="single" w:sz="4" w:space="0" w:color="000000"/>
                          <w:right w:val="single" w:sz="4" w:space="0" w:color="000000"/>
                        </w:tcBorders>
                        <w:hideMark/>
                      </w:tcPr>
                      <w:p w14:paraId="77D45C3D" w14:textId="7E911537"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color w:val="000000"/>
                            <w:sz w:val="24"/>
                            <w:szCs w:val="24"/>
                            <w:lang w:val="ro-RO" w:eastAsia="ru-RU"/>
                          </w:rPr>
                          <w:t>2430,7</w:t>
                        </w:r>
                      </w:p>
                    </w:tc>
                  </w:tr>
                  <w:tr w:rsidR="009F6469" w:rsidRPr="000711EB" w14:paraId="21930EB5" w14:textId="77777777" w:rsidTr="00C93391">
                    <w:tc>
                      <w:tcPr>
                        <w:tcW w:w="6281" w:type="dxa"/>
                        <w:tcBorders>
                          <w:top w:val="single" w:sz="4" w:space="0" w:color="000000"/>
                          <w:left w:val="single" w:sz="4" w:space="0" w:color="000000"/>
                          <w:bottom w:val="single" w:sz="4" w:space="0" w:color="000000"/>
                          <w:right w:val="single" w:sz="4" w:space="0" w:color="000000"/>
                        </w:tcBorders>
                        <w:hideMark/>
                      </w:tcPr>
                      <w:p w14:paraId="3DD84984" w14:textId="415E34C1" w:rsidR="009F6469" w:rsidRPr="000711EB" w:rsidRDefault="009F6469" w:rsidP="009F6469">
                        <w:pPr>
                          <w:spacing w:after="0" w:line="240" w:lineRule="auto"/>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Gestionarea</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fondurilor de rezervă</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și de intervenție</w:t>
                        </w:r>
                      </w:p>
                    </w:tc>
                    <w:tc>
                      <w:tcPr>
                        <w:tcW w:w="992" w:type="dxa"/>
                        <w:tcBorders>
                          <w:top w:val="single" w:sz="4" w:space="0" w:color="000000"/>
                          <w:left w:val="single" w:sz="4" w:space="0" w:color="000000"/>
                          <w:bottom w:val="single" w:sz="4" w:space="0" w:color="000000"/>
                          <w:right w:val="single" w:sz="4" w:space="0" w:color="000000"/>
                        </w:tcBorders>
                        <w:hideMark/>
                      </w:tcPr>
                      <w:p w14:paraId="2D8913FD" w14:textId="5724F0C1"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0802</w:t>
                        </w:r>
                      </w:p>
                    </w:tc>
                    <w:tc>
                      <w:tcPr>
                        <w:tcW w:w="1701" w:type="dxa"/>
                        <w:tcBorders>
                          <w:top w:val="single" w:sz="4" w:space="0" w:color="000000"/>
                          <w:left w:val="single" w:sz="4" w:space="0" w:color="000000"/>
                          <w:bottom w:val="single" w:sz="4" w:space="0" w:color="000000"/>
                          <w:right w:val="single" w:sz="4" w:space="0" w:color="000000"/>
                        </w:tcBorders>
                        <w:hideMark/>
                      </w:tcPr>
                      <w:p w14:paraId="7ED08BE0" w14:textId="6CD24E90"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color w:val="000000"/>
                            <w:sz w:val="24"/>
                            <w:szCs w:val="24"/>
                            <w:lang w:val="ro-RO" w:eastAsia="ru-RU"/>
                          </w:rPr>
                          <w:t>400,0</w:t>
                        </w:r>
                      </w:p>
                    </w:tc>
                  </w:tr>
                  <w:tr w:rsidR="009F6469" w:rsidRPr="000711EB" w14:paraId="5273FBB5" w14:textId="77777777" w:rsidTr="001B30EA">
                    <w:trPr>
                      <w:trHeight w:val="300"/>
                    </w:trPr>
                    <w:tc>
                      <w:tcPr>
                        <w:tcW w:w="6281" w:type="dxa"/>
                        <w:tcBorders>
                          <w:top w:val="single" w:sz="4" w:space="0" w:color="000000"/>
                          <w:left w:val="single" w:sz="4" w:space="0" w:color="000000"/>
                          <w:bottom w:val="single" w:sz="4" w:space="0" w:color="000000"/>
                          <w:right w:val="single" w:sz="4" w:space="0" w:color="000000"/>
                        </w:tcBorders>
                        <w:vAlign w:val="center"/>
                        <w:hideMark/>
                      </w:tcPr>
                      <w:p w14:paraId="21A7F2D3" w14:textId="7B8967DF" w:rsidR="009F6469" w:rsidRPr="000711EB" w:rsidRDefault="009F6469" w:rsidP="009F6469">
                        <w:pPr>
                          <w:spacing w:after="0" w:line="240" w:lineRule="auto"/>
                          <w:jc w:val="center"/>
                          <w:rPr>
                            <w:rFonts w:ascii="Times New Roman" w:eastAsia="Times New Roman" w:hAnsi="Times New Roman" w:cs="Times New Roman"/>
                            <w:b/>
                            <w:bCs/>
                            <w:sz w:val="24"/>
                            <w:szCs w:val="24"/>
                            <w:lang w:val="en-US" w:eastAsia="ru-RU"/>
                          </w:rPr>
                        </w:pPr>
                        <w:r w:rsidRPr="007045DC">
                          <w:rPr>
                            <w:rFonts w:ascii="Times New Roman" w:eastAsia="Times New Roman" w:hAnsi="Times New Roman" w:cs="Times New Roman"/>
                            <w:b/>
                            <w:bCs/>
                            <w:color w:val="000000"/>
                            <w:sz w:val="24"/>
                            <w:szCs w:val="24"/>
                            <w:lang w:val="en-US" w:eastAsia="ru-RU"/>
                          </w:rPr>
                          <w:t>Apărarea</w:t>
                        </w:r>
                        <w:r>
                          <w:rPr>
                            <w:rFonts w:ascii="Times New Roman" w:eastAsia="Times New Roman" w:hAnsi="Times New Roman" w:cs="Times New Roman"/>
                            <w:b/>
                            <w:bCs/>
                            <w:color w:val="000000"/>
                            <w:sz w:val="24"/>
                            <w:szCs w:val="24"/>
                            <w:lang w:val="en-US" w:eastAsia="ru-RU"/>
                          </w:rPr>
                          <w:t xml:space="preserve"> </w:t>
                        </w:r>
                        <w:r w:rsidRPr="007045DC">
                          <w:rPr>
                            <w:rFonts w:ascii="Times New Roman" w:eastAsia="Times New Roman" w:hAnsi="Times New Roman" w:cs="Times New Roman"/>
                            <w:b/>
                            <w:bCs/>
                            <w:color w:val="000000"/>
                            <w:sz w:val="24"/>
                            <w:szCs w:val="24"/>
                            <w:lang w:val="en-US" w:eastAsia="ru-RU"/>
                          </w:rPr>
                          <w:t>națională</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31B3D8D" w14:textId="27A6EEF8" w:rsidR="009F6469" w:rsidRPr="000711EB" w:rsidRDefault="009F6469" w:rsidP="009F6469">
                        <w:pPr>
                          <w:spacing w:after="0" w:line="240" w:lineRule="auto"/>
                          <w:jc w:val="center"/>
                          <w:rPr>
                            <w:rFonts w:ascii="Times New Roman" w:eastAsia="Times New Roman" w:hAnsi="Times New Roman" w:cs="Times New Roman"/>
                            <w:b/>
                            <w:bCs/>
                            <w:sz w:val="24"/>
                            <w:szCs w:val="24"/>
                            <w:lang w:val="en-US" w:eastAsia="ru-RU"/>
                          </w:rPr>
                        </w:pPr>
                        <w:r w:rsidRPr="007045DC">
                          <w:rPr>
                            <w:rFonts w:ascii="Times New Roman" w:eastAsia="Times New Roman" w:hAnsi="Times New Roman" w:cs="Times New Roman"/>
                            <w:b/>
                            <w:bCs/>
                            <w:color w:val="000000"/>
                            <w:sz w:val="24"/>
                            <w:szCs w:val="24"/>
                            <w:lang w:val="en-US" w:eastAsia="ru-RU"/>
                          </w:rPr>
                          <w:t>02</w:t>
                        </w:r>
                      </w:p>
                    </w:tc>
                    <w:tc>
                      <w:tcPr>
                        <w:tcW w:w="1701" w:type="dxa"/>
                        <w:tcBorders>
                          <w:top w:val="single" w:sz="4" w:space="0" w:color="000000"/>
                          <w:left w:val="single" w:sz="4" w:space="0" w:color="000000"/>
                          <w:bottom w:val="single" w:sz="4" w:space="0" w:color="000000"/>
                          <w:right w:val="single" w:sz="4" w:space="0" w:color="000000"/>
                        </w:tcBorders>
                      </w:tcPr>
                      <w:p w14:paraId="07152D35" w14:textId="77777777"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p>
                    </w:tc>
                  </w:tr>
                  <w:tr w:rsidR="009F6469" w:rsidRPr="000711EB" w14:paraId="0605FA68" w14:textId="77777777" w:rsidTr="00C93391">
                    <w:tc>
                      <w:tcPr>
                        <w:tcW w:w="6281" w:type="dxa"/>
                        <w:tcBorders>
                          <w:top w:val="single" w:sz="4" w:space="0" w:color="000000"/>
                          <w:left w:val="single" w:sz="4" w:space="0" w:color="000000"/>
                          <w:bottom w:val="single" w:sz="4" w:space="0" w:color="000000"/>
                          <w:right w:val="single" w:sz="4" w:space="0" w:color="000000"/>
                        </w:tcBorders>
                        <w:hideMark/>
                      </w:tcPr>
                      <w:p w14:paraId="468C2419" w14:textId="56A964A1" w:rsidR="009F6469" w:rsidRPr="000711EB" w:rsidRDefault="009F6469" w:rsidP="009F6469">
                        <w:pPr>
                          <w:spacing w:after="0" w:line="240" w:lineRule="auto"/>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Resurse, total</w:t>
                        </w:r>
                      </w:p>
                    </w:tc>
                    <w:tc>
                      <w:tcPr>
                        <w:tcW w:w="992" w:type="dxa"/>
                        <w:tcBorders>
                          <w:top w:val="single" w:sz="4" w:space="0" w:color="000000"/>
                          <w:left w:val="single" w:sz="4" w:space="0" w:color="000000"/>
                          <w:bottom w:val="single" w:sz="4" w:space="0" w:color="000000"/>
                          <w:right w:val="single" w:sz="4" w:space="0" w:color="000000"/>
                        </w:tcBorders>
                      </w:tcPr>
                      <w:p w14:paraId="0951A8A7" w14:textId="77777777"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p>
                    </w:tc>
                    <w:tc>
                      <w:tcPr>
                        <w:tcW w:w="1701" w:type="dxa"/>
                        <w:tcBorders>
                          <w:top w:val="single" w:sz="4" w:space="0" w:color="000000"/>
                          <w:left w:val="single" w:sz="4" w:space="0" w:color="000000"/>
                          <w:bottom w:val="single" w:sz="4" w:space="0" w:color="000000"/>
                          <w:right w:val="single" w:sz="4" w:space="0" w:color="000000"/>
                        </w:tcBorders>
                        <w:hideMark/>
                      </w:tcPr>
                      <w:p w14:paraId="1CBFD2C8" w14:textId="2D37FE81" w:rsidR="009F6469" w:rsidRPr="000711EB" w:rsidRDefault="009F6469" w:rsidP="009F6469">
                        <w:pPr>
                          <w:spacing w:after="0" w:line="240" w:lineRule="auto"/>
                          <w:jc w:val="center"/>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color w:val="000000"/>
                            <w:sz w:val="24"/>
                            <w:szCs w:val="24"/>
                            <w:lang w:val="ro-RO" w:eastAsia="ru-RU"/>
                          </w:rPr>
                          <w:t>70,0</w:t>
                        </w:r>
                      </w:p>
                    </w:tc>
                  </w:tr>
                  <w:tr w:rsidR="009F6469" w:rsidRPr="000711EB" w14:paraId="7049E27C" w14:textId="77777777" w:rsidTr="00C93391">
                    <w:tc>
                      <w:tcPr>
                        <w:tcW w:w="6281" w:type="dxa"/>
                        <w:tcBorders>
                          <w:top w:val="single" w:sz="4" w:space="0" w:color="000000"/>
                          <w:left w:val="single" w:sz="4" w:space="0" w:color="000000"/>
                          <w:bottom w:val="single" w:sz="4" w:space="0" w:color="000000"/>
                          <w:right w:val="single" w:sz="4" w:space="0" w:color="000000"/>
                        </w:tcBorders>
                        <w:hideMark/>
                      </w:tcPr>
                      <w:p w14:paraId="2E6420A7" w14:textId="144324EC" w:rsidR="009F6469" w:rsidRPr="000711EB" w:rsidRDefault="009F6469" w:rsidP="009F6469">
                        <w:pPr>
                          <w:spacing w:after="0" w:line="240" w:lineRule="auto"/>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Resurse</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generale</w:t>
                        </w:r>
                      </w:p>
                    </w:tc>
                    <w:tc>
                      <w:tcPr>
                        <w:tcW w:w="992" w:type="dxa"/>
                        <w:tcBorders>
                          <w:top w:val="single" w:sz="4" w:space="0" w:color="000000"/>
                          <w:left w:val="single" w:sz="4" w:space="0" w:color="000000"/>
                          <w:bottom w:val="single" w:sz="4" w:space="0" w:color="000000"/>
                          <w:right w:val="single" w:sz="4" w:space="0" w:color="000000"/>
                        </w:tcBorders>
                        <w:hideMark/>
                      </w:tcPr>
                      <w:p w14:paraId="52457B56" w14:textId="752E30D8"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1</w:t>
                        </w:r>
                      </w:p>
                    </w:tc>
                    <w:tc>
                      <w:tcPr>
                        <w:tcW w:w="1701" w:type="dxa"/>
                        <w:tcBorders>
                          <w:top w:val="single" w:sz="4" w:space="0" w:color="000000"/>
                          <w:left w:val="single" w:sz="4" w:space="0" w:color="000000"/>
                          <w:bottom w:val="single" w:sz="4" w:space="0" w:color="000000"/>
                          <w:right w:val="single" w:sz="4" w:space="0" w:color="000000"/>
                        </w:tcBorders>
                        <w:hideMark/>
                      </w:tcPr>
                      <w:p w14:paraId="4E9975D2" w14:textId="2223E468"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color w:val="000000"/>
                            <w:sz w:val="24"/>
                            <w:szCs w:val="24"/>
                            <w:lang w:val="ro-RO" w:eastAsia="ru-RU"/>
                          </w:rPr>
                          <w:t>70,0</w:t>
                        </w:r>
                      </w:p>
                    </w:tc>
                  </w:tr>
                  <w:tr w:rsidR="009F6469" w:rsidRPr="000711EB" w14:paraId="4A3ED453" w14:textId="77777777" w:rsidTr="00C93391">
                    <w:tc>
                      <w:tcPr>
                        <w:tcW w:w="6281" w:type="dxa"/>
                        <w:tcBorders>
                          <w:top w:val="single" w:sz="4" w:space="0" w:color="000000"/>
                          <w:left w:val="single" w:sz="4" w:space="0" w:color="000000"/>
                          <w:bottom w:val="single" w:sz="4" w:space="0" w:color="000000"/>
                          <w:right w:val="single" w:sz="4" w:space="0" w:color="000000"/>
                        </w:tcBorders>
                        <w:hideMark/>
                      </w:tcPr>
                      <w:p w14:paraId="5D82B026" w14:textId="10BDDE43" w:rsidR="009F6469" w:rsidRPr="000711EB" w:rsidRDefault="009F6469" w:rsidP="009F6469">
                        <w:pPr>
                          <w:spacing w:after="0" w:line="240" w:lineRule="auto"/>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Resurse</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colectate de autorități/instituții</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bugetare</w:t>
                        </w:r>
                      </w:p>
                    </w:tc>
                    <w:tc>
                      <w:tcPr>
                        <w:tcW w:w="992" w:type="dxa"/>
                        <w:tcBorders>
                          <w:top w:val="single" w:sz="4" w:space="0" w:color="000000"/>
                          <w:left w:val="single" w:sz="4" w:space="0" w:color="000000"/>
                          <w:bottom w:val="single" w:sz="4" w:space="0" w:color="000000"/>
                          <w:right w:val="single" w:sz="4" w:space="0" w:color="000000"/>
                        </w:tcBorders>
                        <w:hideMark/>
                      </w:tcPr>
                      <w:p w14:paraId="79AC7A71" w14:textId="4A4A4E7F"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2</w:t>
                        </w:r>
                      </w:p>
                    </w:tc>
                    <w:tc>
                      <w:tcPr>
                        <w:tcW w:w="1701" w:type="dxa"/>
                        <w:tcBorders>
                          <w:top w:val="single" w:sz="4" w:space="0" w:color="000000"/>
                          <w:left w:val="single" w:sz="4" w:space="0" w:color="000000"/>
                          <w:bottom w:val="single" w:sz="4" w:space="0" w:color="000000"/>
                          <w:right w:val="single" w:sz="4" w:space="0" w:color="000000"/>
                        </w:tcBorders>
                      </w:tcPr>
                      <w:p w14:paraId="68E23CAE" w14:textId="77777777"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p>
                    </w:tc>
                  </w:tr>
                  <w:tr w:rsidR="009F6469" w:rsidRPr="000711EB" w14:paraId="46CFD7A0" w14:textId="77777777" w:rsidTr="00C93391">
                    <w:tc>
                      <w:tcPr>
                        <w:tcW w:w="6281" w:type="dxa"/>
                        <w:tcBorders>
                          <w:top w:val="single" w:sz="4" w:space="0" w:color="000000"/>
                          <w:left w:val="single" w:sz="4" w:space="0" w:color="000000"/>
                          <w:bottom w:val="single" w:sz="4" w:space="0" w:color="000000"/>
                          <w:right w:val="single" w:sz="4" w:space="0" w:color="000000"/>
                        </w:tcBorders>
                        <w:hideMark/>
                      </w:tcPr>
                      <w:p w14:paraId="67644A51" w14:textId="15284BD4" w:rsidR="009F6469" w:rsidRPr="000711EB" w:rsidRDefault="009F6469" w:rsidP="009F6469">
                        <w:pPr>
                          <w:spacing w:after="0" w:line="240" w:lineRule="auto"/>
                          <w:rPr>
                            <w:rFonts w:ascii="Times New Roman" w:eastAsia="Times New Roman" w:hAnsi="Times New Roman" w:cs="Times New Roman"/>
                            <w:b/>
                            <w:bCs/>
                            <w:sz w:val="24"/>
                            <w:szCs w:val="24"/>
                            <w:lang w:val="en-US" w:eastAsia="ru-RU"/>
                          </w:rPr>
                        </w:pPr>
                        <w:r w:rsidRPr="007045DC">
                          <w:rPr>
                            <w:rFonts w:ascii="Times New Roman" w:eastAsia="Times New Roman" w:hAnsi="Times New Roman" w:cs="Times New Roman"/>
                            <w:b/>
                            <w:bCs/>
                            <w:color w:val="000000"/>
                            <w:sz w:val="24"/>
                            <w:szCs w:val="24"/>
                            <w:lang w:val="en-US" w:eastAsia="ru-RU"/>
                          </w:rPr>
                          <w:t>Cheltuieli, total</w:t>
                        </w:r>
                      </w:p>
                    </w:tc>
                    <w:tc>
                      <w:tcPr>
                        <w:tcW w:w="992" w:type="dxa"/>
                        <w:tcBorders>
                          <w:top w:val="single" w:sz="4" w:space="0" w:color="000000"/>
                          <w:left w:val="single" w:sz="4" w:space="0" w:color="000000"/>
                          <w:bottom w:val="single" w:sz="4" w:space="0" w:color="000000"/>
                          <w:right w:val="single" w:sz="4" w:space="0" w:color="000000"/>
                        </w:tcBorders>
                      </w:tcPr>
                      <w:p w14:paraId="0D840149" w14:textId="77777777"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p>
                    </w:tc>
                    <w:tc>
                      <w:tcPr>
                        <w:tcW w:w="1701" w:type="dxa"/>
                        <w:tcBorders>
                          <w:top w:val="single" w:sz="4" w:space="0" w:color="000000"/>
                          <w:left w:val="single" w:sz="4" w:space="0" w:color="000000"/>
                          <w:bottom w:val="single" w:sz="4" w:space="0" w:color="000000"/>
                          <w:right w:val="single" w:sz="4" w:space="0" w:color="000000"/>
                        </w:tcBorders>
                        <w:hideMark/>
                      </w:tcPr>
                      <w:p w14:paraId="1C320AAA" w14:textId="66FEF896" w:rsidR="009F6469" w:rsidRPr="000711EB" w:rsidRDefault="009F6469" w:rsidP="009F6469">
                        <w:pPr>
                          <w:spacing w:after="0" w:line="240" w:lineRule="auto"/>
                          <w:jc w:val="center"/>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color w:val="000000"/>
                            <w:sz w:val="24"/>
                            <w:szCs w:val="24"/>
                            <w:lang w:val="ro-RO" w:eastAsia="ru-RU"/>
                          </w:rPr>
                          <w:t>70,0</w:t>
                        </w:r>
                      </w:p>
                    </w:tc>
                  </w:tr>
                  <w:tr w:rsidR="009F6469" w:rsidRPr="000711EB" w14:paraId="183BDC03" w14:textId="77777777" w:rsidTr="00C93391">
                    <w:tc>
                      <w:tcPr>
                        <w:tcW w:w="6281" w:type="dxa"/>
                        <w:tcBorders>
                          <w:top w:val="single" w:sz="4" w:space="0" w:color="000000"/>
                          <w:left w:val="single" w:sz="4" w:space="0" w:color="000000"/>
                          <w:bottom w:val="single" w:sz="4" w:space="0" w:color="000000"/>
                          <w:right w:val="single" w:sz="4" w:space="0" w:color="000000"/>
                        </w:tcBorders>
                        <w:hideMark/>
                      </w:tcPr>
                      <w:p w14:paraId="2E8FF3FC" w14:textId="5D7B3354" w:rsidR="009F6469" w:rsidRPr="000711EB" w:rsidRDefault="009F6469" w:rsidP="009F6469">
                        <w:pPr>
                          <w:spacing w:after="0" w:line="240" w:lineRule="auto"/>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Servicii de suport în</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domeniul</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apărării</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naționale</w:t>
                        </w:r>
                      </w:p>
                    </w:tc>
                    <w:tc>
                      <w:tcPr>
                        <w:tcW w:w="992" w:type="dxa"/>
                        <w:tcBorders>
                          <w:top w:val="single" w:sz="4" w:space="0" w:color="000000"/>
                          <w:left w:val="single" w:sz="4" w:space="0" w:color="000000"/>
                          <w:bottom w:val="single" w:sz="4" w:space="0" w:color="000000"/>
                          <w:right w:val="single" w:sz="4" w:space="0" w:color="000000"/>
                        </w:tcBorders>
                        <w:hideMark/>
                      </w:tcPr>
                      <w:p w14:paraId="638FE2BC" w14:textId="220987D8"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3104</w:t>
                        </w:r>
                      </w:p>
                    </w:tc>
                    <w:tc>
                      <w:tcPr>
                        <w:tcW w:w="1701" w:type="dxa"/>
                        <w:tcBorders>
                          <w:top w:val="single" w:sz="4" w:space="0" w:color="000000"/>
                          <w:left w:val="single" w:sz="4" w:space="0" w:color="000000"/>
                          <w:bottom w:val="single" w:sz="4" w:space="0" w:color="000000"/>
                          <w:right w:val="single" w:sz="4" w:space="0" w:color="000000"/>
                        </w:tcBorders>
                        <w:hideMark/>
                      </w:tcPr>
                      <w:p w14:paraId="21FA3E7C" w14:textId="28BD44BF"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color w:val="000000"/>
                            <w:sz w:val="24"/>
                            <w:szCs w:val="24"/>
                            <w:lang w:val="ro-RO" w:eastAsia="ru-RU"/>
                          </w:rPr>
                          <w:t>70,0</w:t>
                        </w:r>
                      </w:p>
                    </w:tc>
                  </w:tr>
                  <w:tr w:rsidR="009F6469" w:rsidRPr="000711EB" w14:paraId="46174284" w14:textId="77777777" w:rsidTr="001B30EA">
                    <w:trPr>
                      <w:trHeight w:val="311"/>
                    </w:trPr>
                    <w:tc>
                      <w:tcPr>
                        <w:tcW w:w="6281" w:type="dxa"/>
                        <w:tcBorders>
                          <w:top w:val="single" w:sz="4" w:space="0" w:color="000000"/>
                          <w:left w:val="single" w:sz="4" w:space="0" w:color="000000"/>
                          <w:bottom w:val="single" w:sz="4" w:space="0" w:color="000000"/>
                          <w:right w:val="single" w:sz="4" w:space="0" w:color="000000"/>
                        </w:tcBorders>
                        <w:vAlign w:val="center"/>
                        <w:hideMark/>
                      </w:tcPr>
                      <w:p w14:paraId="4B742513" w14:textId="151BB98C" w:rsidR="009F6469" w:rsidRPr="000711EB" w:rsidRDefault="009F6469" w:rsidP="009F6469">
                        <w:pPr>
                          <w:spacing w:after="0" w:line="240" w:lineRule="auto"/>
                          <w:jc w:val="center"/>
                          <w:rPr>
                            <w:rFonts w:ascii="Times New Roman" w:eastAsia="Times New Roman" w:hAnsi="Times New Roman" w:cs="Times New Roman"/>
                            <w:b/>
                            <w:bCs/>
                            <w:sz w:val="24"/>
                            <w:szCs w:val="24"/>
                            <w:lang w:val="en-US" w:eastAsia="ru-RU"/>
                          </w:rPr>
                        </w:pPr>
                        <w:r w:rsidRPr="007045DC">
                          <w:rPr>
                            <w:rFonts w:ascii="Times New Roman" w:eastAsia="Times New Roman" w:hAnsi="Times New Roman" w:cs="Times New Roman"/>
                            <w:b/>
                            <w:bCs/>
                            <w:color w:val="000000"/>
                            <w:sz w:val="24"/>
                            <w:szCs w:val="24"/>
                            <w:lang w:val="en-US" w:eastAsia="ru-RU"/>
                          </w:rPr>
                          <w:t>Serviciul</w:t>
                        </w:r>
                        <w:r>
                          <w:rPr>
                            <w:rFonts w:ascii="Times New Roman" w:eastAsia="Times New Roman" w:hAnsi="Times New Roman" w:cs="Times New Roman"/>
                            <w:b/>
                            <w:bCs/>
                            <w:color w:val="000000"/>
                            <w:sz w:val="24"/>
                            <w:szCs w:val="24"/>
                            <w:lang w:val="en-US" w:eastAsia="ru-RU"/>
                          </w:rPr>
                          <w:t xml:space="preserve"> </w:t>
                        </w:r>
                        <w:r w:rsidRPr="007045DC">
                          <w:rPr>
                            <w:rFonts w:ascii="Times New Roman" w:eastAsia="Times New Roman" w:hAnsi="Times New Roman" w:cs="Times New Roman"/>
                            <w:b/>
                            <w:bCs/>
                            <w:color w:val="000000"/>
                            <w:sz w:val="24"/>
                            <w:szCs w:val="24"/>
                            <w:lang w:val="en-US" w:eastAsia="ru-RU"/>
                          </w:rPr>
                          <w:t>în</w:t>
                        </w:r>
                        <w:r>
                          <w:rPr>
                            <w:rFonts w:ascii="Times New Roman" w:eastAsia="Times New Roman" w:hAnsi="Times New Roman" w:cs="Times New Roman"/>
                            <w:b/>
                            <w:bCs/>
                            <w:color w:val="000000"/>
                            <w:sz w:val="24"/>
                            <w:szCs w:val="24"/>
                            <w:lang w:val="en-US" w:eastAsia="ru-RU"/>
                          </w:rPr>
                          <w:t xml:space="preserve"> </w:t>
                        </w:r>
                        <w:r w:rsidRPr="007045DC">
                          <w:rPr>
                            <w:rFonts w:ascii="Times New Roman" w:eastAsia="Times New Roman" w:hAnsi="Times New Roman" w:cs="Times New Roman"/>
                            <w:b/>
                            <w:bCs/>
                            <w:color w:val="000000"/>
                            <w:sz w:val="24"/>
                            <w:szCs w:val="24"/>
                            <w:lang w:val="en-US" w:eastAsia="ru-RU"/>
                          </w:rPr>
                          <w:t>domeniul</w:t>
                        </w:r>
                        <w:r>
                          <w:rPr>
                            <w:rFonts w:ascii="Times New Roman" w:eastAsia="Times New Roman" w:hAnsi="Times New Roman" w:cs="Times New Roman"/>
                            <w:b/>
                            <w:bCs/>
                            <w:color w:val="000000"/>
                            <w:sz w:val="24"/>
                            <w:szCs w:val="24"/>
                            <w:lang w:val="en-US" w:eastAsia="ru-RU"/>
                          </w:rPr>
                          <w:t xml:space="preserve"> </w:t>
                        </w:r>
                        <w:r w:rsidRPr="007045DC">
                          <w:rPr>
                            <w:rFonts w:ascii="Times New Roman" w:eastAsia="Times New Roman" w:hAnsi="Times New Roman" w:cs="Times New Roman"/>
                            <w:b/>
                            <w:bCs/>
                            <w:color w:val="000000"/>
                            <w:sz w:val="24"/>
                            <w:szCs w:val="24"/>
                            <w:lang w:val="en-US" w:eastAsia="ru-RU"/>
                          </w:rPr>
                          <w:t>economiei</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1BF1668" w14:textId="0871CF02" w:rsidR="009F6469" w:rsidRPr="000711EB" w:rsidRDefault="009F6469" w:rsidP="009F6469">
                        <w:pPr>
                          <w:spacing w:after="0" w:line="240" w:lineRule="auto"/>
                          <w:jc w:val="center"/>
                          <w:rPr>
                            <w:rFonts w:ascii="Times New Roman" w:eastAsia="Times New Roman" w:hAnsi="Times New Roman" w:cs="Times New Roman"/>
                            <w:b/>
                            <w:bCs/>
                            <w:sz w:val="24"/>
                            <w:szCs w:val="24"/>
                            <w:lang w:val="en-US" w:eastAsia="ru-RU"/>
                          </w:rPr>
                        </w:pPr>
                        <w:r w:rsidRPr="007045DC">
                          <w:rPr>
                            <w:rFonts w:ascii="Times New Roman" w:eastAsia="Times New Roman" w:hAnsi="Times New Roman" w:cs="Times New Roman"/>
                            <w:b/>
                            <w:bCs/>
                            <w:color w:val="000000"/>
                            <w:sz w:val="24"/>
                            <w:szCs w:val="24"/>
                            <w:lang w:val="en-US" w:eastAsia="ru-RU"/>
                          </w:rPr>
                          <w:t>04</w:t>
                        </w:r>
                      </w:p>
                    </w:tc>
                    <w:tc>
                      <w:tcPr>
                        <w:tcW w:w="1701" w:type="dxa"/>
                        <w:tcBorders>
                          <w:top w:val="single" w:sz="4" w:space="0" w:color="000000"/>
                          <w:left w:val="single" w:sz="4" w:space="0" w:color="000000"/>
                          <w:bottom w:val="single" w:sz="4" w:space="0" w:color="000000"/>
                          <w:right w:val="single" w:sz="4" w:space="0" w:color="000000"/>
                        </w:tcBorders>
                      </w:tcPr>
                      <w:p w14:paraId="5ACB58B7" w14:textId="77777777" w:rsidR="009F6469" w:rsidRPr="000711EB" w:rsidRDefault="009F6469" w:rsidP="009F6469">
                        <w:pPr>
                          <w:spacing w:after="0" w:line="240" w:lineRule="auto"/>
                          <w:jc w:val="center"/>
                          <w:rPr>
                            <w:rFonts w:ascii="Times New Roman" w:eastAsia="Times New Roman" w:hAnsi="Times New Roman" w:cs="Times New Roman"/>
                            <w:b/>
                            <w:bCs/>
                            <w:sz w:val="24"/>
                            <w:szCs w:val="24"/>
                            <w:lang w:val="en-US" w:eastAsia="ru-RU"/>
                          </w:rPr>
                        </w:pPr>
                      </w:p>
                    </w:tc>
                  </w:tr>
                  <w:tr w:rsidR="009F6469" w:rsidRPr="000711EB" w14:paraId="49D04A4E" w14:textId="77777777" w:rsidTr="00C93391">
                    <w:tc>
                      <w:tcPr>
                        <w:tcW w:w="6281" w:type="dxa"/>
                        <w:tcBorders>
                          <w:top w:val="single" w:sz="4" w:space="0" w:color="000000"/>
                          <w:left w:val="single" w:sz="4" w:space="0" w:color="000000"/>
                          <w:bottom w:val="single" w:sz="4" w:space="0" w:color="000000"/>
                          <w:right w:val="single" w:sz="4" w:space="0" w:color="000000"/>
                        </w:tcBorders>
                        <w:hideMark/>
                      </w:tcPr>
                      <w:p w14:paraId="055F9A39" w14:textId="7577BE00" w:rsidR="009F6469" w:rsidRPr="000711EB" w:rsidRDefault="009F6469" w:rsidP="009F6469">
                        <w:pPr>
                          <w:spacing w:after="0" w:line="240" w:lineRule="auto"/>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Resurse, total</w:t>
                        </w:r>
                      </w:p>
                    </w:tc>
                    <w:tc>
                      <w:tcPr>
                        <w:tcW w:w="992" w:type="dxa"/>
                        <w:tcBorders>
                          <w:top w:val="single" w:sz="4" w:space="0" w:color="000000"/>
                          <w:left w:val="single" w:sz="4" w:space="0" w:color="000000"/>
                          <w:bottom w:val="single" w:sz="4" w:space="0" w:color="000000"/>
                          <w:right w:val="single" w:sz="4" w:space="0" w:color="000000"/>
                        </w:tcBorders>
                      </w:tcPr>
                      <w:p w14:paraId="3FAC2F22" w14:textId="77777777"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p>
                    </w:tc>
                    <w:tc>
                      <w:tcPr>
                        <w:tcW w:w="1701" w:type="dxa"/>
                        <w:tcBorders>
                          <w:top w:val="single" w:sz="4" w:space="0" w:color="000000"/>
                          <w:left w:val="single" w:sz="4" w:space="0" w:color="000000"/>
                          <w:bottom w:val="single" w:sz="4" w:space="0" w:color="000000"/>
                          <w:right w:val="single" w:sz="4" w:space="0" w:color="000000"/>
                        </w:tcBorders>
                        <w:hideMark/>
                      </w:tcPr>
                      <w:p w14:paraId="4B990E8E" w14:textId="3D775456" w:rsidR="009F6469" w:rsidRPr="000711EB" w:rsidRDefault="009F6469" w:rsidP="009F6469">
                        <w:pPr>
                          <w:spacing w:after="0" w:line="240" w:lineRule="auto"/>
                          <w:jc w:val="center"/>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color w:val="000000"/>
                            <w:sz w:val="24"/>
                            <w:szCs w:val="24"/>
                            <w:lang w:val="ro-RO" w:eastAsia="ru-RU"/>
                          </w:rPr>
                          <w:t>3351,3</w:t>
                        </w:r>
                      </w:p>
                    </w:tc>
                  </w:tr>
                  <w:tr w:rsidR="009F6469" w:rsidRPr="000711EB" w14:paraId="0C126AAD" w14:textId="77777777" w:rsidTr="00C93391">
                    <w:tc>
                      <w:tcPr>
                        <w:tcW w:w="6281" w:type="dxa"/>
                        <w:tcBorders>
                          <w:top w:val="single" w:sz="4" w:space="0" w:color="000000"/>
                          <w:left w:val="single" w:sz="4" w:space="0" w:color="000000"/>
                          <w:bottom w:val="single" w:sz="4" w:space="0" w:color="000000"/>
                          <w:right w:val="single" w:sz="4" w:space="0" w:color="000000"/>
                        </w:tcBorders>
                        <w:hideMark/>
                      </w:tcPr>
                      <w:p w14:paraId="56BF81AE" w14:textId="4B5DC91F" w:rsidR="009F6469" w:rsidRPr="000711EB" w:rsidRDefault="009F6469" w:rsidP="009F6469">
                        <w:pPr>
                          <w:spacing w:after="0" w:line="240" w:lineRule="auto"/>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Resurse</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generale</w:t>
                        </w:r>
                      </w:p>
                    </w:tc>
                    <w:tc>
                      <w:tcPr>
                        <w:tcW w:w="992" w:type="dxa"/>
                        <w:tcBorders>
                          <w:top w:val="single" w:sz="4" w:space="0" w:color="000000"/>
                          <w:left w:val="single" w:sz="4" w:space="0" w:color="000000"/>
                          <w:bottom w:val="single" w:sz="4" w:space="0" w:color="000000"/>
                          <w:right w:val="single" w:sz="4" w:space="0" w:color="000000"/>
                        </w:tcBorders>
                        <w:hideMark/>
                      </w:tcPr>
                      <w:p w14:paraId="0BDEC6E8" w14:textId="6BEE785D"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1</w:t>
                        </w:r>
                      </w:p>
                    </w:tc>
                    <w:tc>
                      <w:tcPr>
                        <w:tcW w:w="1701" w:type="dxa"/>
                        <w:tcBorders>
                          <w:top w:val="single" w:sz="4" w:space="0" w:color="000000"/>
                          <w:left w:val="single" w:sz="4" w:space="0" w:color="000000"/>
                          <w:bottom w:val="single" w:sz="4" w:space="0" w:color="000000"/>
                          <w:right w:val="single" w:sz="4" w:space="0" w:color="000000"/>
                        </w:tcBorders>
                        <w:hideMark/>
                      </w:tcPr>
                      <w:p w14:paraId="7C816BD3" w14:textId="44E88DA9"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color w:val="000000"/>
                            <w:sz w:val="24"/>
                            <w:szCs w:val="24"/>
                            <w:lang w:val="ro-RO" w:eastAsia="ru-RU"/>
                          </w:rPr>
                          <w:t>3351,3</w:t>
                        </w:r>
                      </w:p>
                    </w:tc>
                  </w:tr>
                  <w:tr w:rsidR="009F6469" w:rsidRPr="000711EB" w14:paraId="7F651D3A" w14:textId="77777777" w:rsidTr="00C93391">
                    <w:tc>
                      <w:tcPr>
                        <w:tcW w:w="6281" w:type="dxa"/>
                        <w:tcBorders>
                          <w:top w:val="single" w:sz="4" w:space="0" w:color="000000"/>
                          <w:left w:val="single" w:sz="4" w:space="0" w:color="000000"/>
                          <w:bottom w:val="single" w:sz="4" w:space="0" w:color="000000"/>
                          <w:right w:val="single" w:sz="4" w:space="0" w:color="000000"/>
                        </w:tcBorders>
                        <w:hideMark/>
                      </w:tcPr>
                      <w:p w14:paraId="39932D6A" w14:textId="1E83124B" w:rsidR="009F6469" w:rsidRPr="000711EB" w:rsidRDefault="009F6469" w:rsidP="009F6469">
                        <w:pPr>
                          <w:spacing w:after="0" w:line="240" w:lineRule="auto"/>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Resurse</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colectate de autorități/instituții</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bugetare</w:t>
                        </w:r>
                      </w:p>
                    </w:tc>
                    <w:tc>
                      <w:tcPr>
                        <w:tcW w:w="992" w:type="dxa"/>
                        <w:tcBorders>
                          <w:top w:val="single" w:sz="4" w:space="0" w:color="000000"/>
                          <w:left w:val="single" w:sz="4" w:space="0" w:color="000000"/>
                          <w:bottom w:val="single" w:sz="4" w:space="0" w:color="000000"/>
                          <w:right w:val="single" w:sz="4" w:space="0" w:color="000000"/>
                        </w:tcBorders>
                        <w:hideMark/>
                      </w:tcPr>
                      <w:p w14:paraId="5E4208AF" w14:textId="294EAA21"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2</w:t>
                        </w:r>
                      </w:p>
                    </w:tc>
                    <w:tc>
                      <w:tcPr>
                        <w:tcW w:w="1701" w:type="dxa"/>
                        <w:tcBorders>
                          <w:top w:val="single" w:sz="4" w:space="0" w:color="000000"/>
                          <w:left w:val="single" w:sz="4" w:space="0" w:color="000000"/>
                          <w:bottom w:val="single" w:sz="4" w:space="0" w:color="000000"/>
                          <w:right w:val="single" w:sz="4" w:space="0" w:color="000000"/>
                        </w:tcBorders>
                      </w:tcPr>
                      <w:p w14:paraId="2653FEDD" w14:textId="77777777"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p>
                    </w:tc>
                  </w:tr>
                  <w:tr w:rsidR="009F6469" w:rsidRPr="000711EB" w14:paraId="426FFDE0" w14:textId="77777777" w:rsidTr="00C93391">
                    <w:tc>
                      <w:tcPr>
                        <w:tcW w:w="6281" w:type="dxa"/>
                        <w:tcBorders>
                          <w:top w:val="single" w:sz="4" w:space="0" w:color="000000"/>
                          <w:left w:val="single" w:sz="4" w:space="0" w:color="000000"/>
                          <w:bottom w:val="single" w:sz="4" w:space="0" w:color="000000"/>
                          <w:right w:val="single" w:sz="4" w:space="0" w:color="000000"/>
                        </w:tcBorders>
                        <w:hideMark/>
                      </w:tcPr>
                      <w:p w14:paraId="651F3C12" w14:textId="69A9969D" w:rsidR="009F6469" w:rsidRPr="000711EB" w:rsidRDefault="009F6469" w:rsidP="009F6469">
                        <w:pPr>
                          <w:spacing w:after="0" w:line="240" w:lineRule="auto"/>
                          <w:rPr>
                            <w:rFonts w:ascii="Times New Roman" w:eastAsia="Times New Roman" w:hAnsi="Times New Roman" w:cs="Times New Roman"/>
                            <w:b/>
                            <w:bCs/>
                            <w:sz w:val="24"/>
                            <w:szCs w:val="24"/>
                            <w:lang w:val="en-US" w:eastAsia="ru-RU"/>
                          </w:rPr>
                        </w:pPr>
                        <w:r w:rsidRPr="007045DC">
                          <w:rPr>
                            <w:rFonts w:ascii="Times New Roman" w:eastAsia="Times New Roman" w:hAnsi="Times New Roman" w:cs="Times New Roman"/>
                            <w:b/>
                            <w:bCs/>
                            <w:color w:val="000000"/>
                            <w:sz w:val="24"/>
                            <w:szCs w:val="24"/>
                            <w:lang w:val="en-US" w:eastAsia="ru-RU"/>
                          </w:rPr>
                          <w:t>Cheltuieli, total</w:t>
                        </w:r>
                      </w:p>
                    </w:tc>
                    <w:tc>
                      <w:tcPr>
                        <w:tcW w:w="992" w:type="dxa"/>
                        <w:tcBorders>
                          <w:top w:val="single" w:sz="4" w:space="0" w:color="000000"/>
                          <w:left w:val="single" w:sz="4" w:space="0" w:color="000000"/>
                          <w:bottom w:val="single" w:sz="4" w:space="0" w:color="000000"/>
                          <w:right w:val="single" w:sz="4" w:space="0" w:color="000000"/>
                        </w:tcBorders>
                      </w:tcPr>
                      <w:p w14:paraId="7A505E12" w14:textId="77777777"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p>
                    </w:tc>
                    <w:tc>
                      <w:tcPr>
                        <w:tcW w:w="1701" w:type="dxa"/>
                        <w:tcBorders>
                          <w:top w:val="single" w:sz="4" w:space="0" w:color="000000"/>
                          <w:left w:val="single" w:sz="4" w:space="0" w:color="000000"/>
                          <w:bottom w:val="single" w:sz="4" w:space="0" w:color="000000"/>
                          <w:right w:val="single" w:sz="4" w:space="0" w:color="000000"/>
                        </w:tcBorders>
                        <w:hideMark/>
                      </w:tcPr>
                      <w:p w14:paraId="7835C914" w14:textId="736453B5" w:rsidR="009F6469" w:rsidRPr="000711EB" w:rsidRDefault="009F6469" w:rsidP="009F6469">
                        <w:pPr>
                          <w:spacing w:after="0" w:line="240" w:lineRule="auto"/>
                          <w:jc w:val="center"/>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color w:val="000000"/>
                            <w:sz w:val="24"/>
                            <w:szCs w:val="24"/>
                            <w:lang w:val="ro-RO" w:eastAsia="ru-RU"/>
                          </w:rPr>
                          <w:t>3351,3</w:t>
                        </w:r>
                      </w:p>
                    </w:tc>
                  </w:tr>
                  <w:tr w:rsidR="009F6469" w:rsidRPr="000711EB" w14:paraId="36968479" w14:textId="77777777" w:rsidTr="00C93391">
                    <w:tc>
                      <w:tcPr>
                        <w:tcW w:w="6281" w:type="dxa"/>
                        <w:tcBorders>
                          <w:top w:val="single" w:sz="4" w:space="0" w:color="000000"/>
                          <w:left w:val="single" w:sz="4" w:space="0" w:color="000000"/>
                          <w:bottom w:val="single" w:sz="4" w:space="0" w:color="000000"/>
                          <w:right w:val="single" w:sz="4" w:space="0" w:color="000000"/>
                        </w:tcBorders>
                        <w:hideMark/>
                      </w:tcPr>
                      <w:p w14:paraId="5D6B4CB8" w14:textId="012F4796" w:rsidR="009F6469" w:rsidRPr="001B30EA" w:rsidRDefault="009F6469" w:rsidP="009F6469">
                        <w:pPr>
                          <w:spacing w:after="0" w:line="240" w:lineRule="auto"/>
                          <w:rPr>
                            <w:rFonts w:ascii="Times New Roman" w:eastAsia="Times New Roman" w:hAnsi="Times New Roman" w:cs="Times New Roman"/>
                            <w:bCs/>
                            <w:sz w:val="24"/>
                            <w:szCs w:val="24"/>
                            <w:lang w:val="en-US" w:eastAsia="ru-RU"/>
                          </w:rPr>
                        </w:pPr>
                        <w:r w:rsidRPr="001B30EA">
                          <w:rPr>
                            <w:rFonts w:ascii="Times New Roman" w:eastAsia="Times New Roman" w:hAnsi="Times New Roman" w:cs="Times New Roman"/>
                            <w:bCs/>
                            <w:color w:val="000000"/>
                            <w:sz w:val="24"/>
                            <w:szCs w:val="24"/>
                            <w:lang w:val="en-US" w:eastAsia="ru-RU"/>
                          </w:rPr>
                          <w:t>Politici și management îndomeniul agriculturii, relații funciare și cadastru</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86B2095" w14:textId="7D569D98"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5101</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0CDE9FE" w14:textId="416A454B"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color w:val="000000"/>
                            <w:sz w:val="24"/>
                            <w:szCs w:val="24"/>
                            <w:lang w:val="ro-RO" w:eastAsia="ru-RU"/>
                          </w:rPr>
                          <w:t>454,9</w:t>
                        </w:r>
                      </w:p>
                    </w:tc>
                  </w:tr>
                  <w:tr w:rsidR="009F6469" w:rsidRPr="000711EB" w14:paraId="41BC59FA" w14:textId="77777777" w:rsidTr="00C93391">
                    <w:tc>
                      <w:tcPr>
                        <w:tcW w:w="6281" w:type="dxa"/>
                        <w:tcBorders>
                          <w:top w:val="single" w:sz="4" w:space="0" w:color="000000"/>
                          <w:left w:val="single" w:sz="4" w:space="0" w:color="000000"/>
                          <w:bottom w:val="single" w:sz="4" w:space="0" w:color="000000"/>
                          <w:right w:val="single" w:sz="4" w:space="0" w:color="000000"/>
                        </w:tcBorders>
                        <w:hideMark/>
                      </w:tcPr>
                      <w:p w14:paraId="4764EF92" w14:textId="54E04B8A" w:rsidR="009F6469" w:rsidRPr="000711EB" w:rsidRDefault="009F6469" w:rsidP="009F6469">
                        <w:pPr>
                          <w:spacing w:after="0" w:line="240" w:lineRule="auto"/>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Politici</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și management în</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domeniul macroeconomic și de dezvoltare</w:t>
                        </w:r>
                        <w:r>
                          <w:rPr>
                            <w:rFonts w:ascii="Times New Roman" w:eastAsia="Times New Roman" w:hAnsi="Times New Roman" w:cs="Times New Roman"/>
                            <w:bCs/>
                            <w:color w:val="000000"/>
                            <w:sz w:val="24"/>
                            <w:szCs w:val="24"/>
                            <w:lang w:val="en-US" w:eastAsia="ru-RU"/>
                          </w:rPr>
                          <w:t xml:space="preserve"> </w:t>
                        </w:r>
                        <w:proofErr w:type="gramStart"/>
                        <w:r w:rsidRPr="007045DC">
                          <w:rPr>
                            <w:rFonts w:ascii="Times New Roman" w:eastAsia="Times New Roman" w:hAnsi="Times New Roman" w:cs="Times New Roman"/>
                            <w:bCs/>
                            <w:color w:val="000000"/>
                            <w:sz w:val="24"/>
                            <w:szCs w:val="24"/>
                            <w:lang w:val="en-US" w:eastAsia="ru-RU"/>
                          </w:rPr>
                          <w:t>a</w:t>
                        </w:r>
                        <w:proofErr w:type="gramEnd"/>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economiei</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647972C" w14:textId="228D7CFE"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5001</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37F3261" w14:textId="1FB3047A"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color w:val="000000"/>
                            <w:sz w:val="24"/>
                            <w:szCs w:val="24"/>
                            <w:lang w:val="ro-RO" w:eastAsia="ru-RU"/>
                          </w:rPr>
                          <w:t>686,2</w:t>
                        </w:r>
                      </w:p>
                    </w:tc>
                  </w:tr>
                  <w:tr w:rsidR="009F6469" w:rsidRPr="000711EB" w14:paraId="0C0BA63F" w14:textId="77777777" w:rsidTr="00C93391">
                    <w:tc>
                      <w:tcPr>
                        <w:tcW w:w="6281" w:type="dxa"/>
                        <w:tcBorders>
                          <w:top w:val="single" w:sz="4" w:space="0" w:color="000000"/>
                          <w:left w:val="single" w:sz="4" w:space="0" w:color="000000"/>
                          <w:bottom w:val="single" w:sz="4" w:space="0" w:color="000000"/>
                          <w:right w:val="single" w:sz="4" w:space="0" w:color="000000"/>
                        </w:tcBorders>
                        <w:hideMark/>
                      </w:tcPr>
                      <w:p w14:paraId="71D4A223" w14:textId="1875B3AE" w:rsidR="009F6469" w:rsidRPr="000711EB" w:rsidRDefault="009F6469" w:rsidP="009F6469">
                        <w:pPr>
                          <w:spacing w:after="0" w:line="240" w:lineRule="auto"/>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Dezvoltarea</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drumurilor</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55CFC26" w14:textId="628D4F73"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6402</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B41F2C7" w14:textId="13EE8A9F"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color w:val="000000"/>
                            <w:sz w:val="24"/>
                            <w:szCs w:val="24"/>
                            <w:lang w:val="ro-RO" w:eastAsia="ru-RU"/>
                          </w:rPr>
                          <w:t>2210,2</w:t>
                        </w:r>
                      </w:p>
                    </w:tc>
                  </w:tr>
                  <w:tr w:rsidR="009F6469" w:rsidRPr="000711EB" w14:paraId="35866ECA" w14:textId="77777777" w:rsidTr="001B30EA">
                    <w:trPr>
                      <w:trHeight w:val="264"/>
                    </w:trPr>
                    <w:tc>
                      <w:tcPr>
                        <w:tcW w:w="6281" w:type="dxa"/>
                        <w:tcBorders>
                          <w:top w:val="single" w:sz="4" w:space="0" w:color="000000"/>
                          <w:left w:val="single" w:sz="4" w:space="0" w:color="000000"/>
                          <w:bottom w:val="single" w:sz="4" w:space="0" w:color="000000"/>
                          <w:right w:val="single" w:sz="4" w:space="0" w:color="000000"/>
                        </w:tcBorders>
                        <w:vAlign w:val="center"/>
                        <w:hideMark/>
                      </w:tcPr>
                      <w:p w14:paraId="35F56C38" w14:textId="1D9C834C" w:rsidR="009F6469" w:rsidRPr="000711EB" w:rsidRDefault="009F6469" w:rsidP="009F6469">
                        <w:pPr>
                          <w:spacing w:after="0" w:line="240" w:lineRule="auto"/>
                          <w:jc w:val="center"/>
                          <w:rPr>
                            <w:rFonts w:ascii="Times New Roman" w:eastAsia="Times New Roman" w:hAnsi="Times New Roman" w:cs="Times New Roman"/>
                            <w:b/>
                            <w:bCs/>
                            <w:sz w:val="24"/>
                            <w:szCs w:val="24"/>
                            <w:lang w:val="en-US" w:eastAsia="ru-RU"/>
                          </w:rPr>
                        </w:pPr>
                        <w:r w:rsidRPr="007045DC">
                          <w:rPr>
                            <w:rFonts w:ascii="Times New Roman" w:eastAsia="Times New Roman" w:hAnsi="Times New Roman" w:cs="Times New Roman"/>
                            <w:b/>
                            <w:bCs/>
                            <w:color w:val="000000"/>
                            <w:sz w:val="24"/>
                            <w:szCs w:val="24"/>
                            <w:lang w:val="en-US" w:eastAsia="ru-RU"/>
                          </w:rPr>
                          <w:t>Cultură, sport, tineret, culte</w:t>
                        </w:r>
                        <w:r>
                          <w:rPr>
                            <w:rFonts w:ascii="Times New Roman" w:eastAsia="Times New Roman" w:hAnsi="Times New Roman" w:cs="Times New Roman"/>
                            <w:b/>
                            <w:bCs/>
                            <w:color w:val="000000"/>
                            <w:sz w:val="24"/>
                            <w:szCs w:val="24"/>
                            <w:lang w:val="en-US" w:eastAsia="ru-RU"/>
                          </w:rPr>
                          <w:t xml:space="preserve"> </w:t>
                        </w:r>
                        <w:r w:rsidRPr="007045DC">
                          <w:rPr>
                            <w:rFonts w:ascii="Times New Roman" w:eastAsia="Times New Roman" w:hAnsi="Times New Roman" w:cs="Times New Roman"/>
                            <w:b/>
                            <w:bCs/>
                            <w:color w:val="000000"/>
                            <w:sz w:val="24"/>
                            <w:szCs w:val="24"/>
                            <w:lang w:val="en-US" w:eastAsia="ru-RU"/>
                          </w:rPr>
                          <w:t>și</w:t>
                        </w:r>
                        <w:r>
                          <w:rPr>
                            <w:rFonts w:ascii="Times New Roman" w:eastAsia="Times New Roman" w:hAnsi="Times New Roman" w:cs="Times New Roman"/>
                            <w:b/>
                            <w:bCs/>
                            <w:color w:val="000000"/>
                            <w:sz w:val="24"/>
                            <w:szCs w:val="24"/>
                            <w:lang w:val="en-US" w:eastAsia="ru-RU"/>
                          </w:rPr>
                          <w:t xml:space="preserve"> </w:t>
                        </w:r>
                        <w:r w:rsidRPr="007045DC">
                          <w:rPr>
                            <w:rFonts w:ascii="Times New Roman" w:eastAsia="Times New Roman" w:hAnsi="Times New Roman" w:cs="Times New Roman"/>
                            <w:b/>
                            <w:bCs/>
                            <w:color w:val="000000"/>
                            <w:sz w:val="24"/>
                            <w:szCs w:val="24"/>
                            <w:lang w:val="en-US" w:eastAsia="ru-RU"/>
                          </w:rPr>
                          <w:t>odihnă</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3457610" w14:textId="125836B3" w:rsidR="009F6469" w:rsidRPr="000711EB" w:rsidRDefault="009F6469" w:rsidP="009F6469">
                        <w:pPr>
                          <w:spacing w:after="0" w:line="240" w:lineRule="auto"/>
                          <w:jc w:val="center"/>
                          <w:rPr>
                            <w:rFonts w:ascii="Times New Roman" w:eastAsia="Times New Roman" w:hAnsi="Times New Roman" w:cs="Times New Roman"/>
                            <w:b/>
                            <w:bCs/>
                            <w:sz w:val="24"/>
                            <w:szCs w:val="24"/>
                            <w:lang w:val="en-US" w:eastAsia="ru-RU"/>
                          </w:rPr>
                        </w:pPr>
                        <w:r w:rsidRPr="007045DC">
                          <w:rPr>
                            <w:rFonts w:ascii="Times New Roman" w:eastAsia="Times New Roman" w:hAnsi="Times New Roman" w:cs="Times New Roman"/>
                            <w:b/>
                            <w:bCs/>
                            <w:color w:val="000000"/>
                            <w:sz w:val="24"/>
                            <w:szCs w:val="24"/>
                            <w:lang w:val="en-US" w:eastAsia="ru-RU"/>
                          </w:rPr>
                          <w:t>08</w:t>
                        </w:r>
                      </w:p>
                    </w:tc>
                    <w:tc>
                      <w:tcPr>
                        <w:tcW w:w="1701" w:type="dxa"/>
                        <w:tcBorders>
                          <w:top w:val="single" w:sz="4" w:space="0" w:color="000000"/>
                          <w:left w:val="single" w:sz="4" w:space="0" w:color="000000"/>
                          <w:bottom w:val="single" w:sz="4" w:space="0" w:color="000000"/>
                          <w:right w:val="single" w:sz="4" w:space="0" w:color="000000"/>
                        </w:tcBorders>
                        <w:vAlign w:val="center"/>
                      </w:tcPr>
                      <w:p w14:paraId="3ACF15DC" w14:textId="77777777"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p>
                    </w:tc>
                  </w:tr>
                  <w:tr w:rsidR="009F6469" w:rsidRPr="000711EB" w14:paraId="0DD7E9CF" w14:textId="77777777" w:rsidTr="00C93391">
                    <w:tc>
                      <w:tcPr>
                        <w:tcW w:w="6281" w:type="dxa"/>
                        <w:tcBorders>
                          <w:top w:val="single" w:sz="4" w:space="0" w:color="000000"/>
                          <w:left w:val="single" w:sz="4" w:space="0" w:color="000000"/>
                          <w:bottom w:val="single" w:sz="4" w:space="0" w:color="000000"/>
                          <w:right w:val="single" w:sz="4" w:space="0" w:color="000000"/>
                        </w:tcBorders>
                        <w:hideMark/>
                      </w:tcPr>
                      <w:p w14:paraId="01551B5F" w14:textId="2712FF74" w:rsidR="009F6469" w:rsidRPr="000711EB" w:rsidRDefault="009F6469" w:rsidP="009F6469">
                        <w:pPr>
                          <w:spacing w:after="0" w:line="240" w:lineRule="auto"/>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Resurse, total</w:t>
                        </w:r>
                      </w:p>
                    </w:tc>
                    <w:tc>
                      <w:tcPr>
                        <w:tcW w:w="992" w:type="dxa"/>
                        <w:tcBorders>
                          <w:top w:val="single" w:sz="4" w:space="0" w:color="000000"/>
                          <w:left w:val="single" w:sz="4" w:space="0" w:color="000000"/>
                          <w:bottom w:val="single" w:sz="4" w:space="0" w:color="000000"/>
                          <w:right w:val="single" w:sz="4" w:space="0" w:color="000000"/>
                        </w:tcBorders>
                      </w:tcPr>
                      <w:p w14:paraId="3907B2C6" w14:textId="77777777" w:rsidR="009F6469" w:rsidRPr="000711EB" w:rsidRDefault="009F6469" w:rsidP="009F6469">
                        <w:pPr>
                          <w:spacing w:after="0" w:line="240" w:lineRule="auto"/>
                          <w:jc w:val="center"/>
                          <w:rPr>
                            <w:rFonts w:ascii="Times New Roman" w:eastAsia="Times New Roman" w:hAnsi="Times New Roman" w:cs="Times New Roman"/>
                            <w:b/>
                            <w:bCs/>
                            <w:sz w:val="24"/>
                            <w:szCs w:val="24"/>
                            <w:lang w:val="en-US" w:eastAsia="ru-RU"/>
                          </w:rPr>
                        </w:pPr>
                      </w:p>
                    </w:tc>
                    <w:tc>
                      <w:tcPr>
                        <w:tcW w:w="1701" w:type="dxa"/>
                        <w:tcBorders>
                          <w:top w:val="single" w:sz="4" w:space="0" w:color="000000"/>
                          <w:left w:val="single" w:sz="4" w:space="0" w:color="000000"/>
                          <w:bottom w:val="single" w:sz="4" w:space="0" w:color="000000"/>
                          <w:right w:val="single" w:sz="4" w:space="0" w:color="000000"/>
                        </w:tcBorders>
                        <w:hideMark/>
                      </w:tcPr>
                      <w:p w14:paraId="776236A9" w14:textId="61C4D26A" w:rsidR="009F6469" w:rsidRPr="000711EB" w:rsidRDefault="009F6469" w:rsidP="009F6469">
                        <w:pPr>
                          <w:spacing w:after="0" w:line="240" w:lineRule="auto"/>
                          <w:jc w:val="center"/>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color w:val="000000"/>
                            <w:sz w:val="24"/>
                            <w:szCs w:val="24"/>
                            <w:lang w:val="ro-RO" w:eastAsia="ru-RU"/>
                          </w:rPr>
                          <w:t>3771,8</w:t>
                        </w:r>
                      </w:p>
                    </w:tc>
                  </w:tr>
                  <w:tr w:rsidR="009F6469" w:rsidRPr="000711EB" w14:paraId="7969ED6F" w14:textId="77777777" w:rsidTr="00C93391">
                    <w:tc>
                      <w:tcPr>
                        <w:tcW w:w="6281" w:type="dxa"/>
                        <w:tcBorders>
                          <w:top w:val="single" w:sz="4" w:space="0" w:color="000000"/>
                          <w:left w:val="single" w:sz="4" w:space="0" w:color="000000"/>
                          <w:bottom w:val="single" w:sz="4" w:space="0" w:color="000000"/>
                          <w:right w:val="single" w:sz="4" w:space="0" w:color="000000"/>
                        </w:tcBorders>
                        <w:hideMark/>
                      </w:tcPr>
                      <w:p w14:paraId="2F3159C8" w14:textId="79B78DFC" w:rsidR="009F6469" w:rsidRPr="000711EB" w:rsidRDefault="009F6469" w:rsidP="009F6469">
                        <w:pPr>
                          <w:spacing w:after="0" w:line="240" w:lineRule="auto"/>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Resurse</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generale</w:t>
                        </w:r>
                      </w:p>
                    </w:tc>
                    <w:tc>
                      <w:tcPr>
                        <w:tcW w:w="992" w:type="dxa"/>
                        <w:tcBorders>
                          <w:top w:val="single" w:sz="4" w:space="0" w:color="000000"/>
                          <w:left w:val="single" w:sz="4" w:space="0" w:color="000000"/>
                          <w:bottom w:val="single" w:sz="4" w:space="0" w:color="000000"/>
                          <w:right w:val="single" w:sz="4" w:space="0" w:color="000000"/>
                        </w:tcBorders>
                        <w:hideMark/>
                      </w:tcPr>
                      <w:p w14:paraId="134E0E3F" w14:textId="48E64FFC" w:rsidR="009F6469" w:rsidRPr="000711EB" w:rsidRDefault="009F6469" w:rsidP="009F6469">
                        <w:pPr>
                          <w:spacing w:after="0" w:line="240" w:lineRule="auto"/>
                          <w:jc w:val="center"/>
                          <w:rPr>
                            <w:rFonts w:ascii="Times New Roman" w:eastAsia="Times New Roman" w:hAnsi="Times New Roman" w:cs="Times New Roman"/>
                            <w:b/>
                            <w:bCs/>
                            <w:sz w:val="24"/>
                            <w:szCs w:val="24"/>
                            <w:lang w:val="en-US" w:eastAsia="ru-RU"/>
                          </w:rPr>
                        </w:pPr>
                        <w:r w:rsidRPr="007045DC">
                          <w:rPr>
                            <w:rFonts w:ascii="Times New Roman" w:eastAsia="Times New Roman" w:hAnsi="Times New Roman" w:cs="Times New Roman"/>
                            <w:b/>
                            <w:bCs/>
                            <w:color w:val="000000"/>
                            <w:sz w:val="24"/>
                            <w:szCs w:val="24"/>
                            <w:lang w:val="en-US" w:eastAsia="ru-RU"/>
                          </w:rPr>
                          <w:t>1</w:t>
                        </w:r>
                      </w:p>
                    </w:tc>
                    <w:tc>
                      <w:tcPr>
                        <w:tcW w:w="1701" w:type="dxa"/>
                        <w:tcBorders>
                          <w:top w:val="single" w:sz="4" w:space="0" w:color="000000"/>
                          <w:left w:val="single" w:sz="4" w:space="0" w:color="000000"/>
                          <w:bottom w:val="single" w:sz="4" w:space="0" w:color="000000"/>
                          <w:right w:val="single" w:sz="4" w:space="0" w:color="000000"/>
                        </w:tcBorders>
                        <w:hideMark/>
                      </w:tcPr>
                      <w:p w14:paraId="34855064" w14:textId="36A8CF7D"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color w:val="000000"/>
                            <w:sz w:val="24"/>
                            <w:szCs w:val="24"/>
                            <w:lang w:val="ro-RO" w:eastAsia="ru-RU"/>
                          </w:rPr>
                          <w:t>3771,8</w:t>
                        </w:r>
                      </w:p>
                    </w:tc>
                  </w:tr>
                  <w:tr w:rsidR="009F6469" w:rsidRPr="000711EB" w14:paraId="2F7F695C" w14:textId="77777777" w:rsidTr="00C93391">
                    <w:tc>
                      <w:tcPr>
                        <w:tcW w:w="6281" w:type="dxa"/>
                        <w:tcBorders>
                          <w:top w:val="single" w:sz="4" w:space="0" w:color="000000"/>
                          <w:left w:val="single" w:sz="4" w:space="0" w:color="000000"/>
                          <w:bottom w:val="single" w:sz="4" w:space="0" w:color="000000"/>
                          <w:right w:val="single" w:sz="4" w:space="0" w:color="000000"/>
                        </w:tcBorders>
                        <w:hideMark/>
                      </w:tcPr>
                      <w:p w14:paraId="6FC6A4BF" w14:textId="234FE24F" w:rsidR="009F6469" w:rsidRPr="000711EB" w:rsidRDefault="009F6469" w:rsidP="009F6469">
                        <w:pPr>
                          <w:spacing w:after="0" w:line="240" w:lineRule="auto"/>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Resurse</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colectate de autorități/instituții</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bugetare</w:t>
                        </w:r>
                      </w:p>
                    </w:tc>
                    <w:tc>
                      <w:tcPr>
                        <w:tcW w:w="992" w:type="dxa"/>
                        <w:tcBorders>
                          <w:top w:val="single" w:sz="4" w:space="0" w:color="000000"/>
                          <w:left w:val="single" w:sz="4" w:space="0" w:color="000000"/>
                          <w:bottom w:val="single" w:sz="4" w:space="0" w:color="000000"/>
                          <w:right w:val="single" w:sz="4" w:space="0" w:color="000000"/>
                        </w:tcBorders>
                        <w:hideMark/>
                      </w:tcPr>
                      <w:p w14:paraId="32AB231B" w14:textId="6DEE8BC3" w:rsidR="009F6469" w:rsidRPr="000711EB" w:rsidRDefault="009F6469" w:rsidP="009F6469">
                        <w:pPr>
                          <w:spacing w:after="0" w:line="240" w:lineRule="auto"/>
                          <w:jc w:val="center"/>
                          <w:rPr>
                            <w:rFonts w:ascii="Times New Roman" w:eastAsia="Times New Roman" w:hAnsi="Times New Roman" w:cs="Times New Roman"/>
                            <w:b/>
                            <w:bCs/>
                            <w:sz w:val="24"/>
                            <w:szCs w:val="24"/>
                            <w:lang w:val="en-US" w:eastAsia="ru-RU"/>
                          </w:rPr>
                        </w:pPr>
                        <w:r w:rsidRPr="007045DC">
                          <w:rPr>
                            <w:rFonts w:ascii="Times New Roman" w:eastAsia="Times New Roman" w:hAnsi="Times New Roman" w:cs="Times New Roman"/>
                            <w:b/>
                            <w:bCs/>
                            <w:color w:val="000000"/>
                            <w:sz w:val="24"/>
                            <w:szCs w:val="24"/>
                            <w:lang w:val="en-US" w:eastAsia="ru-RU"/>
                          </w:rPr>
                          <w:t>2</w:t>
                        </w:r>
                      </w:p>
                    </w:tc>
                    <w:tc>
                      <w:tcPr>
                        <w:tcW w:w="1701" w:type="dxa"/>
                        <w:tcBorders>
                          <w:top w:val="single" w:sz="4" w:space="0" w:color="000000"/>
                          <w:left w:val="single" w:sz="4" w:space="0" w:color="000000"/>
                          <w:bottom w:val="single" w:sz="4" w:space="0" w:color="000000"/>
                          <w:right w:val="single" w:sz="4" w:space="0" w:color="000000"/>
                        </w:tcBorders>
                      </w:tcPr>
                      <w:p w14:paraId="6A6E960D" w14:textId="77777777"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p>
                    </w:tc>
                  </w:tr>
                  <w:tr w:rsidR="009F6469" w:rsidRPr="000711EB" w14:paraId="5C79E2EB" w14:textId="77777777" w:rsidTr="001B30EA">
                    <w:trPr>
                      <w:trHeight w:val="124"/>
                    </w:trPr>
                    <w:tc>
                      <w:tcPr>
                        <w:tcW w:w="6281" w:type="dxa"/>
                        <w:tcBorders>
                          <w:top w:val="single" w:sz="4" w:space="0" w:color="000000"/>
                          <w:left w:val="single" w:sz="4" w:space="0" w:color="000000"/>
                          <w:bottom w:val="single" w:sz="4" w:space="0" w:color="000000"/>
                          <w:right w:val="single" w:sz="4" w:space="0" w:color="000000"/>
                        </w:tcBorders>
                        <w:hideMark/>
                      </w:tcPr>
                      <w:p w14:paraId="45F9B2D5" w14:textId="5B83E0AE" w:rsidR="009F6469" w:rsidRPr="000711EB" w:rsidRDefault="009F6469" w:rsidP="009F6469">
                        <w:pPr>
                          <w:spacing w:after="0" w:line="240" w:lineRule="auto"/>
                          <w:jc w:val="center"/>
                          <w:rPr>
                            <w:rFonts w:ascii="Times New Roman" w:eastAsia="Times New Roman" w:hAnsi="Times New Roman" w:cs="Times New Roman"/>
                            <w:b/>
                            <w:bCs/>
                            <w:sz w:val="24"/>
                            <w:szCs w:val="24"/>
                            <w:lang w:val="en-US" w:eastAsia="ru-RU"/>
                          </w:rPr>
                        </w:pPr>
                        <w:r w:rsidRPr="007045DC">
                          <w:rPr>
                            <w:rFonts w:ascii="Times New Roman" w:eastAsia="Times New Roman" w:hAnsi="Times New Roman" w:cs="Times New Roman"/>
                            <w:b/>
                            <w:bCs/>
                            <w:color w:val="000000"/>
                            <w:sz w:val="24"/>
                            <w:szCs w:val="24"/>
                            <w:lang w:val="en-US" w:eastAsia="ru-RU"/>
                          </w:rPr>
                          <w:t>Cheltuieli, total</w:t>
                        </w:r>
                      </w:p>
                    </w:tc>
                    <w:tc>
                      <w:tcPr>
                        <w:tcW w:w="992" w:type="dxa"/>
                        <w:tcBorders>
                          <w:top w:val="single" w:sz="4" w:space="0" w:color="000000"/>
                          <w:left w:val="single" w:sz="4" w:space="0" w:color="000000"/>
                          <w:bottom w:val="single" w:sz="4" w:space="0" w:color="000000"/>
                          <w:right w:val="single" w:sz="4" w:space="0" w:color="000000"/>
                        </w:tcBorders>
                      </w:tcPr>
                      <w:p w14:paraId="174E6900" w14:textId="77777777" w:rsidR="009F6469" w:rsidRPr="000711EB" w:rsidRDefault="009F6469" w:rsidP="009F6469">
                        <w:pPr>
                          <w:spacing w:after="0" w:line="240" w:lineRule="auto"/>
                          <w:jc w:val="center"/>
                          <w:rPr>
                            <w:rFonts w:ascii="Times New Roman" w:eastAsia="Times New Roman" w:hAnsi="Times New Roman" w:cs="Times New Roman"/>
                            <w:b/>
                            <w:bCs/>
                            <w:sz w:val="24"/>
                            <w:szCs w:val="24"/>
                            <w:lang w:val="en-US" w:eastAsia="ru-RU"/>
                          </w:rPr>
                        </w:pPr>
                      </w:p>
                    </w:tc>
                    <w:tc>
                      <w:tcPr>
                        <w:tcW w:w="1701" w:type="dxa"/>
                        <w:tcBorders>
                          <w:top w:val="single" w:sz="4" w:space="0" w:color="000000"/>
                          <w:left w:val="single" w:sz="4" w:space="0" w:color="000000"/>
                          <w:bottom w:val="single" w:sz="4" w:space="0" w:color="000000"/>
                          <w:right w:val="single" w:sz="4" w:space="0" w:color="000000"/>
                        </w:tcBorders>
                        <w:hideMark/>
                      </w:tcPr>
                      <w:p w14:paraId="361EF3C0" w14:textId="1A568ED7" w:rsidR="009F6469" w:rsidRPr="000711EB" w:rsidRDefault="009F6469" w:rsidP="009F6469">
                        <w:pPr>
                          <w:spacing w:after="0" w:line="240" w:lineRule="auto"/>
                          <w:jc w:val="center"/>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color w:val="000000"/>
                            <w:sz w:val="24"/>
                            <w:szCs w:val="24"/>
                            <w:lang w:val="ro-RO" w:eastAsia="ru-RU"/>
                          </w:rPr>
                          <w:t>3771,8</w:t>
                        </w:r>
                      </w:p>
                    </w:tc>
                  </w:tr>
                  <w:tr w:rsidR="009F6469" w:rsidRPr="000711EB" w14:paraId="2D3717E5" w14:textId="77777777" w:rsidTr="00C93391">
                    <w:tc>
                      <w:tcPr>
                        <w:tcW w:w="6281" w:type="dxa"/>
                        <w:tcBorders>
                          <w:top w:val="single" w:sz="4" w:space="0" w:color="000000"/>
                          <w:left w:val="single" w:sz="4" w:space="0" w:color="000000"/>
                          <w:bottom w:val="single" w:sz="4" w:space="0" w:color="000000"/>
                          <w:right w:val="single" w:sz="4" w:space="0" w:color="000000"/>
                        </w:tcBorders>
                        <w:hideMark/>
                      </w:tcPr>
                      <w:p w14:paraId="4B0326DD" w14:textId="2DF96D98" w:rsidR="009F6469" w:rsidRPr="000711EB" w:rsidRDefault="009F6469" w:rsidP="009F6469">
                        <w:pPr>
                          <w:spacing w:after="0" w:line="240" w:lineRule="auto"/>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Politici</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și management în</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domeniul</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culturii</w:t>
                        </w:r>
                      </w:p>
                    </w:tc>
                    <w:tc>
                      <w:tcPr>
                        <w:tcW w:w="992" w:type="dxa"/>
                        <w:tcBorders>
                          <w:top w:val="single" w:sz="4" w:space="0" w:color="000000"/>
                          <w:left w:val="single" w:sz="4" w:space="0" w:color="000000"/>
                          <w:bottom w:val="single" w:sz="4" w:space="0" w:color="000000"/>
                          <w:right w:val="single" w:sz="4" w:space="0" w:color="000000"/>
                        </w:tcBorders>
                        <w:hideMark/>
                      </w:tcPr>
                      <w:p w14:paraId="52F6CFCA" w14:textId="4E988CC3"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8501</w:t>
                        </w:r>
                      </w:p>
                    </w:tc>
                    <w:tc>
                      <w:tcPr>
                        <w:tcW w:w="1701" w:type="dxa"/>
                        <w:tcBorders>
                          <w:top w:val="single" w:sz="4" w:space="0" w:color="000000"/>
                          <w:left w:val="single" w:sz="4" w:space="0" w:color="000000"/>
                          <w:bottom w:val="single" w:sz="4" w:space="0" w:color="000000"/>
                          <w:right w:val="single" w:sz="4" w:space="0" w:color="000000"/>
                        </w:tcBorders>
                        <w:hideMark/>
                      </w:tcPr>
                      <w:p w14:paraId="618E5A9D" w14:textId="0490349B"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color w:val="000000"/>
                            <w:sz w:val="24"/>
                            <w:szCs w:val="24"/>
                            <w:lang w:val="ro-RO" w:eastAsia="ru-RU"/>
                          </w:rPr>
                          <w:t>606,0</w:t>
                        </w:r>
                      </w:p>
                    </w:tc>
                  </w:tr>
                  <w:tr w:rsidR="009F6469" w:rsidRPr="000711EB" w14:paraId="3AFB354C" w14:textId="77777777" w:rsidTr="00C93391">
                    <w:tc>
                      <w:tcPr>
                        <w:tcW w:w="6281" w:type="dxa"/>
                        <w:tcBorders>
                          <w:top w:val="single" w:sz="4" w:space="0" w:color="000000"/>
                          <w:left w:val="single" w:sz="4" w:space="0" w:color="000000"/>
                          <w:bottom w:val="single" w:sz="4" w:space="0" w:color="000000"/>
                          <w:right w:val="single" w:sz="4" w:space="0" w:color="000000"/>
                        </w:tcBorders>
                        <w:hideMark/>
                      </w:tcPr>
                      <w:p w14:paraId="359C8462" w14:textId="251C9105" w:rsidR="009F6469" w:rsidRPr="000711EB" w:rsidRDefault="009F6469" w:rsidP="009F6469">
                        <w:pPr>
                          <w:spacing w:after="0" w:line="240" w:lineRule="auto"/>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Dezvoltarea</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culturii (ansamblurilor de dans)</w:t>
                        </w:r>
                      </w:p>
                    </w:tc>
                    <w:tc>
                      <w:tcPr>
                        <w:tcW w:w="992" w:type="dxa"/>
                        <w:tcBorders>
                          <w:top w:val="single" w:sz="4" w:space="0" w:color="000000"/>
                          <w:left w:val="single" w:sz="4" w:space="0" w:color="000000"/>
                          <w:bottom w:val="single" w:sz="4" w:space="0" w:color="000000"/>
                          <w:right w:val="single" w:sz="4" w:space="0" w:color="000000"/>
                        </w:tcBorders>
                        <w:hideMark/>
                      </w:tcPr>
                      <w:p w14:paraId="508F756C" w14:textId="5A2E1065"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8502</w:t>
                        </w:r>
                      </w:p>
                    </w:tc>
                    <w:tc>
                      <w:tcPr>
                        <w:tcW w:w="1701" w:type="dxa"/>
                        <w:tcBorders>
                          <w:top w:val="single" w:sz="4" w:space="0" w:color="000000"/>
                          <w:left w:val="single" w:sz="4" w:space="0" w:color="000000"/>
                          <w:bottom w:val="single" w:sz="4" w:space="0" w:color="000000"/>
                          <w:right w:val="single" w:sz="4" w:space="0" w:color="000000"/>
                        </w:tcBorders>
                        <w:hideMark/>
                      </w:tcPr>
                      <w:p w14:paraId="2A989790" w14:textId="5F5764EB"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color w:val="000000"/>
                            <w:sz w:val="24"/>
                            <w:szCs w:val="24"/>
                            <w:lang w:val="ro-RO" w:eastAsia="ru-RU"/>
                          </w:rPr>
                          <w:t>432,9</w:t>
                        </w:r>
                      </w:p>
                    </w:tc>
                  </w:tr>
                  <w:tr w:rsidR="009F6469" w:rsidRPr="000711EB" w14:paraId="65CAC7C0" w14:textId="77777777" w:rsidTr="00C93391">
                    <w:tc>
                      <w:tcPr>
                        <w:tcW w:w="6281" w:type="dxa"/>
                        <w:tcBorders>
                          <w:top w:val="single" w:sz="4" w:space="0" w:color="000000"/>
                          <w:left w:val="single" w:sz="4" w:space="0" w:color="000000"/>
                          <w:bottom w:val="single" w:sz="4" w:space="0" w:color="000000"/>
                          <w:right w:val="single" w:sz="4" w:space="0" w:color="000000"/>
                        </w:tcBorders>
                        <w:hideMark/>
                      </w:tcPr>
                      <w:p w14:paraId="5238711C" w14:textId="1A549C5C" w:rsidR="009F6469" w:rsidRPr="000711EB" w:rsidRDefault="009F6469" w:rsidP="009F6469">
                        <w:pPr>
                          <w:spacing w:after="0" w:line="240" w:lineRule="auto"/>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Dezvoltarea</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culturii</w:t>
                        </w:r>
                        <w:r>
                          <w:rPr>
                            <w:rFonts w:ascii="Times New Roman" w:eastAsia="Times New Roman" w:hAnsi="Times New Roman" w:cs="Times New Roman"/>
                            <w:bCs/>
                            <w:color w:val="000000"/>
                            <w:sz w:val="24"/>
                            <w:szCs w:val="24"/>
                            <w:lang w:val="en-US" w:eastAsia="ru-RU"/>
                          </w:rPr>
                          <w:t xml:space="preserve"> </w:t>
                        </w:r>
                      </w:p>
                    </w:tc>
                    <w:tc>
                      <w:tcPr>
                        <w:tcW w:w="992" w:type="dxa"/>
                        <w:tcBorders>
                          <w:top w:val="single" w:sz="4" w:space="0" w:color="000000"/>
                          <w:left w:val="single" w:sz="4" w:space="0" w:color="000000"/>
                          <w:bottom w:val="single" w:sz="4" w:space="0" w:color="000000"/>
                          <w:right w:val="single" w:sz="4" w:space="0" w:color="000000"/>
                        </w:tcBorders>
                        <w:hideMark/>
                      </w:tcPr>
                      <w:p w14:paraId="5A582A78" w14:textId="6DE16268"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8502</w:t>
                        </w:r>
                      </w:p>
                    </w:tc>
                    <w:tc>
                      <w:tcPr>
                        <w:tcW w:w="1701" w:type="dxa"/>
                        <w:tcBorders>
                          <w:top w:val="single" w:sz="4" w:space="0" w:color="000000"/>
                          <w:left w:val="single" w:sz="4" w:space="0" w:color="000000"/>
                          <w:bottom w:val="single" w:sz="4" w:space="0" w:color="000000"/>
                          <w:right w:val="single" w:sz="4" w:space="0" w:color="000000"/>
                        </w:tcBorders>
                        <w:hideMark/>
                      </w:tcPr>
                      <w:p w14:paraId="03621BA2" w14:textId="7C982191"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color w:val="000000"/>
                            <w:sz w:val="24"/>
                            <w:szCs w:val="24"/>
                            <w:lang w:val="ro-RO" w:eastAsia="ru-RU"/>
                          </w:rPr>
                          <w:t>350,0</w:t>
                        </w:r>
                      </w:p>
                    </w:tc>
                  </w:tr>
                  <w:tr w:rsidR="009F6469" w:rsidRPr="000711EB" w14:paraId="7B31CD86" w14:textId="77777777" w:rsidTr="00C93391">
                    <w:tc>
                      <w:tcPr>
                        <w:tcW w:w="6281" w:type="dxa"/>
                        <w:tcBorders>
                          <w:top w:val="single" w:sz="4" w:space="0" w:color="000000"/>
                          <w:left w:val="single" w:sz="4" w:space="0" w:color="000000"/>
                          <w:bottom w:val="single" w:sz="4" w:space="0" w:color="000000"/>
                          <w:right w:val="single" w:sz="4" w:space="0" w:color="000000"/>
                        </w:tcBorders>
                        <w:hideMark/>
                      </w:tcPr>
                      <w:p w14:paraId="2F5E0FE8" w14:textId="5ED59FE7" w:rsidR="009F6469" w:rsidRPr="000711EB" w:rsidRDefault="009F6469" w:rsidP="009F6469">
                        <w:pPr>
                          <w:spacing w:after="0" w:line="240" w:lineRule="auto"/>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 xml:space="preserve">Activitati sportive </w:t>
                        </w:r>
                      </w:p>
                    </w:tc>
                    <w:tc>
                      <w:tcPr>
                        <w:tcW w:w="992" w:type="dxa"/>
                        <w:tcBorders>
                          <w:top w:val="single" w:sz="4" w:space="0" w:color="000000"/>
                          <w:left w:val="single" w:sz="4" w:space="0" w:color="000000"/>
                          <w:bottom w:val="single" w:sz="4" w:space="0" w:color="000000"/>
                          <w:right w:val="single" w:sz="4" w:space="0" w:color="000000"/>
                        </w:tcBorders>
                        <w:hideMark/>
                      </w:tcPr>
                      <w:p w14:paraId="4694F41F" w14:textId="53DE79C5"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8602</w:t>
                        </w:r>
                      </w:p>
                    </w:tc>
                    <w:tc>
                      <w:tcPr>
                        <w:tcW w:w="1701" w:type="dxa"/>
                        <w:tcBorders>
                          <w:top w:val="single" w:sz="4" w:space="0" w:color="000000"/>
                          <w:left w:val="single" w:sz="4" w:space="0" w:color="000000"/>
                          <w:bottom w:val="single" w:sz="4" w:space="0" w:color="000000"/>
                          <w:right w:val="single" w:sz="4" w:space="0" w:color="000000"/>
                        </w:tcBorders>
                        <w:hideMark/>
                      </w:tcPr>
                      <w:p w14:paraId="5B6635FB" w14:textId="23972BB7"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color w:val="000000"/>
                            <w:sz w:val="24"/>
                            <w:szCs w:val="24"/>
                            <w:lang w:val="ro-RO" w:eastAsia="ru-RU"/>
                          </w:rPr>
                          <w:t>150,0</w:t>
                        </w:r>
                      </w:p>
                    </w:tc>
                  </w:tr>
                  <w:tr w:rsidR="009F6469" w:rsidRPr="000711EB" w14:paraId="254DD264" w14:textId="77777777" w:rsidTr="00C93391">
                    <w:tc>
                      <w:tcPr>
                        <w:tcW w:w="6281" w:type="dxa"/>
                        <w:tcBorders>
                          <w:top w:val="single" w:sz="4" w:space="0" w:color="000000"/>
                          <w:left w:val="single" w:sz="4" w:space="0" w:color="000000"/>
                          <w:bottom w:val="single" w:sz="4" w:space="0" w:color="000000"/>
                          <w:right w:val="single" w:sz="4" w:space="0" w:color="000000"/>
                        </w:tcBorders>
                        <w:hideMark/>
                      </w:tcPr>
                      <w:p w14:paraId="40A68ABC" w14:textId="0FF9813B" w:rsidR="009F6469" w:rsidRPr="000711EB" w:rsidRDefault="009F6469" w:rsidP="009F6469">
                        <w:pPr>
                          <w:spacing w:after="0" w:line="240" w:lineRule="auto"/>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Sport (scoala</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sportiva)</w:t>
                        </w:r>
                      </w:p>
                    </w:tc>
                    <w:tc>
                      <w:tcPr>
                        <w:tcW w:w="992" w:type="dxa"/>
                        <w:tcBorders>
                          <w:top w:val="single" w:sz="4" w:space="0" w:color="000000"/>
                          <w:left w:val="single" w:sz="4" w:space="0" w:color="000000"/>
                          <w:bottom w:val="single" w:sz="4" w:space="0" w:color="000000"/>
                          <w:right w:val="single" w:sz="4" w:space="0" w:color="000000"/>
                        </w:tcBorders>
                        <w:hideMark/>
                      </w:tcPr>
                      <w:p w14:paraId="50252E48" w14:textId="2199B337"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8602</w:t>
                        </w:r>
                      </w:p>
                    </w:tc>
                    <w:tc>
                      <w:tcPr>
                        <w:tcW w:w="1701" w:type="dxa"/>
                        <w:tcBorders>
                          <w:top w:val="single" w:sz="4" w:space="0" w:color="000000"/>
                          <w:left w:val="single" w:sz="4" w:space="0" w:color="000000"/>
                          <w:bottom w:val="single" w:sz="4" w:space="0" w:color="000000"/>
                          <w:right w:val="single" w:sz="4" w:space="0" w:color="000000"/>
                        </w:tcBorders>
                        <w:hideMark/>
                      </w:tcPr>
                      <w:p w14:paraId="3D6D4DC8" w14:textId="7A5C383C"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color w:val="000000"/>
                            <w:sz w:val="24"/>
                            <w:szCs w:val="24"/>
                            <w:lang w:val="ro-RO" w:eastAsia="ru-RU"/>
                          </w:rPr>
                          <w:t>2182,9</w:t>
                        </w:r>
                      </w:p>
                    </w:tc>
                  </w:tr>
                  <w:tr w:rsidR="009F6469" w:rsidRPr="000711EB" w14:paraId="5AE4F054" w14:textId="77777777" w:rsidTr="00DC58B2">
                    <w:tc>
                      <w:tcPr>
                        <w:tcW w:w="6281" w:type="dxa"/>
                        <w:tcBorders>
                          <w:top w:val="single" w:sz="4" w:space="0" w:color="000000"/>
                          <w:left w:val="single" w:sz="4" w:space="0" w:color="000000"/>
                          <w:bottom w:val="single" w:sz="4" w:space="0" w:color="000000"/>
                          <w:right w:val="single" w:sz="4" w:space="0" w:color="000000"/>
                        </w:tcBorders>
                        <w:hideMark/>
                      </w:tcPr>
                      <w:p w14:paraId="358D0CE9" w14:textId="24B4D8CD" w:rsidR="009F6469" w:rsidRPr="000711EB" w:rsidRDefault="009F6469" w:rsidP="009F6469">
                        <w:pPr>
                          <w:spacing w:after="0" w:line="240" w:lineRule="auto"/>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Alte servicii de tineret</w:t>
                        </w:r>
                      </w:p>
                    </w:tc>
                    <w:tc>
                      <w:tcPr>
                        <w:tcW w:w="992" w:type="dxa"/>
                        <w:tcBorders>
                          <w:top w:val="single" w:sz="4" w:space="0" w:color="000000"/>
                          <w:left w:val="single" w:sz="4" w:space="0" w:color="000000"/>
                          <w:bottom w:val="single" w:sz="4" w:space="0" w:color="000000"/>
                          <w:right w:val="single" w:sz="4" w:space="0" w:color="000000"/>
                        </w:tcBorders>
                        <w:hideMark/>
                      </w:tcPr>
                      <w:p w14:paraId="7F352487" w14:textId="6D45654B"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8603</w:t>
                        </w:r>
                      </w:p>
                    </w:tc>
                    <w:tc>
                      <w:tcPr>
                        <w:tcW w:w="1701" w:type="dxa"/>
                        <w:tcBorders>
                          <w:top w:val="single" w:sz="4" w:space="0" w:color="000000"/>
                          <w:left w:val="single" w:sz="4" w:space="0" w:color="000000"/>
                          <w:bottom w:val="single" w:sz="4" w:space="0" w:color="000000"/>
                          <w:right w:val="single" w:sz="4" w:space="0" w:color="000000"/>
                        </w:tcBorders>
                        <w:hideMark/>
                      </w:tcPr>
                      <w:p w14:paraId="34C73FBC" w14:textId="6E6C1F12"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color w:val="000000"/>
                            <w:sz w:val="24"/>
                            <w:szCs w:val="24"/>
                            <w:lang w:val="ro-RO" w:eastAsia="ru-RU"/>
                          </w:rPr>
                          <w:t>50,0</w:t>
                        </w:r>
                      </w:p>
                    </w:tc>
                  </w:tr>
                  <w:tr w:rsidR="009F6469" w:rsidRPr="000711EB" w14:paraId="69347CB2" w14:textId="77777777" w:rsidTr="001B30EA">
                    <w:trPr>
                      <w:trHeight w:val="237"/>
                    </w:trPr>
                    <w:tc>
                      <w:tcPr>
                        <w:tcW w:w="6281" w:type="dxa"/>
                        <w:tcBorders>
                          <w:top w:val="single" w:sz="4" w:space="0" w:color="000000"/>
                          <w:left w:val="single" w:sz="4" w:space="0" w:color="000000"/>
                          <w:bottom w:val="single" w:sz="4" w:space="0" w:color="000000"/>
                          <w:right w:val="single" w:sz="4" w:space="0" w:color="000000"/>
                        </w:tcBorders>
                        <w:vAlign w:val="center"/>
                        <w:hideMark/>
                      </w:tcPr>
                      <w:p w14:paraId="1BE4A8F9" w14:textId="68B786DF" w:rsidR="009F6469" w:rsidRPr="000711EB" w:rsidRDefault="009F6469" w:rsidP="009F6469">
                        <w:pPr>
                          <w:spacing w:after="0" w:line="240" w:lineRule="auto"/>
                          <w:jc w:val="center"/>
                          <w:rPr>
                            <w:rFonts w:ascii="Times New Roman" w:eastAsia="Times New Roman" w:hAnsi="Times New Roman" w:cs="Times New Roman"/>
                            <w:b/>
                            <w:bCs/>
                            <w:sz w:val="24"/>
                            <w:szCs w:val="24"/>
                            <w:lang w:val="en-US" w:eastAsia="ru-RU"/>
                          </w:rPr>
                        </w:pPr>
                        <w:r w:rsidRPr="007045DC">
                          <w:rPr>
                            <w:rFonts w:ascii="Times New Roman" w:eastAsia="Times New Roman" w:hAnsi="Times New Roman" w:cs="Times New Roman"/>
                            <w:b/>
                            <w:bCs/>
                            <w:color w:val="000000"/>
                            <w:sz w:val="24"/>
                            <w:szCs w:val="24"/>
                            <w:lang w:val="en-US" w:eastAsia="ru-RU"/>
                          </w:rPr>
                          <w:t>Învățămînt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E3325DC" w14:textId="0DB7D1B8" w:rsidR="009F6469" w:rsidRPr="000711EB" w:rsidRDefault="009F6469" w:rsidP="009F6469">
                        <w:pPr>
                          <w:spacing w:after="0" w:line="240" w:lineRule="auto"/>
                          <w:jc w:val="center"/>
                          <w:rPr>
                            <w:rFonts w:ascii="Times New Roman" w:eastAsia="Times New Roman" w:hAnsi="Times New Roman" w:cs="Times New Roman"/>
                            <w:b/>
                            <w:bCs/>
                            <w:sz w:val="24"/>
                            <w:szCs w:val="24"/>
                            <w:lang w:val="en-US" w:eastAsia="ru-RU"/>
                          </w:rPr>
                        </w:pPr>
                        <w:r w:rsidRPr="007045DC">
                          <w:rPr>
                            <w:rFonts w:ascii="Times New Roman" w:eastAsia="Times New Roman" w:hAnsi="Times New Roman" w:cs="Times New Roman"/>
                            <w:b/>
                            <w:bCs/>
                            <w:color w:val="000000"/>
                            <w:sz w:val="24"/>
                            <w:szCs w:val="24"/>
                            <w:lang w:val="en-US" w:eastAsia="ru-RU"/>
                          </w:rPr>
                          <w:t>09</w:t>
                        </w:r>
                      </w:p>
                    </w:tc>
                    <w:tc>
                      <w:tcPr>
                        <w:tcW w:w="1701" w:type="dxa"/>
                        <w:tcBorders>
                          <w:top w:val="single" w:sz="4" w:space="0" w:color="000000"/>
                          <w:left w:val="single" w:sz="4" w:space="0" w:color="000000"/>
                          <w:bottom w:val="single" w:sz="4" w:space="0" w:color="000000"/>
                          <w:right w:val="single" w:sz="4" w:space="0" w:color="000000"/>
                        </w:tcBorders>
                      </w:tcPr>
                      <w:p w14:paraId="7B4034BF" w14:textId="77777777"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p>
                    </w:tc>
                  </w:tr>
                  <w:tr w:rsidR="009F6469" w:rsidRPr="000711EB" w14:paraId="2D04683B" w14:textId="77777777" w:rsidTr="00C93391">
                    <w:tc>
                      <w:tcPr>
                        <w:tcW w:w="6281" w:type="dxa"/>
                        <w:tcBorders>
                          <w:top w:val="single" w:sz="4" w:space="0" w:color="000000"/>
                          <w:left w:val="single" w:sz="4" w:space="0" w:color="000000"/>
                          <w:bottom w:val="single" w:sz="4" w:space="0" w:color="000000"/>
                          <w:right w:val="single" w:sz="4" w:space="0" w:color="000000"/>
                        </w:tcBorders>
                        <w:hideMark/>
                      </w:tcPr>
                      <w:p w14:paraId="1DA09581" w14:textId="5BD00D32" w:rsidR="009F6469" w:rsidRPr="000711EB" w:rsidRDefault="009F6469" w:rsidP="009F6469">
                        <w:pPr>
                          <w:spacing w:after="0" w:line="240" w:lineRule="auto"/>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Resurse, total</w:t>
                        </w:r>
                      </w:p>
                    </w:tc>
                    <w:tc>
                      <w:tcPr>
                        <w:tcW w:w="992" w:type="dxa"/>
                        <w:tcBorders>
                          <w:top w:val="single" w:sz="4" w:space="0" w:color="000000"/>
                          <w:left w:val="single" w:sz="4" w:space="0" w:color="000000"/>
                          <w:bottom w:val="single" w:sz="4" w:space="0" w:color="000000"/>
                          <w:right w:val="single" w:sz="4" w:space="0" w:color="000000"/>
                        </w:tcBorders>
                      </w:tcPr>
                      <w:p w14:paraId="34942B5D" w14:textId="77777777" w:rsidR="009F6469" w:rsidRPr="000711EB" w:rsidRDefault="009F6469" w:rsidP="009F6469">
                        <w:pPr>
                          <w:spacing w:after="0" w:line="240" w:lineRule="auto"/>
                          <w:jc w:val="center"/>
                          <w:rPr>
                            <w:rFonts w:ascii="Times New Roman" w:eastAsia="Times New Roman" w:hAnsi="Times New Roman" w:cs="Times New Roman"/>
                            <w:b/>
                            <w:bCs/>
                            <w:sz w:val="24"/>
                            <w:szCs w:val="24"/>
                            <w:lang w:val="en-US" w:eastAsia="ru-RU"/>
                          </w:rPr>
                        </w:pPr>
                      </w:p>
                    </w:tc>
                    <w:tc>
                      <w:tcPr>
                        <w:tcW w:w="1701" w:type="dxa"/>
                        <w:tcBorders>
                          <w:top w:val="single" w:sz="4" w:space="0" w:color="000000"/>
                          <w:left w:val="single" w:sz="4" w:space="0" w:color="000000"/>
                          <w:bottom w:val="single" w:sz="4" w:space="0" w:color="000000"/>
                          <w:right w:val="single" w:sz="4" w:space="0" w:color="000000"/>
                        </w:tcBorders>
                        <w:hideMark/>
                      </w:tcPr>
                      <w:p w14:paraId="33505CC9" w14:textId="58E74B5F" w:rsidR="009F6469" w:rsidRPr="000711EB" w:rsidRDefault="009F6469" w:rsidP="009F6469">
                        <w:pPr>
                          <w:spacing w:after="0" w:line="240" w:lineRule="auto"/>
                          <w:jc w:val="center"/>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color w:val="000000"/>
                            <w:sz w:val="24"/>
                            <w:szCs w:val="24"/>
                            <w:lang w:val="ro-RO" w:eastAsia="ru-RU"/>
                          </w:rPr>
                          <w:t>64669,5</w:t>
                        </w:r>
                      </w:p>
                    </w:tc>
                  </w:tr>
                  <w:tr w:rsidR="009F6469" w:rsidRPr="000711EB" w14:paraId="794505E9" w14:textId="77777777" w:rsidTr="00C93391">
                    <w:tc>
                      <w:tcPr>
                        <w:tcW w:w="6281" w:type="dxa"/>
                        <w:tcBorders>
                          <w:top w:val="single" w:sz="4" w:space="0" w:color="000000"/>
                          <w:left w:val="single" w:sz="4" w:space="0" w:color="000000"/>
                          <w:bottom w:val="single" w:sz="4" w:space="0" w:color="000000"/>
                          <w:right w:val="single" w:sz="4" w:space="0" w:color="000000"/>
                        </w:tcBorders>
                        <w:hideMark/>
                      </w:tcPr>
                      <w:p w14:paraId="1D1F77C7" w14:textId="7FA0FEAE" w:rsidR="009F6469" w:rsidRPr="000711EB" w:rsidRDefault="009F6469" w:rsidP="009F6469">
                        <w:pPr>
                          <w:spacing w:after="0" w:line="240" w:lineRule="auto"/>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Resurse</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generale</w:t>
                        </w:r>
                      </w:p>
                    </w:tc>
                    <w:tc>
                      <w:tcPr>
                        <w:tcW w:w="992" w:type="dxa"/>
                        <w:tcBorders>
                          <w:top w:val="single" w:sz="4" w:space="0" w:color="000000"/>
                          <w:left w:val="single" w:sz="4" w:space="0" w:color="000000"/>
                          <w:bottom w:val="single" w:sz="4" w:space="0" w:color="000000"/>
                          <w:right w:val="single" w:sz="4" w:space="0" w:color="000000"/>
                        </w:tcBorders>
                        <w:hideMark/>
                      </w:tcPr>
                      <w:p w14:paraId="5B42C6B0" w14:textId="58CEA0AA" w:rsidR="009F6469" w:rsidRPr="000711EB" w:rsidRDefault="009F6469" w:rsidP="009F6469">
                        <w:pPr>
                          <w:spacing w:after="0" w:line="240" w:lineRule="auto"/>
                          <w:jc w:val="center"/>
                          <w:rPr>
                            <w:rFonts w:ascii="Times New Roman" w:eastAsia="Times New Roman" w:hAnsi="Times New Roman" w:cs="Times New Roman"/>
                            <w:b/>
                            <w:bCs/>
                            <w:sz w:val="24"/>
                            <w:szCs w:val="24"/>
                            <w:lang w:val="en-US" w:eastAsia="ru-RU"/>
                          </w:rPr>
                        </w:pPr>
                        <w:r w:rsidRPr="007045DC">
                          <w:rPr>
                            <w:rFonts w:ascii="Times New Roman" w:eastAsia="Times New Roman" w:hAnsi="Times New Roman" w:cs="Times New Roman"/>
                            <w:b/>
                            <w:bCs/>
                            <w:color w:val="000000"/>
                            <w:sz w:val="24"/>
                            <w:szCs w:val="24"/>
                            <w:lang w:val="en-US" w:eastAsia="ru-RU"/>
                          </w:rPr>
                          <w:t>1</w:t>
                        </w:r>
                      </w:p>
                    </w:tc>
                    <w:tc>
                      <w:tcPr>
                        <w:tcW w:w="1701" w:type="dxa"/>
                        <w:tcBorders>
                          <w:top w:val="single" w:sz="4" w:space="0" w:color="000000"/>
                          <w:left w:val="single" w:sz="4" w:space="0" w:color="000000"/>
                          <w:bottom w:val="single" w:sz="4" w:space="0" w:color="000000"/>
                          <w:right w:val="single" w:sz="4" w:space="0" w:color="000000"/>
                        </w:tcBorders>
                        <w:hideMark/>
                      </w:tcPr>
                      <w:p w14:paraId="2BCD2D06" w14:textId="4FA09C09"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color w:val="000000"/>
                            <w:sz w:val="24"/>
                            <w:szCs w:val="24"/>
                            <w:lang w:val="ro-RO" w:eastAsia="ru-RU"/>
                          </w:rPr>
                          <w:t>64362,5</w:t>
                        </w:r>
                      </w:p>
                    </w:tc>
                  </w:tr>
                  <w:tr w:rsidR="009F6469" w:rsidRPr="000711EB" w14:paraId="5DFEA1BA" w14:textId="77777777" w:rsidTr="00C93391">
                    <w:tc>
                      <w:tcPr>
                        <w:tcW w:w="6281" w:type="dxa"/>
                        <w:tcBorders>
                          <w:top w:val="single" w:sz="4" w:space="0" w:color="000000"/>
                          <w:left w:val="single" w:sz="4" w:space="0" w:color="000000"/>
                          <w:bottom w:val="single" w:sz="4" w:space="0" w:color="000000"/>
                          <w:right w:val="single" w:sz="4" w:space="0" w:color="000000"/>
                        </w:tcBorders>
                        <w:hideMark/>
                      </w:tcPr>
                      <w:p w14:paraId="6800A777" w14:textId="09F4C59C" w:rsidR="009F6469" w:rsidRPr="000711EB" w:rsidRDefault="009F6469" w:rsidP="009F6469">
                        <w:pPr>
                          <w:spacing w:after="0" w:line="240" w:lineRule="auto"/>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lastRenderedPageBreak/>
                          <w:t>Resurse</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colectate de autorități/instituții</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bugetare</w:t>
                        </w:r>
                      </w:p>
                    </w:tc>
                    <w:tc>
                      <w:tcPr>
                        <w:tcW w:w="992" w:type="dxa"/>
                        <w:tcBorders>
                          <w:top w:val="single" w:sz="4" w:space="0" w:color="000000"/>
                          <w:left w:val="single" w:sz="4" w:space="0" w:color="000000"/>
                          <w:bottom w:val="single" w:sz="4" w:space="0" w:color="000000"/>
                          <w:right w:val="single" w:sz="4" w:space="0" w:color="000000"/>
                        </w:tcBorders>
                        <w:hideMark/>
                      </w:tcPr>
                      <w:p w14:paraId="7C2568C1" w14:textId="55F5FB42" w:rsidR="009F6469" w:rsidRPr="000711EB" w:rsidRDefault="009F6469" w:rsidP="009F6469">
                        <w:pPr>
                          <w:spacing w:after="0" w:line="240" w:lineRule="auto"/>
                          <w:jc w:val="center"/>
                          <w:rPr>
                            <w:rFonts w:ascii="Times New Roman" w:eastAsia="Times New Roman" w:hAnsi="Times New Roman" w:cs="Times New Roman"/>
                            <w:b/>
                            <w:bCs/>
                            <w:sz w:val="24"/>
                            <w:szCs w:val="24"/>
                            <w:lang w:val="en-US" w:eastAsia="ru-RU"/>
                          </w:rPr>
                        </w:pPr>
                        <w:r w:rsidRPr="007045DC">
                          <w:rPr>
                            <w:rFonts w:ascii="Times New Roman" w:eastAsia="Times New Roman" w:hAnsi="Times New Roman" w:cs="Times New Roman"/>
                            <w:b/>
                            <w:bCs/>
                            <w:color w:val="000000"/>
                            <w:sz w:val="24"/>
                            <w:szCs w:val="24"/>
                            <w:lang w:val="en-US" w:eastAsia="ru-RU"/>
                          </w:rPr>
                          <w:t>2</w:t>
                        </w:r>
                      </w:p>
                    </w:tc>
                    <w:tc>
                      <w:tcPr>
                        <w:tcW w:w="1701" w:type="dxa"/>
                        <w:tcBorders>
                          <w:top w:val="single" w:sz="4" w:space="0" w:color="000000"/>
                          <w:left w:val="single" w:sz="4" w:space="0" w:color="000000"/>
                          <w:bottom w:val="single" w:sz="4" w:space="0" w:color="000000"/>
                          <w:right w:val="single" w:sz="4" w:space="0" w:color="000000"/>
                        </w:tcBorders>
                        <w:hideMark/>
                      </w:tcPr>
                      <w:p w14:paraId="42309CDD" w14:textId="302A3CE2"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color w:val="000000"/>
                            <w:sz w:val="24"/>
                            <w:szCs w:val="24"/>
                            <w:lang w:val="ro-RO" w:eastAsia="ru-RU"/>
                          </w:rPr>
                          <w:t>307,0</w:t>
                        </w:r>
                      </w:p>
                    </w:tc>
                  </w:tr>
                  <w:tr w:rsidR="009F6469" w:rsidRPr="000711EB" w14:paraId="11264105" w14:textId="77777777" w:rsidTr="00C93391">
                    <w:tc>
                      <w:tcPr>
                        <w:tcW w:w="6281" w:type="dxa"/>
                        <w:tcBorders>
                          <w:top w:val="single" w:sz="4" w:space="0" w:color="000000"/>
                          <w:left w:val="single" w:sz="4" w:space="0" w:color="000000"/>
                          <w:bottom w:val="single" w:sz="4" w:space="0" w:color="000000"/>
                          <w:right w:val="single" w:sz="4" w:space="0" w:color="000000"/>
                        </w:tcBorders>
                        <w:hideMark/>
                      </w:tcPr>
                      <w:p w14:paraId="0C8F3570" w14:textId="2C3EB7F1" w:rsidR="009F6469" w:rsidRPr="000711EB" w:rsidRDefault="009F6469" w:rsidP="009F6469">
                        <w:pPr>
                          <w:spacing w:after="0" w:line="240" w:lineRule="auto"/>
                          <w:rPr>
                            <w:rFonts w:ascii="Times New Roman" w:eastAsia="Times New Roman" w:hAnsi="Times New Roman" w:cs="Times New Roman"/>
                            <w:b/>
                            <w:bCs/>
                            <w:sz w:val="24"/>
                            <w:szCs w:val="24"/>
                            <w:lang w:val="en-US" w:eastAsia="ru-RU"/>
                          </w:rPr>
                        </w:pPr>
                        <w:r w:rsidRPr="007045DC">
                          <w:rPr>
                            <w:rFonts w:ascii="Times New Roman" w:eastAsia="Times New Roman" w:hAnsi="Times New Roman" w:cs="Times New Roman"/>
                            <w:b/>
                            <w:bCs/>
                            <w:color w:val="000000"/>
                            <w:sz w:val="24"/>
                            <w:szCs w:val="24"/>
                            <w:lang w:val="en-US" w:eastAsia="ru-RU"/>
                          </w:rPr>
                          <w:t>Cheltuieli, total</w:t>
                        </w:r>
                      </w:p>
                    </w:tc>
                    <w:tc>
                      <w:tcPr>
                        <w:tcW w:w="992" w:type="dxa"/>
                        <w:tcBorders>
                          <w:top w:val="single" w:sz="4" w:space="0" w:color="000000"/>
                          <w:left w:val="single" w:sz="4" w:space="0" w:color="000000"/>
                          <w:bottom w:val="single" w:sz="4" w:space="0" w:color="000000"/>
                          <w:right w:val="single" w:sz="4" w:space="0" w:color="000000"/>
                        </w:tcBorders>
                      </w:tcPr>
                      <w:p w14:paraId="6D01CD7F" w14:textId="77777777" w:rsidR="009F6469" w:rsidRPr="000711EB" w:rsidRDefault="009F6469" w:rsidP="009F6469">
                        <w:pPr>
                          <w:spacing w:after="0" w:line="240" w:lineRule="auto"/>
                          <w:jc w:val="center"/>
                          <w:rPr>
                            <w:rFonts w:ascii="Times New Roman" w:eastAsia="Times New Roman" w:hAnsi="Times New Roman" w:cs="Times New Roman"/>
                            <w:b/>
                            <w:bCs/>
                            <w:sz w:val="24"/>
                            <w:szCs w:val="24"/>
                            <w:lang w:val="en-US" w:eastAsia="ru-RU"/>
                          </w:rPr>
                        </w:pPr>
                      </w:p>
                    </w:tc>
                    <w:tc>
                      <w:tcPr>
                        <w:tcW w:w="1701" w:type="dxa"/>
                        <w:tcBorders>
                          <w:top w:val="single" w:sz="4" w:space="0" w:color="000000"/>
                          <w:left w:val="single" w:sz="4" w:space="0" w:color="000000"/>
                          <w:bottom w:val="single" w:sz="4" w:space="0" w:color="000000"/>
                          <w:right w:val="single" w:sz="4" w:space="0" w:color="000000"/>
                        </w:tcBorders>
                        <w:hideMark/>
                      </w:tcPr>
                      <w:p w14:paraId="793569BC" w14:textId="52362B87" w:rsidR="009F6469" w:rsidRPr="000711EB" w:rsidRDefault="009F6469" w:rsidP="009F6469">
                        <w:pPr>
                          <w:spacing w:after="0" w:line="240" w:lineRule="auto"/>
                          <w:jc w:val="center"/>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color w:val="000000"/>
                            <w:sz w:val="24"/>
                            <w:szCs w:val="24"/>
                            <w:lang w:val="ro-RO" w:eastAsia="ru-RU"/>
                          </w:rPr>
                          <w:t>64669,5</w:t>
                        </w:r>
                      </w:p>
                    </w:tc>
                  </w:tr>
                  <w:tr w:rsidR="009F6469" w:rsidRPr="000711EB" w14:paraId="4C7A9339" w14:textId="77777777" w:rsidTr="00C93391">
                    <w:tc>
                      <w:tcPr>
                        <w:tcW w:w="6281" w:type="dxa"/>
                        <w:tcBorders>
                          <w:top w:val="single" w:sz="4" w:space="0" w:color="000000"/>
                          <w:left w:val="single" w:sz="4" w:space="0" w:color="000000"/>
                          <w:bottom w:val="single" w:sz="4" w:space="0" w:color="000000"/>
                          <w:right w:val="single" w:sz="4" w:space="0" w:color="000000"/>
                        </w:tcBorders>
                        <w:hideMark/>
                      </w:tcPr>
                      <w:p w14:paraId="039909B4" w14:textId="7FA828CD" w:rsidR="009F6469" w:rsidRPr="000711EB" w:rsidRDefault="009F6469" w:rsidP="009F6469">
                        <w:pPr>
                          <w:spacing w:after="0" w:line="240" w:lineRule="auto"/>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Politici</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și management în</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domeniul</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educației</w:t>
                        </w:r>
                      </w:p>
                    </w:tc>
                    <w:tc>
                      <w:tcPr>
                        <w:tcW w:w="992" w:type="dxa"/>
                        <w:tcBorders>
                          <w:top w:val="single" w:sz="4" w:space="0" w:color="000000"/>
                          <w:left w:val="single" w:sz="4" w:space="0" w:color="000000"/>
                          <w:bottom w:val="single" w:sz="4" w:space="0" w:color="000000"/>
                          <w:right w:val="single" w:sz="4" w:space="0" w:color="000000"/>
                        </w:tcBorders>
                        <w:hideMark/>
                      </w:tcPr>
                      <w:p w14:paraId="2115EA4D" w14:textId="32213BEB"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8801</w:t>
                        </w:r>
                      </w:p>
                    </w:tc>
                    <w:tc>
                      <w:tcPr>
                        <w:tcW w:w="1701" w:type="dxa"/>
                        <w:tcBorders>
                          <w:top w:val="single" w:sz="4" w:space="0" w:color="000000"/>
                          <w:left w:val="single" w:sz="4" w:space="0" w:color="000000"/>
                          <w:bottom w:val="single" w:sz="4" w:space="0" w:color="000000"/>
                          <w:right w:val="single" w:sz="4" w:space="0" w:color="000000"/>
                        </w:tcBorders>
                        <w:hideMark/>
                      </w:tcPr>
                      <w:p w14:paraId="60CA5061" w14:textId="04C08B6F"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color w:val="000000"/>
                            <w:sz w:val="24"/>
                            <w:szCs w:val="24"/>
                            <w:lang w:val="ro-RO" w:eastAsia="ru-RU"/>
                          </w:rPr>
                          <w:t>2275,7</w:t>
                        </w:r>
                      </w:p>
                    </w:tc>
                  </w:tr>
                  <w:tr w:rsidR="009F6469" w:rsidRPr="000711EB" w14:paraId="3CA23753" w14:textId="77777777" w:rsidTr="00C93391">
                    <w:tc>
                      <w:tcPr>
                        <w:tcW w:w="6281" w:type="dxa"/>
                        <w:tcBorders>
                          <w:top w:val="single" w:sz="4" w:space="0" w:color="000000"/>
                          <w:left w:val="single" w:sz="4" w:space="0" w:color="000000"/>
                          <w:bottom w:val="single" w:sz="4" w:space="0" w:color="000000"/>
                          <w:right w:val="single" w:sz="4" w:space="0" w:color="000000"/>
                        </w:tcBorders>
                        <w:hideMark/>
                      </w:tcPr>
                      <w:p w14:paraId="156EC076" w14:textId="683D371F" w:rsidR="009F6469" w:rsidRPr="000711EB" w:rsidRDefault="009F6469" w:rsidP="009F6469">
                        <w:pPr>
                          <w:spacing w:after="0" w:line="240" w:lineRule="auto"/>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Învățămînt</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gimnazial</w:t>
                        </w:r>
                      </w:p>
                    </w:tc>
                    <w:tc>
                      <w:tcPr>
                        <w:tcW w:w="992" w:type="dxa"/>
                        <w:tcBorders>
                          <w:top w:val="single" w:sz="4" w:space="0" w:color="000000"/>
                          <w:left w:val="single" w:sz="4" w:space="0" w:color="000000"/>
                          <w:bottom w:val="single" w:sz="4" w:space="0" w:color="000000"/>
                          <w:right w:val="single" w:sz="4" w:space="0" w:color="000000"/>
                        </w:tcBorders>
                        <w:hideMark/>
                      </w:tcPr>
                      <w:p w14:paraId="54DA1EAC" w14:textId="20ED4FB3"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8804</w:t>
                        </w:r>
                      </w:p>
                    </w:tc>
                    <w:tc>
                      <w:tcPr>
                        <w:tcW w:w="1701" w:type="dxa"/>
                        <w:tcBorders>
                          <w:top w:val="single" w:sz="4" w:space="0" w:color="000000"/>
                          <w:left w:val="single" w:sz="4" w:space="0" w:color="000000"/>
                          <w:bottom w:val="single" w:sz="4" w:space="0" w:color="000000"/>
                          <w:right w:val="single" w:sz="4" w:space="0" w:color="000000"/>
                        </w:tcBorders>
                        <w:hideMark/>
                      </w:tcPr>
                      <w:p w14:paraId="4ED781FA" w14:textId="56B50823"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color w:val="000000"/>
                            <w:sz w:val="24"/>
                            <w:szCs w:val="24"/>
                            <w:lang w:val="en-US" w:eastAsia="ru-RU"/>
                          </w:rPr>
                          <w:t>14700,6</w:t>
                        </w:r>
                      </w:p>
                    </w:tc>
                  </w:tr>
                  <w:tr w:rsidR="009F6469" w:rsidRPr="000711EB" w14:paraId="19C71B46" w14:textId="77777777" w:rsidTr="00C93391">
                    <w:tc>
                      <w:tcPr>
                        <w:tcW w:w="6281" w:type="dxa"/>
                        <w:tcBorders>
                          <w:top w:val="single" w:sz="4" w:space="0" w:color="000000"/>
                          <w:left w:val="single" w:sz="4" w:space="0" w:color="000000"/>
                          <w:bottom w:val="single" w:sz="4" w:space="0" w:color="000000"/>
                          <w:right w:val="single" w:sz="4" w:space="0" w:color="000000"/>
                        </w:tcBorders>
                        <w:hideMark/>
                      </w:tcPr>
                      <w:p w14:paraId="36314D62" w14:textId="52982189" w:rsidR="009F6469" w:rsidRPr="000711EB" w:rsidRDefault="009F6469" w:rsidP="009F6469">
                        <w:pPr>
                          <w:spacing w:after="0" w:line="240" w:lineRule="auto"/>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Învățămînt</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liceal</w:t>
                        </w:r>
                      </w:p>
                    </w:tc>
                    <w:tc>
                      <w:tcPr>
                        <w:tcW w:w="992" w:type="dxa"/>
                        <w:tcBorders>
                          <w:top w:val="single" w:sz="4" w:space="0" w:color="000000"/>
                          <w:left w:val="single" w:sz="4" w:space="0" w:color="000000"/>
                          <w:bottom w:val="single" w:sz="4" w:space="0" w:color="000000"/>
                          <w:right w:val="single" w:sz="4" w:space="0" w:color="000000"/>
                        </w:tcBorders>
                        <w:hideMark/>
                      </w:tcPr>
                      <w:p w14:paraId="1C728777" w14:textId="32B5E124"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8806</w:t>
                        </w:r>
                      </w:p>
                    </w:tc>
                    <w:tc>
                      <w:tcPr>
                        <w:tcW w:w="1701" w:type="dxa"/>
                        <w:tcBorders>
                          <w:top w:val="single" w:sz="4" w:space="0" w:color="000000"/>
                          <w:left w:val="single" w:sz="4" w:space="0" w:color="000000"/>
                          <w:bottom w:val="single" w:sz="4" w:space="0" w:color="000000"/>
                          <w:right w:val="single" w:sz="4" w:space="0" w:color="000000"/>
                        </w:tcBorders>
                        <w:hideMark/>
                      </w:tcPr>
                      <w:p w14:paraId="70C3920E" w14:textId="18DEA6DD" w:rsidR="009F6469" w:rsidRPr="000711EB" w:rsidRDefault="009F6469" w:rsidP="009F6469">
                        <w:pPr>
                          <w:spacing w:after="0" w:line="240" w:lineRule="auto"/>
                          <w:jc w:val="center"/>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color w:val="000000"/>
                            <w:sz w:val="24"/>
                            <w:szCs w:val="24"/>
                            <w:lang w:val="ro-RO" w:eastAsia="ru-RU"/>
                          </w:rPr>
                          <w:t>39208,7</w:t>
                        </w:r>
                      </w:p>
                    </w:tc>
                  </w:tr>
                  <w:tr w:rsidR="009F6469" w:rsidRPr="000711EB" w14:paraId="0420DFA2" w14:textId="77777777" w:rsidTr="00C93391">
                    <w:tc>
                      <w:tcPr>
                        <w:tcW w:w="6281" w:type="dxa"/>
                        <w:tcBorders>
                          <w:top w:val="single" w:sz="4" w:space="0" w:color="000000"/>
                          <w:left w:val="single" w:sz="4" w:space="0" w:color="000000"/>
                          <w:bottom w:val="single" w:sz="4" w:space="0" w:color="000000"/>
                          <w:right w:val="single" w:sz="4" w:space="0" w:color="000000"/>
                        </w:tcBorders>
                      </w:tcPr>
                      <w:p w14:paraId="066E0D65" w14:textId="087B55CB" w:rsidR="009F6469" w:rsidRPr="000711EB" w:rsidRDefault="009F6469" w:rsidP="009F6469">
                        <w:pPr>
                          <w:spacing w:after="0" w:line="240" w:lineRule="auto"/>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Educație</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extrașcolară</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și</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susținereaelevilor</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dotați</w:t>
                        </w:r>
                      </w:p>
                    </w:tc>
                    <w:tc>
                      <w:tcPr>
                        <w:tcW w:w="992" w:type="dxa"/>
                        <w:tcBorders>
                          <w:top w:val="single" w:sz="4" w:space="0" w:color="000000"/>
                          <w:left w:val="single" w:sz="4" w:space="0" w:color="000000"/>
                          <w:bottom w:val="single" w:sz="4" w:space="0" w:color="000000"/>
                          <w:right w:val="single" w:sz="4" w:space="0" w:color="000000"/>
                        </w:tcBorders>
                      </w:tcPr>
                      <w:p w14:paraId="4704A1AD" w14:textId="01272570"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8814</w:t>
                        </w:r>
                      </w:p>
                    </w:tc>
                    <w:tc>
                      <w:tcPr>
                        <w:tcW w:w="1701" w:type="dxa"/>
                        <w:tcBorders>
                          <w:top w:val="single" w:sz="4" w:space="0" w:color="000000"/>
                          <w:left w:val="single" w:sz="4" w:space="0" w:color="000000"/>
                          <w:bottom w:val="single" w:sz="4" w:space="0" w:color="000000"/>
                          <w:right w:val="single" w:sz="4" w:space="0" w:color="000000"/>
                        </w:tcBorders>
                      </w:tcPr>
                      <w:p w14:paraId="17BB365A" w14:textId="3B69D686"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color w:val="000000"/>
                            <w:sz w:val="24"/>
                            <w:szCs w:val="24"/>
                            <w:lang w:val="ro-RO" w:eastAsia="ru-RU"/>
                          </w:rPr>
                          <w:t>8409,2</w:t>
                        </w:r>
                      </w:p>
                    </w:tc>
                  </w:tr>
                  <w:tr w:rsidR="009F6469" w:rsidRPr="000711EB" w14:paraId="35FA1957" w14:textId="77777777" w:rsidTr="00C93391">
                    <w:tc>
                      <w:tcPr>
                        <w:tcW w:w="6281" w:type="dxa"/>
                        <w:tcBorders>
                          <w:top w:val="single" w:sz="4" w:space="0" w:color="000000"/>
                          <w:left w:val="single" w:sz="4" w:space="0" w:color="000000"/>
                          <w:bottom w:val="single" w:sz="4" w:space="0" w:color="000000"/>
                          <w:right w:val="single" w:sz="4" w:space="0" w:color="000000"/>
                        </w:tcBorders>
                        <w:hideMark/>
                      </w:tcPr>
                      <w:p w14:paraId="7C300185" w14:textId="48D08689" w:rsidR="009F6469" w:rsidRPr="000711EB" w:rsidRDefault="009F6469" w:rsidP="009F6469">
                        <w:pPr>
                          <w:spacing w:after="0" w:line="240" w:lineRule="auto"/>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 xml:space="preserve">Curriculum, </w:t>
                        </w:r>
                      </w:p>
                    </w:tc>
                    <w:tc>
                      <w:tcPr>
                        <w:tcW w:w="992" w:type="dxa"/>
                        <w:tcBorders>
                          <w:top w:val="single" w:sz="4" w:space="0" w:color="000000"/>
                          <w:left w:val="single" w:sz="4" w:space="0" w:color="000000"/>
                          <w:bottom w:val="single" w:sz="4" w:space="0" w:color="000000"/>
                          <w:right w:val="single" w:sz="4" w:space="0" w:color="000000"/>
                        </w:tcBorders>
                        <w:hideMark/>
                      </w:tcPr>
                      <w:p w14:paraId="58B749F2" w14:textId="05376F7E"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8815</w:t>
                        </w:r>
                      </w:p>
                    </w:tc>
                    <w:tc>
                      <w:tcPr>
                        <w:tcW w:w="1701" w:type="dxa"/>
                        <w:tcBorders>
                          <w:top w:val="single" w:sz="4" w:space="0" w:color="000000"/>
                          <w:left w:val="single" w:sz="4" w:space="0" w:color="000000"/>
                          <w:bottom w:val="single" w:sz="4" w:space="0" w:color="000000"/>
                          <w:right w:val="single" w:sz="4" w:space="0" w:color="000000"/>
                        </w:tcBorders>
                        <w:hideMark/>
                      </w:tcPr>
                      <w:p w14:paraId="0A9CA1DC" w14:textId="7B3272E8"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color w:val="000000"/>
                            <w:sz w:val="24"/>
                            <w:szCs w:val="24"/>
                            <w:lang w:val="ro-RO" w:eastAsia="ru-RU"/>
                          </w:rPr>
                          <w:t>75,3</w:t>
                        </w:r>
                      </w:p>
                    </w:tc>
                  </w:tr>
                  <w:tr w:rsidR="009F6469" w:rsidRPr="000711EB" w14:paraId="73473AE0" w14:textId="77777777" w:rsidTr="00DC58B2">
                    <w:tc>
                      <w:tcPr>
                        <w:tcW w:w="6281" w:type="dxa"/>
                        <w:tcBorders>
                          <w:top w:val="single" w:sz="4" w:space="0" w:color="000000"/>
                          <w:left w:val="single" w:sz="4" w:space="0" w:color="000000"/>
                          <w:bottom w:val="single" w:sz="4" w:space="0" w:color="000000"/>
                          <w:right w:val="single" w:sz="4" w:space="0" w:color="000000"/>
                        </w:tcBorders>
                        <w:vAlign w:val="center"/>
                        <w:hideMark/>
                      </w:tcPr>
                      <w:p w14:paraId="56AADCB8" w14:textId="16603EF0" w:rsidR="009F6469" w:rsidRPr="000711EB" w:rsidRDefault="009F6469" w:rsidP="009F6469">
                        <w:pPr>
                          <w:spacing w:after="0" w:line="240" w:lineRule="auto"/>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
                            <w:bCs/>
                            <w:color w:val="000000"/>
                            <w:sz w:val="24"/>
                            <w:szCs w:val="24"/>
                            <w:lang w:val="en-US" w:eastAsia="ru-RU"/>
                          </w:rPr>
                          <w:t>Protecția</w:t>
                        </w:r>
                        <w:r>
                          <w:rPr>
                            <w:rFonts w:ascii="Times New Roman" w:eastAsia="Times New Roman" w:hAnsi="Times New Roman" w:cs="Times New Roman"/>
                            <w:b/>
                            <w:bCs/>
                            <w:color w:val="000000"/>
                            <w:sz w:val="24"/>
                            <w:szCs w:val="24"/>
                            <w:lang w:val="en-US" w:eastAsia="ru-RU"/>
                          </w:rPr>
                          <w:t xml:space="preserve"> </w:t>
                        </w:r>
                        <w:r w:rsidRPr="007045DC">
                          <w:rPr>
                            <w:rFonts w:ascii="Times New Roman" w:eastAsia="Times New Roman" w:hAnsi="Times New Roman" w:cs="Times New Roman"/>
                            <w:b/>
                            <w:bCs/>
                            <w:color w:val="000000"/>
                            <w:sz w:val="24"/>
                            <w:szCs w:val="24"/>
                            <w:lang w:val="en-US" w:eastAsia="ru-RU"/>
                          </w:rPr>
                          <w:t>socială</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3E26EEF" w14:textId="1971B863"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
                            <w:bCs/>
                            <w:color w:val="000000"/>
                            <w:sz w:val="24"/>
                            <w:szCs w:val="24"/>
                            <w:lang w:val="en-US" w:eastAsia="ru-RU"/>
                          </w:rPr>
                          <w:t>10</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0C6BCD6" w14:textId="3D0AF49C"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p>
                    </w:tc>
                  </w:tr>
                  <w:tr w:rsidR="009F6469" w:rsidRPr="000711EB" w14:paraId="1A277A5D" w14:textId="77777777" w:rsidTr="001B30EA">
                    <w:trPr>
                      <w:trHeight w:val="234"/>
                    </w:trPr>
                    <w:tc>
                      <w:tcPr>
                        <w:tcW w:w="6281" w:type="dxa"/>
                        <w:tcBorders>
                          <w:top w:val="single" w:sz="4" w:space="0" w:color="000000"/>
                          <w:left w:val="single" w:sz="4" w:space="0" w:color="000000"/>
                          <w:bottom w:val="single" w:sz="4" w:space="0" w:color="000000"/>
                          <w:right w:val="single" w:sz="4" w:space="0" w:color="000000"/>
                        </w:tcBorders>
                        <w:hideMark/>
                      </w:tcPr>
                      <w:p w14:paraId="0EAA9B1D" w14:textId="40E0E5DF" w:rsidR="009F6469" w:rsidRPr="000711EB" w:rsidRDefault="009F6469" w:rsidP="009F6469">
                        <w:pPr>
                          <w:spacing w:after="0" w:line="240" w:lineRule="auto"/>
                          <w:jc w:val="center"/>
                          <w:rPr>
                            <w:rFonts w:ascii="Times New Roman" w:eastAsia="Times New Roman" w:hAnsi="Times New Roman" w:cs="Times New Roman"/>
                            <w:b/>
                            <w:bCs/>
                            <w:sz w:val="24"/>
                            <w:szCs w:val="24"/>
                            <w:lang w:val="en-US" w:eastAsia="ru-RU"/>
                          </w:rPr>
                        </w:pPr>
                        <w:r w:rsidRPr="007045DC">
                          <w:rPr>
                            <w:rFonts w:ascii="Times New Roman" w:eastAsia="Times New Roman" w:hAnsi="Times New Roman" w:cs="Times New Roman"/>
                            <w:bCs/>
                            <w:color w:val="000000"/>
                            <w:sz w:val="24"/>
                            <w:szCs w:val="24"/>
                            <w:lang w:val="en-US" w:eastAsia="ru-RU"/>
                          </w:rPr>
                          <w:t>Resurse, total</w:t>
                        </w:r>
                      </w:p>
                    </w:tc>
                    <w:tc>
                      <w:tcPr>
                        <w:tcW w:w="992" w:type="dxa"/>
                        <w:tcBorders>
                          <w:top w:val="single" w:sz="4" w:space="0" w:color="000000"/>
                          <w:left w:val="single" w:sz="4" w:space="0" w:color="000000"/>
                          <w:bottom w:val="single" w:sz="4" w:space="0" w:color="000000"/>
                          <w:right w:val="single" w:sz="4" w:space="0" w:color="000000"/>
                        </w:tcBorders>
                        <w:hideMark/>
                      </w:tcPr>
                      <w:p w14:paraId="420D6534" w14:textId="008F6D0E" w:rsidR="009F6469" w:rsidRPr="000711EB" w:rsidRDefault="009F6469" w:rsidP="009F6469">
                        <w:pPr>
                          <w:spacing w:after="0" w:line="240" w:lineRule="auto"/>
                          <w:jc w:val="center"/>
                          <w:rPr>
                            <w:rFonts w:ascii="Times New Roman" w:eastAsia="Times New Roman" w:hAnsi="Times New Roman" w:cs="Times New Roman"/>
                            <w:b/>
                            <w:bCs/>
                            <w:sz w:val="24"/>
                            <w:szCs w:val="24"/>
                            <w:lang w:val="en-US" w:eastAsia="ru-RU"/>
                          </w:rPr>
                        </w:pPr>
                      </w:p>
                    </w:tc>
                    <w:tc>
                      <w:tcPr>
                        <w:tcW w:w="1701" w:type="dxa"/>
                        <w:tcBorders>
                          <w:top w:val="single" w:sz="4" w:space="0" w:color="000000"/>
                          <w:left w:val="single" w:sz="4" w:space="0" w:color="000000"/>
                          <w:bottom w:val="single" w:sz="4" w:space="0" w:color="000000"/>
                          <w:right w:val="single" w:sz="4" w:space="0" w:color="000000"/>
                        </w:tcBorders>
                      </w:tcPr>
                      <w:p w14:paraId="16F0422D" w14:textId="2C51AE09" w:rsidR="009F6469" w:rsidRPr="000711EB" w:rsidRDefault="009F6469" w:rsidP="009F6469">
                        <w:pPr>
                          <w:spacing w:after="0" w:line="240" w:lineRule="auto"/>
                          <w:jc w:val="center"/>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color w:val="000000"/>
                            <w:sz w:val="24"/>
                            <w:szCs w:val="24"/>
                            <w:lang w:val="ro-RO" w:eastAsia="ru-RU"/>
                          </w:rPr>
                          <w:t>942,8</w:t>
                        </w:r>
                      </w:p>
                    </w:tc>
                  </w:tr>
                  <w:tr w:rsidR="009F6469" w:rsidRPr="000711EB" w14:paraId="08AB506B" w14:textId="77777777" w:rsidTr="00C93391">
                    <w:tc>
                      <w:tcPr>
                        <w:tcW w:w="6281" w:type="dxa"/>
                        <w:tcBorders>
                          <w:top w:val="single" w:sz="4" w:space="0" w:color="000000"/>
                          <w:left w:val="single" w:sz="4" w:space="0" w:color="000000"/>
                          <w:bottom w:val="single" w:sz="4" w:space="0" w:color="000000"/>
                          <w:right w:val="single" w:sz="4" w:space="0" w:color="000000"/>
                        </w:tcBorders>
                        <w:hideMark/>
                      </w:tcPr>
                      <w:p w14:paraId="778DF63B" w14:textId="7307AF82" w:rsidR="009F6469" w:rsidRPr="000711EB" w:rsidRDefault="009F6469" w:rsidP="009F6469">
                        <w:pPr>
                          <w:spacing w:after="0" w:line="240" w:lineRule="auto"/>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Resurse</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generale</w:t>
                        </w:r>
                      </w:p>
                    </w:tc>
                    <w:tc>
                      <w:tcPr>
                        <w:tcW w:w="992" w:type="dxa"/>
                        <w:tcBorders>
                          <w:top w:val="single" w:sz="4" w:space="0" w:color="000000"/>
                          <w:left w:val="single" w:sz="4" w:space="0" w:color="000000"/>
                          <w:bottom w:val="single" w:sz="4" w:space="0" w:color="000000"/>
                          <w:right w:val="single" w:sz="4" w:space="0" w:color="000000"/>
                        </w:tcBorders>
                      </w:tcPr>
                      <w:p w14:paraId="1C2C3B55" w14:textId="57057CAB" w:rsidR="009F6469" w:rsidRPr="000711EB" w:rsidRDefault="009F6469" w:rsidP="009F6469">
                        <w:pPr>
                          <w:spacing w:after="0" w:line="240" w:lineRule="auto"/>
                          <w:jc w:val="center"/>
                          <w:rPr>
                            <w:rFonts w:ascii="Times New Roman" w:eastAsia="Times New Roman" w:hAnsi="Times New Roman" w:cs="Times New Roman"/>
                            <w:b/>
                            <w:bCs/>
                            <w:sz w:val="24"/>
                            <w:szCs w:val="24"/>
                            <w:lang w:val="en-US" w:eastAsia="ru-RU"/>
                          </w:rPr>
                        </w:pPr>
                        <w:r w:rsidRPr="007045DC">
                          <w:rPr>
                            <w:rFonts w:ascii="Times New Roman" w:eastAsia="Times New Roman" w:hAnsi="Times New Roman" w:cs="Times New Roman"/>
                            <w:b/>
                            <w:bCs/>
                            <w:color w:val="000000"/>
                            <w:sz w:val="24"/>
                            <w:szCs w:val="24"/>
                            <w:lang w:val="en-US" w:eastAsia="ru-RU"/>
                          </w:rPr>
                          <w:t>1</w:t>
                        </w:r>
                      </w:p>
                    </w:tc>
                    <w:tc>
                      <w:tcPr>
                        <w:tcW w:w="1701" w:type="dxa"/>
                        <w:tcBorders>
                          <w:top w:val="single" w:sz="4" w:space="0" w:color="000000"/>
                          <w:left w:val="single" w:sz="4" w:space="0" w:color="000000"/>
                          <w:bottom w:val="single" w:sz="4" w:space="0" w:color="000000"/>
                          <w:right w:val="single" w:sz="4" w:space="0" w:color="000000"/>
                        </w:tcBorders>
                        <w:hideMark/>
                      </w:tcPr>
                      <w:p w14:paraId="67ECF621" w14:textId="148882AF" w:rsidR="009F6469" w:rsidRPr="000711EB" w:rsidRDefault="009F6469" w:rsidP="009F6469">
                        <w:pPr>
                          <w:spacing w:after="0" w:line="240" w:lineRule="auto"/>
                          <w:jc w:val="center"/>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color w:val="000000"/>
                            <w:sz w:val="24"/>
                            <w:szCs w:val="24"/>
                            <w:lang w:val="ro-RO" w:eastAsia="ru-RU"/>
                          </w:rPr>
                          <w:t>942,8</w:t>
                        </w:r>
                      </w:p>
                    </w:tc>
                  </w:tr>
                  <w:tr w:rsidR="009F6469" w:rsidRPr="000711EB" w14:paraId="6BF703CE" w14:textId="77777777" w:rsidTr="00C93391">
                    <w:tc>
                      <w:tcPr>
                        <w:tcW w:w="6281" w:type="dxa"/>
                        <w:tcBorders>
                          <w:top w:val="single" w:sz="4" w:space="0" w:color="000000"/>
                          <w:left w:val="single" w:sz="4" w:space="0" w:color="000000"/>
                          <w:bottom w:val="single" w:sz="4" w:space="0" w:color="000000"/>
                          <w:right w:val="single" w:sz="4" w:space="0" w:color="000000"/>
                        </w:tcBorders>
                        <w:hideMark/>
                      </w:tcPr>
                      <w:p w14:paraId="2F38D916" w14:textId="2801276F" w:rsidR="009F6469" w:rsidRPr="000711EB" w:rsidRDefault="009F6469" w:rsidP="009F6469">
                        <w:pPr>
                          <w:spacing w:after="0" w:line="240" w:lineRule="auto"/>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Cs/>
                            <w:color w:val="000000"/>
                            <w:sz w:val="24"/>
                            <w:szCs w:val="24"/>
                            <w:lang w:val="en-US" w:eastAsia="ru-RU"/>
                          </w:rPr>
                          <w:t>Resurse</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colectate de autorități/instituții</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bugetare</w:t>
                        </w:r>
                      </w:p>
                    </w:tc>
                    <w:tc>
                      <w:tcPr>
                        <w:tcW w:w="992" w:type="dxa"/>
                        <w:tcBorders>
                          <w:top w:val="single" w:sz="4" w:space="0" w:color="000000"/>
                          <w:left w:val="single" w:sz="4" w:space="0" w:color="000000"/>
                          <w:bottom w:val="single" w:sz="4" w:space="0" w:color="000000"/>
                          <w:right w:val="single" w:sz="4" w:space="0" w:color="000000"/>
                        </w:tcBorders>
                        <w:hideMark/>
                      </w:tcPr>
                      <w:p w14:paraId="32ECEE05" w14:textId="2FB5F583" w:rsidR="009F6469" w:rsidRPr="000711EB" w:rsidRDefault="009F6469" w:rsidP="009F6469">
                        <w:pPr>
                          <w:spacing w:after="0" w:line="240" w:lineRule="auto"/>
                          <w:jc w:val="center"/>
                          <w:rPr>
                            <w:rFonts w:ascii="Times New Roman" w:eastAsia="Times New Roman" w:hAnsi="Times New Roman" w:cs="Times New Roman"/>
                            <w:b/>
                            <w:bCs/>
                            <w:sz w:val="24"/>
                            <w:szCs w:val="24"/>
                            <w:lang w:val="en-US" w:eastAsia="ru-RU"/>
                          </w:rPr>
                        </w:pPr>
                        <w:r w:rsidRPr="007045DC">
                          <w:rPr>
                            <w:rFonts w:ascii="Times New Roman" w:eastAsia="Times New Roman" w:hAnsi="Times New Roman" w:cs="Times New Roman"/>
                            <w:b/>
                            <w:bCs/>
                            <w:color w:val="000000"/>
                            <w:sz w:val="24"/>
                            <w:szCs w:val="24"/>
                            <w:lang w:val="en-US" w:eastAsia="ru-RU"/>
                          </w:rPr>
                          <w:t>2</w:t>
                        </w:r>
                      </w:p>
                    </w:tc>
                    <w:tc>
                      <w:tcPr>
                        <w:tcW w:w="1701" w:type="dxa"/>
                        <w:tcBorders>
                          <w:top w:val="single" w:sz="4" w:space="0" w:color="000000"/>
                          <w:left w:val="single" w:sz="4" w:space="0" w:color="000000"/>
                          <w:bottom w:val="single" w:sz="4" w:space="0" w:color="000000"/>
                          <w:right w:val="single" w:sz="4" w:space="0" w:color="000000"/>
                        </w:tcBorders>
                        <w:hideMark/>
                      </w:tcPr>
                      <w:p w14:paraId="4674052A" w14:textId="5AB46A21"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color w:val="000000"/>
                            <w:sz w:val="24"/>
                            <w:szCs w:val="24"/>
                            <w:lang w:val="en-US" w:eastAsia="ru-RU"/>
                          </w:rPr>
                          <w:t>-</w:t>
                        </w:r>
                      </w:p>
                    </w:tc>
                  </w:tr>
                  <w:tr w:rsidR="009F6469" w:rsidRPr="000711EB" w14:paraId="74DA8665" w14:textId="77777777" w:rsidTr="00C93391">
                    <w:tc>
                      <w:tcPr>
                        <w:tcW w:w="6281" w:type="dxa"/>
                        <w:tcBorders>
                          <w:top w:val="single" w:sz="4" w:space="0" w:color="000000"/>
                          <w:left w:val="single" w:sz="4" w:space="0" w:color="000000"/>
                          <w:bottom w:val="single" w:sz="4" w:space="0" w:color="000000"/>
                          <w:right w:val="single" w:sz="4" w:space="0" w:color="000000"/>
                        </w:tcBorders>
                        <w:hideMark/>
                      </w:tcPr>
                      <w:p w14:paraId="7E59F715" w14:textId="1640FD96" w:rsidR="009F6469" w:rsidRPr="000711EB" w:rsidRDefault="009F6469" w:rsidP="009F6469">
                        <w:pPr>
                          <w:spacing w:after="0" w:line="240" w:lineRule="auto"/>
                          <w:rPr>
                            <w:rFonts w:ascii="Times New Roman" w:eastAsia="Times New Roman" w:hAnsi="Times New Roman" w:cs="Times New Roman"/>
                            <w:bCs/>
                            <w:sz w:val="24"/>
                            <w:szCs w:val="24"/>
                            <w:lang w:val="en-US" w:eastAsia="ru-RU"/>
                          </w:rPr>
                        </w:pPr>
                        <w:r w:rsidRPr="007045DC">
                          <w:rPr>
                            <w:rFonts w:ascii="Times New Roman" w:eastAsia="Times New Roman" w:hAnsi="Times New Roman" w:cs="Times New Roman"/>
                            <w:b/>
                            <w:bCs/>
                            <w:color w:val="000000"/>
                            <w:sz w:val="24"/>
                            <w:szCs w:val="24"/>
                            <w:lang w:val="en-US" w:eastAsia="ru-RU"/>
                          </w:rPr>
                          <w:t>Cheltuieli, total</w:t>
                        </w:r>
                      </w:p>
                    </w:tc>
                    <w:tc>
                      <w:tcPr>
                        <w:tcW w:w="992" w:type="dxa"/>
                        <w:tcBorders>
                          <w:top w:val="single" w:sz="4" w:space="0" w:color="000000"/>
                          <w:left w:val="single" w:sz="4" w:space="0" w:color="000000"/>
                          <w:bottom w:val="single" w:sz="4" w:space="0" w:color="000000"/>
                          <w:right w:val="single" w:sz="4" w:space="0" w:color="000000"/>
                        </w:tcBorders>
                        <w:hideMark/>
                      </w:tcPr>
                      <w:p w14:paraId="5C68ED91" w14:textId="5A7A7D82" w:rsidR="009F6469" w:rsidRPr="000711EB" w:rsidRDefault="009F6469" w:rsidP="009F6469">
                        <w:pPr>
                          <w:spacing w:after="0" w:line="240" w:lineRule="auto"/>
                          <w:jc w:val="center"/>
                          <w:rPr>
                            <w:rFonts w:ascii="Times New Roman" w:eastAsia="Times New Roman" w:hAnsi="Times New Roman" w:cs="Times New Roman"/>
                            <w:b/>
                            <w:bCs/>
                            <w:sz w:val="24"/>
                            <w:szCs w:val="24"/>
                            <w:lang w:val="en-US" w:eastAsia="ru-RU"/>
                          </w:rPr>
                        </w:pPr>
                      </w:p>
                    </w:tc>
                    <w:tc>
                      <w:tcPr>
                        <w:tcW w:w="1701" w:type="dxa"/>
                        <w:tcBorders>
                          <w:top w:val="single" w:sz="4" w:space="0" w:color="000000"/>
                          <w:left w:val="single" w:sz="4" w:space="0" w:color="000000"/>
                          <w:bottom w:val="single" w:sz="4" w:space="0" w:color="000000"/>
                          <w:right w:val="single" w:sz="4" w:space="0" w:color="000000"/>
                        </w:tcBorders>
                      </w:tcPr>
                      <w:p w14:paraId="406EC724" w14:textId="662C3D20"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color w:val="000000"/>
                            <w:sz w:val="24"/>
                            <w:szCs w:val="24"/>
                            <w:lang w:val="ro-RO" w:eastAsia="ru-RU"/>
                          </w:rPr>
                          <w:t>942,8</w:t>
                        </w:r>
                      </w:p>
                    </w:tc>
                  </w:tr>
                  <w:tr w:rsidR="009F6469" w:rsidRPr="000711EB" w14:paraId="65DE33F8" w14:textId="77777777" w:rsidTr="00DC58B2">
                    <w:tc>
                      <w:tcPr>
                        <w:tcW w:w="6281" w:type="dxa"/>
                        <w:tcBorders>
                          <w:top w:val="single" w:sz="4" w:space="0" w:color="000000"/>
                          <w:left w:val="single" w:sz="4" w:space="0" w:color="000000"/>
                          <w:bottom w:val="single" w:sz="4" w:space="0" w:color="auto"/>
                          <w:right w:val="single" w:sz="4" w:space="0" w:color="000000"/>
                        </w:tcBorders>
                        <w:hideMark/>
                      </w:tcPr>
                      <w:p w14:paraId="7E62B41E" w14:textId="7848492B" w:rsidR="009F6469" w:rsidRPr="000711EB" w:rsidRDefault="009F6469" w:rsidP="009F6469">
                        <w:pPr>
                          <w:spacing w:after="0" w:line="240" w:lineRule="auto"/>
                          <w:rPr>
                            <w:rFonts w:ascii="Times New Roman" w:eastAsia="Times New Roman" w:hAnsi="Times New Roman" w:cs="Times New Roman"/>
                            <w:b/>
                            <w:bCs/>
                            <w:sz w:val="24"/>
                            <w:szCs w:val="24"/>
                            <w:lang w:val="en-US" w:eastAsia="ru-RU"/>
                          </w:rPr>
                        </w:pPr>
                        <w:r w:rsidRPr="007045DC">
                          <w:rPr>
                            <w:rFonts w:ascii="Times New Roman" w:eastAsia="Times New Roman" w:hAnsi="Times New Roman" w:cs="Times New Roman"/>
                            <w:bCs/>
                            <w:color w:val="000000"/>
                            <w:sz w:val="24"/>
                            <w:szCs w:val="24"/>
                            <w:lang w:val="en-US" w:eastAsia="ru-RU"/>
                          </w:rPr>
                          <w:t>Protecția social</w:t>
                        </w:r>
                        <w:r>
                          <w:rPr>
                            <w:rFonts w:ascii="Times New Roman" w:eastAsia="Times New Roman" w:hAnsi="Times New Roman" w:cs="Times New Roman"/>
                            <w:bCs/>
                            <w:color w:val="000000"/>
                            <w:sz w:val="24"/>
                            <w:szCs w:val="24"/>
                            <w:lang w:val="en-US" w:eastAsia="ru-RU"/>
                          </w:rPr>
                          <w:t>ă</w:t>
                        </w:r>
                        <w:r w:rsidRPr="007045DC">
                          <w:rPr>
                            <w:rFonts w:ascii="Times New Roman" w:eastAsia="Times New Roman" w:hAnsi="Times New Roman" w:cs="Times New Roman"/>
                            <w:bCs/>
                            <w:color w:val="000000"/>
                            <w:sz w:val="24"/>
                            <w:szCs w:val="24"/>
                            <w:lang w:val="en-US" w:eastAsia="ru-RU"/>
                          </w:rPr>
                          <w:t xml:space="preserve"> a unor</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categorii de cetățeni (tinerii</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specialiști)</w:t>
                        </w:r>
                      </w:p>
                    </w:tc>
                    <w:tc>
                      <w:tcPr>
                        <w:tcW w:w="992" w:type="dxa"/>
                        <w:tcBorders>
                          <w:top w:val="single" w:sz="4" w:space="0" w:color="000000"/>
                          <w:left w:val="single" w:sz="4" w:space="0" w:color="000000"/>
                          <w:bottom w:val="single" w:sz="4" w:space="0" w:color="auto"/>
                          <w:right w:val="single" w:sz="4" w:space="0" w:color="000000"/>
                        </w:tcBorders>
                      </w:tcPr>
                      <w:p w14:paraId="2BA4E49A" w14:textId="19C58D1C" w:rsidR="009F6469" w:rsidRPr="000711EB" w:rsidRDefault="009F6469" w:rsidP="009F6469">
                        <w:pPr>
                          <w:spacing w:after="0" w:line="240" w:lineRule="auto"/>
                          <w:jc w:val="center"/>
                          <w:rPr>
                            <w:rFonts w:ascii="Times New Roman" w:eastAsia="Times New Roman" w:hAnsi="Times New Roman" w:cs="Times New Roman"/>
                            <w:b/>
                            <w:bCs/>
                            <w:sz w:val="24"/>
                            <w:szCs w:val="24"/>
                            <w:lang w:val="en-US" w:eastAsia="ru-RU"/>
                          </w:rPr>
                        </w:pPr>
                        <w:r w:rsidRPr="007045DC">
                          <w:rPr>
                            <w:rFonts w:ascii="Times New Roman" w:eastAsia="Times New Roman" w:hAnsi="Times New Roman" w:cs="Times New Roman"/>
                            <w:bCs/>
                            <w:color w:val="000000"/>
                            <w:sz w:val="24"/>
                            <w:szCs w:val="24"/>
                            <w:lang w:val="en-US" w:eastAsia="ru-RU"/>
                          </w:rPr>
                          <w:t>9019</w:t>
                        </w:r>
                      </w:p>
                    </w:tc>
                    <w:tc>
                      <w:tcPr>
                        <w:tcW w:w="1701" w:type="dxa"/>
                        <w:tcBorders>
                          <w:top w:val="single" w:sz="4" w:space="0" w:color="000000"/>
                          <w:left w:val="single" w:sz="4" w:space="0" w:color="000000"/>
                          <w:bottom w:val="single" w:sz="4" w:space="0" w:color="auto"/>
                          <w:right w:val="single" w:sz="4" w:space="0" w:color="000000"/>
                        </w:tcBorders>
                        <w:hideMark/>
                      </w:tcPr>
                      <w:p w14:paraId="6FE2AB9A" w14:textId="3B0871A4" w:rsidR="009F6469" w:rsidRPr="000711EB" w:rsidRDefault="009F6469" w:rsidP="009F6469">
                        <w:pPr>
                          <w:spacing w:after="0" w:line="240" w:lineRule="auto"/>
                          <w:jc w:val="center"/>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color w:val="000000"/>
                            <w:sz w:val="24"/>
                            <w:szCs w:val="24"/>
                            <w:lang w:val="ro-RO" w:eastAsia="ru-RU"/>
                          </w:rPr>
                          <w:t>425,0</w:t>
                        </w:r>
                      </w:p>
                    </w:tc>
                  </w:tr>
                  <w:tr w:rsidR="009F6469" w:rsidRPr="00AE4FE5" w14:paraId="08923C31" w14:textId="77777777" w:rsidTr="00DC58B2">
                    <w:tc>
                      <w:tcPr>
                        <w:tcW w:w="6281" w:type="dxa"/>
                        <w:tcBorders>
                          <w:top w:val="single" w:sz="4" w:space="0" w:color="auto"/>
                          <w:left w:val="single" w:sz="4" w:space="0" w:color="000000"/>
                          <w:bottom w:val="single" w:sz="4" w:space="0" w:color="000000"/>
                          <w:right w:val="single" w:sz="4" w:space="0" w:color="000000"/>
                        </w:tcBorders>
                        <w:hideMark/>
                      </w:tcPr>
                      <w:p w14:paraId="187CA935" w14:textId="2A4AFF07" w:rsidR="009F6469" w:rsidRPr="001B30EA" w:rsidRDefault="009F6469" w:rsidP="009F6469">
                        <w:pPr>
                          <w:spacing w:after="0" w:line="240" w:lineRule="auto"/>
                          <w:rPr>
                            <w:rFonts w:ascii="Times New Roman" w:eastAsia="Times New Roman" w:hAnsi="Times New Roman" w:cs="Times New Roman"/>
                            <w:bCs/>
                            <w:lang w:val="en-US" w:eastAsia="ru-RU"/>
                          </w:rPr>
                        </w:pPr>
                        <w:r w:rsidRPr="001B30EA">
                          <w:rPr>
                            <w:rFonts w:ascii="Times New Roman" w:eastAsia="Times New Roman" w:hAnsi="Times New Roman" w:cs="Times New Roman"/>
                            <w:bCs/>
                            <w:color w:val="000000"/>
                            <w:lang w:val="en-US" w:eastAsia="ru-RU"/>
                          </w:rPr>
                          <w:t xml:space="preserve">Administrarea </w:t>
                        </w:r>
                        <w:r w:rsidRPr="001B30EA">
                          <w:rPr>
                            <w:rFonts w:ascii="Times New Roman" w:eastAsia="Times New Roman" w:hAnsi="Times New Roman" w:cs="Times New Roman"/>
                            <w:bCs/>
                            <w:color w:val="000000"/>
                            <w:lang w:val="ro-RO" w:eastAsia="ru-RU"/>
                          </w:rPr>
                          <w:t>în domeniul protecției sociale (acoperirea datoriilor)</w:t>
                        </w:r>
                      </w:p>
                    </w:tc>
                    <w:tc>
                      <w:tcPr>
                        <w:tcW w:w="992" w:type="dxa"/>
                        <w:tcBorders>
                          <w:top w:val="single" w:sz="4" w:space="0" w:color="auto"/>
                          <w:left w:val="single" w:sz="4" w:space="0" w:color="000000"/>
                          <w:bottom w:val="single" w:sz="4" w:space="0" w:color="000000"/>
                          <w:right w:val="single" w:sz="4" w:space="0" w:color="000000"/>
                        </w:tcBorders>
                        <w:hideMark/>
                      </w:tcPr>
                      <w:p w14:paraId="01741041" w14:textId="34E80B1A"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color w:val="000000"/>
                            <w:sz w:val="24"/>
                            <w:szCs w:val="24"/>
                            <w:lang w:val="en-US" w:eastAsia="ru-RU"/>
                          </w:rPr>
                          <w:t>9001</w:t>
                        </w:r>
                      </w:p>
                    </w:tc>
                    <w:tc>
                      <w:tcPr>
                        <w:tcW w:w="1701" w:type="dxa"/>
                        <w:tcBorders>
                          <w:top w:val="single" w:sz="4" w:space="0" w:color="auto"/>
                          <w:left w:val="single" w:sz="4" w:space="0" w:color="000000"/>
                          <w:bottom w:val="single" w:sz="4" w:space="0" w:color="000000"/>
                          <w:right w:val="single" w:sz="4" w:space="0" w:color="000000"/>
                        </w:tcBorders>
                        <w:hideMark/>
                      </w:tcPr>
                      <w:p w14:paraId="5CA0315A" w14:textId="79670440" w:rsidR="009F6469" w:rsidRPr="000711EB" w:rsidRDefault="009F6469" w:rsidP="009F6469">
                        <w:pPr>
                          <w:spacing w:after="0" w:line="240" w:lineRule="auto"/>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
                            <w:bCs/>
                            <w:color w:val="000000"/>
                            <w:sz w:val="24"/>
                            <w:szCs w:val="24"/>
                            <w:lang w:val="ro-RO" w:eastAsia="ru-RU"/>
                          </w:rPr>
                          <w:t>517,8</w:t>
                        </w:r>
                      </w:p>
                    </w:tc>
                  </w:tr>
                </w:tbl>
                <w:p w14:paraId="7EB09466" w14:textId="77777777" w:rsidR="00C93391" w:rsidRPr="000711EB" w:rsidRDefault="00C93391" w:rsidP="00C93391">
                  <w:pPr>
                    <w:spacing w:after="0" w:line="240" w:lineRule="auto"/>
                    <w:rPr>
                      <w:rFonts w:ascii="Times New Roman" w:eastAsia="Times New Roman" w:hAnsi="Times New Roman" w:cs="Times New Roman"/>
                      <w:sz w:val="24"/>
                      <w:szCs w:val="24"/>
                      <w:lang w:val="en-US"/>
                    </w:rPr>
                  </w:pPr>
                </w:p>
              </w:tc>
            </w:tr>
            <w:bookmarkEnd w:id="21"/>
          </w:tbl>
          <w:p w14:paraId="6994294A" w14:textId="77777777" w:rsidR="00C93391" w:rsidRPr="008B5204" w:rsidRDefault="00C93391" w:rsidP="00C93391">
            <w:pPr>
              <w:spacing w:after="0" w:line="240" w:lineRule="auto"/>
              <w:jc w:val="both"/>
              <w:rPr>
                <w:rFonts w:ascii="Times New Roman" w:eastAsia="Calibri" w:hAnsi="Times New Roman" w:cs="Times New Roman"/>
                <w:color w:val="FF0000"/>
                <w:sz w:val="24"/>
                <w:szCs w:val="24"/>
                <w:lang w:val="en-US"/>
              </w:rPr>
            </w:pPr>
          </w:p>
          <w:p w14:paraId="7400EEF8" w14:textId="77777777" w:rsidR="00C93391" w:rsidRPr="008B5204" w:rsidRDefault="00C93391" w:rsidP="00C93391">
            <w:pPr>
              <w:spacing w:after="0" w:line="240" w:lineRule="auto"/>
              <w:jc w:val="both"/>
              <w:rPr>
                <w:rFonts w:ascii="Times New Roman" w:eastAsia="Calibri" w:hAnsi="Times New Roman" w:cs="Times New Roman"/>
                <w:color w:val="FF0000"/>
                <w:sz w:val="24"/>
                <w:szCs w:val="24"/>
                <w:lang w:val="en-US"/>
              </w:rPr>
            </w:pPr>
          </w:p>
          <w:p w14:paraId="592B684F" w14:textId="77777777" w:rsidR="00C93391" w:rsidRPr="008B5204" w:rsidRDefault="00C93391" w:rsidP="00E01D87">
            <w:pPr>
              <w:spacing w:after="0" w:line="240" w:lineRule="auto"/>
              <w:rPr>
                <w:rFonts w:ascii="Times New Roman" w:eastAsia="Calibri" w:hAnsi="Times New Roman" w:cs="Times New Roman"/>
                <w:b/>
                <w:color w:val="FF0000"/>
                <w:sz w:val="24"/>
                <w:szCs w:val="24"/>
                <w:lang w:val="en-US"/>
              </w:rPr>
            </w:pPr>
          </w:p>
          <w:p w14:paraId="714D90BD" w14:textId="3BA3C250" w:rsidR="00C93391" w:rsidRPr="00F36B4D" w:rsidRDefault="00C93391" w:rsidP="00C93391">
            <w:pPr>
              <w:spacing w:after="0" w:line="240" w:lineRule="auto"/>
              <w:rPr>
                <w:rFonts w:ascii="Times New Roman" w:eastAsia="Calibri" w:hAnsi="Times New Roman" w:cs="Times New Roman"/>
                <w:sz w:val="28"/>
                <w:szCs w:val="28"/>
                <w:lang w:val="ro-MD"/>
              </w:rPr>
            </w:pPr>
            <w:r w:rsidRPr="008B5204">
              <w:rPr>
                <w:rFonts w:ascii="Times New Roman" w:eastAsia="Calibri" w:hAnsi="Times New Roman" w:cs="Times New Roman"/>
                <w:color w:val="FF0000"/>
                <w:sz w:val="28"/>
                <w:szCs w:val="28"/>
                <w:lang w:val="ro-MD"/>
              </w:rPr>
              <w:t xml:space="preserve"> </w:t>
            </w:r>
            <w:r w:rsidRPr="00F36B4D">
              <w:rPr>
                <w:rFonts w:ascii="Times New Roman" w:eastAsia="Calibri" w:hAnsi="Times New Roman" w:cs="Times New Roman"/>
                <w:sz w:val="28"/>
                <w:szCs w:val="28"/>
                <w:lang w:val="ro-MD"/>
              </w:rPr>
              <w:t>Secretar</w:t>
            </w:r>
            <w:r w:rsidR="00F36B4D" w:rsidRPr="00F36B4D">
              <w:rPr>
                <w:rFonts w:ascii="Times New Roman" w:eastAsia="Calibri" w:hAnsi="Times New Roman" w:cs="Times New Roman"/>
                <w:sz w:val="28"/>
                <w:szCs w:val="28"/>
                <w:lang w:val="ro-MD"/>
              </w:rPr>
              <w:t xml:space="preserve"> </w:t>
            </w:r>
            <w:r w:rsidR="000711EB" w:rsidRPr="00F36B4D">
              <w:rPr>
                <w:rFonts w:ascii="Times New Roman" w:eastAsia="Calibri" w:hAnsi="Times New Roman" w:cs="Times New Roman"/>
                <w:sz w:val="28"/>
                <w:szCs w:val="28"/>
                <w:lang w:val="ro-MD"/>
              </w:rPr>
              <w:t>al</w:t>
            </w:r>
          </w:p>
          <w:p w14:paraId="47B68E08" w14:textId="4A276321" w:rsidR="00C93391" w:rsidRPr="00F36B4D" w:rsidRDefault="00C93391" w:rsidP="00C93391">
            <w:pPr>
              <w:spacing w:after="0" w:line="240" w:lineRule="auto"/>
              <w:rPr>
                <w:rFonts w:ascii="Times New Roman" w:eastAsia="Calibri" w:hAnsi="Times New Roman" w:cs="Times New Roman"/>
                <w:sz w:val="28"/>
                <w:szCs w:val="28"/>
                <w:lang w:val="ro-MD"/>
              </w:rPr>
            </w:pPr>
            <w:r w:rsidRPr="00F36B4D">
              <w:rPr>
                <w:rFonts w:ascii="Times New Roman" w:eastAsia="Calibri" w:hAnsi="Times New Roman" w:cs="Times New Roman"/>
                <w:sz w:val="28"/>
                <w:szCs w:val="28"/>
                <w:lang w:val="ro-MD"/>
              </w:rPr>
              <w:t xml:space="preserve"> Consiliului raional Basarabeasca                             </w:t>
            </w:r>
            <w:r w:rsidR="000711EB">
              <w:rPr>
                <w:rFonts w:ascii="Times New Roman" w:eastAsia="Calibri" w:hAnsi="Times New Roman" w:cs="Times New Roman"/>
                <w:sz w:val="28"/>
                <w:szCs w:val="28"/>
                <w:lang w:val="ro-MD"/>
              </w:rPr>
              <w:t xml:space="preserve">     </w:t>
            </w:r>
            <w:r w:rsidRPr="00F36B4D">
              <w:rPr>
                <w:rFonts w:ascii="Times New Roman" w:eastAsia="Calibri" w:hAnsi="Times New Roman" w:cs="Times New Roman"/>
                <w:sz w:val="28"/>
                <w:szCs w:val="28"/>
                <w:lang w:val="ro-MD"/>
              </w:rPr>
              <w:t xml:space="preserve">    </w:t>
            </w:r>
            <w:r w:rsidR="000711EB">
              <w:rPr>
                <w:rFonts w:ascii="Times New Roman" w:eastAsia="Calibri" w:hAnsi="Times New Roman" w:cs="Times New Roman"/>
                <w:sz w:val="28"/>
                <w:szCs w:val="28"/>
                <w:lang w:val="ro-MD"/>
              </w:rPr>
              <w:t>Gheorghe LIVIȚCHI</w:t>
            </w:r>
          </w:p>
          <w:tbl>
            <w:tblPr>
              <w:tblW w:w="9248" w:type="dxa"/>
              <w:tblLayout w:type="fixed"/>
              <w:tblLook w:val="04A0" w:firstRow="1" w:lastRow="0" w:firstColumn="1" w:lastColumn="0" w:noHBand="0" w:noVBand="1"/>
            </w:tblPr>
            <w:tblGrid>
              <w:gridCol w:w="6379"/>
              <w:gridCol w:w="2869"/>
            </w:tblGrid>
            <w:tr w:rsidR="00C93391" w:rsidRPr="00AE4FE5" w14:paraId="63BF93EF" w14:textId="77777777" w:rsidTr="00C93391">
              <w:tc>
                <w:tcPr>
                  <w:tcW w:w="6379" w:type="dxa"/>
                  <w:hideMark/>
                </w:tcPr>
                <w:p w14:paraId="4173ADFC" w14:textId="77777777" w:rsidR="00C93391" w:rsidRPr="00F36B4D" w:rsidRDefault="00C93391" w:rsidP="00C93391">
                  <w:pPr>
                    <w:spacing w:after="0" w:line="240" w:lineRule="auto"/>
                    <w:rPr>
                      <w:rFonts w:ascii="Times New Roman" w:eastAsia="Calibri" w:hAnsi="Times New Roman" w:cs="Times New Roman"/>
                      <w:b/>
                      <w:i/>
                      <w:sz w:val="28"/>
                      <w:szCs w:val="28"/>
                      <w:lang w:val="en-US"/>
                    </w:rPr>
                  </w:pPr>
                </w:p>
                <w:p w14:paraId="0DE677AA" w14:textId="77777777" w:rsidR="00C93391" w:rsidRPr="00F36B4D" w:rsidRDefault="00C93391" w:rsidP="00C93391">
                  <w:pPr>
                    <w:spacing w:after="0" w:line="240" w:lineRule="auto"/>
                    <w:rPr>
                      <w:rFonts w:ascii="Times New Roman" w:eastAsia="Calibri" w:hAnsi="Times New Roman" w:cs="Times New Roman"/>
                      <w:sz w:val="28"/>
                      <w:szCs w:val="28"/>
                      <w:lang w:val="en-US"/>
                    </w:rPr>
                  </w:pPr>
                  <w:r w:rsidRPr="00F36B4D">
                    <w:rPr>
                      <w:rFonts w:ascii="Times New Roman" w:eastAsia="Calibri" w:hAnsi="Times New Roman" w:cs="Times New Roman"/>
                      <w:b/>
                      <w:i/>
                      <w:sz w:val="28"/>
                      <w:szCs w:val="28"/>
                      <w:lang w:val="en-US"/>
                    </w:rPr>
                    <w:t>Contrasemnează:</w:t>
                  </w:r>
                </w:p>
                <w:p w14:paraId="5D896370" w14:textId="77777777" w:rsidR="00C93391" w:rsidRPr="00F36B4D" w:rsidRDefault="00C93391" w:rsidP="00C93391">
                  <w:pPr>
                    <w:spacing w:after="0" w:line="240" w:lineRule="auto"/>
                    <w:rPr>
                      <w:rFonts w:ascii="Times New Roman" w:eastAsia="Calibri" w:hAnsi="Times New Roman" w:cs="Times New Roman"/>
                      <w:sz w:val="28"/>
                      <w:szCs w:val="28"/>
                      <w:lang w:val="ro-RO"/>
                    </w:rPr>
                  </w:pPr>
                  <w:r w:rsidRPr="00F36B4D">
                    <w:rPr>
                      <w:rFonts w:ascii="Times New Roman" w:eastAsia="Calibri" w:hAnsi="Times New Roman" w:cs="Times New Roman"/>
                      <w:sz w:val="28"/>
                      <w:szCs w:val="28"/>
                      <w:lang w:val="ro-RO"/>
                    </w:rPr>
                    <w:t xml:space="preserve">Șefă adjunct a Direcției Finanțe        </w:t>
                  </w:r>
                </w:p>
              </w:tc>
              <w:tc>
                <w:tcPr>
                  <w:tcW w:w="2869" w:type="dxa"/>
                  <w:hideMark/>
                </w:tcPr>
                <w:p w14:paraId="7AB89FBE" w14:textId="77777777" w:rsidR="00C93391" w:rsidRPr="00F36B4D" w:rsidRDefault="00C93391" w:rsidP="00C93391">
                  <w:pPr>
                    <w:spacing w:after="0" w:line="240" w:lineRule="auto"/>
                    <w:rPr>
                      <w:rFonts w:ascii="Times New Roman" w:eastAsia="Calibri" w:hAnsi="Times New Roman" w:cs="Times New Roman"/>
                      <w:sz w:val="28"/>
                      <w:szCs w:val="28"/>
                      <w:lang w:val="ro-RO"/>
                    </w:rPr>
                  </w:pPr>
                </w:p>
                <w:p w14:paraId="17D536FC" w14:textId="77777777" w:rsidR="00C93391" w:rsidRPr="00F36B4D" w:rsidRDefault="00C93391" w:rsidP="00C93391">
                  <w:pPr>
                    <w:spacing w:after="0" w:line="240" w:lineRule="auto"/>
                    <w:rPr>
                      <w:rFonts w:ascii="Times New Roman" w:eastAsia="Calibri" w:hAnsi="Times New Roman" w:cs="Times New Roman"/>
                      <w:sz w:val="28"/>
                      <w:szCs w:val="28"/>
                      <w:lang w:val="ro-RO"/>
                    </w:rPr>
                  </w:pPr>
                </w:p>
                <w:p w14:paraId="69AB17DE" w14:textId="77777777" w:rsidR="00C93391" w:rsidRPr="00F36B4D" w:rsidRDefault="00C93391" w:rsidP="00C93391">
                  <w:pPr>
                    <w:spacing w:after="0" w:line="240" w:lineRule="auto"/>
                    <w:rPr>
                      <w:rFonts w:ascii="Times New Roman" w:eastAsia="Calibri" w:hAnsi="Times New Roman" w:cs="Times New Roman"/>
                      <w:sz w:val="28"/>
                      <w:szCs w:val="28"/>
                      <w:lang w:val="ro-RO"/>
                    </w:rPr>
                  </w:pPr>
                  <w:r w:rsidRPr="00F36B4D">
                    <w:rPr>
                      <w:rFonts w:ascii="Times New Roman" w:eastAsia="Calibri" w:hAnsi="Times New Roman" w:cs="Times New Roman"/>
                      <w:sz w:val="28"/>
                      <w:szCs w:val="28"/>
                      <w:lang w:val="ro-RO"/>
                    </w:rPr>
                    <w:t>Maria MUNTEAN</w:t>
                  </w:r>
                </w:p>
              </w:tc>
            </w:tr>
          </w:tbl>
          <w:p w14:paraId="1F4B42D9" w14:textId="77777777" w:rsidR="00C93391" w:rsidRPr="008B5204" w:rsidRDefault="00C93391" w:rsidP="00C93391">
            <w:pPr>
              <w:spacing w:after="0" w:line="240" w:lineRule="auto"/>
              <w:jc w:val="both"/>
              <w:rPr>
                <w:rFonts w:ascii="Times New Roman" w:eastAsia="Calibri" w:hAnsi="Times New Roman" w:cs="Times New Roman"/>
                <w:color w:val="FF0000"/>
                <w:sz w:val="24"/>
                <w:szCs w:val="24"/>
                <w:lang w:val="ro-RO"/>
              </w:rPr>
            </w:pPr>
          </w:p>
          <w:p w14:paraId="25503BC0" w14:textId="77777777" w:rsidR="00C93391" w:rsidRPr="008B5204" w:rsidRDefault="00C93391" w:rsidP="00C93391">
            <w:pPr>
              <w:spacing w:after="0" w:line="240" w:lineRule="auto"/>
              <w:rPr>
                <w:rFonts w:ascii="Times New Roman" w:eastAsia="Calibri" w:hAnsi="Times New Roman" w:cs="Times New Roman"/>
                <w:color w:val="FF0000"/>
                <w:sz w:val="24"/>
                <w:szCs w:val="24"/>
                <w:lang w:val="en-US"/>
              </w:rPr>
            </w:pPr>
          </w:p>
          <w:p w14:paraId="12110214" w14:textId="77777777" w:rsidR="00C93391" w:rsidRPr="008B5204" w:rsidRDefault="00C93391" w:rsidP="00C93391">
            <w:pPr>
              <w:spacing w:after="0" w:line="240" w:lineRule="auto"/>
              <w:rPr>
                <w:rFonts w:ascii="Times New Roman" w:eastAsia="Calibri" w:hAnsi="Times New Roman" w:cs="Times New Roman"/>
                <w:color w:val="FF0000"/>
                <w:sz w:val="24"/>
                <w:szCs w:val="24"/>
                <w:lang w:val="en-US"/>
              </w:rPr>
            </w:pPr>
          </w:p>
          <w:p w14:paraId="31897E20" w14:textId="77777777" w:rsidR="00C93391" w:rsidRPr="008B5204" w:rsidRDefault="00C93391" w:rsidP="00C93391">
            <w:pPr>
              <w:spacing w:after="0" w:line="240" w:lineRule="auto"/>
              <w:rPr>
                <w:rFonts w:ascii="Times New Roman" w:eastAsia="Calibri" w:hAnsi="Times New Roman" w:cs="Times New Roman"/>
                <w:color w:val="FF0000"/>
                <w:sz w:val="24"/>
                <w:szCs w:val="24"/>
                <w:lang w:val="en-US"/>
              </w:rPr>
            </w:pPr>
          </w:p>
          <w:p w14:paraId="02B868B2" w14:textId="77777777" w:rsidR="00C93391" w:rsidRPr="008B5204" w:rsidRDefault="00C93391" w:rsidP="00C93391">
            <w:pPr>
              <w:spacing w:after="0" w:line="240" w:lineRule="auto"/>
              <w:rPr>
                <w:rFonts w:ascii="Times New Roman" w:eastAsia="Calibri" w:hAnsi="Times New Roman" w:cs="Times New Roman"/>
                <w:color w:val="FF0000"/>
                <w:sz w:val="24"/>
                <w:szCs w:val="24"/>
                <w:lang w:val="en-US"/>
              </w:rPr>
            </w:pPr>
          </w:p>
          <w:p w14:paraId="77952AAF" w14:textId="7CECFBA8" w:rsidR="00C93391" w:rsidRDefault="00C93391" w:rsidP="00C93391">
            <w:pPr>
              <w:spacing w:after="0" w:line="240" w:lineRule="auto"/>
              <w:rPr>
                <w:rFonts w:ascii="Times New Roman" w:eastAsia="Calibri" w:hAnsi="Times New Roman" w:cs="Times New Roman"/>
                <w:color w:val="FF0000"/>
                <w:sz w:val="24"/>
                <w:szCs w:val="24"/>
                <w:lang w:val="en-US"/>
              </w:rPr>
            </w:pPr>
          </w:p>
          <w:p w14:paraId="2A7F57BD" w14:textId="7255C34D" w:rsidR="00E01D87" w:rsidRDefault="00E01D87" w:rsidP="00C93391">
            <w:pPr>
              <w:spacing w:after="0" w:line="240" w:lineRule="auto"/>
              <w:rPr>
                <w:rFonts w:ascii="Times New Roman" w:eastAsia="Calibri" w:hAnsi="Times New Roman" w:cs="Times New Roman"/>
                <w:color w:val="FF0000"/>
                <w:sz w:val="24"/>
                <w:szCs w:val="24"/>
                <w:lang w:val="en-US"/>
              </w:rPr>
            </w:pPr>
          </w:p>
          <w:p w14:paraId="5F32526A" w14:textId="289086A6" w:rsidR="00E01D87" w:rsidRDefault="00E01D87" w:rsidP="00C93391">
            <w:pPr>
              <w:spacing w:after="0" w:line="240" w:lineRule="auto"/>
              <w:rPr>
                <w:rFonts w:ascii="Times New Roman" w:eastAsia="Calibri" w:hAnsi="Times New Roman" w:cs="Times New Roman"/>
                <w:color w:val="FF0000"/>
                <w:sz w:val="24"/>
                <w:szCs w:val="24"/>
                <w:lang w:val="en-US"/>
              </w:rPr>
            </w:pPr>
          </w:p>
          <w:p w14:paraId="4B8A557C" w14:textId="14FE6551" w:rsidR="00E01D87" w:rsidRDefault="00E01D87" w:rsidP="00C93391">
            <w:pPr>
              <w:spacing w:after="0" w:line="240" w:lineRule="auto"/>
              <w:rPr>
                <w:rFonts w:ascii="Times New Roman" w:eastAsia="Calibri" w:hAnsi="Times New Roman" w:cs="Times New Roman"/>
                <w:color w:val="FF0000"/>
                <w:sz w:val="24"/>
                <w:szCs w:val="24"/>
                <w:lang w:val="en-US"/>
              </w:rPr>
            </w:pPr>
          </w:p>
          <w:p w14:paraId="7E81A425" w14:textId="4E8329D5" w:rsidR="00E01D87" w:rsidRDefault="00E01D87" w:rsidP="00C93391">
            <w:pPr>
              <w:spacing w:after="0" w:line="240" w:lineRule="auto"/>
              <w:rPr>
                <w:rFonts w:ascii="Times New Roman" w:eastAsia="Calibri" w:hAnsi="Times New Roman" w:cs="Times New Roman"/>
                <w:color w:val="FF0000"/>
                <w:sz w:val="24"/>
                <w:szCs w:val="24"/>
                <w:lang w:val="en-US"/>
              </w:rPr>
            </w:pPr>
          </w:p>
          <w:p w14:paraId="18E8BD1A" w14:textId="33AB576D" w:rsidR="00E01D87" w:rsidRDefault="00E01D87" w:rsidP="00C93391">
            <w:pPr>
              <w:spacing w:after="0" w:line="240" w:lineRule="auto"/>
              <w:rPr>
                <w:rFonts w:ascii="Times New Roman" w:eastAsia="Calibri" w:hAnsi="Times New Roman" w:cs="Times New Roman"/>
                <w:color w:val="FF0000"/>
                <w:sz w:val="24"/>
                <w:szCs w:val="24"/>
                <w:lang w:val="en-US"/>
              </w:rPr>
            </w:pPr>
          </w:p>
          <w:p w14:paraId="4F45C74A" w14:textId="42FB41CB" w:rsidR="00E01D87" w:rsidRDefault="00E01D87" w:rsidP="00C93391">
            <w:pPr>
              <w:spacing w:after="0" w:line="240" w:lineRule="auto"/>
              <w:rPr>
                <w:rFonts w:ascii="Times New Roman" w:eastAsia="Calibri" w:hAnsi="Times New Roman" w:cs="Times New Roman"/>
                <w:color w:val="FF0000"/>
                <w:sz w:val="24"/>
                <w:szCs w:val="24"/>
                <w:lang w:val="en-US"/>
              </w:rPr>
            </w:pPr>
          </w:p>
          <w:p w14:paraId="3C17CF67" w14:textId="787C8745" w:rsidR="00E01D87" w:rsidRDefault="00E01D87" w:rsidP="00C93391">
            <w:pPr>
              <w:spacing w:after="0" w:line="240" w:lineRule="auto"/>
              <w:rPr>
                <w:rFonts w:ascii="Times New Roman" w:eastAsia="Calibri" w:hAnsi="Times New Roman" w:cs="Times New Roman"/>
                <w:color w:val="FF0000"/>
                <w:sz w:val="24"/>
                <w:szCs w:val="24"/>
                <w:lang w:val="en-US"/>
              </w:rPr>
            </w:pPr>
          </w:p>
          <w:p w14:paraId="5C5E4EA3" w14:textId="28FBA4B3" w:rsidR="00E01D87" w:rsidRDefault="00E01D87" w:rsidP="00C93391">
            <w:pPr>
              <w:spacing w:after="0" w:line="240" w:lineRule="auto"/>
              <w:rPr>
                <w:rFonts w:ascii="Times New Roman" w:eastAsia="Calibri" w:hAnsi="Times New Roman" w:cs="Times New Roman"/>
                <w:color w:val="FF0000"/>
                <w:sz w:val="24"/>
                <w:szCs w:val="24"/>
                <w:lang w:val="en-US"/>
              </w:rPr>
            </w:pPr>
          </w:p>
          <w:p w14:paraId="58EA2691" w14:textId="29D663B7" w:rsidR="00E01D87" w:rsidRDefault="00E01D87" w:rsidP="00C93391">
            <w:pPr>
              <w:spacing w:after="0" w:line="240" w:lineRule="auto"/>
              <w:rPr>
                <w:rFonts w:ascii="Times New Roman" w:eastAsia="Calibri" w:hAnsi="Times New Roman" w:cs="Times New Roman"/>
                <w:color w:val="FF0000"/>
                <w:sz w:val="24"/>
                <w:szCs w:val="24"/>
                <w:lang w:val="en-US"/>
              </w:rPr>
            </w:pPr>
          </w:p>
          <w:p w14:paraId="20BC318F" w14:textId="6EC5F8C3" w:rsidR="00E01D87" w:rsidRDefault="00E01D87" w:rsidP="00C93391">
            <w:pPr>
              <w:spacing w:after="0" w:line="240" w:lineRule="auto"/>
              <w:rPr>
                <w:rFonts w:ascii="Times New Roman" w:eastAsia="Calibri" w:hAnsi="Times New Roman" w:cs="Times New Roman"/>
                <w:color w:val="FF0000"/>
                <w:sz w:val="24"/>
                <w:szCs w:val="24"/>
                <w:lang w:val="en-US"/>
              </w:rPr>
            </w:pPr>
          </w:p>
          <w:p w14:paraId="3BE54B6C" w14:textId="668B4E5E" w:rsidR="00E01D87" w:rsidRDefault="00E01D87" w:rsidP="00C93391">
            <w:pPr>
              <w:spacing w:after="0" w:line="240" w:lineRule="auto"/>
              <w:rPr>
                <w:rFonts w:ascii="Times New Roman" w:eastAsia="Calibri" w:hAnsi="Times New Roman" w:cs="Times New Roman"/>
                <w:color w:val="FF0000"/>
                <w:sz w:val="24"/>
                <w:szCs w:val="24"/>
                <w:lang w:val="en-US"/>
              </w:rPr>
            </w:pPr>
          </w:p>
          <w:p w14:paraId="094A47B7" w14:textId="01ADE99D" w:rsidR="00E01D87" w:rsidRDefault="00E01D87" w:rsidP="00C93391">
            <w:pPr>
              <w:spacing w:after="0" w:line="240" w:lineRule="auto"/>
              <w:rPr>
                <w:rFonts w:ascii="Times New Roman" w:eastAsia="Calibri" w:hAnsi="Times New Roman" w:cs="Times New Roman"/>
                <w:color w:val="FF0000"/>
                <w:sz w:val="24"/>
                <w:szCs w:val="24"/>
                <w:lang w:val="en-US"/>
              </w:rPr>
            </w:pPr>
          </w:p>
          <w:p w14:paraId="07E7CD02" w14:textId="62B07635" w:rsidR="00E01D87" w:rsidRDefault="00E01D87" w:rsidP="00C93391">
            <w:pPr>
              <w:spacing w:after="0" w:line="240" w:lineRule="auto"/>
              <w:rPr>
                <w:rFonts w:ascii="Times New Roman" w:eastAsia="Calibri" w:hAnsi="Times New Roman" w:cs="Times New Roman"/>
                <w:color w:val="FF0000"/>
                <w:sz w:val="24"/>
                <w:szCs w:val="24"/>
                <w:lang w:val="en-US"/>
              </w:rPr>
            </w:pPr>
          </w:p>
          <w:p w14:paraId="26B3ADBB" w14:textId="561CAB5C" w:rsidR="00E01D87" w:rsidRDefault="00E01D87" w:rsidP="00C93391">
            <w:pPr>
              <w:spacing w:after="0" w:line="240" w:lineRule="auto"/>
              <w:rPr>
                <w:rFonts w:ascii="Times New Roman" w:eastAsia="Calibri" w:hAnsi="Times New Roman" w:cs="Times New Roman"/>
                <w:color w:val="FF0000"/>
                <w:sz w:val="24"/>
                <w:szCs w:val="24"/>
                <w:lang w:val="en-US"/>
              </w:rPr>
            </w:pPr>
          </w:p>
          <w:p w14:paraId="24E6CCC1" w14:textId="79263869" w:rsidR="00E01D87" w:rsidRDefault="00E01D87" w:rsidP="00C93391">
            <w:pPr>
              <w:spacing w:after="0" w:line="240" w:lineRule="auto"/>
              <w:rPr>
                <w:rFonts w:ascii="Times New Roman" w:eastAsia="Calibri" w:hAnsi="Times New Roman" w:cs="Times New Roman"/>
                <w:color w:val="FF0000"/>
                <w:sz w:val="24"/>
                <w:szCs w:val="24"/>
                <w:lang w:val="en-US"/>
              </w:rPr>
            </w:pPr>
          </w:p>
          <w:p w14:paraId="4A4F12FF" w14:textId="6186028C" w:rsidR="00E01D87" w:rsidRDefault="00E01D87" w:rsidP="00C93391">
            <w:pPr>
              <w:spacing w:after="0" w:line="240" w:lineRule="auto"/>
              <w:rPr>
                <w:rFonts w:ascii="Times New Roman" w:eastAsia="Calibri" w:hAnsi="Times New Roman" w:cs="Times New Roman"/>
                <w:color w:val="FF0000"/>
                <w:sz w:val="24"/>
                <w:szCs w:val="24"/>
                <w:lang w:val="en-US"/>
              </w:rPr>
            </w:pPr>
          </w:p>
          <w:p w14:paraId="6D1CA733" w14:textId="7F473068" w:rsidR="001B30EA" w:rsidRDefault="001B30EA" w:rsidP="00C93391">
            <w:pPr>
              <w:spacing w:after="0" w:line="240" w:lineRule="auto"/>
              <w:rPr>
                <w:rFonts w:ascii="Times New Roman" w:eastAsia="Calibri" w:hAnsi="Times New Roman" w:cs="Times New Roman"/>
                <w:color w:val="FF0000"/>
                <w:sz w:val="24"/>
                <w:szCs w:val="24"/>
                <w:lang w:val="en-US"/>
              </w:rPr>
            </w:pPr>
          </w:p>
          <w:p w14:paraId="691900BD" w14:textId="7F3E2F58" w:rsidR="001B30EA" w:rsidRDefault="001B30EA" w:rsidP="00C93391">
            <w:pPr>
              <w:spacing w:after="0" w:line="240" w:lineRule="auto"/>
              <w:rPr>
                <w:rFonts w:ascii="Times New Roman" w:eastAsia="Calibri" w:hAnsi="Times New Roman" w:cs="Times New Roman"/>
                <w:color w:val="FF0000"/>
                <w:sz w:val="24"/>
                <w:szCs w:val="24"/>
                <w:lang w:val="en-US"/>
              </w:rPr>
            </w:pPr>
          </w:p>
          <w:p w14:paraId="0FAB3743" w14:textId="3673B538" w:rsidR="001B30EA" w:rsidRDefault="001B30EA" w:rsidP="00C93391">
            <w:pPr>
              <w:spacing w:after="0" w:line="240" w:lineRule="auto"/>
              <w:rPr>
                <w:rFonts w:ascii="Times New Roman" w:eastAsia="Calibri" w:hAnsi="Times New Roman" w:cs="Times New Roman"/>
                <w:color w:val="FF0000"/>
                <w:sz w:val="24"/>
                <w:szCs w:val="24"/>
                <w:lang w:val="en-US"/>
              </w:rPr>
            </w:pPr>
          </w:p>
          <w:p w14:paraId="0FFC01CF" w14:textId="77777777" w:rsidR="001B30EA" w:rsidRDefault="001B30EA" w:rsidP="00C93391">
            <w:pPr>
              <w:spacing w:after="0" w:line="240" w:lineRule="auto"/>
              <w:rPr>
                <w:rFonts w:ascii="Times New Roman" w:eastAsia="Calibri" w:hAnsi="Times New Roman" w:cs="Times New Roman"/>
                <w:color w:val="FF0000"/>
                <w:sz w:val="24"/>
                <w:szCs w:val="24"/>
                <w:lang w:val="en-US"/>
              </w:rPr>
            </w:pPr>
          </w:p>
          <w:p w14:paraId="3A67A998" w14:textId="77777777" w:rsidR="00E01D87" w:rsidRDefault="00E01D87" w:rsidP="00C93391">
            <w:pPr>
              <w:spacing w:after="0" w:line="240" w:lineRule="auto"/>
              <w:rPr>
                <w:rFonts w:ascii="Times New Roman" w:eastAsia="Calibri" w:hAnsi="Times New Roman" w:cs="Times New Roman"/>
                <w:color w:val="FF0000"/>
                <w:sz w:val="24"/>
                <w:szCs w:val="24"/>
                <w:lang w:val="en-US"/>
              </w:rPr>
            </w:pPr>
          </w:p>
          <w:p w14:paraId="39ED732C" w14:textId="77777777" w:rsidR="00E01D87" w:rsidRPr="008B5204" w:rsidRDefault="00E01D87" w:rsidP="00C93391">
            <w:pPr>
              <w:spacing w:after="0" w:line="240" w:lineRule="auto"/>
              <w:rPr>
                <w:rFonts w:ascii="Times New Roman" w:eastAsia="Calibri" w:hAnsi="Times New Roman" w:cs="Times New Roman"/>
                <w:color w:val="FF0000"/>
                <w:sz w:val="24"/>
                <w:szCs w:val="24"/>
                <w:lang w:val="en-US"/>
              </w:rPr>
            </w:pPr>
          </w:p>
          <w:p w14:paraId="28373C6D" w14:textId="6A15DA9E" w:rsidR="00C93391" w:rsidRPr="008B5204" w:rsidRDefault="00C93391" w:rsidP="00C93391">
            <w:pPr>
              <w:spacing w:after="0" w:line="240" w:lineRule="auto"/>
              <w:rPr>
                <w:rFonts w:ascii="Times New Roman" w:eastAsia="Calibri" w:hAnsi="Times New Roman" w:cs="Times New Roman"/>
                <w:color w:val="FF0000"/>
                <w:sz w:val="24"/>
                <w:szCs w:val="24"/>
                <w:lang w:val="en-US"/>
              </w:rPr>
            </w:pPr>
          </w:p>
          <w:p w14:paraId="251DB497" w14:textId="77777777" w:rsidR="00E01D87" w:rsidRPr="00E01D87" w:rsidRDefault="00E01D87" w:rsidP="00E01D87">
            <w:pPr>
              <w:spacing w:after="0" w:line="240" w:lineRule="auto"/>
              <w:jc w:val="right"/>
              <w:rPr>
                <w:rFonts w:ascii="Times New Roman" w:eastAsia="Calibri" w:hAnsi="Times New Roman" w:cs="Times New Roman"/>
                <w:sz w:val="24"/>
                <w:szCs w:val="24"/>
                <w:lang w:val="en-US"/>
              </w:rPr>
            </w:pPr>
            <w:r w:rsidRPr="00E01D87">
              <w:rPr>
                <w:rFonts w:ascii="Times New Roman" w:eastAsia="Calibri" w:hAnsi="Times New Roman" w:cs="Times New Roman"/>
                <w:sz w:val="24"/>
                <w:szCs w:val="24"/>
                <w:lang w:val="en-US"/>
              </w:rPr>
              <w:lastRenderedPageBreak/>
              <w:t>Anexa nr. 4</w:t>
            </w:r>
          </w:p>
          <w:p w14:paraId="7FA5D733" w14:textId="77777777" w:rsidR="00E01D87" w:rsidRPr="00E01D87" w:rsidRDefault="00E01D87" w:rsidP="00E01D87">
            <w:pPr>
              <w:spacing w:after="0" w:line="240" w:lineRule="auto"/>
              <w:jc w:val="right"/>
              <w:rPr>
                <w:rFonts w:ascii="Times New Roman" w:eastAsia="Calibri" w:hAnsi="Times New Roman" w:cs="Times New Roman"/>
                <w:sz w:val="24"/>
                <w:szCs w:val="24"/>
                <w:lang w:val="en-US"/>
              </w:rPr>
            </w:pPr>
            <w:r w:rsidRPr="00E01D87">
              <w:rPr>
                <w:rFonts w:ascii="Times New Roman" w:eastAsia="Calibri" w:hAnsi="Times New Roman" w:cs="Times New Roman"/>
                <w:sz w:val="24"/>
                <w:szCs w:val="24"/>
                <w:lang w:val="en-US"/>
              </w:rPr>
              <w:t>la decizia consiliului raional</w:t>
            </w:r>
          </w:p>
          <w:p w14:paraId="6643104A" w14:textId="2D4D92DF" w:rsidR="00534FA9" w:rsidRPr="00F36B4D" w:rsidRDefault="00534FA9" w:rsidP="00534FA9">
            <w:pPr>
              <w:spacing w:after="0" w:line="240" w:lineRule="auto"/>
              <w:jc w:val="right"/>
              <w:rPr>
                <w:rFonts w:ascii="Times New Roman" w:eastAsia="Calibri" w:hAnsi="Times New Roman" w:cs="Times New Roman"/>
                <w:sz w:val="24"/>
                <w:szCs w:val="24"/>
                <w:lang w:val="en-US"/>
              </w:rPr>
            </w:pPr>
            <w:r w:rsidRPr="00F36B4D">
              <w:rPr>
                <w:rFonts w:ascii="Times New Roman" w:eastAsia="Calibri" w:hAnsi="Times New Roman" w:cs="Times New Roman"/>
                <w:sz w:val="24"/>
                <w:szCs w:val="24"/>
                <w:lang w:val="en-US"/>
              </w:rPr>
              <w:t>nr. 03/</w:t>
            </w:r>
            <w:r w:rsidR="00C8601C">
              <w:rPr>
                <w:rFonts w:ascii="Times New Roman" w:eastAsia="Calibri" w:hAnsi="Times New Roman" w:cs="Times New Roman"/>
                <w:sz w:val="24"/>
                <w:szCs w:val="24"/>
                <w:lang w:val="en-US"/>
              </w:rPr>
              <w:t>0</w:t>
            </w:r>
            <w:r w:rsidR="00343B58">
              <w:rPr>
                <w:rFonts w:ascii="Times New Roman" w:eastAsia="Calibri" w:hAnsi="Times New Roman" w:cs="Times New Roman"/>
                <w:sz w:val="24"/>
                <w:szCs w:val="24"/>
                <w:lang w:val="en-US"/>
              </w:rPr>
              <w:t>7</w:t>
            </w:r>
            <w:r w:rsidRPr="00F36B4D">
              <w:rPr>
                <w:rFonts w:ascii="Times New Roman" w:eastAsia="Calibri" w:hAnsi="Times New Roman" w:cs="Times New Roman"/>
                <w:sz w:val="24"/>
                <w:szCs w:val="24"/>
                <w:lang w:val="en-US"/>
              </w:rPr>
              <w:t xml:space="preserve"> din </w:t>
            </w:r>
            <w:r w:rsidR="005674AE">
              <w:rPr>
                <w:rFonts w:ascii="Times New Roman" w:eastAsia="Calibri" w:hAnsi="Times New Roman" w:cs="Times New Roman"/>
                <w:sz w:val="24"/>
                <w:szCs w:val="24"/>
                <w:lang w:val="en-US"/>
              </w:rPr>
              <w:t>22</w:t>
            </w:r>
            <w:r w:rsidRPr="00F36B4D">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10</w:t>
            </w:r>
            <w:r w:rsidRPr="00F36B4D">
              <w:rPr>
                <w:rFonts w:ascii="Times New Roman" w:eastAsia="Calibri" w:hAnsi="Times New Roman" w:cs="Times New Roman"/>
                <w:sz w:val="24"/>
                <w:szCs w:val="24"/>
                <w:lang w:val="en-US"/>
              </w:rPr>
              <w:t>.2025</w:t>
            </w:r>
          </w:p>
          <w:p w14:paraId="11C673B8" w14:textId="77777777" w:rsidR="00E01D87" w:rsidRPr="00E01D87" w:rsidRDefault="00E01D87" w:rsidP="00E01D87">
            <w:pPr>
              <w:spacing w:after="0" w:line="240" w:lineRule="auto"/>
              <w:rPr>
                <w:rFonts w:ascii="Times New Roman" w:eastAsia="Calibri" w:hAnsi="Times New Roman" w:cs="Times New Roman"/>
                <w:sz w:val="24"/>
                <w:szCs w:val="24"/>
                <w:lang w:val="en-US"/>
              </w:rPr>
            </w:pPr>
          </w:p>
          <w:p w14:paraId="6AB7A40E" w14:textId="77777777" w:rsidR="00E01D87" w:rsidRDefault="00E01D87" w:rsidP="00E01D87">
            <w:pPr>
              <w:spacing w:after="0" w:line="240" w:lineRule="auto"/>
              <w:jc w:val="center"/>
              <w:rPr>
                <w:rFonts w:ascii="Times New Roman" w:eastAsia="Calibri" w:hAnsi="Times New Roman" w:cs="Times New Roman"/>
                <w:b/>
                <w:sz w:val="24"/>
                <w:szCs w:val="24"/>
                <w:lang w:val="en-US"/>
              </w:rPr>
            </w:pPr>
            <w:r w:rsidRPr="00E01D87">
              <w:rPr>
                <w:rFonts w:ascii="Times New Roman" w:eastAsia="Calibri" w:hAnsi="Times New Roman" w:cs="Times New Roman"/>
                <w:b/>
                <w:sz w:val="24"/>
                <w:szCs w:val="24"/>
                <w:lang w:val="en-US"/>
              </w:rPr>
              <w:t xml:space="preserve">Veniturile colectate de către Consiliul Raional și instituțiile bugetare finanțate </w:t>
            </w:r>
          </w:p>
          <w:p w14:paraId="0552108C" w14:textId="65683B4B" w:rsidR="00E01D87" w:rsidRPr="00E01D87" w:rsidRDefault="00E01D87" w:rsidP="00E01D87">
            <w:pPr>
              <w:spacing w:after="0" w:line="240" w:lineRule="auto"/>
              <w:jc w:val="center"/>
              <w:rPr>
                <w:rFonts w:ascii="Times New Roman" w:eastAsia="Calibri" w:hAnsi="Times New Roman" w:cs="Times New Roman"/>
                <w:b/>
                <w:sz w:val="24"/>
                <w:szCs w:val="24"/>
                <w:lang w:val="en-US"/>
              </w:rPr>
            </w:pPr>
            <w:r w:rsidRPr="00E01D87">
              <w:rPr>
                <w:rFonts w:ascii="Times New Roman" w:eastAsia="Calibri" w:hAnsi="Times New Roman" w:cs="Times New Roman"/>
                <w:b/>
                <w:sz w:val="24"/>
                <w:szCs w:val="24"/>
                <w:lang w:val="en-US"/>
              </w:rPr>
              <w:t>din bugetul raional pentru anul 2025</w:t>
            </w:r>
          </w:p>
          <w:p w14:paraId="38516EE7" w14:textId="77777777" w:rsidR="00E01D87" w:rsidRPr="00E01D87" w:rsidRDefault="00E01D87" w:rsidP="00E01D87">
            <w:pPr>
              <w:tabs>
                <w:tab w:val="left" w:pos="375"/>
              </w:tabs>
              <w:spacing w:after="0" w:line="240" w:lineRule="auto"/>
              <w:jc w:val="both"/>
              <w:rPr>
                <w:rFonts w:ascii="Times New Roman" w:eastAsia="Calibri" w:hAnsi="Times New Roman" w:cs="Times New Roman"/>
                <w:b/>
                <w:sz w:val="24"/>
                <w:szCs w:val="24"/>
                <w:lang w:val="en-US"/>
              </w:rPr>
            </w:pPr>
          </w:p>
          <w:p w14:paraId="2718558F" w14:textId="77777777" w:rsidR="00E01D87" w:rsidRPr="00E01D87" w:rsidRDefault="00E01D87" w:rsidP="00E01D87">
            <w:pPr>
              <w:spacing w:after="0" w:line="240" w:lineRule="auto"/>
              <w:jc w:val="both"/>
              <w:rPr>
                <w:rFonts w:ascii="Times New Roman" w:eastAsia="Calibri" w:hAnsi="Times New Roman" w:cs="Times New Roman"/>
                <w:sz w:val="24"/>
                <w:szCs w:val="24"/>
                <w:lang w:val="en-US"/>
              </w:rPr>
            </w:pPr>
          </w:p>
          <w:tbl>
            <w:tblPr>
              <w:tblW w:w="9260" w:type="dxa"/>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7"/>
              <w:gridCol w:w="5320"/>
              <w:gridCol w:w="1417"/>
              <w:gridCol w:w="1650"/>
              <w:gridCol w:w="236"/>
            </w:tblGrid>
            <w:tr w:rsidR="00E01D87" w:rsidRPr="00E01D87" w14:paraId="2F978EB5" w14:textId="3FF48429" w:rsidTr="00E01D87">
              <w:tc>
                <w:tcPr>
                  <w:tcW w:w="5957" w:type="dxa"/>
                  <w:gridSpan w:val="2"/>
                  <w:tcBorders>
                    <w:top w:val="single" w:sz="4" w:space="0" w:color="000000"/>
                    <w:left w:val="single" w:sz="4" w:space="0" w:color="000000"/>
                    <w:bottom w:val="single" w:sz="4" w:space="0" w:color="000000"/>
                    <w:right w:val="single" w:sz="4" w:space="0" w:color="000000"/>
                  </w:tcBorders>
                  <w:vAlign w:val="center"/>
                  <w:hideMark/>
                </w:tcPr>
                <w:p w14:paraId="6B9706EB" w14:textId="77777777" w:rsidR="00E01D87" w:rsidRPr="00E01D87" w:rsidRDefault="00E01D87" w:rsidP="00E01D87">
                  <w:pPr>
                    <w:spacing w:after="0" w:line="240" w:lineRule="auto"/>
                    <w:jc w:val="center"/>
                    <w:rPr>
                      <w:rFonts w:ascii="Times New Roman" w:eastAsia="Calibri" w:hAnsi="Times New Roman" w:cs="Times New Roman"/>
                      <w:b/>
                      <w:sz w:val="24"/>
                      <w:szCs w:val="24"/>
                      <w:lang w:val="en-US"/>
                    </w:rPr>
                  </w:pPr>
                  <w:r w:rsidRPr="00E01D87">
                    <w:rPr>
                      <w:rFonts w:ascii="Times New Roman" w:eastAsia="Calibri" w:hAnsi="Times New Roman" w:cs="Times New Roman"/>
                      <w:b/>
                      <w:sz w:val="24"/>
                      <w:szCs w:val="24"/>
                      <w:lang w:val="en-US"/>
                    </w:rPr>
                    <w:t>Denumirea</w:t>
                  </w:r>
                </w:p>
              </w:tc>
              <w:tc>
                <w:tcPr>
                  <w:tcW w:w="1417" w:type="dxa"/>
                  <w:tcBorders>
                    <w:top w:val="single" w:sz="4" w:space="0" w:color="000000"/>
                    <w:left w:val="single" w:sz="4" w:space="0" w:color="000000"/>
                    <w:bottom w:val="single" w:sz="4" w:space="0" w:color="000000"/>
                    <w:right w:val="single" w:sz="4" w:space="0" w:color="000000"/>
                  </w:tcBorders>
                  <w:hideMark/>
                </w:tcPr>
                <w:p w14:paraId="1BF15983" w14:textId="77777777" w:rsidR="00E01D87" w:rsidRPr="00E01D87" w:rsidRDefault="00E01D87" w:rsidP="00E01D87">
                  <w:pPr>
                    <w:spacing w:after="0" w:line="240" w:lineRule="auto"/>
                    <w:jc w:val="center"/>
                    <w:rPr>
                      <w:rFonts w:ascii="Times New Roman" w:eastAsia="Calibri" w:hAnsi="Times New Roman" w:cs="Times New Roman"/>
                      <w:b/>
                      <w:sz w:val="24"/>
                      <w:szCs w:val="24"/>
                      <w:lang w:val="en-US"/>
                    </w:rPr>
                  </w:pPr>
                  <w:r w:rsidRPr="00E01D87">
                    <w:rPr>
                      <w:rFonts w:ascii="Times New Roman" w:eastAsia="Calibri" w:hAnsi="Times New Roman" w:cs="Times New Roman"/>
                      <w:b/>
                      <w:sz w:val="24"/>
                      <w:szCs w:val="24"/>
                      <w:lang w:val="en-US"/>
                    </w:rPr>
                    <w:t>Cod</w:t>
                  </w:r>
                </w:p>
                <w:p w14:paraId="1503BF0C" w14:textId="77777777" w:rsidR="00E01D87" w:rsidRPr="00E01D87" w:rsidRDefault="00E01D87" w:rsidP="00E01D87">
                  <w:pPr>
                    <w:spacing w:after="0" w:line="240" w:lineRule="auto"/>
                    <w:jc w:val="center"/>
                    <w:rPr>
                      <w:rFonts w:ascii="Times New Roman" w:eastAsia="Calibri" w:hAnsi="Times New Roman" w:cs="Times New Roman"/>
                      <w:b/>
                      <w:sz w:val="24"/>
                      <w:szCs w:val="24"/>
                      <w:lang w:val="en-US"/>
                    </w:rPr>
                  </w:pPr>
                  <w:r w:rsidRPr="00E01D87">
                    <w:rPr>
                      <w:rFonts w:ascii="Times New Roman" w:eastAsia="Calibri" w:hAnsi="Times New Roman" w:cs="Times New Roman"/>
                      <w:b/>
                      <w:sz w:val="24"/>
                      <w:szCs w:val="24"/>
                      <w:lang w:val="en-US"/>
                    </w:rPr>
                    <w:t>Eco (k6)</w:t>
                  </w:r>
                </w:p>
              </w:tc>
              <w:tc>
                <w:tcPr>
                  <w:tcW w:w="1650" w:type="dxa"/>
                  <w:tcBorders>
                    <w:top w:val="single" w:sz="4" w:space="0" w:color="000000"/>
                    <w:left w:val="single" w:sz="4" w:space="0" w:color="000000"/>
                    <w:bottom w:val="single" w:sz="4" w:space="0" w:color="000000"/>
                    <w:right w:val="single" w:sz="4" w:space="0" w:color="auto"/>
                  </w:tcBorders>
                  <w:vAlign w:val="center"/>
                  <w:hideMark/>
                </w:tcPr>
                <w:p w14:paraId="4BC4FBA3" w14:textId="77777777" w:rsidR="00E01D87" w:rsidRPr="00E01D87" w:rsidRDefault="00E01D87" w:rsidP="00E01D87">
                  <w:pPr>
                    <w:spacing w:after="0" w:line="240" w:lineRule="auto"/>
                    <w:jc w:val="center"/>
                    <w:rPr>
                      <w:rFonts w:ascii="Times New Roman" w:eastAsia="Calibri" w:hAnsi="Times New Roman" w:cs="Times New Roman"/>
                      <w:b/>
                      <w:sz w:val="24"/>
                      <w:szCs w:val="24"/>
                      <w:lang w:val="en-US"/>
                    </w:rPr>
                  </w:pPr>
                  <w:r w:rsidRPr="00E01D87">
                    <w:rPr>
                      <w:rFonts w:ascii="Times New Roman" w:eastAsia="Calibri" w:hAnsi="Times New Roman" w:cs="Times New Roman"/>
                      <w:b/>
                      <w:sz w:val="24"/>
                      <w:szCs w:val="24"/>
                      <w:lang w:val="en-US"/>
                    </w:rPr>
                    <w:t xml:space="preserve">Suma </w:t>
                  </w:r>
                </w:p>
                <w:p w14:paraId="5EF6729B" w14:textId="77777777" w:rsidR="00E01D87" w:rsidRPr="00E01D87" w:rsidRDefault="00E01D87" w:rsidP="00E01D87">
                  <w:pPr>
                    <w:spacing w:after="0" w:line="240" w:lineRule="auto"/>
                    <w:jc w:val="center"/>
                    <w:rPr>
                      <w:rFonts w:ascii="Times New Roman" w:eastAsia="Calibri" w:hAnsi="Times New Roman" w:cs="Times New Roman"/>
                      <w:b/>
                      <w:sz w:val="24"/>
                      <w:szCs w:val="24"/>
                      <w:lang w:val="en-US"/>
                    </w:rPr>
                  </w:pPr>
                  <w:r w:rsidRPr="00E01D87">
                    <w:rPr>
                      <w:rFonts w:ascii="Times New Roman" w:eastAsia="Calibri" w:hAnsi="Times New Roman" w:cs="Times New Roman"/>
                      <w:b/>
                      <w:sz w:val="24"/>
                      <w:szCs w:val="24"/>
                      <w:lang w:val="en-US"/>
                    </w:rPr>
                    <w:t xml:space="preserve"> mii lei</w:t>
                  </w:r>
                </w:p>
              </w:tc>
              <w:tc>
                <w:tcPr>
                  <w:tcW w:w="236" w:type="dxa"/>
                  <w:tcBorders>
                    <w:top w:val="single" w:sz="4" w:space="0" w:color="000000"/>
                    <w:left w:val="single" w:sz="4" w:space="0" w:color="auto"/>
                    <w:bottom w:val="single" w:sz="4" w:space="0" w:color="000000"/>
                    <w:right w:val="single" w:sz="4" w:space="0" w:color="000000"/>
                  </w:tcBorders>
                  <w:vAlign w:val="center"/>
                </w:tcPr>
                <w:p w14:paraId="78C8E3C5" w14:textId="77777777" w:rsidR="00E01D87" w:rsidRDefault="00E01D87">
                  <w:pPr>
                    <w:rPr>
                      <w:rFonts w:ascii="Times New Roman" w:eastAsia="Calibri" w:hAnsi="Times New Roman" w:cs="Times New Roman"/>
                      <w:b/>
                      <w:sz w:val="24"/>
                      <w:szCs w:val="24"/>
                      <w:lang w:val="en-US"/>
                    </w:rPr>
                  </w:pPr>
                </w:p>
                <w:p w14:paraId="227EE2A0" w14:textId="77777777" w:rsidR="00E01D87" w:rsidRPr="00E01D87" w:rsidRDefault="00E01D87" w:rsidP="00E01D87">
                  <w:pPr>
                    <w:spacing w:after="0" w:line="240" w:lineRule="auto"/>
                    <w:jc w:val="center"/>
                    <w:rPr>
                      <w:rFonts w:ascii="Times New Roman" w:eastAsia="Calibri" w:hAnsi="Times New Roman" w:cs="Times New Roman"/>
                      <w:b/>
                      <w:sz w:val="24"/>
                      <w:szCs w:val="24"/>
                      <w:lang w:val="en-US"/>
                    </w:rPr>
                  </w:pPr>
                </w:p>
              </w:tc>
            </w:tr>
            <w:tr w:rsidR="00E01D87" w:rsidRPr="00E01D87" w14:paraId="115B6883" w14:textId="4348BBCD" w:rsidTr="00E01D87">
              <w:tc>
                <w:tcPr>
                  <w:tcW w:w="637" w:type="dxa"/>
                  <w:tcBorders>
                    <w:top w:val="single" w:sz="4" w:space="0" w:color="000000"/>
                    <w:left w:val="single" w:sz="4" w:space="0" w:color="000000"/>
                    <w:bottom w:val="single" w:sz="4" w:space="0" w:color="000000"/>
                    <w:right w:val="single" w:sz="4" w:space="0" w:color="000000"/>
                  </w:tcBorders>
                  <w:hideMark/>
                </w:tcPr>
                <w:p w14:paraId="644A8CE5" w14:textId="77777777" w:rsidR="00E01D87" w:rsidRPr="00E01D87" w:rsidRDefault="00E01D87" w:rsidP="00E01D87">
                  <w:pPr>
                    <w:spacing w:after="0" w:line="240" w:lineRule="auto"/>
                    <w:rPr>
                      <w:rFonts w:ascii="Times New Roman" w:eastAsia="Calibri" w:hAnsi="Times New Roman" w:cs="Times New Roman"/>
                      <w:b/>
                      <w:sz w:val="24"/>
                      <w:szCs w:val="24"/>
                      <w:lang w:val="en-US"/>
                    </w:rPr>
                  </w:pPr>
                  <w:r w:rsidRPr="00E01D87">
                    <w:rPr>
                      <w:rFonts w:ascii="Times New Roman" w:eastAsia="Calibri" w:hAnsi="Times New Roman" w:cs="Times New Roman"/>
                      <w:b/>
                      <w:sz w:val="24"/>
                      <w:szCs w:val="24"/>
                      <w:lang w:val="en-US"/>
                    </w:rPr>
                    <w:t>297</w:t>
                  </w:r>
                </w:p>
              </w:tc>
              <w:tc>
                <w:tcPr>
                  <w:tcW w:w="5320" w:type="dxa"/>
                  <w:tcBorders>
                    <w:top w:val="single" w:sz="4" w:space="0" w:color="000000"/>
                    <w:left w:val="single" w:sz="4" w:space="0" w:color="000000"/>
                    <w:bottom w:val="single" w:sz="4" w:space="0" w:color="000000"/>
                    <w:right w:val="single" w:sz="4" w:space="0" w:color="000000"/>
                  </w:tcBorders>
                  <w:hideMark/>
                </w:tcPr>
                <w:p w14:paraId="1B0C108D" w14:textId="77777777" w:rsidR="00E01D87" w:rsidRPr="00E01D87" w:rsidRDefault="00E01D87" w:rsidP="00E01D87">
                  <w:pPr>
                    <w:spacing w:after="0" w:line="240" w:lineRule="auto"/>
                    <w:rPr>
                      <w:rFonts w:ascii="Times New Roman" w:eastAsia="Calibri" w:hAnsi="Times New Roman" w:cs="Times New Roman"/>
                      <w:b/>
                      <w:sz w:val="24"/>
                      <w:szCs w:val="24"/>
                      <w:lang w:val="en-US"/>
                    </w:rPr>
                  </w:pPr>
                  <w:r w:rsidRPr="00E01D87">
                    <w:rPr>
                      <w:rFonts w:ascii="Times New Roman" w:eastAsia="Calibri" w:hAnsi="Times New Roman" w:cs="Times New Roman"/>
                      <w:b/>
                      <w:sz w:val="24"/>
                      <w:szCs w:val="24"/>
                      <w:lang w:val="en-US"/>
                    </w:rPr>
                    <w:t>Resurse atrase de instituții</w:t>
                  </w:r>
                </w:p>
              </w:tc>
              <w:tc>
                <w:tcPr>
                  <w:tcW w:w="1417" w:type="dxa"/>
                  <w:tcBorders>
                    <w:top w:val="single" w:sz="4" w:space="0" w:color="000000"/>
                    <w:left w:val="single" w:sz="4" w:space="0" w:color="000000"/>
                    <w:bottom w:val="single" w:sz="4" w:space="0" w:color="000000"/>
                    <w:right w:val="single" w:sz="4" w:space="0" w:color="000000"/>
                  </w:tcBorders>
                  <w:vAlign w:val="center"/>
                </w:tcPr>
                <w:p w14:paraId="38E39F28" w14:textId="77777777" w:rsidR="00E01D87" w:rsidRPr="00E01D87" w:rsidRDefault="00E01D87" w:rsidP="00E01D87">
                  <w:pPr>
                    <w:spacing w:after="0" w:line="240" w:lineRule="auto"/>
                    <w:jc w:val="center"/>
                    <w:rPr>
                      <w:rFonts w:ascii="Times New Roman" w:eastAsia="Calibri" w:hAnsi="Times New Roman" w:cs="Times New Roman"/>
                      <w:b/>
                      <w:sz w:val="24"/>
                      <w:szCs w:val="24"/>
                      <w:lang w:val="en-US"/>
                    </w:rPr>
                  </w:pPr>
                </w:p>
              </w:tc>
              <w:tc>
                <w:tcPr>
                  <w:tcW w:w="1650" w:type="dxa"/>
                  <w:tcBorders>
                    <w:top w:val="single" w:sz="4" w:space="0" w:color="000000"/>
                    <w:left w:val="single" w:sz="4" w:space="0" w:color="000000"/>
                    <w:bottom w:val="single" w:sz="4" w:space="0" w:color="000000"/>
                    <w:right w:val="single" w:sz="4" w:space="0" w:color="auto"/>
                  </w:tcBorders>
                  <w:vAlign w:val="center"/>
                  <w:hideMark/>
                </w:tcPr>
                <w:p w14:paraId="0F5D8246" w14:textId="77777777" w:rsidR="00E01D87" w:rsidRPr="00E01D87" w:rsidRDefault="00E01D87" w:rsidP="00E01D87">
                  <w:pPr>
                    <w:spacing w:after="0" w:line="240" w:lineRule="auto"/>
                    <w:jc w:val="center"/>
                    <w:rPr>
                      <w:rFonts w:ascii="Times New Roman" w:eastAsia="Calibri" w:hAnsi="Times New Roman" w:cs="Times New Roman"/>
                      <w:b/>
                      <w:sz w:val="24"/>
                      <w:szCs w:val="24"/>
                      <w:lang w:val="ro-RO"/>
                    </w:rPr>
                  </w:pPr>
                  <w:r w:rsidRPr="00E01D87">
                    <w:rPr>
                      <w:rFonts w:ascii="Times New Roman" w:eastAsia="Calibri" w:hAnsi="Times New Roman" w:cs="Times New Roman"/>
                      <w:b/>
                      <w:sz w:val="24"/>
                      <w:szCs w:val="24"/>
                      <w:lang w:val="ro-RO"/>
                    </w:rPr>
                    <w:t>815,0</w:t>
                  </w:r>
                </w:p>
              </w:tc>
              <w:tc>
                <w:tcPr>
                  <w:tcW w:w="236" w:type="dxa"/>
                  <w:tcBorders>
                    <w:top w:val="single" w:sz="4" w:space="0" w:color="000000"/>
                    <w:left w:val="single" w:sz="4" w:space="0" w:color="auto"/>
                    <w:bottom w:val="single" w:sz="4" w:space="0" w:color="000000"/>
                    <w:right w:val="single" w:sz="4" w:space="0" w:color="000000"/>
                  </w:tcBorders>
                  <w:vAlign w:val="center"/>
                </w:tcPr>
                <w:p w14:paraId="58598F19" w14:textId="77777777" w:rsidR="00E01D87" w:rsidRPr="00E01D87" w:rsidRDefault="00E01D87" w:rsidP="00E01D87">
                  <w:pPr>
                    <w:spacing w:after="0" w:line="240" w:lineRule="auto"/>
                    <w:jc w:val="center"/>
                    <w:rPr>
                      <w:rFonts w:ascii="Times New Roman" w:eastAsia="Calibri" w:hAnsi="Times New Roman" w:cs="Times New Roman"/>
                      <w:b/>
                      <w:sz w:val="24"/>
                      <w:szCs w:val="24"/>
                      <w:lang w:val="ro-RO"/>
                    </w:rPr>
                  </w:pPr>
                </w:p>
              </w:tc>
            </w:tr>
            <w:tr w:rsidR="00E01D87" w:rsidRPr="00E01D87" w14:paraId="04B13A8C" w14:textId="0F55ECBF" w:rsidTr="00E01D87">
              <w:tc>
                <w:tcPr>
                  <w:tcW w:w="637" w:type="dxa"/>
                  <w:tcBorders>
                    <w:top w:val="single" w:sz="4" w:space="0" w:color="000000"/>
                    <w:left w:val="single" w:sz="4" w:space="0" w:color="000000"/>
                    <w:bottom w:val="single" w:sz="4" w:space="0" w:color="000000"/>
                    <w:right w:val="single" w:sz="4" w:space="0" w:color="000000"/>
                  </w:tcBorders>
                  <w:vAlign w:val="center"/>
                  <w:hideMark/>
                </w:tcPr>
                <w:p w14:paraId="7AC51C17" w14:textId="77777777" w:rsidR="00E01D87" w:rsidRPr="00E01D87" w:rsidRDefault="00E01D87" w:rsidP="00E01D87">
                  <w:pPr>
                    <w:spacing w:after="0" w:line="240" w:lineRule="auto"/>
                    <w:jc w:val="center"/>
                    <w:rPr>
                      <w:rFonts w:ascii="Times New Roman" w:eastAsia="Calibri" w:hAnsi="Times New Roman" w:cs="Times New Roman"/>
                      <w:b/>
                      <w:sz w:val="24"/>
                      <w:szCs w:val="24"/>
                      <w:lang w:val="en-US"/>
                    </w:rPr>
                  </w:pPr>
                  <w:r w:rsidRPr="00E01D87">
                    <w:rPr>
                      <w:rFonts w:ascii="Times New Roman" w:eastAsia="Calibri" w:hAnsi="Times New Roman" w:cs="Times New Roman"/>
                      <w:b/>
                      <w:sz w:val="24"/>
                      <w:szCs w:val="24"/>
                      <w:lang w:val="en-US"/>
                    </w:rPr>
                    <w:t>297</w:t>
                  </w:r>
                </w:p>
              </w:tc>
              <w:tc>
                <w:tcPr>
                  <w:tcW w:w="5320" w:type="dxa"/>
                  <w:tcBorders>
                    <w:top w:val="single" w:sz="4" w:space="0" w:color="000000"/>
                    <w:left w:val="single" w:sz="4" w:space="0" w:color="000000"/>
                    <w:bottom w:val="single" w:sz="4" w:space="0" w:color="000000"/>
                    <w:right w:val="single" w:sz="4" w:space="0" w:color="000000"/>
                  </w:tcBorders>
                  <w:hideMark/>
                </w:tcPr>
                <w:p w14:paraId="76D38887" w14:textId="77777777" w:rsidR="00E01D87" w:rsidRPr="00E01D87" w:rsidRDefault="00E01D87" w:rsidP="00E01D87">
                  <w:pPr>
                    <w:spacing w:after="0" w:line="240" w:lineRule="auto"/>
                    <w:rPr>
                      <w:rFonts w:ascii="Times New Roman" w:eastAsia="Calibri" w:hAnsi="Times New Roman" w:cs="Times New Roman"/>
                      <w:b/>
                      <w:sz w:val="24"/>
                      <w:szCs w:val="24"/>
                      <w:lang w:val="en-US"/>
                    </w:rPr>
                  </w:pPr>
                  <w:r w:rsidRPr="00E01D87">
                    <w:rPr>
                      <w:rFonts w:ascii="Times New Roman" w:eastAsia="Calibri" w:hAnsi="Times New Roman" w:cs="Times New Roman"/>
                      <w:b/>
                      <w:sz w:val="24"/>
                      <w:szCs w:val="24"/>
                      <w:lang w:val="en-US"/>
                    </w:rPr>
                    <w:t>Total încasări de la prestarea serviciilor cu plată</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2C298BB8" w14:textId="77777777" w:rsidR="00E01D87" w:rsidRPr="00E01D87" w:rsidRDefault="00E01D87" w:rsidP="00E01D87">
                  <w:pPr>
                    <w:spacing w:after="0" w:line="240" w:lineRule="auto"/>
                    <w:jc w:val="center"/>
                    <w:rPr>
                      <w:rFonts w:ascii="Times New Roman" w:eastAsia="Calibri" w:hAnsi="Times New Roman" w:cs="Times New Roman"/>
                      <w:b/>
                      <w:sz w:val="24"/>
                      <w:szCs w:val="24"/>
                      <w:lang w:val="en-US"/>
                    </w:rPr>
                  </w:pPr>
                  <w:r w:rsidRPr="00E01D87">
                    <w:rPr>
                      <w:rFonts w:ascii="Times New Roman" w:eastAsia="Calibri" w:hAnsi="Times New Roman" w:cs="Times New Roman"/>
                      <w:b/>
                      <w:sz w:val="24"/>
                      <w:szCs w:val="24"/>
                      <w:lang w:val="en-US"/>
                    </w:rPr>
                    <w:t>142310</w:t>
                  </w:r>
                </w:p>
              </w:tc>
              <w:tc>
                <w:tcPr>
                  <w:tcW w:w="1650" w:type="dxa"/>
                  <w:tcBorders>
                    <w:top w:val="single" w:sz="4" w:space="0" w:color="000000"/>
                    <w:left w:val="single" w:sz="4" w:space="0" w:color="000000"/>
                    <w:bottom w:val="single" w:sz="4" w:space="0" w:color="000000"/>
                    <w:right w:val="single" w:sz="4" w:space="0" w:color="auto"/>
                  </w:tcBorders>
                  <w:vAlign w:val="center"/>
                  <w:hideMark/>
                </w:tcPr>
                <w:p w14:paraId="50E1E23E" w14:textId="77777777" w:rsidR="00E01D87" w:rsidRPr="00E01D87" w:rsidRDefault="00E01D87" w:rsidP="00E01D87">
                  <w:pPr>
                    <w:spacing w:after="0" w:line="240" w:lineRule="auto"/>
                    <w:jc w:val="center"/>
                    <w:rPr>
                      <w:rFonts w:ascii="Times New Roman" w:eastAsia="Calibri" w:hAnsi="Times New Roman" w:cs="Times New Roman"/>
                      <w:b/>
                      <w:sz w:val="24"/>
                      <w:szCs w:val="24"/>
                      <w:lang w:val="ro-RO"/>
                    </w:rPr>
                  </w:pPr>
                  <w:r w:rsidRPr="00E01D87">
                    <w:rPr>
                      <w:rFonts w:ascii="Times New Roman" w:eastAsia="Calibri" w:hAnsi="Times New Roman" w:cs="Times New Roman"/>
                      <w:b/>
                      <w:sz w:val="24"/>
                      <w:szCs w:val="24"/>
                      <w:lang w:val="ro-RO"/>
                    </w:rPr>
                    <w:t>259,0</w:t>
                  </w:r>
                </w:p>
              </w:tc>
              <w:tc>
                <w:tcPr>
                  <w:tcW w:w="236" w:type="dxa"/>
                  <w:tcBorders>
                    <w:top w:val="single" w:sz="4" w:space="0" w:color="000000"/>
                    <w:left w:val="single" w:sz="4" w:space="0" w:color="auto"/>
                    <w:bottom w:val="single" w:sz="4" w:space="0" w:color="000000"/>
                    <w:right w:val="single" w:sz="4" w:space="0" w:color="000000"/>
                  </w:tcBorders>
                  <w:vAlign w:val="center"/>
                </w:tcPr>
                <w:p w14:paraId="6E6815AE" w14:textId="77777777" w:rsidR="00E01D87" w:rsidRPr="00E01D87" w:rsidRDefault="00E01D87" w:rsidP="00E01D87">
                  <w:pPr>
                    <w:spacing w:after="0" w:line="240" w:lineRule="auto"/>
                    <w:jc w:val="center"/>
                    <w:rPr>
                      <w:rFonts w:ascii="Times New Roman" w:eastAsia="Calibri" w:hAnsi="Times New Roman" w:cs="Times New Roman"/>
                      <w:b/>
                      <w:sz w:val="24"/>
                      <w:szCs w:val="24"/>
                      <w:lang w:val="ro-RO"/>
                    </w:rPr>
                  </w:pPr>
                </w:p>
              </w:tc>
            </w:tr>
            <w:tr w:rsidR="00E01D87" w:rsidRPr="00E01D87" w14:paraId="7315A8DF" w14:textId="75781C4A" w:rsidTr="00E01D87">
              <w:trPr>
                <w:trHeight w:val="275"/>
              </w:trPr>
              <w:tc>
                <w:tcPr>
                  <w:tcW w:w="637" w:type="dxa"/>
                  <w:tcBorders>
                    <w:top w:val="single" w:sz="4" w:space="0" w:color="000000"/>
                    <w:left w:val="single" w:sz="4" w:space="0" w:color="000000"/>
                    <w:bottom w:val="single" w:sz="4" w:space="0" w:color="000000"/>
                    <w:right w:val="single" w:sz="4" w:space="0" w:color="000000"/>
                  </w:tcBorders>
                  <w:vAlign w:val="center"/>
                </w:tcPr>
                <w:p w14:paraId="1E1FAE0E" w14:textId="77777777" w:rsidR="00E01D87" w:rsidRPr="00E01D87" w:rsidRDefault="00E01D87" w:rsidP="00E01D87">
                  <w:pPr>
                    <w:spacing w:after="0" w:line="240" w:lineRule="auto"/>
                    <w:jc w:val="center"/>
                    <w:rPr>
                      <w:rFonts w:ascii="Times New Roman" w:eastAsia="Calibri" w:hAnsi="Times New Roman" w:cs="Times New Roman"/>
                      <w:sz w:val="24"/>
                      <w:szCs w:val="24"/>
                      <w:lang w:val="en-US"/>
                    </w:rPr>
                  </w:pPr>
                </w:p>
              </w:tc>
              <w:tc>
                <w:tcPr>
                  <w:tcW w:w="5320" w:type="dxa"/>
                  <w:tcBorders>
                    <w:top w:val="single" w:sz="4" w:space="0" w:color="000000"/>
                    <w:left w:val="single" w:sz="4" w:space="0" w:color="000000"/>
                    <w:bottom w:val="single" w:sz="4" w:space="0" w:color="000000"/>
                    <w:right w:val="single" w:sz="4" w:space="0" w:color="000000"/>
                  </w:tcBorders>
                  <w:hideMark/>
                </w:tcPr>
                <w:p w14:paraId="40651478" w14:textId="77777777" w:rsidR="00E01D87" w:rsidRPr="00E01D87" w:rsidRDefault="00E01D87" w:rsidP="00E01D87">
                  <w:pPr>
                    <w:spacing w:after="0" w:line="240" w:lineRule="auto"/>
                    <w:rPr>
                      <w:rFonts w:ascii="Times New Roman" w:eastAsia="Calibri" w:hAnsi="Times New Roman" w:cs="Times New Roman"/>
                      <w:b/>
                      <w:i/>
                      <w:sz w:val="24"/>
                      <w:szCs w:val="24"/>
                      <w:lang w:val="en-US"/>
                    </w:rPr>
                  </w:pPr>
                  <w:r w:rsidRPr="00E01D87">
                    <w:rPr>
                      <w:rFonts w:ascii="Times New Roman" w:eastAsia="Calibri" w:hAnsi="Times New Roman" w:cs="Times New Roman"/>
                      <w:b/>
                      <w:i/>
                      <w:sz w:val="24"/>
                      <w:szCs w:val="24"/>
                      <w:lang w:val="en-US"/>
                    </w:rPr>
                    <w:t>Inclusiv pe instituții</w:t>
                  </w:r>
                </w:p>
              </w:tc>
              <w:tc>
                <w:tcPr>
                  <w:tcW w:w="1417" w:type="dxa"/>
                  <w:tcBorders>
                    <w:top w:val="single" w:sz="4" w:space="0" w:color="000000"/>
                    <w:left w:val="single" w:sz="4" w:space="0" w:color="000000"/>
                    <w:bottom w:val="single" w:sz="4" w:space="0" w:color="000000"/>
                    <w:right w:val="single" w:sz="4" w:space="0" w:color="000000"/>
                  </w:tcBorders>
                  <w:vAlign w:val="center"/>
                </w:tcPr>
                <w:p w14:paraId="00CF2114" w14:textId="77777777" w:rsidR="00E01D87" w:rsidRPr="00E01D87" w:rsidRDefault="00E01D87" w:rsidP="00E01D87">
                  <w:pPr>
                    <w:spacing w:after="0" w:line="240" w:lineRule="auto"/>
                    <w:jc w:val="center"/>
                    <w:rPr>
                      <w:rFonts w:ascii="Times New Roman" w:eastAsia="Calibri" w:hAnsi="Times New Roman" w:cs="Times New Roman"/>
                      <w:sz w:val="24"/>
                      <w:szCs w:val="24"/>
                      <w:lang w:val="en-US"/>
                    </w:rPr>
                  </w:pPr>
                </w:p>
              </w:tc>
              <w:tc>
                <w:tcPr>
                  <w:tcW w:w="1650" w:type="dxa"/>
                  <w:tcBorders>
                    <w:top w:val="single" w:sz="4" w:space="0" w:color="000000"/>
                    <w:left w:val="single" w:sz="4" w:space="0" w:color="000000"/>
                    <w:bottom w:val="single" w:sz="4" w:space="0" w:color="000000"/>
                    <w:right w:val="single" w:sz="4" w:space="0" w:color="auto"/>
                  </w:tcBorders>
                  <w:vAlign w:val="center"/>
                </w:tcPr>
                <w:p w14:paraId="2534BBCF" w14:textId="77777777" w:rsidR="00E01D87" w:rsidRPr="00E01D87" w:rsidRDefault="00E01D87" w:rsidP="00E01D87">
                  <w:pPr>
                    <w:spacing w:after="0" w:line="240" w:lineRule="auto"/>
                    <w:jc w:val="center"/>
                    <w:rPr>
                      <w:rFonts w:ascii="Times New Roman" w:eastAsia="Calibri" w:hAnsi="Times New Roman" w:cs="Times New Roman"/>
                      <w:sz w:val="24"/>
                      <w:szCs w:val="24"/>
                      <w:lang w:val="en-US"/>
                    </w:rPr>
                  </w:pPr>
                </w:p>
              </w:tc>
              <w:tc>
                <w:tcPr>
                  <w:tcW w:w="236" w:type="dxa"/>
                  <w:tcBorders>
                    <w:top w:val="single" w:sz="4" w:space="0" w:color="000000"/>
                    <w:left w:val="single" w:sz="4" w:space="0" w:color="auto"/>
                    <w:bottom w:val="single" w:sz="4" w:space="0" w:color="000000"/>
                    <w:right w:val="single" w:sz="4" w:space="0" w:color="000000"/>
                  </w:tcBorders>
                  <w:vAlign w:val="center"/>
                </w:tcPr>
                <w:p w14:paraId="1BE23168" w14:textId="77777777" w:rsidR="00E01D87" w:rsidRPr="00E01D87" w:rsidRDefault="00E01D87" w:rsidP="00E01D87">
                  <w:pPr>
                    <w:spacing w:after="0" w:line="240" w:lineRule="auto"/>
                    <w:jc w:val="center"/>
                    <w:rPr>
                      <w:rFonts w:ascii="Times New Roman" w:eastAsia="Calibri" w:hAnsi="Times New Roman" w:cs="Times New Roman"/>
                      <w:sz w:val="24"/>
                      <w:szCs w:val="24"/>
                      <w:lang w:val="en-US"/>
                    </w:rPr>
                  </w:pPr>
                </w:p>
              </w:tc>
            </w:tr>
            <w:tr w:rsidR="00E01D87" w:rsidRPr="00E01D87" w14:paraId="759CB5E8" w14:textId="4E6761D2" w:rsidTr="00E01D87">
              <w:tc>
                <w:tcPr>
                  <w:tcW w:w="637" w:type="dxa"/>
                  <w:tcBorders>
                    <w:top w:val="single" w:sz="4" w:space="0" w:color="000000"/>
                    <w:left w:val="single" w:sz="4" w:space="0" w:color="000000"/>
                    <w:bottom w:val="single" w:sz="4" w:space="0" w:color="000000"/>
                    <w:right w:val="single" w:sz="4" w:space="0" w:color="000000"/>
                  </w:tcBorders>
                </w:tcPr>
                <w:p w14:paraId="20FC72F4" w14:textId="77777777" w:rsidR="00E01D87" w:rsidRPr="00E01D87" w:rsidRDefault="00E01D87" w:rsidP="00E01D87">
                  <w:pPr>
                    <w:spacing w:after="0" w:line="240" w:lineRule="auto"/>
                    <w:rPr>
                      <w:rFonts w:ascii="Times New Roman" w:eastAsia="Calibri" w:hAnsi="Times New Roman" w:cs="Times New Roman"/>
                      <w:sz w:val="24"/>
                      <w:szCs w:val="24"/>
                      <w:lang w:val="en-US"/>
                    </w:rPr>
                  </w:pPr>
                </w:p>
              </w:tc>
              <w:tc>
                <w:tcPr>
                  <w:tcW w:w="5320" w:type="dxa"/>
                  <w:tcBorders>
                    <w:top w:val="single" w:sz="4" w:space="0" w:color="000000"/>
                    <w:left w:val="single" w:sz="4" w:space="0" w:color="000000"/>
                    <w:bottom w:val="single" w:sz="4" w:space="0" w:color="000000"/>
                    <w:right w:val="single" w:sz="4" w:space="0" w:color="000000"/>
                  </w:tcBorders>
                  <w:hideMark/>
                </w:tcPr>
                <w:p w14:paraId="0FD2C725" w14:textId="77777777" w:rsidR="00E01D87" w:rsidRPr="00E01D87" w:rsidRDefault="00E01D87" w:rsidP="00E01D87">
                  <w:pPr>
                    <w:spacing w:after="0" w:line="240" w:lineRule="auto"/>
                    <w:rPr>
                      <w:rFonts w:ascii="Times New Roman" w:eastAsia="Calibri" w:hAnsi="Times New Roman" w:cs="Times New Roman"/>
                      <w:b/>
                      <w:i/>
                      <w:sz w:val="24"/>
                      <w:szCs w:val="24"/>
                      <w:lang w:val="en-US"/>
                    </w:rPr>
                  </w:pPr>
                  <w:r w:rsidRPr="00E01D87">
                    <w:rPr>
                      <w:rFonts w:ascii="Times New Roman" w:eastAsia="Calibri" w:hAnsi="Times New Roman" w:cs="Times New Roman"/>
                      <w:i/>
                      <w:sz w:val="24"/>
                      <w:szCs w:val="24"/>
                      <w:lang w:val="en-US"/>
                    </w:rPr>
                    <w:t>Exercitarea guvernării (aparat consiliu)</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242E9B61" w14:textId="77777777" w:rsidR="00E01D87" w:rsidRPr="00E01D87" w:rsidRDefault="00E01D87" w:rsidP="00E01D87">
                  <w:pPr>
                    <w:spacing w:after="0" w:line="240" w:lineRule="auto"/>
                    <w:jc w:val="center"/>
                    <w:rPr>
                      <w:rFonts w:ascii="Times New Roman" w:eastAsia="Calibri" w:hAnsi="Times New Roman" w:cs="Times New Roman"/>
                      <w:i/>
                      <w:sz w:val="24"/>
                      <w:szCs w:val="24"/>
                      <w:lang w:val="en-US"/>
                    </w:rPr>
                  </w:pPr>
                  <w:r w:rsidRPr="00E01D87">
                    <w:rPr>
                      <w:rFonts w:ascii="Times New Roman" w:eastAsia="Calibri" w:hAnsi="Times New Roman" w:cs="Times New Roman"/>
                      <w:i/>
                      <w:sz w:val="24"/>
                      <w:szCs w:val="24"/>
                      <w:lang w:val="en-US"/>
                    </w:rPr>
                    <w:t>142310</w:t>
                  </w:r>
                </w:p>
              </w:tc>
              <w:tc>
                <w:tcPr>
                  <w:tcW w:w="1650" w:type="dxa"/>
                  <w:tcBorders>
                    <w:top w:val="single" w:sz="4" w:space="0" w:color="000000"/>
                    <w:left w:val="single" w:sz="4" w:space="0" w:color="000000"/>
                    <w:bottom w:val="single" w:sz="4" w:space="0" w:color="000000"/>
                    <w:right w:val="single" w:sz="4" w:space="0" w:color="auto"/>
                  </w:tcBorders>
                  <w:vAlign w:val="center"/>
                  <w:hideMark/>
                </w:tcPr>
                <w:p w14:paraId="2B0B8FE9" w14:textId="77777777" w:rsidR="00E01D87" w:rsidRPr="00E01D87" w:rsidRDefault="00E01D87" w:rsidP="00E01D87">
                  <w:pPr>
                    <w:spacing w:after="0" w:line="240" w:lineRule="auto"/>
                    <w:jc w:val="center"/>
                    <w:rPr>
                      <w:rFonts w:ascii="Times New Roman" w:eastAsia="Calibri" w:hAnsi="Times New Roman" w:cs="Times New Roman"/>
                      <w:i/>
                      <w:sz w:val="24"/>
                      <w:szCs w:val="24"/>
                      <w:lang w:val="ro-RO"/>
                    </w:rPr>
                  </w:pPr>
                  <w:r w:rsidRPr="00E01D87">
                    <w:rPr>
                      <w:rFonts w:ascii="Times New Roman" w:eastAsia="Calibri" w:hAnsi="Times New Roman" w:cs="Times New Roman"/>
                      <w:i/>
                      <w:sz w:val="24"/>
                      <w:szCs w:val="24"/>
                      <w:lang w:val="ro-RO"/>
                    </w:rPr>
                    <w:t>8,0</w:t>
                  </w:r>
                </w:p>
              </w:tc>
              <w:tc>
                <w:tcPr>
                  <w:tcW w:w="236" w:type="dxa"/>
                  <w:tcBorders>
                    <w:top w:val="single" w:sz="4" w:space="0" w:color="000000"/>
                    <w:left w:val="single" w:sz="4" w:space="0" w:color="auto"/>
                    <w:bottom w:val="single" w:sz="4" w:space="0" w:color="000000"/>
                    <w:right w:val="single" w:sz="4" w:space="0" w:color="000000"/>
                  </w:tcBorders>
                  <w:vAlign w:val="center"/>
                </w:tcPr>
                <w:p w14:paraId="6F2093D9" w14:textId="77777777" w:rsidR="00E01D87" w:rsidRPr="00E01D87" w:rsidRDefault="00E01D87" w:rsidP="00E01D87">
                  <w:pPr>
                    <w:spacing w:after="0" w:line="240" w:lineRule="auto"/>
                    <w:jc w:val="center"/>
                    <w:rPr>
                      <w:rFonts w:ascii="Times New Roman" w:eastAsia="Calibri" w:hAnsi="Times New Roman" w:cs="Times New Roman"/>
                      <w:i/>
                      <w:sz w:val="24"/>
                      <w:szCs w:val="24"/>
                      <w:lang w:val="ro-RO"/>
                    </w:rPr>
                  </w:pPr>
                </w:p>
              </w:tc>
            </w:tr>
            <w:tr w:rsidR="00E01D87" w:rsidRPr="00E01D87" w14:paraId="1B61B5F9" w14:textId="258179DE" w:rsidTr="00E01D87">
              <w:tc>
                <w:tcPr>
                  <w:tcW w:w="637" w:type="dxa"/>
                  <w:tcBorders>
                    <w:top w:val="single" w:sz="4" w:space="0" w:color="000000"/>
                    <w:left w:val="single" w:sz="4" w:space="0" w:color="000000"/>
                    <w:bottom w:val="single" w:sz="4" w:space="0" w:color="000000"/>
                    <w:right w:val="single" w:sz="4" w:space="0" w:color="000000"/>
                  </w:tcBorders>
                </w:tcPr>
                <w:p w14:paraId="17FB8470" w14:textId="77777777" w:rsidR="00E01D87" w:rsidRPr="00E01D87" w:rsidRDefault="00E01D87" w:rsidP="00E01D87">
                  <w:pPr>
                    <w:spacing w:after="0" w:line="240" w:lineRule="auto"/>
                    <w:rPr>
                      <w:rFonts w:ascii="Times New Roman" w:eastAsia="Calibri" w:hAnsi="Times New Roman" w:cs="Times New Roman"/>
                      <w:sz w:val="24"/>
                      <w:szCs w:val="24"/>
                      <w:lang w:val="en-US"/>
                    </w:rPr>
                  </w:pPr>
                </w:p>
              </w:tc>
              <w:tc>
                <w:tcPr>
                  <w:tcW w:w="5320" w:type="dxa"/>
                  <w:tcBorders>
                    <w:top w:val="single" w:sz="4" w:space="0" w:color="000000"/>
                    <w:left w:val="single" w:sz="4" w:space="0" w:color="000000"/>
                    <w:bottom w:val="single" w:sz="4" w:space="0" w:color="000000"/>
                    <w:right w:val="single" w:sz="4" w:space="0" w:color="000000"/>
                  </w:tcBorders>
                  <w:hideMark/>
                </w:tcPr>
                <w:p w14:paraId="2714799B" w14:textId="77777777" w:rsidR="00E01D87" w:rsidRPr="00E01D87" w:rsidRDefault="00E01D87" w:rsidP="00E01D87">
                  <w:pPr>
                    <w:spacing w:after="0" w:line="240" w:lineRule="auto"/>
                    <w:rPr>
                      <w:rFonts w:ascii="Times New Roman" w:eastAsia="Calibri" w:hAnsi="Times New Roman" w:cs="Times New Roman"/>
                      <w:i/>
                      <w:sz w:val="24"/>
                      <w:szCs w:val="24"/>
                      <w:lang w:val="en-US"/>
                    </w:rPr>
                  </w:pPr>
                  <w:r w:rsidRPr="00E01D87">
                    <w:rPr>
                      <w:rFonts w:ascii="Times New Roman" w:eastAsia="Calibri" w:hAnsi="Times New Roman" w:cs="Times New Roman"/>
                      <w:i/>
                      <w:sz w:val="24"/>
                      <w:szCs w:val="24"/>
                      <w:lang w:val="en-US"/>
                    </w:rPr>
                    <w:t>Scoala de arte</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5789FCA2" w14:textId="77777777" w:rsidR="00E01D87" w:rsidRPr="00E01D87" w:rsidRDefault="00E01D87" w:rsidP="00E01D87">
                  <w:pPr>
                    <w:spacing w:after="0" w:line="240" w:lineRule="auto"/>
                    <w:jc w:val="center"/>
                    <w:rPr>
                      <w:rFonts w:ascii="Times New Roman" w:eastAsia="Calibri" w:hAnsi="Times New Roman" w:cs="Times New Roman"/>
                      <w:i/>
                      <w:sz w:val="24"/>
                      <w:szCs w:val="24"/>
                      <w:lang w:val="en-US"/>
                    </w:rPr>
                  </w:pPr>
                  <w:r w:rsidRPr="00E01D87">
                    <w:rPr>
                      <w:rFonts w:ascii="Times New Roman" w:eastAsia="Calibri" w:hAnsi="Times New Roman" w:cs="Times New Roman"/>
                      <w:i/>
                      <w:sz w:val="24"/>
                      <w:szCs w:val="24"/>
                      <w:lang w:val="en-US"/>
                    </w:rPr>
                    <w:t>142310</w:t>
                  </w:r>
                </w:p>
              </w:tc>
              <w:tc>
                <w:tcPr>
                  <w:tcW w:w="1650" w:type="dxa"/>
                  <w:tcBorders>
                    <w:top w:val="single" w:sz="4" w:space="0" w:color="000000"/>
                    <w:left w:val="single" w:sz="4" w:space="0" w:color="000000"/>
                    <w:bottom w:val="single" w:sz="4" w:space="0" w:color="000000"/>
                    <w:right w:val="single" w:sz="4" w:space="0" w:color="auto"/>
                  </w:tcBorders>
                  <w:vAlign w:val="center"/>
                  <w:hideMark/>
                </w:tcPr>
                <w:p w14:paraId="63ADBE12" w14:textId="77777777" w:rsidR="00E01D87" w:rsidRPr="00E01D87" w:rsidRDefault="00E01D87" w:rsidP="00E01D87">
                  <w:pPr>
                    <w:spacing w:after="0" w:line="240" w:lineRule="auto"/>
                    <w:jc w:val="center"/>
                    <w:rPr>
                      <w:rFonts w:ascii="Times New Roman" w:eastAsia="Calibri" w:hAnsi="Times New Roman" w:cs="Times New Roman"/>
                      <w:i/>
                      <w:sz w:val="24"/>
                      <w:szCs w:val="24"/>
                      <w:lang w:val="ro-RO"/>
                    </w:rPr>
                  </w:pPr>
                  <w:r w:rsidRPr="00E01D87">
                    <w:rPr>
                      <w:rFonts w:ascii="Times New Roman" w:eastAsia="Calibri" w:hAnsi="Times New Roman" w:cs="Times New Roman"/>
                      <w:i/>
                      <w:sz w:val="24"/>
                      <w:szCs w:val="24"/>
                      <w:lang w:val="ro-RO"/>
                    </w:rPr>
                    <w:t>250,0</w:t>
                  </w:r>
                </w:p>
              </w:tc>
              <w:tc>
                <w:tcPr>
                  <w:tcW w:w="236" w:type="dxa"/>
                  <w:tcBorders>
                    <w:top w:val="single" w:sz="4" w:space="0" w:color="000000"/>
                    <w:left w:val="single" w:sz="4" w:space="0" w:color="auto"/>
                    <w:bottom w:val="single" w:sz="4" w:space="0" w:color="000000"/>
                    <w:right w:val="single" w:sz="4" w:space="0" w:color="000000"/>
                  </w:tcBorders>
                  <w:vAlign w:val="center"/>
                </w:tcPr>
                <w:p w14:paraId="732CF391" w14:textId="77777777" w:rsidR="00E01D87" w:rsidRPr="00E01D87" w:rsidRDefault="00E01D87" w:rsidP="00E01D87">
                  <w:pPr>
                    <w:spacing w:after="0" w:line="240" w:lineRule="auto"/>
                    <w:jc w:val="center"/>
                    <w:rPr>
                      <w:rFonts w:ascii="Times New Roman" w:eastAsia="Calibri" w:hAnsi="Times New Roman" w:cs="Times New Roman"/>
                      <w:i/>
                      <w:sz w:val="24"/>
                      <w:szCs w:val="24"/>
                      <w:lang w:val="ro-RO"/>
                    </w:rPr>
                  </w:pPr>
                </w:p>
              </w:tc>
            </w:tr>
            <w:tr w:rsidR="00E01D87" w:rsidRPr="00E01D87" w14:paraId="52DBD95D" w14:textId="1A317596" w:rsidTr="00E01D87">
              <w:tc>
                <w:tcPr>
                  <w:tcW w:w="637" w:type="dxa"/>
                  <w:tcBorders>
                    <w:top w:val="single" w:sz="4" w:space="0" w:color="000000"/>
                    <w:left w:val="single" w:sz="4" w:space="0" w:color="000000"/>
                    <w:bottom w:val="single" w:sz="4" w:space="0" w:color="000000"/>
                    <w:right w:val="single" w:sz="4" w:space="0" w:color="000000"/>
                  </w:tcBorders>
                </w:tcPr>
                <w:p w14:paraId="0E8EC77C" w14:textId="77777777" w:rsidR="00E01D87" w:rsidRPr="00E01D87" w:rsidRDefault="00E01D87" w:rsidP="00E01D87">
                  <w:pPr>
                    <w:spacing w:after="0" w:line="240" w:lineRule="auto"/>
                    <w:rPr>
                      <w:rFonts w:ascii="Times New Roman" w:eastAsia="Calibri" w:hAnsi="Times New Roman" w:cs="Times New Roman"/>
                      <w:sz w:val="24"/>
                      <w:szCs w:val="24"/>
                      <w:lang w:val="ru-RU"/>
                    </w:rPr>
                  </w:pPr>
                </w:p>
              </w:tc>
              <w:tc>
                <w:tcPr>
                  <w:tcW w:w="5320" w:type="dxa"/>
                  <w:tcBorders>
                    <w:top w:val="single" w:sz="4" w:space="0" w:color="000000"/>
                    <w:left w:val="single" w:sz="4" w:space="0" w:color="000000"/>
                    <w:bottom w:val="single" w:sz="4" w:space="0" w:color="000000"/>
                    <w:right w:val="single" w:sz="4" w:space="0" w:color="000000"/>
                  </w:tcBorders>
                  <w:hideMark/>
                </w:tcPr>
                <w:p w14:paraId="1687921A" w14:textId="77777777" w:rsidR="00E01D87" w:rsidRPr="00E01D87" w:rsidRDefault="00E01D87" w:rsidP="00E01D87">
                  <w:pPr>
                    <w:spacing w:after="0" w:line="240" w:lineRule="auto"/>
                    <w:rPr>
                      <w:rFonts w:ascii="Times New Roman" w:eastAsia="Calibri" w:hAnsi="Times New Roman" w:cs="Times New Roman"/>
                      <w:i/>
                      <w:sz w:val="24"/>
                      <w:szCs w:val="24"/>
                      <w:lang w:val="en-US"/>
                    </w:rPr>
                  </w:pPr>
                  <w:r w:rsidRPr="00E01D87">
                    <w:rPr>
                      <w:rFonts w:ascii="Times New Roman" w:eastAsia="Calibri" w:hAnsi="Times New Roman" w:cs="Times New Roman"/>
                      <w:i/>
                      <w:sz w:val="24"/>
                      <w:szCs w:val="24"/>
                      <w:lang w:val="en-US"/>
                    </w:rPr>
                    <w:t>Politiciși management în domeniul educației</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69FCAFCE" w14:textId="77777777" w:rsidR="00E01D87" w:rsidRPr="00E01D87" w:rsidRDefault="00E01D87" w:rsidP="00E01D87">
                  <w:pPr>
                    <w:spacing w:after="0" w:line="240" w:lineRule="auto"/>
                    <w:jc w:val="center"/>
                    <w:rPr>
                      <w:rFonts w:ascii="Times New Roman" w:eastAsia="Calibri" w:hAnsi="Times New Roman" w:cs="Times New Roman"/>
                      <w:i/>
                      <w:sz w:val="24"/>
                      <w:szCs w:val="24"/>
                      <w:lang w:val="en-US"/>
                    </w:rPr>
                  </w:pPr>
                  <w:r w:rsidRPr="00E01D87">
                    <w:rPr>
                      <w:rFonts w:ascii="Times New Roman" w:eastAsia="Calibri" w:hAnsi="Times New Roman" w:cs="Times New Roman"/>
                      <w:i/>
                      <w:sz w:val="24"/>
                      <w:szCs w:val="24"/>
                      <w:lang w:val="en-US"/>
                    </w:rPr>
                    <w:t>142310</w:t>
                  </w:r>
                </w:p>
              </w:tc>
              <w:tc>
                <w:tcPr>
                  <w:tcW w:w="1650" w:type="dxa"/>
                  <w:tcBorders>
                    <w:top w:val="single" w:sz="4" w:space="0" w:color="000000"/>
                    <w:left w:val="single" w:sz="4" w:space="0" w:color="000000"/>
                    <w:bottom w:val="single" w:sz="4" w:space="0" w:color="000000"/>
                    <w:right w:val="single" w:sz="4" w:space="0" w:color="auto"/>
                  </w:tcBorders>
                  <w:vAlign w:val="center"/>
                  <w:hideMark/>
                </w:tcPr>
                <w:p w14:paraId="1DF1732A" w14:textId="77777777" w:rsidR="00E01D87" w:rsidRPr="00E01D87" w:rsidRDefault="00E01D87" w:rsidP="00E01D87">
                  <w:pPr>
                    <w:spacing w:after="0" w:line="240" w:lineRule="auto"/>
                    <w:jc w:val="center"/>
                    <w:rPr>
                      <w:rFonts w:ascii="Times New Roman" w:eastAsia="Calibri" w:hAnsi="Times New Roman" w:cs="Times New Roman"/>
                      <w:i/>
                      <w:sz w:val="24"/>
                      <w:szCs w:val="24"/>
                      <w:lang w:val="ro-RO"/>
                    </w:rPr>
                  </w:pPr>
                  <w:r w:rsidRPr="00E01D87">
                    <w:rPr>
                      <w:rFonts w:ascii="Times New Roman" w:eastAsia="Calibri" w:hAnsi="Times New Roman" w:cs="Times New Roman"/>
                      <w:i/>
                      <w:sz w:val="24"/>
                      <w:szCs w:val="24"/>
                      <w:lang w:val="ro-RO"/>
                    </w:rPr>
                    <w:t>1,0</w:t>
                  </w:r>
                </w:p>
              </w:tc>
              <w:tc>
                <w:tcPr>
                  <w:tcW w:w="236" w:type="dxa"/>
                  <w:tcBorders>
                    <w:top w:val="single" w:sz="4" w:space="0" w:color="000000"/>
                    <w:left w:val="single" w:sz="4" w:space="0" w:color="auto"/>
                    <w:bottom w:val="single" w:sz="4" w:space="0" w:color="000000"/>
                    <w:right w:val="single" w:sz="4" w:space="0" w:color="000000"/>
                  </w:tcBorders>
                  <w:vAlign w:val="center"/>
                </w:tcPr>
                <w:p w14:paraId="7678BDA7" w14:textId="77777777" w:rsidR="00E01D87" w:rsidRPr="00E01D87" w:rsidRDefault="00E01D87" w:rsidP="00E01D87">
                  <w:pPr>
                    <w:spacing w:after="0" w:line="240" w:lineRule="auto"/>
                    <w:jc w:val="center"/>
                    <w:rPr>
                      <w:rFonts w:ascii="Times New Roman" w:eastAsia="Calibri" w:hAnsi="Times New Roman" w:cs="Times New Roman"/>
                      <w:i/>
                      <w:sz w:val="24"/>
                      <w:szCs w:val="24"/>
                      <w:lang w:val="ro-RO"/>
                    </w:rPr>
                  </w:pPr>
                </w:p>
              </w:tc>
            </w:tr>
            <w:tr w:rsidR="00E01D87" w:rsidRPr="00E01D87" w14:paraId="32788D8A" w14:textId="0507EAAC" w:rsidTr="00E01D87">
              <w:tc>
                <w:tcPr>
                  <w:tcW w:w="637" w:type="dxa"/>
                  <w:tcBorders>
                    <w:top w:val="single" w:sz="4" w:space="0" w:color="000000"/>
                    <w:left w:val="single" w:sz="4" w:space="0" w:color="000000"/>
                    <w:bottom w:val="single" w:sz="4" w:space="0" w:color="000000"/>
                    <w:right w:val="single" w:sz="4" w:space="0" w:color="000000"/>
                  </w:tcBorders>
                  <w:vAlign w:val="center"/>
                  <w:hideMark/>
                </w:tcPr>
                <w:p w14:paraId="572EAD16" w14:textId="77777777" w:rsidR="00E01D87" w:rsidRPr="00E01D87" w:rsidRDefault="00E01D87" w:rsidP="00E01D87">
                  <w:pPr>
                    <w:spacing w:after="0" w:line="240" w:lineRule="auto"/>
                    <w:jc w:val="center"/>
                    <w:rPr>
                      <w:rFonts w:ascii="Times New Roman" w:eastAsia="Calibri" w:hAnsi="Times New Roman" w:cs="Times New Roman"/>
                      <w:b/>
                      <w:sz w:val="24"/>
                      <w:szCs w:val="24"/>
                      <w:lang w:val="en-US"/>
                    </w:rPr>
                  </w:pPr>
                  <w:r w:rsidRPr="00E01D87">
                    <w:rPr>
                      <w:rFonts w:ascii="Times New Roman" w:eastAsia="Calibri" w:hAnsi="Times New Roman" w:cs="Times New Roman"/>
                      <w:b/>
                      <w:sz w:val="24"/>
                      <w:szCs w:val="24"/>
                      <w:lang w:val="en-US"/>
                    </w:rPr>
                    <w:t>297</w:t>
                  </w:r>
                </w:p>
              </w:tc>
              <w:tc>
                <w:tcPr>
                  <w:tcW w:w="5320" w:type="dxa"/>
                  <w:tcBorders>
                    <w:top w:val="single" w:sz="4" w:space="0" w:color="000000"/>
                    <w:left w:val="single" w:sz="4" w:space="0" w:color="000000"/>
                    <w:bottom w:val="single" w:sz="4" w:space="0" w:color="000000"/>
                    <w:right w:val="single" w:sz="4" w:space="0" w:color="000000"/>
                  </w:tcBorders>
                  <w:hideMark/>
                </w:tcPr>
                <w:p w14:paraId="34B2F8D7" w14:textId="77777777" w:rsidR="00E01D87" w:rsidRPr="00E01D87" w:rsidRDefault="00E01D87" w:rsidP="00E01D87">
                  <w:pPr>
                    <w:spacing w:after="0" w:line="240" w:lineRule="auto"/>
                    <w:rPr>
                      <w:rFonts w:ascii="Times New Roman" w:eastAsia="Calibri" w:hAnsi="Times New Roman" w:cs="Times New Roman"/>
                      <w:b/>
                      <w:sz w:val="24"/>
                      <w:szCs w:val="24"/>
                      <w:lang w:val="en-US"/>
                    </w:rPr>
                  </w:pPr>
                  <w:r w:rsidRPr="00E01D87">
                    <w:rPr>
                      <w:rFonts w:ascii="Times New Roman" w:eastAsia="Calibri" w:hAnsi="Times New Roman" w:cs="Times New Roman"/>
                      <w:b/>
                      <w:sz w:val="24"/>
                      <w:szCs w:val="24"/>
                      <w:lang w:val="en-US"/>
                    </w:rPr>
                    <w:t xml:space="preserve">Total plată pentru locatiunea bunurilor patrimoniului public </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51010D65" w14:textId="77777777" w:rsidR="00E01D87" w:rsidRPr="00E01D87" w:rsidRDefault="00E01D87" w:rsidP="00E01D87">
                  <w:pPr>
                    <w:spacing w:after="0" w:line="240" w:lineRule="auto"/>
                    <w:jc w:val="center"/>
                    <w:rPr>
                      <w:rFonts w:ascii="Times New Roman" w:eastAsia="Calibri" w:hAnsi="Times New Roman" w:cs="Times New Roman"/>
                      <w:b/>
                      <w:sz w:val="24"/>
                      <w:szCs w:val="24"/>
                      <w:lang w:val="en-US"/>
                    </w:rPr>
                  </w:pPr>
                  <w:r w:rsidRPr="00E01D87">
                    <w:rPr>
                      <w:rFonts w:ascii="Times New Roman" w:eastAsia="Calibri" w:hAnsi="Times New Roman" w:cs="Times New Roman"/>
                      <w:b/>
                      <w:sz w:val="24"/>
                      <w:szCs w:val="24"/>
                      <w:lang w:val="en-US"/>
                    </w:rPr>
                    <w:t>142320</w:t>
                  </w:r>
                </w:p>
              </w:tc>
              <w:tc>
                <w:tcPr>
                  <w:tcW w:w="1650" w:type="dxa"/>
                  <w:tcBorders>
                    <w:top w:val="single" w:sz="4" w:space="0" w:color="000000"/>
                    <w:left w:val="single" w:sz="4" w:space="0" w:color="000000"/>
                    <w:bottom w:val="single" w:sz="4" w:space="0" w:color="000000"/>
                    <w:right w:val="single" w:sz="4" w:space="0" w:color="auto"/>
                  </w:tcBorders>
                  <w:vAlign w:val="center"/>
                  <w:hideMark/>
                </w:tcPr>
                <w:p w14:paraId="306BCBDC" w14:textId="77777777" w:rsidR="00E01D87" w:rsidRPr="00E01D87" w:rsidRDefault="00E01D87" w:rsidP="00E01D87">
                  <w:pPr>
                    <w:spacing w:after="0" w:line="240" w:lineRule="auto"/>
                    <w:jc w:val="center"/>
                    <w:rPr>
                      <w:rFonts w:ascii="Times New Roman" w:eastAsia="Calibri" w:hAnsi="Times New Roman" w:cs="Times New Roman"/>
                      <w:b/>
                      <w:sz w:val="24"/>
                      <w:szCs w:val="24"/>
                      <w:lang w:val="ro-RO"/>
                    </w:rPr>
                  </w:pPr>
                  <w:r w:rsidRPr="00E01D87">
                    <w:rPr>
                      <w:rFonts w:ascii="Times New Roman" w:eastAsia="Calibri" w:hAnsi="Times New Roman" w:cs="Times New Roman"/>
                      <w:b/>
                      <w:sz w:val="24"/>
                      <w:szCs w:val="24"/>
                      <w:lang w:val="ro-RO"/>
                    </w:rPr>
                    <w:t>550,0</w:t>
                  </w:r>
                </w:p>
              </w:tc>
              <w:tc>
                <w:tcPr>
                  <w:tcW w:w="236" w:type="dxa"/>
                  <w:tcBorders>
                    <w:top w:val="single" w:sz="4" w:space="0" w:color="000000"/>
                    <w:left w:val="single" w:sz="4" w:space="0" w:color="auto"/>
                    <w:bottom w:val="single" w:sz="4" w:space="0" w:color="000000"/>
                    <w:right w:val="single" w:sz="4" w:space="0" w:color="000000"/>
                  </w:tcBorders>
                  <w:vAlign w:val="center"/>
                </w:tcPr>
                <w:p w14:paraId="1BC26B7A" w14:textId="77777777" w:rsidR="00E01D87" w:rsidRPr="00E01D87" w:rsidRDefault="00E01D87" w:rsidP="00E01D87">
                  <w:pPr>
                    <w:spacing w:after="0" w:line="240" w:lineRule="auto"/>
                    <w:jc w:val="center"/>
                    <w:rPr>
                      <w:rFonts w:ascii="Times New Roman" w:eastAsia="Calibri" w:hAnsi="Times New Roman" w:cs="Times New Roman"/>
                      <w:b/>
                      <w:sz w:val="24"/>
                      <w:szCs w:val="24"/>
                      <w:lang w:val="ro-RO"/>
                    </w:rPr>
                  </w:pPr>
                </w:p>
              </w:tc>
            </w:tr>
            <w:tr w:rsidR="00E01D87" w:rsidRPr="00E01D87" w14:paraId="5FA5F08E" w14:textId="62C3E054" w:rsidTr="00E01D87">
              <w:trPr>
                <w:trHeight w:val="313"/>
              </w:trPr>
              <w:tc>
                <w:tcPr>
                  <w:tcW w:w="637" w:type="dxa"/>
                  <w:tcBorders>
                    <w:top w:val="single" w:sz="4" w:space="0" w:color="000000"/>
                    <w:left w:val="single" w:sz="4" w:space="0" w:color="000000"/>
                    <w:bottom w:val="single" w:sz="4" w:space="0" w:color="000000"/>
                    <w:right w:val="single" w:sz="4" w:space="0" w:color="000000"/>
                  </w:tcBorders>
                  <w:vAlign w:val="center"/>
                  <w:hideMark/>
                </w:tcPr>
                <w:p w14:paraId="55DAC012" w14:textId="77777777" w:rsidR="00E01D87" w:rsidRPr="00E01D87" w:rsidRDefault="00E01D87" w:rsidP="00E01D87">
                  <w:pPr>
                    <w:spacing w:after="200" w:line="276" w:lineRule="auto"/>
                    <w:rPr>
                      <w:rFonts w:ascii="Times New Roman" w:eastAsia="Calibri" w:hAnsi="Times New Roman" w:cs="Times New Roman"/>
                      <w:b/>
                      <w:sz w:val="24"/>
                      <w:szCs w:val="24"/>
                      <w:lang w:val="ro-RO"/>
                    </w:rPr>
                  </w:pPr>
                </w:p>
              </w:tc>
              <w:tc>
                <w:tcPr>
                  <w:tcW w:w="5320" w:type="dxa"/>
                  <w:tcBorders>
                    <w:top w:val="single" w:sz="4" w:space="0" w:color="000000"/>
                    <w:left w:val="single" w:sz="4" w:space="0" w:color="000000"/>
                    <w:bottom w:val="single" w:sz="4" w:space="0" w:color="000000"/>
                    <w:right w:val="single" w:sz="4" w:space="0" w:color="000000"/>
                  </w:tcBorders>
                  <w:hideMark/>
                </w:tcPr>
                <w:p w14:paraId="440763AE" w14:textId="77777777" w:rsidR="00E01D87" w:rsidRPr="00E01D87" w:rsidRDefault="00E01D87" w:rsidP="00E01D87">
                  <w:pPr>
                    <w:spacing w:after="0" w:line="240" w:lineRule="auto"/>
                    <w:rPr>
                      <w:rFonts w:ascii="Times New Roman" w:eastAsia="Calibri" w:hAnsi="Times New Roman" w:cs="Times New Roman"/>
                      <w:b/>
                      <w:i/>
                      <w:sz w:val="24"/>
                      <w:szCs w:val="24"/>
                      <w:lang w:val="en-US"/>
                    </w:rPr>
                  </w:pPr>
                  <w:r w:rsidRPr="00E01D87">
                    <w:rPr>
                      <w:rFonts w:ascii="Times New Roman" w:eastAsia="Calibri" w:hAnsi="Times New Roman" w:cs="Times New Roman"/>
                      <w:b/>
                      <w:i/>
                      <w:sz w:val="24"/>
                      <w:szCs w:val="24"/>
                      <w:lang w:val="en-US"/>
                    </w:rPr>
                    <w:t>Inclusiv pe instituții</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6A87EEB0" w14:textId="77777777" w:rsidR="00E01D87" w:rsidRPr="00E01D87" w:rsidRDefault="00E01D87" w:rsidP="00E01D87">
                  <w:pPr>
                    <w:spacing w:after="200" w:line="276" w:lineRule="auto"/>
                    <w:rPr>
                      <w:rFonts w:ascii="Times New Roman" w:eastAsia="Calibri" w:hAnsi="Times New Roman" w:cs="Times New Roman"/>
                      <w:b/>
                      <w:i/>
                      <w:sz w:val="24"/>
                      <w:szCs w:val="24"/>
                      <w:lang w:val="en-US"/>
                    </w:rPr>
                  </w:pPr>
                </w:p>
              </w:tc>
              <w:tc>
                <w:tcPr>
                  <w:tcW w:w="1650" w:type="dxa"/>
                  <w:tcBorders>
                    <w:top w:val="single" w:sz="4" w:space="0" w:color="000000"/>
                    <w:left w:val="single" w:sz="4" w:space="0" w:color="000000"/>
                    <w:bottom w:val="single" w:sz="4" w:space="0" w:color="000000"/>
                    <w:right w:val="single" w:sz="4" w:space="0" w:color="auto"/>
                  </w:tcBorders>
                  <w:vAlign w:val="center"/>
                  <w:hideMark/>
                </w:tcPr>
                <w:p w14:paraId="7BDCC607" w14:textId="77777777" w:rsidR="00E01D87" w:rsidRPr="00E01D87" w:rsidRDefault="00E01D87" w:rsidP="00E01D87">
                  <w:pPr>
                    <w:spacing w:after="0" w:line="276" w:lineRule="auto"/>
                    <w:rPr>
                      <w:rFonts w:ascii="Calibri" w:eastAsia="Calibri" w:hAnsi="Calibri" w:cs="Times New Roman"/>
                      <w:sz w:val="20"/>
                      <w:szCs w:val="20"/>
                      <w:lang w:val="ru-RU" w:eastAsia="ru-RU"/>
                    </w:rPr>
                  </w:pPr>
                </w:p>
              </w:tc>
              <w:tc>
                <w:tcPr>
                  <w:tcW w:w="236" w:type="dxa"/>
                  <w:tcBorders>
                    <w:top w:val="single" w:sz="4" w:space="0" w:color="000000"/>
                    <w:left w:val="single" w:sz="4" w:space="0" w:color="auto"/>
                    <w:bottom w:val="single" w:sz="4" w:space="0" w:color="000000"/>
                    <w:right w:val="single" w:sz="4" w:space="0" w:color="000000"/>
                  </w:tcBorders>
                  <w:vAlign w:val="center"/>
                </w:tcPr>
                <w:p w14:paraId="0F81E14B" w14:textId="77777777" w:rsidR="00E01D87" w:rsidRPr="00E01D87" w:rsidRDefault="00E01D87" w:rsidP="00E01D87">
                  <w:pPr>
                    <w:spacing w:after="0" w:line="276" w:lineRule="auto"/>
                    <w:rPr>
                      <w:rFonts w:ascii="Calibri" w:eastAsia="Calibri" w:hAnsi="Calibri" w:cs="Times New Roman"/>
                      <w:sz w:val="20"/>
                      <w:szCs w:val="20"/>
                      <w:lang w:val="ru-RU" w:eastAsia="ru-RU"/>
                    </w:rPr>
                  </w:pPr>
                </w:p>
              </w:tc>
            </w:tr>
            <w:tr w:rsidR="00E01D87" w:rsidRPr="00E01D87" w14:paraId="27D57BB4" w14:textId="30B37DED" w:rsidTr="00E01D87">
              <w:tc>
                <w:tcPr>
                  <w:tcW w:w="637" w:type="dxa"/>
                  <w:tcBorders>
                    <w:top w:val="single" w:sz="4" w:space="0" w:color="000000"/>
                    <w:left w:val="single" w:sz="4" w:space="0" w:color="000000"/>
                    <w:bottom w:val="single" w:sz="4" w:space="0" w:color="000000"/>
                    <w:right w:val="single" w:sz="4" w:space="0" w:color="000000"/>
                  </w:tcBorders>
                  <w:hideMark/>
                </w:tcPr>
                <w:p w14:paraId="7C0A54B8" w14:textId="77777777" w:rsidR="00E01D87" w:rsidRPr="00E01D87" w:rsidRDefault="00E01D87" w:rsidP="00E01D87">
                  <w:pPr>
                    <w:spacing w:after="0" w:line="276" w:lineRule="auto"/>
                    <w:rPr>
                      <w:rFonts w:ascii="Calibri" w:eastAsia="Calibri" w:hAnsi="Calibri" w:cs="Times New Roman"/>
                      <w:sz w:val="20"/>
                      <w:szCs w:val="20"/>
                      <w:lang w:val="ru-RU" w:eastAsia="ru-RU"/>
                    </w:rPr>
                  </w:pPr>
                </w:p>
              </w:tc>
              <w:tc>
                <w:tcPr>
                  <w:tcW w:w="5320" w:type="dxa"/>
                  <w:tcBorders>
                    <w:top w:val="single" w:sz="4" w:space="0" w:color="000000"/>
                    <w:left w:val="single" w:sz="4" w:space="0" w:color="000000"/>
                    <w:bottom w:val="single" w:sz="4" w:space="0" w:color="000000"/>
                    <w:right w:val="single" w:sz="4" w:space="0" w:color="000000"/>
                  </w:tcBorders>
                  <w:hideMark/>
                </w:tcPr>
                <w:p w14:paraId="33610E95" w14:textId="77777777" w:rsidR="00E01D87" w:rsidRPr="00E01D87" w:rsidRDefault="00E01D87" w:rsidP="00E01D87">
                  <w:pPr>
                    <w:spacing w:after="0" w:line="240" w:lineRule="auto"/>
                    <w:rPr>
                      <w:rFonts w:ascii="Times New Roman" w:eastAsia="Calibri" w:hAnsi="Times New Roman" w:cs="Times New Roman"/>
                      <w:b/>
                      <w:i/>
                      <w:sz w:val="24"/>
                      <w:szCs w:val="24"/>
                      <w:lang w:val="en-US"/>
                    </w:rPr>
                  </w:pPr>
                  <w:r w:rsidRPr="00E01D87">
                    <w:rPr>
                      <w:rFonts w:ascii="Times New Roman" w:eastAsia="Calibri" w:hAnsi="Times New Roman" w:cs="Times New Roman"/>
                      <w:i/>
                      <w:sz w:val="24"/>
                      <w:szCs w:val="24"/>
                      <w:lang w:val="en-US"/>
                    </w:rPr>
                    <w:t>Servicii de support pentru exercitarea guvernării</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2D7927CC" w14:textId="77777777" w:rsidR="00E01D87" w:rsidRPr="00E01D87" w:rsidRDefault="00E01D87" w:rsidP="00E01D87">
                  <w:pPr>
                    <w:spacing w:after="0" w:line="240" w:lineRule="auto"/>
                    <w:jc w:val="center"/>
                    <w:rPr>
                      <w:rFonts w:ascii="Times New Roman" w:eastAsia="Calibri" w:hAnsi="Times New Roman" w:cs="Times New Roman"/>
                      <w:i/>
                      <w:sz w:val="24"/>
                      <w:szCs w:val="24"/>
                      <w:lang w:val="en-US"/>
                    </w:rPr>
                  </w:pPr>
                  <w:r w:rsidRPr="00E01D87">
                    <w:rPr>
                      <w:rFonts w:ascii="Times New Roman" w:eastAsia="Calibri" w:hAnsi="Times New Roman" w:cs="Times New Roman"/>
                      <w:i/>
                      <w:sz w:val="24"/>
                      <w:szCs w:val="24"/>
                      <w:lang w:val="en-US"/>
                    </w:rPr>
                    <w:t>142320</w:t>
                  </w:r>
                </w:p>
              </w:tc>
              <w:tc>
                <w:tcPr>
                  <w:tcW w:w="1650" w:type="dxa"/>
                  <w:tcBorders>
                    <w:top w:val="single" w:sz="4" w:space="0" w:color="000000"/>
                    <w:left w:val="single" w:sz="4" w:space="0" w:color="000000"/>
                    <w:bottom w:val="single" w:sz="4" w:space="0" w:color="000000"/>
                    <w:right w:val="single" w:sz="4" w:space="0" w:color="auto"/>
                  </w:tcBorders>
                  <w:vAlign w:val="center"/>
                  <w:hideMark/>
                </w:tcPr>
                <w:p w14:paraId="1BF88365" w14:textId="77777777" w:rsidR="00E01D87" w:rsidRPr="00E01D87" w:rsidRDefault="00E01D87" w:rsidP="00E01D87">
                  <w:pPr>
                    <w:spacing w:after="0" w:line="240" w:lineRule="auto"/>
                    <w:jc w:val="center"/>
                    <w:rPr>
                      <w:rFonts w:ascii="Times New Roman" w:eastAsia="Calibri" w:hAnsi="Times New Roman" w:cs="Times New Roman"/>
                      <w:i/>
                      <w:sz w:val="24"/>
                      <w:szCs w:val="24"/>
                      <w:lang w:val="ro-RO"/>
                    </w:rPr>
                  </w:pPr>
                  <w:r w:rsidRPr="00E01D87">
                    <w:rPr>
                      <w:rFonts w:ascii="Times New Roman" w:eastAsia="Calibri" w:hAnsi="Times New Roman" w:cs="Times New Roman"/>
                      <w:i/>
                      <w:sz w:val="24"/>
                      <w:szCs w:val="24"/>
                      <w:lang w:val="ro-RO"/>
                    </w:rPr>
                    <w:t>500,0</w:t>
                  </w:r>
                </w:p>
              </w:tc>
              <w:tc>
                <w:tcPr>
                  <w:tcW w:w="236" w:type="dxa"/>
                  <w:tcBorders>
                    <w:top w:val="single" w:sz="4" w:space="0" w:color="000000"/>
                    <w:left w:val="single" w:sz="4" w:space="0" w:color="auto"/>
                    <w:bottom w:val="single" w:sz="4" w:space="0" w:color="000000"/>
                    <w:right w:val="single" w:sz="4" w:space="0" w:color="000000"/>
                  </w:tcBorders>
                  <w:vAlign w:val="center"/>
                </w:tcPr>
                <w:p w14:paraId="70F2A7B0" w14:textId="77777777" w:rsidR="00E01D87" w:rsidRPr="00E01D87" w:rsidRDefault="00E01D87" w:rsidP="00E01D87">
                  <w:pPr>
                    <w:spacing w:after="0" w:line="240" w:lineRule="auto"/>
                    <w:jc w:val="center"/>
                    <w:rPr>
                      <w:rFonts w:ascii="Times New Roman" w:eastAsia="Calibri" w:hAnsi="Times New Roman" w:cs="Times New Roman"/>
                      <w:i/>
                      <w:sz w:val="24"/>
                      <w:szCs w:val="24"/>
                      <w:lang w:val="ro-RO"/>
                    </w:rPr>
                  </w:pPr>
                </w:p>
              </w:tc>
            </w:tr>
            <w:tr w:rsidR="00E01D87" w:rsidRPr="00E01D87" w14:paraId="75D64DA9" w14:textId="740FB568" w:rsidTr="00E01D87">
              <w:trPr>
                <w:trHeight w:val="210"/>
              </w:trPr>
              <w:tc>
                <w:tcPr>
                  <w:tcW w:w="637" w:type="dxa"/>
                  <w:tcBorders>
                    <w:top w:val="single" w:sz="4" w:space="0" w:color="000000"/>
                    <w:left w:val="single" w:sz="4" w:space="0" w:color="000000"/>
                    <w:bottom w:val="single" w:sz="4" w:space="0" w:color="auto"/>
                    <w:right w:val="single" w:sz="4" w:space="0" w:color="000000"/>
                  </w:tcBorders>
                </w:tcPr>
                <w:p w14:paraId="43F78334" w14:textId="77777777" w:rsidR="00E01D87" w:rsidRPr="00E01D87" w:rsidRDefault="00E01D87" w:rsidP="00E01D87">
                  <w:pPr>
                    <w:spacing w:after="0" w:line="240" w:lineRule="auto"/>
                    <w:rPr>
                      <w:rFonts w:ascii="Times New Roman" w:eastAsia="Calibri" w:hAnsi="Times New Roman" w:cs="Times New Roman"/>
                      <w:sz w:val="24"/>
                      <w:szCs w:val="24"/>
                      <w:lang w:val="ru-RU"/>
                    </w:rPr>
                  </w:pPr>
                </w:p>
              </w:tc>
              <w:tc>
                <w:tcPr>
                  <w:tcW w:w="5320" w:type="dxa"/>
                  <w:tcBorders>
                    <w:top w:val="single" w:sz="4" w:space="0" w:color="000000"/>
                    <w:left w:val="single" w:sz="4" w:space="0" w:color="000000"/>
                    <w:bottom w:val="single" w:sz="4" w:space="0" w:color="auto"/>
                    <w:right w:val="single" w:sz="4" w:space="0" w:color="000000"/>
                  </w:tcBorders>
                  <w:hideMark/>
                </w:tcPr>
                <w:p w14:paraId="0971416E" w14:textId="77777777" w:rsidR="00E01D87" w:rsidRPr="00E01D87" w:rsidRDefault="00E01D87" w:rsidP="00E01D87">
                  <w:pPr>
                    <w:spacing w:after="0" w:line="240" w:lineRule="auto"/>
                    <w:rPr>
                      <w:rFonts w:ascii="Times New Roman" w:eastAsia="Calibri" w:hAnsi="Times New Roman" w:cs="Times New Roman"/>
                      <w:i/>
                      <w:sz w:val="24"/>
                      <w:szCs w:val="24"/>
                      <w:lang w:val="en-US"/>
                    </w:rPr>
                  </w:pPr>
                  <w:r w:rsidRPr="00E01D87">
                    <w:rPr>
                      <w:rFonts w:ascii="Times New Roman" w:eastAsia="Calibri" w:hAnsi="Times New Roman" w:cs="Times New Roman"/>
                      <w:i/>
                      <w:sz w:val="24"/>
                      <w:szCs w:val="24"/>
                      <w:lang w:val="en-US"/>
                    </w:rPr>
                    <w:t>Liceul teoretic “A. Pușkin” Basarabeasca</w:t>
                  </w:r>
                </w:p>
              </w:tc>
              <w:tc>
                <w:tcPr>
                  <w:tcW w:w="1417" w:type="dxa"/>
                  <w:tcBorders>
                    <w:top w:val="single" w:sz="4" w:space="0" w:color="000000"/>
                    <w:left w:val="single" w:sz="4" w:space="0" w:color="000000"/>
                    <w:bottom w:val="single" w:sz="4" w:space="0" w:color="auto"/>
                    <w:right w:val="single" w:sz="4" w:space="0" w:color="000000"/>
                  </w:tcBorders>
                  <w:vAlign w:val="center"/>
                  <w:hideMark/>
                </w:tcPr>
                <w:p w14:paraId="58E7BCC7" w14:textId="77777777" w:rsidR="00E01D87" w:rsidRPr="00E01D87" w:rsidRDefault="00E01D87" w:rsidP="00E01D87">
                  <w:pPr>
                    <w:spacing w:after="0" w:line="240" w:lineRule="auto"/>
                    <w:jc w:val="center"/>
                    <w:rPr>
                      <w:rFonts w:ascii="Times New Roman" w:eastAsia="Calibri" w:hAnsi="Times New Roman" w:cs="Times New Roman"/>
                      <w:i/>
                      <w:sz w:val="24"/>
                      <w:szCs w:val="24"/>
                      <w:lang w:val="en-US"/>
                    </w:rPr>
                  </w:pPr>
                  <w:r w:rsidRPr="00E01D87">
                    <w:rPr>
                      <w:rFonts w:ascii="Times New Roman" w:eastAsia="Calibri" w:hAnsi="Times New Roman" w:cs="Times New Roman"/>
                      <w:i/>
                      <w:sz w:val="24"/>
                      <w:szCs w:val="24"/>
                      <w:lang w:val="en-US"/>
                    </w:rPr>
                    <w:t>142320</w:t>
                  </w:r>
                </w:p>
              </w:tc>
              <w:tc>
                <w:tcPr>
                  <w:tcW w:w="1650" w:type="dxa"/>
                  <w:tcBorders>
                    <w:top w:val="single" w:sz="4" w:space="0" w:color="000000"/>
                    <w:left w:val="single" w:sz="4" w:space="0" w:color="000000"/>
                    <w:bottom w:val="single" w:sz="4" w:space="0" w:color="auto"/>
                    <w:right w:val="single" w:sz="4" w:space="0" w:color="auto"/>
                  </w:tcBorders>
                  <w:vAlign w:val="center"/>
                  <w:hideMark/>
                </w:tcPr>
                <w:p w14:paraId="4D41F163" w14:textId="77777777" w:rsidR="00E01D87" w:rsidRPr="00E01D87" w:rsidRDefault="00E01D87" w:rsidP="00E01D87">
                  <w:pPr>
                    <w:spacing w:after="0" w:line="240" w:lineRule="auto"/>
                    <w:jc w:val="center"/>
                    <w:rPr>
                      <w:rFonts w:ascii="Times New Roman" w:eastAsia="Calibri" w:hAnsi="Times New Roman" w:cs="Times New Roman"/>
                      <w:i/>
                      <w:sz w:val="24"/>
                      <w:szCs w:val="24"/>
                      <w:lang w:val="ro-RO"/>
                    </w:rPr>
                  </w:pPr>
                  <w:r w:rsidRPr="00E01D87">
                    <w:rPr>
                      <w:rFonts w:ascii="Times New Roman" w:eastAsia="Calibri" w:hAnsi="Times New Roman" w:cs="Times New Roman"/>
                      <w:i/>
                      <w:sz w:val="24"/>
                      <w:szCs w:val="24"/>
                      <w:lang w:val="ro-RO"/>
                    </w:rPr>
                    <w:t>50,0</w:t>
                  </w:r>
                </w:p>
              </w:tc>
              <w:tc>
                <w:tcPr>
                  <w:tcW w:w="236" w:type="dxa"/>
                  <w:tcBorders>
                    <w:top w:val="single" w:sz="4" w:space="0" w:color="000000"/>
                    <w:left w:val="single" w:sz="4" w:space="0" w:color="auto"/>
                    <w:bottom w:val="single" w:sz="4" w:space="0" w:color="auto"/>
                    <w:right w:val="single" w:sz="4" w:space="0" w:color="000000"/>
                  </w:tcBorders>
                  <w:vAlign w:val="center"/>
                </w:tcPr>
                <w:p w14:paraId="19AF4CCC" w14:textId="77777777" w:rsidR="00E01D87" w:rsidRPr="00E01D87" w:rsidRDefault="00E01D87" w:rsidP="00E01D87">
                  <w:pPr>
                    <w:spacing w:after="0" w:line="240" w:lineRule="auto"/>
                    <w:jc w:val="center"/>
                    <w:rPr>
                      <w:rFonts w:ascii="Times New Roman" w:eastAsia="Calibri" w:hAnsi="Times New Roman" w:cs="Times New Roman"/>
                      <w:i/>
                      <w:sz w:val="24"/>
                      <w:szCs w:val="24"/>
                      <w:lang w:val="ro-RO"/>
                    </w:rPr>
                  </w:pPr>
                </w:p>
              </w:tc>
            </w:tr>
            <w:tr w:rsidR="00E01D87" w:rsidRPr="00E01D87" w14:paraId="108AA5DF" w14:textId="70B2AC2D" w:rsidTr="00E01D87">
              <w:trPr>
                <w:trHeight w:val="111"/>
              </w:trPr>
              <w:tc>
                <w:tcPr>
                  <w:tcW w:w="637" w:type="dxa"/>
                  <w:tcBorders>
                    <w:top w:val="single" w:sz="4" w:space="0" w:color="auto"/>
                    <w:left w:val="single" w:sz="4" w:space="0" w:color="000000"/>
                    <w:bottom w:val="single" w:sz="4" w:space="0" w:color="auto"/>
                    <w:right w:val="single" w:sz="4" w:space="0" w:color="000000"/>
                  </w:tcBorders>
                </w:tcPr>
                <w:p w14:paraId="396E3F69" w14:textId="77777777" w:rsidR="00E01D87" w:rsidRPr="00E01D87" w:rsidRDefault="00E01D87" w:rsidP="00E01D87">
                  <w:pPr>
                    <w:spacing w:after="0" w:line="240" w:lineRule="auto"/>
                    <w:rPr>
                      <w:rFonts w:ascii="Times New Roman" w:eastAsia="Calibri" w:hAnsi="Times New Roman" w:cs="Times New Roman"/>
                      <w:b/>
                      <w:bCs/>
                      <w:sz w:val="24"/>
                      <w:szCs w:val="24"/>
                      <w:lang w:val="ro-RO"/>
                    </w:rPr>
                  </w:pPr>
                  <w:r w:rsidRPr="00E01D87">
                    <w:rPr>
                      <w:rFonts w:ascii="Times New Roman" w:eastAsia="Calibri" w:hAnsi="Times New Roman" w:cs="Times New Roman"/>
                      <w:b/>
                      <w:bCs/>
                      <w:sz w:val="24"/>
                      <w:szCs w:val="24"/>
                      <w:lang w:val="ro-RO"/>
                    </w:rPr>
                    <w:t>297</w:t>
                  </w:r>
                </w:p>
              </w:tc>
              <w:tc>
                <w:tcPr>
                  <w:tcW w:w="5320" w:type="dxa"/>
                  <w:tcBorders>
                    <w:top w:val="single" w:sz="4" w:space="0" w:color="auto"/>
                    <w:left w:val="single" w:sz="4" w:space="0" w:color="000000"/>
                    <w:bottom w:val="single" w:sz="4" w:space="0" w:color="auto"/>
                    <w:right w:val="single" w:sz="4" w:space="0" w:color="000000"/>
                  </w:tcBorders>
                </w:tcPr>
                <w:p w14:paraId="55837217" w14:textId="77777777" w:rsidR="00E01D87" w:rsidRPr="00E01D87" w:rsidRDefault="00E01D87" w:rsidP="00E01D87">
                  <w:pPr>
                    <w:spacing w:after="0" w:line="240" w:lineRule="auto"/>
                    <w:rPr>
                      <w:rFonts w:ascii="Times New Roman" w:eastAsia="Calibri" w:hAnsi="Times New Roman" w:cs="Times New Roman"/>
                      <w:b/>
                      <w:bCs/>
                      <w:iCs/>
                      <w:sz w:val="24"/>
                      <w:szCs w:val="24"/>
                      <w:lang w:val="ro-RO"/>
                    </w:rPr>
                  </w:pPr>
                  <w:r w:rsidRPr="00E01D87">
                    <w:rPr>
                      <w:rFonts w:ascii="Times New Roman" w:eastAsia="Calibri" w:hAnsi="Times New Roman" w:cs="Times New Roman"/>
                      <w:b/>
                      <w:bCs/>
                      <w:iCs/>
                      <w:sz w:val="24"/>
                      <w:szCs w:val="24"/>
                      <w:lang w:val="en-US"/>
                    </w:rPr>
                    <w:t xml:space="preserve">Total alte mijloace </w:t>
                  </w:r>
                  <w:r w:rsidRPr="00E01D87">
                    <w:rPr>
                      <w:rFonts w:ascii="Times New Roman" w:eastAsia="Calibri" w:hAnsi="Times New Roman" w:cs="Times New Roman"/>
                      <w:b/>
                      <w:bCs/>
                      <w:iCs/>
                      <w:sz w:val="24"/>
                      <w:szCs w:val="24"/>
                      <w:lang w:val="ro-RO"/>
                    </w:rPr>
                    <w:t>bănești întrate legal în posesia autorităților/instituției bugetare</w:t>
                  </w:r>
                </w:p>
              </w:tc>
              <w:tc>
                <w:tcPr>
                  <w:tcW w:w="1417" w:type="dxa"/>
                  <w:tcBorders>
                    <w:top w:val="single" w:sz="4" w:space="0" w:color="auto"/>
                    <w:left w:val="single" w:sz="4" w:space="0" w:color="000000"/>
                    <w:bottom w:val="single" w:sz="4" w:space="0" w:color="auto"/>
                    <w:right w:val="single" w:sz="4" w:space="0" w:color="000000"/>
                  </w:tcBorders>
                  <w:vAlign w:val="center"/>
                </w:tcPr>
                <w:p w14:paraId="2EBCB91E" w14:textId="77777777" w:rsidR="00E01D87" w:rsidRPr="00E01D87" w:rsidRDefault="00E01D87" w:rsidP="00E01D87">
                  <w:pPr>
                    <w:spacing w:after="0" w:line="240" w:lineRule="auto"/>
                    <w:jc w:val="center"/>
                    <w:rPr>
                      <w:rFonts w:ascii="Times New Roman" w:eastAsia="Calibri" w:hAnsi="Times New Roman" w:cs="Times New Roman"/>
                      <w:b/>
                      <w:bCs/>
                      <w:iCs/>
                      <w:sz w:val="24"/>
                      <w:szCs w:val="24"/>
                      <w:lang w:val="en-US"/>
                    </w:rPr>
                  </w:pPr>
                  <w:r w:rsidRPr="00E01D87">
                    <w:rPr>
                      <w:rFonts w:ascii="Times New Roman" w:eastAsia="Calibri" w:hAnsi="Times New Roman" w:cs="Times New Roman"/>
                      <w:b/>
                      <w:bCs/>
                      <w:iCs/>
                      <w:sz w:val="24"/>
                      <w:szCs w:val="24"/>
                      <w:lang w:val="en-US"/>
                    </w:rPr>
                    <w:t>142391</w:t>
                  </w:r>
                </w:p>
              </w:tc>
              <w:tc>
                <w:tcPr>
                  <w:tcW w:w="1650" w:type="dxa"/>
                  <w:tcBorders>
                    <w:top w:val="single" w:sz="4" w:space="0" w:color="auto"/>
                    <w:left w:val="single" w:sz="4" w:space="0" w:color="000000"/>
                    <w:bottom w:val="single" w:sz="4" w:space="0" w:color="auto"/>
                    <w:right w:val="single" w:sz="4" w:space="0" w:color="auto"/>
                  </w:tcBorders>
                  <w:vAlign w:val="center"/>
                </w:tcPr>
                <w:p w14:paraId="191688CB" w14:textId="77777777" w:rsidR="00E01D87" w:rsidRPr="00E01D87" w:rsidRDefault="00E01D87" w:rsidP="00E01D87">
                  <w:pPr>
                    <w:spacing w:after="0" w:line="240" w:lineRule="auto"/>
                    <w:jc w:val="center"/>
                    <w:rPr>
                      <w:rFonts w:ascii="Times New Roman" w:eastAsia="Calibri" w:hAnsi="Times New Roman" w:cs="Times New Roman"/>
                      <w:b/>
                      <w:bCs/>
                      <w:iCs/>
                      <w:sz w:val="24"/>
                      <w:szCs w:val="24"/>
                      <w:lang w:val="ro-RO"/>
                    </w:rPr>
                  </w:pPr>
                  <w:r w:rsidRPr="00E01D87">
                    <w:rPr>
                      <w:rFonts w:ascii="Times New Roman" w:eastAsia="Calibri" w:hAnsi="Times New Roman" w:cs="Times New Roman"/>
                      <w:b/>
                      <w:bCs/>
                      <w:iCs/>
                      <w:sz w:val="24"/>
                      <w:szCs w:val="24"/>
                      <w:lang w:val="ro-RO"/>
                    </w:rPr>
                    <w:t>6,0</w:t>
                  </w:r>
                </w:p>
              </w:tc>
              <w:tc>
                <w:tcPr>
                  <w:tcW w:w="236" w:type="dxa"/>
                  <w:tcBorders>
                    <w:top w:val="single" w:sz="4" w:space="0" w:color="auto"/>
                    <w:left w:val="single" w:sz="4" w:space="0" w:color="auto"/>
                    <w:bottom w:val="single" w:sz="4" w:space="0" w:color="auto"/>
                    <w:right w:val="single" w:sz="4" w:space="0" w:color="000000"/>
                  </w:tcBorders>
                  <w:vAlign w:val="center"/>
                </w:tcPr>
                <w:p w14:paraId="11842C2B" w14:textId="77777777" w:rsidR="00E01D87" w:rsidRPr="00E01D87" w:rsidRDefault="00E01D87" w:rsidP="00E01D87">
                  <w:pPr>
                    <w:spacing w:after="0" w:line="240" w:lineRule="auto"/>
                    <w:jc w:val="center"/>
                    <w:rPr>
                      <w:rFonts w:ascii="Times New Roman" w:eastAsia="Calibri" w:hAnsi="Times New Roman" w:cs="Times New Roman"/>
                      <w:b/>
                      <w:bCs/>
                      <w:iCs/>
                      <w:sz w:val="24"/>
                      <w:szCs w:val="24"/>
                      <w:lang w:val="ro-RO"/>
                    </w:rPr>
                  </w:pPr>
                </w:p>
              </w:tc>
            </w:tr>
            <w:tr w:rsidR="00E01D87" w:rsidRPr="00E01D87" w14:paraId="7607E581" w14:textId="028D3EBF" w:rsidTr="00E01D87">
              <w:trPr>
                <w:trHeight w:val="150"/>
              </w:trPr>
              <w:tc>
                <w:tcPr>
                  <w:tcW w:w="637" w:type="dxa"/>
                  <w:tcBorders>
                    <w:top w:val="single" w:sz="4" w:space="0" w:color="auto"/>
                    <w:left w:val="single" w:sz="4" w:space="0" w:color="000000"/>
                    <w:bottom w:val="single" w:sz="4" w:space="0" w:color="000000"/>
                    <w:right w:val="single" w:sz="4" w:space="0" w:color="000000"/>
                  </w:tcBorders>
                </w:tcPr>
                <w:p w14:paraId="320A127C" w14:textId="77777777" w:rsidR="00E01D87" w:rsidRPr="00E01D87" w:rsidRDefault="00E01D87" w:rsidP="00E01D87">
                  <w:pPr>
                    <w:spacing w:after="0" w:line="240" w:lineRule="auto"/>
                    <w:rPr>
                      <w:rFonts w:ascii="Times New Roman" w:eastAsia="Calibri" w:hAnsi="Times New Roman" w:cs="Times New Roman"/>
                      <w:sz w:val="24"/>
                      <w:szCs w:val="24"/>
                      <w:lang w:val="en-US"/>
                    </w:rPr>
                  </w:pPr>
                </w:p>
              </w:tc>
              <w:tc>
                <w:tcPr>
                  <w:tcW w:w="5320" w:type="dxa"/>
                  <w:tcBorders>
                    <w:top w:val="single" w:sz="4" w:space="0" w:color="auto"/>
                    <w:left w:val="single" w:sz="4" w:space="0" w:color="000000"/>
                    <w:bottom w:val="single" w:sz="4" w:space="0" w:color="000000"/>
                    <w:right w:val="single" w:sz="4" w:space="0" w:color="000000"/>
                  </w:tcBorders>
                </w:tcPr>
                <w:p w14:paraId="4773FAE9" w14:textId="77777777" w:rsidR="00E01D87" w:rsidRPr="00E01D87" w:rsidRDefault="00E01D87" w:rsidP="00E01D87">
                  <w:pPr>
                    <w:spacing w:after="0" w:line="240" w:lineRule="auto"/>
                    <w:rPr>
                      <w:rFonts w:ascii="Times New Roman" w:eastAsia="Calibri" w:hAnsi="Times New Roman" w:cs="Times New Roman"/>
                      <w:i/>
                      <w:sz w:val="24"/>
                      <w:szCs w:val="24"/>
                      <w:lang w:val="en-US"/>
                    </w:rPr>
                  </w:pPr>
                  <w:r w:rsidRPr="00E01D87">
                    <w:rPr>
                      <w:rFonts w:ascii="Times New Roman" w:eastAsia="Calibri" w:hAnsi="Times New Roman" w:cs="Times New Roman"/>
                      <w:i/>
                      <w:sz w:val="24"/>
                      <w:szCs w:val="24"/>
                      <w:lang w:val="en-US"/>
                    </w:rPr>
                    <w:t>Liceul teoretic “M. Basarab” Basarabeasca</w:t>
                  </w:r>
                </w:p>
              </w:tc>
              <w:tc>
                <w:tcPr>
                  <w:tcW w:w="1417" w:type="dxa"/>
                  <w:tcBorders>
                    <w:top w:val="single" w:sz="4" w:space="0" w:color="auto"/>
                    <w:left w:val="single" w:sz="4" w:space="0" w:color="000000"/>
                    <w:bottom w:val="single" w:sz="4" w:space="0" w:color="000000"/>
                    <w:right w:val="single" w:sz="4" w:space="0" w:color="000000"/>
                  </w:tcBorders>
                  <w:vAlign w:val="center"/>
                </w:tcPr>
                <w:p w14:paraId="476D8AA5" w14:textId="77777777" w:rsidR="00E01D87" w:rsidRPr="00E01D87" w:rsidRDefault="00E01D87" w:rsidP="00E01D87">
                  <w:pPr>
                    <w:spacing w:after="0" w:line="240" w:lineRule="auto"/>
                    <w:jc w:val="center"/>
                    <w:rPr>
                      <w:rFonts w:ascii="Times New Roman" w:eastAsia="Calibri" w:hAnsi="Times New Roman" w:cs="Times New Roman"/>
                      <w:i/>
                      <w:sz w:val="24"/>
                      <w:szCs w:val="24"/>
                      <w:lang w:val="en-US"/>
                    </w:rPr>
                  </w:pPr>
                  <w:r w:rsidRPr="00E01D87">
                    <w:rPr>
                      <w:rFonts w:ascii="Times New Roman" w:eastAsia="Calibri" w:hAnsi="Times New Roman" w:cs="Times New Roman"/>
                      <w:i/>
                      <w:sz w:val="24"/>
                      <w:szCs w:val="24"/>
                      <w:lang w:val="en-US"/>
                    </w:rPr>
                    <w:t>142391</w:t>
                  </w:r>
                </w:p>
              </w:tc>
              <w:tc>
                <w:tcPr>
                  <w:tcW w:w="1650" w:type="dxa"/>
                  <w:tcBorders>
                    <w:top w:val="single" w:sz="4" w:space="0" w:color="auto"/>
                    <w:left w:val="single" w:sz="4" w:space="0" w:color="000000"/>
                    <w:bottom w:val="single" w:sz="4" w:space="0" w:color="000000"/>
                    <w:right w:val="single" w:sz="4" w:space="0" w:color="auto"/>
                  </w:tcBorders>
                  <w:vAlign w:val="center"/>
                </w:tcPr>
                <w:p w14:paraId="506CB927" w14:textId="77777777" w:rsidR="00E01D87" w:rsidRPr="00E01D87" w:rsidRDefault="00E01D87" w:rsidP="00E01D87">
                  <w:pPr>
                    <w:spacing w:after="0" w:line="240" w:lineRule="auto"/>
                    <w:jc w:val="center"/>
                    <w:rPr>
                      <w:rFonts w:ascii="Times New Roman" w:eastAsia="Calibri" w:hAnsi="Times New Roman" w:cs="Times New Roman"/>
                      <w:i/>
                      <w:sz w:val="24"/>
                      <w:szCs w:val="24"/>
                      <w:lang w:val="ro-RO"/>
                    </w:rPr>
                  </w:pPr>
                  <w:r w:rsidRPr="00E01D87">
                    <w:rPr>
                      <w:rFonts w:ascii="Times New Roman" w:eastAsia="Calibri" w:hAnsi="Times New Roman" w:cs="Times New Roman"/>
                      <w:i/>
                      <w:sz w:val="24"/>
                      <w:szCs w:val="24"/>
                      <w:lang w:val="ro-RO"/>
                    </w:rPr>
                    <w:t>6,0</w:t>
                  </w:r>
                </w:p>
              </w:tc>
              <w:tc>
                <w:tcPr>
                  <w:tcW w:w="236" w:type="dxa"/>
                  <w:tcBorders>
                    <w:top w:val="single" w:sz="4" w:space="0" w:color="auto"/>
                    <w:left w:val="single" w:sz="4" w:space="0" w:color="auto"/>
                    <w:bottom w:val="single" w:sz="4" w:space="0" w:color="000000"/>
                    <w:right w:val="single" w:sz="4" w:space="0" w:color="000000"/>
                  </w:tcBorders>
                  <w:vAlign w:val="center"/>
                </w:tcPr>
                <w:p w14:paraId="7FACDF27" w14:textId="77777777" w:rsidR="00E01D87" w:rsidRPr="00E01D87" w:rsidRDefault="00E01D87" w:rsidP="00E01D87">
                  <w:pPr>
                    <w:spacing w:after="0" w:line="240" w:lineRule="auto"/>
                    <w:jc w:val="center"/>
                    <w:rPr>
                      <w:rFonts w:ascii="Times New Roman" w:eastAsia="Calibri" w:hAnsi="Times New Roman" w:cs="Times New Roman"/>
                      <w:i/>
                      <w:sz w:val="24"/>
                      <w:szCs w:val="24"/>
                      <w:lang w:val="ro-RO"/>
                    </w:rPr>
                  </w:pPr>
                </w:p>
              </w:tc>
            </w:tr>
          </w:tbl>
          <w:p w14:paraId="27FC8BFD" w14:textId="77777777" w:rsidR="00E01D87" w:rsidRPr="00E01D87" w:rsidRDefault="00E01D87" w:rsidP="00E01D87">
            <w:pPr>
              <w:spacing w:after="0" w:line="240" w:lineRule="auto"/>
              <w:jc w:val="both"/>
              <w:rPr>
                <w:rFonts w:ascii="Times New Roman" w:eastAsia="Calibri" w:hAnsi="Times New Roman" w:cs="Times New Roman"/>
                <w:sz w:val="24"/>
                <w:szCs w:val="24"/>
                <w:lang w:val="en-US"/>
              </w:rPr>
            </w:pPr>
          </w:p>
          <w:p w14:paraId="1E9321C8" w14:textId="77777777" w:rsidR="00E01D87" w:rsidRPr="00E01D87" w:rsidRDefault="00E01D87" w:rsidP="00E01D87">
            <w:pPr>
              <w:spacing w:after="0" w:line="240" w:lineRule="auto"/>
              <w:jc w:val="both"/>
              <w:rPr>
                <w:rFonts w:ascii="Times New Roman" w:eastAsia="Calibri" w:hAnsi="Times New Roman" w:cs="Times New Roman"/>
                <w:sz w:val="24"/>
                <w:szCs w:val="24"/>
                <w:lang w:val="en-US"/>
              </w:rPr>
            </w:pPr>
          </w:p>
          <w:p w14:paraId="0D83CA54" w14:textId="77777777" w:rsidR="00E01D87" w:rsidRPr="00E01D87" w:rsidRDefault="00E01D87" w:rsidP="00E01D87">
            <w:pPr>
              <w:spacing w:after="0" w:line="240" w:lineRule="auto"/>
              <w:jc w:val="both"/>
              <w:rPr>
                <w:rFonts w:ascii="Times New Roman" w:eastAsia="Calibri" w:hAnsi="Times New Roman" w:cs="Times New Roman"/>
                <w:sz w:val="24"/>
                <w:szCs w:val="24"/>
                <w:lang w:val="en-US"/>
              </w:rPr>
            </w:pPr>
          </w:p>
          <w:p w14:paraId="13F5B5BC" w14:textId="77777777" w:rsidR="00E01D87" w:rsidRPr="00E01D87" w:rsidRDefault="00E01D87" w:rsidP="00E01D87">
            <w:pPr>
              <w:spacing w:after="0" w:line="240" w:lineRule="auto"/>
              <w:jc w:val="both"/>
              <w:rPr>
                <w:rFonts w:ascii="Times New Roman" w:eastAsia="Calibri" w:hAnsi="Times New Roman" w:cs="Times New Roman"/>
                <w:sz w:val="24"/>
                <w:szCs w:val="24"/>
                <w:lang w:val="en-US"/>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83"/>
              <w:gridCol w:w="3709"/>
            </w:tblGrid>
            <w:tr w:rsidR="00E01D87" w:rsidRPr="00E01D87" w14:paraId="7E11A812" w14:textId="77777777" w:rsidTr="00DC58B2">
              <w:tc>
                <w:tcPr>
                  <w:tcW w:w="5983" w:type="dxa"/>
                  <w:hideMark/>
                </w:tcPr>
                <w:p w14:paraId="5449B022" w14:textId="03505773" w:rsidR="00E01D87" w:rsidRPr="00E01D87" w:rsidRDefault="00E01D87" w:rsidP="00E01D87">
                  <w:pPr>
                    <w:rPr>
                      <w:rFonts w:eastAsia="Calibri"/>
                      <w:sz w:val="28"/>
                      <w:szCs w:val="28"/>
                      <w:lang w:val="ro-RO"/>
                    </w:rPr>
                  </w:pPr>
                  <w:bookmarkStart w:id="22" w:name="_Hlk210988791"/>
                  <w:r w:rsidRPr="00E01D87">
                    <w:rPr>
                      <w:rFonts w:eastAsia="Calibri"/>
                      <w:sz w:val="28"/>
                      <w:szCs w:val="28"/>
                      <w:lang w:val="ro-RO"/>
                    </w:rPr>
                    <w:t>Secretar</w:t>
                  </w:r>
                  <w:r>
                    <w:rPr>
                      <w:rFonts w:eastAsia="Calibri"/>
                      <w:sz w:val="28"/>
                      <w:szCs w:val="28"/>
                      <w:lang w:val="ro-RO"/>
                    </w:rPr>
                    <w:t xml:space="preserve"> al</w:t>
                  </w:r>
                  <w:r w:rsidRPr="00E01D87">
                    <w:rPr>
                      <w:rFonts w:eastAsia="Calibri"/>
                      <w:sz w:val="28"/>
                      <w:szCs w:val="28"/>
                      <w:lang w:val="ro-RO"/>
                    </w:rPr>
                    <w:t xml:space="preserve"> </w:t>
                  </w:r>
                </w:p>
                <w:p w14:paraId="29F6E317" w14:textId="7552FA4E" w:rsidR="00E01D87" w:rsidRPr="00E01D87" w:rsidRDefault="00E01D87" w:rsidP="00E01D87">
                  <w:pPr>
                    <w:rPr>
                      <w:rFonts w:eastAsia="Calibri"/>
                      <w:sz w:val="28"/>
                      <w:szCs w:val="28"/>
                      <w:lang w:val="ro-RO"/>
                    </w:rPr>
                  </w:pPr>
                  <w:r>
                    <w:rPr>
                      <w:rFonts w:eastAsia="Calibri"/>
                      <w:sz w:val="28"/>
                      <w:szCs w:val="28"/>
                      <w:lang w:val="ro-RO"/>
                    </w:rPr>
                    <w:t xml:space="preserve">Consiliului </w:t>
                  </w:r>
                  <w:r w:rsidRPr="00E01D87">
                    <w:rPr>
                      <w:rFonts w:eastAsia="Calibri"/>
                      <w:sz w:val="28"/>
                      <w:szCs w:val="28"/>
                      <w:lang w:val="ro-RO"/>
                    </w:rPr>
                    <w:t>raional Basarabeasca</w:t>
                  </w:r>
                </w:p>
                <w:p w14:paraId="7F72C1EB" w14:textId="77777777" w:rsidR="00E01D87" w:rsidRPr="00E01D87" w:rsidRDefault="00E01D87" w:rsidP="00E01D87">
                  <w:pPr>
                    <w:rPr>
                      <w:rFonts w:eastAsia="Calibri"/>
                      <w:b/>
                      <w:bCs/>
                      <w:iCs/>
                      <w:lang w:val="ro-RO"/>
                    </w:rPr>
                  </w:pPr>
                  <w:r w:rsidRPr="00E01D87">
                    <w:rPr>
                      <w:rFonts w:eastAsia="Calibri"/>
                      <w:sz w:val="28"/>
                      <w:szCs w:val="28"/>
                      <w:lang w:val="ro-RO"/>
                    </w:rPr>
                    <w:t xml:space="preserve">                                                               </w:t>
                  </w:r>
                </w:p>
              </w:tc>
              <w:tc>
                <w:tcPr>
                  <w:tcW w:w="3709" w:type="dxa"/>
                </w:tcPr>
                <w:p w14:paraId="70864908" w14:textId="77777777" w:rsidR="00E01D87" w:rsidRPr="00E01D87" w:rsidRDefault="00E01D87" w:rsidP="00E01D87">
                  <w:pPr>
                    <w:rPr>
                      <w:rFonts w:eastAsia="Calibri"/>
                      <w:b/>
                      <w:lang w:val="ro-RO"/>
                    </w:rPr>
                  </w:pPr>
                </w:p>
                <w:p w14:paraId="6AACB110" w14:textId="77777777" w:rsidR="00E01D87" w:rsidRPr="00E01D87" w:rsidRDefault="00E01D87" w:rsidP="00E01D87">
                  <w:pPr>
                    <w:rPr>
                      <w:rFonts w:eastAsia="Calibri"/>
                      <w:b/>
                      <w:lang w:val="ro-RO"/>
                    </w:rPr>
                  </w:pPr>
                  <w:r w:rsidRPr="00E01D87">
                    <w:rPr>
                      <w:rFonts w:eastAsia="Calibri"/>
                      <w:sz w:val="28"/>
                      <w:szCs w:val="28"/>
                      <w:lang w:val="en-US"/>
                    </w:rPr>
                    <w:t>Gheorghe LIVIŢCHI</w:t>
                  </w:r>
                </w:p>
              </w:tc>
            </w:tr>
            <w:tr w:rsidR="00E01D87" w:rsidRPr="00AE4FE5" w14:paraId="799B7770" w14:textId="77777777" w:rsidTr="00DC58B2">
              <w:tc>
                <w:tcPr>
                  <w:tcW w:w="5983" w:type="dxa"/>
                  <w:hideMark/>
                </w:tcPr>
                <w:p w14:paraId="0669C503" w14:textId="3558B4BB" w:rsidR="00E01D87" w:rsidRPr="00E01D87" w:rsidRDefault="00E01D87" w:rsidP="00E01D87">
                  <w:pPr>
                    <w:ind w:left="-108"/>
                    <w:rPr>
                      <w:rFonts w:eastAsia="Calibri"/>
                      <w:b/>
                      <w:i/>
                      <w:sz w:val="28"/>
                      <w:szCs w:val="28"/>
                      <w:lang w:val="ro-RO"/>
                    </w:rPr>
                  </w:pPr>
                  <w:r>
                    <w:rPr>
                      <w:rFonts w:eastAsia="Calibri"/>
                      <w:i/>
                      <w:sz w:val="28"/>
                      <w:szCs w:val="28"/>
                      <w:lang w:val="ro-RO"/>
                    </w:rPr>
                    <w:t xml:space="preserve">  </w:t>
                  </w:r>
                  <w:r w:rsidRPr="00E01D87">
                    <w:rPr>
                      <w:rFonts w:eastAsia="Calibri"/>
                      <w:b/>
                      <w:i/>
                      <w:sz w:val="28"/>
                      <w:szCs w:val="28"/>
                      <w:lang w:val="ro-RO"/>
                    </w:rPr>
                    <w:t>Contrasemnează:</w:t>
                  </w:r>
                </w:p>
                <w:p w14:paraId="22B7AAFB" w14:textId="3D080EA2" w:rsidR="00E01D87" w:rsidRPr="00E01D87" w:rsidRDefault="00E01D87" w:rsidP="00E01D87">
                  <w:pPr>
                    <w:ind w:left="-108"/>
                    <w:rPr>
                      <w:rFonts w:eastAsia="Calibri"/>
                      <w:i/>
                      <w:sz w:val="28"/>
                      <w:szCs w:val="28"/>
                      <w:lang w:val="ro-RO"/>
                    </w:rPr>
                  </w:pPr>
                  <w:r>
                    <w:rPr>
                      <w:rFonts w:eastAsia="Calibri"/>
                      <w:sz w:val="28"/>
                      <w:szCs w:val="28"/>
                      <w:lang w:val="ro-RO"/>
                    </w:rPr>
                    <w:t xml:space="preserve">  </w:t>
                  </w:r>
                  <w:r w:rsidRPr="00E01D87">
                    <w:rPr>
                      <w:rFonts w:eastAsia="Calibri"/>
                      <w:sz w:val="28"/>
                      <w:szCs w:val="28"/>
                      <w:lang w:val="ro-RO"/>
                    </w:rPr>
                    <w:t xml:space="preserve">Șefă adjunct a Direcției finanțe                                                 </w:t>
                  </w:r>
                </w:p>
              </w:tc>
              <w:tc>
                <w:tcPr>
                  <w:tcW w:w="3709" w:type="dxa"/>
                </w:tcPr>
                <w:p w14:paraId="7B271D12" w14:textId="77777777" w:rsidR="00E01D87" w:rsidRPr="00E01D87" w:rsidRDefault="00E01D87" w:rsidP="00E01D87">
                  <w:pPr>
                    <w:rPr>
                      <w:rFonts w:eastAsia="Calibri"/>
                      <w:b/>
                      <w:lang w:val="ro-RO"/>
                    </w:rPr>
                  </w:pPr>
                </w:p>
                <w:p w14:paraId="26933D18" w14:textId="77777777" w:rsidR="00E01D87" w:rsidRPr="00E01D87" w:rsidRDefault="00E01D87" w:rsidP="00E01D87">
                  <w:pPr>
                    <w:rPr>
                      <w:rFonts w:eastAsia="Calibri"/>
                      <w:b/>
                      <w:lang w:val="ro-RO"/>
                    </w:rPr>
                  </w:pPr>
                  <w:r w:rsidRPr="00E01D87">
                    <w:rPr>
                      <w:rFonts w:eastAsia="Calibri"/>
                      <w:sz w:val="28"/>
                      <w:szCs w:val="28"/>
                      <w:lang w:val="ro-RO"/>
                    </w:rPr>
                    <w:t>Maria MUNTEAN</w:t>
                  </w:r>
                </w:p>
              </w:tc>
            </w:tr>
            <w:bookmarkEnd w:id="22"/>
          </w:tbl>
          <w:p w14:paraId="6370C201" w14:textId="77CF7BB3" w:rsidR="00C93391" w:rsidRPr="008B5204" w:rsidRDefault="00C93391" w:rsidP="00C93391">
            <w:pPr>
              <w:spacing w:after="0" w:line="240" w:lineRule="auto"/>
              <w:rPr>
                <w:rFonts w:ascii="Times New Roman" w:eastAsia="Calibri" w:hAnsi="Times New Roman" w:cs="Times New Roman"/>
                <w:color w:val="FF0000"/>
                <w:sz w:val="24"/>
                <w:szCs w:val="24"/>
                <w:lang w:val="en-US"/>
              </w:rPr>
            </w:pPr>
          </w:p>
          <w:p w14:paraId="6DC96BF9" w14:textId="634029AA" w:rsidR="00C93391" w:rsidRPr="008B5204" w:rsidRDefault="00C93391" w:rsidP="00C93391">
            <w:pPr>
              <w:spacing w:after="0" w:line="240" w:lineRule="auto"/>
              <w:rPr>
                <w:rFonts w:ascii="Times New Roman" w:eastAsia="Calibri" w:hAnsi="Times New Roman" w:cs="Times New Roman"/>
                <w:color w:val="FF0000"/>
                <w:sz w:val="24"/>
                <w:szCs w:val="24"/>
                <w:lang w:val="en-US"/>
              </w:rPr>
            </w:pPr>
          </w:p>
          <w:p w14:paraId="2F8B427D" w14:textId="0C828630" w:rsidR="00C93391" w:rsidRPr="008B5204" w:rsidRDefault="00C93391" w:rsidP="00C93391">
            <w:pPr>
              <w:spacing w:after="0" w:line="240" w:lineRule="auto"/>
              <w:rPr>
                <w:rFonts w:ascii="Times New Roman" w:eastAsia="Calibri" w:hAnsi="Times New Roman" w:cs="Times New Roman"/>
                <w:color w:val="FF0000"/>
                <w:sz w:val="24"/>
                <w:szCs w:val="24"/>
                <w:lang w:val="en-US"/>
              </w:rPr>
            </w:pPr>
          </w:p>
          <w:p w14:paraId="06628B93" w14:textId="6F81AEA7" w:rsidR="00C93391" w:rsidRPr="008B5204" w:rsidRDefault="00E01D87" w:rsidP="00C93391">
            <w:pPr>
              <w:spacing w:after="0" w:line="240" w:lineRule="auto"/>
              <w:rPr>
                <w:rFonts w:ascii="Times New Roman" w:eastAsia="Calibri" w:hAnsi="Times New Roman" w:cs="Times New Roman"/>
                <w:color w:val="FF0000"/>
                <w:sz w:val="24"/>
                <w:szCs w:val="24"/>
                <w:lang w:val="en-US"/>
              </w:rPr>
            </w:pPr>
            <w:r>
              <w:rPr>
                <w:rFonts w:ascii="Times New Roman" w:eastAsia="Calibri" w:hAnsi="Times New Roman" w:cs="Times New Roman"/>
                <w:color w:val="FF0000"/>
                <w:sz w:val="24"/>
                <w:szCs w:val="24"/>
                <w:lang w:val="en-US"/>
              </w:rPr>
              <w:t xml:space="preserve">    </w:t>
            </w:r>
          </w:p>
          <w:p w14:paraId="17521F51" w14:textId="4488364D" w:rsidR="00C93391" w:rsidRPr="008B5204" w:rsidRDefault="00C93391" w:rsidP="00C93391">
            <w:pPr>
              <w:spacing w:after="0" w:line="240" w:lineRule="auto"/>
              <w:rPr>
                <w:rFonts w:ascii="Times New Roman" w:eastAsia="Calibri" w:hAnsi="Times New Roman" w:cs="Times New Roman"/>
                <w:color w:val="FF0000"/>
                <w:sz w:val="24"/>
                <w:szCs w:val="24"/>
                <w:lang w:val="en-US"/>
              </w:rPr>
            </w:pPr>
          </w:p>
          <w:p w14:paraId="3897F393" w14:textId="7F8E7CA2" w:rsidR="00C93391" w:rsidRPr="008B5204" w:rsidRDefault="00C93391" w:rsidP="00C93391">
            <w:pPr>
              <w:spacing w:after="0" w:line="240" w:lineRule="auto"/>
              <w:rPr>
                <w:rFonts w:ascii="Times New Roman" w:eastAsia="Calibri" w:hAnsi="Times New Roman" w:cs="Times New Roman"/>
                <w:color w:val="FF0000"/>
                <w:sz w:val="24"/>
                <w:szCs w:val="24"/>
                <w:lang w:val="en-US"/>
              </w:rPr>
            </w:pPr>
          </w:p>
          <w:p w14:paraId="1850414C" w14:textId="59E5D08E" w:rsidR="00C93391" w:rsidRPr="008B5204" w:rsidRDefault="00C93391" w:rsidP="00C93391">
            <w:pPr>
              <w:spacing w:after="0" w:line="240" w:lineRule="auto"/>
              <w:rPr>
                <w:rFonts w:ascii="Times New Roman" w:eastAsia="Calibri" w:hAnsi="Times New Roman" w:cs="Times New Roman"/>
                <w:color w:val="FF0000"/>
                <w:sz w:val="24"/>
                <w:szCs w:val="24"/>
                <w:lang w:val="en-US"/>
              </w:rPr>
            </w:pPr>
          </w:p>
          <w:p w14:paraId="607ED085" w14:textId="7C125E99" w:rsidR="00C93391" w:rsidRPr="008B5204" w:rsidRDefault="00C93391" w:rsidP="00C93391">
            <w:pPr>
              <w:spacing w:after="0" w:line="240" w:lineRule="auto"/>
              <w:rPr>
                <w:rFonts w:ascii="Times New Roman" w:eastAsia="Calibri" w:hAnsi="Times New Roman" w:cs="Times New Roman"/>
                <w:color w:val="FF0000"/>
                <w:sz w:val="24"/>
                <w:szCs w:val="24"/>
                <w:lang w:val="en-US"/>
              </w:rPr>
            </w:pPr>
          </w:p>
          <w:p w14:paraId="67C3FD14" w14:textId="64D0DEE0" w:rsidR="00C93391" w:rsidRPr="008B5204" w:rsidRDefault="00C93391" w:rsidP="00C93391">
            <w:pPr>
              <w:spacing w:after="0" w:line="240" w:lineRule="auto"/>
              <w:rPr>
                <w:rFonts w:ascii="Times New Roman" w:eastAsia="Calibri" w:hAnsi="Times New Roman" w:cs="Times New Roman"/>
                <w:color w:val="FF0000"/>
                <w:sz w:val="24"/>
                <w:szCs w:val="24"/>
                <w:lang w:val="en-US"/>
              </w:rPr>
            </w:pPr>
          </w:p>
          <w:p w14:paraId="3C0325D2" w14:textId="77777777" w:rsidR="00C93391" w:rsidRPr="008B5204" w:rsidRDefault="00C93391" w:rsidP="00C93391">
            <w:pPr>
              <w:spacing w:after="0" w:line="240" w:lineRule="auto"/>
              <w:rPr>
                <w:rFonts w:ascii="Times New Roman" w:eastAsia="Calibri" w:hAnsi="Times New Roman" w:cs="Times New Roman"/>
                <w:color w:val="FF0000"/>
                <w:sz w:val="24"/>
                <w:szCs w:val="24"/>
                <w:lang w:val="en-US"/>
              </w:rPr>
            </w:pPr>
          </w:p>
          <w:p w14:paraId="1071F1F7" w14:textId="6412CA05" w:rsidR="00C93391" w:rsidRDefault="00C93391" w:rsidP="00C93391">
            <w:pPr>
              <w:spacing w:after="0" w:line="240" w:lineRule="auto"/>
              <w:rPr>
                <w:rFonts w:ascii="Times New Roman" w:eastAsia="Calibri" w:hAnsi="Times New Roman" w:cs="Times New Roman"/>
                <w:color w:val="FF0000"/>
                <w:sz w:val="24"/>
                <w:szCs w:val="24"/>
                <w:lang w:val="en-US"/>
              </w:rPr>
            </w:pPr>
          </w:p>
          <w:p w14:paraId="3FDD0446" w14:textId="1CF9BED5" w:rsidR="000711EB" w:rsidRDefault="000711EB" w:rsidP="00C93391">
            <w:pPr>
              <w:spacing w:after="0" w:line="240" w:lineRule="auto"/>
              <w:rPr>
                <w:rFonts w:ascii="Times New Roman" w:eastAsia="Calibri" w:hAnsi="Times New Roman" w:cs="Times New Roman"/>
                <w:color w:val="FF0000"/>
                <w:sz w:val="24"/>
                <w:szCs w:val="24"/>
                <w:lang w:val="en-US"/>
              </w:rPr>
            </w:pPr>
          </w:p>
          <w:p w14:paraId="341ABD35" w14:textId="77777777" w:rsidR="000711EB" w:rsidRPr="008B5204" w:rsidRDefault="000711EB" w:rsidP="00C93391">
            <w:pPr>
              <w:spacing w:after="0" w:line="240" w:lineRule="auto"/>
              <w:rPr>
                <w:rFonts w:ascii="Times New Roman" w:eastAsia="Calibri" w:hAnsi="Times New Roman" w:cs="Times New Roman"/>
                <w:color w:val="FF0000"/>
                <w:sz w:val="24"/>
                <w:szCs w:val="24"/>
                <w:lang w:val="en-US"/>
              </w:rPr>
            </w:pPr>
          </w:p>
          <w:p w14:paraId="33C8A167" w14:textId="32E4BA6B" w:rsidR="00C93391" w:rsidRPr="008B5204" w:rsidRDefault="00C93391" w:rsidP="00C93391">
            <w:pPr>
              <w:spacing w:after="0" w:line="240" w:lineRule="auto"/>
              <w:rPr>
                <w:rFonts w:ascii="Times New Roman" w:eastAsia="Calibri" w:hAnsi="Times New Roman" w:cs="Times New Roman"/>
                <w:color w:val="FF0000"/>
                <w:sz w:val="24"/>
                <w:szCs w:val="24"/>
                <w:lang w:val="en-US"/>
              </w:rPr>
            </w:pPr>
          </w:p>
          <w:p w14:paraId="647B7365" w14:textId="2E5D9B66" w:rsidR="00E01D87" w:rsidRDefault="00E01D87" w:rsidP="00C93391">
            <w:pPr>
              <w:spacing w:after="0" w:line="240" w:lineRule="auto"/>
              <w:rPr>
                <w:rFonts w:ascii="Times New Roman" w:eastAsia="Calibri" w:hAnsi="Times New Roman" w:cs="Times New Roman"/>
                <w:color w:val="FF0000"/>
                <w:sz w:val="24"/>
                <w:szCs w:val="24"/>
                <w:lang w:val="en-US"/>
              </w:rPr>
            </w:pPr>
          </w:p>
          <w:p w14:paraId="581F526C" w14:textId="77777777" w:rsidR="007E5B1F" w:rsidRPr="008B5204" w:rsidRDefault="007E5B1F" w:rsidP="00C93391">
            <w:pPr>
              <w:spacing w:after="0" w:line="240" w:lineRule="auto"/>
              <w:rPr>
                <w:rFonts w:ascii="Times New Roman" w:eastAsia="Calibri" w:hAnsi="Times New Roman" w:cs="Times New Roman"/>
                <w:color w:val="FF0000"/>
                <w:sz w:val="24"/>
                <w:szCs w:val="24"/>
                <w:lang w:val="en-US"/>
              </w:rPr>
            </w:pPr>
          </w:p>
          <w:p w14:paraId="06D52ADB" w14:textId="77777777" w:rsidR="00C93391" w:rsidRPr="008B5204" w:rsidRDefault="00C93391" w:rsidP="00C93391">
            <w:pPr>
              <w:spacing w:after="0" w:line="240" w:lineRule="auto"/>
              <w:rPr>
                <w:rFonts w:ascii="Times New Roman" w:eastAsia="Calibri" w:hAnsi="Times New Roman" w:cs="Times New Roman"/>
                <w:color w:val="FF0000"/>
                <w:sz w:val="24"/>
                <w:szCs w:val="24"/>
                <w:lang w:val="en-US"/>
              </w:rPr>
            </w:pPr>
            <w:bookmarkStart w:id="23" w:name="_Hlk176428706"/>
          </w:p>
          <w:p w14:paraId="30937A5B" w14:textId="7810F777" w:rsidR="00C93391" w:rsidRPr="0090648C" w:rsidRDefault="00C93391" w:rsidP="00C93391">
            <w:pPr>
              <w:tabs>
                <w:tab w:val="left" w:pos="9072"/>
              </w:tabs>
              <w:spacing w:after="0" w:line="240" w:lineRule="auto"/>
              <w:jc w:val="right"/>
              <w:rPr>
                <w:rFonts w:ascii="Times New Roman" w:eastAsia="Calibri" w:hAnsi="Times New Roman" w:cs="Times New Roman"/>
                <w:sz w:val="24"/>
                <w:szCs w:val="24"/>
                <w:lang w:val="ro-RO" w:eastAsia="ru-RU"/>
              </w:rPr>
            </w:pPr>
            <w:r w:rsidRPr="0090648C">
              <w:rPr>
                <w:rFonts w:ascii="Times New Roman" w:eastAsia="Calibri" w:hAnsi="Times New Roman" w:cs="Times New Roman"/>
                <w:sz w:val="24"/>
                <w:szCs w:val="24"/>
                <w:lang w:val="ro-RO" w:eastAsia="ru-RU"/>
              </w:rPr>
              <w:lastRenderedPageBreak/>
              <w:t xml:space="preserve">Anexa nr. </w:t>
            </w:r>
            <w:r w:rsidR="00E01D87">
              <w:rPr>
                <w:rFonts w:ascii="Times New Roman" w:eastAsia="Calibri" w:hAnsi="Times New Roman" w:cs="Times New Roman"/>
                <w:sz w:val="24"/>
                <w:szCs w:val="24"/>
                <w:lang w:val="ro-RO" w:eastAsia="ru-RU"/>
              </w:rPr>
              <w:t>5</w:t>
            </w:r>
          </w:p>
          <w:p w14:paraId="6BAFE0E6" w14:textId="77777777" w:rsidR="00C93391" w:rsidRPr="0090648C" w:rsidRDefault="00C93391" w:rsidP="00C93391">
            <w:pPr>
              <w:spacing w:after="0" w:line="240" w:lineRule="auto"/>
              <w:jc w:val="right"/>
              <w:rPr>
                <w:rFonts w:ascii="Times New Roman" w:eastAsia="Calibri" w:hAnsi="Times New Roman" w:cs="Times New Roman"/>
                <w:sz w:val="24"/>
                <w:szCs w:val="24"/>
                <w:lang w:val="en-US"/>
              </w:rPr>
            </w:pPr>
            <w:r w:rsidRPr="0090648C">
              <w:rPr>
                <w:rFonts w:ascii="Times New Roman" w:eastAsia="Calibri" w:hAnsi="Times New Roman" w:cs="Times New Roman"/>
                <w:sz w:val="24"/>
                <w:szCs w:val="24"/>
                <w:lang w:val="en-US"/>
              </w:rPr>
              <w:t>la decizia Consiliului raional</w:t>
            </w:r>
          </w:p>
          <w:p w14:paraId="35D4E55D" w14:textId="1A8CD7FC" w:rsidR="00534FA9" w:rsidRPr="00F36B4D" w:rsidRDefault="00534FA9" w:rsidP="00534FA9">
            <w:pPr>
              <w:spacing w:after="0" w:line="240" w:lineRule="auto"/>
              <w:jc w:val="right"/>
              <w:rPr>
                <w:rFonts w:ascii="Times New Roman" w:eastAsia="Calibri" w:hAnsi="Times New Roman" w:cs="Times New Roman"/>
                <w:sz w:val="24"/>
                <w:szCs w:val="24"/>
                <w:lang w:val="en-US"/>
              </w:rPr>
            </w:pPr>
            <w:r w:rsidRPr="00F36B4D">
              <w:rPr>
                <w:rFonts w:ascii="Times New Roman" w:eastAsia="Calibri" w:hAnsi="Times New Roman" w:cs="Times New Roman"/>
                <w:sz w:val="24"/>
                <w:szCs w:val="24"/>
                <w:lang w:val="en-US"/>
              </w:rPr>
              <w:t>nr. 03/</w:t>
            </w:r>
            <w:r w:rsidR="00C8601C">
              <w:rPr>
                <w:rFonts w:ascii="Times New Roman" w:eastAsia="Calibri" w:hAnsi="Times New Roman" w:cs="Times New Roman"/>
                <w:sz w:val="24"/>
                <w:szCs w:val="24"/>
                <w:lang w:val="en-US"/>
              </w:rPr>
              <w:t>0</w:t>
            </w:r>
            <w:r w:rsidR="00343B58">
              <w:rPr>
                <w:rFonts w:ascii="Times New Roman" w:eastAsia="Calibri" w:hAnsi="Times New Roman" w:cs="Times New Roman"/>
                <w:sz w:val="24"/>
                <w:szCs w:val="24"/>
                <w:lang w:val="en-US"/>
              </w:rPr>
              <w:t>7</w:t>
            </w:r>
            <w:r w:rsidRPr="00F36B4D">
              <w:rPr>
                <w:rFonts w:ascii="Times New Roman" w:eastAsia="Calibri" w:hAnsi="Times New Roman" w:cs="Times New Roman"/>
                <w:sz w:val="24"/>
                <w:szCs w:val="24"/>
                <w:lang w:val="en-US"/>
              </w:rPr>
              <w:t xml:space="preserve"> din </w:t>
            </w:r>
            <w:r w:rsidR="005674AE">
              <w:rPr>
                <w:rFonts w:ascii="Times New Roman" w:eastAsia="Calibri" w:hAnsi="Times New Roman" w:cs="Times New Roman"/>
                <w:sz w:val="24"/>
                <w:szCs w:val="24"/>
                <w:lang w:val="en-US"/>
              </w:rPr>
              <w:t>22</w:t>
            </w:r>
            <w:r w:rsidRPr="00F36B4D">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10</w:t>
            </w:r>
            <w:r w:rsidRPr="00F36B4D">
              <w:rPr>
                <w:rFonts w:ascii="Times New Roman" w:eastAsia="Calibri" w:hAnsi="Times New Roman" w:cs="Times New Roman"/>
                <w:sz w:val="24"/>
                <w:szCs w:val="24"/>
                <w:lang w:val="en-US"/>
              </w:rPr>
              <w:t>.2025</w:t>
            </w:r>
          </w:p>
          <w:p w14:paraId="48D490F5" w14:textId="77777777" w:rsidR="00C93391" w:rsidRPr="000711EB" w:rsidRDefault="00C93391" w:rsidP="00C93391">
            <w:pPr>
              <w:spacing w:after="0" w:line="240" w:lineRule="auto"/>
              <w:jc w:val="right"/>
              <w:rPr>
                <w:rFonts w:ascii="Times New Roman" w:eastAsia="Calibri" w:hAnsi="Times New Roman" w:cs="Times New Roman"/>
                <w:sz w:val="24"/>
                <w:szCs w:val="24"/>
                <w:lang w:val="en-US"/>
              </w:rPr>
            </w:pPr>
          </w:p>
          <w:p w14:paraId="1DC9EFAE" w14:textId="77777777" w:rsidR="00C93391" w:rsidRPr="000711EB" w:rsidRDefault="00C93391" w:rsidP="00C93391">
            <w:pPr>
              <w:spacing w:after="0" w:line="240" w:lineRule="auto"/>
              <w:jc w:val="center"/>
              <w:rPr>
                <w:rFonts w:ascii="Times New Roman" w:eastAsia="Calibri" w:hAnsi="Times New Roman" w:cs="Times New Roman"/>
                <w:b/>
                <w:bCs/>
                <w:sz w:val="24"/>
                <w:szCs w:val="24"/>
                <w:lang w:val="en-US" w:eastAsia="ru-RU"/>
              </w:rPr>
            </w:pPr>
            <w:r w:rsidRPr="000711EB">
              <w:rPr>
                <w:rFonts w:ascii="Times New Roman" w:eastAsia="Calibri" w:hAnsi="Times New Roman" w:cs="Times New Roman"/>
                <w:b/>
                <w:bCs/>
                <w:sz w:val="24"/>
                <w:szCs w:val="24"/>
                <w:lang w:val="en-US" w:eastAsia="ru-RU"/>
              </w:rPr>
              <w:t xml:space="preserve">EFECTIVUL- LIMITĂ DE PERSONAL PENTRU CONSILIUL RAIONAL </w:t>
            </w:r>
          </w:p>
          <w:p w14:paraId="66FCB688" w14:textId="77777777" w:rsidR="00C93391" w:rsidRPr="000711EB" w:rsidRDefault="00C93391" w:rsidP="00C93391">
            <w:pPr>
              <w:spacing w:after="0" w:line="240" w:lineRule="auto"/>
              <w:jc w:val="center"/>
              <w:rPr>
                <w:rFonts w:ascii="Times New Roman" w:eastAsia="Calibri" w:hAnsi="Times New Roman" w:cs="Times New Roman"/>
                <w:b/>
                <w:bCs/>
                <w:sz w:val="24"/>
                <w:szCs w:val="24"/>
                <w:lang w:val="en-US" w:eastAsia="ru-RU"/>
              </w:rPr>
            </w:pPr>
            <w:r w:rsidRPr="000711EB">
              <w:rPr>
                <w:rFonts w:ascii="Times New Roman" w:eastAsia="Calibri" w:hAnsi="Times New Roman" w:cs="Times New Roman"/>
                <w:b/>
                <w:bCs/>
                <w:sz w:val="24"/>
                <w:szCs w:val="24"/>
                <w:lang w:val="en-US" w:eastAsia="ru-RU"/>
              </w:rPr>
              <w:t>ȘI INSTITU</w:t>
            </w:r>
            <w:r w:rsidRPr="000711EB">
              <w:rPr>
                <w:rFonts w:ascii="Times New Roman" w:eastAsia="Calibri" w:hAnsi="Times New Roman" w:cs="Times New Roman"/>
                <w:b/>
                <w:bCs/>
                <w:sz w:val="24"/>
                <w:szCs w:val="24"/>
                <w:lang w:val="ro-RO" w:eastAsia="ru-RU"/>
              </w:rPr>
              <w:t>Ţ</w:t>
            </w:r>
            <w:r w:rsidRPr="000711EB">
              <w:rPr>
                <w:rFonts w:ascii="Times New Roman" w:eastAsia="Calibri" w:hAnsi="Times New Roman" w:cs="Times New Roman"/>
                <w:b/>
                <w:bCs/>
                <w:sz w:val="24"/>
                <w:szCs w:val="24"/>
                <w:lang w:val="en-US" w:eastAsia="ru-RU"/>
              </w:rPr>
              <w:t xml:space="preserve">IILE BUGETARE FINANŢATE DIN BUGETUL </w:t>
            </w:r>
          </w:p>
          <w:p w14:paraId="07F374D3" w14:textId="3209CD77" w:rsidR="00C93391" w:rsidRPr="000711EB" w:rsidRDefault="00C93391" w:rsidP="00C93391">
            <w:pPr>
              <w:spacing w:after="0" w:line="240" w:lineRule="auto"/>
              <w:jc w:val="center"/>
              <w:rPr>
                <w:rFonts w:ascii="Times New Roman" w:eastAsia="Calibri" w:hAnsi="Times New Roman" w:cs="Times New Roman"/>
                <w:b/>
                <w:bCs/>
                <w:sz w:val="24"/>
                <w:szCs w:val="24"/>
                <w:lang w:val="en-US" w:eastAsia="ru-RU"/>
              </w:rPr>
            </w:pPr>
            <w:r w:rsidRPr="000711EB">
              <w:rPr>
                <w:rFonts w:ascii="Times New Roman" w:eastAsia="Calibri" w:hAnsi="Times New Roman" w:cs="Times New Roman"/>
                <w:b/>
                <w:bCs/>
                <w:sz w:val="24"/>
                <w:szCs w:val="24"/>
                <w:lang w:val="en-US" w:eastAsia="ru-RU"/>
              </w:rPr>
              <w:t>RAIONAL PE ANUL 202</w:t>
            </w:r>
            <w:r w:rsidR="0090648C" w:rsidRPr="000711EB">
              <w:rPr>
                <w:rFonts w:ascii="Times New Roman" w:eastAsia="Calibri" w:hAnsi="Times New Roman" w:cs="Times New Roman"/>
                <w:b/>
                <w:bCs/>
                <w:sz w:val="24"/>
                <w:szCs w:val="24"/>
                <w:lang w:val="en-US" w:eastAsia="ru-RU"/>
              </w:rPr>
              <w:t>5</w:t>
            </w:r>
            <w:r w:rsidRPr="000711EB">
              <w:rPr>
                <w:rFonts w:ascii="Times New Roman" w:eastAsia="Calibri" w:hAnsi="Times New Roman" w:cs="Times New Roman"/>
                <w:b/>
                <w:bCs/>
                <w:sz w:val="24"/>
                <w:szCs w:val="24"/>
                <w:lang w:val="en-US" w:eastAsia="ru-RU"/>
              </w:rPr>
              <w:t xml:space="preserve">   </w:t>
            </w:r>
          </w:p>
          <w:p w14:paraId="21D567F8" w14:textId="77777777" w:rsidR="00C93391" w:rsidRPr="000711EB" w:rsidRDefault="00C93391" w:rsidP="00C93391">
            <w:pPr>
              <w:spacing w:after="0" w:line="240" w:lineRule="auto"/>
              <w:jc w:val="center"/>
              <w:rPr>
                <w:rFonts w:ascii="Times New Roman" w:eastAsia="Calibri" w:hAnsi="Times New Roman" w:cs="Times New Roman"/>
                <w:b/>
                <w:bCs/>
                <w:sz w:val="16"/>
                <w:szCs w:val="16"/>
                <w:lang w:val="en-US" w:eastAsia="ru-RU"/>
              </w:rPr>
            </w:pPr>
          </w:p>
          <w:p w14:paraId="13025A1B" w14:textId="3D6E89C4" w:rsidR="00C93391" w:rsidRPr="000711EB" w:rsidRDefault="00E01D87" w:rsidP="00E01D87">
            <w:pPr>
              <w:spacing w:after="0" w:line="240" w:lineRule="auto"/>
              <w:jc w:val="center"/>
              <w:rPr>
                <w:rFonts w:ascii="Times New Roman" w:eastAsia="Calibri" w:hAnsi="Times New Roman" w:cs="Times New Roman"/>
                <w:b/>
                <w:bCs/>
                <w:sz w:val="24"/>
                <w:szCs w:val="24"/>
                <w:lang w:val="ro-RO" w:eastAsia="ru-RU"/>
              </w:rPr>
            </w:pPr>
            <w:r>
              <w:rPr>
                <w:rFonts w:ascii="Times New Roman" w:eastAsia="Calibri" w:hAnsi="Times New Roman" w:cs="Times New Roman"/>
                <w:b/>
                <w:bCs/>
                <w:sz w:val="24"/>
                <w:szCs w:val="24"/>
                <w:lang w:val="ro-RO" w:eastAsia="ru-RU"/>
              </w:rPr>
              <w:t xml:space="preserve">                                                                                                                             </w:t>
            </w:r>
            <w:r w:rsidR="00C93391" w:rsidRPr="000711EB">
              <w:rPr>
                <w:rFonts w:ascii="Times New Roman" w:eastAsia="Calibri" w:hAnsi="Times New Roman" w:cs="Times New Roman"/>
                <w:b/>
                <w:bCs/>
                <w:sz w:val="24"/>
                <w:szCs w:val="24"/>
                <w:lang w:val="ro-RO" w:eastAsia="ru-RU"/>
              </w:rPr>
              <w:t>(mii lei)</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5027"/>
              <w:gridCol w:w="992"/>
              <w:gridCol w:w="1134"/>
              <w:gridCol w:w="1352"/>
            </w:tblGrid>
            <w:tr w:rsidR="00E01D87" w:rsidRPr="00E01D87" w14:paraId="6ED462A5" w14:textId="77777777" w:rsidTr="0014369C">
              <w:tc>
                <w:tcPr>
                  <w:tcW w:w="675" w:type="dxa"/>
                  <w:tcBorders>
                    <w:top w:val="single" w:sz="4" w:space="0" w:color="auto"/>
                    <w:left w:val="single" w:sz="4" w:space="0" w:color="auto"/>
                    <w:bottom w:val="single" w:sz="4" w:space="0" w:color="auto"/>
                    <w:right w:val="single" w:sz="4" w:space="0" w:color="auto"/>
                  </w:tcBorders>
                  <w:vAlign w:val="center"/>
                  <w:hideMark/>
                </w:tcPr>
                <w:bookmarkEnd w:id="23"/>
                <w:p w14:paraId="5C477C72" w14:textId="08F399E6" w:rsidR="00E01D87" w:rsidRPr="000711EB" w:rsidRDefault="00E01D87" w:rsidP="00E01D87">
                  <w:pPr>
                    <w:spacing w:after="0" w:line="240" w:lineRule="auto"/>
                    <w:jc w:val="center"/>
                    <w:rPr>
                      <w:rFonts w:ascii="Times New Roman" w:eastAsia="Calibri" w:hAnsi="Times New Roman" w:cs="Times New Roman"/>
                      <w:b/>
                      <w:bCs/>
                      <w:sz w:val="24"/>
                      <w:szCs w:val="24"/>
                      <w:lang w:val="en-US" w:eastAsia="ru-RU"/>
                    </w:rPr>
                  </w:pPr>
                  <w:r w:rsidRPr="007045DC">
                    <w:rPr>
                      <w:rFonts w:ascii="Times New Roman" w:eastAsia="Calibri" w:hAnsi="Times New Roman" w:cs="Times New Roman"/>
                      <w:b/>
                      <w:bCs/>
                      <w:sz w:val="24"/>
                      <w:szCs w:val="24"/>
                      <w:lang w:val="en-US" w:eastAsia="ru-RU"/>
                    </w:rPr>
                    <w:t>Nr.</w:t>
                  </w:r>
                </w:p>
              </w:tc>
              <w:tc>
                <w:tcPr>
                  <w:tcW w:w="5027" w:type="dxa"/>
                  <w:tcBorders>
                    <w:top w:val="single" w:sz="4" w:space="0" w:color="auto"/>
                    <w:left w:val="single" w:sz="4" w:space="0" w:color="auto"/>
                    <w:bottom w:val="single" w:sz="4" w:space="0" w:color="auto"/>
                    <w:right w:val="single" w:sz="4" w:space="0" w:color="auto"/>
                  </w:tcBorders>
                  <w:vAlign w:val="center"/>
                  <w:hideMark/>
                </w:tcPr>
                <w:p w14:paraId="3D7E1BEC" w14:textId="001A280C" w:rsidR="00E01D87" w:rsidRPr="000711EB" w:rsidRDefault="00E01D87" w:rsidP="00E01D87">
                  <w:pPr>
                    <w:spacing w:after="0" w:line="240" w:lineRule="auto"/>
                    <w:jc w:val="center"/>
                    <w:rPr>
                      <w:rFonts w:ascii="Times New Roman" w:eastAsia="Calibri" w:hAnsi="Times New Roman" w:cs="Times New Roman"/>
                      <w:b/>
                      <w:bCs/>
                      <w:sz w:val="24"/>
                      <w:szCs w:val="24"/>
                      <w:lang w:val="ro-RO" w:eastAsia="ru-RU"/>
                    </w:rPr>
                  </w:pPr>
                  <w:r w:rsidRPr="007045DC">
                    <w:rPr>
                      <w:rFonts w:ascii="Times New Roman" w:eastAsia="Calibri" w:hAnsi="Times New Roman" w:cs="Times New Roman"/>
                      <w:b/>
                      <w:bCs/>
                      <w:sz w:val="24"/>
                      <w:szCs w:val="24"/>
                      <w:lang w:val="en-US" w:eastAsia="ru-RU"/>
                    </w:rPr>
                    <w:t>Institu</w:t>
                  </w:r>
                  <w:r w:rsidRPr="007045DC">
                    <w:rPr>
                      <w:rFonts w:ascii="Times New Roman" w:eastAsia="Calibri" w:hAnsi="Times New Roman" w:cs="Times New Roman"/>
                      <w:b/>
                      <w:bCs/>
                      <w:sz w:val="24"/>
                      <w:szCs w:val="24"/>
                      <w:lang w:val="ro-RO" w:eastAsia="ru-RU"/>
                    </w:rPr>
                    <w:t>ţiile</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0205E7" w14:textId="5061153E" w:rsidR="00E01D87" w:rsidRPr="001B30EA" w:rsidRDefault="00E01D87" w:rsidP="00E01D87">
                  <w:pPr>
                    <w:spacing w:after="0" w:line="240" w:lineRule="auto"/>
                    <w:jc w:val="center"/>
                    <w:rPr>
                      <w:rFonts w:ascii="Times New Roman" w:eastAsia="Calibri" w:hAnsi="Times New Roman" w:cs="Times New Roman"/>
                      <w:b/>
                      <w:bCs/>
                      <w:lang w:val="ro-RO" w:eastAsia="ru-RU"/>
                    </w:rPr>
                  </w:pPr>
                  <w:r w:rsidRPr="001B30EA">
                    <w:rPr>
                      <w:rFonts w:ascii="Times New Roman" w:eastAsia="Calibri" w:hAnsi="Times New Roman" w:cs="Times New Roman"/>
                      <w:b/>
                      <w:bCs/>
                      <w:lang w:val="ro-RO" w:eastAsia="ru-RU"/>
                    </w:rPr>
                    <w:t>Unităţi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A9283D" w14:textId="2E33A42F" w:rsidR="00E01D87" w:rsidRPr="001B30EA" w:rsidRDefault="00E01D87" w:rsidP="00E01D87">
                  <w:pPr>
                    <w:spacing w:after="0" w:line="240" w:lineRule="auto"/>
                    <w:jc w:val="center"/>
                    <w:rPr>
                      <w:rFonts w:ascii="Times New Roman" w:eastAsia="Calibri" w:hAnsi="Times New Roman" w:cs="Times New Roman"/>
                      <w:b/>
                      <w:bCs/>
                      <w:lang w:val="ro-RO" w:eastAsia="ru-RU"/>
                    </w:rPr>
                  </w:pPr>
                  <w:r w:rsidRPr="001B30EA">
                    <w:rPr>
                      <w:rFonts w:ascii="Times New Roman" w:eastAsia="Calibri" w:hAnsi="Times New Roman" w:cs="Times New Roman"/>
                      <w:b/>
                      <w:bCs/>
                      <w:lang w:val="ro-RO" w:eastAsia="ru-RU"/>
                    </w:rPr>
                    <w:t>Cheltuieli total</w:t>
                  </w:r>
                </w:p>
              </w:tc>
              <w:tc>
                <w:tcPr>
                  <w:tcW w:w="1352" w:type="dxa"/>
                  <w:tcBorders>
                    <w:top w:val="single" w:sz="4" w:space="0" w:color="auto"/>
                    <w:left w:val="single" w:sz="4" w:space="0" w:color="auto"/>
                    <w:bottom w:val="single" w:sz="4" w:space="0" w:color="auto"/>
                    <w:right w:val="single" w:sz="4" w:space="0" w:color="auto"/>
                  </w:tcBorders>
                  <w:vAlign w:val="center"/>
                  <w:hideMark/>
                </w:tcPr>
                <w:p w14:paraId="36798447" w14:textId="2363AE69" w:rsidR="00E01D87" w:rsidRPr="001B30EA" w:rsidRDefault="00E01D87" w:rsidP="00E01D87">
                  <w:pPr>
                    <w:spacing w:after="0" w:line="240" w:lineRule="auto"/>
                    <w:jc w:val="center"/>
                    <w:rPr>
                      <w:rFonts w:ascii="Times New Roman" w:eastAsia="Calibri" w:hAnsi="Times New Roman" w:cs="Times New Roman"/>
                      <w:b/>
                      <w:bCs/>
                      <w:lang w:val="ro-RO" w:eastAsia="ru-RU"/>
                    </w:rPr>
                  </w:pPr>
                  <w:r w:rsidRPr="001B30EA">
                    <w:rPr>
                      <w:rFonts w:ascii="Times New Roman" w:eastAsia="Calibri" w:hAnsi="Times New Roman" w:cs="Times New Roman"/>
                      <w:b/>
                      <w:bCs/>
                      <w:lang w:val="ro-RO" w:eastAsia="ru-RU"/>
                    </w:rPr>
                    <w:t>Cheltuieli de personal</w:t>
                  </w:r>
                </w:p>
              </w:tc>
            </w:tr>
            <w:tr w:rsidR="009F6469" w:rsidRPr="00E01D87" w14:paraId="7DA824D7" w14:textId="77777777" w:rsidTr="0014369C">
              <w:tc>
                <w:tcPr>
                  <w:tcW w:w="675" w:type="dxa"/>
                  <w:tcBorders>
                    <w:top w:val="single" w:sz="4" w:space="0" w:color="auto"/>
                    <w:left w:val="single" w:sz="4" w:space="0" w:color="auto"/>
                    <w:bottom w:val="single" w:sz="4" w:space="0" w:color="auto"/>
                    <w:right w:val="single" w:sz="4" w:space="0" w:color="auto"/>
                  </w:tcBorders>
                  <w:hideMark/>
                </w:tcPr>
                <w:p w14:paraId="64D93F63" w14:textId="72BF77A0" w:rsidR="009F6469" w:rsidRPr="000711EB" w:rsidRDefault="009F6469" w:rsidP="009F6469">
                  <w:pPr>
                    <w:spacing w:after="0" w:line="276" w:lineRule="auto"/>
                    <w:jc w:val="center"/>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1</w:t>
                  </w:r>
                </w:p>
              </w:tc>
              <w:tc>
                <w:tcPr>
                  <w:tcW w:w="5027" w:type="dxa"/>
                  <w:tcBorders>
                    <w:top w:val="single" w:sz="4" w:space="0" w:color="auto"/>
                    <w:left w:val="single" w:sz="4" w:space="0" w:color="auto"/>
                    <w:bottom w:val="single" w:sz="4" w:space="0" w:color="auto"/>
                    <w:right w:val="single" w:sz="4" w:space="0" w:color="auto"/>
                  </w:tcBorders>
                  <w:hideMark/>
                </w:tcPr>
                <w:p w14:paraId="7D61A515" w14:textId="2DA62DCA" w:rsidR="009F6469" w:rsidRPr="000711EB" w:rsidRDefault="009F6469" w:rsidP="009F6469">
                  <w:pPr>
                    <w:spacing w:after="0" w:line="276" w:lineRule="auto"/>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 xml:space="preserve">Exercitarea guvernării </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071AF4" w14:textId="76883CDB" w:rsidR="009F6469" w:rsidRPr="000711EB" w:rsidRDefault="009F6469" w:rsidP="009F6469">
                  <w:pPr>
                    <w:spacing w:after="0" w:line="276" w:lineRule="auto"/>
                    <w:jc w:val="center"/>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A1D416" w14:textId="2EDC0D40" w:rsidR="009F6469" w:rsidRPr="000711EB" w:rsidRDefault="009F6469" w:rsidP="009F6469">
                  <w:pPr>
                    <w:spacing w:after="0" w:line="276" w:lineRule="auto"/>
                    <w:jc w:val="center"/>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4158,1</w:t>
                  </w:r>
                </w:p>
              </w:tc>
              <w:tc>
                <w:tcPr>
                  <w:tcW w:w="1352" w:type="dxa"/>
                  <w:tcBorders>
                    <w:top w:val="single" w:sz="4" w:space="0" w:color="auto"/>
                    <w:left w:val="single" w:sz="4" w:space="0" w:color="auto"/>
                    <w:bottom w:val="single" w:sz="4" w:space="0" w:color="auto"/>
                    <w:right w:val="single" w:sz="4" w:space="0" w:color="auto"/>
                  </w:tcBorders>
                  <w:vAlign w:val="center"/>
                  <w:hideMark/>
                </w:tcPr>
                <w:p w14:paraId="50523AD7" w14:textId="36B6500F"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3517,1</w:t>
                  </w:r>
                </w:p>
              </w:tc>
            </w:tr>
            <w:tr w:rsidR="009F6469" w:rsidRPr="000711EB" w14:paraId="6567DB78" w14:textId="77777777" w:rsidTr="0014369C">
              <w:tc>
                <w:tcPr>
                  <w:tcW w:w="675" w:type="dxa"/>
                  <w:tcBorders>
                    <w:top w:val="single" w:sz="4" w:space="0" w:color="auto"/>
                    <w:left w:val="single" w:sz="4" w:space="0" w:color="auto"/>
                    <w:bottom w:val="single" w:sz="4" w:space="0" w:color="auto"/>
                    <w:right w:val="single" w:sz="4" w:space="0" w:color="auto"/>
                  </w:tcBorders>
                  <w:hideMark/>
                </w:tcPr>
                <w:p w14:paraId="369A4B09" w14:textId="6AEC3426" w:rsidR="009F6469" w:rsidRPr="000711EB" w:rsidRDefault="009F6469" w:rsidP="009F6469">
                  <w:pPr>
                    <w:spacing w:after="0" w:line="276" w:lineRule="auto"/>
                    <w:jc w:val="center"/>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2</w:t>
                  </w:r>
                </w:p>
              </w:tc>
              <w:tc>
                <w:tcPr>
                  <w:tcW w:w="5027" w:type="dxa"/>
                  <w:tcBorders>
                    <w:top w:val="single" w:sz="4" w:space="0" w:color="auto"/>
                    <w:left w:val="single" w:sz="4" w:space="0" w:color="auto"/>
                    <w:bottom w:val="single" w:sz="4" w:space="0" w:color="auto"/>
                    <w:right w:val="single" w:sz="4" w:space="0" w:color="auto"/>
                  </w:tcBorders>
                  <w:hideMark/>
                </w:tcPr>
                <w:p w14:paraId="583D66B8" w14:textId="560BDFDA" w:rsidR="009F6469" w:rsidRPr="0014369C" w:rsidRDefault="009F6469" w:rsidP="009F6469">
                  <w:pPr>
                    <w:spacing w:after="0" w:line="276" w:lineRule="auto"/>
                    <w:rPr>
                      <w:rFonts w:ascii="Times New Roman" w:eastAsia="Calibri" w:hAnsi="Times New Roman" w:cs="Times New Roman"/>
                      <w:lang w:val="ro-RO" w:eastAsia="ru-RU"/>
                    </w:rPr>
                  </w:pPr>
                  <w:r w:rsidRPr="0014369C">
                    <w:rPr>
                      <w:rFonts w:ascii="Times New Roman" w:eastAsia="Calibri" w:hAnsi="Times New Roman" w:cs="Times New Roman"/>
                      <w:lang w:val="ro-RO" w:eastAsia="ru-RU"/>
                    </w:rPr>
                    <w:t>Polotici și management în domeniul bugetar-fiscal</w:t>
                  </w:r>
                </w:p>
              </w:tc>
              <w:tc>
                <w:tcPr>
                  <w:tcW w:w="992" w:type="dxa"/>
                  <w:tcBorders>
                    <w:top w:val="single" w:sz="4" w:space="0" w:color="auto"/>
                    <w:left w:val="single" w:sz="4" w:space="0" w:color="auto"/>
                    <w:bottom w:val="single" w:sz="4" w:space="0" w:color="auto"/>
                    <w:right w:val="single" w:sz="4" w:space="0" w:color="auto"/>
                  </w:tcBorders>
                  <w:vAlign w:val="center"/>
                  <w:hideMark/>
                </w:tcPr>
                <w:p w14:paraId="469A8180" w14:textId="74301D11"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sidRPr="007045DC">
                    <w:rPr>
                      <w:rFonts w:ascii="Times New Roman" w:eastAsia="Calibri" w:hAnsi="Times New Roman" w:cs="Times New Roman"/>
                      <w:sz w:val="24"/>
                      <w:szCs w:val="24"/>
                      <w:lang w:val="en-US" w:eastAsia="ru-RU"/>
                    </w:rPr>
                    <w:t>10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66F17B" w14:textId="1DB69EA6"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1912,0</w:t>
                  </w:r>
                </w:p>
              </w:tc>
              <w:tc>
                <w:tcPr>
                  <w:tcW w:w="1352" w:type="dxa"/>
                  <w:tcBorders>
                    <w:top w:val="single" w:sz="4" w:space="0" w:color="auto"/>
                    <w:left w:val="single" w:sz="4" w:space="0" w:color="auto"/>
                    <w:bottom w:val="single" w:sz="4" w:space="0" w:color="auto"/>
                    <w:right w:val="single" w:sz="4" w:space="0" w:color="auto"/>
                  </w:tcBorders>
                  <w:vAlign w:val="center"/>
                  <w:hideMark/>
                </w:tcPr>
                <w:p w14:paraId="784AB753" w14:textId="1471C1EB"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1698,0</w:t>
                  </w:r>
                </w:p>
              </w:tc>
            </w:tr>
            <w:tr w:rsidR="009F6469" w:rsidRPr="000711EB" w14:paraId="27B1164C" w14:textId="77777777" w:rsidTr="0014369C">
              <w:tc>
                <w:tcPr>
                  <w:tcW w:w="675" w:type="dxa"/>
                  <w:tcBorders>
                    <w:top w:val="single" w:sz="4" w:space="0" w:color="auto"/>
                    <w:left w:val="single" w:sz="4" w:space="0" w:color="auto"/>
                    <w:bottom w:val="single" w:sz="4" w:space="0" w:color="auto"/>
                    <w:right w:val="single" w:sz="4" w:space="0" w:color="auto"/>
                  </w:tcBorders>
                  <w:hideMark/>
                </w:tcPr>
                <w:p w14:paraId="5C5B6F39" w14:textId="20E82F75" w:rsidR="009F6469" w:rsidRPr="000711EB" w:rsidRDefault="009F6469" w:rsidP="009F6469">
                  <w:pPr>
                    <w:spacing w:after="0" w:line="276" w:lineRule="auto"/>
                    <w:jc w:val="center"/>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3</w:t>
                  </w:r>
                </w:p>
              </w:tc>
              <w:tc>
                <w:tcPr>
                  <w:tcW w:w="5027" w:type="dxa"/>
                  <w:tcBorders>
                    <w:top w:val="single" w:sz="4" w:space="0" w:color="auto"/>
                    <w:left w:val="single" w:sz="4" w:space="0" w:color="auto"/>
                    <w:bottom w:val="single" w:sz="4" w:space="0" w:color="auto"/>
                    <w:right w:val="single" w:sz="4" w:space="0" w:color="auto"/>
                  </w:tcBorders>
                  <w:hideMark/>
                </w:tcPr>
                <w:p w14:paraId="3AC6B560" w14:textId="4548B556" w:rsidR="009F6469" w:rsidRPr="000711EB" w:rsidRDefault="009F6469" w:rsidP="009F6469">
                  <w:pPr>
                    <w:spacing w:after="0" w:line="276" w:lineRule="auto"/>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 xml:space="preserve">Servicii de suport pentru exercitarea guvernării </w:t>
                  </w:r>
                </w:p>
              </w:tc>
              <w:tc>
                <w:tcPr>
                  <w:tcW w:w="992" w:type="dxa"/>
                  <w:tcBorders>
                    <w:top w:val="single" w:sz="4" w:space="0" w:color="auto"/>
                    <w:left w:val="single" w:sz="4" w:space="0" w:color="auto"/>
                    <w:bottom w:val="single" w:sz="4" w:space="0" w:color="auto"/>
                    <w:right w:val="single" w:sz="4" w:space="0" w:color="auto"/>
                  </w:tcBorders>
                  <w:vAlign w:val="center"/>
                  <w:hideMark/>
                </w:tcPr>
                <w:p w14:paraId="7428EB47" w14:textId="64BE76D5"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sidRPr="007045DC">
                    <w:rPr>
                      <w:rFonts w:ascii="Times New Roman" w:eastAsia="Calibri" w:hAnsi="Times New Roman" w:cs="Times New Roman"/>
                      <w:sz w:val="24"/>
                      <w:szCs w:val="24"/>
                      <w:lang w:val="en-US" w:eastAsia="ru-RU"/>
                    </w:rPr>
                    <w:t>16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0D706F7" w14:textId="63CBC426"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2430,7</w:t>
                  </w:r>
                </w:p>
              </w:tc>
              <w:tc>
                <w:tcPr>
                  <w:tcW w:w="1352" w:type="dxa"/>
                  <w:tcBorders>
                    <w:top w:val="single" w:sz="4" w:space="0" w:color="auto"/>
                    <w:left w:val="single" w:sz="4" w:space="0" w:color="auto"/>
                    <w:bottom w:val="single" w:sz="4" w:space="0" w:color="auto"/>
                    <w:right w:val="single" w:sz="4" w:space="0" w:color="auto"/>
                  </w:tcBorders>
                  <w:vAlign w:val="center"/>
                  <w:hideMark/>
                </w:tcPr>
                <w:p w14:paraId="34331B75" w14:textId="3879EB83"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1397,7</w:t>
                  </w:r>
                </w:p>
              </w:tc>
            </w:tr>
            <w:tr w:rsidR="009F6469" w:rsidRPr="000711EB" w14:paraId="36AD6215" w14:textId="77777777" w:rsidTr="0014369C">
              <w:tc>
                <w:tcPr>
                  <w:tcW w:w="675" w:type="dxa"/>
                  <w:tcBorders>
                    <w:top w:val="single" w:sz="4" w:space="0" w:color="auto"/>
                    <w:left w:val="single" w:sz="4" w:space="0" w:color="auto"/>
                    <w:bottom w:val="single" w:sz="4" w:space="0" w:color="auto"/>
                    <w:right w:val="single" w:sz="4" w:space="0" w:color="auto"/>
                  </w:tcBorders>
                  <w:hideMark/>
                </w:tcPr>
                <w:p w14:paraId="4FB11D54" w14:textId="740066B0" w:rsidR="009F6469" w:rsidRPr="000711EB" w:rsidRDefault="009F6469" w:rsidP="009F6469">
                  <w:pPr>
                    <w:spacing w:after="0" w:line="276" w:lineRule="auto"/>
                    <w:jc w:val="center"/>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4</w:t>
                  </w:r>
                </w:p>
              </w:tc>
              <w:tc>
                <w:tcPr>
                  <w:tcW w:w="5027" w:type="dxa"/>
                  <w:tcBorders>
                    <w:top w:val="single" w:sz="4" w:space="0" w:color="auto"/>
                    <w:left w:val="single" w:sz="4" w:space="0" w:color="auto"/>
                    <w:bottom w:val="single" w:sz="4" w:space="0" w:color="auto"/>
                    <w:right w:val="single" w:sz="4" w:space="0" w:color="auto"/>
                  </w:tcBorders>
                  <w:hideMark/>
                </w:tcPr>
                <w:p w14:paraId="58BEF070" w14:textId="46F6D297" w:rsidR="009F6469" w:rsidRPr="000711EB" w:rsidRDefault="009F6469" w:rsidP="009F6469">
                  <w:pPr>
                    <w:spacing w:after="0" w:line="276" w:lineRule="auto"/>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Gestionarea fondului de rezervă</w:t>
                  </w:r>
                </w:p>
              </w:tc>
              <w:tc>
                <w:tcPr>
                  <w:tcW w:w="992" w:type="dxa"/>
                  <w:tcBorders>
                    <w:top w:val="single" w:sz="4" w:space="0" w:color="auto"/>
                    <w:left w:val="single" w:sz="4" w:space="0" w:color="auto"/>
                    <w:bottom w:val="single" w:sz="4" w:space="0" w:color="auto"/>
                    <w:right w:val="single" w:sz="4" w:space="0" w:color="auto"/>
                  </w:tcBorders>
                  <w:vAlign w:val="center"/>
                  <w:hideMark/>
                </w:tcPr>
                <w:p w14:paraId="301AD91F" w14:textId="77777777" w:rsidR="009F6469" w:rsidRPr="000711EB" w:rsidRDefault="009F6469" w:rsidP="009F6469">
                  <w:pPr>
                    <w:spacing w:after="0" w:line="240" w:lineRule="auto"/>
                    <w:rPr>
                      <w:rFonts w:ascii="Times New Roman" w:eastAsia="Calibri" w:hAnsi="Times New Roman" w:cs="Times New Roman"/>
                      <w:sz w:val="24"/>
                      <w:szCs w:val="24"/>
                      <w:lang w:val="ro-RO"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1084B56" w14:textId="575270FC"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400,0</w:t>
                  </w:r>
                </w:p>
              </w:tc>
              <w:tc>
                <w:tcPr>
                  <w:tcW w:w="1352" w:type="dxa"/>
                  <w:tcBorders>
                    <w:top w:val="single" w:sz="4" w:space="0" w:color="auto"/>
                    <w:left w:val="single" w:sz="4" w:space="0" w:color="auto"/>
                    <w:bottom w:val="single" w:sz="4" w:space="0" w:color="auto"/>
                    <w:right w:val="single" w:sz="4" w:space="0" w:color="auto"/>
                  </w:tcBorders>
                  <w:vAlign w:val="center"/>
                </w:tcPr>
                <w:p w14:paraId="063EEA41" w14:textId="7EC8E304"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w:t>
                  </w:r>
                </w:p>
              </w:tc>
            </w:tr>
            <w:tr w:rsidR="009F6469" w:rsidRPr="000711EB" w14:paraId="6BD2926D" w14:textId="77777777" w:rsidTr="0014369C">
              <w:trPr>
                <w:trHeight w:val="371"/>
              </w:trPr>
              <w:tc>
                <w:tcPr>
                  <w:tcW w:w="675" w:type="dxa"/>
                  <w:tcBorders>
                    <w:top w:val="single" w:sz="4" w:space="0" w:color="auto"/>
                    <w:left w:val="single" w:sz="4" w:space="0" w:color="auto"/>
                    <w:bottom w:val="single" w:sz="4" w:space="0" w:color="auto"/>
                    <w:right w:val="single" w:sz="4" w:space="0" w:color="auto"/>
                  </w:tcBorders>
                  <w:hideMark/>
                </w:tcPr>
                <w:p w14:paraId="34988863" w14:textId="77777777" w:rsidR="009F6469" w:rsidRPr="000711EB" w:rsidRDefault="009F6469" w:rsidP="009F6469">
                  <w:pPr>
                    <w:spacing w:after="0" w:line="240" w:lineRule="auto"/>
                    <w:rPr>
                      <w:rFonts w:ascii="Times New Roman" w:eastAsia="Calibri" w:hAnsi="Times New Roman" w:cs="Times New Roman"/>
                      <w:sz w:val="24"/>
                      <w:szCs w:val="24"/>
                      <w:lang w:val="en-US" w:eastAsia="ru-RU"/>
                    </w:rPr>
                  </w:pPr>
                </w:p>
              </w:tc>
              <w:tc>
                <w:tcPr>
                  <w:tcW w:w="5027" w:type="dxa"/>
                  <w:tcBorders>
                    <w:top w:val="single" w:sz="4" w:space="0" w:color="auto"/>
                    <w:left w:val="single" w:sz="4" w:space="0" w:color="auto"/>
                    <w:bottom w:val="single" w:sz="4" w:space="0" w:color="auto"/>
                    <w:right w:val="single" w:sz="4" w:space="0" w:color="auto"/>
                  </w:tcBorders>
                  <w:hideMark/>
                </w:tcPr>
                <w:p w14:paraId="5AB4FFC0" w14:textId="2E59D51E" w:rsidR="009F6469" w:rsidRPr="000711EB" w:rsidRDefault="009F6469" w:rsidP="009F6469">
                  <w:pPr>
                    <w:spacing w:after="0" w:line="276" w:lineRule="auto"/>
                    <w:jc w:val="center"/>
                    <w:rPr>
                      <w:rFonts w:ascii="Times New Roman" w:eastAsia="Calibri" w:hAnsi="Times New Roman" w:cs="Times New Roman"/>
                      <w:b/>
                      <w:sz w:val="24"/>
                      <w:szCs w:val="24"/>
                      <w:lang w:val="ro-RO" w:eastAsia="ru-RU"/>
                    </w:rPr>
                  </w:pPr>
                  <w:r w:rsidRPr="007045DC">
                    <w:rPr>
                      <w:rFonts w:ascii="Times New Roman" w:eastAsia="Calibri" w:hAnsi="Times New Roman" w:cs="Times New Roman"/>
                      <w:b/>
                      <w:sz w:val="24"/>
                      <w:szCs w:val="24"/>
                      <w:lang w:val="ro-RO" w:eastAsia="ru-RU"/>
                    </w:rPr>
                    <w:t>Total grupa 01 servicii de stat cu destinație specială</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C45505" w14:textId="252CDAE3" w:rsidR="009F6469" w:rsidRPr="000711EB" w:rsidRDefault="009F6469" w:rsidP="009F6469">
                  <w:pPr>
                    <w:spacing w:after="0" w:line="276" w:lineRule="auto"/>
                    <w:jc w:val="center"/>
                    <w:rPr>
                      <w:rFonts w:ascii="Times New Roman" w:eastAsia="Calibri" w:hAnsi="Times New Roman" w:cs="Times New Roman"/>
                      <w:b/>
                      <w:sz w:val="24"/>
                      <w:szCs w:val="24"/>
                      <w:lang w:val="en-US" w:eastAsia="ru-RU"/>
                    </w:rPr>
                  </w:pPr>
                  <w:r w:rsidRPr="007045DC">
                    <w:rPr>
                      <w:rFonts w:ascii="Times New Roman" w:eastAsia="Calibri" w:hAnsi="Times New Roman" w:cs="Times New Roman"/>
                      <w:b/>
                      <w:sz w:val="24"/>
                      <w:szCs w:val="24"/>
                      <w:lang w:val="en-US" w:eastAsia="ru-RU"/>
                    </w:rPr>
                    <w:t>46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FE8CB7" w14:textId="5F14C1DB" w:rsidR="009F6469" w:rsidRPr="000711EB" w:rsidRDefault="009F6469" w:rsidP="009F6469">
                  <w:pPr>
                    <w:spacing w:after="0" w:line="276" w:lineRule="auto"/>
                    <w:jc w:val="center"/>
                    <w:rPr>
                      <w:rFonts w:ascii="Times New Roman" w:eastAsia="Calibri" w:hAnsi="Times New Roman" w:cs="Times New Roman"/>
                      <w:b/>
                      <w:sz w:val="24"/>
                      <w:szCs w:val="24"/>
                      <w:lang w:val="en-US" w:eastAsia="ru-RU"/>
                    </w:rPr>
                  </w:pPr>
                  <w:r>
                    <w:rPr>
                      <w:rFonts w:ascii="Times New Roman" w:eastAsia="Calibri" w:hAnsi="Times New Roman" w:cs="Times New Roman"/>
                      <w:b/>
                      <w:sz w:val="24"/>
                      <w:szCs w:val="24"/>
                      <w:lang w:val="en-US" w:eastAsia="ru-RU"/>
                    </w:rPr>
                    <w:t>8900,8</w:t>
                  </w:r>
                </w:p>
              </w:tc>
              <w:tc>
                <w:tcPr>
                  <w:tcW w:w="1352" w:type="dxa"/>
                  <w:tcBorders>
                    <w:top w:val="single" w:sz="4" w:space="0" w:color="auto"/>
                    <w:left w:val="single" w:sz="4" w:space="0" w:color="auto"/>
                    <w:bottom w:val="single" w:sz="4" w:space="0" w:color="auto"/>
                    <w:right w:val="single" w:sz="4" w:space="0" w:color="auto"/>
                  </w:tcBorders>
                  <w:vAlign w:val="center"/>
                  <w:hideMark/>
                </w:tcPr>
                <w:p w14:paraId="3A691189" w14:textId="3F16921A" w:rsidR="009F6469" w:rsidRPr="000711EB" w:rsidRDefault="009F6469" w:rsidP="009F6469">
                  <w:pPr>
                    <w:spacing w:after="0" w:line="276" w:lineRule="auto"/>
                    <w:jc w:val="center"/>
                    <w:rPr>
                      <w:rFonts w:ascii="Times New Roman" w:eastAsia="Calibri" w:hAnsi="Times New Roman" w:cs="Times New Roman"/>
                      <w:b/>
                      <w:sz w:val="24"/>
                      <w:szCs w:val="24"/>
                      <w:lang w:val="en-US" w:eastAsia="ru-RU"/>
                    </w:rPr>
                  </w:pPr>
                  <w:r>
                    <w:rPr>
                      <w:rFonts w:ascii="Times New Roman" w:eastAsia="Calibri" w:hAnsi="Times New Roman" w:cs="Times New Roman"/>
                      <w:b/>
                      <w:sz w:val="24"/>
                      <w:szCs w:val="24"/>
                      <w:lang w:val="en-US" w:eastAsia="ru-RU"/>
                    </w:rPr>
                    <w:t>6612,8</w:t>
                  </w:r>
                </w:p>
              </w:tc>
            </w:tr>
            <w:tr w:rsidR="009F6469" w:rsidRPr="000711EB" w14:paraId="3A13B499" w14:textId="77777777" w:rsidTr="0014369C">
              <w:tc>
                <w:tcPr>
                  <w:tcW w:w="675" w:type="dxa"/>
                  <w:tcBorders>
                    <w:top w:val="single" w:sz="4" w:space="0" w:color="auto"/>
                    <w:left w:val="single" w:sz="4" w:space="0" w:color="auto"/>
                    <w:bottom w:val="single" w:sz="4" w:space="0" w:color="auto"/>
                    <w:right w:val="single" w:sz="4" w:space="0" w:color="auto"/>
                  </w:tcBorders>
                  <w:hideMark/>
                </w:tcPr>
                <w:p w14:paraId="084861C0" w14:textId="0AB9A1D6" w:rsidR="009F6469" w:rsidRPr="000711EB" w:rsidRDefault="009F6469" w:rsidP="009F6469">
                  <w:pPr>
                    <w:spacing w:after="0" w:line="276" w:lineRule="auto"/>
                    <w:jc w:val="center"/>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5</w:t>
                  </w:r>
                </w:p>
              </w:tc>
              <w:tc>
                <w:tcPr>
                  <w:tcW w:w="5027" w:type="dxa"/>
                  <w:tcBorders>
                    <w:top w:val="single" w:sz="4" w:space="0" w:color="auto"/>
                    <w:left w:val="single" w:sz="4" w:space="0" w:color="auto"/>
                    <w:bottom w:val="single" w:sz="4" w:space="0" w:color="auto"/>
                    <w:right w:val="single" w:sz="4" w:space="0" w:color="auto"/>
                  </w:tcBorders>
                  <w:hideMark/>
                </w:tcPr>
                <w:p w14:paraId="5BDAC9DB" w14:textId="36DFA842" w:rsidR="009F6469" w:rsidRPr="000711EB" w:rsidRDefault="009F6469" w:rsidP="009F6469">
                  <w:pPr>
                    <w:spacing w:after="0" w:line="276" w:lineRule="auto"/>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Servicii de suport în domeniul apărării naționale</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7EBEDB" w14:textId="70E3200E" w:rsidR="009F6469" w:rsidRPr="000711EB" w:rsidRDefault="009F6469" w:rsidP="009F6469">
                  <w:pPr>
                    <w:spacing w:after="0" w:line="276" w:lineRule="auto"/>
                    <w:jc w:val="center"/>
                    <w:rPr>
                      <w:rFonts w:ascii="Times New Roman" w:eastAsia="Calibri" w:hAnsi="Times New Roman" w:cs="Times New Roman"/>
                      <w:sz w:val="24"/>
                      <w:szCs w:val="24"/>
                      <w:lang w:val="ro-RO"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06CD1C4" w14:textId="5C7F12DC"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70,0</w:t>
                  </w:r>
                </w:p>
              </w:tc>
              <w:tc>
                <w:tcPr>
                  <w:tcW w:w="1352" w:type="dxa"/>
                  <w:tcBorders>
                    <w:top w:val="single" w:sz="4" w:space="0" w:color="auto"/>
                    <w:left w:val="single" w:sz="4" w:space="0" w:color="auto"/>
                    <w:bottom w:val="single" w:sz="4" w:space="0" w:color="auto"/>
                    <w:right w:val="single" w:sz="4" w:space="0" w:color="auto"/>
                  </w:tcBorders>
                  <w:vAlign w:val="center"/>
                  <w:hideMark/>
                </w:tcPr>
                <w:p w14:paraId="49B82FEF" w14:textId="6CCE97D7"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p>
              </w:tc>
            </w:tr>
            <w:tr w:rsidR="009F6469" w:rsidRPr="000711EB" w14:paraId="365DDB29" w14:textId="77777777" w:rsidTr="0014369C">
              <w:trPr>
                <w:trHeight w:val="503"/>
              </w:trPr>
              <w:tc>
                <w:tcPr>
                  <w:tcW w:w="675" w:type="dxa"/>
                  <w:tcBorders>
                    <w:top w:val="single" w:sz="4" w:space="0" w:color="auto"/>
                    <w:left w:val="single" w:sz="4" w:space="0" w:color="auto"/>
                    <w:bottom w:val="single" w:sz="4" w:space="0" w:color="auto"/>
                    <w:right w:val="single" w:sz="4" w:space="0" w:color="auto"/>
                  </w:tcBorders>
                  <w:vAlign w:val="center"/>
                  <w:hideMark/>
                </w:tcPr>
                <w:p w14:paraId="21042415" w14:textId="77777777" w:rsidR="009F6469" w:rsidRPr="000711EB" w:rsidRDefault="009F6469" w:rsidP="009F6469">
                  <w:pPr>
                    <w:spacing w:after="0" w:line="240" w:lineRule="auto"/>
                    <w:rPr>
                      <w:rFonts w:ascii="Times New Roman" w:eastAsia="Calibri" w:hAnsi="Times New Roman" w:cs="Times New Roman"/>
                      <w:sz w:val="24"/>
                      <w:szCs w:val="24"/>
                      <w:lang w:val="en-US" w:eastAsia="ru-RU"/>
                    </w:rPr>
                  </w:pPr>
                </w:p>
              </w:tc>
              <w:tc>
                <w:tcPr>
                  <w:tcW w:w="5027" w:type="dxa"/>
                  <w:tcBorders>
                    <w:top w:val="single" w:sz="4" w:space="0" w:color="auto"/>
                    <w:left w:val="single" w:sz="4" w:space="0" w:color="auto"/>
                    <w:bottom w:val="single" w:sz="4" w:space="0" w:color="auto"/>
                    <w:right w:val="single" w:sz="4" w:space="0" w:color="auto"/>
                  </w:tcBorders>
                  <w:vAlign w:val="center"/>
                  <w:hideMark/>
                </w:tcPr>
                <w:p w14:paraId="36E8EC95" w14:textId="269C113D" w:rsidR="009F6469" w:rsidRPr="000711EB" w:rsidRDefault="009F6469" w:rsidP="009F6469">
                  <w:pPr>
                    <w:spacing w:after="0" w:line="276" w:lineRule="auto"/>
                    <w:jc w:val="center"/>
                    <w:rPr>
                      <w:rFonts w:ascii="Times New Roman" w:eastAsia="Calibri" w:hAnsi="Times New Roman" w:cs="Times New Roman"/>
                      <w:b/>
                      <w:sz w:val="24"/>
                      <w:szCs w:val="24"/>
                      <w:lang w:val="ro-RO" w:eastAsia="ru-RU"/>
                    </w:rPr>
                  </w:pPr>
                  <w:r w:rsidRPr="007045DC">
                    <w:rPr>
                      <w:rFonts w:ascii="Times New Roman" w:eastAsia="Calibri" w:hAnsi="Times New Roman" w:cs="Times New Roman"/>
                      <w:b/>
                      <w:sz w:val="24"/>
                      <w:szCs w:val="24"/>
                      <w:lang w:val="ro-RO" w:eastAsia="ru-RU"/>
                    </w:rPr>
                    <w:t>Total grupa 02 apărarea națională</w:t>
                  </w:r>
                </w:p>
              </w:tc>
              <w:tc>
                <w:tcPr>
                  <w:tcW w:w="992" w:type="dxa"/>
                  <w:tcBorders>
                    <w:top w:val="single" w:sz="4" w:space="0" w:color="auto"/>
                    <w:left w:val="single" w:sz="4" w:space="0" w:color="auto"/>
                    <w:bottom w:val="single" w:sz="4" w:space="0" w:color="auto"/>
                    <w:right w:val="single" w:sz="4" w:space="0" w:color="auto"/>
                  </w:tcBorders>
                  <w:vAlign w:val="center"/>
                  <w:hideMark/>
                </w:tcPr>
                <w:p w14:paraId="20C8D763" w14:textId="7EE519B9" w:rsidR="009F6469" w:rsidRPr="000711EB" w:rsidRDefault="009F6469" w:rsidP="009F6469">
                  <w:pPr>
                    <w:spacing w:after="0" w:line="276" w:lineRule="auto"/>
                    <w:jc w:val="center"/>
                    <w:rPr>
                      <w:rFonts w:ascii="Times New Roman" w:eastAsia="Calibri" w:hAnsi="Times New Roman" w:cs="Times New Roman"/>
                      <w:b/>
                      <w:sz w:val="24"/>
                      <w:szCs w:val="24"/>
                      <w:lang w:val="en-US"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3FBC0D6" w14:textId="68BB6B62" w:rsidR="009F6469" w:rsidRPr="000711EB" w:rsidRDefault="009F6469" w:rsidP="009F6469">
                  <w:pPr>
                    <w:spacing w:after="0" w:line="276" w:lineRule="auto"/>
                    <w:jc w:val="center"/>
                    <w:rPr>
                      <w:rFonts w:ascii="Times New Roman" w:eastAsia="Calibri" w:hAnsi="Times New Roman" w:cs="Times New Roman"/>
                      <w:b/>
                      <w:sz w:val="24"/>
                      <w:szCs w:val="24"/>
                      <w:lang w:val="en-US" w:eastAsia="ru-RU"/>
                    </w:rPr>
                  </w:pPr>
                  <w:r>
                    <w:rPr>
                      <w:rFonts w:ascii="Times New Roman" w:eastAsia="Calibri" w:hAnsi="Times New Roman" w:cs="Times New Roman"/>
                      <w:b/>
                      <w:sz w:val="24"/>
                      <w:szCs w:val="24"/>
                      <w:lang w:val="en-US" w:eastAsia="ru-RU"/>
                    </w:rPr>
                    <w:t>70,0</w:t>
                  </w:r>
                </w:p>
              </w:tc>
              <w:tc>
                <w:tcPr>
                  <w:tcW w:w="1352" w:type="dxa"/>
                  <w:tcBorders>
                    <w:top w:val="single" w:sz="4" w:space="0" w:color="auto"/>
                    <w:left w:val="single" w:sz="4" w:space="0" w:color="auto"/>
                    <w:bottom w:val="single" w:sz="4" w:space="0" w:color="auto"/>
                    <w:right w:val="single" w:sz="4" w:space="0" w:color="auto"/>
                  </w:tcBorders>
                  <w:vAlign w:val="center"/>
                  <w:hideMark/>
                </w:tcPr>
                <w:p w14:paraId="7C21C3B4" w14:textId="6DC13A00" w:rsidR="009F6469" w:rsidRPr="000711EB" w:rsidRDefault="009F6469" w:rsidP="009F6469">
                  <w:pPr>
                    <w:spacing w:after="0" w:line="276" w:lineRule="auto"/>
                    <w:jc w:val="center"/>
                    <w:rPr>
                      <w:rFonts w:ascii="Times New Roman" w:eastAsia="Calibri" w:hAnsi="Times New Roman" w:cs="Times New Roman"/>
                      <w:b/>
                      <w:sz w:val="24"/>
                      <w:szCs w:val="24"/>
                      <w:lang w:val="en-US" w:eastAsia="ru-RU"/>
                    </w:rPr>
                  </w:pPr>
                </w:p>
              </w:tc>
            </w:tr>
            <w:tr w:rsidR="009F6469" w:rsidRPr="000711EB" w14:paraId="7DDDBCDD" w14:textId="77777777" w:rsidTr="0014369C">
              <w:tc>
                <w:tcPr>
                  <w:tcW w:w="675" w:type="dxa"/>
                  <w:tcBorders>
                    <w:top w:val="single" w:sz="4" w:space="0" w:color="auto"/>
                    <w:left w:val="single" w:sz="4" w:space="0" w:color="auto"/>
                    <w:bottom w:val="single" w:sz="4" w:space="0" w:color="auto"/>
                    <w:right w:val="single" w:sz="4" w:space="0" w:color="auto"/>
                  </w:tcBorders>
                  <w:hideMark/>
                </w:tcPr>
                <w:p w14:paraId="49AD76A8" w14:textId="7CF5D68A" w:rsidR="009F6469" w:rsidRPr="000711EB" w:rsidRDefault="009F6469" w:rsidP="009F6469">
                  <w:pPr>
                    <w:spacing w:after="0" w:line="276" w:lineRule="auto"/>
                    <w:jc w:val="center"/>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6</w:t>
                  </w:r>
                </w:p>
              </w:tc>
              <w:tc>
                <w:tcPr>
                  <w:tcW w:w="5027" w:type="dxa"/>
                  <w:tcBorders>
                    <w:top w:val="single" w:sz="4" w:space="0" w:color="auto"/>
                    <w:left w:val="single" w:sz="4" w:space="0" w:color="auto"/>
                    <w:bottom w:val="single" w:sz="4" w:space="0" w:color="auto"/>
                    <w:right w:val="single" w:sz="4" w:space="0" w:color="auto"/>
                  </w:tcBorders>
                  <w:hideMark/>
                </w:tcPr>
                <w:p w14:paraId="1EADDECE" w14:textId="3DF8DC4C" w:rsidR="009F6469" w:rsidRPr="000711EB" w:rsidRDefault="009F6469" w:rsidP="009F6469">
                  <w:pPr>
                    <w:spacing w:after="0" w:line="276" w:lineRule="auto"/>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Politici și management în domeniul  economiei, construcții și dezvoltarea teritoriului</w:t>
                  </w:r>
                </w:p>
              </w:tc>
              <w:tc>
                <w:tcPr>
                  <w:tcW w:w="992" w:type="dxa"/>
                  <w:tcBorders>
                    <w:top w:val="single" w:sz="4" w:space="0" w:color="auto"/>
                    <w:left w:val="single" w:sz="4" w:space="0" w:color="auto"/>
                    <w:bottom w:val="single" w:sz="4" w:space="0" w:color="auto"/>
                    <w:right w:val="single" w:sz="4" w:space="0" w:color="auto"/>
                  </w:tcBorders>
                  <w:vAlign w:val="center"/>
                  <w:hideMark/>
                </w:tcPr>
                <w:p w14:paraId="0F493B2A" w14:textId="12B3F37D"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sidRPr="007045DC">
                    <w:rPr>
                      <w:rFonts w:ascii="Times New Roman" w:eastAsia="Calibri" w:hAnsi="Times New Roman" w:cs="Times New Roman"/>
                      <w:sz w:val="24"/>
                      <w:szCs w:val="24"/>
                      <w:lang w:val="en-US" w:eastAsia="ru-RU"/>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6F61D3" w14:textId="75BE6139"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686,2</w:t>
                  </w:r>
                </w:p>
              </w:tc>
              <w:tc>
                <w:tcPr>
                  <w:tcW w:w="1352" w:type="dxa"/>
                  <w:tcBorders>
                    <w:top w:val="single" w:sz="4" w:space="0" w:color="auto"/>
                    <w:left w:val="single" w:sz="4" w:space="0" w:color="auto"/>
                    <w:bottom w:val="single" w:sz="4" w:space="0" w:color="auto"/>
                    <w:right w:val="single" w:sz="4" w:space="0" w:color="auto"/>
                  </w:tcBorders>
                  <w:vAlign w:val="center"/>
                  <w:hideMark/>
                </w:tcPr>
                <w:p w14:paraId="57088B88" w14:textId="7FF2B14A"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638,8</w:t>
                  </w:r>
                </w:p>
              </w:tc>
            </w:tr>
            <w:tr w:rsidR="009F6469" w:rsidRPr="000711EB" w14:paraId="6F02650B" w14:textId="77777777" w:rsidTr="0014369C">
              <w:tc>
                <w:tcPr>
                  <w:tcW w:w="675" w:type="dxa"/>
                  <w:tcBorders>
                    <w:top w:val="single" w:sz="4" w:space="0" w:color="auto"/>
                    <w:left w:val="single" w:sz="4" w:space="0" w:color="auto"/>
                    <w:bottom w:val="single" w:sz="4" w:space="0" w:color="auto"/>
                    <w:right w:val="single" w:sz="4" w:space="0" w:color="auto"/>
                  </w:tcBorders>
                  <w:hideMark/>
                </w:tcPr>
                <w:p w14:paraId="3EA37008" w14:textId="374F137F" w:rsidR="009F6469" w:rsidRPr="000711EB" w:rsidRDefault="009F6469" w:rsidP="009F6469">
                  <w:pPr>
                    <w:spacing w:after="0" w:line="276" w:lineRule="auto"/>
                    <w:jc w:val="center"/>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7</w:t>
                  </w:r>
                </w:p>
              </w:tc>
              <w:tc>
                <w:tcPr>
                  <w:tcW w:w="5027" w:type="dxa"/>
                  <w:tcBorders>
                    <w:top w:val="single" w:sz="4" w:space="0" w:color="auto"/>
                    <w:left w:val="single" w:sz="4" w:space="0" w:color="auto"/>
                    <w:bottom w:val="single" w:sz="4" w:space="0" w:color="auto"/>
                    <w:right w:val="single" w:sz="4" w:space="0" w:color="auto"/>
                  </w:tcBorders>
                  <w:hideMark/>
                </w:tcPr>
                <w:p w14:paraId="1F0DC597" w14:textId="2AD7212D" w:rsidR="009F6469" w:rsidRPr="000711EB" w:rsidRDefault="009F6469" w:rsidP="009F6469">
                  <w:pPr>
                    <w:spacing w:after="0" w:line="276" w:lineRule="auto"/>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Politici și management în domeniul agriculturii, relații funciare și cadastru</w:t>
                  </w:r>
                </w:p>
              </w:tc>
              <w:tc>
                <w:tcPr>
                  <w:tcW w:w="992" w:type="dxa"/>
                  <w:tcBorders>
                    <w:top w:val="single" w:sz="4" w:space="0" w:color="auto"/>
                    <w:left w:val="single" w:sz="4" w:space="0" w:color="auto"/>
                    <w:bottom w:val="single" w:sz="4" w:space="0" w:color="auto"/>
                    <w:right w:val="single" w:sz="4" w:space="0" w:color="auto"/>
                  </w:tcBorders>
                  <w:vAlign w:val="center"/>
                  <w:hideMark/>
                </w:tcPr>
                <w:p w14:paraId="6E61EDCC" w14:textId="6E27EE32"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sidRPr="007045DC">
                    <w:rPr>
                      <w:rFonts w:ascii="Times New Roman" w:eastAsia="Calibri" w:hAnsi="Times New Roman" w:cs="Times New Roman"/>
                      <w:sz w:val="24"/>
                      <w:szCs w:val="24"/>
                      <w:lang w:val="en-US" w:eastAsia="ru-RU"/>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EC90F0" w14:textId="02AD35CD"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454,9</w:t>
                  </w:r>
                </w:p>
              </w:tc>
              <w:tc>
                <w:tcPr>
                  <w:tcW w:w="1352" w:type="dxa"/>
                  <w:tcBorders>
                    <w:top w:val="single" w:sz="4" w:space="0" w:color="auto"/>
                    <w:left w:val="single" w:sz="4" w:space="0" w:color="auto"/>
                    <w:bottom w:val="single" w:sz="4" w:space="0" w:color="auto"/>
                    <w:right w:val="single" w:sz="4" w:space="0" w:color="auto"/>
                  </w:tcBorders>
                  <w:vAlign w:val="center"/>
                  <w:hideMark/>
                </w:tcPr>
                <w:p w14:paraId="37811B55" w14:textId="70D359A1"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343,5</w:t>
                  </w:r>
                </w:p>
              </w:tc>
            </w:tr>
            <w:tr w:rsidR="009F6469" w:rsidRPr="000711EB" w14:paraId="21328D32" w14:textId="77777777" w:rsidTr="0014369C">
              <w:tc>
                <w:tcPr>
                  <w:tcW w:w="675" w:type="dxa"/>
                  <w:tcBorders>
                    <w:top w:val="single" w:sz="4" w:space="0" w:color="auto"/>
                    <w:left w:val="single" w:sz="4" w:space="0" w:color="auto"/>
                    <w:bottom w:val="single" w:sz="4" w:space="0" w:color="auto"/>
                    <w:right w:val="single" w:sz="4" w:space="0" w:color="auto"/>
                  </w:tcBorders>
                  <w:hideMark/>
                </w:tcPr>
                <w:p w14:paraId="49EB36AE" w14:textId="7FF2DA14" w:rsidR="009F6469" w:rsidRPr="000711EB" w:rsidRDefault="009F6469" w:rsidP="009F6469">
                  <w:pPr>
                    <w:spacing w:after="0" w:line="276" w:lineRule="auto"/>
                    <w:jc w:val="center"/>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8</w:t>
                  </w:r>
                </w:p>
              </w:tc>
              <w:tc>
                <w:tcPr>
                  <w:tcW w:w="5027" w:type="dxa"/>
                  <w:tcBorders>
                    <w:top w:val="single" w:sz="4" w:space="0" w:color="auto"/>
                    <w:left w:val="single" w:sz="4" w:space="0" w:color="auto"/>
                    <w:bottom w:val="single" w:sz="4" w:space="0" w:color="auto"/>
                    <w:right w:val="single" w:sz="4" w:space="0" w:color="auto"/>
                  </w:tcBorders>
                  <w:hideMark/>
                </w:tcPr>
                <w:p w14:paraId="5F9D8966" w14:textId="36959846" w:rsidR="009F6469" w:rsidRPr="000711EB" w:rsidRDefault="009F6469" w:rsidP="009F6469">
                  <w:pPr>
                    <w:spacing w:after="0" w:line="276" w:lineRule="auto"/>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Dezvoltarea drumurilor</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AD063E" w14:textId="1B006015" w:rsidR="009F6469" w:rsidRPr="000711EB" w:rsidRDefault="009F6469" w:rsidP="009F6469">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D5397D" w14:textId="6533E6F8"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2210,2</w:t>
                  </w:r>
                </w:p>
              </w:tc>
              <w:tc>
                <w:tcPr>
                  <w:tcW w:w="1352" w:type="dxa"/>
                  <w:tcBorders>
                    <w:top w:val="single" w:sz="4" w:space="0" w:color="auto"/>
                    <w:left w:val="single" w:sz="4" w:space="0" w:color="auto"/>
                    <w:bottom w:val="single" w:sz="4" w:space="0" w:color="auto"/>
                    <w:right w:val="single" w:sz="4" w:space="0" w:color="auto"/>
                  </w:tcBorders>
                  <w:vAlign w:val="center"/>
                </w:tcPr>
                <w:p w14:paraId="380B3665" w14:textId="4BD3B30B"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w:t>
                  </w:r>
                </w:p>
              </w:tc>
            </w:tr>
            <w:tr w:rsidR="009F6469" w:rsidRPr="000711EB" w14:paraId="1B8FE3E8" w14:textId="77777777" w:rsidTr="0014369C">
              <w:tc>
                <w:tcPr>
                  <w:tcW w:w="675" w:type="dxa"/>
                  <w:tcBorders>
                    <w:top w:val="single" w:sz="4" w:space="0" w:color="auto"/>
                    <w:left w:val="single" w:sz="4" w:space="0" w:color="auto"/>
                    <w:bottom w:val="single" w:sz="4" w:space="0" w:color="auto"/>
                    <w:right w:val="single" w:sz="4" w:space="0" w:color="auto"/>
                  </w:tcBorders>
                  <w:hideMark/>
                </w:tcPr>
                <w:p w14:paraId="2B5F7C1A" w14:textId="77777777" w:rsidR="009F6469" w:rsidRPr="000711EB" w:rsidRDefault="009F6469" w:rsidP="009F6469">
                  <w:pPr>
                    <w:spacing w:after="0" w:line="240" w:lineRule="auto"/>
                    <w:rPr>
                      <w:rFonts w:ascii="Times New Roman" w:eastAsia="Calibri" w:hAnsi="Times New Roman" w:cs="Times New Roman"/>
                      <w:sz w:val="24"/>
                      <w:szCs w:val="24"/>
                      <w:lang w:val="en-US" w:eastAsia="ru-RU"/>
                    </w:rPr>
                  </w:pPr>
                </w:p>
              </w:tc>
              <w:tc>
                <w:tcPr>
                  <w:tcW w:w="5027" w:type="dxa"/>
                  <w:tcBorders>
                    <w:top w:val="single" w:sz="4" w:space="0" w:color="auto"/>
                    <w:left w:val="single" w:sz="4" w:space="0" w:color="auto"/>
                    <w:bottom w:val="single" w:sz="4" w:space="0" w:color="auto"/>
                    <w:right w:val="single" w:sz="4" w:space="0" w:color="auto"/>
                  </w:tcBorders>
                  <w:hideMark/>
                </w:tcPr>
                <w:p w14:paraId="0928A91F" w14:textId="79B4B9E0" w:rsidR="009F6469" w:rsidRPr="000711EB" w:rsidRDefault="009F6469" w:rsidP="009F6469">
                  <w:pPr>
                    <w:spacing w:after="0" w:line="276" w:lineRule="auto"/>
                    <w:jc w:val="center"/>
                    <w:rPr>
                      <w:rFonts w:ascii="Times New Roman" w:eastAsia="Calibri" w:hAnsi="Times New Roman" w:cs="Times New Roman"/>
                      <w:b/>
                      <w:sz w:val="24"/>
                      <w:szCs w:val="24"/>
                      <w:lang w:val="ro-RO" w:eastAsia="ru-RU"/>
                    </w:rPr>
                  </w:pPr>
                  <w:r w:rsidRPr="007045DC">
                    <w:rPr>
                      <w:rFonts w:ascii="Times New Roman" w:eastAsia="Calibri" w:hAnsi="Times New Roman" w:cs="Times New Roman"/>
                      <w:b/>
                      <w:sz w:val="24"/>
                      <w:szCs w:val="24"/>
                      <w:lang w:val="ro-RO" w:eastAsia="ru-RU"/>
                    </w:rPr>
                    <w:t>Total grupa 04 serviciul în domeniul economiei</w:t>
                  </w:r>
                </w:p>
              </w:tc>
              <w:tc>
                <w:tcPr>
                  <w:tcW w:w="992" w:type="dxa"/>
                  <w:tcBorders>
                    <w:top w:val="single" w:sz="4" w:space="0" w:color="auto"/>
                    <w:left w:val="single" w:sz="4" w:space="0" w:color="auto"/>
                    <w:bottom w:val="single" w:sz="4" w:space="0" w:color="auto"/>
                    <w:right w:val="single" w:sz="4" w:space="0" w:color="auto"/>
                  </w:tcBorders>
                  <w:vAlign w:val="center"/>
                  <w:hideMark/>
                </w:tcPr>
                <w:p w14:paraId="77ECBC29" w14:textId="63D212C2" w:rsidR="009F6469" w:rsidRPr="000711EB" w:rsidRDefault="009F6469" w:rsidP="009F6469">
                  <w:pPr>
                    <w:spacing w:after="0" w:line="276" w:lineRule="auto"/>
                    <w:jc w:val="center"/>
                    <w:rPr>
                      <w:rFonts w:ascii="Times New Roman" w:eastAsia="Calibri" w:hAnsi="Times New Roman" w:cs="Times New Roman"/>
                      <w:b/>
                      <w:sz w:val="24"/>
                      <w:szCs w:val="24"/>
                      <w:lang w:val="en-US" w:eastAsia="ru-RU"/>
                    </w:rPr>
                  </w:pPr>
                  <w:r w:rsidRPr="007045DC">
                    <w:rPr>
                      <w:rFonts w:ascii="Times New Roman" w:eastAsia="Calibri" w:hAnsi="Times New Roman" w:cs="Times New Roman"/>
                      <w:b/>
                      <w:sz w:val="24"/>
                      <w:szCs w:val="24"/>
                      <w:lang w:val="en-US" w:eastAsia="ru-RU"/>
                    </w:rPr>
                    <w:t>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FB700C" w14:textId="1833EBFD" w:rsidR="009F6469" w:rsidRPr="000711EB" w:rsidRDefault="009F6469" w:rsidP="009F6469">
                  <w:pPr>
                    <w:spacing w:after="0" w:line="276" w:lineRule="auto"/>
                    <w:jc w:val="center"/>
                    <w:rPr>
                      <w:rFonts w:ascii="Times New Roman" w:eastAsia="Calibri" w:hAnsi="Times New Roman" w:cs="Times New Roman"/>
                      <w:b/>
                      <w:sz w:val="24"/>
                      <w:szCs w:val="24"/>
                      <w:lang w:val="en-US" w:eastAsia="ru-RU"/>
                    </w:rPr>
                  </w:pPr>
                  <w:r>
                    <w:rPr>
                      <w:rFonts w:ascii="Times New Roman" w:eastAsia="Calibri" w:hAnsi="Times New Roman" w:cs="Times New Roman"/>
                      <w:b/>
                      <w:sz w:val="24"/>
                      <w:szCs w:val="24"/>
                      <w:lang w:val="en-US" w:eastAsia="ru-RU"/>
                    </w:rPr>
                    <w:t>3351,3</w:t>
                  </w:r>
                </w:p>
              </w:tc>
              <w:tc>
                <w:tcPr>
                  <w:tcW w:w="1352" w:type="dxa"/>
                  <w:tcBorders>
                    <w:top w:val="single" w:sz="4" w:space="0" w:color="auto"/>
                    <w:left w:val="single" w:sz="4" w:space="0" w:color="auto"/>
                    <w:bottom w:val="single" w:sz="4" w:space="0" w:color="auto"/>
                    <w:right w:val="single" w:sz="4" w:space="0" w:color="auto"/>
                  </w:tcBorders>
                  <w:vAlign w:val="center"/>
                  <w:hideMark/>
                </w:tcPr>
                <w:p w14:paraId="7C065FA3" w14:textId="2A850E56" w:rsidR="009F6469" w:rsidRPr="000711EB" w:rsidRDefault="009F6469" w:rsidP="009F6469">
                  <w:pPr>
                    <w:spacing w:after="0" w:line="276" w:lineRule="auto"/>
                    <w:jc w:val="center"/>
                    <w:rPr>
                      <w:rFonts w:ascii="Times New Roman" w:eastAsia="Calibri" w:hAnsi="Times New Roman" w:cs="Times New Roman"/>
                      <w:b/>
                      <w:sz w:val="24"/>
                      <w:szCs w:val="24"/>
                      <w:lang w:val="en-US" w:eastAsia="ru-RU"/>
                    </w:rPr>
                  </w:pPr>
                  <w:r>
                    <w:rPr>
                      <w:rFonts w:ascii="Times New Roman" w:eastAsia="Calibri" w:hAnsi="Times New Roman" w:cs="Times New Roman"/>
                      <w:b/>
                      <w:sz w:val="24"/>
                      <w:szCs w:val="24"/>
                      <w:lang w:val="en-US" w:eastAsia="ru-RU"/>
                    </w:rPr>
                    <w:t>982,3</w:t>
                  </w:r>
                </w:p>
              </w:tc>
            </w:tr>
            <w:tr w:rsidR="009F6469" w:rsidRPr="000711EB" w14:paraId="37DEB94F" w14:textId="77777777" w:rsidTr="0014369C">
              <w:tc>
                <w:tcPr>
                  <w:tcW w:w="675" w:type="dxa"/>
                  <w:tcBorders>
                    <w:top w:val="single" w:sz="4" w:space="0" w:color="auto"/>
                    <w:left w:val="single" w:sz="4" w:space="0" w:color="auto"/>
                    <w:bottom w:val="single" w:sz="4" w:space="0" w:color="auto"/>
                    <w:right w:val="single" w:sz="4" w:space="0" w:color="auto"/>
                  </w:tcBorders>
                  <w:vAlign w:val="center"/>
                  <w:hideMark/>
                </w:tcPr>
                <w:p w14:paraId="7A270023" w14:textId="52E159D9" w:rsidR="009F6469" w:rsidRPr="000711EB" w:rsidRDefault="009F6469" w:rsidP="009F6469">
                  <w:pPr>
                    <w:spacing w:after="0" w:line="276" w:lineRule="auto"/>
                    <w:jc w:val="center"/>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9</w:t>
                  </w:r>
                </w:p>
              </w:tc>
              <w:tc>
                <w:tcPr>
                  <w:tcW w:w="5027" w:type="dxa"/>
                  <w:tcBorders>
                    <w:top w:val="single" w:sz="4" w:space="0" w:color="auto"/>
                    <w:left w:val="single" w:sz="4" w:space="0" w:color="auto"/>
                    <w:bottom w:val="single" w:sz="4" w:space="0" w:color="auto"/>
                    <w:right w:val="single" w:sz="4" w:space="0" w:color="auto"/>
                  </w:tcBorders>
                  <w:hideMark/>
                </w:tcPr>
                <w:p w14:paraId="453D3C25" w14:textId="0E7907D3" w:rsidR="009F6469" w:rsidRPr="000711EB" w:rsidRDefault="009F6469" w:rsidP="009F6469">
                  <w:pPr>
                    <w:spacing w:after="0" w:line="276" w:lineRule="auto"/>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Politici și management în domeniul culturii</w:t>
                  </w:r>
                </w:p>
              </w:tc>
              <w:tc>
                <w:tcPr>
                  <w:tcW w:w="992" w:type="dxa"/>
                  <w:tcBorders>
                    <w:top w:val="single" w:sz="4" w:space="0" w:color="auto"/>
                    <w:left w:val="single" w:sz="4" w:space="0" w:color="auto"/>
                    <w:bottom w:val="single" w:sz="4" w:space="0" w:color="auto"/>
                    <w:right w:val="single" w:sz="4" w:space="0" w:color="auto"/>
                  </w:tcBorders>
                  <w:vAlign w:val="center"/>
                  <w:hideMark/>
                </w:tcPr>
                <w:p w14:paraId="593933FA" w14:textId="7F9A205F"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sidRPr="007045DC">
                    <w:rPr>
                      <w:rFonts w:ascii="Times New Roman" w:eastAsia="Calibri" w:hAnsi="Times New Roman" w:cs="Times New Roman"/>
                      <w:sz w:val="24"/>
                      <w:szCs w:val="24"/>
                      <w:lang w:val="en-US" w:eastAsia="ru-RU"/>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8BE42D" w14:textId="57591882"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606,0</w:t>
                  </w:r>
                </w:p>
              </w:tc>
              <w:tc>
                <w:tcPr>
                  <w:tcW w:w="1352" w:type="dxa"/>
                  <w:tcBorders>
                    <w:top w:val="single" w:sz="4" w:space="0" w:color="auto"/>
                    <w:left w:val="single" w:sz="4" w:space="0" w:color="auto"/>
                    <w:bottom w:val="single" w:sz="4" w:space="0" w:color="auto"/>
                    <w:right w:val="single" w:sz="4" w:space="0" w:color="auto"/>
                  </w:tcBorders>
                  <w:vAlign w:val="center"/>
                  <w:hideMark/>
                </w:tcPr>
                <w:p w14:paraId="4BBD4A78" w14:textId="0596BCAC"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508,9</w:t>
                  </w:r>
                </w:p>
              </w:tc>
            </w:tr>
            <w:tr w:rsidR="009F6469" w:rsidRPr="000711EB" w14:paraId="1F83DC52" w14:textId="77777777" w:rsidTr="0014369C">
              <w:tc>
                <w:tcPr>
                  <w:tcW w:w="675" w:type="dxa"/>
                  <w:tcBorders>
                    <w:top w:val="single" w:sz="4" w:space="0" w:color="auto"/>
                    <w:left w:val="single" w:sz="4" w:space="0" w:color="auto"/>
                    <w:bottom w:val="single" w:sz="4" w:space="0" w:color="auto"/>
                    <w:right w:val="single" w:sz="4" w:space="0" w:color="auto"/>
                  </w:tcBorders>
                  <w:hideMark/>
                </w:tcPr>
                <w:p w14:paraId="7677E2C3" w14:textId="1D41ABCF" w:rsidR="009F6469" w:rsidRPr="000711EB" w:rsidRDefault="009F6469" w:rsidP="009F6469">
                  <w:pPr>
                    <w:spacing w:after="0" w:line="276" w:lineRule="auto"/>
                    <w:jc w:val="center"/>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10</w:t>
                  </w:r>
                </w:p>
              </w:tc>
              <w:tc>
                <w:tcPr>
                  <w:tcW w:w="5027" w:type="dxa"/>
                  <w:tcBorders>
                    <w:top w:val="single" w:sz="4" w:space="0" w:color="auto"/>
                    <w:left w:val="single" w:sz="4" w:space="0" w:color="auto"/>
                    <w:bottom w:val="single" w:sz="4" w:space="0" w:color="auto"/>
                    <w:right w:val="single" w:sz="4" w:space="0" w:color="auto"/>
                  </w:tcBorders>
                  <w:hideMark/>
                </w:tcPr>
                <w:p w14:paraId="70435596" w14:textId="048ADDF6" w:rsidR="009F6469" w:rsidRPr="000711EB" w:rsidRDefault="009F6469" w:rsidP="009F6469">
                  <w:pPr>
                    <w:spacing w:after="0" w:line="276" w:lineRule="auto"/>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 xml:space="preserve">Ansambul </w:t>
                  </w:r>
                  <w:r w:rsidRPr="007045DC">
                    <w:rPr>
                      <w:rFonts w:ascii="Times New Roman" w:eastAsia="Calibri" w:hAnsi="Times New Roman" w:cs="Times New Roman"/>
                      <w:sz w:val="24"/>
                      <w:szCs w:val="24"/>
                      <w:lang w:val="en-US" w:eastAsia="ru-RU"/>
                    </w:rPr>
                    <w:t>“</w:t>
                  </w:r>
                  <w:r w:rsidRPr="007045DC">
                    <w:rPr>
                      <w:rFonts w:ascii="Times New Roman" w:eastAsia="Calibri" w:hAnsi="Times New Roman" w:cs="Times New Roman"/>
                      <w:sz w:val="24"/>
                      <w:szCs w:val="24"/>
                      <w:lang w:val="ro-RO" w:eastAsia="ru-RU"/>
                    </w:rPr>
                    <w:t>Lia” Abaclia</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375A58" w14:textId="4F4F15B2"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sidRPr="007045DC">
                    <w:rPr>
                      <w:rFonts w:ascii="Times New Roman" w:eastAsia="Calibri" w:hAnsi="Times New Roman" w:cs="Times New Roman"/>
                      <w:sz w:val="24"/>
                      <w:szCs w:val="24"/>
                      <w:lang w:val="en-US" w:eastAsia="ru-RU"/>
                    </w:rPr>
                    <w:t>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91CFBE" w14:textId="277722DE"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133,9</w:t>
                  </w:r>
                </w:p>
              </w:tc>
              <w:tc>
                <w:tcPr>
                  <w:tcW w:w="1352" w:type="dxa"/>
                  <w:tcBorders>
                    <w:top w:val="single" w:sz="4" w:space="0" w:color="auto"/>
                    <w:left w:val="single" w:sz="4" w:space="0" w:color="auto"/>
                    <w:bottom w:val="single" w:sz="4" w:space="0" w:color="auto"/>
                    <w:right w:val="single" w:sz="4" w:space="0" w:color="auto"/>
                  </w:tcBorders>
                  <w:vAlign w:val="center"/>
                  <w:hideMark/>
                </w:tcPr>
                <w:p w14:paraId="74DB6378" w14:textId="1E6BCDF4"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116,9</w:t>
                  </w:r>
                </w:p>
              </w:tc>
            </w:tr>
            <w:tr w:rsidR="009F6469" w:rsidRPr="000711EB" w14:paraId="4290D254" w14:textId="77777777" w:rsidTr="0014369C">
              <w:tc>
                <w:tcPr>
                  <w:tcW w:w="675" w:type="dxa"/>
                  <w:tcBorders>
                    <w:top w:val="single" w:sz="4" w:space="0" w:color="auto"/>
                    <w:left w:val="single" w:sz="4" w:space="0" w:color="auto"/>
                    <w:bottom w:val="single" w:sz="4" w:space="0" w:color="auto"/>
                    <w:right w:val="single" w:sz="4" w:space="0" w:color="auto"/>
                  </w:tcBorders>
                  <w:hideMark/>
                </w:tcPr>
                <w:p w14:paraId="20A80032" w14:textId="37AA3DF8" w:rsidR="009F6469" w:rsidRPr="000711EB" w:rsidRDefault="009F6469" w:rsidP="009F6469">
                  <w:pPr>
                    <w:spacing w:after="0" w:line="276" w:lineRule="auto"/>
                    <w:jc w:val="center"/>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11</w:t>
                  </w:r>
                </w:p>
              </w:tc>
              <w:tc>
                <w:tcPr>
                  <w:tcW w:w="5027" w:type="dxa"/>
                  <w:tcBorders>
                    <w:top w:val="single" w:sz="4" w:space="0" w:color="auto"/>
                    <w:left w:val="single" w:sz="4" w:space="0" w:color="auto"/>
                    <w:bottom w:val="single" w:sz="4" w:space="0" w:color="auto"/>
                    <w:right w:val="single" w:sz="4" w:space="0" w:color="auto"/>
                  </w:tcBorders>
                  <w:hideMark/>
                </w:tcPr>
                <w:p w14:paraId="681C3FCD" w14:textId="4D6FB64B" w:rsidR="009F6469" w:rsidRPr="000711EB" w:rsidRDefault="009F6469" w:rsidP="009F6469">
                  <w:pPr>
                    <w:spacing w:after="0" w:line="276" w:lineRule="auto"/>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Ansambul „Basarabencile”</w:t>
                  </w:r>
                </w:p>
              </w:tc>
              <w:tc>
                <w:tcPr>
                  <w:tcW w:w="992" w:type="dxa"/>
                  <w:tcBorders>
                    <w:top w:val="single" w:sz="4" w:space="0" w:color="auto"/>
                    <w:left w:val="single" w:sz="4" w:space="0" w:color="auto"/>
                    <w:bottom w:val="single" w:sz="4" w:space="0" w:color="auto"/>
                    <w:right w:val="single" w:sz="4" w:space="0" w:color="auto"/>
                  </w:tcBorders>
                  <w:vAlign w:val="center"/>
                  <w:hideMark/>
                </w:tcPr>
                <w:p w14:paraId="1EC879CF" w14:textId="14E42EF6"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sidRPr="007045DC">
                    <w:rPr>
                      <w:rFonts w:ascii="Times New Roman" w:eastAsia="Calibri" w:hAnsi="Times New Roman" w:cs="Times New Roman"/>
                      <w:sz w:val="24"/>
                      <w:szCs w:val="24"/>
                      <w:lang w:val="en-US" w:eastAsia="ru-RU"/>
                    </w:rPr>
                    <w:t>0,5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F5C7FA" w14:textId="09AEFB7C"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72,4</w:t>
                  </w:r>
                </w:p>
              </w:tc>
              <w:tc>
                <w:tcPr>
                  <w:tcW w:w="1352" w:type="dxa"/>
                  <w:tcBorders>
                    <w:top w:val="single" w:sz="4" w:space="0" w:color="auto"/>
                    <w:left w:val="single" w:sz="4" w:space="0" w:color="auto"/>
                    <w:bottom w:val="single" w:sz="4" w:space="0" w:color="auto"/>
                    <w:right w:val="single" w:sz="4" w:space="0" w:color="auto"/>
                  </w:tcBorders>
                  <w:vAlign w:val="center"/>
                  <w:hideMark/>
                </w:tcPr>
                <w:p w14:paraId="6F058A20" w14:textId="2A055429"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67,9</w:t>
                  </w:r>
                </w:p>
              </w:tc>
            </w:tr>
            <w:tr w:rsidR="009F6469" w:rsidRPr="000711EB" w14:paraId="799B0942" w14:textId="77777777" w:rsidTr="0014369C">
              <w:tc>
                <w:tcPr>
                  <w:tcW w:w="675" w:type="dxa"/>
                  <w:tcBorders>
                    <w:top w:val="single" w:sz="4" w:space="0" w:color="auto"/>
                    <w:left w:val="single" w:sz="4" w:space="0" w:color="auto"/>
                    <w:bottom w:val="single" w:sz="4" w:space="0" w:color="auto"/>
                    <w:right w:val="single" w:sz="4" w:space="0" w:color="auto"/>
                  </w:tcBorders>
                  <w:hideMark/>
                </w:tcPr>
                <w:p w14:paraId="48E1BF26" w14:textId="5C2435E6" w:rsidR="009F6469" w:rsidRPr="000711EB" w:rsidRDefault="009F6469" w:rsidP="009F6469">
                  <w:pPr>
                    <w:spacing w:after="0" w:line="276" w:lineRule="auto"/>
                    <w:jc w:val="center"/>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12</w:t>
                  </w:r>
                </w:p>
              </w:tc>
              <w:tc>
                <w:tcPr>
                  <w:tcW w:w="5027" w:type="dxa"/>
                  <w:tcBorders>
                    <w:top w:val="single" w:sz="4" w:space="0" w:color="auto"/>
                    <w:left w:val="single" w:sz="4" w:space="0" w:color="auto"/>
                    <w:bottom w:val="single" w:sz="4" w:space="0" w:color="auto"/>
                    <w:right w:val="single" w:sz="4" w:space="0" w:color="auto"/>
                  </w:tcBorders>
                  <w:hideMark/>
                </w:tcPr>
                <w:p w14:paraId="176EFE75" w14:textId="216DAC85" w:rsidR="009F6469" w:rsidRPr="000711EB" w:rsidRDefault="009F6469" w:rsidP="009F6469">
                  <w:pPr>
                    <w:spacing w:after="0" w:line="276" w:lineRule="auto"/>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Ansambul „Speranţa” Sadaclia</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248654" w14:textId="59F53B8E"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sidRPr="007045DC">
                    <w:rPr>
                      <w:rFonts w:ascii="Times New Roman" w:eastAsia="Calibri" w:hAnsi="Times New Roman" w:cs="Times New Roman"/>
                      <w:sz w:val="24"/>
                      <w:szCs w:val="24"/>
                      <w:lang w:val="en-US" w:eastAsia="ru-RU"/>
                    </w:rPr>
                    <w:t>0,5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42045B" w14:textId="3A4FB999"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83,5</w:t>
                  </w:r>
                </w:p>
              </w:tc>
              <w:tc>
                <w:tcPr>
                  <w:tcW w:w="1352" w:type="dxa"/>
                  <w:tcBorders>
                    <w:top w:val="single" w:sz="4" w:space="0" w:color="auto"/>
                    <w:left w:val="single" w:sz="4" w:space="0" w:color="auto"/>
                    <w:bottom w:val="single" w:sz="4" w:space="0" w:color="auto"/>
                    <w:right w:val="single" w:sz="4" w:space="0" w:color="auto"/>
                  </w:tcBorders>
                  <w:vAlign w:val="center"/>
                  <w:hideMark/>
                </w:tcPr>
                <w:p w14:paraId="1BADE79C" w14:textId="71609214"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74,1</w:t>
                  </w:r>
                </w:p>
              </w:tc>
            </w:tr>
            <w:tr w:rsidR="009F6469" w:rsidRPr="000711EB" w14:paraId="424E3B4A" w14:textId="77777777" w:rsidTr="0014369C">
              <w:tc>
                <w:tcPr>
                  <w:tcW w:w="675" w:type="dxa"/>
                  <w:tcBorders>
                    <w:top w:val="single" w:sz="4" w:space="0" w:color="auto"/>
                    <w:left w:val="single" w:sz="4" w:space="0" w:color="auto"/>
                    <w:bottom w:val="single" w:sz="4" w:space="0" w:color="auto"/>
                    <w:right w:val="single" w:sz="4" w:space="0" w:color="auto"/>
                  </w:tcBorders>
                  <w:hideMark/>
                </w:tcPr>
                <w:p w14:paraId="4BBF3504" w14:textId="0A4901AD" w:rsidR="009F6469" w:rsidRPr="000711EB" w:rsidRDefault="009F6469" w:rsidP="009F6469">
                  <w:pPr>
                    <w:spacing w:after="0" w:line="276" w:lineRule="auto"/>
                    <w:jc w:val="center"/>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13</w:t>
                  </w:r>
                </w:p>
              </w:tc>
              <w:tc>
                <w:tcPr>
                  <w:tcW w:w="5027" w:type="dxa"/>
                  <w:tcBorders>
                    <w:top w:val="single" w:sz="4" w:space="0" w:color="auto"/>
                    <w:left w:val="single" w:sz="4" w:space="0" w:color="auto"/>
                    <w:bottom w:val="single" w:sz="4" w:space="0" w:color="auto"/>
                    <w:right w:val="single" w:sz="4" w:space="0" w:color="auto"/>
                  </w:tcBorders>
                  <w:hideMark/>
                </w:tcPr>
                <w:p w14:paraId="0161C707" w14:textId="6EBBEA9F" w:rsidR="009F6469" w:rsidRPr="000711EB" w:rsidRDefault="009F6469" w:rsidP="009F6469">
                  <w:pPr>
                    <w:spacing w:after="0" w:line="276" w:lineRule="auto"/>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Ansambul „Mărunţica” Carabetovca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1F1D1297" w14:textId="2DD308DD"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sidRPr="007045DC">
                    <w:rPr>
                      <w:rFonts w:ascii="Times New Roman" w:eastAsia="Calibri" w:hAnsi="Times New Roman" w:cs="Times New Roman"/>
                      <w:sz w:val="24"/>
                      <w:szCs w:val="24"/>
                      <w:lang w:val="en-US" w:eastAsia="ru-RU"/>
                    </w:rPr>
                    <w:t>0,5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5EE36E" w14:textId="083A5655"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69,0</w:t>
                  </w:r>
                </w:p>
              </w:tc>
              <w:tc>
                <w:tcPr>
                  <w:tcW w:w="1352" w:type="dxa"/>
                  <w:tcBorders>
                    <w:top w:val="single" w:sz="4" w:space="0" w:color="auto"/>
                    <w:left w:val="single" w:sz="4" w:space="0" w:color="auto"/>
                    <w:bottom w:val="single" w:sz="4" w:space="0" w:color="auto"/>
                    <w:right w:val="single" w:sz="4" w:space="0" w:color="auto"/>
                  </w:tcBorders>
                  <w:vAlign w:val="center"/>
                  <w:hideMark/>
                </w:tcPr>
                <w:p w14:paraId="0847B743" w14:textId="6D5772CD"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64,4</w:t>
                  </w:r>
                </w:p>
              </w:tc>
            </w:tr>
            <w:tr w:rsidR="009F6469" w:rsidRPr="000711EB" w14:paraId="21E229C1" w14:textId="77777777" w:rsidTr="0014369C">
              <w:tc>
                <w:tcPr>
                  <w:tcW w:w="675" w:type="dxa"/>
                  <w:tcBorders>
                    <w:top w:val="single" w:sz="4" w:space="0" w:color="auto"/>
                    <w:left w:val="single" w:sz="4" w:space="0" w:color="auto"/>
                    <w:bottom w:val="single" w:sz="4" w:space="0" w:color="auto"/>
                    <w:right w:val="single" w:sz="4" w:space="0" w:color="auto"/>
                  </w:tcBorders>
                  <w:hideMark/>
                </w:tcPr>
                <w:p w14:paraId="4E455754" w14:textId="6ED4B109" w:rsidR="009F6469" w:rsidRPr="000711EB" w:rsidRDefault="009F6469" w:rsidP="009F6469">
                  <w:pPr>
                    <w:spacing w:after="0" w:line="276" w:lineRule="auto"/>
                    <w:jc w:val="center"/>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14</w:t>
                  </w:r>
                </w:p>
              </w:tc>
              <w:tc>
                <w:tcPr>
                  <w:tcW w:w="5027" w:type="dxa"/>
                  <w:tcBorders>
                    <w:top w:val="single" w:sz="4" w:space="0" w:color="auto"/>
                    <w:left w:val="single" w:sz="4" w:space="0" w:color="auto"/>
                    <w:bottom w:val="single" w:sz="4" w:space="0" w:color="auto"/>
                    <w:right w:val="single" w:sz="4" w:space="0" w:color="auto"/>
                  </w:tcBorders>
                  <w:hideMark/>
                </w:tcPr>
                <w:p w14:paraId="55341C5D" w14:textId="2B4B60E0" w:rsidR="009F6469" w:rsidRPr="000711EB" w:rsidRDefault="009F6469" w:rsidP="009F6469">
                  <w:pPr>
                    <w:spacing w:after="0" w:line="276" w:lineRule="auto"/>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Ansambul „Muguraşii” Abaclia</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30F660" w14:textId="2097E909"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sidRPr="007045DC">
                    <w:rPr>
                      <w:rFonts w:ascii="Times New Roman" w:eastAsia="Calibri" w:hAnsi="Times New Roman" w:cs="Times New Roman"/>
                      <w:sz w:val="24"/>
                      <w:szCs w:val="24"/>
                      <w:lang w:val="en-US" w:eastAsia="ru-RU"/>
                    </w:rPr>
                    <w:t>0,5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688B81" w14:textId="1F86C250"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74,1</w:t>
                  </w:r>
                </w:p>
              </w:tc>
              <w:tc>
                <w:tcPr>
                  <w:tcW w:w="1352" w:type="dxa"/>
                  <w:tcBorders>
                    <w:top w:val="single" w:sz="4" w:space="0" w:color="auto"/>
                    <w:left w:val="single" w:sz="4" w:space="0" w:color="auto"/>
                    <w:bottom w:val="single" w:sz="4" w:space="0" w:color="auto"/>
                    <w:right w:val="single" w:sz="4" w:space="0" w:color="auto"/>
                  </w:tcBorders>
                  <w:vAlign w:val="center"/>
                  <w:hideMark/>
                </w:tcPr>
                <w:p w14:paraId="35BCAA68" w14:textId="1B52AA03"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78,5</w:t>
                  </w:r>
                </w:p>
              </w:tc>
            </w:tr>
            <w:tr w:rsidR="009F6469" w:rsidRPr="000711EB" w14:paraId="435340A1" w14:textId="77777777" w:rsidTr="0014369C">
              <w:tc>
                <w:tcPr>
                  <w:tcW w:w="675" w:type="dxa"/>
                  <w:tcBorders>
                    <w:top w:val="single" w:sz="4" w:space="0" w:color="auto"/>
                    <w:left w:val="single" w:sz="4" w:space="0" w:color="auto"/>
                    <w:bottom w:val="single" w:sz="4" w:space="0" w:color="auto"/>
                    <w:right w:val="single" w:sz="4" w:space="0" w:color="auto"/>
                  </w:tcBorders>
                  <w:hideMark/>
                </w:tcPr>
                <w:p w14:paraId="7C68A002" w14:textId="353E859B" w:rsidR="009F6469" w:rsidRPr="000711EB" w:rsidRDefault="009F6469" w:rsidP="009F6469">
                  <w:pPr>
                    <w:spacing w:after="0" w:line="276" w:lineRule="auto"/>
                    <w:jc w:val="center"/>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15</w:t>
                  </w:r>
                </w:p>
              </w:tc>
              <w:tc>
                <w:tcPr>
                  <w:tcW w:w="5027" w:type="dxa"/>
                  <w:tcBorders>
                    <w:top w:val="single" w:sz="4" w:space="0" w:color="auto"/>
                    <w:left w:val="single" w:sz="4" w:space="0" w:color="auto"/>
                    <w:bottom w:val="single" w:sz="4" w:space="0" w:color="auto"/>
                    <w:right w:val="single" w:sz="4" w:space="0" w:color="auto"/>
                  </w:tcBorders>
                  <w:hideMark/>
                </w:tcPr>
                <w:p w14:paraId="54CF7731" w14:textId="01F1C58D" w:rsidR="009F6469" w:rsidRPr="000711EB" w:rsidRDefault="009F6469" w:rsidP="009F6469">
                  <w:pPr>
                    <w:spacing w:after="0" w:line="276"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Activități </w:t>
                  </w:r>
                  <w:r w:rsidRPr="007045DC">
                    <w:rPr>
                      <w:rFonts w:ascii="Times New Roman" w:eastAsia="Calibri" w:hAnsi="Times New Roman" w:cs="Times New Roman"/>
                      <w:sz w:val="24"/>
                      <w:szCs w:val="24"/>
                      <w:lang w:val="ro-RO" w:eastAsia="ru-RU"/>
                    </w:rPr>
                    <w:t>cultur</w:t>
                  </w:r>
                  <w:r>
                    <w:rPr>
                      <w:rFonts w:ascii="Times New Roman" w:eastAsia="Calibri" w:hAnsi="Times New Roman" w:cs="Times New Roman"/>
                      <w:sz w:val="24"/>
                      <w:szCs w:val="24"/>
                      <w:lang w:val="ro-RO" w:eastAsia="ru-RU"/>
                    </w:rPr>
                    <w:t>ale</w:t>
                  </w:r>
                </w:p>
              </w:tc>
              <w:tc>
                <w:tcPr>
                  <w:tcW w:w="992" w:type="dxa"/>
                  <w:tcBorders>
                    <w:top w:val="single" w:sz="4" w:space="0" w:color="auto"/>
                    <w:left w:val="single" w:sz="4" w:space="0" w:color="auto"/>
                    <w:bottom w:val="single" w:sz="4" w:space="0" w:color="auto"/>
                    <w:right w:val="single" w:sz="4" w:space="0" w:color="auto"/>
                  </w:tcBorders>
                  <w:vAlign w:val="center"/>
                  <w:hideMark/>
                </w:tcPr>
                <w:p w14:paraId="361C866B" w14:textId="7D258A93" w:rsidR="009F6469" w:rsidRPr="000711EB" w:rsidRDefault="009F6469" w:rsidP="009F6469">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5D74C2" w14:textId="1B4579FC"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350,0</w:t>
                  </w:r>
                </w:p>
              </w:tc>
              <w:tc>
                <w:tcPr>
                  <w:tcW w:w="1352" w:type="dxa"/>
                  <w:tcBorders>
                    <w:top w:val="single" w:sz="4" w:space="0" w:color="auto"/>
                    <w:left w:val="single" w:sz="4" w:space="0" w:color="auto"/>
                    <w:bottom w:val="single" w:sz="4" w:space="0" w:color="auto"/>
                    <w:right w:val="single" w:sz="4" w:space="0" w:color="auto"/>
                  </w:tcBorders>
                  <w:vAlign w:val="center"/>
                </w:tcPr>
                <w:p w14:paraId="3F553807" w14:textId="75A30BB3"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w:t>
                  </w:r>
                </w:p>
              </w:tc>
            </w:tr>
            <w:tr w:rsidR="009F6469" w:rsidRPr="000711EB" w14:paraId="524894A7" w14:textId="77777777" w:rsidTr="0014369C">
              <w:tc>
                <w:tcPr>
                  <w:tcW w:w="675" w:type="dxa"/>
                  <w:tcBorders>
                    <w:top w:val="single" w:sz="4" w:space="0" w:color="auto"/>
                    <w:left w:val="single" w:sz="4" w:space="0" w:color="auto"/>
                    <w:bottom w:val="single" w:sz="4" w:space="0" w:color="auto"/>
                    <w:right w:val="single" w:sz="4" w:space="0" w:color="auto"/>
                  </w:tcBorders>
                  <w:hideMark/>
                </w:tcPr>
                <w:p w14:paraId="6BE34364" w14:textId="5446C47E" w:rsidR="009F6469" w:rsidRPr="000711EB" w:rsidRDefault="009F6469" w:rsidP="009F6469">
                  <w:pPr>
                    <w:spacing w:after="0" w:line="276" w:lineRule="auto"/>
                    <w:jc w:val="center"/>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16</w:t>
                  </w:r>
                </w:p>
              </w:tc>
              <w:tc>
                <w:tcPr>
                  <w:tcW w:w="5027" w:type="dxa"/>
                  <w:tcBorders>
                    <w:top w:val="single" w:sz="4" w:space="0" w:color="auto"/>
                    <w:left w:val="single" w:sz="4" w:space="0" w:color="auto"/>
                    <w:bottom w:val="single" w:sz="4" w:space="0" w:color="auto"/>
                    <w:right w:val="single" w:sz="4" w:space="0" w:color="auto"/>
                  </w:tcBorders>
                  <w:hideMark/>
                </w:tcPr>
                <w:p w14:paraId="089D4A8B" w14:textId="50D3D5AA" w:rsidR="009F6469" w:rsidRPr="000711EB" w:rsidRDefault="009F6469" w:rsidP="009F6469">
                  <w:pPr>
                    <w:spacing w:after="0" w:line="276" w:lineRule="auto"/>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Activități sportive</w:t>
                  </w:r>
                </w:p>
              </w:tc>
              <w:tc>
                <w:tcPr>
                  <w:tcW w:w="992" w:type="dxa"/>
                  <w:tcBorders>
                    <w:top w:val="single" w:sz="4" w:space="0" w:color="auto"/>
                    <w:left w:val="single" w:sz="4" w:space="0" w:color="auto"/>
                    <w:bottom w:val="single" w:sz="4" w:space="0" w:color="auto"/>
                    <w:right w:val="single" w:sz="4" w:space="0" w:color="auto"/>
                  </w:tcBorders>
                  <w:vAlign w:val="center"/>
                  <w:hideMark/>
                </w:tcPr>
                <w:p w14:paraId="154169AD" w14:textId="6F73720D" w:rsidR="009F6469" w:rsidRPr="000711EB" w:rsidRDefault="009F6469" w:rsidP="009F6469">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7FC7A6" w14:textId="70A0F5B4"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150,0</w:t>
                  </w:r>
                </w:p>
              </w:tc>
              <w:tc>
                <w:tcPr>
                  <w:tcW w:w="1352" w:type="dxa"/>
                  <w:tcBorders>
                    <w:top w:val="single" w:sz="4" w:space="0" w:color="auto"/>
                    <w:left w:val="single" w:sz="4" w:space="0" w:color="auto"/>
                    <w:bottom w:val="single" w:sz="4" w:space="0" w:color="auto"/>
                    <w:right w:val="single" w:sz="4" w:space="0" w:color="auto"/>
                  </w:tcBorders>
                  <w:vAlign w:val="center"/>
                </w:tcPr>
                <w:p w14:paraId="061AEED2" w14:textId="74A71922"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w:t>
                  </w:r>
                </w:p>
              </w:tc>
            </w:tr>
            <w:tr w:rsidR="009F6469" w:rsidRPr="000711EB" w14:paraId="4FFEB96E" w14:textId="77777777" w:rsidTr="0014369C">
              <w:tc>
                <w:tcPr>
                  <w:tcW w:w="675" w:type="dxa"/>
                  <w:tcBorders>
                    <w:top w:val="single" w:sz="4" w:space="0" w:color="auto"/>
                    <w:left w:val="single" w:sz="4" w:space="0" w:color="auto"/>
                    <w:bottom w:val="single" w:sz="4" w:space="0" w:color="auto"/>
                    <w:right w:val="single" w:sz="4" w:space="0" w:color="auto"/>
                  </w:tcBorders>
                  <w:hideMark/>
                </w:tcPr>
                <w:p w14:paraId="457BA482" w14:textId="3C458E66" w:rsidR="009F6469" w:rsidRPr="000711EB" w:rsidRDefault="009F6469" w:rsidP="009F6469">
                  <w:pPr>
                    <w:spacing w:after="0" w:line="276" w:lineRule="auto"/>
                    <w:jc w:val="center"/>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17</w:t>
                  </w:r>
                </w:p>
              </w:tc>
              <w:tc>
                <w:tcPr>
                  <w:tcW w:w="5027" w:type="dxa"/>
                  <w:tcBorders>
                    <w:top w:val="single" w:sz="4" w:space="0" w:color="auto"/>
                    <w:left w:val="single" w:sz="4" w:space="0" w:color="auto"/>
                    <w:bottom w:val="single" w:sz="4" w:space="0" w:color="auto"/>
                    <w:right w:val="single" w:sz="4" w:space="0" w:color="auto"/>
                  </w:tcBorders>
                  <w:hideMark/>
                </w:tcPr>
                <w:p w14:paraId="3362E0E6" w14:textId="40059971" w:rsidR="009F6469" w:rsidRPr="000711EB" w:rsidRDefault="009F6469" w:rsidP="009F6469">
                  <w:pPr>
                    <w:spacing w:after="0" w:line="276"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Dezvoltarea și promovarea activității de tineret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5AB0F1" w14:textId="6CEE324D" w:rsidR="009F6469" w:rsidRPr="000711EB" w:rsidRDefault="009F6469" w:rsidP="009F6469">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430223" w14:textId="453E2D21"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50,0</w:t>
                  </w:r>
                </w:p>
              </w:tc>
              <w:tc>
                <w:tcPr>
                  <w:tcW w:w="1352" w:type="dxa"/>
                  <w:tcBorders>
                    <w:top w:val="single" w:sz="4" w:space="0" w:color="auto"/>
                    <w:left w:val="single" w:sz="4" w:space="0" w:color="auto"/>
                    <w:bottom w:val="single" w:sz="4" w:space="0" w:color="auto"/>
                    <w:right w:val="single" w:sz="4" w:space="0" w:color="auto"/>
                  </w:tcBorders>
                  <w:vAlign w:val="center"/>
                </w:tcPr>
                <w:p w14:paraId="1AB5EAD5" w14:textId="6D4B4520"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w:t>
                  </w:r>
                </w:p>
              </w:tc>
            </w:tr>
            <w:tr w:rsidR="009F6469" w:rsidRPr="000711EB" w14:paraId="2A0C3093" w14:textId="77777777" w:rsidTr="0014369C">
              <w:trPr>
                <w:trHeight w:val="264"/>
              </w:trPr>
              <w:tc>
                <w:tcPr>
                  <w:tcW w:w="675" w:type="dxa"/>
                  <w:tcBorders>
                    <w:top w:val="single" w:sz="4" w:space="0" w:color="auto"/>
                    <w:left w:val="single" w:sz="4" w:space="0" w:color="auto"/>
                    <w:bottom w:val="single" w:sz="4" w:space="0" w:color="auto"/>
                    <w:right w:val="single" w:sz="4" w:space="0" w:color="auto"/>
                  </w:tcBorders>
                  <w:vAlign w:val="center"/>
                  <w:hideMark/>
                </w:tcPr>
                <w:p w14:paraId="7A1C98CF" w14:textId="6E31EC67" w:rsidR="009F6469" w:rsidRPr="000711EB" w:rsidRDefault="009F6469" w:rsidP="009F6469">
                  <w:pPr>
                    <w:spacing w:after="0" w:line="276" w:lineRule="auto"/>
                    <w:jc w:val="center"/>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18</w:t>
                  </w:r>
                </w:p>
              </w:tc>
              <w:tc>
                <w:tcPr>
                  <w:tcW w:w="5027" w:type="dxa"/>
                  <w:tcBorders>
                    <w:top w:val="single" w:sz="4" w:space="0" w:color="auto"/>
                    <w:left w:val="single" w:sz="4" w:space="0" w:color="auto"/>
                    <w:bottom w:val="single" w:sz="4" w:space="0" w:color="auto"/>
                    <w:right w:val="single" w:sz="4" w:space="0" w:color="auto"/>
                  </w:tcBorders>
                  <w:vAlign w:val="center"/>
                  <w:hideMark/>
                </w:tcPr>
                <w:p w14:paraId="361F33F6" w14:textId="2002944A" w:rsidR="009F6469" w:rsidRPr="000711EB" w:rsidRDefault="009F6469" w:rsidP="009F6469">
                  <w:pPr>
                    <w:spacing w:after="0" w:line="276"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Activitatea școalii</w:t>
                  </w:r>
                  <w:r w:rsidRPr="007045DC">
                    <w:rPr>
                      <w:rFonts w:ascii="Times New Roman" w:eastAsia="Calibri" w:hAnsi="Times New Roman" w:cs="Times New Roman"/>
                      <w:sz w:val="24"/>
                      <w:szCs w:val="24"/>
                      <w:lang w:val="ro-RO" w:eastAsia="ru-RU"/>
                    </w:rPr>
                    <w:t xml:space="preserve"> sportiv</w:t>
                  </w:r>
                  <w:r>
                    <w:rPr>
                      <w:rFonts w:ascii="Times New Roman" w:eastAsia="Calibri" w:hAnsi="Times New Roman" w:cs="Times New Roman"/>
                      <w:sz w:val="24"/>
                      <w:szCs w:val="24"/>
                      <w:lang w:val="ro-RO" w:eastAsia="ru-RU"/>
                    </w:rPr>
                    <w:t>e</w:t>
                  </w:r>
                </w:p>
              </w:tc>
              <w:tc>
                <w:tcPr>
                  <w:tcW w:w="992" w:type="dxa"/>
                  <w:tcBorders>
                    <w:top w:val="single" w:sz="4" w:space="0" w:color="auto"/>
                    <w:left w:val="single" w:sz="4" w:space="0" w:color="auto"/>
                    <w:bottom w:val="single" w:sz="4" w:space="0" w:color="auto"/>
                    <w:right w:val="single" w:sz="4" w:space="0" w:color="auto"/>
                  </w:tcBorders>
                  <w:vAlign w:val="center"/>
                  <w:hideMark/>
                </w:tcPr>
                <w:p w14:paraId="66193A75" w14:textId="719A7EDB"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sidRPr="007045DC">
                    <w:rPr>
                      <w:rFonts w:ascii="Times New Roman" w:eastAsia="Calibri" w:hAnsi="Times New Roman" w:cs="Times New Roman"/>
                      <w:sz w:val="24"/>
                      <w:szCs w:val="24"/>
                      <w:lang w:val="en-US" w:eastAsia="ru-RU"/>
                    </w:rPr>
                    <w:t>11,5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E48F64" w14:textId="0A3F1024"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2182,9</w:t>
                  </w:r>
                </w:p>
              </w:tc>
              <w:tc>
                <w:tcPr>
                  <w:tcW w:w="1352" w:type="dxa"/>
                  <w:tcBorders>
                    <w:top w:val="single" w:sz="4" w:space="0" w:color="auto"/>
                    <w:left w:val="single" w:sz="4" w:space="0" w:color="auto"/>
                    <w:bottom w:val="single" w:sz="4" w:space="0" w:color="auto"/>
                    <w:right w:val="single" w:sz="4" w:space="0" w:color="auto"/>
                  </w:tcBorders>
                  <w:vAlign w:val="center"/>
                  <w:hideMark/>
                </w:tcPr>
                <w:p w14:paraId="0B5DD6F5" w14:textId="2AE5FDC5"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1799,5</w:t>
                  </w:r>
                </w:p>
              </w:tc>
            </w:tr>
            <w:tr w:rsidR="009F6469" w:rsidRPr="000711EB" w14:paraId="208EFD17" w14:textId="77777777" w:rsidTr="0014369C">
              <w:trPr>
                <w:trHeight w:val="718"/>
              </w:trPr>
              <w:tc>
                <w:tcPr>
                  <w:tcW w:w="675" w:type="dxa"/>
                  <w:tcBorders>
                    <w:top w:val="single" w:sz="4" w:space="0" w:color="auto"/>
                    <w:left w:val="single" w:sz="4" w:space="0" w:color="auto"/>
                    <w:bottom w:val="single" w:sz="4" w:space="0" w:color="auto"/>
                    <w:right w:val="single" w:sz="4" w:space="0" w:color="auto"/>
                  </w:tcBorders>
                  <w:hideMark/>
                </w:tcPr>
                <w:p w14:paraId="30B03A64" w14:textId="77777777" w:rsidR="009F6469" w:rsidRPr="000711EB" w:rsidRDefault="009F6469" w:rsidP="009F6469">
                  <w:pPr>
                    <w:spacing w:after="0" w:line="240" w:lineRule="auto"/>
                    <w:rPr>
                      <w:rFonts w:ascii="Times New Roman" w:eastAsia="Calibri" w:hAnsi="Times New Roman" w:cs="Times New Roman"/>
                      <w:sz w:val="24"/>
                      <w:szCs w:val="24"/>
                      <w:lang w:val="en-US" w:eastAsia="ru-RU"/>
                    </w:rPr>
                  </w:pPr>
                </w:p>
              </w:tc>
              <w:tc>
                <w:tcPr>
                  <w:tcW w:w="5027" w:type="dxa"/>
                  <w:tcBorders>
                    <w:top w:val="single" w:sz="4" w:space="0" w:color="auto"/>
                    <w:left w:val="single" w:sz="4" w:space="0" w:color="auto"/>
                    <w:bottom w:val="single" w:sz="4" w:space="0" w:color="auto"/>
                    <w:right w:val="single" w:sz="4" w:space="0" w:color="auto"/>
                  </w:tcBorders>
                  <w:hideMark/>
                </w:tcPr>
                <w:p w14:paraId="73BCD0A3" w14:textId="7BB92BD8" w:rsidR="009F6469" w:rsidRPr="0014369C" w:rsidRDefault="009F6469" w:rsidP="009F6469">
                  <w:pPr>
                    <w:spacing w:after="0" w:line="276" w:lineRule="auto"/>
                    <w:jc w:val="center"/>
                    <w:rPr>
                      <w:rFonts w:ascii="Times New Roman" w:eastAsia="Calibri" w:hAnsi="Times New Roman" w:cs="Times New Roman"/>
                      <w:b/>
                      <w:sz w:val="24"/>
                      <w:szCs w:val="24"/>
                      <w:lang w:val="ro-RO" w:eastAsia="ru-RU"/>
                    </w:rPr>
                  </w:pPr>
                  <w:r w:rsidRPr="0014369C">
                    <w:rPr>
                      <w:rFonts w:ascii="Times New Roman" w:eastAsia="Calibri" w:hAnsi="Times New Roman" w:cs="Times New Roman"/>
                      <w:b/>
                      <w:sz w:val="24"/>
                      <w:szCs w:val="24"/>
                      <w:lang w:val="ro-RO" w:eastAsia="ru-RU"/>
                    </w:rPr>
                    <w:t>Total grupa 08 cultură, sport, tineret, culte și odihnă</w:t>
                  </w:r>
                </w:p>
              </w:tc>
              <w:tc>
                <w:tcPr>
                  <w:tcW w:w="992" w:type="dxa"/>
                  <w:tcBorders>
                    <w:top w:val="single" w:sz="4" w:space="0" w:color="auto"/>
                    <w:left w:val="single" w:sz="4" w:space="0" w:color="auto"/>
                    <w:bottom w:val="single" w:sz="4" w:space="0" w:color="auto"/>
                    <w:right w:val="single" w:sz="4" w:space="0" w:color="auto"/>
                  </w:tcBorders>
                  <w:vAlign w:val="center"/>
                  <w:hideMark/>
                </w:tcPr>
                <w:p w14:paraId="2D9CF3E7" w14:textId="259A9717" w:rsidR="009F6469" w:rsidRPr="000711EB" w:rsidRDefault="009F6469" w:rsidP="009F6469">
                  <w:pPr>
                    <w:spacing w:after="0" w:line="276" w:lineRule="auto"/>
                    <w:jc w:val="center"/>
                    <w:rPr>
                      <w:rFonts w:ascii="Times New Roman" w:eastAsia="Calibri" w:hAnsi="Times New Roman" w:cs="Times New Roman"/>
                      <w:b/>
                      <w:sz w:val="24"/>
                      <w:szCs w:val="24"/>
                      <w:lang w:val="en-US" w:eastAsia="ru-RU"/>
                    </w:rPr>
                  </w:pPr>
                  <w:r w:rsidRPr="007045DC">
                    <w:rPr>
                      <w:rFonts w:ascii="Times New Roman" w:eastAsia="Calibri" w:hAnsi="Times New Roman" w:cs="Times New Roman"/>
                      <w:b/>
                      <w:sz w:val="24"/>
                      <w:szCs w:val="24"/>
                      <w:lang w:val="en-US" w:eastAsia="ru-RU"/>
                    </w:rPr>
                    <w:t>19,0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45B3F7" w14:textId="2B5D23C3" w:rsidR="009F6469" w:rsidRPr="000711EB" w:rsidRDefault="009F6469" w:rsidP="009F6469">
                  <w:pPr>
                    <w:spacing w:after="0" w:line="276" w:lineRule="auto"/>
                    <w:jc w:val="center"/>
                    <w:rPr>
                      <w:rFonts w:ascii="Times New Roman" w:eastAsia="Calibri" w:hAnsi="Times New Roman" w:cs="Times New Roman"/>
                      <w:b/>
                      <w:sz w:val="24"/>
                      <w:szCs w:val="24"/>
                      <w:lang w:val="en-US" w:eastAsia="ru-RU"/>
                    </w:rPr>
                  </w:pPr>
                  <w:r>
                    <w:rPr>
                      <w:rFonts w:ascii="Times New Roman" w:eastAsia="Calibri" w:hAnsi="Times New Roman" w:cs="Times New Roman"/>
                      <w:b/>
                      <w:sz w:val="24"/>
                      <w:szCs w:val="24"/>
                      <w:lang w:val="en-US" w:eastAsia="ru-RU"/>
                    </w:rPr>
                    <w:t>3771,8</w:t>
                  </w:r>
                </w:p>
              </w:tc>
              <w:tc>
                <w:tcPr>
                  <w:tcW w:w="1352" w:type="dxa"/>
                  <w:tcBorders>
                    <w:top w:val="single" w:sz="4" w:space="0" w:color="auto"/>
                    <w:left w:val="single" w:sz="4" w:space="0" w:color="auto"/>
                    <w:bottom w:val="single" w:sz="4" w:space="0" w:color="auto"/>
                    <w:right w:val="single" w:sz="4" w:space="0" w:color="auto"/>
                  </w:tcBorders>
                  <w:vAlign w:val="center"/>
                  <w:hideMark/>
                </w:tcPr>
                <w:p w14:paraId="0215FCC7" w14:textId="20A07197" w:rsidR="009F6469" w:rsidRPr="000711EB" w:rsidRDefault="009F6469" w:rsidP="009F6469">
                  <w:pPr>
                    <w:spacing w:after="0" w:line="276" w:lineRule="auto"/>
                    <w:jc w:val="center"/>
                    <w:rPr>
                      <w:rFonts w:ascii="Times New Roman" w:eastAsia="Calibri" w:hAnsi="Times New Roman" w:cs="Times New Roman"/>
                      <w:b/>
                      <w:sz w:val="24"/>
                      <w:szCs w:val="24"/>
                      <w:lang w:val="en-US" w:eastAsia="ru-RU"/>
                    </w:rPr>
                  </w:pPr>
                  <w:r>
                    <w:rPr>
                      <w:rFonts w:ascii="Times New Roman" w:eastAsia="Calibri" w:hAnsi="Times New Roman" w:cs="Times New Roman"/>
                      <w:b/>
                      <w:sz w:val="24"/>
                      <w:szCs w:val="24"/>
                      <w:lang w:val="en-US" w:eastAsia="ru-RU"/>
                    </w:rPr>
                    <w:t>2710,2</w:t>
                  </w:r>
                </w:p>
              </w:tc>
            </w:tr>
            <w:tr w:rsidR="009F6469" w:rsidRPr="000711EB" w14:paraId="1017F037" w14:textId="77777777" w:rsidTr="0014369C">
              <w:tc>
                <w:tcPr>
                  <w:tcW w:w="675" w:type="dxa"/>
                  <w:tcBorders>
                    <w:top w:val="single" w:sz="4" w:space="0" w:color="auto"/>
                    <w:left w:val="single" w:sz="4" w:space="0" w:color="auto"/>
                    <w:bottom w:val="single" w:sz="4" w:space="0" w:color="auto"/>
                    <w:right w:val="single" w:sz="4" w:space="0" w:color="auto"/>
                  </w:tcBorders>
                  <w:vAlign w:val="center"/>
                  <w:hideMark/>
                </w:tcPr>
                <w:p w14:paraId="289027F0" w14:textId="159BEDC1" w:rsidR="009F6469" w:rsidRPr="000711EB" w:rsidRDefault="009F6469" w:rsidP="009F6469">
                  <w:pPr>
                    <w:spacing w:after="0" w:line="276" w:lineRule="auto"/>
                    <w:jc w:val="center"/>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19</w:t>
                  </w:r>
                </w:p>
              </w:tc>
              <w:tc>
                <w:tcPr>
                  <w:tcW w:w="5027" w:type="dxa"/>
                  <w:tcBorders>
                    <w:top w:val="single" w:sz="4" w:space="0" w:color="auto"/>
                    <w:left w:val="single" w:sz="4" w:space="0" w:color="auto"/>
                    <w:bottom w:val="single" w:sz="4" w:space="0" w:color="auto"/>
                    <w:right w:val="single" w:sz="4" w:space="0" w:color="auto"/>
                  </w:tcBorders>
                  <w:hideMark/>
                </w:tcPr>
                <w:p w14:paraId="3D58DEBB" w14:textId="0E3136D1" w:rsidR="009F6469" w:rsidRPr="000711EB" w:rsidRDefault="009F6469" w:rsidP="009F6469">
                  <w:pPr>
                    <w:spacing w:after="0" w:line="276" w:lineRule="auto"/>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Politici și management în domeniul educației</w:t>
                  </w:r>
                </w:p>
              </w:tc>
              <w:tc>
                <w:tcPr>
                  <w:tcW w:w="992" w:type="dxa"/>
                  <w:tcBorders>
                    <w:top w:val="single" w:sz="4" w:space="0" w:color="auto"/>
                    <w:left w:val="single" w:sz="4" w:space="0" w:color="auto"/>
                    <w:bottom w:val="single" w:sz="4" w:space="0" w:color="auto"/>
                    <w:right w:val="single" w:sz="4" w:space="0" w:color="auto"/>
                  </w:tcBorders>
                  <w:vAlign w:val="center"/>
                  <w:hideMark/>
                </w:tcPr>
                <w:p w14:paraId="15657CC9" w14:textId="47760B49"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16,0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70DE1E" w14:textId="7390E8AF"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2275,7</w:t>
                  </w:r>
                </w:p>
              </w:tc>
              <w:tc>
                <w:tcPr>
                  <w:tcW w:w="1352" w:type="dxa"/>
                  <w:tcBorders>
                    <w:top w:val="single" w:sz="4" w:space="0" w:color="auto"/>
                    <w:left w:val="single" w:sz="4" w:space="0" w:color="auto"/>
                    <w:bottom w:val="single" w:sz="4" w:space="0" w:color="auto"/>
                    <w:right w:val="single" w:sz="4" w:space="0" w:color="auto"/>
                  </w:tcBorders>
                  <w:vAlign w:val="center"/>
                  <w:hideMark/>
                </w:tcPr>
                <w:p w14:paraId="12062075" w14:textId="1850BF40"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1914,4</w:t>
                  </w:r>
                </w:p>
              </w:tc>
            </w:tr>
            <w:tr w:rsidR="009F6469" w:rsidRPr="000711EB" w14:paraId="1488D0A0" w14:textId="77777777" w:rsidTr="0014369C">
              <w:tc>
                <w:tcPr>
                  <w:tcW w:w="675" w:type="dxa"/>
                  <w:tcBorders>
                    <w:top w:val="single" w:sz="4" w:space="0" w:color="auto"/>
                    <w:left w:val="single" w:sz="4" w:space="0" w:color="auto"/>
                    <w:bottom w:val="single" w:sz="4" w:space="0" w:color="auto"/>
                    <w:right w:val="single" w:sz="4" w:space="0" w:color="auto"/>
                  </w:tcBorders>
                  <w:hideMark/>
                </w:tcPr>
                <w:p w14:paraId="01671AF1" w14:textId="78D71105" w:rsidR="009F6469" w:rsidRPr="000711EB" w:rsidRDefault="009F6469" w:rsidP="009F6469">
                  <w:pPr>
                    <w:spacing w:after="0" w:line="276" w:lineRule="auto"/>
                    <w:jc w:val="center"/>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20</w:t>
                  </w:r>
                </w:p>
              </w:tc>
              <w:tc>
                <w:tcPr>
                  <w:tcW w:w="5027" w:type="dxa"/>
                  <w:tcBorders>
                    <w:top w:val="single" w:sz="4" w:space="0" w:color="auto"/>
                    <w:left w:val="single" w:sz="4" w:space="0" w:color="auto"/>
                    <w:bottom w:val="single" w:sz="4" w:space="0" w:color="auto"/>
                    <w:right w:val="single" w:sz="4" w:space="0" w:color="auto"/>
                  </w:tcBorders>
                  <w:hideMark/>
                </w:tcPr>
                <w:p w14:paraId="6B81426D" w14:textId="5134E7B8" w:rsidR="009F6469" w:rsidRPr="000711EB" w:rsidRDefault="009F6469" w:rsidP="009F6469">
                  <w:pPr>
                    <w:spacing w:after="0" w:line="276" w:lineRule="auto"/>
                    <w:rPr>
                      <w:rFonts w:ascii="Times New Roman" w:eastAsia="Calibri" w:hAnsi="Times New Roman" w:cs="Times New Roman"/>
                      <w:sz w:val="24"/>
                      <w:szCs w:val="24"/>
                      <w:lang w:val="en-GB"/>
                    </w:rPr>
                  </w:pPr>
                  <w:r w:rsidRPr="007045DC">
                    <w:rPr>
                      <w:rFonts w:ascii="Times New Roman" w:eastAsia="Calibri" w:hAnsi="Times New Roman" w:cs="Times New Roman"/>
                      <w:sz w:val="24"/>
                      <w:szCs w:val="24"/>
                      <w:lang w:val="ro-RO" w:eastAsia="ru-RU"/>
                    </w:rPr>
                    <w:t>Gimnaziul Iserlia din com. Iserlia</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DE3640" w14:textId="21D8F2EC"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21,4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FD414C8" w14:textId="6D07F625"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3334,2</w:t>
                  </w:r>
                </w:p>
              </w:tc>
              <w:tc>
                <w:tcPr>
                  <w:tcW w:w="1352" w:type="dxa"/>
                  <w:tcBorders>
                    <w:top w:val="single" w:sz="4" w:space="0" w:color="auto"/>
                    <w:left w:val="single" w:sz="4" w:space="0" w:color="auto"/>
                    <w:bottom w:val="single" w:sz="4" w:space="0" w:color="auto"/>
                    <w:right w:val="single" w:sz="4" w:space="0" w:color="auto"/>
                  </w:tcBorders>
                  <w:vAlign w:val="center"/>
                  <w:hideMark/>
                </w:tcPr>
                <w:p w14:paraId="662E2D32" w14:textId="35400943"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2563,8</w:t>
                  </w:r>
                </w:p>
              </w:tc>
            </w:tr>
            <w:tr w:rsidR="009F6469" w:rsidRPr="000711EB" w14:paraId="62B6E286" w14:textId="77777777" w:rsidTr="0014369C">
              <w:tc>
                <w:tcPr>
                  <w:tcW w:w="675" w:type="dxa"/>
                  <w:tcBorders>
                    <w:top w:val="single" w:sz="4" w:space="0" w:color="auto"/>
                    <w:left w:val="single" w:sz="4" w:space="0" w:color="auto"/>
                    <w:bottom w:val="single" w:sz="4" w:space="0" w:color="auto"/>
                    <w:right w:val="single" w:sz="4" w:space="0" w:color="auto"/>
                  </w:tcBorders>
                  <w:vAlign w:val="center"/>
                  <w:hideMark/>
                </w:tcPr>
                <w:p w14:paraId="5FB84E75" w14:textId="22BE9731" w:rsidR="009F6469" w:rsidRPr="000711EB" w:rsidRDefault="009F6469" w:rsidP="009F6469">
                  <w:pPr>
                    <w:spacing w:after="0" w:line="276" w:lineRule="auto"/>
                    <w:jc w:val="center"/>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21</w:t>
                  </w:r>
                </w:p>
              </w:tc>
              <w:tc>
                <w:tcPr>
                  <w:tcW w:w="5027" w:type="dxa"/>
                  <w:tcBorders>
                    <w:top w:val="single" w:sz="4" w:space="0" w:color="auto"/>
                    <w:left w:val="single" w:sz="4" w:space="0" w:color="auto"/>
                    <w:bottom w:val="single" w:sz="4" w:space="0" w:color="auto"/>
                    <w:right w:val="single" w:sz="4" w:space="0" w:color="auto"/>
                  </w:tcBorders>
                  <w:hideMark/>
                </w:tcPr>
                <w:p w14:paraId="3CA6D185" w14:textId="119F7DC7" w:rsidR="009F6469" w:rsidRPr="000711EB" w:rsidRDefault="009F6469" w:rsidP="009F6469">
                  <w:pPr>
                    <w:spacing w:after="0" w:line="276" w:lineRule="auto"/>
                    <w:rPr>
                      <w:rFonts w:ascii="Times New Roman" w:eastAsia="Calibri" w:hAnsi="Times New Roman" w:cs="Times New Roman"/>
                      <w:sz w:val="24"/>
                      <w:szCs w:val="24"/>
                      <w:lang w:val="en-GB"/>
                    </w:rPr>
                  </w:pPr>
                  <w:r w:rsidRPr="007045DC">
                    <w:rPr>
                      <w:rFonts w:ascii="Times New Roman" w:eastAsia="Calibri" w:hAnsi="Times New Roman" w:cs="Times New Roman"/>
                      <w:sz w:val="24"/>
                      <w:szCs w:val="24"/>
                      <w:lang w:val="ro-RO" w:eastAsia="ru-RU"/>
                    </w:rPr>
                    <w:t>Gimnaziul „Ivan Bondarev”  din or. Basarabeasca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66C0AE2F" w14:textId="235DFBE9"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29,81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E73D3C" w14:textId="7C54C89D"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4952,1</w:t>
                  </w:r>
                </w:p>
              </w:tc>
              <w:tc>
                <w:tcPr>
                  <w:tcW w:w="1352" w:type="dxa"/>
                  <w:tcBorders>
                    <w:top w:val="single" w:sz="4" w:space="0" w:color="auto"/>
                    <w:left w:val="single" w:sz="4" w:space="0" w:color="auto"/>
                    <w:bottom w:val="single" w:sz="4" w:space="0" w:color="auto"/>
                    <w:right w:val="single" w:sz="4" w:space="0" w:color="auto"/>
                  </w:tcBorders>
                  <w:vAlign w:val="center"/>
                  <w:hideMark/>
                </w:tcPr>
                <w:p w14:paraId="2A24D973" w14:textId="5386B2EC"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4128,2</w:t>
                  </w:r>
                </w:p>
              </w:tc>
            </w:tr>
            <w:tr w:rsidR="009F6469" w:rsidRPr="000711EB" w14:paraId="4DA54125" w14:textId="77777777" w:rsidTr="0014369C">
              <w:tc>
                <w:tcPr>
                  <w:tcW w:w="675" w:type="dxa"/>
                  <w:tcBorders>
                    <w:top w:val="single" w:sz="4" w:space="0" w:color="auto"/>
                    <w:left w:val="single" w:sz="4" w:space="0" w:color="auto"/>
                    <w:bottom w:val="single" w:sz="4" w:space="0" w:color="auto"/>
                    <w:right w:val="single" w:sz="4" w:space="0" w:color="auto"/>
                  </w:tcBorders>
                  <w:hideMark/>
                </w:tcPr>
                <w:p w14:paraId="1D1D0F0A" w14:textId="77757C26" w:rsidR="009F6469" w:rsidRPr="000711EB" w:rsidRDefault="009F6469" w:rsidP="009F6469">
                  <w:pPr>
                    <w:spacing w:after="0" w:line="276" w:lineRule="auto"/>
                    <w:jc w:val="center"/>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22</w:t>
                  </w:r>
                </w:p>
              </w:tc>
              <w:tc>
                <w:tcPr>
                  <w:tcW w:w="5027" w:type="dxa"/>
                  <w:tcBorders>
                    <w:top w:val="single" w:sz="4" w:space="0" w:color="auto"/>
                    <w:left w:val="single" w:sz="4" w:space="0" w:color="auto"/>
                    <w:bottom w:val="single" w:sz="4" w:space="0" w:color="auto"/>
                    <w:right w:val="single" w:sz="4" w:space="0" w:color="auto"/>
                  </w:tcBorders>
                  <w:hideMark/>
                </w:tcPr>
                <w:p w14:paraId="7ED6BCBC" w14:textId="4347A1E3" w:rsidR="009F6469" w:rsidRPr="000711EB" w:rsidRDefault="009F6469" w:rsidP="009F6469">
                  <w:pPr>
                    <w:spacing w:after="0" w:line="276" w:lineRule="auto"/>
                    <w:rPr>
                      <w:rFonts w:ascii="Times New Roman" w:eastAsia="Calibri" w:hAnsi="Times New Roman" w:cs="Times New Roman"/>
                      <w:sz w:val="24"/>
                      <w:szCs w:val="24"/>
                      <w:lang w:val="en-US"/>
                    </w:rPr>
                  </w:pPr>
                  <w:r w:rsidRPr="007045DC">
                    <w:rPr>
                      <w:rFonts w:ascii="Times New Roman" w:eastAsia="Calibri" w:hAnsi="Times New Roman" w:cs="Times New Roman"/>
                      <w:sz w:val="24"/>
                      <w:szCs w:val="24"/>
                      <w:lang w:val="ro-RO" w:eastAsia="ru-RU"/>
                    </w:rPr>
                    <w:t>Gimnaziul „M. Tarlev” din s. Başcalia</w:t>
                  </w:r>
                </w:p>
              </w:tc>
              <w:tc>
                <w:tcPr>
                  <w:tcW w:w="992" w:type="dxa"/>
                  <w:tcBorders>
                    <w:top w:val="single" w:sz="4" w:space="0" w:color="auto"/>
                    <w:left w:val="single" w:sz="4" w:space="0" w:color="auto"/>
                    <w:bottom w:val="single" w:sz="4" w:space="0" w:color="auto"/>
                    <w:right w:val="single" w:sz="4" w:space="0" w:color="auto"/>
                  </w:tcBorders>
                  <w:vAlign w:val="center"/>
                  <w:hideMark/>
                </w:tcPr>
                <w:p w14:paraId="0F136ACA" w14:textId="44500F75"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24,46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F48FD6" w14:textId="64E3B68E"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3510,0</w:t>
                  </w:r>
                </w:p>
              </w:tc>
              <w:tc>
                <w:tcPr>
                  <w:tcW w:w="1352" w:type="dxa"/>
                  <w:tcBorders>
                    <w:top w:val="single" w:sz="4" w:space="0" w:color="auto"/>
                    <w:left w:val="single" w:sz="4" w:space="0" w:color="auto"/>
                    <w:bottom w:val="single" w:sz="4" w:space="0" w:color="auto"/>
                    <w:right w:val="single" w:sz="4" w:space="0" w:color="auto"/>
                  </w:tcBorders>
                  <w:vAlign w:val="center"/>
                  <w:hideMark/>
                </w:tcPr>
                <w:p w14:paraId="1F3EF763" w14:textId="289EE718"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2910,0</w:t>
                  </w:r>
                </w:p>
              </w:tc>
            </w:tr>
            <w:tr w:rsidR="009F6469" w:rsidRPr="000711EB" w14:paraId="7BB6807B" w14:textId="77777777" w:rsidTr="0014369C">
              <w:tc>
                <w:tcPr>
                  <w:tcW w:w="675" w:type="dxa"/>
                  <w:tcBorders>
                    <w:top w:val="single" w:sz="4" w:space="0" w:color="auto"/>
                    <w:left w:val="single" w:sz="4" w:space="0" w:color="auto"/>
                    <w:bottom w:val="single" w:sz="4" w:space="0" w:color="auto"/>
                    <w:right w:val="single" w:sz="4" w:space="0" w:color="auto"/>
                  </w:tcBorders>
                  <w:vAlign w:val="center"/>
                  <w:hideMark/>
                </w:tcPr>
                <w:p w14:paraId="57C0FA69" w14:textId="6E02D7E1" w:rsidR="009F6469" w:rsidRPr="000711EB" w:rsidRDefault="009F6469" w:rsidP="009F6469">
                  <w:pPr>
                    <w:spacing w:after="0" w:line="276" w:lineRule="auto"/>
                    <w:jc w:val="center"/>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23</w:t>
                  </w:r>
                </w:p>
              </w:tc>
              <w:tc>
                <w:tcPr>
                  <w:tcW w:w="5027" w:type="dxa"/>
                  <w:tcBorders>
                    <w:top w:val="single" w:sz="4" w:space="0" w:color="auto"/>
                    <w:left w:val="single" w:sz="4" w:space="0" w:color="auto"/>
                    <w:bottom w:val="single" w:sz="4" w:space="0" w:color="auto"/>
                    <w:right w:val="single" w:sz="4" w:space="0" w:color="auto"/>
                  </w:tcBorders>
                  <w:hideMark/>
                </w:tcPr>
                <w:p w14:paraId="21538369" w14:textId="4A5ACF8B" w:rsidR="009F6469" w:rsidRPr="000711EB" w:rsidRDefault="009F6469" w:rsidP="009F6469">
                  <w:pPr>
                    <w:spacing w:after="0" w:line="276" w:lineRule="auto"/>
                    <w:rPr>
                      <w:rFonts w:ascii="Times New Roman" w:eastAsia="Calibri" w:hAnsi="Times New Roman" w:cs="Times New Roman"/>
                      <w:sz w:val="24"/>
                      <w:szCs w:val="24"/>
                      <w:lang w:val="en-US"/>
                    </w:rPr>
                  </w:pPr>
                  <w:r w:rsidRPr="007045DC">
                    <w:rPr>
                      <w:rFonts w:ascii="Times New Roman" w:eastAsia="Calibri" w:hAnsi="Times New Roman" w:cs="Times New Roman"/>
                      <w:sz w:val="24"/>
                      <w:szCs w:val="24"/>
                      <w:lang w:val="ro-RO" w:eastAsia="ru-RU"/>
                    </w:rPr>
                    <w:t>Gimnaziul  „Ştefan cel Mare” din s. Carabetovca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E510E3" w14:textId="51440931"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19,81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C5A1B7" w14:textId="32AE6DC8"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2904,3</w:t>
                  </w:r>
                </w:p>
              </w:tc>
              <w:tc>
                <w:tcPr>
                  <w:tcW w:w="1352" w:type="dxa"/>
                  <w:tcBorders>
                    <w:top w:val="single" w:sz="4" w:space="0" w:color="auto"/>
                    <w:left w:val="single" w:sz="4" w:space="0" w:color="auto"/>
                    <w:bottom w:val="single" w:sz="4" w:space="0" w:color="auto"/>
                    <w:right w:val="single" w:sz="4" w:space="0" w:color="auto"/>
                  </w:tcBorders>
                  <w:vAlign w:val="center"/>
                  <w:hideMark/>
                </w:tcPr>
                <w:p w14:paraId="61D9CDBC" w14:textId="3A2CAE77"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2352,8</w:t>
                  </w:r>
                </w:p>
              </w:tc>
            </w:tr>
            <w:tr w:rsidR="009F6469" w:rsidRPr="000711EB" w14:paraId="7D261918" w14:textId="77777777" w:rsidTr="0014369C">
              <w:tc>
                <w:tcPr>
                  <w:tcW w:w="675" w:type="dxa"/>
                  <w:tcBorders>
                    <w:top w:val="single" w:sz="4" w:space="0" w:color="auto"/>
                    <w:left w:val="single" w:sz="4" w:space="0" w:color="auto"/>
                    <w:bottom w:val="single" w:sz="4" w:space="0" w:color="auto"/>
                    <w:right w:val="single" w:sz="4" w:space="0" w:color="auto"/>
                  </w:tcBorders>
                  <w:hideMark/>
                </w:tcPr>
                <w:p w14:paraId="236BF110" w14:textId="7B3E9D4C" w:rsidR="009F6469" w:rsidRPr="000711EB" w:rsidRDefault="009F6469" w:rsidP="009F6469">
                  <w:pPr>
                    <w:spacing w:after="0" w:line="276" w:lineRule="auto"/>
                    <w:jc w:val="center"/>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24</w:t>
                  </w:r>
                </w:p>
              </w:tc>
              <w:tc>
                <w:tcPr>
                  <w:tcW w:w="5027" w:type="dxa"/>
                  <w:tcBorders>
                    <w:top w:val="single" w:sz="4" w:space="0" w:color="auto"/>
                    <w:left w:val="single" w:sz="4" w:space="0" w:color="auto"/>
                    <w:bottom w:val="single" w:sz="4" w:space="0" w:color="auto"/>
                    <w:right w:val="single" w:sz="4" w:space="0" w:color="auto"/>
                  </w:tcBorders>
                  <w:hideMark/>
                </w:tcPr>
                <w:p w14:paraId="7F0BA862" w14:textId="3475A62C" w:rsidR="009F6469" w:rsidRPr="000711EB" w:rsidRDefault="009F6469" w:rsidP="009F6469">
                  <w:pPr>
                    <w:spacing w:after="0" w:line="276" w:lineRule="auto"/>
                    <w:rPr>
                      <w:rFonts w:ascii="Times New Roman" w:eastAsia="Calibri" w:hAnsi="Times New Roman" w:cs="Times New Roman"/>
                      <w:sz w:val="24"/>
                      <w:szCs w:val="24"/>
                      <w:lang w:val="en-US"/>
                    </w:rPr>
                  </w:pPr>
                  <w:r w:rsidRPr="007045DC">
                    <w:rPr>
                      <w:rFonts w:ascii="Times New Roman" w:eastAsia="Calibri" w:hAnsi="Times New Roman" w:cs="Times New Roman"/>
                      <w:sz w:val="24"/>
                      <w:szCs w:val="24"/>
                      <w:lang w:val="ro-RO" w:eastAsia="ru-RU"/>
                    </w:rPr>
                    <w:t>LT „M.Eminescu” din s. Sadaclia</w:t>
                  </w:r>
                </w:p>
              </w:tc>
              <w:tc>
                <w:tcPr>
                  <w:tcW w:w="992" w:type="dxa"/>
                  <w:tcBorders>
                    <w:top w:val="single" w:sz="4" w:space="0" w:color="auto"/>
                    <w:left w:val="single" w:sz="4" w:space="0" w:color="auto"/>
                    <w:bottom w:val="single" w:sz="4" w:space="0" w:color="auto"/>
                    <w:right w:val="single" w:sz="4" w:space="0" w:color="auto"/>
                  </w:tcBorders>
                  <w:vAlign w:val="center"/>
                  <w:hideMark/>
                </w:tcPr>
                <w:p w14:paraId="7D47B2EE" w14:textId="35BFA390"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43,3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A85410" w14:textId="5F09F716"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7536,5</w:t>
                  </w:r>
                </w:p>
              </w:tc>
              <w:tc>
                <w:tcPr>
                  <w:tcW w:w="1352" w:type="dxa"/>
                  <w:tcBorders>
                    <w:top w:val="single" w:sz="4" w:space="0" w:color="auto"/>
                    <w:left w:val="single" w:sz="4" w:space="0" w:color="auto"/>
                    <w:bottom w:val="single" w:sz="4" w:space="0" w:color="auto"/>
                    <w:right w:val="single" w:sz="4" w:space="0" w:color="auto"/>
                  </w:tcBorders>
                  <w:vAlign w:val="center"/>
                  <w:hideMark/>
                </w:tcPr>
                <w:p w14:paraId="4EADD08A" w14:textId="1DBB033F"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6181,6</w:t>
                  </w:r>
                </w:p>
              </w:tc>
            </w:tr>
            <w:tr w:rsidR="009F6469" w:rsidRPr="000711EB" w14:paraId="753AC93F" w14:textId="77777777" w:rsidTr="0014369C">
              <w:tc>
                <w:tcPr>
                  <w:tcW w:w="675" w:type="dxa"/>
                  <w:tcBorders>
                    <w:top w:val="single" w:sz="4" w:space="0" w:color="auto"/>
                    <w:left w:val="single" w:sz="4" w:space="0" w:color="auto"/>
                    <w:bottom w:val="single" w:sz="4" w:space="0" w:color="auto"/>
                    <w:right w:val="single" w:sz="4" w:space="0" w:color="auto"/>
                  </w:tcBorders>
                  <w:hideMark/>
                </w:tcPr>
                <w:p w14:paraId="399D9B31" w14:textId="615F1265" w:rsidR="009F6469" w:rsidRPr="000711EB" w:rsidRDefault="009F6469" w:rsidP="009F6469">
                  <w:pPr>
                    <w:spacing w:after="0" w:line="276" w:lineRule="auto"/>
                    <w:jc w:val="center"/>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25</w:t>
                  </w:r>
                </w:p>
              </w:tc>
              <w:tc>
                <w:tcPr>
                  <w:tcW w:w="5027" w:type="dxa"/>
                  <w:tcBorders>
                    <w:top w:val="single" w:sz="4" w:space="0" w:color="auto"/>
                    <w:left w:val="single" w:sz="4" w:space="0" w:color="auto"/>
                    <w:bottom w:val="single" w:sz="4" w:space="0" w:color="auto"/>
                    <w:right w:val="single" w:sz="4" w:space="0" w:color="auto"/>
                  </w:tcBorders>
                  <w:hideMark/>
                </w:tcPr>
                <w:p w14:paraId="6E5768CF" w14:textId="31155960" w:rsidR="009F6469" w:rsidRPr="000711EB" w:rsidRDefault="009F6469" w:rsidP="009F6469">
                  <w:pPr>
                    <w:spacing w:after="0" w:line="276" w:lineRule="auto"/>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LT „C.Stere” din s. Abaclia</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5CCE61" w14:textId="327B4A82"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55,46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661869" w14:textId="1DB39D31"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10940,2</w:t>
                  </w:r>
                </w:p>
              </w:tc>
              <w:tc>
                <w:tcPr>
                  <w:tcW w:w="1352" w:type="dxa"/>
                  <w:tcBorders>
                    <w:top w:val="single" w:sz="4" w:space="0" w:color="auto"/>
                    <w:left w:val="single" w:sz="4" w:space="0" w:color="auto"/>
                    <w:bottom w:val="single" w:sz="4" w:space="0" w:color="auto"/>
                    <w:right w:val="single" w:sz="4" w:space="0" w:color="auto"/>
                  </w:tcBorders>
                  <w:vAlign w:val="center"/>
                  <w:hideMark/>
                </w:tcPr>
                <w:p w14:paraId="78C33E52" w14:textId="7BF08DF4"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8559,8</w:t>
                  </w:r>
                </w:p>
              </w:tc>
            </w:tr>
            <w:tr w:rsidR="009F6469" w:rsidRPr="000711EB" w14:paraId="6B8D94B3" w14:textId="77777777" w:rsidTr="0014369C">
              <w:tc>
                <w:tcPr>
                  <w:tcW w:w="675" w:type="dxa"/>
                  <w:tcBorders>
                    <w:top w:val="single" w:sz="4" w:space="0" w:color="auto"/>
                    <w:left w:val="single" w:sz="4" w:space="0" w:color="auto"/>
                    <w:bottom w:val="single" w:sz="4" w:space="0" w:color="auto"/>
                    <w:right w:val="single" w:sz="4" w:space="0" w:color="auto"/>
                  </w:tcBorders>
                  <w:vAlign w:val="center"/>
                  <w:hideMark/>
                </w:tcPr>
                <w:p w14:paraId="6B4760A8" w14:textId="6F3BFB2E" w:rsidR="009F6469" w:rsidRPr="000711EB" w:rsidRDefault="009F6469" w:rsidP="009F6469">
                  <w:pPr>
                    <w:spacing w:after="0" w:line="276" w:lineRule="auto"/>
                    <w:jc w:val="center"/>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lastRenderedPageBreak/>
                    <w:t>26</w:t>
                  </w:r>
                </w:p>
              </w:tc>
              <w:tc>
                <w:tcPr>
                  <w:tcW w:w="5027" w:type="dxa"/>
                  <w:tcBorders>
                    <w:top w:val="single" w:sz="4" w:space="0" w:color="auto"/>
                    <w:left w:val="single" w:sz="4" w:space="0" w:color="auto"/>
                    <w:bottom w:val="single" w:sz="4" w:space="0" w:color="auto"/>
                    <w:right w:val="single" w:sz="4" w:space="0" w:color="auto"/>
                  </w:tcBorders>
                  <w:hideMark/>
                </w:tcPr>
                <w:p w14:paraId="2C540717" w14:textId="47A8F557" w:rsidR="009F6469" w:rsidRPr="000711EB" w:rsidRDefault="009F6469" w:rsidP="009F6469">
                  <w:pPr>
                    <w:spacing w:after="0" w:line="276" w:lineRule="auto"/>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LT„A.Puşkin” din or. Basarabeasca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A0D326" w14:textId="164240C7"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38,04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D131D1" w14:textId="70BAF8E7"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6041,5</w:t>
                  </w:r>
                </w:p>
              </w:tc>
              <w:tc>
                <w:tcPr>
                  <w:tcW w:w="1352" w:type="dxa"/>
                  <w:tcBorders>
                    <w:top w:val="single" w:sz="4" w:space="0" w:color="auto"/>
                    <w:left w:val="single" w:sz="4" w:space="0" w:color="auto"/>
                    <w:bottom w:val="single" w:sz="4" w:space="0" w:color="auto"/>
                    <w:right w:val="single" w:sz="4" w:space="0" w:color="auto"/>
                  </w:tcBorders>
                  <w:vAlign w:val="center"/>
                  <w:hideMark/>
                </w:tcPr>
                <w:p w14:paraId="76711708" w14:textId="1ED3AABD"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5001,8</w:t>
                  </w:r>
                </w:p>
              </w:tc>
            </w:tr>
            <w:tr w:rsidR="009F6469" w:rsidRPr="000711EB" w14:paraId="72D1D0D8" w14:textId="77777777" w:rsidTr="0014369C">
              <w:tc>
                <w:tcPr>
                  <w:tcW w:w="675" w:type="dxa"/>
                  <w:tcBorders>
                    <w:top w:val="single" w:sz="4" w:space="0" w:color="auto"/>
                    <w:left w:val="single" w:sz="4" w:space="0" w:color="auto"/>
                    <w:bottom w:val="single" w:sz="4" w:space="0" w:color="auto"/>
                    <w:right w:val="single" w:sz="4" w:space="0" w:color="auto"/>
                  </w:tcBorders>
                  <w:vAlign w:val="center"/>
                  <w:hideMark/>
                </w:tcPr>
                <w:p w14:paraId="318E8E8A" w14:textId="5FCECA08" w:rsidR="009F6469" w:rsidRPr="000711EB" w:rsidRDefault="009F6469" w:rsidP="009F6469">
                  <w:pPr>
                    <w:spacing w:after="0" w:line="276" w:lineRule="auto"/>
                    <w:jc w:val="center"/>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27</w:t>
                  </w:r>
                </w:p>
              </w:tc>
              <w:tc>
                <w:tcPr>
                  <w:tcW w:w="5027" w:type="dxa"/>
                  <w:tcBorders>
                    <w:top w:val="single" w:sz="4" w:space="0" w:color="auto"/>
                    <w:left w:val="single" w:sz="4" w:space="0" w:color="auto"/>
                    <w:bottom w:val="single" w:sz="4" w:space="0" w:color="auto"/>
                    <w:right w:val="single" w:sz="4" w:space="0" w:color="auto"/>
                  </w:tcBorders>
                  <w:hideMark/>
                </w:tcPr>
                <w:p w14:paraId="44FF132F" w14:textId="1FE942CB" w:rsidR="009F6469" w:rsidRPr="000711EB" w:rsidRDefault="009F6469" w:rsidP="009F6469">
                  <w:pPr>
                    <w:spacing w:after="0" w:line="276" w:lineRule="auto"/>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LT„M.Basarab” din or. B</w:t>
                  </w:r>
                  <w:r>
                    <w:rPr>
                      <w:rFonts w:ascii="Times New Roman" w:eastAsia="Calibri" w:hAnsi="Times New Roman" w:cs="Times New Roman"/>
                      <w:sz w:val="24"/>
                      <w:szCs w:val="24"/>
                      <w:lang w:val="ro-RO" w:eastAsia="ru-RU"/>
                    </w:rPr>
                    <w:t>a</w:t>
                  </w:r>
                  <w:r w:rsidRPr="007045DC">
                    <w:rPr>
                      <w:rFonts w:ascii="Times New Roman" w:eastAsia="Calibri" w:hAnsi="Times New Roman" w:cs="Times New Roman"/>
                      <w:sz w:val="24"/>
                      <w:szCs w:val="24"/>
                      <w:lang w:val="ro-RO" w:eastAsia="ru-RU"/>
                    </w:rPr>
                    <w:t>sarabeasca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088FBDC1" w14:textId="64C4F405"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39,55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6F5A20" w14:textId="0A0C5FBF"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7227,5</w:t>
                  </w:r>
                </w:p>
              </w:tc>
              <w:tc>
                <w:tcPr>
                  <w:tcW w:w="1352" w:type="dxa"/>
                  <w:tcBorders>
                    <w:top w:val="single" w:sz="4" w:space="0" w:color="auto"/>
                    <w:left w:val="single" w:sz="4" w:space="0" w:color="auto"/>
                    <w:bottom w:val="single" w:sz="4" w:space="0" w:color="auto"/>
                    <w:right w:val="single" w:sz="4" w:space="0" w:color="auto"/>
                  </w:tcBorders>
                  <w:vAlign w:val="center"/>
                  <w:hideMark/>
                </w:tcPr>
                <w:p w14:paraId="03E13C45" w14:textId="010B5E69"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5874,1</w:t>
                  </w:r>
                </w:p>
              </w:tc>
            </w:tr>
            <w:tr w:rsidR="009F6469" w:rsidRPr="000711EB" w14:paraId="0F8448EA" w14:textId="77777777" w:rsidTr="0014369C">
              <w:tc>
                <w:tcPr>
                  <w:tcW w:w="675" w:type="dxa"/>
                  <w:tcBorders>
                    <w:top w:val="single" w:sz="4" w:space="0" w:color="auto"/>
                    <w:left w:val="single" w:sz="4" w:space="0" w:color="auto"/>
                    <w:bottom w:val="single" w:sz="4" w:space="0" w:color="auto"/>
                    <w:right w:val="single" w:sz="4" w:space="0" w:color="auto"/>
                  </w:tcBorders>
                  <w:hideMark/>
                </w:tcPr>
                <w:p w14:paraId="7645EDFE" w14:textId="06317BD5" w:rsidR="009F6469" w:rsidRPr="000711EB" w:rsidRDefault="009F6469" w:rsidP="009F6469">
                  <w:pPr>
                    <w:spacing w:after="0" w:line="276" w:lineRule="auto"/>
                    <w:jc w:val="center"/>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28</w:t>
                  </w:r>
                </w:p>
              </w:tc>
              <w:tc>
                <w:tcPr>
                  <w:tcW w:w="5027" w:type="dxa"/>
                  <w:tcBorders>
                    <w:top w:val="single" w:sz="4" w:space="0" w:color="auto"/>
                    <w:left w:val="single" w:sz="4" w:space="0" w:color="auto"/>
                    <w:bottom w:val="single" w:sz="4" w:space="0" w:color="auto"/>
                    <w:right w:val="single" w:sz="4" w:space="0" w:color="auto"/>
                  </w:tcBorders>
                  <w:hideMark/>
                </w:tcPr>
                <w:p w14:paraId="73C82F78" w14:textId="46414C7B" w:rsidR="009F6469" w:rsidRPr="000711EB" w:rsidRDefault="009F6469" w:rsidP="009F6469">
                  <w:pPr>
                    <w:spacing w:after="0" w:line="276" w:lineRule="auto"/>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LT„N.V.Gogol” din or. Basarabeasca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61D1F4B8" w14:textId="2D39C2B2"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34,65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A626DC" w14:textId="39273B3A"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5672,3</w:t>
                  </w:r>
                </w:p>
              </w:tc>
              <w:tc>
                <w:tcPr>
                  <w:tcW w:w="1352" w:type="dxa"/>
                  <w:tcBorders>
                    <w:top w:val="single" w:sz="4" w:space="0" w:color="auto"/>
                    <w:left w:val="single" w:sz="4" w:space="0" w:color="auto"/>
                    <w:bottom w:val="single" w:sz="4" w:space="0" w:color="auto"/>
                    <w:right w:val="single" w:sz="4" w:space="0" w:color="auto"/>
                  </w:tcBorders>
                  <w:vAlign w:val="center"/>
                  <w:hideMark/>
                </w:tcPr>
                <w:p w14:paraId="572DB4F7" w14:textId="00DDE5AE"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4652,9</w:t>
                  </w:r>
                </w:p>
              </w:tc>
            </w:tr>
            <w:tr w:rsidR="009F6469" w:rsidRPr="000711EB" w14:paraId="2BCF9EA4" w14:textId="77777777" w:rsidTr="0014369C">
              <w:tc>
                <w:tcPr>
                  <w:tcW w:w="675" w:type="dxa"/>
                  <w:tcBorders>
                    <w:top w:val="single" w:sz="4" w:space="0" w:color="auto"/>
                    <w:left w:val="single" w:sz="4" w:space="0" w:color="auto"/>
                    <w:bottom w:val="single" w:sz="4" w:space="0" w:color="auto"/>
                    <w:right w:val="single" w:sz="4" w:space="0" w:color="auto"/>
                  </w:tcBorders>
                  <w:hideMark/>
                </w:tcPr>
                <w:p w14:paraId="60EE0309" w14:textId="16C25767" w:rsidR="009F6469" w:rsidRPr="000711EB" w:rsidRDefault="009F6469" w:rsidP="009F6469">
                  <w:pPr>
                    <w:spacing w:after="0" w:line="276" w:lineRule="auto"/>
                    <w:jc w:val="center"/>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29</w:t>
                  </w:r>
                </w:p>
              </w:tc>
              <w:tc>
                <w:tcPr>
                  <w:tcW w:w="5027" w:type="dxa"/>
                  <w:tcBorders>
                    <w:top w:val="single" w:sz="4" w:space="0" w:color="auto"/>
                    <w:left w:val="single" w:sz="4" w:space="0" w:color="auto"/>
                    <w:bottom w:val="single" w:sz="4" w:space="0" w:color="auto"/>
                    <w:right w:val="single" w:sz="4" w:space="0" w:color="auto"/>
                  </w:tcBorders>
                  <w:hideMark/>
                </w:tcPr>
                <w:p w14:paraId="25F75BCB" w14:textId="671EBF81" w:rsidR="009F6469" w:rsidRPr="000711EB" w:rsidRDefault="009F6469" w:rsidP="009F6469">
                  <w:pPr>
                    <w:spacing w:after="0" w:line="276" w:lineRule="auto"/>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Componenta raională</w:t>
                  </w:r>
                </w:p>
              </w:tc>
              <w:tc>
                <w:tcPr>
                  <w:tcW w:w="992" w:type="dxa"/>
                  <w:tcBorders>
                    <w:top w:val="single" w:sz="4" w:space="0" w:color="auto"/>
                    <w:left w:val="single" w:sz="4" w:space="0" w:color="auto"/>
                    <w:bottom w:val="single" w:sz="4" w:space="0" w:color="auto"/>
                    <w:right w:val="single" w:sz="4" w:space="0" w:color="auto"/>
                  </w:tcBorders>
                  <w:vAlign w:val="center"/>
                  <w:hideMark/>
                </w:tcPr>
                <w:p w14:paraId="1D894753" w14:textId="68A54E9F" w:rsidR="009F6469" w:rsidRPr="000711EB" w:rsidRDefault="009F6469" w:rsidP="009F6469">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82070E" w14:textId="505C92EB"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1790,7</w:t>
                  </w:r>
                </w:p>
              </w:tc>
              <w:tc>
                <w:tcPr>
                  <w:tcW w:w="1352" w:type="dxa"/>
                  <w:tcBorders>
                    <w:top w:val="single" w:sz="4" w:space="0" w:color="auto"/>
                    <w:left w:val="single" w:sz="4" w:space="0" w:color="auto"/>
                    <w:bottom w:val="single" w:sz="4" w:space="0" w:color="auto"/>
                    <w:right w:val="single" w:sz="4" w:space="0" w:color="auto"/>
                  </w:tcBorders>
                  <w:vAlign w:val="center"/>
                </w:tcPr>
                <w:p w14:paraId="35557E00" w14:textId="7C251CD0"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w:t>
                  </w:r>
                </w:p>
              </w:tc>
            </w:tr>
            <w:tr w:rsidR="009F6469" w:rsidRPr="000711EB" w14:paraId="525F51C5" w14:textId="77777777" w:rsidTr="0014369C">
              <w:tc>
                <w:tcPr>
                  <w:tcW w:w="675" w:type="dxa"/>
                  <w:tcBorders>
                    <w:top w:val="single" w:sz="4" w:space="0" w:color="auto"/>
                    <w:left w:val="single" w:sz="4" w:space="0" w:color="auto"/>
                    <w:bottom w:val="single" w:sz="4" w:space="0" w:color="auto"/>
                    <w:right w:val="single" w:sz="4" w:space="0" w:color="auto"/>
                  </w:tcBorders>
                </w:tcPr>
                <w:p w14:paraId="5705CED8" w14:textId="49F3FCB5" w:rsidR="009F6469" w:rsidRPr="000711EB" w:rsidRDefault="009F6469" w:rsidP="009F6469">
                  <w:pPr>
                    <w:spacing w:after="0" w:line="276" w:lineRule="auto"/>
                    <w:jc w:val="center"/>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3</w:t>
                  </w:r>
                  <w:r>
                    <w:rPr>
                      <w:rFonts w:ascii="Times New Roman" w:eastAsia="Calibri" w:hAnsi="Times New Roman" w:cs="Times New Roman"/>
                      <w:sz w:val="24"/>
                      <w:szCs w:val="24"/>
                      <w:lang w:val="ro-RO" w:eastAsia="ru-RU"/>
                    </w:rPr>
                    <w:t>0</w:t>
                  </w:r>
                </w:p>
              </w:tc>
              <w:tc>
                <w:tcPr>
                  <w:tcW w:w="5027" w:type="dxa"/>
                  <w:tcBorders>
                    <w:top w:val="single" w:sz="4" w:space="0" w:color="auto"/>
                    <w:left w:val="single" w:sz="4" w:space="0" w:color="auto"/>
                    <w:bottom w:val="single" w:sz="4" w:space="0" w:color="auto"/>
                    <w:right w:val="single" w:sz="4" w:space="0" w:color="auto"/>
                  </w:tcBorders>
                </w:tcPr>
                <w:p w14:paraId="14DD296F" w14:textId="1E6F7C0E" w:rsidR="009F6469" w:rsidRPr="000711EB" w:rsidRDefault="009F6469" w:rsidP="009F6469">
                  <w:pPr>
                    <w:spacing w:after="0" w:line="276" w:lineRule="auto"/>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Casa de creaţie</w:t>
                  </w:r>
                </w:p>
              </w:tc>
              <w:tc>
                <w:tcPr>
                  <w:tcW w:w="992" w:type="dxa"/>
                  <w:tcBorders>
                    <w:top w:val="single" w:sz="4" w:space="0" w:color="auto"/>
                    <w:left w:val="single" w:sz="4" w:space="0" w:color="auto"/>
                    <w:bottom w:val="single" w:sz="4" w:space="0" w:color="auto"/>
                    <w:right w:val="single" w:sz="4" w:space="0" w:color="auto"/>
                  </w:tcBorders>
                  <w:vAlign w:val="center"/>
                </w:tcPr>
                <w:p w14:paraId="038B4F8F" w14:textId="5CB61D43" w:rsidR="009F6469" w:rsidRPr="000711EB" w:rsidRDefault="009F6469" w:rsidP="009F6469">
                  <w:pPr>
                    <w:spacing w:after="0" w:line="276" w:lineRule="auto"/>
                    <w:jc w:val="center"/>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en-US" w:eastAsia="ru-RU"/>
                    </w:rPr>
                    <w:t>25,0</w:t>
                  </w:r>
                </w:p>
              </w:tc>
              <w:tc>
                <w:tcPr>
                  <w:tcW w:w="1134" w:type="dxa"/>
                  <w:tcBorders>
                    <w:top w:val="single" w:sz="4" w:space="0" w:color="auto"/>
                    <w:left w:val="single" w:sz="4" w:space="0" w:color="auto"/>
                    <w:bottom w:val="single" w:sz="4" w:space="0" w:color="auto"/>
                    <w:right w:val="single" w:sz="4" w:space="0" w:color="auto"/>
                  </w:tcBorders>
                  <w:vAlign w:val="center"/>
                </w:tcPr>
                <w:p w14:paraId="1277D853" w14:textId="3E4B39B7"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3675,4</w:t>
                  </w:r>
                </w:p>
              </w:tc>
              <w:tc>
                <w:tcPr>
                  <w:tcW w:w="1352" w:type="dxa"/>
                  <w:tcBorders>
                    <w:top w:val="single" w:sz="4" w:space="0" w:color="auto"/>
                    <w:left w:val="single" w:sz="4" w:space="0" w:color="auto"/>
                    <w:bottom w:val="single" w:sz="4" w:space="0" w:color="auto"/>
                    <w:right w:val="single" w:sz="4" w:space="0" w:color="auto"/>
                  </w:tcBorders>
                  <w:vAlign w:val="center"/>
                </w:tcPr>
                <w:p w14:paraId="1AB2A48C" w14:textId="68DC51A5"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2906,9</w:t>
                  </w:r>
                </w:p>
              </w:tc>
            </w:tr>
            <w:tr w:rsidR="009F6469" w:rsidRPr="000711EB" w14:paraId="26670277" w14:textId="77777777" w:rsidTr="0014369C">
              <w:tc>
                <w:tcPr>
                  <w:tcW w:w="675" w:type="dxa"/>
                  <w:tcBorders>
                    <w:top w:val="single" w:sz="4" w:space="0" w:color="auto"/>
                    <w:left w:val="single" w:sz="4" w:space="0" w:color="auto"/>
                    <w:bottom w:val="single" w:sz="4" w:space="0" w:color="auto"/>
                    <w:right w:val="single" w:sz="4" w:space="0" w:color="auto"/>
                  </w:tcBorders>
                  <w:hideMark/>
                </w:tcPr>
                <w:p w14:paraId="2DD0D446" w14:textId="7A8246C3" w:rsidR="009F6469" w:rsidRPr="000711EB" w:rsidRDefault="009F6469" w:rsidP="009F6469">
                  <w:pPr>
                    <w:spacing w:after="0" w:line="276" w:lineRule="auto"/>
                    <w:jc w:val="center"/>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31</w:t>
                  </w:r>
                </w:p>
              </w:tc>
              <w:tc>
                <w:tcPr>
                  <w:tcW w:w="5027" w:type="dxa"/>
                  <w:tcBorders>
                    <w:top w:val="single" w:sz="4" w:space="0" w:color="auto"/>
                    <w:left w:val="single" w:sz="4" w:space="0" w:color="auto"/>
                    <w:bottom w:val="single" w:sz="4" w:space="0" w:color="auto"/>
                    <w:right w:val="single" w:sz="4" w:space="0" w:color="auto"/>
                  </w:tcBorders>
                  <w:hideMark/>
                </w:tcPr>
                <w:p w14:paraId="3F6C55E0" w14:textId="52A4A744" w:rsidR="009F6469" w:rsidRPr="000711EB" w:rsidRDefault="009F6469" w:rsidP="009F6469">
                  <w:pPr>
                    <w:spacing w:after="0" w:line="276" w:lineRule="auto"/>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Şcoala de arte</w:t>
                  </w:r>
                </w:p>
              </w:tc>
              <w:tc>
                <w:tcPr>
                  <w:tcW w:w="992" w:type="dxa"/>
                  <w:tcBorders>
                    <w:top w:val="single" w:sz="4" w:space="0" w:color="auto"/>
                    <w:left w:val="single" w:sz="4" w:space="0" w:color="auto"/>
                    <w:bottom w:val="single" w:sz="4" w:space="0" w:color="auto"/>
                    <w:right w:val="single" w:sz="4" w:space="0" w:color="auto"/>
                  </w:tcBorders>
                  <w:vAlign w:val="center"/>
                  <w:hideMark/>
                </w:tcPr>
                <w:p w14:paraId="3A27410D" w14:textId="6BCD4D4D"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16,2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EF75EED" w14:textId="3DAA07F2"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4136,9</w:t>
                  </w:r>
                </w:p>
              </w:tc>
              <w:tc>
                <w:tcPr>
                  <w:tcW w:w="1352" w:type="dxa"/>
                  <w:tcBorders>
                    <w:top w:val="single" w:sz="4" w:space="0" w:color="auto"/>
                    <w:left w:val="single" w:sz="4" w:space="0" w:color="auto"/>
                    <w:bottom w:val="single" w:sz="4" w:space="0" w:color="auto"/>
                    <w:right w:val="single" w:sz="4" w:space="0" w:color="auto"/>
                  </w:tcBorders>
                  <w:vAlign w:val="center"/>
                  <w:hideMark/>
                </w:tcPr>
                <w:p w14:paraId="43015D59" w14:textId="6DD7C9DD"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2929,7</w:t>
                  </w:r>
                </w:p>
              </w:tc>
            </w:tr>
            <w:tr w:rsidR="009F6469" w:rsidRPr="000711EB" w14:paraId="383E30D9" w14:textId="77777777" w:rsidTr="0014369C">
              <w:tc>
                <w:tcPr>
                  <w:tcW w:w="675" w:type="dxa"/>
                  <w:tcBorders>
                    <w:top w:val="single" w:sz="4" w:space="0" w:color="auto"/>
                    <w:left w:val="single" w:sz="4" w:space="0" w:color="auto"/>
                    <w:bottom w:val="single" w:sz="4" w:space="0" w:color="auto"/>
                    <w:right w:val="single" w:sz="4" w:space="0" w:color="auto"/>
                  </w:tcBorders>
                  <w:hideMark/>
                </w:tcPr>
                <w:p w14:paraId="58D64E9E" w14:textId="57E9E6F2" w:rsidR="009F6469" w:rsidRPr="000711EB" w:rsidRDefault="009F6469" w:rsidP="009F6469">
                  <w:pPr>
                    <w:spacing w:after="0" w:line="276" w:lineRule="auto"/>
                    <w:jc w:val="center"/>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32</w:t>
                  </w:r>
                </w:p>
              </w:tc>
              <w:tc>
                <w:tcPr>
                  <w:tcW w:w="5027" w:type="dxa"/>
                  <w:tcBorders>
                    <w:top w:val="single" w:sz="4" w:space="0" w:color="auto"/>
                    <w:left w:val="single" w:sz="4" w:space="0" w:color="auto"/>
                    <w:bottom w:val="single" w:sz="4" w:space="0" w:color="auto"/>
                    <w:right w:val="single" w:sz="4" w:space="0" w:color="auto"/>
                  </w:tcBorders>
                  <w:hideMark/>
                </w:tcPr>
                <w:p w14:paraId="3092F6DD" w14:textId="1940D491" w:rsidR="009F6469" w:rsidRPr="000711EB" w:rsidRDefault="009F6469" w:rsidP="009F6469">
                  <w:pPr>
                    <w:spacing w:after="0" w:line="276" w:lineRule="auto"/>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Odihna de vară</w:t>
                  </w:r>
                </w:p>
              </w:tc>
              <w:tc>
                <w:tcPr>
                  <w:tcW w:w="992" w:type="dxa"/>
                  <w:tcBorders>
                    <w:top w:val="single" w:sz="4" w:space="0" w:color="auto"/>
                    <w:left w:val="single" w:sz="4" w:space="0" w:color="auto"/>
                    <w:bottom w:val="single" w:sz="4" w:space="0" w:color="auto"/>
                    <w:right w:val="single" w:sz="4" w:space="0" w:color="auto"/>
                  </w:tcBorders>
                  <w:vAlign w:val="center"/>
                  <w:hideMark/>
                </w:tcPr>
                <w:p w14:paraId="1115529B" w14:textId="72A8CD6D"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ro-RO" w:eastAsia="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0EC15F" w14:textId="68CEFABB"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555,2</w:t>
                  </w:r>
                </w:p>
              </w:tc>
              <w:tc>
                <w:tcPr>
                  <w:tcW w:w="1352" w:type="dxa"/>
                  <w:tcBorders>
                    <w:top w:val="single" w:sz="4" w:space="0" w:color="auto"/>
                    <w:left w:val="single" w:sz="4" w:space="0" w:color="auto"/>
                    <w:bottom w:val="single" w:sz="4" w:space="0" w:color="auto"/>
                    <w:right w:val="single" w:sz="4" w:space="0" w:color="auto"/>
                  </w:tcBorders>
                  <w:vAlign w:val="center"/>
                  <w:hideMark/>
                </w:tcPr>
                <w:p w14:paraId="231D5B24" w14:textId="2D67BA1B"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w:t>
                  </w:r>
                </w:p>
              </w:tc>
            </w:tr>
            <w:tr w:rsidR="009F6469" w:rsidRPr="000711EB" w14:paraId="7CDB5843" w14:textId="77777777" w:rsidTr="0014369C">
              <w:tc>
                <w:tcPr>
                  <w:tcW w:w="675" w:type="dxa"/>
                  <w:tcBorders>
                    <w:top w:val="single" w:sz="4" w:space="0" w:color="auto"/>
                    <w:left w:val="single" w:sz="4" w:space="0" w:color="auto"/>
                    <w:bottom w:val="single" w:sz="4" w:space="0" w:color="auto"/>
                    <w:right w:val="single" w:sz="4" w:space="0" w:color="auto"/>
                  </w:tcBorders>
                  <w:hideMark/>
                </w:tcPr>
                <w:p w14:paraId="44E4B439" w14:textId="7157E081" w:rsidR="009F6469" w:rsidRPr="000711EB" w:rsidRDefault="009F6469" w:rsidP="009F6469">
                  <w:pPr>
                    <w:spacing w:after="0" w:line="276" w:lineRule="auto"/>
                    <w:jc w:val="center"/>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33</w:t>
                  </w:r>
                </w:p>
              </w:tc>
              <w:tc>
                <w:tcPr>
                  <w:tcW w:w="5027" w:type="dxa"/>
                  <w:tcBorders>
                    <w:top w:val="single" w:sz="4" w:space="0" w:color="auto"/>
                    <w:left w:val="single" w:sz="4" w:space="0" w:color="auto"/>
                    <w:bottom w:val="single" w:sz="4" w:space="0" w:color="auto"/>
                    <w:right w:val="single" w:sz="4" w:space="0" w:color="auto"/>
                  </w:tcBorders>
                  <w:hideMark/>
                </w:tcPr>
                <w:p w14:paraId="14E2BBD0" w14:textId="3C41D32C" w:rsidR="009F6469" w:rsidRPr="000711EB" w:rsidRDefault="009F6469" w:rsidP="009F6469">
                  <w:pPr>
                    <w:spacing w:after="0" w:line="276" w:lineRule="auto"/>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Susținerea elevilor dotați(olimpiadele)</w:t>
                  </w:r>
                </w:p>
              </w:tc>
              <w:tc>
                <w:tcPr>
                  <w:tcW w:w="992" w:type="dxa"/>
                  <w:tcBorders>
                    <w:top w:val="single" w:sz="4" w:space="0" w:color="auto"/>
                    <w:left w:val="single" w:sz="4" w:space="0" w:color="auto"/>
                    <w:bottom w:val="single" w:sz="4" w:space="0" w:color="auto"/>
                    <w:right w:val="single" w:sz="4" w:space="0" w:color="auto"/>
                  </w:tcBorders>
                  <w:vAlign w:val="center"/>
                  <w:hideMark/>
                </w:tcPr>
                <w:p w14:paraId="594BCA84" w14:textId="26FCE4E8" w:rsidR="009F6469" w:rsidRPr="000711EB" w:rsidRDefault="009F6469" w:rsidP="009F6469">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A50D62" w14:textId="782552E8"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41,7</w:t>
                  </w:r>
                </w:p>
              </w:tc>
              <w:tc>
                <w:tcPr>
                  <w:tcW w:w="1352" w:type="dxa"/>
                  <w:tcBorders>
                    <w:top w:val="single" w:sz="4" w:space="0" w:color="auto"/>
                    <w:left w:val="single" w:sz="4" w:space="0" w:color="auto"/>
                    <w:bottom w:val="single" w:sz="4" w:space="0" w:color="auto"/>
                    <w:right w:val="single" w:sz="4" w:space="0" w:color="auto"/>
                  </w:tcBorders>
                  <w:vAlign w:val="center"/>
                </w:tcPr>
                <w:p w14:paraId="15FF43DE" w14:textId="22F3222C"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w:t>
                  </w:r>
                </w:p>
              </w:tc>
            </w:tr>
            <w:tr w:rsidR="009F6469" w:rsidRPr="000711EB" w14:paraId="2D9828FF" w14:textId="77777777" w:rsidTr="0014369C">
              <w:tc>
                <w:tcPr>
                  <w:tcW w:w="675" w:type="dxa"/>
                  <w:tcBorders>
                    <w:top w:val="single" w:sz="4" w:space="0" w:color="auto"/>
                    <w:left w:val="single" w:sz="4" w:space="0" w:color="auto"/>
                    <w:bottom w:val="single" w:sz="4" w:space="0" w:color="auto"/>
                    <w:right w:val="single" w:sz="4" w:space="0" w:color="auto"/>
                  </w:tcBorders>
                  <w:hideMark/>
                </w:tcPr>
                <w:p w14:paraId="05D60086" w14:textId="219ADF7E" w:rsidR="009F6469" w:rsidRPr="000711EB" w:rsidRDefault="009F6469" w:rsidP="009F6469">
                  <w:pPr>
                    <w:spacing w:after="0" w:line="276" w:lineRule="auto"/>
                    <w:jc w:val="center"/>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34</w:t>
                  </w:r>
                </w:p>
              </w:tc>
              <w:tc>
                <w:tcPr>
                  <w:tcW w:w="5027" w:type="dxa"/>
                  <w:tcBorders>
                    <w:top w:val="single" w:sz="4" w:space="0" w:color="auto"/>
                    <w:left w:val="single" w:sz="4" w:space="0" w:color="auto"/>
                    <w:bottom w:val="single" w:sz="4" w:space="0" w:color="auto"/>
                    <w:right w:val="single" w:sz="4" w:space="0" w:color="auto"/>
                  </w:tcBorders>
                  <w:hideMark/>
                </w:tcPr>
                <w:p w14:paraId="7DDEC3A8" w14:textId="424DE560" w:rsidR="009F6469" w:rsidRPr="000711EB" w:rsidRDefault="009F6469" w:rsidP="009F6469">
                  <w:pPr>
                    <w:spacing w:after="0" w:line="276" w:lineRule="auto"/>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 xml:space="preserve">Curriculum </w:t>
                  </w:r>
                </w:p>
              </w:tc>
              <w:tc>
                <w:tcPr>
                  <w:tcW w:w="992" w:type="dxa"/>
                  <w:tcBorders>
                    <w:top w:val="single" w:sz="4" w:space="0" w:color="auto"/>
                    <w:left w:val="single" w:sz="4" w:space="0" w:color="auto"/>
                    <w:bottom w:val="single" w:sz="4" w:space="0" w:color="auto"/>
                    <w:right w:val="single" w:sz="4" w:space="0" w:color="auto"/>
                  </w:tcBorders>
                  <w:vAlign w:val="center"/>
                  <w:hideMark/>
                </w:tcPr>
                <w:p w14:paraId="6604FFF6" w14:textId="6BCCF009" w:rsidR="009F6469" w:rsidRPr="000711EB" w:rsidRDefault="009F6469" w:rsidP="009F6469">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8DC6AFD" w14:textId="12199354"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75,3</w:t>
                  </w:r>
                </w:p>
              </w:tc>
              <w:tc>
                <w:tcPr>
                  <w:tcW w:w="1352" w:type="dxa"/>
                  <w:tcBorders>
                    <w:top w:val="single" w:sz="4" w:space="0" w:color="auto"/>
                    <w:left w:val="single" w:sz="4" w:space="0" w:color="auto"/>
                    <w:bottom w:val="single" w:sz="4" w:space="0" w:color="auto"/>
                    <w:right w:val="single" w:sz="4" w:space="0" w:color="auto"/>
                  </w:tcBorders>
                  <w:vAlign w:val="center"/>
                </w:tcPr>
                <w:p w14:paraId="6B0157F4" w14:textId="7C2F4B46"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w:t>
                  </w:r>
                </w:p>
              </w:tc>
            </w:tr>
            <w:tr w:rsidR="009F6469" w:rsidRPr="000711EB" w14:paraId="2DD88D61" w14:textId="77777777" w:rsidTr="0014369C">
              <w:tc>
                <w:tcPr>
                  <w:tcW w:w="675" w:type="dxa"/>
                  <w:tcBorders>
                    <w:top w:val="single" w:sz="4" w:space="0" w:color="auto"/>
                    <w:left w:val="single" w:sz="4" w:space="0" w:color="auto"/>
                    <w:bottom w:val="single" w:sz="4" w:space="0" w:color="auto"/>
                    <w:right w:val="single" w:sz="4" w:space="0" w:color="auto"/>
                  </w:tcBorders>
                  <w:vAlign w:val="center"/>
                  <w:hideMark/>
                </w:tcPr>
                <w:p w14:paraId="41699421" w14:textId="1BD00DE6" w:rsidR="009F6469" w:rsidRPr="000711EB" w:rsidRDefault="009F6469" w:rsidP="009F6469">
                  <w:pPr>
                    <w:spacing w:after="0" w:line="276" w:lineRule="auto"/>
                    <w:jc w:val="center"/>
                    <w:rPr>
                      <w:rFonts w:ascii="Times New Roman" w:eastAsia="Calibri" w:hAnsi="Times New Roman" w:cs="Times New Roman"/>
                      <w:sz w:val="24"/>
                      <w:szCs w:val="24"/>
                      <w:lang w:val="ro-RO" w:eastAsia="ru-RU"/>
                    </w:rPr>
                  </w:pPr>
                </w:p>
              </w:tc>
              <w:tc>
                <w:tcPr>
                  <w:tcW w:w="5027" w:type="dxa"/>
                  <w:tcBorders>
                    <w:top w:val="single" w:sz="4" w:space="0" w:color="auto"/>
                    <w:left w:val="single" w:sz="4" w:space="0" w:color="auto"/>
                    <w:bottom w:val="single" w:sz="4" w:space="0" w:color="auto"/>
                    <w:right w:val="single" w:sz="4" w:space="0" w:color="auto"/>
                  </w:tcBorders>
                  <w:vAlign w:val="center"/>
                  <w:hideMark/>
                </w:tcPr>
                <w:p w14:paraId="0A64997F" w14:textId="4EFEAD22" w:rsidR="009F6469" w:rsidRPr="000711EB" w:rsidRDefault="009F6469" w:rsidP="009F6469">
                  <w:pPr>
                    <w:spacing w:after="0" w:line="276" w:lineRule="auto"/>
                    <w:rPr>
                      <w:rFonts w:ascii="Times New Roman" w:eastAsia="Calibri" w:hAnsi="Times New Roman" w:cs="Times New Roman"/>
                      <w:sz w:val="24"/>
                      <w:szCs w:val="24"/>
                      <w:lang w:val="ro-RO" w:eastAsia="ru-RU"/>
                    </w:rPr>
                  </w:pPr>
                  <w:r w:rsidRPr="007045DC">
                    <w:rPr>
                      <w:rFonts w:ascii="Times New Roman" w:eastAsia="Calibri" w:hAnsi="Times New Roman" w:cs="Times New Roman"/>
                      <w:b/>
                      <w:sz w:val="24"/>
                      <w:szCs w:val="24"/>
                      <w:lang w:val="ro-RO" w:eastAsia="ru-RU"/>
                    </w:rPr>
                    <w:t>Total grupa 09 învățămint</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615901" w14:textId="3AB23746" w:rsidR="009F6469" w:rsidRPr="000711EB" w:rsidRDefault="009F6469" w:rsidP="009F6469">
                  <w:pPr>
                    <w:spacing w:after="0" w:line="240" w:lineRule="auto"/>
                    <w:rPr>
                      <w:rFonts w:ascii="Times New Roman" w:eastAsia="Calibri" w:hAnsi="Times New Roman" w:cs="Times New Roman"/>
                      <w:sz w:val="24"/>
                      <w:szCs w:val="24"/>
                      <w:lang w:val="ro-RO" w:eastAsia="ru-RU"/>
                    </w:rPr>
                  </w:pPr>
                  <w:r w:rsidRPr="007045DC">
                    <w:rPr>
                      <w:rFonts w:ascii="Times New Roman" w:eastAsia="Calibri" w:hAnsi="Times New Roman" w:cs="Times New Roman"/>
                      <w:b/>
                      <w:sz w:val="24"/>
                      <w:szCs w:val="24"/>
                      <w:lang w:val="en-US" w:eastAsia="ru-RU"/>
                    </w:rPr>
                    <w:t>36</w:t>
                  </w:r>
                  <w:r>
                    <w:rPr>
                      <w:rFonts w:ascii="Times New Roman" w:eastAsia="Calibri" w:hAnsi="Times New Roman" w:cs="Times New Roman"/>
                      <w:b/>
                      <w:sz w:val="24"/>
                      <w:szCs w:val="24"/>
                      <w:lang w:val="en-US" w:eastAsia="ru-RU"/>
                    </w:rPr>
                    <w:t>3,68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A05A39" w14:textId="194C2687"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b/>
                      <w:sz w:val="24"/>
                      <w:szCs w:val="24"/>
                      <w:lang w:val="en-US" w:eastAsia="ru-RU"/>
                    </w:rPr>
                    <w:t>64669,5</w:t>
                  </w:r>
                </w:p>
              </w:tc>
              <w:tc>
                <w:tcPr>
                  <w:tcW w:w="1352" w:type="dxa"/>
                  <w:tcBorders>
                    <w:top w:val="single" w:sz="4" w:space="0" w:color="auto"/>
                    <w:left w:val="single" w:sz="4" w:space="0" w:color="auto"/>
                    <w:bottom w:val="single" w:sz="4" w:space="0" w:color="auto"/>
                    <w:right w:val="single" w:sz="4" w:space="0" w:color="auto"/>
                  </w:tcBorders>
                  <w:vAlign w:val="center"/>
                  <w:hideMark/>
                </w:tcPr>
                <w:p w14:paraId="3FB214E6" w14:textId="4AB2CFED"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b/>
                      <w:sz w:val="24"/>
                      <w:szCs w:val="24"/>
                      <w:lang w:val="en-US" w:eastAsia="ru-RU"/>
                    </w:rPr>
                    <w:t>49976,0</w:t>
                  </w:r>
                </w:p>
              </w:tc>
            </w:tr>
            <w:tr w:rsidR="009F6469" w:rsidRPr="000711EB" w14:paraId="47285E95" w14:textId="77777777" w:rsidTr="0014369C">
              <w:trPr>
                <w:trHeight w:val="261"/>
              </w:trPr>
              <w:tc>
                <w:tcPr>
                  <w:tcW w:w="675" w:type="dxa"/>
                  <w:tcBorders>
                    <w:top w:val="single" w:sz="4" w:space="0" w:color="auto"/>
                    <w:left w:val="single" w:sz="4" w:space="0" w:color="auto"/>
                    <w:bottom w:val="single" w:sz="4" w:space="0" w:color="auto"/>
                    <w:right w:val="single" w:sz="4" w:space="0" w:color="auto"/>
                  </w:tcBorders>
                  <w:vAlign w:val="center"/>
                  <w:hideMark/>
                </w:tcPr>
                <w:p w14:paraId="67B48333" w14:textId="41EDCE33" w:rsidR="009F6469" w:rsidRPr="000711EB" w:rsidRDefault="009F6469" w:rsidP="009F6469">
                  <w:pPr>
                    <w:spacing w:after="0" w:line="240"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ro-RO" w:eastAsia="ru-RU"/>
                    </w:rPr>
                    <w:t>35</w:t>
                  </w:r>
                </w:p>
              </w:tc>
              <w:tc>
                <w:tcPr>
                  <w:tcW w:w="5027" w:type="dxa"/>
                  <w:tcBorders>
                    <w:top w:val="single" w:sz="4" w:space="0" w:color="auto"/>
                    <w:left w:val="single" w:sz="4" w:space="0" w:color="auto"/>
                    <w:bottom w:val="single" w:sz="4" w:space="0" w:color="auto"/>
                    <w:right w:val="single" w:sz="4" w:space="0" w:color="auto"/>
                  </w:tcBorders>
                  <w:hideMark/>
                </w:tcPr>
                <w:p w14:paraId="131A27E0" w14:textId="0166DED6" w:rsidR="009F6469" w:rsidRPr="000711EB" w:rsidRDefault="009F6469" w:rsidP="009F6469">
                  <w:pPr>
                    <w:spacing w:after="0" w:line="276" w:lineRule="auto"/>
                    <w:jc w:val="center"/>
                    <w:rPr>
                      <w:rFonts w:ascii="Times New Roman" w:eastAsia="Calibri" w:hAnsi="Times New Roman" w:cs="Times New Roman"/>
                      <w:b/>
                      <w:sz w:val="24"/>
                      <w:szCs w:val="24"/>
                      <w:lang w:val="ro-RO" w:eastAsia="ru-RU"/>
                    </w:rPr>
                  </w:pPr>
                  <w:r w:rsidRPr="007045DC">
                    <w:rPr>
                      <w:rFonts w:ascii="Times New Roman" w:eastAsia="Calibri" w:hAnsi="Times New Roman" w:cs="Times New Roman"/>
                      <w:color w:val="000000"/>
                      <w:sz w:val="24"/>
                      <w:szCs w:val="24"/>
                      <w:lang w:val="ro-RO" w:eastAsia="ru-RU"/>
                    </w:rPr>
                    <w:t>Susținerea tinerilor specialiști</w:t>
                  </w:r>
                </w:p>
              </w:tc>
              <w:tc>
                <w:tcPr>
                  <w:tcW w:w="992" w:type="dxa"/>
                  <w:tcBorders>
                    <w:top w:val="single" w:sz="4" w:space="0" w:color="auto"/>
                    <w:left w:val="single" w:sz="4" w:space="0" w:color="auto"/>
                    <w:bottom w:val="single" w:sz="4" w:space="0" w:color="auto"/>
                    <w:right w:val="single" w:sz="4" w:space="0" w:color="auto"/>
                  </w:tcBorders>
                  <w:vAlign w:val="center"/>
                  <w:hideMark/>
                </w:tcPr>
                <w:p w14:paraId="6D7888E0" w14:textId="4BFC43A1" w:rsidR="009F6469" w:rsidRPr="000711EB" w:rsidRDefault="009F6469" w:rsidP="009F6469">
                  <w:pPr>
                    <w:spacing w:after="0" w:line="276" w:lineRule="auto"/>
                    <w:jc w:val="center"/>
                    <w:rPr>
                      <w:rFonts w:ascii="Times New Roman" w:eastAsia="Calibri" w:hAnsi="Times New Roman" w:cs="Times New Roman"/>
                      <w:b/>
                      <w:sz w:val="24"/>
                      <w:szCs w:val="24"/>
                      <w:lang w:val="en-US" w:eastAsia="ru-RU"/>
                    </w:rPr>
                  </w:pPr>
                  <w:r>
                    <w:rPr>
                      <w:rFonts w:ascii="Times New Roman" w:eastAsia="Calibri" w:hAnsi="Times New Roman" w:cs="Times New Roman"/>
                      <w:color w:val="000000"/>
                      <w:sz w:val="24"/>
                      <w:szCs w:val="24"/>
                      <w:lang w:val="ro-RO" w:eastAsia="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27E4AC" w14:textId="5A9E78FE" w:rsidR="009F6469" w:rsidRPr="000711EB" w:rsidRDefault="009F6469" w:rsidP="009F6469">
                  <w:pPr>
                    <w:spacing w:after="0" w:line="276" w:lineRule="auto"/>
                    <w:jc w:val="center"/>
                    <w:rPr>
                      <w:rFonts w:ascii="Times New Roman" w:eastAsia="Calibri" w:hAnsi="Times New Roman" w:cs="Times New Roman"/>
                      <w:b/>
                      <w:sz w:val="24"/>
                      <w:szCs w:val="24"/>
                      <w:lang w:val="en-US" w:eastAsia="ru-RU"/>
                    </w:rPr>
                  </w:pPr>
                  <w:r>
                    <w:rPr>
                      <w:rFonts w:ascii="Times New Roman" w:eastAsia="Calibri" w:hAnsi="Times New Roman" w:cs="Times New Roman"/>
                      <w:sz w:val="24"/>
                      <w:szCs w:val="24"/>
                      <w:lang w:val="ro-RO" w:eastAsia="ru-RU"/>
                    </w:rPr>
                    <w:t>425,0</w:t>
                  </w:r>
                </w:p>
              </w:tc>
              <w:tc>
                <w:tcPr>
                  <w:tcW w:w="1352" w:type="dxa"/>
                  <w:tcBorders>
                    <w:top w:val="single" w:sz="4" w:space="0" w:color="auto"/>
                    <w:left w:val="single" w:sz="4" w:space="0" w:color="auto"/>
                    <w:bottom w:val="single" w:sz="4" w:space="0" w:color="auto"/>
                    <w:right w:val="single" w:sz="4" w:space="0" w:color="auto"/>
                  </w:tcBorders>
                  <w:vAlign w:val="center"/>
                  <w:hideMark/>
                </w:tcPr>
                <w:p w14:paraId="497C7885" w14:textId="3B97BE72" w:rsidR="009F6469" w:rsidRPr="000711EB" w:rsidRDefault="009F6469" w:rsidP="009F6469">
                  <w:pPr>
                    <w:spacing w:after="0" w:line="276" w:lineRule="auto"/>
                    <w:jc w:val="center"/>
                    <w:rPr>
                      <w:rFonts w:ascii="Times New Roman" w:eastAsia="Calibri" w:hAnsi="Times New Roman" w:cs="Times New Roman"/>
                      <w:b/>
                      <w:sz w:val="24"/>
                      <w:szCs w:val="24"/>
                      <w:lang w:val="en-US" w:eastAsia="ru-RU"/>
                    </w:rPr>
                  </w:pPr>
                  <w:r>
                    <w:rPr>
                      <w:rFonts w:ascii="Times New Roman" w:eastAsia="Calibri" w:hAnsi="Times New Roman" w:cs="Times New Roman"/>
                      <w:sz w:val="24"/>
                      <w:szCs w:val="24"/>
                      <w:lang w:val="en-US" w:eastAsia="ru-RU"/>
                    </w:rPr>
                    <w:t>-</w:t>
                  </w:r>
                </w:p>
              </w:tc>
            </w:tr>
            <w:tr w:rsidR="009F6469" w:rsidRPr="000711EB" w14:paraId="173F92CD" w14:textId="77777777" w:rsidTr="0014369C">
              <w:tc>
                <w:tcPr>
                  <w:tcW w:w="675" w:type="dxa"/>
                  <w:tcBorders>
                    <w:top w:val="single" w:sz="4" w:space="0" w:color="auto"/>
                    <w:left w:val="single" w:sz="4" w:space="0" w:color="auto"/>
                    <w:bottom w:val="single" w:sz="4" w:space="0" w:color="auto"/>
                    <w:right w:val="single" w:sz="4" w:space="0" w:color="auto"/>
                  </w:tcBorders>
                  <w:vAlign w:val="center"/>
                  <w:hideMark/>
                </w:tcPr>
                <w:p w14:paraId="72C152EB" w14:textId="77ACE95F" w:rsidR="009F6469" w:rsidRPr="000711EB" w:rsidRDefault="009F6469" w:rsidP="009F6469">
                  <w:pPr>
                    <w:spacing w:after="0" w:line="276" w:lineRule="auto"/>
                    <w:jc w:val="center"/>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36</w:t>
                  </w:r>
                </w:p>
              </w:tc>
              <w:tc>
                <w:tcPr>
                  <w:tcW w:w="5027" w:type="dxa"/>
                  <w:tcBorders>
                    <w:top w:val="single" w:sz="4" w:space="0" w:color="auto"/>
                    <w:left w:val="single" w:sz="4" w:space="0" w:color="auto"/>
                    <w:bottom w:val="single" w:sz="4" w:space="0" w:color="auto"/>
                    <w:right w:val="single" w:sz="4" w:space="0" w:color="auto"/>
                  </w:tcBorders>
                  <w:hideMark/>
                </w:tcPr>
                <w:p w14:paraId="73C0069B" w14:textId="77777777" w:rsidR="009F6469" w:rsidRDefault="009F6469" w:rsidP="009F6469">
                  <w:pPr>
                    <w:spacing w:after="0"/>
                    <w:rPr>
                      <w:rFonts w:ascii="Times New Roman" w:eastAsia="Times New Roman" w:hAnsi="Times New Roman" w:cs="Times New Roman"/>
                      <w:bCs/>
                      <w:color w:val="000000"/>
                      <w:sz w:val="24"/>
                      <w:szCs w:val="24"/>
                      <w:lang w:val="ro-RO" w:eastAsia="ru-RU"/>
                    </w:rPr>
                  </w:pPr>
                  <w:r>
                    <w:rPr>
                      <w:rFonts w:ascii="Times New Roman" w:eastAsia="Times New Roman" w:hAnsi="Times New Roman" w:cs="Times New Roman"/>
                      <w:bCs/>
                      <w:color w:val="000000"/>
                      <w:sz w:val="24"/>
                      <w:szCs w:val="24"/>
                      <w:lang w:val="en-US" w:eastAsia="ru-RU"/>
                    </w:rPr>
                    <w:t xml:space="preserve">Administrarea </w:t>
                  </w:r>
                  <w:r>
                    <w:rPr>
                      <w:rFonts w:ascii="Times New Roman" w:eastAsia="Times New Roman" w:hAnsi="Times New Roman" w:cs="Times New Roman"/>
                      <w:bCs/>
                      <w:color w:val="000000"/>
                      <w:sz w:val="24"/>
                      <w:szCs w:val="24"/>
                      <w:lang w:val="ro-RO" w:eastAsia="ru-RU"/>
                    </w:rPr>
                    <w:t xml:space="preserve">în domeniul protecției sociale </w:t>
                  </w:r>
                </w:p>
                <w:p w14:paraId="7D96E493" w14:textId="28CA5A0D" w:rsidR="009F6469" w:rsidRPr="00E01D87" w:rsidRDefault="009F6469" w:rsidP="009F6469">
                  <w:pPr>
                    <w:spacing w:after="0"/>
                    <w:rPr>
                      <w:rFonts w:ascii="Times New Roman" w:eastAsia="Times New Roman" w:hAnsi="Times New Roman" w:cs="Times New Roman"/>
                      <w:bCs/>
                      <w:color w:val="000000"/>
                      <w:sz w:val="24"/>
                      <w:szCs w:val="24"/>
                      <w:lang w:val="ro-RO" w:eastAsia="ru-RU"/>
                    </w:rPr>
                  </w:pPr>
                  <w:r>
                    <w:rPr>
                      <w:rFonts w:ascii="Times New Roman" w:eastAsia="Times New Roman" w:hAnsi="Times New Roman" w:cs="Times New Roman"/>
                      <w:bCs/>
                      <w:color w:val="000000"/>
                      <w:sz w:val="24"/>
                      <w:szCs w:val="24"/>
                      <w:lang w:val="ro-RO" w:eastAsia="ru-RU"/>
                    </w:rPr>
                    <w:t>( acoperirea datoriilor)</w:t>
                  </w:r>
                </w:p>
              </w:tc>
              <w:tc>
                <w:tcPr>
                  <w:tcW w:w="992" w:type="dxa"/>
                  <w:tcBorders>
                    <w:top w:val="single" w:sz="4" w:space="0" w:color="auto"/>
                    <w:left w:val="single" w:sz="4" w:space="0" w:color="auto"/>
                    <w:bottom w:val="single" w:sz="4" w:space="0" w:color="auto"/>
                    <w:right w:val="single" w:sz="4" w:space="0" w:color="auto"/>
                  </w:tcBorders>
                  <w:vAlign w:val="center"/>
                  <w:hideMark/>
                </w:tcPr>
                <w:p w14:paraId="20CBC820" w14:textId="31963D93" w:rsidR="009F6469" w:rsidRPr="000711EB" w:rsidRDefault="009F6469" w:rsidP="009F6469">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color w:val="000000"/>
                      <w:sz w:val="24"/>
                      <w:szCs w:val="24"/>
                      <w:lang w:val="ro-RO" w:eastAsia="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C93CAE" w14:textId="7EDC5893" w:rsidR="009F6469" w:rsidRPr="000711EB" w:rsidRDefault="009F6469" w:rsidP="009F6469">
                  <w:pPr>
                    <w:spacing w:after="0" w:line="276" w:lineRule="auto"/>
                    <w:jc w:val="center"/>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517,8</w:t>
                  </w:r>
                </w:p>
              </w:tc>
              <w:tc>
                <w:tcPr>
                  <w:tcW w:w="1352" w:type="dxa"/>
                  <w:tcBorders>
                    <w:top w:val="single" w:sz="4" w:space="0" w:color="auto"/>
                    <w:left w:val="single" w:sz="4" w:space="0" w:color="auto"/>
                    <w:bottom w:val="single" w:sz="4" w:space="0" w:color="auto"/>
                    <w:right w:val="single" w:sz="4" w:space="0" w:color="auto"/>
                  </w:tcBorders>
                  <w:vAlign w:val="center"/>
                </w:tcPr>
                <w:p w14:paraId="7729BCDE" w14:textId="1956B544"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517,8</w:t>
                  </w:r>
                </w:p>
              </w:tc>
            </w:tr>
            <w:tr w:rsidR="009F6469" w:rsidRPr="000711EB" w14:paraId="587D1475" w14:textId="77777777" w:rsidTr="0014369C">
              <w:tc>
                <w:tcPr>
                  <w:tcW w:w="675" w:type="dxa"/>
                  <w:tcBorders>
                    <w:top w:val="single" w:sz="4" w:space="0" w:color="auto"/>
                    <w:left w:val="single" w:sz="4" w:space="0" w:color="auto"/>
                    <w:bottom w:val="single" w:sz="4" w:space="0" w:color="auto"/>
                    <w:right w:val="single" w:sz="4" w:space="0" w:color="auto"/>
                  </w:tcBorders>
                  <w:vAlign w:val="center"/>
                  <w:hideMark/>
                </w:tcPr>
                <w:p w14:paraId="7CEF8994" w14:textId="0F563766" w:rsidR="009F6469" w:rsidRPr="000711EB" w:rsidRDefault="009F6469" w:rsidP="009F6469">
                  <w:pPr>
                    <w:spacing w:after="0" w:line="276" w:lineRule="auto"/>
                    <w:jc w:val="center"/>
                    <w:rPr>
                      <w:rFonts w:ascii="Times New Roman" w:eastAsia="Calibri" w:hAnsi="Times New Roman" w:cs="Times New Roman"/>
                      <w:sz w:val="24"/>
                      <w:szCs w:val="24"/>
                      <w:lang w:val="ro-RO" w:eastAsia="ru-RU"/>
                    </w:rPr>
                  </w:pPr>
                </w:p>
              </w:tc>
              <w:tc>
                <w:tcPr>
                  <w:tcW w:w="5027" w:type="dxa"/>
                  <w:tcBorders>
                    <w:top w:val="single" w:sz="4" w:space="0" w:color="auto"/>
                    <w:left w:val="single" w:sz="4" w:space="0" w:color="auto"/>
                    <w:bottom w:val="single" w:sz="4" w:space="0" w:color="auto"/>
                    <w:right w:val="single" w:sz="4" w:space="0" w:color="auto"/>
                  </w:tcBorders>
                  <w:hideMark/>
                </w:tcPr>
                <w:p w14:paraId="0C7DDB12" w14:textId="4DD1B1C9" w:rsidR="009F6469" w:rsidRPr="000711EB" w:rsidRDefault="009F6469" w:rsidP="009F6469">
                  <w:pPr>
                    <w:spacing w:after="0" w:line="276" w:lineRule="auto"/>
                    <w:rPr>
                      <w:rFonts w:ascii="Times New Roman" w:eastAsia="Calibri" w:hAnsi="Times New Roman" w:cs="Times New Roman"/>
                      <w:sz w:val="24"/>
                      <w:szCs w:val="24"/>
                      <w:lang w:val="ro-RO" w:eastAsia="ru-RU"/>
                    </w:rPr>
                  </w:pPr>
                  <w:r w:rsidRPr="007045DC">
                    <w:rPr>
                      <w:rFonts w:ascii="Times New Roman" w:eastAsia="Calibri" w:hAnsi="Times New Roman" w:cs="Times New Roman"/>
                      <w:b/>
                      <w:sz w:val="24"/>
                      <w:szCs w:val="24"/>
                      <w:lang w:val="ro-RO" w:eastAsia="ru-RU"/>
                    </w:rPr>
                    <w:t>Total grupa 10 protecția socială</w:t>
                  </w:r>
                </w:p>
              </w:tc>
              <w:tc>
                <w:tcPr>
                  <w:tcW w:w="992" w:type="dxa"/>
                  <w:tcBorders>
                    <w:top w:val="single" w:sz="4" w:space="0" w:color="auto"/>
                    <w:left w:val="single" w:sz="4" w:space="0" w:color="auto"/>
                    <w:bottom w:val="single" w:sz="4" w:space="0" w:color="auto"/>
                    <w:right w:val="single" w:sz="4" w:space="0" w:color="auto"/>
                  </w:tcBorders>
                  <w:vAlign w:val="center"/>
                  <w:hideMark/>
                </w:tcPr>
                <w:p w14:paraId="5349EF05" w14:textId="5332B75C" w:rsidR="009F6469" w:rsidRPr="000711EB" w:rsidRDefault="009F6469" w:rsidP="009F6469">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b/>
                      <w:sz w:val="24"/>
                      <w:szCs w:val="24"/>
                      <w:lang w:val="ro-RO" w:eastAsia="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637678" w14:textId="36A0596E" w:rsidR="009F6469" w:rsidRPr="000711EB" w:rsidRDefault="009F6469" w:rsidP="009F6469">
                  <w:pPr>
                    <w:spacing w:after="0" w:line="276" w:lineRule="auto"/>
                    <w:jc w:val="center"/>
                    <w:rPr>
                      <w:rFonts w:ascii="Times New Roman" w:eastAsia="Calibri" w:hAnsi="Times New Roman" w:cs="Times New Roman"/>
                      <w:sz w:val="24"/>
                      <w:szCs w:val="24"/>
                      <w:lang w:val="ro-RO" w:eastAsia="ru-RU"/>
                    </w:rPr>
                  </w:pPr>
                  <w:r>
                    <w:rPr>
                      <w:rFonts w:ascii="Times New Roman" w:eastAsia="Calibri" w:hAnsi="Times New Roman" w:cs="Times New Roman"/>
                      <w:b/>
                      <w:sz w:val="24"/>
                      <w:szCs w:val="24"/>
                      <w:lang w:val="en-US" w:eastAsia="ru-RU"/>
                    </w:rPr>
                    <w:t>942,8</w:t>
                  </w:r>
                </w:p>
              </w:tc>
              <w:tc>
                <w:tcPr>
                  <w:tcW w:w="1352" w:type="dxa"/>
                  <w:tcBorders>
                    <w:top w:val="single" w:sz="4" w:space="0" w:color="auto"/>
                    <w:left w:val="single" w:sz="4" w:space="0" w:color="auto"/>
                    <w:bottom w:val="single" w:sz="4" w:space="0" w:color="auto"/>
                    <w:right w:val="single" w:sz="4" w:space="0" w:color="auto"/>
                  </w:tcBorders>
                  <w:vAlign w:val="center"/>
                </w:tcPr>
                <w:p w14:paraId="40C4C9C3" w14:textId="7CCA039B" w:rsidR="009F6469" w:rsidRPr="000711EB" w:rsidRDefault="009F6469" w:rsidP="009F6469">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b/>
                      <w:sz w:val="24"/>
                      <w:szCs w:val="24"/>
                      <w:lang w:val="en-US" w:eastAsia="ru-RU"/>
                    </w:rPr>
                    <w:t>-</w:t>
                  </w:r>
                </w:p>
              </w:tc>
            </w:tr>
            <w:tr w:rsidR="009F6469" w:rsidRPr="000711EB" w14:paraId="3C317199" w14:textId="77777777" w:rsidTr="0014369C">
              <w:tc>
                <w:tcPr>
                  <w:tcW w:w="675" w:type="dxa"/>
                  <w:tcBorders>
                    <w:top w:val="single" w:sz="4" w:space="0" w:color="auto"/>
                    <w:left w:val="single" w:sz="4" w:space="0" w:color="auto"/>
                    <w:bottom w:val="single" w:sz="4" w:space="0" w:color="auto"/>
                    <w:right w:val="single" w:sz="4" w:space="0" w:color="auto"/>
                  </w:tcBorders>
                  <w:vAlign w:val="center"/>
                </w:tcPr>
                <w:p w14:paraId="5186A571" w14:textId="77777777" w:rsidR="009F6469" w:rsidRPr="000711EB" w:rsidRDefault="009F6469" w:rsidP="009F6469">
                  <w:pPr>
                    <w:spacing w:after="0" w:line="276" w:lineRule="auto"/>
                    <w:jc w:val="center"/>
                    <w:rPr>
                      <w:rFonts w:ascii="Times New Roman" w:eastAsia="Calibri" w:hAnsi="Times New Roman" w:cs="Times New Roman"/>
                      <w:sz w:val="24"/>
                      <w:szCs w:val="24"/>
                      <w:lang w:val="ro-RO" w:eastAsia="ru-RU"/>
                    </w:rPr>
                  </w:pPr>
                </w:p>
              </w:tc>
              <w:tc>
                <w:tcPr>
                  <w:tcW w:w="5027" w:type="dxa"/>
                  <w:tcBorders>
                    <w:top w:val="single" w:sz="4" w:space="0" w:color="auto"/>
                    <w:left w:val="single" w:sz="4" w:space="0" w:color="auto"/>
                    <w:bottom w:val="single" w:sz="4" w:space="0" w:color="auto"/>
                    <w:right w:val="single" w:sz="4" w:space="0" w:color="auto"/>
                  </w:tcBorders>
                  <w:hideMark/>
                </w:tcPr>
                <w:p w14:paraId="3585D132" w14:textId="33236710" w:rsidR="009F6469" w:rsidRPr="000711EB" w:rsidRDefault="009F6469" w:rsidP="009F6469">
                  <w:pPr>
                    <w:spacing w:after="0" w:line="276" w:lineRule="auto"/>
                    <w:jc w:val="center"/>
                    <w:rPr>
                      <w:rFonts w:ascii="Times New Roman" w:eastAsia="Calibri" w:hAnsi="Times New Roman" w:cs="Times New Roman"/>
                      <w:b/>
                      <w:sz w:val="24"/>
                      <w:szCs w:val="24"/>
                      <w:lang w:val="ro-RO" w:eastAsia="ru-RU"/>
                    </w:rPr>
                  </w:pPr>
                  <w:r w:rsidRPr="007045DC">
                    <w:rPr>
                      <w:rFonts w:ascii="Times New Roman" w:eastAsia="Calibri" w:hAnsi="Times New Roman" w:cs="Times New Roman"/>
                      <w:b/>
                      <w:sz w:val="24"/>
                      <w:szCs w:val="24"/>
                      <w:lang w:val="ro-RO" w:eastAsia="ru-RU"/>
                    </w:rPr>
                    <w:t>Total general</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B72947" w14:textId="547C2A60" w:rsidR="009F6469" w:rsidRPr="000711EB" w:rsidRDefault="009F6469" w:rsidP="009F6469">
                  <w:pPr>
                    <w:spacing w:after="0" w:line="240" w:lineRule="auto"/>
                    <w:rPr>
                      <w:rFonts w:ascii="Times New Roman" w:eastAsia="Calibri" w:hAnsi="Times New Roman" w:cs="Times New Roman"/>
                      <w:b/>
                      <w:sz w:val="24"/>
                      <w:szCs w:val="24"/>
                      <w:lang w:val="ro-RO" w:eastAsia="ru-RU"/>
                    </w:rPr>
                  </w:pPr>
                  <w:r>
                    <w:rPr>
                      <w:rFonts w:ascii="Times New Roman" w:eastAsia="Calibri" w:hAnsi="Times New Roman" w:cs="Times New Roman"/>
                      <w:b/>
                      <w:sz w:val="24"/>
                      <w:szCs w:val="24"/>
                      <w:lang w:val="en-US" w:eastAsia="ru-RU"/>
                    </w:rPr>
                    <w:t>435,68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B778E3" w14:textId="573FEF76" w:rsidR="009F6469" w:rsidRPr="000711EB" w:rsidRDefault="009F6469" w:rsidP="009F6469">
                  <w:pPr>
                    <w:spacing w:after="0" w:line="276" w:lineRule="auto"/>
                    <w:jc w:val="center"/>
                    <w:rPr>
                      <w:rFonts w:ascii="Times New Roman" w:eastAsia="Calibri" w:hAnsi="Times New Roman" w:cs="Times New Roman"/>
                      <w:b/>
                      <w:sz w:val="24"/>
                      <w:szCs w:val="24"/>
                      <w:lang w:val="en-US" w:eastAsia="ru-RU"/>
                    </w:rPr>
                  </w:pPr>
                  <w:r>
                    <w:rPr>
                      <w:rFonts w:ascii="Times New Roman" w:eastAsia="Calibri" w:hAnsi="Times New Roman" w:cs="Times New Roman"/>
                      <w:b/>
                      <w:sz w:val="24"/>
                      <w:szCs w:val="24"/>
                      <w:lang w:val="en-US" w:eastAsia="ru-RU"/>
                    </w:rPr>
                    <w:t>81706,2</w:t>
                  </w:r>
                </w:p>
              </w:tc>
              <w:tc>
                <w:tcPr>
                  <w:tcW w:w="1352" w:type="dxa"/>
                  <w:tcBorders>
                    <w:top w:val="single" w:sz="4" w:space="0" w:color="auto"/>
                    <w:left w:val="single" w:sz="4" w:space="0" w:color="auto"/>
                    <w:bottom w:val="single" w:sz="4" w:space="0" w:color="auto"/>
                    <w:right w:val="single" w:sz="4" w:space="0" w:color="auto"/>
                  </w:tcBorders>
                  <w:vAlign w:val="center"/>
                </w:tcPr>
                <w:p w14:paraId="43A56C1D" w14:textId="01EFCD9F" w:rsidR="009F6469" w:rsidRPr="000711EB" w:rsidRDefault="009F6469" w:rsidP="009F6469">
                  <w:pPr>
                    <w:spacing w:after="0" w:line="276" w:lineRule="auto"/>
                    <w:jc w:val="center"/>
                    <w:rPr>
                      <w:rFonts w:ascii="Times New Roman" w:eastAsia="Calibri" w:hAnsi="Times New Roman" w:cs="Times New Roman"/>
                      <w:b/>
                      <w:sz w:val="24"/>
                      <w:szCs w:val="24"/>
                      <w:lang w:val="en-US" w:eastAsia="ru-RU"/>
                    </w:rPr>
                  </w:pPr>
                  <w:r>
                    <w:rPr>
                      <w:rFonts w:ascii="Times New Roman" w:eastAsia="Calibri" w:hAnsi="Times New Roman" w:cs="Times New Roman"/>
                      <w:b/>
                      <w:sz w:val="24"/>
                      <w:szCs w:val="24"/>
                      <w:lang w:val="en-US" w:eastAsia="ru-RU"/>
                    </w:rPr>
                    <w:t>60799,1</w:t>
                  </w:r>
                </w:p>
              </w:tc>
            </w:tr>
          </w:tbl>
          <w:p w14:paraId="36AFE6FA" w14:textId="77777777" w:rsidR="00C93391" w:rsidRPr="008B5204" w:rsidRDefault="00C93391" w:rsidP="00C93391">
            <w:pPr>
              <w:spacing w:after="0" w:line="240" w:lineRule="auto"/>
              <w:jc w:val="both"/>
              <w:rPr>
                <w:rFonts w:ascii="Times New Roman" w:eastAsia="Calibri" w:hAnsi="Times New Roman" w:cs="Times New Roman"/>
                <w:color w:val="FF0000"/>
                <w:sz w:val="24"/>
                <w:szCs w:val="24"/>
                <w:lang w:val="en-US" w:eastAsia="ru-RU"/>
              </w:rPr>
            </w:pPr>
          </w:p>
          <w:p w14:paraId="153CC81C" w14:textId="77777777" w:rsidR="00C93391" w:rsidRPr="008B5204" w:rsidRDefault="00C93391" w:rsidP="00C93391">
            <w:pPr>
              <w:spacing w:after="0" w:line="240" w:lineRule="auto"/>
              <w:jc w:val="both"/>
              <w:rPr>
                <w:rFonts w:ascii="Times New Roman" w:eastAsia="Calibri" w:hAnsi="Times New Roman" w:cs="Times New Roman"/>
                <w:color w:val="FF0000"/>
                <w:sz w:val="24"/>
                <w:szCs w:val="24"/>
                <w:lang w:val="en-US" w:eastAsia="ru-RU"/>
              </w:rPr>
            </w:pPr>
          </w:p>
          <w:p w14:paraId="57D591FE" w14:textId="77777777" w:rsidR="00C93391" w:rsidRPr="008B5204" w:rsidRDefault="00C93391" w:rsidP="00C93391">
            <w:pPr>
              <w:spacing w:after="0" w:line="240" w:lineRule="auto"/>
              <w:jc w:val="both"/>
              <w:rPr>
                <w:rFonts w:ascii="Times New Roman" w:eastAsia="Calibri" w:hAnsi="Times New Roman" w:cs="Times New Roman"/>
                <w:color w:val="FF0000"/>
                <w:sz w:val="24"/>
                <w:szCs w:val="24"/>
                <w:lang w:val="en-US" w:eastAsia="ru-RU"/>
              </w:rPr>
            </w:pPr>
          </w:p>
          <w:tbl>
            <w:tblPr>
              <w:tblW w:w="9248" w:type="dxa"/>
              <w:tblLayout w:type="fixed"/>
              <w:tblLook w:val="04A0" w:firstRow="1" w:lastRow="0" w:firstColumn="1" w:lastColumn="0" w:noHBand="0" w:noVBand="1"/>
            </w:tblPr>
            <w:tblGrid>
              <w:gridCol w:w="8542"/>
              <w:gridCol w:w="706"/>
            </w:tblGrid>
            <w:tr w:rsidR="00C93391" w:rsidRPr="00343B58" w14:paraId="39F97128" w14:textId="77777777" w:rsidTr="00400410">
              <w:tc>
                <w:tcPr>
                  <w:tcW w:w="8542" w:type="dxa"/>
                </w:tcPr>
                <w:p w14:paraId="7CCE9508" w14:textId="022F6C27" w:rsidR="00C93391" w:rsidRPr="00E01D87" w:rsidRDefault="00400410" w:rsidP="00C93391">
                  <w:pPr>
                    <w:spacing w:after="0" w:line="240" w:lineRule="auto"/>
                    <w:rPr>
                      <w:rFonts w:ascii="Times New Roman" w:eastAsia="Calibri" w:hAnsi="Times New Roman" w:cs="Times New Roman"/>
                      <w:sz w:val="28"/>
                      <w:szCs w:val="28"/>
                      <w:lang w:val="ro-RO"/>
                    </w:rPr>
                  </w:pPr>
                  <w:bookmarkStart w:id="24" w:name="_Hlk208994896"/>
                  <w:r w:rsidRPr="0090648C">
                    <w:rPr>
                      <w:rFonts w:ascii="Times New Roman" w:eastAsia="Calibri" w:hAnsi="Times New Roman" w:cs="Times New Roman"/>
                      <w:sz w:val="28"/>
                      <w:szCs w:val="28"/>
                      <w:lang w:val="ro-RO"/>
                    </w:rPr>
                    <w:t xml:space="preserve">                </w:t>
                  </w:r>
                </w:p>
              </w:tc>
              <w:tc>
                <w:tcPr>
                  <w:tcW w:w="706" w:type="dxa"/>
                </w:tcPr>
                <w:p w14:paraId="1C38614C" w14:textId="77777777" w:rsidR="00C93391" w:rsidRPr="008B5204" w:rsidRDefault="00C93391" w:rsidP="00C93391">
                  <w:pPr>
                    <w:spacing w:after="0" w:line="240" w:lineRule="auto"/>
                    <w:rPr>
                      <w:rFonts w:ascii="Times New Roman" w:eastAsia="Calibri" w:hAnsi="Times New Roman" w:cs="Times New Roman"/>
                      <w:color w:val="FF0000"/>
                      <w:sz w:val="28"/>
                      <w:szCs w:val="28"/>
                      <w:lang w:val="ro-RO"/>
                    </w:rPr>
                  </w:pPr>
                </w:p>
              </w:tc>
            </w:tr>
            <w:bookmarkEnd w:id="24"/>
          </w:tbl>
          <w:p w14:paraId="17889EB5" w14:textId="77777777" w:rsidR="00C93391" w:rsidRPr="008B5204" w:rsidRDefault="00C93391" w:rsidP="00C93391">
            <w:pPr>
              <w:spacing w:after="0" w:line="240" w:lineRule="auto"/>
              <w:rPr>
                <w:rFonts w:ascii="Times New Roman" w:eastAsia="Calibri" w:hAnsi="Times New Roman" w:cs="Times New Roman"/>
                <w:color w:val="FF0000"/>
                <w:sz w:val="28"/>
                <w:szCs w:val="28"/>
                <w:lang w:val="en-US" w:eastAsia="ru-RU"/>
              </w:rPr>
            </w:pPr>
          </w:p>
        </w:tc>
        <w:tc>
          <w:tcPr>
            <w:tcW w:w="4150" w:type="dxa"/>
          </w:tcPr>
          <w:p w14:paraId="0EEDE668" w14:textId="77777777" w:rsidR="00C93391" w:rsidRPr="008B5204" w:rsidRDefault="00C93391" w:rsidP="00C93391">
            <w:pPr>
              <w:spacing w:after="0" w:line="240" w:lineRule="auto"/>
              <w:jc w:val="both"/>
              <w:rPr>
                <w:rFonts w:ascii="Times New Roman" w:eastAsia="Calibri" w:hAnsi="Times New Roman" w:cs="Times New Roman"/>
                <w:color w:val="FF0000"/>
                <w:sz w:val="28"/>
                <w:szCs w:val="28"/>
                <w:lang w:val="en-US" w:eastAsia="ru-RU"/>
              </w:rPr>
            </w:pPr>
          </w:p>
          <w:p w14:paraId="1FFE0BCB" w14:textId="77777777" w:rsidR="001B46C8" w:rsidRPr="008B5204" w:rsidRDefault="001B46C8" w:rsidP="001B46C8">
            <w:pPr>
              <w:rPr>
                <w:rFonts w:ascii="Times New Roman" w:eastAsia="Calibri" w:hAnsi="Times New Roman" w:cs="Times New Roman"/>
                <w:color w:val="FF0000"/>
                <w:sz w:val="28"/>
                <w:szCs w:val="28"/>
                <w:lang w:val="en-US" w:eastAsia="ru-RU"/>
              </w:rPr>
            </w:pPr>
          </w:p>
          <w:p w14:paraId="441449AD" w14:textId="77777777" w:rsidR="001B46C8" w:rsidRPr="008B5204" w:rsidRDefault="001B46C8" w:rsidP="001B46C8">
            <w:pPr>
              <w:rPr>
                <w:rFonts w:ascii="Times New Roman" w:eastAsia="Calibri" w:hAnsi="Times New Roman" w:cs="Times New Roman"/>
                <w:color w:val="FF0000"/>
                <w:sz w:val="28"/>
                <w:szCs w:val="28"/>
                <w:lang w:val="en-US" w:eastAsia="ru-RU"/>
              </w:rPr>
            </w:pPr>
          </w:p>
          <w:p w14:paraId="212B1151" w14:textId="77777777" w:rsidR="001B46C8" w:rsidRPr="001805B4" w:rsidRDefault="001B46C8" w:rsidP="001B46C8">
            <w:pPr>
              <w:rPr>
                <w:rFonts w:ascii="Times New Roman" w:eastAsia="Calibri" w:hAnsi="Times New Roman" w:cs="Times New Roman"/>
                <w:sz w:val="28"/>
                <w:szCs w:val="28"/>
                <w:lang w:val="en-US" w:eastAsia="ru-RU"/>
              </w:rPr>
            </w:pPr>
          </w:p>
          <w:p w14:paraId="284B071C" w14:textId="77777777" w:rsidR="001B46C8" w:rsidRPr="008B5204" w:rsidRDefault="001B46C8" w:rsidP="001B46C8">
            <w:pPr>
              <w:rPr>
                <w:rFonts w:ascii="Times New Roman" w:eastAsia="Calibri" w:hAnsi="Times New Roman" w:cs="Times New Roman"/>
                <w:color w:val="FF0000"/>
                <w:sz w:val="28"/>
                <w:szCs w:val="28"/>
                <w:lang w:val="en-US" w:eastAsia="ru-RU"/>
              </w:rPr>
            </w:pPr>
          </w:p>
          <w:p w14:paraId="34C1864D" w14:textId="77777777" w:rsidR="001B46C8" w:rsidRPr="008B5204" w:rsidRDefault="001B46C8" w:rsidP="001B46C8">
            <w:pPr>
              <w:rPr>
                <w:rFonts w:ascii="Times New Roman" w:eastAsia="Calibri" w:hAnsi="Times New Roman" w:cs="Times New Roman"/>
                <w:color w:val="FF0000"/>
                <w:sz w:val="28"/>
                <w:szCs w:val="28"/>
                <w:lang w:val="en-US" w:eastAsia="ru-RU"/>
              </w:rPr>
            </w:pPr>
          </w:p>
          <w:p w14:paraId="579A2A3C" w14:textId="77777777" w:rsidR="001B46C8" w:rsidRPr="008B5204" w:rsidRDefault="001B46C8" w:rsidP="001B46C8">
            <w:pPr>
              <w:rPr>
                <w:rFonts w:ascii="Times New Roman" w:eastAsia="Calibri" w:hAnsi="Times New Roman" w:cs="Times New Roman"/>
                <w:color w:val="FF0000"/>
                <w:sz w:val="28"/>
                <w:szCs w:val="28"/>
                <w:lang w:val="en-US" w:eastAsia="ru-RU"/>
              </w:rPr>
            </w:pPr>
          </w:p>
          <w:p w14:paraId="1EFFD468" w14:textId="77777777" w:rsidR="001B46C8" w:rsidRPr="008B5204" w:rsidRDefault="001B46C8" w:rsidP="001B46C8">
            <w:pPr>
              <w:rPr>
                <w:rFonts w:ascii="Times New Roman" w:eastAsia="Calibri" w:hAnsi="Times New Roman" w:cs="Times New Roman"/>
                <w:color w:val="FF0000"/>
                <w:sz w:val="28"/>
                <w:szCs w:val="28"/>
                <w:lang w:val="en-US" w:eastAsia="ru-RU"/>
              </w:rPr>
            </w:pPr>
          </w:p>
          <w:p w14:paraId="0BFBD2FA" w14:textId="77777777" w:rsidR="001B46C8" w:rsidRPr="008B5204" w:rsidRDefault="001B46C8" w:rsidP="001B46C8">
            <w:pPr>
              <w:rPr>
                <w:rFonts w:ascii="Times New Roman" w:eastAsia="Calibri" w:hAnsi="Times New Roman" w:cs="Times New Roman"/>
                <w:color w:val="FF0000"/>
                <w:sz w:val="28"/>
                <w:szCs w:val="28"/>
                <w:lang w:val="en-US" w:eastAsia="ru-RU"/>
              </w:rPr>
            </w:pPr>
          </w:p>
          <w:p w14:paraId="6F4F5947" w14:textId="77777777" w:rsidR="001B46C8" w:rsidRPr="008B5204" w:rsidRDefault="001B46C8" w:rsidP="001B46C8">
            <w:pPr>
              <w:rPr>
                <w:rFonts w:ascii="Times New Roman" w:eastAsia="Calibri" w:hAnsi="Times New Roman" w:cs="Times New Roman"/>
                <w:color w:val="FF0000"/>
                <w:sz w:val="28"/>
                <w:szCs w:val="28"/>
                <w:lang w:val="en-US" w:eastAsia="ru-RU"/>
              </w:rPr>
            </w:pPr>
          </w:p>
          <w:p w14:paraId="55EBE129" w14:textId="77777777" w:rsidR="001B46C8" w:rsidRPr="008B5204" w:rsidRDefault="001B46C8" w:rsidP="001B46C8">
            <w:pPr>
              <w:rPr>
                <w:rFonts w:ascii="Times New Roman" w:eastAsia="Calibri" w:hAnsi="Times New Roman" w:cs="Times New Roman"/>
                <w:color w:val="FF0000"/>
                <w:sz w:val="28"/>
                <w:szCs w:val="28"/>
                <w:lang w:val="en-US" w:eastAsia="ru-RU"/>
              </w:rPr>
            </w:pPr>
          </w:p>
          <w:p w14:paraId="3C02D941" w14:textId="77777777" w:rsidR="001B46C8" w:rsidRPr="008B5204" w:rsidRDefault="001B46C8" w:rsidP="001B46C8">
            <w:pPr>
              <w:rPr>
                <w:rFonts w:ascii="Times New Roman" w:eastAsia="Calibri" w:hAnsi="Times New Roman" w:cs="Times New Roman"/>
                <w:color w:val="FF0000"/>
                <w:sz w:val="28"/>
                <w:szCs w:val="28"/>
                <w:lang w:val="en-US" w:eastAsia="ru-RU"/>
              </w:rPr>
            </w:pPr>
          </w:p>
          <w:p w14:paraId="6F3D39D4" w14:textId="5529B49D" w:rsidR="001B46C8" w:rsidRPr="008B5204" w:rsidRDefault="001B46C8" w:rsidP="001B46C8">
            <w:pPr>
              <w:jc w:val="right"/>
              <w:rPr>
                <w:rFonts w:ascii="Times New Roman" w:eastAsia="Calibri" w:hAnsi="Times New Roman" w:cs="Times New Roman"/>
                <w:color w:val="FF0000"/>
                <w:sz w:val="28"/>
                <w:szCs w:val="28"/>
                <w:lang w:val="en-US" w:eastAsia="ru-RU"/>
              </w:rPr>
            </w:pPr>
          </w:p>
        </w:tc>
        <w:tc>
          <w:tcPr>
            <w:tcW w:w="4150" w:type="dxa"/>
          </w:tcPr>
          <w:p w14:paraId="1AE05D13" w14:textId="77777777" w:rsidR="00C93391" w:rsidRPr="00C93391" w:rsidRDefault="00C93391" w:rsidP="00C93391">
            <w:pPr>
              <w:spacing w:after="0" w:line="240" w:lineRule="auto"/>
              <w:rPr>
                <w:rFonts w:ascii="Times New Roman" w:eastAsia="Calibri" w:hAnsi="Times New Roman" w:cs="Times New Roman"/>
                <w:sz w:val="28"/>
                <w:szCs w:val="28"/>
                <w:lang w:val="en-US"/>
              </w:rPr>
            </w:pPr>
          </w:p>
        </w:tc>
        <w:tc>
          <w:tcPr>
            <w:tcW w:w="1808" w:type="dxa"/>
          </w:tcPr>
          <w:p w14:paraId="2C5F5A7A" w14:textId="77777777" w:rsidR="00C93391" w:rsidRPr="00C93391" w:rsidRDefault="00C93391" w:rsidP="00C93391">
            <w:pPr>
              <w:spacing w:after="0" w:line="240" w:lineRule="auto"/>
              <w:rPr>
                <w:rFonts w:ascii="Times New Roman" w:eastAsia="Calibri" w:hAnsi="Times New Roman" w:cs="Times New Roman"/>
                <w:sz w:val="28"/>
                <w:szCs w:val="28"/>
                <w:lang w:val="ro-RO"/>
              </w:rPr>
            </w:pPr>
          </w:p>
        </w:tc>
      </w:tr>
    </w:tbl>
    <w:p w14:paraId="39C0DF2D" w14:textId="373E98CA" w:rsidR="00062EA2" w:rsidRDefault="00062EA2" w:rsidP="00BD21C7">
      <w:pPr>
        <w:spacing w:after="0" w:line="240" w:lineRule="auto"/>
        <w:jc w:val="both"/>
        <w:rPr>
          <w:rFonts w:ascii="Times New Roman" w:eastAsia="Times New Roman" w:hAnsi="Times New Roman" w:cs="Times New Roman"/>
          <w:sz w:val="28"/>
          <w:szCs w:val="28"/>
          <w:lang w:val="en-US"/>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83"/>
        <w:gridCol w:w="3709"/>
      </w:tblGrid>
      <w:tr w:rsidR="00343B58" w:rsidRPr="00E01D87" w14:paraId="6E1A936F" w14:textId="77777777" w:rsidTr="005E0582">
        <w:tc>
          <w:tcPr>
            <w:tcW w:w="5983" w:type="dxa"/>
            <w:hideMark/>
          </w:tcPr>
          <w:p w14:paraId="4F2481F9" w14:textId="77777777" w:rsidR="00343B58" w:rsidRPr="00E01D87" w:rsidRDefault="00343B58" w:rsidP="005E0582">
            <w:pPr>
              <w:rPr>
                <w:rFonts w:eastAsia="Calibri"/>
                <w:sz w:val="28"/>
                <w:szCs w:val="28"/>
                <w:lang w:val="ro-RO"/>
              </w:rPr>
            </w:pPr>
            <w:r w:rsidRPr="00E01D87">
              <w:rPr>
                <w:rFonts w:eastAsia="Calibri"/>
                <w:sz w:val="28"/>
                <w:szCs w:val="28"/>
                <w:lang w:val="ro-RO"/>
              </w:rPr>
              <w:t>Secretar</w:t>
            </w:r>
            <w:r>
              <w:rPr>
                <w:rFonts w:eastAsia="Calibri"/>
                <w:sz w:val="28"/>
                <w:szCs w:val="28"/>
                <w:lang w:val="ro-RO"/>
              </w:rPr>
              <w:t xml:space="preserve"> al</w:t>
            </w:r>
            <w:r w:rsidRPr="00E01D87">
              <w:rPr>
                <w:rFonts w:eastAsia="Calibri"/>
                <w:sz w:val="28"/>
                <w:szCs w:val="28"/>
                <w:lang w:val="ro-RO"/>
              </w:rPr>
              <w:t xml:space="preserve"> </w:t>
            </w:r>
          </w:p>
          <w:p w14:paraId="469B160F" w14:textId="77777777" w:rsidR="00343B58" w:rsidRPr="00E01D87" w:rsidRDefault="00343B58" w:rsidP="005E0582">
            <w:pPr>
              <w:rPr>
                <w:rFonts w:eastAsia="Calibri"/>
                <w:sz w:val="28"/>
                <w:szCs w:val="28"/>
                <w:lang w:val="ro-RO"/>
              </w:rPr>
            </w:pPr>
            <w:r>
              <w:rPr>
                <w:rFonts w:eastAsia="Calibri"/>
                <w:sz w:val="28"/>
                <w:szCs w:val="28"/>
                <w:lang w:val="ro-RO"/>
              </w:rPr>
              <w:t xml:space="preserve">Consiliului </w:t>
            </w:r>
            <w:r w:rsidRPr="00E01D87">
              <w:rPr>
                <w:rFonts w:eastAsia="Calibri"/>
                <w:sz w:val="28"/>
                <w:szCs w:val="28"/>
                <w:lang w:val="ro-RO"/>
              </w:rPr>
              <w:t>raional Basarabeasca</w:t>
            </w:r>
          </w:p>
          <w:p w14:paraId="46AA06CE" w14:textId="77777777" w:rsidR="00343B58" w:rsidRPr="00E01D87" w:rsidRDefault="00343B58" w:rsidP="005E0582">
            <w:pPr>
              <w:rPr>
                <w:rFonts w:eastAsia="Calibri"/>
                <w:b/>
                <w:bCs/>
                <w:iCs/>
                <w:lang w:val="ro-RO"/>
              </w:rPr>
            </w:pPr>
            <w:r w:rsidRPr="00E01D87">
              <w:rPr>
                <w:rFonts w:eastAsia="Calibri"/>
                <w:sz w:val="28"/>
                <w:szCs w:val="28"/>
                <w:lang w:val="ro-RO"/>
              </w:rPr>
              <w:t xml:space="preserve">                                                               </w:t>
            </w:r>
          </w:p>
        </w:tc>
        <w:tc>
          <w:tcPr>
            <w:tcW w:w="3709" w:type="dxa"/>
          </w:tcPr>
          <w:p w14:paraId="03D3E003" w14:textId="77777777" w:rsidR="00343B58" w:rsidRPr="00E01D87" w:rsidRDefault="00343B58" w:rsidP="005E0582">
            <w:pPr>
              <w:rPr>
                <w:rFonts w:eastAsia="Calibri"/>
                <w:b/>
                <w:lang w:val="ro-RO"/>
              </w:rPr>
            </w:pPr>
          </w:p>
          <w:p w14:paraId="72457807" w14:textId="77777777" w:rsidR="00343B58" w:rsidRPr="00E01D87" w:rsidRDefault="00343B58" w:rsidP="005E0582">
            <w:pPr>
              <w:rPr>
                <w:rFonts w:eastAsia="Calibri"/>
                <w:b/>
                <w:lang w:val="ro-RO"/>
              </w:rPr>
            </w:pPr>
            <w:r w:rsidRPr="00E01D87">
              <w:rPr>
                <w:rFonts w:eastAsia="Calibri"/>
                <w:sz w:val="28"/>
                <w:szCs w:val="28"/>
                <w:lang w:val="en-US"/>
              </w:rPr>
              <w:t>Gheorghe LIVIŢCHI</w:t>
            </w:r>
          </w:p>
        </w:tc>
      </w:tr>
      <w:tr w:rsidR="00343B58" w:rsidRPr="00E01D87" w14:paraId="04DAAEA6" w14:textId="77777777" w:rsidTr="005E0582">
        <w:tc>
          <w:tcPr>
            <w:tcW w:w="5983" w:type="dxa"/>
            <w:hideMark/>
          </w:tcPr>
          <w:p w14:paraId="0C9702F0" w14:textId="77777777" w:rsidR="00343B58" w:rsidRPr="00E01D87" w:rsidRDefault="00343B58" w:rsidP="005E0582">
            <w:pPr>
              <w:ind w:left="-108"/>
              <w:rPr>
                <w:rFonts w:eastAsia="Calibri"/>
                <w:b/>
                <w:i/>
                <w:sz w:val="28"/>
                <w:szCs w:val="28"/>
                <w:lang w:val="ro-RO"/>
              </w:rPr>
            </w:pPr>
            <w:r>
              <w:rPr>
                <w:rFonts w:eastAsia="Calibri"/>
                <w:i/>
                <w:sz w:val="28"/>
                <w:szCs w:val="28"/>
                <w:lang w:val="ro-RO"/>
              </w:rPr>
              <w:t xml:space="preserve">  </w:t>
            </w:r>
            <w:r w:rsidRPr="00E01D87">
              <w:rPr>
                <w:rFonts w:eastAsia="Calibri"/>
                <w:b/>
                <w:i/>
                <w:sz w:val="28"/>
                <w:szCs w:val="28"/>
                <w:lang w:val="ro-RO"/>
              </w:rPr>
              <w:t>Contrasemnează:</w:t>
            </w:r>
          </w:p>
          <w:p w14:paraId="18585D2C" w14:textId="77777777" w:rsidR="00343B58" w:rsidRPr="00E01D87" w:rsidRDefault="00343B58" w:rsidP="005E0582">
            <w:pPr>
              <w:ind w:left="-108"/>
              <w:rPr>
                <w:rFonts w:eastAsia="Calibri"/>
                <w:i/>
                <w:sz w:val="28"/>
                <w:szCs w:val="28"/>
                <w:lang w:val="ro-RO"/>
              </w:rPr>
            </w:pPr>
            <w:r>
              <w:rPr>
                <w:rFonts w:eastAsia="Calibri"/>
                <w:sz w:val="28"/>
                <w:szCs w:val="28"/>
                <w:lang w:val="ro-RO"/>
              </w:rPr>
              <w:t xml:space="preserve">  </w:t>
            </w:r>
            <w:r w:rsidRPr="00E01D87">
              <w:rPr>
                <w:rFonts w:eastAsia="Calibri"/>
                <w:sz w:val="28"/>
                <w:szCs w:val="28"/>
                <w:lang w:val="ro-RO"/>
              </w:rPr>
              <w:t xml:space="preserve">Șefă adjunct a Direcției finanțe                                                 </w:t>
            </w:r>
          </w:p>
        </w:tc>
        <w:tc>
          <w:tcPr>
            <w:tcW w:w="3709" w:type="dxa"/>
          </w:tcPr>
          <w:p w14:paraId="10FB2C5E" w14:textId="77777777" w:rsidR="00343B58" w:rsidRPr="00E01D87" w:rsidRDefault="00343B58" w:rsidP="005E0582">
            <w:pPr>
              <w:rPr>
                <w:rFonts w:eastAsia="Calibri"/>
                <w:b/>
                <w:lang w:val="ro-RO"/>
              </w:rPr>
            </w:pPr>
          </w:p>
          <w:p w14:paraId="0EE1BB4A" w14:textId="6DF5093A" w:rsidR="00343B58" w:rsidRPr="00E01D87" w:rsidRDefault="00343B58" w:rsidP="005E0582">
            <w:pPr>
              <w:rPr>
                <w:rFonts w:eastAsia="Calibri"/>
                <w:b/>
                <w:lang w:val="ro-RO"/>
              </w:rPr>
            </w:pPr>
            <w:r>
              <w:rPr>
                <w:rFonts w:eastAsia="Calibri"/>
                <w:sz w:val="28"/>
                <w:szCs w:val="28"/>
                <w:lang w:val="ro-RO"/>
              </w:rPr>
              <w:t xml:space="preserve"> </w:t>
            </w:r>
            <w:r w:rsidRPr="00E01D87">
              <w:rPr>
                <w:rFonts w:eastAsia="Calibri"/>
                <w:sz w:val="28"/>
                <w:szCs w:val="28"/>
                <w:lang w:val="ro-RO"/>
              </w:rPr>
              <w:t>Maria MUNTEAN</w:t>
            </w:r>
          </w:p>
        </w:tc>
      </w:tr>
    </w:tbl>
    <w:p w14:paraId="7778563F" w14:textId="5E91990F" w:rsidR="00062EA2" w:rsidRDefault="00062EA2" w:rsidP="00BD21C7">
      <w:pPr>
        <w:spacing w:after="0" w:line="240" w:lineRule="auto"/>
        <w:jc w:val="both"/>
        <w:rPr>
          <w:rFonts w:ascii="Times New Roman" w:eastAsia="Times New Roman" w:hAnsi="Times New Roman" w:cs="Times New Roman"/>
          <w:sz w:val="28"/>
          <w:szCs w:val="28"/>
          <w:lang w:val="en-US"/>
        </w:rPr>
      </w:pPr>
    </w:p>
    <w:p w14:paraId="12A9BD21" w14:textId="14C944F3" w:rsidR="00062EA2" w:rsidRDefault="00062EA2" w:rsidP="00BD21C7">
      <w:pPr>
        <w:spacing w:after="0" w:line="240" w:lineRule="auto"/>
        <w:jc w:val="both"/>
        <w:rPr>
          <w:rFonts w:ascii="Times New Roman" w:eastAsia="Times New Roman" w:hAnsi="Times New Roman" w:cs="Times New Roman"/>
          <w:sz w:val="28"/>
          <w:szCs w:val="28"/>
          <w:lang w:val="en-US"/>
        </w:rPr>
      </w:pPr>
    </w:p>
    <w:p w14:paraId="0866ED55" w14:textId="0FEB9F46" w:rsidR="00062EA2" w:rsidRDefault="00062EA2" w:rsidP="00BD21C7">
      <w:pPr>
        <w:spacing w:after="0" w:line="240" w:lineRule="auto"/>
        <w:jc w:val="both"/>
        <w:rPr>
          <w:rFonts w:ascii="Times New Roman" w:eastAsia="Times New Roman" w:hAnsi="Times New Roman" w:cs="Times New Roman"/>
          <w:sz w:val="28"/>
          <w:szCs w:val="28"/>
          <w:lang w:val="en-US"/>
        </w:rPr>
      </w:pPr>
    </w:p>
    <w:p w14:paraId="5D49FD58" w14:textId="7A890CA8" w:rsidR="00400410" w:rsidRDefault="00400410" w:rsidP="00BD21C7">
      <w:pPr>
        <w:spacing w:after="0" w:line="240" w:lineRule="auto"/>
        <w:jc w:val="both"/>
        <w:rPr>
          <w:rFonts w:ascii="Times New Roman" w:eastAsia="Times New Roman" w:hAnsi="Times New Roman" w:cs="Times New Roman"/>
          <w:sz w:val="28"/>
          <w:szCs w:val="28"/>
          <w:lang w:val="en-US"/>
        </w:rPr>
      </w:pPr>
    </w:p>
    <w:p w14:paraId="76B77440" w14:textId="17E8F9C6" w:rsidR="00400410" w:rsidRDefault="00400410" w:rsidP="00BD21C7">
      <w:pPr>
        <w:spacing w:after="0" w:line="240" w:lineRule="auto"/>
        <w:jc w:val="both"/>
        <w:rPr>
          <w:rFonts w:ascii="Times New Roman" w:eastAsia="Times New Roman" w:hAnsi="Times New Roman" w:cs="Times New Roman"/>
          <w:sz w:val="28"/>
          <w:szCs w:val="28"/>
          <w:lang w:val="en-US"/>
        </w:rPr>
      </w:pPr>
    </w:p>
    <w:p w14:paraId="5FC2E018" w14:textId="521BD747" w:rsidR="00E01D87" w:rsidRDefault="00E01D87" w:rsidP="00BD21C7">
      <w:pPr>
        <w:spacing w:after="0" w:line="240" w:lineRule="auto"/>
        <w:jc w:val="both"/>
        <w:rPr>
          <w:rFonts w:ascii="Times New Roman" w:eastAsia="Times New Roman" w:hAnsi="Times New Roman" w:cs="Times New Roman"/>
          <w:sz w:val="28"/>
          <w:szCs w:val="28"/>
          <w:lang w:val="en-US"/>
        </w:rPr>
      </w:pPr>
    </w:p>
    <w:p w14:paraId="111EA17A" w14:textId="5F258143" w:rsidR="00E01D87" w:rsidRDefault="00E01D87" w:rsidP="00BD21C7">
      <w:pPr>
        <w:spacing w:after="0" w:line="240" w:lineRule="auto"/>
        <w:jc w:val="both"/>
        <w:rPr>
          <w:rFonts w:ascii="Times New Roman" w:eastAsia="Times New Roman" w:hAnsi="Times New Roman" w:cs="Times New Roman"/>
          <w:sz w:val="28"/>
          <w:szCs w:val="28"/>
          <w:lang w:val="en-US"/>
        </w:rPr>
      </w:pPr>
    </w:p>
    <w:p w14:paraId="3CDCCD2B" w14:textId="7DB7BEB0" w:rsidR="00E01D87" w:rsidRDefault="00E01D87" w:rsidP="00BD21C7">
      <w:pPr>
        <w:spacing w:after="0" w:line="240" w:lineRule="auto"/>
        <w:jc w:val="both"/>
        <w:rPr>
          <w:rFonts w:ascii="Times New Roman" w:eastAsia="Times New Roman" w:hAnsi="Times New Roman" w:cs="Times New Roman"/>
          <w:sz w:val="28"/>
          <w:szCs w:val="28"/>
          <w:lang w:val="en-US"/>
        </w:rPr>
      </w:pPr>
    </w:p>
    <w:p w14:paraId="0D1B5E80" w14:textId="3F3A1DDB" w:rsidR="00E01D87" w:rsidRDefault="00E01D87" w:rsidP="00BD21C7">
      <w:pPr>
        <w:spacing w:after="0" w:line="240" w:lineRule="auto"/>
        <w:jc w:val="both"/>
        <w:rPr>
          <w:rFonts w:ascii="Times New Roman" w:eastAsia="Times New Roman" w:hAnsi="Times New Roman" w:cs="Times New Roman"/>
          <w:sz w:val="28"/>
          <w:szCs w:val="28"/>
          <w:lang w:val="en-US"/>
        </w:rPr>
      </w:pPr>
    </w:p>
    <w:p w14:paraId="33983932" w14:textId="71D6F672" w:rsidR="0014369C" w:rsidRDefault="0014369C" w:rsidP="00BD21C7">
      <w:pPr>
        <w:spacing w:after="0" w:line="240" w:lineRule="auto"/>
        <w:jc w:val="both"/>
        <w:rPr>
          <w:rFonts w:ascii="Times New Roman" w:eastAsia="Times New Roman" w:hAnsi="Times New Roman" w:cs="Times New Roman"/>
          <w:sz w:val="28"/>
          <w:szCs w:val="28"/>
          <w:lang w:val="en-US"/>
        </w:rPr>
      </w:pPr>
    </w:p>
    <w:p w14:paraId="5EB977F6" w14:textId="0C3BFEA6" w:rsidR="0014369C" w:rsidRDefault="0014369C" w:rsidP="00BD21C7">
      <w:pPr>
        <w:spacing w:after="0" w:line="240" w:lineRule="auto"/>
        <w:jc w:val="both"/>
        <w:rPr>
          <w:rFonts w:ascii="Times New Roman" w:eastAsia="Times New Roman" w:hAnsi="Times New Roman" w:cs="Times New Roman"/>
          <w:sz w:val="28"/>
          <w:szCs w:val="28"/>
          <w:lang w:val="en-US"/>
        </w:rPr>
      </w:pPr>
    </w:p>
    <w:p w14:paraId="74A4D774" w14:textId="72EA8356" w:rsidR="0014369C" w:rsidRDefault="0014369C" w:rsidP="00BD21C7">
      <w:pPr>
        <w:spacing w:after="0" w:line="240" w:lineRule="auto"/>
        <w:jc w:val="both"/>
        <w:rPr>
          <w:rFonts w:ascii="Times New Roman" w:eastAsia="Times New Roman" w:hAnsi="Times New Roman" w:cs="Times New Roman"/>
          <w:sz w:val="28"/>
          <w:szCs w:val="28"/>
          <w:lang w:val="en-US"/>
        </w:rPr>
      </w:pPr>
    </w:p>
    <w:p w14:paraId="29BD605F" w14:textId="6126E62A" w:rsidR="0014369C" w:rsidRDefault="0014369C" w:rsidP="00BD21C7">
      <w:pPr>
        <w:spacing w:after="0" w:line="240" w:lineRule="auto"/>
        <w:jc w:val="both"/>
        <w:rPr>
          <w:rFonts w:ascii="Times New Roman" w:eastAsia="Times New Roman" w:hAnsi="Times New Roman" w:cs="Times New Roman"/>
          <w:sz w:val="28"/>
          <w:szCs w:val="28"/>
          <w:lang w:val="en-US"/>
        </w:rPr>
      </w:pPr>
    </w:p>
    <w:p w14:paraId="2C58C84E" w14:textId="65091327" w:rsidR="0014369C" w:rsidRDefault="0014369C" w:rsidP="00BD21C7">
      <w:pPr>
        <w:spacing w:after="0" w:line="240" w:lineRule="auto"/>
        <w:jc w:val="both"/>
        <w:rPr>
          <w:rFonts w:ascii="Times New Roman" w:eastAsia="Times New Roman" w:hAnsi="Times New Roman" w:cs="Times New Roman"/>
          <w:sz w:val="28"/>
          <w:szCs w:val="28"/>
          <w:lang w:val="en-US"/>
        </w:rPr>
      </w:pPr>
    </w:p>
    <w:p w14:paraId="2830AF90" w14:textId="6ECBEC78" w:rsidR="0014369C" w:rsidRDefault="0014369C" w:rsidP="00BD21C7">
      <w:pPr>
        <w:spacing w:after="0" w:line="240" w:lineRule="auto"/>
        <w:jc w:val="both"/>
        <w:rPr>
          <w:rFonts w:ascii="Times New Roman" w:eastAsia="Times New Roman" w:hAnsi="Times New Roman" w:cs="Times New Roman"/>
          <w:sz w:val="28"/>
          <w:szCs w:val="28"/>
          <w:lang w:val="en-US"/>
        </w:rPr>
      </w:pPr>
    </w:p>
    <w:p w14:paraId="203BAA89" w14:textId="2C0A15D3" w:rsidR="0014369C" w:rsidRDefault="0014369C" w:rsidP="00BD21C7">
      <w:pPr>
        <w:spacing w:after="0" w:line="240" w:lineRule="auto"/>
        <w:jc w:val="both"/>
        <w:rPr>
          <w:rFonts w:ascii="Times New Roman" w:eastAsia="Times New Roman" w:hAnsi="Times New Roman" w:cs="Times New Roman"/>
          <w:sz w:val="28"/>
          <w:szCs w:val="28"/>
          <w:lang w:val="en-US"/>
        </w:rPr>
      </w:pPr>
    </w:p>
    <w:p w14:paraId="19F40124" w14:textId="77777777" w:rsidR="0014369C" w:rsidRDefault="0014369C" w:rsidP="00BD21C7">
      <w:pPr>
        <w:spacing w:after="0" w:line="240" w:lineRule="auto"/>
        <w:jc w:val="both"/>
        <w:rPr>
          <w:rFonts w:ascii="Times New Roman" w:eastAsia="Times New Roman" w:hAnsi="Times New Roman" w:cs="Times New Roman"/>
          <w:sz w:val="28"/>
          <w:szCs w:val="28"/>
          <w:lang w:val="en-US"/>
        </w:rPr>
      </w:pPr>
    </w:p>
    <w:p w14:paraId="20A1F22D" w14:textId="7054D846" w:rsidR="00062EA2" w:rsidRDefault="00062EA2" w:rsidP="00BD21C7">
      <w:pPr>
        <w:spacing w:after="0" w:line="240" w:lineRule="auto"/>
        <w:jc w:val="both"/>
        <w:rPr>
          <w:rFonts w:ascii="Times New Roman" w:eastAsia="Times New Roman" w:hAnsi="Times New Roman" w:cs="Times New Roman"/>
          <w:sz w:val="28"/>
          <w:szCs w:val="28"/>
          <w:lang w:val="en-US"/>
        </w:rPr>
      </w:pPr>
    </w:p>
    <w:p w14:paraId="01F9F9E9" w14:textId="77777777" w:rsidR="00343B58" w:rsidRDefault="00343B58" w:rsidP="00BD21C7">
      <w:pPr>
        <w:spacing w:after="0" w:line="240" w:lineRule="auto"/>
        <w:jc w:val="both"/>
        <w:rPr>
          <w:rFonts w:ascii="Times New Roman" w:eastAsia="Times New Roman" w:hAnsi="Times New Roman" w:cs="Times New Roman"/>
          <w:sz w:val="28"/>
          <w:szCs w:val="28"/>
          <w:lang w:val="en-US"/>
        </w:rPr>
      </w:pPr>
    </w:p>
    <w:p w14:paraId="1282ABEE" w14:textId="77777777" w:rsidR="00062EA2" w:rsidRDefault="00062EA2" w:rsidP="00BD21C7">
      <w:pPr>
        <w:spacing w:after="0" w:line="240" w:lineRule="auto"/>
        <w:jc w:val="both"/>
        <w:rPr>
          <w:rFonts w:ascii="Times New Roman" w:eastAsia="Times New Roman" w:hAnsi="Times New Roman" w:cs="Times New Roman"/>
          <w:sz w:val="28"/>
          <w:szCs w:val="28"/>
          <w:lang w:val="en-US"/>
        </w:rPr>
      </w:pPr>
    </w:p>
    <w:p w14:paraId="2907DA09" w14:textId="77777777" w:rsidR="00C734DC" w:rsidRPr="00C734DC" w:rsidRDefault="00C734DC" w:rsidP="00C734DC">
      <w:pPr>
        <w:spacing w:after="0" w:line="240" w:lineRule="auto"/>
        <w:jc w:val="center"/>
        <w:rPr>
          <w:rFonts w:ascii="Times New Roman" w:eastAsia="Calibri" w:hAnsi="Times New Roman" w:cs="Times New Roman"/>
          <w:sz w:val="28"/>
          <w:szCs w:val="28"/>
          <w:lang w:val="ro-RO"/>
        </w:rPr>
      </w:pPr>
      <w:r w:rsidRPr="00C734DC">
        <w:rPr>
          <w:rFonts w:ascii="Times New Roman" w:eastAsia="Calibri" w:hAnsi="Times New Roman" w:cs="Times New Roman"/>
          <w:noProof/>
          <w:sz w:val="28"/>
          <w:szCs w:val="28"/>
          <w:lang w:val="ru-RU" w:eastAsia="ru-RU"/>
        </w:rPr>
        <w:lastRenderedPageBreak/>
        <w:drawing>
          <wp:anchor distT="0" distB="0" distL="114300" distR="114300" simplePos="0" relativeHeight="251727872" behindDoc="1" locked="0" layoutInCell="1" allowOverlap="1" wp14:anchorId="748496DA" wp14:editId="1D9C30F8">
            <wp:simplePos x="0" y="0"/>
            <wp:positionH relativeFrom="column">
              <wp:posOffset>5029200</wp:posOffset>
            </wp:positionH>
            <wp:positionV relativeFrom="paragraph">
              <wp:posOffset>57150</wp:posOffset>
            </wp:positionV>
            <wp:extent cx="628015" cy="750570"/>
            <wp:effectExtent l="19050" t="0" r="635" b="0"/>
            <wp:wrapNone/>
            <wp:docPr id="3" name="Рисунок 3" descr="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555"/>
                    <pic:cNvPicPr>
                      <a:picLocks noChangeAspect="1" noChangeArrowheads="1"/>
                    </pic:cNvPicPr>
                  </pic:nvPicPr>
                  <pic:blipFill>
                    <a:blip r:embed="rId26">
                      <a:lum bright="12000" contrast="6000"/>
                    </a:blip>
                    <a:srcRect l="3865" r="3629" b="11020"/>
                    <a:stretch>
                      <a:fillRect/>
                    </a:stretch>
                  </pic:blipFill>
                  <pic:spPr bwMode="auto">
                    <a:xfrm>
                      <a:off x="0" y="0"/>
                      <a:ext cx="628015" cy="750570"/>
                    </a:xfrm>
                    <a:prstGeom prst="rect">
                      <a:avLst/>
                    </a:prstGeom>
                    <a:noFill/>
                    <a:ln w="9525">
                      <a:noFill/>
                      <a:miter lim="800000"/>
                      <a:headEnd/>
                      <a:tailEnd/>
                    </a:ln>
                  </pic:spPr>
                </pic:pic>
              </a:graphicData>
            </a:graphic>
          </wp:anchor>
        </w:drawing>
      </w:r>
      <w:r w:rsidRPr="00C734DC">
        <w:rPr>
          <w:rFonts w:ascii="Times New Roman" w:eastAsia="Calibri" w:hAnsi="Times New Roman" w:cs="Times New Roman"/>
          <w:noProof/>
          <w:sz w:val="28"/>
          <w:szCs w:val="28"/>
          <w:lang w:val="ru-RU" w:eastAsia="ru-RU"/>
        </w:rPr>
        <w:drawing>
          <wp:anchor distT="0" distB="0" distL="114300" distR="114300" simplePos="0" relativeHeight="251726848" behindDoc="1" locked="0" layoutInCell="1" allowOverlap="1" wp14:anchorId="0C0F52AB" wp14:editId="42E322EB">
            <wp:simplePos x="0" y="0"/>
            <wp:positionH relativeFrom="column">
              <wp:posOffset>0</wp:posOffset>
            </wp:positionH>
            <wp:positionV relativeFrom="paragraph">
              <wp:posOffset>113665</wp:posOffset>
            </wp:positionV>
            <wp:extent cx="889000" cy="729615"/>
            <wp:effectExtent l="19050" t="0" r="6350" b="0"/>
            <wp:wrapNone/>
            <wp:docPr id="2" name="Рисунок 2"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езымянный"/>
                    <pic:cNvPicPr>
                      <a:picLocks noChangeAspect="1" noChangeArrowheads="1"/>
                    </pic:cNvPicPr>
                  </pic:nvPicPr>
                  <pic:blipFill>
                    <a:blip r:embed="rId27" cstate="print"/>
                    <a:srcRect l="37500" t="14961" b="17520"/>
                    <a:stretch>
                      <a:fillRect/>
                    </a:stretch>
                  </pic:blipFill>
                  <pic:spPr bwMode="auto">
                    <a:xfrm>
                      <a:off x="0" y="0"/>
                      <a:ext cx="889000" cy="729615"/>
                    </a:xfrm>
                    <a:prstGeom prst="rect">
                      <a:avLst/>
                    </a:prstGeom>
                    <a:noFill/>
                  </pic:spPr>
                </pic:pic>
              </a:graphicData>
            </a:graphic>
          </wp:anchor>
        </w:drawing>
      </w:r>
      <w:r w:rsidRPr="00C734DC">
        <w:rPr>
          <w:rFonts w:ascii="Times New Roman" w:eastAsia="Calibri" w:hAnsi="Times New Roman" w:cs="Times New Roman"/>
          <w:sz w:val="28"/>
          <w:szCs w:val="28"/>
          <w:lang w:val="ro-RO"/>
        </w:rPr>
        <w:t>REPUBLICA MOLDOVA</w:t>
      </w:r>
    </w:p>
    <w:p w14:paraId="2D4465A2" w14:textId="77777777" w:rsidR="00C734DC" w:rsidRPr="00C734DC" w:rsidRDefault="00C734DC" w:rsidP="00C734DC">
      <w:pPr>
        <w:spacing w:after="0" w:line="240" w:lineRule="auto"/>
        <w:jc w:val="center"/>
        <w:rPr>
          <w:rFonts w:ascii="Times New Roman" w:eastAsia="Calibri" w:hAnsi="Times New Roman" w:cs="Times New Roman"/>
          <w:b/>
          <w:sz w:val="28"/>
          <w:szCs w:val="28"/>
          <w:lang w:val="ro-RO"/>
        </w:rPr>
      </w:pPr>
      <w:r w:rsidRPr="00C734DC">
        <w:rPr>
          <w:rFonts w:ascii="Times New Roman" w:eastAsia="Calibri" w:hAnsi="Times New Roman" w:cs="Times New Roman"/>
          <w:sz w:val="28"/>
          <w:szCs w:val="28"/>
          <w:lang w:val="ro-RO"/>
        </w:rPr>
        <w:t>CONSILIUL RAIONAL  BASARABEASCA</w:t>
      </w:r>
    </w:p>
    <w:p w14:paraId="33FBD3F1" w14:textId="77777777" w:rsidR="00C734DC" w:rsidRPr="00C734DC" w:rsidRDefault="00C734DC" w:rsidP="00C734DC">
      <w:pPr>
        <w:spacing w:after="0" w:line="240" w:lineRule="auto"/>
        <w:jc w:val="center"/>
        <w:rPr>
          <w:rFonts w:ascii="Times New Roman" w:eastAsia="Calibri" w:hAnsi="Times New Roman" w:cs="Times New Roman"/>
          <w:b/>
          <w:sz w:val="28"/>
          <w:szCs w:val="28"/>
          <w:lang w:val="ro-RO"/>
        </w:rPr>
      </w:pPr>
      <w:r w:rsidRPr="00C734DC">
        <w:rPr>
          <w:rFonts w:ascii="Times New Roman" w:eastAsia="Calibri" w:hAnsi="Times New Roman" w:cs="Times New Roman"/>
          <w:b/>
          <w:sz w:val="28"/>
          <w:szCs w:val="28"/>
          <w:lang w:val="ro-RO"/>
        </w:rPr>
        <w:t>DIRECŢIA FINANŢE BASARABEASCA</w:t>
      </w:r>
    </w:p>
    <w:p w14:paraId="5EFE8117" w14:textId="77777777" w:rsidR="00C734DC" w:rsidRPr="00C734DC" w:rsidRDefault="00C734DC" w:rsidP="00C734DC">
      <w:pPr>
        <w:spacing w:after="0" w:line="240" w:lineRule="auto"/>
        <w:rPr>
          <w:rFonts w:ascii="Times New Roman" w:eastAsia="Calibri" w:hAnsi="Times New Roman" w:cs="Times New Roman"/>
          <w:sz w:val="16"/>
          <w:szCs w:val="16"/>
          <w:lang w:val="ro-RO"/>
        </w:rPr>
      </w:pPr>
      <w:r w:rsidRPr="00C734DC">
        <w:rPr>
          <w:rFonts w:ascii="Times New Roman" w:eastAsia="Calibri" w:hAnsi="Times New Roman" w:cs="Times New Roman"/>
          <w:sz w:val="16"/>
          <w:szCs w:val="16"/>
          <w:lang w:val="ro-RO"/>
        </w:rPr>
        <w:t xml:space="preserve">                                                                                MD-6702, or. Basarabeasca, str. K. Marx, 55</w:t>
      </w:r>
    </w:p>
    <w:p w14:paraId="64AB4691" w14:textId="77777777" w:rsidR="00C734DC" w:rsidRPr="00C734DC" w:rsidRDefault="00C734DC" w:rsidP="00C734DC">
      <w:pPr>
        <w:spacing w:after="0" w:line="240" w:lineRule="auto"/>
        <w:jc w:val="center"/>
        <w:rPr>
          <w:rFonts w:ascii="Times New Roman" w:eastAsia="Calibri" w:hAnsi="Times New Roman" w:cs="Times New Roman"/>
          <w:sz w:val="16"/>
          <w:szCs w:val="16"/>
          <w:lang w:val="en-US"/>
        </w:rPr>
      </w:pPr>
      <w:r w:rsidRPr="00C734DC">
        <w:rPr>
          <w:rFonts w:ascii="Times New Roman" w:eastAsia="Calibri" w:hAnsi="Times New Roman" w:cs="Times New Roman"/>
          <w:sz w:val="16"/>
          <w:szCs w:val="16"/>
          <w:lang w:val="ro-RO"/>
        </w:rPr>
        <w:t>tel/fax (297) 23-0-24 E-mail: dgfbasarabeasca</w:t>
      </w:r>
      <w:r w:rsidRPr="00C734DC">
        <w:rPr>
          <w:rFonts w:ascii="Times New Roman" w:eastAsia="Calibri" w:hAnsi="Times New Roman" w:cs="Times New Roman"/>
          <w:sz w:val="16"/>
          <w:szCs w:val="16"/>
          <w:lang w:val="en-US"/>
        </w:rPr>
        <w:t>@mail.ru</w:t>
      </w:r>
    </w:p>
    <w:p w14:paraId="19BF0225" w14:textId="77777777" w:rsidR="00C734DC" w:rsidRPr="00C734DC" w:rsidRDefault="00C734DC" w:rsidP="00C734DC">
      <w:pPr>
        <w:spacing w:after="0" w:line="240" w:lineRule="auto"/>
        <w:jc w:val="center"/>
        <w:rPr>
          <w:rFonts w:ascii="Times New Roman" w:eastAsia="Calibri" w:hAnsi="Times New Roman" w:cs="Times New Roman"/>
          <w:b/>
          <w:sz w:val="28"/>
          <w:szCs w:val="28"/>
          <w:lang w:val="ro-RO"/>
        </w:rPr>
      </w:pPr>
      <w:r w:rsidRPr="00C734DC">
        <w:rPr>
          <w:rFonts w:ascii="Times New Roman" w:eastAsia="Calibri" w:hAnsi="Times New Roman" w:cs="Times New Roman"/>
          <w:sz w:val="16"/>
          <w:szCs w:val="16"/>
          <w:lang w:val="ro-RO"/>
        </w:rPr>
        <w:t>_________</w:t>
      </w:r>
      <w:r w:rsidRPr="00C734DC">
        <w:rPr>
          <w:rFonts w:ascii="Times New Roman" w:eastAsia="Calibri" w:hAnsi="Times New Roman" w:cs="Times New Roman"/>
          <w:sz w:val="16"/>
          <w:szCs w:val="16"/>
          <w:lang w:val="fr-FR"/>
        </w:rPr>
        <w:t>______________________________________________________________________</w:t>
      </w:r>
      <w:r w:rsidRPr="00C734DC">
        <w:rPr>
          <w:rFonts w:ascii="Times New Roman" w:eastAsia="Calibri" w:hAnsi="Times New Roman" w:cs="Times New Roman"/>
          <w:sz w:val="16"/>
          <w:szCs w:val="16"/>
          <w:lang w:val="ro-RO"/>
        </w:rPr>
        <w:t>__________________________________</w:t>
      </w:r>
    </w:p>
    <w:p w14:paraId="5EC4E90F" w14:textId="77777777" w:rsidR="00C734DC" w:rsidRPr="00C734DC" w:rsidRDefault="00C734DC" w:rsidP="00C734DC">
      <w:pPr>
        <w:tabs>
          <w:tab w:val="left" w:pos="3857"/>
        </w:tabs>
        <w:spacing w:after="0" w:line="240" w:lineRule="auto"/>
        <w:jc w:val="center"/>
        <w:rPr>
          <w:rFonts w:ascii="Times New Roman" w:eastAsia="Calibri" w:hAnsi="Times New Roman" w:cs="Times New Roman"/>
          <w:b/>
          <w:sz w:val="28"/>
          <w:szCs w:val="28"/>
          <w:lang w:val="ro-RO"/>
        </w:rPr>
      </w:pPr>
      <w:r w:rsidRPr="00C734DC">
        <w:rPr>
          <w:rFonts w:ascii="Times New Roman" w:eastAsia="Calibri" w:hAnsi="Times New Roman" w:cs="Times New Roman"/>
          <w:b/>
          <w:sz w:val="28"/>
          <w:szCs w:val="28"/>
          <w:lang w:val="ro-RO"/>
        </w:rPr>
        <w:t>D E C I Z I E</w:t>
      </w:r>
    </w:p>
    <w:p w14:paraId="432DD72A" w14:textId="77777777" w:rsidR="00C734DC" w:rsidRPr="00C734DC" w:rsidRDefault="00C734DC" w:rsidP="00C734DC">
      <w:pPr>
        <w:tabs>
          <w:tab w:val="left" w:pos="3857"/>
        </w:tabs>
        <w:spacing w:after="0" w:line="240" w:lineRule="auto"/>
        <w:jc w:val="center"/>
        <w:rPr>
          <w:rFonts w:ascii="Times New Roman" w:eastAsia="Calibri" w:hAnsi="Times New Roman" w:cs="Times New Roman"/>
          <w:sz w:val="28"/>
          <w:szCs w:val="28"/>
          <w:lang w:val="en-US"/>
        </w:rPr>
      </w:pPr>
      <w:r w:rsidRPr="00C734DC">
        <w:rPr>
          <w:rFonts w:ascii="Times New Roman" w:eastAsia="Calibri" w:hAnsi="Times New Roman" w:cs="Times New Roman"/>
          <w:sz w:val="28"/>
          <w:szCs w:val="28"/>
          <w:lang w:val="ro-RO"/>
        </w:rPr>
        <w:t>РЕШЕНИ</w:t>
      </w:r>
      <w:r w:rsidRPr="00C734DC">
        <w:rPr>
          <w:rFonts w:ascii="Times New Roman" w:eastAsia="Calibri" w:hAnsi="Times New Roman" w:cs="Times New Roman"/>
          <w:sz w:val="28"/>
          <w:szCs w:val="28"/>
          <w:lang w:val="ru-RU"/>
        </w:rPr>
        <w:t>Е</w:t>
      </w:r>
    </w:p>
    <w:p w14:paraId="50A4439E" w14:textId="77777777" w:rsidR="00C734DC" w:rsidRPr="00C734DC" w:rsidRDefault="00C734DC" w:rsidP="00C734DC">
      <w:pPr>
        <w:tabs>
          <w:tab w:val="left" w:pos="3857"/>
        </w:tabs>
        <w:spacing w:after="0" w:line="240" w:lineRule="auto"/>
        <w:jc w:val="center"/>
        <w:rPr>
          <w:rFonts w:ascii="Times New Roman" w:eastAsia="Calibri" w:hAnsi="Times New Roman" w:cs="Times New Roman"/>
          <w:b/>
          <w:sz w:val="28"/>
          <w:szCs w:val="28"/>
          <w:lang w:val="ro-RO"/>
        </w:rPr>
      </w:pPr>
      <w:r w:rsidRPr="00C734DC">
        <w:rPr>
          <w:rFonts w:ascii="Times New Roman" w:eastAsia="Calibri" w:hAnsi="Times New Roman" w:cs="Times New Roman"/>
          <w:b/>
          <w:sz w:val="28"/>
          <w:szCs w:val="28"/>
          <w:lang w:val="ro-RO"/>
        </w:rPr>
        <w:t>a Consiliului Raional Basarabeasca</w:t>
      </w:r>
    </w:p>
    <w:p w14:paraId="48C2EAAD" w14:textId="77777777" w:rsidR="00C734DC" w:rsidRPr="007302B5" w:rsidRDefault="00C734DC" w:rsidP="00C734DC">
      <w:pPr>
        <w:spacing w:after="0" w:line="240" w:lineRule="auto"/>
        <w:jc w:val="center"/>
        <w:rPr>
          <w:rFonts w:ascii="Times New Roman" w:eastAsia="Calibri" w:hAnsi="Times New Roman" w:cs="Times New Roman"/>
          <w:sz w:val="16"/>
          <w:szCs w:val="16"/>
          <w:lang w:val="ro-RO"/>
        </w:rPr>
      </w:pPr>
    </w:p>
    <w:p w14:paraId="78B1C65C" w14:textId="1D30F0BA" w:rsidR="00C734DC" w:rsidRPr="005674AE" w:rsidRDefault="00C734DC" w:rsidP="00C734DC">
      <w:pPr>
        <w:spacing w:after="0" w:line="240" w:lineRule="auto"/>
        <w:rPr>
          <w:rFonts w:ascii="Times New Roman" w:eastAsia="Calibri" w:hAnsi="Times New Roman" w:cs="Times New Roman"/>
          <w:sz w:val="28"/>
          <w:szCs w:val="28"/>
          <w:lang w:val="en-US"/>
        </w:rPr>
      </w:pPr>
      <w:r w:rsidRPr="00C734DC">
        <w:rPr>
          <w:rFonts w:ascii="Times New Roman" w:eastAsia="Calibri" w:hAnsi="Times New Roman" w:cs="Times New Roman"/>
          <w:sz w:val="28"/>
          <w:szCs w:val="28"/>
          <w:lang w:val="ro-RO"/>
        </w:rPr>
        <w:t xml:space="preserve">din </w:t>
      </w:r>
      <w:r w:rsidR="005674AE">
        <w:rPr>
          <w:rFonts w:ascii="Times New Roman" w:eastAsia="Calibri" w:hAnsi="Times New Roman" w:cs="Times New Roman"/>
          <w:sz w:val="28"/>
          <w:szCs w:val="28"/>
          <w:lang w:val="ro-RO"/>
        </w:rPr>
        <w:t>22</w:t>
      </w:r>
      <w:r w:rsidR="004A6F32">
        <w:rPr>
          <w:rFonts w:ascii="Times New Roman" w:eastAsia="Calibri" w:hAnsi="Times New Roman" w:cs="Times New Roman"/>
          <w:sz w:val="28"/>
          <w:szCs w:val="28"/>
          <w:lang w:val="ro-RO"/>
        </w:rPr>
        <w:t xml:space="preserve"> </w:t>
      </w:r>
      <w:r w:rsidR="00534FA9">
        <w:rPr>
          <w:rFonts w:ascii="Times New Roman" w:eastAsia="Calibri" w:hAnsi="Times New Roman" w:cs="Times New Roman"/>
          <w:sz w:val="28"/>
          <w:szCs w:val="28"/>
          <w:lang w:val="ro-RO"/>
        </w:rPr>
        <w:t>octombrie</w:t>
      </w:r>
      <w:r w:rsidRPr="00C734DC">
        <w:rPr>
          <w:rFonts w:ascii="Times New Roman" w:eastAsia="Calibri" w:hAnsi="Times New Roman" w:cs="Times New Roman"/>
          <w:sz w:val="28"/>
          <w:szCs w:val="28"/>
          <w:lang w:val="ro-RO"/>
        </w:rPr>
        <w:t xml:space="preserve"> 202</w:t>
      </w:r>
      <w:r w:rsidR="00F36B4D">
        <w:rPr>
          <w:rFonts w:ascii="Times New Roman" w:eastAsia="Calibri" w:hAnsi="Times New Roman" w:cs="Times New Roman"/>
          <w:sz w:val="28"/>
          <w:szCs w:val="28"/>
          <w:lang w:val="ro-RO"/>
        </w:rPr>
        <w:t>5</w:t>
      </w:r>
      <w:r w:rsidRPr="00C734DC">
        <w:rPr>
          <w:rFonts w:ascii="Times New Roman" w:eastAsia="Calibri" w:hAnsi="Times New Roman" w:cs="Times New Roman"/>
          <w:sz w:val="28"/>
          <w:szCs w:val="28"/>
          <w:lang w:val="ro-RO"/>
        </w:rPr>
        <w:t xml:space="preserve">                                     </w:t>
      </w:r>
      <w:r w:rsidR="004A6F32">
        <w:rPr>
          <w:rFonts w:ascii="Times New Roman" w:eastAsia="Calibri" w:hAnsi="Times New Roman" w:cs="Times New Roman"/>
          <w:sz w:val="28"/>
          <w:szCs w:val="28"/>
          <w:lang w:val="ro-RO"/>
        </w:rPr>
        <w:t xml:space="preserve"> </w:t>
      </w:r>
      <w:r w:rsidRPr="00C734DC">
        <w:rPr>
          <w:rFonts w:ascii="Times New Roman" w:eastAsia="Calibri" w:hAnsi="Times New Roman" w:cs="Times New Roman"/>
          <w:sz w:val="28"/>
          <w:szCs w:val="28"/>
          <w:lang w:val="ro-RO"/>
        </w:rPr>
        <w:t xml:space="preserve">                                     </w:t>
      </w:r>
      <w:r w:rsidR="005674AE">
        <w:rPr>
          <w:rFonts w:ascii="Times New Roman" w:eastAsia="Calibri" w:hAnsi="Times New Roman" w:cs="Times New Roman"/>
          <w:sz w:val="28"/>
          <w:szCs w:val="28"/>
          <w:lang w:val="ro-RO"/>
        </w:rPr>
        <w:t xml:space="preserve">  </w:t>
      </w:r>
      <w:r w:rsidR="00F36B4D">
        <w:rPr>
          <w:rFonts w:ascii="Times New Roman" w:eastAsia="Calibri" w:hAnsi="Times New Roman" w:cs="Times New Roman"/>
          <w:sz w:val="28"/>
          <w:szCs w:val="28"/>
          <w:lang w:val="ro-RO"/>
        </w:rPr>
        <w:t xml:space="preserve">     </w:t>
      </w:r>
      <w:r w:rsidRPr="00C734DC">
        <w:rPr>
          <w:rFonts w:ascii="Times New Roman" w:eastAsia="Calibri" w:hAnsi="Times New Roman" w:cs="Times New Roman"/>
          <w:sz w:val="28"/>
          <w:szCs w:val="28"/>
          <w:lang w:val="ro-RO"/>
        </w:rPr>
        <w:t xml:space="preserve"> nr.0</w:t>
      </w:r>
      <w:r w:rsidR="00F36B4D">
        <w:rPr>
          <w:rFonts w:ascii="Times New Roman" w:eastAsia="Calibri" w:hAnsi="Times New Roman" w:cs="Times New Roman"/>
          <w:sz w:val="28"/>
          <w:szCs w:val="28"/>
          <w:lang w:val="ro-RO"/>
        </w:rPr>
        <w:t>3</w:t>
      </w:r>
      <w:r w:rsidRPr="00C734DC">
        <w:rPr>
          <w:rFonts w:ascii="Times New Roman" w:eastAsia="Calibri" w:hAnsi="Times New Roman" w:cs="Times New Roman"/>
          <w:sz w:val="28"/>
          <w:szCs w:val="28"/>
          <w:lang w:val="ro-RO"/>
        </w:rPr>
        <w:t>/</w:t>
      </w:r>
      <w:r w:rsidR="00C8601C">
        <w:rPr>
          <w:rFonts w:ascii="Times New Roman" w:eastAsia="Calibri" w:hAnsi="Times New Roman" w:cs="Times New Roman"/>
          <w:sz w:val="28"/>
          <w:szCs w:val="28"/>
          <w:lang w:val="ro-RO"/>
        </w:rPr>
        <w:t>0</w:t>
      </w:r>
      <w:r w:rsidR="00343B58">
        <w:rPr>
          <w:rFonts w:ascii="Times New Roman" w:eastAsia="Calibri" w:hAnsi="Times New Roman" w:cs="Times New Roman"/>
          <w:sz w:val="28"/>
          <w:szCs w:val="28"/>
          <w:lang w:val="ro-RO"/>
        </w:rPr>
        <w:t>8</w:t>
      </w:r>
    </w:p>
    <w:p w14:paraId="5713BD9E" w14:textId="77777777" w:rsidR="00C734DC" w:rsidRPr="007302B5" w:rsidRDefault="00C734DC" w:rsidP="00C734DC">
      <w:pPr>
        <w:spacing w:after="0" w:line="240" w:lineRule="auto"/>
        <w:jc w:val="both"/>
        <w:rPr>
          <w:rFonts w:ascii="Times New Roman" w:eastAsia="Calibri" w:hAnsi="Times New Roman" w:cs="Times New Roman"/>
          <w:sz w:val="16"/>
          <w:szCs w:val="16"/>
          <w:lang w:val="en-US"/>
        </w:rPr>
      </w:pPr>
    </w:p>
    <w:p w14:paraId="2B5E3C87" w14:textId="77777777" w:rsidR="00C734DC" w:rsidRPr="00C734DC" w:rsidRDefault="00C734DC" w:rsidP="00C734DC">
      <w:pPr>
        <w:spacing w:after="0" w:line="240" w:lineRule="auto"/>
        <w:jc w:val="both"/>
        <w:rPr>
          <w:rFonts w:ascii="Times New Roman" w:eastAsia="Calibri" w:hAnsi="Times New Roman" w:cs="Times New Roman"/>
          <w:sz w:val="28"/>
          <w:szCs w:val="28"/>
          <w:lang w:val="en-US"/>
        </w:rPr>
      </w:pPr>
      <w:r w:rsidRPr="00C734DC">
        <w:rPr>
          <w:rFonts w:ascii="Times New Roman" w:eastAsia="Calibri" w:hAnsi="Times New Roman" w:cs="Times New Roman"/>
          <w:sz w:val="28"/>
          <w:szCs w:val="28"/>
          <w:lang w:val="en-US"/>
        </w:rPr>
        <w:t xml:space="preserve">Cu privire la alocarea mijloacelor financiare </w:t>
      </w:r>
    </w:p>
    <w:p w14:paraId="5944D09F" w14:textId="77777777" w:rsidR="00C734DC" w:rsidRPr="00C734DC" w:rsidRDefault="00C734DC" w:rsidP="00C734DC">
      <w:pPr>
        <w:spacing w:after="0" w:line="240" w:lineRule="auto"/>
        <w:jc w:val="both"/>
        <w:rPr>
          <w:rFonts w:ascii="Times New Roman" w:eastAsia="Calibri" w:hAnsi="Times New Roman" w:cs="Times New Roman"/>
          <w:sz w:val="28"/>
          <w:szCs w:val="28"/>
          <w:lang w:val="en-US"/>
        </w:rPr>
      </w:pPr>
      <w:r w:rsidRPr="00C734DC">
        <w:rPr>
          <w:rFonts w:ascii="Times New Roman" w:eastAsia="Calibri" w:hAnsi="Times New Roman" w:cs="Times New Roman"/>
          <w:sz w:val="28"/>
          <w:szCs w:val="28"/>
          <w:lang w:val="en-US"/>
        </w:rPr>
        <w:t>din fondul de rezervă al Consiliului raional Basdarabeasca</w:t>
      </w:r>
    </w:p>
    <w:p w14:paraId="0EFEC0D1" w14:textId="77777777" w:rsidR="007A52DB" w:rsidRPr="007302B5" w:rsidRDefault="007A52DB" w:rsidP="00C734DC">
      <w:pPr>
        <w:spacing w:after="0" w:line="240" w:lineRule="auto"/>
        <w:jc w:val="both"/>
        <w:rPr>
          <w:rFonts w:ascii="Times New Roman" w:eastAsia="Calibri" w:hAnsi="Times New Roman" w:cs="Times New Roman"/>
          <w:sz w:val="16"/>
          <w:szCs w:val="16"/>
          <w:lang w:val="en-US"/>
        </w:rPr>
      </w:pPr>
    </w:p>
    <w:p w14:paraId="745C9FBE" w14:textId="0F36F980" w:rsidR="008B5204" w:rsidRPr="00881B1E" w:rsidRDefault="00C734DC" w:rsidP="00881B1E">
      <w:pPr>
        <w:spacing w:after="0" w:line="240" w:lineRule="auto"/>
        <w:ind w:firstLine="567"/>
        <w:jc w:val="both"/>
        <w:rPr>
          <w:rFonts w:ascii="Times New Roman" w:eastAsia="Calibri" w:hAnsi="Times New Roman" w:cs="Times New Roman"/>
          <w:sz w:val="28"/>
          <w:szCs w:val="28"/>
          <w:lang w:val="ro-RO"/>
        </w:rPr>
      </w:pPr>
      <w:r w:rsidRPr="00C734DC">
        <w:rPr>
          <w:rFonts w:ascii="Times New Roman" w:eastAsia="Calibri" w:hAnsi="Times New Roman" w:cs="Times New Roman"/>
          <w:sz w:val="28"/>
          <w:szCs w:val="28"/>
          <w:lang w:val="en-US"/>
        </w:rPr>
        <w:t xml:space="preserve">       </w:t>
      </w:r>
      <w:r w:rsidR="007302B5" w:rsidRPr="007302B5">
        <w:rPr>
          <w:rFonts w:ascii="Times New Roman" w:eastAsia="Calibri" w:hAnsi="Times New Roman" w:cs="Times New Roman"/>
          <w:sz w:val="28"/>
          <w:szCs w:val="28"/>
          <w:lang w:val="en-US"/>
        </w:rPr>
        <w:t xml:space="preserve">Examinând </w:t>
      </w:r>
      <w:r w:rsidR="00881B1E">
        <w:rPr>
          <w:rFonts w:ascii="Times New Roman" w:eastAsia="Calibri" w:hAnsi="Times New Roman" w:cs="Times New Roman"/>
          <w:sz w:val="28"/>
          <w:szCs w:val="28"/>
          <w:lang w:val="ro-MD"/>
        </w:rPr>
        <w:t xml:space="preserve">propunerile conducerii raionului Basarabeasca cu privire la acordarea ajutoarelor materiale unice </w:t>
      </w:r>
      <w:r w:rsidR="00881B1E" w:rsidRPr="007302B5">
        <w:rPr>
          <w:rFonts w:ascii="Times New Roman" w:eastAsia="Calibri" w:hAnsi="Times New Roman" w:cs="Times New Roman"/>
          <w:sz w:val="28"/>
          <w:szCs w:val="28"/>
          <w:lang w:val="en-US"/>
        </w:rPr>
        <w:t xml:space="preserve">persoanelor socialmente vulnerabile din raion </w:t>
      </w:r>
      <w:r w:rsidR="00881B1E">
        <w:rPr>
          <w:rFonts w:ascii="Times New Roman" w:eastAsia="Calibri" w:hAnsi="Times New Roman" w:cs="Times New Roman"/>
          <w:sz w:val="28"/>
          <w:szCs w:val="28"/>
          <w:lang w:val="en-US"/>
        </w:rPr>
        <w:t xml:space="preserve">în baza </w:t>
      </w:r>
      <w:r w:rsidR="007302B5" w:rsidRPr="007302B5">
        <w:rPr>
          <w:rFonts w:ascii="Times New Roman" w:eastAsia="Calibri" w:hAnsi="Times New Roman" w:cs="Times New Roman"/>
          <w:sz w:val="28"/>
          <w:szCs w:val="28"/>
          <w:lang w:val="en-US"/>
        </w:rPr>
        <w:t>cereri</w:t>
      </w:r>
      <w:r w:rsidR="00881B1E">
        <w:rPr>
          <w:rFonts w:ascii="Times New Roman" w:eastAsia="Calibri" w:hAnsi="Times New Roman" w:cs="Times New Roman"/>
          <w:sz w:val="28"/>
          <w:szCs w:val="28"/>
          <w:lang w:val="en-US"/>
        </w:rPr>
        <w:t xml:space="preserve">lor și materialelor justificative prezentate de către aceștea, având la bază </w:t>
      </w:r>
      <w:r w:rsidR="00881B1E" w:rsidRPr="001805B4">
        <w:rPr>
          <w:rFonts w:ascii="Times New Roman" w:eastAsia="Calibri" w:hAnsi="Times New Roman" w:cs="Times New Roman"/>
          <w:sz w:val="28"/>
          <w:szCs w:val="28"/>
          <w:lang w:val="ro-RO"/>
        </w:rPr>
        <w:t>avizul Comisiei consultative de specialitate a Consiliului raional pentru economie, buget și finanțe din</w:t>
      </w:r>
      <w:r w:rsidR="00881B1E">
        <w:rPr>
          <w:rFonts w:ascii="Times New Roman" w:eastAsia="Calibri" w:hAnsi="Times New Roman" w:cs="Times New Roman"/>
          <w:sz w:val="28"/>
          <w:szCs w:val="28"/>
          <w:lang w:val="ro-RO"/>
        </w:rPr>
        <w:t xml:space="preserve"> </w:t>
      </w:r>
      <w:r w:rsidR="005674AE">
        <w:rPr>
          <w:rFonts w:ascii="Times New Roman" w:eastAsia="Calibri" w:hAnsi="Times New Roman" w:cs="Times New Roman"/>
          <w:sz w:val="28"/>
          <w:szCs w:val="28"/>
          <w:lang w:val="ro-RO"/>
        </w:rPr>
        <w:t>21</w:t>
      </w:r>
      <w:r w:rsidR="00881B1E">
        <w:rPr>
          <w:rFonts w:ascii="Times New Roman" w:eastAsia="Calibri" w:hAnsi="Times New Roman" w:cs="Times New Roman"/>
          <w:sz w:val="28"/>
          <w:szCs w:val="28"/>
          <w:lang w:val="ro-RO"/>
        </w:rPr>
        <w:t xml:space="preserve"> </w:t>
      </w:r>
      <w:r w:rsidR="00881B1E" w:rsidRPr="00D26D48">
        <w:rPr>
          <w:rFonts w:ascii="Times New Roman" w:eastAsia="Calibri" w:hAnsi="Times New Roman" w:cs="Times New Roman"/>
          <w:sz w:val="28"/>
          <w:szCs w:val="28"/>
          <w:lang w:val="ro-RO"/>
        </w:rPr>
        <w:t>octombrie</w:t>
      </w:r>
      <w:r w:rsidR="005674AE">
        <w:rPr>
          <w:rFonts w:ascii="Times New Roman" w:eastAsia="Calibri" w:hAnsi="Times New Roman" w:cs="Times New Roman"/>
          <w:sz w:val="28"/>
          <w:szCs w:val="28"/>
          <w:lang w:val="ro-RO"/>
        </w:rPr>
        <w:t xml:space="preserve"> </w:t>
      </w:r>
      <w:r w:rsidR="00881B1E" w:rsidRPr="00D26D48">
        <w:rPr>
          <w:rFonts w:ascii="Times New Roman" w:eastAsia="Calibri" w:hAnsi="Times New Roman" w:cs="Times New Roman"/>
          <w:sz w:val="28"/>
          <w:szCs w:val="28"/>
          <w:lang w:val="ro-RO"/>
        </w:rPr>
        <w:t>2025</w:t>
      </w:r>
      <w:r w:rsidR="00881B1E">
        <w:rPr>
          <w:rFonts w:ascii="Times New Roman" w:eastAsia="Calibri" w:hAnsi="Times New Roman" w:cs="Times New Roman"/>
          <w:sz w:val="28"/>
          <w:szCs w:val="28"/>
          <w:lang w:val="ro-RO"/>
        </w:rPr>
        <w:t xml:space="preserve">, </w:t>
      </w:r>
      <w:r w:rsidR="007302B5" w:rsidRPr="007302B5">
        <w:rPr>
          <w:rFonts w:ascii="Times New Roman" w:eastAsia="Calibri" w:hAnsi="Times New Roman" w:cs="Times New Roman"/>
          <w:sz w:val="28"/>
          <w:szCs w:val="28"/>
          <w:lang w:val="en-US"/>
        </w:rPr>
        <w:t xml:space="preserve">în temeiul art. 43 alin. 1) lit. (b) şi </w:t>
      </w:r>
      <w:r w:rsidR="007302B5" w:rsidRPr="007302B5">
        <w:rPr>
          <w:rFonts w:ascii="Times New Roman" w:eastAsia="Calibri" w:hAnsi="Times New Roman" w:cs="Times New Roman"/>
          <w:color w:val="333333"/>
          <w:sz w:val="28"/>
          <w:szCs w:val="28"/>
          <w:shd w:val="clear" w:color="auto" w:fill="FFFFFF"/>
          <w:lang w:val="en-US"/>
        </w:rPr>
        <w:t>b</w:t>
      </w:r>
      <w:r w:rsidR="007302B5" w:rsidRPr="007302B5">
        <w:rPr>
          <w:rFonts w:ascii="Times New Roman" w:eastAsia="Calibri" w:hAnsi="Times New Roman" w:cs="Times New Roman"/>
          <w:color w:val="333333"/>
          <w:sz w:val="28"/>
          <w:szCs w:val="28"/>
          <w:shd w:val="clear" w:color="auto" w:fill="FFFFFF"/>
          <w:vertAlign w:val="superscript"/>
          <w:lang w:val="en-US"/>
        </w:rPr>
        <w:t>1</w:t>
      </w:r>
      <w:r w:rsidR="007302B5" w:rsidRPr="007302B5">
        <w:rPr>
          <w:rFonts w:ascii="Times New Roman" w:eastAsia="Calibri" w:hAnsi="Times New Roman" w:cs="Times New Roman"/>
          <w:color w:val="333333"/>
          <w:sz w:val="28"/>
          <w:szCs w:val="28"/>
          <w:shd w:val="clear" w:color="auto" w:fill="FFFFFF"/>
          <w:lang w:val="en-US"/>
        </w:rPr>
        <w:t xml:space="preserve">), art. 46 </w:t>
      </w:r>
      <w:r w:rsidR="007302B5" w:rsidRPr="007302B5">
        <w:rPr>
          <w:rFonts w:ascii="Times New Roman" w:eastAsia="Calibri" w:hAnsi="Times New Roman" w:cs="Times New Roman"/>
          <w:sz w:val="28"/>
          <w:szCs w:val="28"/>
          <w:lang w:val="en-US"/>
        </w:rPr>
        <w:t xml:space="preserve">din Legea nr. 436/2006 privind administrația publică locală </w:t>
      </w:r>
      <w:r w:rsidR="007302B5" w:rsidRPr="007302B5">
        <w:rPr>
          <w:rFonts w:ascii="Times New Roman" w:eastAsia="Times New Roman" w:hAnsi="Times New Roman" w:cs="Times New Roman"/>
          <w:i/>
          <w:sz w:val="28"/>
          <w:szCs w:val="28"/>
          <w:lang w:val="ro-RO"/>
        </w:rPr>
        <w:t>(MO nr. 32-35/2007 art.116)</w:t>
      </w:r>
      <w:r w:rsidR="007302B5" w:rsidRPr="007302B5">
        <w:rPr>
          <w:rFonts w:ascii="Times New Roman" w:eastAsia="Calibri" w:hAnsi="Times New Roman" w:cs="Times New Roman"/>
          <w:sz w:val="28"/>
          <w:szCs w:val="28"/>
          <w:lang w:val="en-US"/>
        </w:rPr>
        <w:t xml:space="preserve">, art. 19 şi art. 27 alin. (1) din Legea privind finanțele publice locale nr. 397/2003 </w:t>
      </w:r>
      <w:r w:rsidR="007302B5" w:rsidRPr="007302B5">
        <w:rPr>
          <w:rFonts w:ascii="Times New Roman" w:eastAsia="Times New Roman" w:hAnsi="Times New Roman" w:cs="Times New Roman"/>
          <w:i/>
          <w:sz w:val="28"/>
          <w:szCs w:val="28"/>
          <w:lang w:val="ro-RO"/>
        </w:rPr>
        <w:t>(MO nr.248-253/2003 art.996)</w:t>
      </w:r>
      <w:r w:rsidR="007302B5" w:rsidRPr="007302B5">
        <w:rPr>
          <w:rFonts w:ascii="Times New Roman" w:eastAsia="Calibri" w:hAnsi="Times New Roman" w:cs="Times New Roman"/>
          <w:sz w:val="28"/>
          <w:szCs w:val="28"/>
          <w:lang w:val="en-US"/>
        </w:rPr>
        <w:t>, pct. 4 lit. d) din Regulamentul privind utilizarea fondului de rezervă al Consiliului raional Basarabeasca pentru anul 202</w:t>
      </w:r>
      <w:r w:rsidR="008B5204">
        <w:rPr>
          <w:rFonts w:ascii="Times New Roman" w:eastAsia="Calibri" w:hAnsi="Times New Roman" w:cs="Times New Roman"/>
          <w:sz w:val="28"/>
          <w:szCs w:val="28"/>
          <w:lang w:val="en-US"/>
        </w:rPr>
        <w:t>5</w:t>
      </w:r>
      <w:r w:rsidR="007302B5" w:rsidRPr="007302B5">
        <w:rPr>
          <w:rFonts w:ascii="Times New Roman" w:eastAsia="Calibri" w:hAnsi="Times New Roman" w:cs="Times New Roman"/>
          <w:sz w:val="28"/>
          <w:szCs w:val="28"/>
          <w:lang w:val="en-US"/>
        </w:rPr>
        <w:t xml:space="preserve">, aprobat prin decizia nr. </w:t>
      </w:r>
      <w:r w:rsidR="00F36B4D" w:rsidRPr="003C1ACA">
        <w:rPr>
          <w:rFonts w:ascii="Times New Roman" w:eastAsia="Calibri" w:hAnsi="Times New Roman" w:cs="Times New Roman"/>
          <w:sz w:val="28"/>
          <w:szCs w:val="28"/>
          <w:lang w:val="ro-RO"/>
        </w:rPr>
        <w:t>02/01 din 16 mai 2025</w:t>
      </w:r>
      <w:r w:rsidR="007302B5" w:rsidRPr="007302B5">
        <w:rPr>
          <w:rFonts w:ascii="Times New Roman" w:eastAsia="Calibri" w:hAnsi="Times New Roman" w:cs="Times New Roman"/>
          <w:sz w:val="28"/>
          <w:szCs w:val="28"/>
          <w:lang w:val="en-US"/>
        </w:rPr>
        <w:t xml:space="preserve"> </w:t>
      </w:r>
      <w:r w:rsidR="007302B5" w:rsidRPr="007302B5">
        <w:rPr>
          <w:rFonts w:ascii="Times New Roman" w:eastAsia="Calibri" w:hAnsi="Times New Roman" w:cs="Times New Roman"/>
          <w:i/>
          <w:sz w:val="28"/>
          <w:szCs w:val="28"/>
          <w:lang w:val="en-US"/>
        </w:rPr>
        <w:t>„Cu privire la aprobarea, în lectura a doua, a bugetului raional Basarabeasca pentru anul 202</w:t>
      </w:r>
      <w:r w:rsidR="00F36B4D">
        <w:rPr>
          <w:rFonts w:ascii="Times New Roman" w:eastAsia="Calibri" w:hAnsi="Times New Roman" w:cs="Times New Roman"/>
          <w:i/>
          <w:sz w:val="28"/>
          <w:szCs w:val="28"/>
          <w:lang w:val="en-US"/>
        </w:rPr>
        <w:t>5</w:t>
      </w:r>
      <w:r w:rsidR="007302B5" w:rsidRPr="007302B5">
        <w:rPr>
          <w:rFonts w:ascii="Times New Roman" w:eastAsia="Calibri" w:hAnsi="Times New Roman" w:cs="Times New Roman"/>
          <w:sz w:val="28"/>
          <w:szCs w:val="28"/>
          <w:lang w:val="en-US"/>
        </w:rPr>
        <w:t xml:space="preserve">”, </w:t>
      </w:r>
      <w:r w:rsidR="008B5204" w:rsidRPr="003C1ACA">
        <w:rPr>
          <w:rFonts w:ascii="Times New Roman" w:eastAsia="Calibri" w:hAnsi="Times New Roman" w:cs="Times New Roman"/>
          <w:sz w:val="28"/>
          <w:szCs w:val="28"/>
          <w:lang w:val="ro-RO"/>
        </w:rPr>
        <w:t>Consiliul raional Basarabeasca</w:t>
      </w:r>
    </w:p>
    <w:p w14:paraId="431BDFB9" w14:textId="312F0842" w:rsidR="007302B5" w:rsidRPr="007302B5" w:rsidRDefault="007302B5" w:rsidP="00F36B4D">
      <w:pPr>
        <w:jc w:val="center"/>
        <w:rPr>
          <w:rFonts w:ascii="Times New Roman" w:eastAsia="Calibri" w:hAnsi="Times New Roman" w:cs="Times New Roman"/>
          <w:sz w:val="28"/>
          <w:szCs w:val="28"/>
          <w:lang w:val="en-US"/>
        </w:rPr>
      </w:pPr>
      <w:r w:rsidRPr="007302B5">
        <w:rPr>
          <w:rFonts w:ascii="Times New Roman" w:eastAsia="Calibri" w:hAnsi="Times New Roman" w:cs="Times New Roman"/>
          <w:b/>
          <w:sz w:val="28"/>
          <w:szCs w:val="28"/>
          <w:lang w:val="en-US"/>
        </w:rPr>
        <w:t>DECIDE:</w:t>
      </w:r>
    </w:p>
    <w:p w14:paraId="1F629287" w14:textId="77777777" w:rsidR="007302B5" w:rsidRPr="007302B5" w:rsidRDefault="007302B5" w:rsidP="008E0EDE">
      <w:pPr>
        <w:numPr>
          <w:ilvl w:val="0"/>
          <w:numId w:val="57"/>
        </w:numPr>
        <w:spacing w:after="0" w:line="240" w:lineRule="auto"/>
        <w:contextualSpacing/>
        <w:jc w:val="both"/>
        <w:rPr>
          <w:rFonts w:ascii="Times New Roman" w:eastAsia="Calibri" w:hAnsi="Times New Roman" w:cs="Times New Roman"/>
          <w:sz w:val="28"/>
          <w:szCs w:val="28"/>
          <w:lang w:val="en-US"/>
        </w:rPr>
      </w:pPr>
      <w:r w:rsidRPr="007302B5">
        <w:rPr>
          <w:rFonts w:ascii="Times New Roman" w:eastAsia="Calibri" w:hAnsi="Times New Roman" w:cs="Times New Roman"/>
          <w:sz w:val="28"/>
          <w:szCs w:val="28"/>
          <w:lang w:val="en-US"/>
        </w:rPr>
        <w:t xml:space="preserve">Se alocă din Fondul de Rezervă al Consiliului raional Basarabeasca pentru </w:t>
      </w:r>
    </w:p>
    <w:p w14:paraId="239C021D" w14:textId="1FC033A3" w:rsidR="007302B5" w:rsidRPr="007302B5" w:rsidRDefault="007302B5" w:rsidP="007302B5">
      <w:pPr>
        <w:spacing w:after="0" w:line="240" w:lineRule="auto"/>
        <w:jc w:val="both"/>
        <w:rPr>
          <w:rFonts w:ascii="Times New Roman" w:eastAsia="Calibri" w:hAnsi="Times New Roman" w:cs="Times New Roman"/>
          <w:sz w:val="28"/>
          <w:szCs w:val="28"/>
          <w:lang w:val="en-US"/>
        </w:rPr>
      </w:pPr>
      <w:r w:rsidRPr="007302B5">
        <w:rPr>
          <w:rFonts w:ascii="Times New Roman" w:eastAsia="Calibri" w:hAnsi="Times New Roman" w:cs="Times New Roman"/>
          <w:sz w:val="28"/>
          <w:szCs w:val="28"/>
          <w:lang w:val="en-US"/>
        </w:rPr>
        <w:t>anul 202</w:t>
      </w:r>
      <w:r w:rsidR="00F36B4D">
        <w:rPr>
          <w:rFonts w:ascii="Times New Roman" w:eastAsia="Calibri" w:hAnsi="Times New Roman" w:cs="Times New Roman"/>
          <w:sz w:val="28"/>
          <w:szCs w:val="28"/>
          <w:lang w:val="en-US"/>
        </w:rPr>
        <w:t>5</w:t>
      </w:r>
      <w:r w:rsidRPr="007302B5">
        <w:rPr>
          <w:rFonts w:ascii="Times New Roman" w:eastAsia="Calibri" w:hAnsi="Times New Roman" w:cs="Times New Roman"/>
          <w:sz w:val="28"/>
          <w:szCs w:val="28"/>
          <w:lang w:val="en-US"/>
        </w:rPr>
        <w:t xml:space="preserve">, mijloace financiare în suma de </w:t>
      </w:r>
      <w:r w:rsidR="005674AE">
        <w:rPr>
          <w:rFonts w:ascii="Times New Roman" w:eastAsia="Calibri" w:hAnsi="Times New Roman" w:cs="Times New Roman"/>
          <w:b/>
          <w:color w:val="FF0000"/>
          <w:sz w:val="28"/>
          <w:szCs w:val="28"/>
          <w:lang w:val="en-US"/>
        </w:rPr>
        <w:t>____</w:t>
      </w:r>
      <w:r w:rsidRPr="00F36B4D">
        <w:rPr>
          <w:rFonts w:ascii="Times New Roman" w:eastAsia="Calibri" w:hAnsi="Times New Roman" w:cs="Times New Roman"/>
          <w:b/>
          <w:color w:val="FF0000"/>
          <w:sz w:val="28"/>
          <w:szCs w:val="28"/>
          <w:lang w:val="en-US"/>
        </w:rPr>
        <w:t xml:space="preserve"> mii lei</w:t>
      </w:r>
      <w:r w:rsidRPr="007302B5">
        <w:rPr>
          <w:rFonts w:ascii="Times New Roman" w:eastAsia="Calibri" w:hAnsi="Times New Roman" w:cs="Times New Roman"/>
          <w:sz w:val="28"/>
          <w:szCs w:val="28"/>
          <w:lang w:val="en-US"/>
        </w:rPr>
        <w:t>, pentru acordarea ajutoarelor materiale unice persoanelor socialmente vulnerabile din raion, după cum urmează:</w:t>
      </w:r>
    </w:p>
    <w:p w14:paraId="3309C770" w14:textId="77777777" w:rsidR="007302B5" w:rsidRPr="007302B5" w:rsidRDefault="007302B5" w:rsidP="007302B5">
      <w:pPr>
        <w:spacing w:after="0" w:line="240" w:lineRule="auto"/>
        <w:ind w:left="915"/>
        <w:contextualSpacing/>
        <w:jc w:val="both"/>
        <w:rPr>
          <w:rFonts w:ascii="Times New Roman" w:eastAsia="Calibri" w:hAnsi="Times New Roman" w:cs="Times New Roman"/>
          <w:sz w:val="28"/>
          <w:szCs w:val="28"/>
          <w:lang w:val="en-US"/>
        </w:rPr>
      </w:pPr>
    </w:p>
    <w:tbl>
      <w:tblPr>
        <w:tblStyle w:val="39"/>
        <w:tblW w:w="0" w:type="auto"/>
        <w:tblLook w:val="04A0" w:firstRow="1" w:lastRow="0" w:firstColumn="1" w:lastColumn="0" w:noHBand="0" w:noVBand="1"/>
      </w:tblPr>
      <w:tblGrid>
        <w:gridCol w:w="704"/>
        <w:gridCol w:w="2410"/>
        <w:gridCol w:w="2126"/>
        <w:gridCol w:w="2977"/>
        <w:gridCol w:w="1128"/>
      </w:tblGrid>
      <w:tr w:rsidR="007302B5" w:rsidRPr="007302B5" w14:paraId="20786014" w14:textId="77777777" w:rsidTr="00051389">
        <w:tc>
          <w:tcPr>
            <w:tcW w:w="704" w:type="dxa"/>
          </w:tcPr>
          <w:p w14:paraId="1934D04F" w14:textId="77777777" w:rsidR="007302B5" w:rsidRPr="007302B5" w:rsidRDefault="007302B5" w:rsidP="007302B5">
            <w:pPr>
              <w:jc w:val="center"/>
              <w:rPr>
                <w:rFonts w:ascii="Times New Roman" w:hAnsi="Times New Roman"/>
                <w:b/>
                <w:sz w:val="24"/>
                <w:szCs w:val="24"/>
                <w:lang w:val="en-US"/>
              </w:rPr>
            </w:pPr>
            <w:r w:rsidRPr="007302B5">
              <w:rPr>
                <w:rFonts w:ascii="Times New Roman" w:hAnsi="Times New Roman"/>
                <w:b/>
                <w:sz w:val="24"/>
                <w:szCs w:val="24"/>
                <w:lang w:val="en-US"/>
              </w:rPr>
              <w:t>Nr.</w:t>
            </w:r>
          </w:p>
          <w:p w14:paraId="1A281828" w14:textId="77777777" w:rsidR="007302B5" w:rsidRPr="007302B5" w:rsidRDefault="007302B5" w:rsidP="007302B5">
            <w:pPr>
              <w:jc w:val="center"/>
              <w:rPr>
                <w:rFonts w:ascii="Times New Roman" w:hAnsi="Times New Roman"/>
                <w:b/>
                <w:sz w:val="24"/>
                <w:szCs w:val="24"/>
                <w:lang w:val="en-US"/>
              </w:rPr>
            </w:pPr>
            <w:r w:rsidRPr="007302B5">
              <w:rPr>
                <w:rFonts w:ascii="Times New Roman" w:hAnsi="Times New Roman"/>
                <w:b/>
                <w:sz w:val="24"/>
                <w:szCs w:val="24"/>
                <w:lang w:val="en-US"/>
              </w:rPr>
              <w:t>d/o</w:t>
            </w:r>
          </w:p>
        </w:tc>
        <w:tc>
          <w:tcPr>
            <w:tcW w:w="2410" w:type="dxa"/>
          </w:tcPr>
          <w:p w14:paraId="0F336584" w14:textId="77777777" w:rsidR="007302B5" w:rsidRPr="007302B5" w:rsidRDefault="007302B5" w:rsidP="007302B5">
            <w:pPr>
              <w:jc w:val="center"/>
              <w:rPr>
                <w:rFonts w:ascii="Times New Roman" w:hAnsi="Times New Roman"/>
                <w:b/>
                <w:sz w:val="24"/>
                <w:szCs w:val="24"/>
                <w:lang w:val="en-US"/>
              </w:rPr>
            </w:pPr>
            <w:r w:rsidRPr="007302B5">
              <w:rPr>
                <w:rFonts w:ascii="Times New Roman" w:hAnsi="Times New Roman"/>
                <w:b/>
                <w:sz w:val="24"/>
                <w:szCs w:val="24"/>
                <w:lang w:val="en-US"/>
              </w:rPr>
              <w:t>Numele, prenumele</w:t>
            </w:r>
          </w:p>
          <w:p w14:paraId="41CA2828" w14:textId="77777777" w:rsidR="007302B5" w:rsidRPr="007302B5" w:rsidRDefault="007302B5" w:rsidP="007302B5">
            <w:pPr>
              <w:jc w:val="center"/>
              <w:rPr>
                <w:rFonts w:ascii="Times New Roman" w:hAnsi="Times New Roman"/>
                <w:b/>
                <w:sz w:val="24"/>
                <w:szCs w:val="24"/>
                <w:lang w:val="en-US"/>
              </w:rPr>
            </w:pPr>
            <w:r w:rsidRPr="007302B5">
              <w:rPr>
                <w:rFonts w:ascii="Times New Roman" w:hAnsi="Times New Roman"/>
                <w:b/>
                <w:sz w:val="24"/>
                <w:szCs w:val="24"/>
                <w:lang w:val="en-US"/>
              </w:rPr>
              <w:t>beneficiarilor</w:t>
            </w:r>
          </w:p>
        </w:tc>
        <w:tc>
          <w:tcPr>
            <w:tcW w:w="2126" w:type="dxa"/>
          </w:tcPr>
          <w:p w14:paraId="03737102" w14:textId="77777777" w:rsidR="007302B5" w:rsidRPr="007302B5" w:rsidRDefault="007302B5" w:rsidP="007302B5">
            <w:pPr>
              <w:jc w:val="center"/>
              <w:rPr>
                <w:rFonts w:ascii="Times New Roman" w:hAnsi="Times New Roman"/>
                <w:b/>
                <w:sz w:val="24"/>
                <w:szCs w:val="24"/>
                <w:lang w:val="en-US"/>
              </w:rPr>
            </w:pPr>
            <w:r w:rsidRPr="007302B5">
              <w:rPr>
                <w:rFonts w:ascii="Times New Roman" w:hAnsi="Times New Roman"/>
                <w:b/>
                <w:sz w:val="24"/>
                <w:szCs w:val="24"/>
                <w:lang w:val="en-US"/>
              </w:rPr>
              <w:t>Localitatea</w:t>
            </w:r>
          </w:p>
        </w:tc>
        <w:tc>
          <w:tcPr>
            <w:tcW w:w="2977" w:type="dxa"/>
          </w:tcPr>
          <w:p w14:paraId="7EC31178" w14:textId="77777777" w:rsidR="007302B5" w:rsidRPr="007302B5" w:rsidRDefault="007302B5" w:rsidP="007302B5">
            <w:pPr>
              <w:jc w:val="center"/>
              <w:rPr>
                <w:rFonts w:ascii="Times New Roman" w:hAnsi="Times New Roman"/>
                <w:b/>
                <w:sz w:val="24"/>
                <w:szCs w:val="24"/>
                <w:lang w:val="en-US"/>
              </w:rPr>
            </w:pPr>
            <w:r w:rsidRPr="007302B5">
              <w:rPr>
                <w:rFonts w:ascii="Times New Roman" w:hAnsi="Times New Roman"/>
                <w:b/>
                <w:sz w:val="24"/>
                <w:szCs w:val="24"/>
                <w:lang w:val="en-US"/>
              </w:rPr>
              <w:t>Destinația</w:t>
            </w:r>
          </w:p>
          <w:p w14:paraId="1C822E32" w14:textId="77777777" w:rsidR="007302B5" w:rsidRPr="007302B5" w:rsidRDefault="007302B5" w:rsidP="007302B5">
            <w:pPr>
              <w:jc w:val="center"/>
              <w:rPr>
                <w:rFonts w:ascii="Times New Roman" w:hAnsi="Times New Roman"/>
                <w:b/>
                <w:sz w:val="24"/>
                <w:szCs w:val="24"/>
                <w:lang w:val="en-US"/>
              </w:rPr>
            </w:pPr>
            <w:r w:rsidRPr="007302B5">
              <w:rPr>
                <w:rFonts w:ascii="Times New Roman" w:hAnsi="Times New Roman"/>
                <w:b/>
                <w:sz w:val="24"/>
                <w:szCs w:val="24"/>
                <w:lang w:val="en-US"/>
              </w:rPr>
              <w:t>ajutorului material</w:t>
            </w:r>
          </w:p>
        </w:tc>
        <w:tc>
          <w:tcPr>
            <w:tcW w:w="1128" w:type="dxa"/>
          </w:tcPr>
          <w:p w14:paraId="4932E28B" w14:textId="77777777" w:rsidR="007302B5" w:rsidRPr="007302B5" w:rsidRDefault="007302B5" w:rsidP="007302B5">
            <w:pPr>
              <w:jc w:val="center"/>
              <w:rPr>
                <w:rFonts w:ascii="Times New Roman" w:hAnsi="Times New Roman"/>
                <w:b/>
                <w:sz w:val="24"/>
                <w:szCs w:val="24"/>
                <w:lang w:val="en-US"/>
              </w:rPr>
            </w:pPr>
            <w:r w:rsidRPr="007302B5">
              <w:rPr>
                <w:rFonts w:ascii="Times New Roman" w:hAnsi="Times New Roman"/>
                <w:b/>
                <w:sz w:val="24"/>
                <w:szCs w:val="24"/>
                <w:lang w:val="en-US"/>
              </w:rPr>
              <w:t>Suma,</w:t>
            </w:r>
          </w:p>
          <w:p w14:paraId="4029D90B" w14:textId="77777777" w:rsidR="007302B5" w:rsidRPr="007302B5" w:rsidRDefault="007302B5" w:rsidP="007302B5">
            <w:pPr>
              <w:jc w:val="center"/>
              <w:rPr>
                <w:rFonts w:ascii="Times New Roman" w:hAnsi="Times New Roman"/>
                <w:b/>
                <w:sz w:val="24"/>
                <w:szCs w:val="24"/>
                <w:lang w:val="en-US"/>
              </w:rPr>
            </w:pPr>
            <w:r w:rsidRPr="007302B5">
              <w:rPr>
                <w:rFonts w:ascii="Times New Roman" w:hAnsi="Times New Roman"/>
                <w:b/>
                <w:sz w:val="24"/>
                <w:szCs w:val="24"/>
                <w:lang w:val="en-US"/>
              </w:rPr>
              <w:t>mii lei</w:t>
            </w:r>
          </w:p>
        </w:tc>
      </w:tr>
      <w:tr w:rsidR="00F36B4D" w:rsidRPr="007302B5" w14:paraId="69BAA07A" w14:textId="77777777" w:rsidTr="00D569E0">
        <w:tc>
          <w:tcPr>
            <w:tcW w:w="704" w:type="dxa"/>
          </w:tcPr>
          <w:p w14:paraId="41DD327F" w14:textId="37683965" w:rsidR="00F36B4D" w:rsidRPr="007302B5" w:rsidRDefault="00F36B4D" w:rsidP="007302B5">
            <w:pPr>
              <w:jc w:val="center"/>
              <w:rPr>
                <w:rFonts w:ascii="Times New Roman" w:hAnsi="Times New Roman"/>
                <w:b/>
              </w:rPr>
            </w:pPr>
          </w:p>
        </w:tc>
        <w:tc>
          <w:tcPr>
            <w:tcW w:w="2410" w:type="dxa"/>
            <w:vAlign w:val="center"/>
          </w:tcPr>
          <w:p w14:paraId="04B1DCC3" w14:textId="1FA64FE8" w:rsidR="00F36B4D" w:rsidRPr="007302B5" w:rsidRDefault="00F36B4D" w:rsidP="007302B5">
            <w:pPr>
              <w:rPr>
                <w:rFonts w:ascii="Times New Roman" w:hAnsi="Times New Roman"/>
                <w:b/>
                <w:lang w:val="ro-RO"/>
              </w:rPr>
            </w:pPr>
          </w:p>
        </w:tc>
        <w:tc>
          <w:tcPr>
            <w:tcW w:w="2126" w:type="dxa"/>
            <w:vAlign w:val="center"/>
          </w:tcPr>
          <w:p w14:paraId="366EDB17" w14:textId="3B498871" w:rsidR="00F36B4D" w:rsidRPr="007302B5" w:rsidRDefault="00F36B4D" w:rsidP="007302B5">
            <w:pPr>
              <w:rPr>
                <w:rFonts w:ascii="Times New Roman" w:hAnsi="Times New Roman"/>
                <w:lang w:val="en-US"/>
              </w:rPr>
            </w:pPr>
          </w:p>
        </w:tc>
        <w:tc>
          <w:tcPr>
            <w:tcW w:w="2977" w:type="dxa"/>
          </w:tcPr>
          <w:p w14:paraId="522C7F6D" w14:textId="0F04249B" w:rsidR="00F36B4D" w:rsidRPr="007302B5" w:rsidRDefault="00F36B4D" w:rsidP="007302B5">
            <w:pPr>
              <w:rPr>
                <w:rFonts w:ascii="Times New Roman" w:hAnsi="Times New Roman"/>
                <w:color w:val="000000"/>
                <w:lang w:val="en-US"/>
              </w:rPr>
            </w:pPr>
          </w:p>
        </w:tc>
        <w:tc>
          <w:tcPr>
            <w:tcW w:w="1128" w:type="dxa"/>
            <w:vAlign w:val="center"/>
          </w:tcPr>
          <w:p w14:paraId="102154B0" w14:textId="4A543852" w:rsidR="00F36B4D" w:rsidRPr="007302B5" w:rsidRDefault="00F36B4D" w:rsidP="007302B5">
            <w:pPr>
              <w:jc w:val="center"/>
              <w:rPr>
                <w:rFonts w:ascii="Times New Roman" w:hAnsi="Times New Roman"/>
                <w:b/>
              </w:rPr>
            </w:pPr>
          </w:p>
        </w:tc>
      </w:tr>
      <w:tr w:rsidR="00F36B4D" w:rsidRPr="007302B5" w14:paraId="2EAEC7FC" w14:textId="77777777" w:rsidTr="00051389">
        <w:tc>
          <w:tcPr>
            <w:tcW w:w="704" w:type="dxa"/>
          </w:tcPr>
          <w:p w14:paraId="447CBDDF" w14:textId="1BD1CE2A" w:rsidR="00F36B4D" w:rsidRPr="007302B5" w:rsidRDefault="00F36B4D" w:rsidP="000731E9">
            <w:pPr>
              <w:jc w:val="center"/>
              <w:rPr>
                <w:rFonts w:ascii="Times New Roman" w:hAnsi="Times New Roman"/>
                <w:b/>
              </w:rPr>
            </w:pPr>
          </w:p>
        </w:tc>
        <w:tc>
          <w:tcPr>
            <w:tcW w:w="2410" w:type="dxa"/>
            <w:vAlign w:val="center"/>
          </w:tcPr>
          <w:p w14:paraId="38DB5DE3" w14:textId="17EA8A8C" w:rsidR="00F36B4D" w:rsidRPr="007302B5" w:rsidRDefault="00F36B4D" w:rsidP="000731E9">
            <w:pPr>
              <w:rPr>
                <w:rFonts w:ascii="Times New Roman" w:hAnsi="Times New Roman"/>
                <w:b/>
                <w:lang w:val="ro-RO"/>
              </w:rPr>
            </w:pPr>
          </w:p>
        </w:tc>
        <w:tc>
          <w:tcPr>
            <w:tcW w:w="2126" w:type="dxa"/>
            <w:vAlign w:val="center"/>
          </w:tcPr>
          <w:p w14:paraId="52AD99D1" w14:textId="0904CAF3" w:rsidR="00F36B4D" w:rsidRPr="007302B5" w:rsidRDefault="00F36B4D" w:rsidP="000731E9">
            <w:pPr>
              <w:rPr>
                <w:rFonts w:ascii="Times New Roman" w:hAnsi="Times New Roman"/>
                <w:lang w:val="ro-RO"/>
              </w:rPr>
            </w:pPr>
          </w:p>
        </w:tc>
        <w:tc>
          <w:tcPr>
            <w:tcW w:w="2977" w:type="dxa"/>
          </w:tcPr>
          <w:p w14:paraId="4618D702" w14:textId="6D484826" w:rsidR="00F36B4D" w:rsidRPr="007302B5" w:rsidRDefault="00F36B4D" w:rsidP="000731E9">
            <w:pPr>
              <w:rPr>
                <w:rFonts w:ascii="Times New Roman" w:hAnsi="Times New Roman"/>
                <w:color w:val="000000"/>
                <w:lang w:val="en-US"/>
              </w:rPr>
            </w:pPr>
          </w:p>
        </w:tc>
        <w:tc>
          <w:tcPr>
            <w:tcW w:w="1128" w:type="dxa"/>
            <w:vAlign w:val="center"/>
          </w:tcPr>
          <w:p w14:paraId="41FD54E6" w14:textId="42590CAE" w:rsidR="00F36B4D" w:rsidRPr="007302B5" w:rsidRDefault="00F36B4D" w:rsidP="000731E9">
            <w:pPr>
              <w:jc w:val="center"/>
              <w:rPr>
                <w:rFonts w:ascii="Times New Roman" w:hAnsi="Times New Roman"/>
                <w:b/>
                <w:lang w:val="ro-RO"/>
              </w:rPr>
            </w:pPr>
          </w:p>
        </w:tc>
      </w:tr>
      <w:tr w:rsidR="00F36B4D" w:rsidRPr="007302B5" w14:paraId="3C39C23F" w14:textId="77777777" w:rsidTr="00051389">
        <w:tc>
          <w:tcPr>
            <w:tcW w:w="704" w:type="dxa"/>
          </w:tcPr>
          <w:p w14:paraId="24C49FBF" w14:textId="70776855" w:rsidR="00F36B4D" w:rsidRPr="007302B5" w:rsidRDefault="00F36B4D" w:rsidP="000731E9">
            <w:pPr>
              <w:jc w:val="center"/>
              <w:rPr>
                <w:rFonts w:ascii="Times New Roman" w:hAnsi="Times New Roman"/>
                <w:b/>
                <w:lang w:val="ro-RO"/>
              </w:rPr>
            </w:pPr>
          </w:p>
        </w:tc>
        <w:tc>
          <w:tcPr>
            <w:tcW w:w="2410" w:type="dxa"/>
            <w:vAlign w:val="center"/>
          </w:tcPr>
          <w:p w14:paraId="4995A91B" w14:textId="46F99935" w:rsidR="00F36B4D" w:rsidRPr="007302B5" w:rsidRDefault="00F36B4D" w:rsidP="000731E9">
            <w:pPr>
              <w:rPr>
                <w:rFonts w:ascii="Times New Roman" w:hAnsi="Times New Roman"/>
                <w:b/>
                <w:lang w:val="ro-RO"/>
              </w:rPr>
            </w:pPr>
          </w:p>
        </w:tc>
        <w:tc>
          <w:tcPr>
            <w:tcW w:w="2126" w:type="dxa"/>
            <w:vAlign w:val="center"/>
          </w:tcPr>
          <w:p w14:paraId="0D855F8E" w14:textId="2B466767" w:rsidR="00F36B4D" w:rsidRPr="007302B5" w:rsidRDefault="00F36B4D" w:rsidP="000731E9">
            <w:pPr>
              <w:rPr>
                <w:rFonts w:ascii="Times New Roman" w:hAnsi="Times New Roman"/>
                <w:lang w:val="ro-RO"/>
              </w:rPr>
            </w:pPr>
          </w:p>
        </w:tc>
        <w:tc>
          <w:tcPr>
            <w:tcW w:w="2977" w:type="dxa"/>
          </w:tcPr>
          <w:p w14:paraId="7A301EB4" w14:textId="34909F92" w:rsidR="00F36B4D" w:rsidRPr="007302B5" w:rsidRDefault="00F36B4D" w:rsidP="000731E9">
            <w:pPr>
              <w:rPr>
                <w:rFonts w:ascii="Times New Roman" w:hAnsi="Times New Roman"/>
                <w:color w:val="000000"/>
                <w:lang w:val="en-US"/>
              </w:rPr>
            </w:pPr>
          </w:p>
        </w:tc>
        <w:tc>
          <w:tcPr>
            <w:tcW w:w="1128" w:type="dxa"/>
            <w:vAlign w:val="center"/>
          </w:tcPr>
          <w:p w14:paraId="2316C96B" w14:textId="5ADEE8AA" w:rsidR="00F36B4D" w:rsidRPr="007302B5" w:rsidRDefault="00F36B4D" w:rsidP="000731E9">
            <w:pPr>
              <w:jc w:val="center"/>
              <w:rPr>
                <w:rFonts w:ascii="Times New Roman" w:hAnsi="Times New Roman"/>
                <w:b/>
                <w:lang w:val="ro-RO"/>
              </w:rPr>
            </w:pPr>
          </w:p>
        </w:tc>
      </w:tr>
      <w:tr w:rsidR="00F36B4D" w:rsidRPr="007302B5" w14:paraId="204594BB" w14:textId="77777777" w:rsidTr="00051389">
        <w:tc>
          <w:tcPr>
            <w:tcW w:w="704" w:type="dxa"/>
          </w:tcPr>
          <w:p w14:paraId="6CA00770" w14:textId="2AB24AEF" w:rsidR="00F36B4D" w:rsidRPr="007302B5" w:rsidRDefault="00F36B4D" w:rsidP="007302B5">
            <w:pPr>
              <w:jc w:val="center"/>
              <w:rPr>
                <w:rFonts w:ascii="Times New Roman" w:hAnsi="Times New Roman"/>
                <w:b/>
                <w:lang w:val="ro-RO"/>
              </w:rPr>
            </w:pPr>
          </w:p>
        </w:tc>
        <w:tc>
          <w:tcPr>
            <w:tcW w:w="2410" w:type="dxa"/>
            <w:vAlign w:val="center"/>
          </w:tcPr>
          <w:p w14:paraId="07700FCA" w14:textId="218FF4E2" w:rsidR="00F36B4D" w:rsidRPr="007302B5" w:rsidRDefault="00F36B4D" w:rsidP="007302B5">
            <w:pPr>
              <w:rPr>
                <w:rFonts w:ascii="Times New Roman" w:hAnsi="Times New Roman"/>
                <w:b/>
                <w:lang w:val="ro-RO"/>
              </w:rPr>
            </w:pPr>
          </w:p>
        </w:tc>
        <w:tc>
          <w:tcPr>
            <w:tcW w:w="2126" w:type="dxa"/>
            <w:vAlign w:val="center"/>
          </w:tcPr>
          <w:p w14:paraId="711A7346" w14:textId="0A275260" w:rsidR="00F36B4D" w:rsidRPr="007302B5" w:rsidRDefault="00F36B4D" w:rsidP="007302B5">
            <w:pPr>
              <w:rPr>
                <w:rFonts w:ascii="Times New Roman" w:hAnsi="Times New Roman"/>
              </w:rPr>
            </w:pPr>
          </w:p>
        </w:tc>
        <w:tc>
          <w:tcPr>
            <w:tcW w:w="2977" w:type="dxa"/>
          </w:tcPr>
          <w:p w14:paraId="0F939BDD" w14:textId="51AA37B1" w:rsidR="00F36B4D" w:rsidRPr="007302B5" w:rsidRDefault="00F36B4D" w:rsidP="007302B5">
            <w:pPr>
              <w:rPr>
                <w:rFonts w:ascii="Times New Roman" w:hAnsi="Times New Roman"/>
                <w:color w:val="000000"/>
                <w:lang w:val="en-US"/>
              </w:rPr>
            </w:pPr>
          </w:p>
        </w:tc>
        <w:tc>
          <w:tcPr>
            <w:tcW w:w="1128" w:type="dxa"/>
            <w:vAlign w:val="center"/>
          </w:tcPr>
          <w:p w14:paraId="2CCF1AD8" w14:textId="2FEA7C2B" w:rsidR="00F36B4D" w:rsidRPr="007302B5" w:rsidRDefault="00F36B4D" w:rsidP="007302B5">
            <w:pPr>
              <w:jc w:val="center"/>
              <w:rPr>
                <w:rFonts w:ascii="Times New Roman" w:hAnsi="Times New Roman"/>
                <w:b/>
                <w:lang w:val="ro-RO"/>
              </w:rPr>
            </w:pPr>
          </w:p>
        </w:tc>
      </w:tr>
      <w:tr w:rsidR="00F36B4D" w:rsidRPr="007302B5" w14:paraId="5F820255" w14:textId="77777777" w:rsidTr="00051389">
        <w:tc>
          <w:tcPr>
            <w:tcW w:w="704" w:type="dxa"/>
          </w:tcPr>
          <w:p w14:paraId="27FD7764" w14:textId="5C20BB5B" w:rsidR="00F36B4D" w:rsidRPr="007302B5" w:rsidRDefault="00F36B4D" w:rsidP="007302B5">
            <w:pPr>
              <w:jc w:val="center"/>
              <w:rPr>
                <w:rFonts w:ascii="Times New Roman" w:hAnsi="Times New Roman"/>
                <w:b/>
                <w:lang w:val="ro-RO"/>
              </w:rPr>
            </w:pPr>
          </w:p>
        </w:tc>
        <w:tc>
          <w:tcPr>
            <w:tcW w:w="2410" w:type="dxa"/>
            <w:vAlign w:val="center"/>
          </w:tcPr>
          <w:p w14:paraId="6527D7EC" w14:textId="6CF05CB0" w:rsidR="00F36B4D" w:rsidRPr="007302B5" w:rsidRDefault="00F36B4D" w:rsidP="007302B5">
            <w:pPr>
              <w:rPr>
                <w:rFonts w:ascii="Times New Roman" w:hAnsi="Times New Roman"/>
                <w:b/>
                <w:lang w:val="ro-RO"/>
              </w:rPr>
            </w:pPr>
          </w:p>
        </w:tc>
        <w:tc>
          <w:tcPr>
            <w:tcW w:w="2126" w:type="dxa"/>
            <w:vAlign w:val="center"/>
          </w:tcPr>
          <w:p w14:paraId="44935F16" w14:textId="2A753148" w:rsidR="00F36B4D" w:rsidRPr="007302B5" w:rsidRDefault="00F36B4D" w:rsidP="007302B5">
            <w:pPr>
              <w:rPr>
                <w:rFonts w:ascii="Times New Roman" w:hAnsi="Times New Roman"/>
                <w:lang w:val="ro-RO"/>
              </w:rPr>
            </w:pPr>
          </w:p>
        </w:tc>
        <w:tc>
          <w:tcPr>
            <w:tcW w:w="2977" w:type="dxa"/>
          </w:tcPr>
          <w:p w14:paraId="64B3AD7A" w14:textId="0F1EC4EB" w:rsidR="00F36B4D" w:rsidRPr="007302B5" w:rsidRDefault="00F36B4D" w:rsidP="007302B5">
            <w:pPr>
              <w:rPr>
                <w:rFonts w:ascii="Times New Roman" w:hAnsi="Times New Roman"/>
                <w:lang w:val="ro-RO"/>
              </w:rPr>
            </w:pPr>
          </w:p>
        </w:tc>
        <w:tc>
          <w:tcPr>
            <w:tcW w:w="1128" w:type="dxa"/>
            <w:vAlign w:val="center"/>
          </w:tcPr>
          <w:p w14:paraId="5C12FD08" w14:textId="14F17B95" w:rsidR="00F36B4D" w:rsidRPr="007302B5" w:rsidRDefault="00F36B4D" w:rsidP="007302B5">
            <w:pPr>
              <w:jc w:val="center"/>
              <w:rPr>
                <w:rFonts w:ascii="Times New Roman" w:hAnsi="Times New Roman"/>
                <w:b/>
                <w:lang w:val="ro-RO"/>
              </w:rPr>
            </w:pPr>
          </w:p>
        </w:tc>
      </w:tr>
      <w:tr w:rsidR="00F36B4D" w:rsidRPr="007302B5" w14:paraId="337D4795" w14:textId="77777777" w:rsidTr="00051389">
        <w:tc>
          <w:tcPr>
            <w:tcW w:w="704" w:type="dxa"/>
          </w:tcPr>
          <w:p w14:paraId="38030079" w14:textId="2BCE8271" w:rsidR="00F36B4D" w:rsidRPr="007302B5" w:rsidRDefault="00F36B4D" w:rsidP="000731E9">
            <w:pPr>
              <w:jc w:val="center"/>
              <w:rPr>
                <w:rFonts w:ascii="Times New Roman" w:hAnsi="Times New Roman"/>
                <w:b/>
                <w:lang w:val="ro-RO"/>
              </w:rPr>
            </w:pPr>
          </w:p>
        </w:tc>
        <w:tc>
          <w:tcPr>
            <w:tcW w:w="2410" w:type="dxa"/>
            <w:vAlign w:val="center"/>
          </w:tcPr>
          <w:p w14:paraId="3C3B1EA0" w14:textId="36531161" w:rsidR="00F36B4D" w:rsidRPr="007302B5" w:rsidRDefault="00F36B4D" w:rsidP="000731E9">
            <w:pPr>
              <w:rPr>
                <w:rFonts w:ascii="Times New Roman" w:hAnsi="Times New Roman"/>
                <w:b/>
                <w:lang w:val="ro-RO"/>
              </w:rPr>
            </w:pPr>
          </w:p>
        </w:tc>
        <w:tc>
          <w:tcPr>
            <w:tcW w:w="2126" w:type="dxa"/>
            <w:vAlign w:val="center"/>
          </w:tcPr>
          <w:p w14:paraId="4312A31C" w14:textId="3F7994ED" w:rsidR="00F36B4D" w:rsidRPr="007302B5" w:rsidRDefault="00F36B4D" w:rsidP="000731E9">
            <w:pPr>
              <w:rPr>
                <w:rFonts w:ascii="Times New Roman" w:hAnsi="Times New Roman"/>
                <w:lang w:val="ro-RO"/>
              </w:rPr>
            </w:pPr>
          </w:p>
        </w:tc>
        <w:tc>
          <w:tcPr>
            <w:tcW w:w="2977" w:type="dxa"/>
          </w:tcPr>
          <w:p w14:paraId="3D0851D9" w14:textId="678DA180" w:rsidR="00F36B4D" w:rsidRPr="007302B5" w:rsidRDefault="00F36B4D" w:rsidP="000731E9">
            <w:pPr>
              <w:rPr>
                <w:rFonts w:ascii="Times New Roman" w:hAnsi="Times New Roman"/>
                <w:lang w:val="ro-RO"/>
              </w:rPr>
            </w:pPr>
          </w:p>
        </w:tc>
        <w:tc>
          <w:tcPr>
            <w:tcW w:w="1128" w:type="dxa"/>
            <w:vAlign w:val="center"/>
          </w:tcPr>
          <w:p w14:paraId="0338C229" w14:textId="6EC06FCB" w:rsidR="00F36B4D" w:rsidRPr="007302B5" w:rsidRDefault="00F36B4D" w:rsidP="000731E9">
            <w:pPr>
              <w:jc w:val="center"/>
              <w:rPr>
                <w:rFonts w:ascii="Times New Roman" w:hAnsi="Times New Roman"/>
                <w:b/>
                <w:lang w:val="ro-RO"/>
              </w:rPr>
            </w:pPr>
          </w:p>
        </w:tc>
      </w:tr>
      <w:tr w:rsidR="00F36B4D" w:rsidRPr="007302B5" w14:paraId="3FF7176C" w14:textId="77777777" w:rsidTr="00051389">
        <w:tc>
          <w:tcPr>
            <w:tcW w:w="704" w:type="dxa"/>
          </w:tcPr>
          <w:p w14:paraId="682FEACF" w14:textId="264A768D" w:rsidR="00F36B4D" w:rsidRPr="007302B5" w:rsidRDefault="00F36B4D" w:rsidP="000731E9">
            <w:pPr>
              <w:jc w:val="center"/>
              <w:rPr>
                <w:rFonts w:ascii="Times New Roman" w:hAnsi="Times New Roman"/>
                <w:b/>
                <w:lang w:val="ro-RO"/>
              </w:rPr>
            </w:pPr>
          </w:p>
        </w:tc>
        <w:tc>
          <w:tcPr>
            <w:tcW w:w="2410" w:type="dxa"/>
            <w:vAlign w:val="center"/>
          </w:tcPr>
          <w:p w14:paraId="40CC6A8E" w14:textId="3616DDDF" w:rsidR="00F36B4D" w:rsidRPr="007302B5" w:rsidRDefault="00F36B4D" w:rsidP="000731E9">
            <w:pPr>
              <w:rPr>
                <w:rFonts w:ascii="Times New Roman" w:hAnsi="Times New Roman"/>
                <w:b/>
                <w:lang w:val="ro-RO"/>
              </w:rPr>
            </w:pPr>
          </w:p>
        </w:tc>
        <w:tc>
          <w:tcPr>
            <w:tcW w:w="2126" w:type="dxa"/>
            <w:vAlign w:val="center"/>
          </w:tcPr>
          <w:p w14:paraId="7D209E8D" w14:textId="6A00A716" w:rsidR="00F36B4D" w:rsidRPr="007302B5" w:rsidRDefault="00F36B4D" w:rsidP="000731E9">
            <w:pPr>
              <w:rPr>
                <w:rFonts w:ascii="Times New Roman" w:hAnsi="Times New Roman"/>
                <w:lang w:val="ro-RO"/>
              </w:rPr>
            </w:pPr>
          </w:p>
        </w:tc>
        <w:tc>
          <w:tcPr>
            <w:tcW w:w="2977" w:type="dxa"/>
          </w:tcPr>
          <w:p w14:paraId="676F86AC" w14:textId="383F287A" w:rsidR="00F36B4D" w:rsidRPr="007302B5" w:rsidRDefault="00F36B4D" w:rsidP="000731E9">
            <w:pPr>
              <w:rPr>
                <w:rFonts w:ascii="Times New Roman" w:hAnsi="Times New Roman"/>
                <w:lang w:val="ro-RO"/>
              </w:rPr>
            </w:pPr>
          </w:p>
        </w:tc>
        <w:tc>
          <w:tcPr>
            <w:tcW w:w="1128" w:type="dxa"/>
            <w:vAlign w:val="center"/>
          </w:tcPr>
          <w:p w14:paraId="3C8E73A3" w14:textId="2C6EF87A" w:rsidR="00F36B4D" w:rsidRPr="007302B5" w:rsidRDefault="00F36B4D" w:rsidP="000731E9">
            <w:pPr>
              <w:jc w:val="center"/>
              <w:rPr>
                <w:rFonts w:ascii="Times New Roman" w:hAnsi="Times New Roman"/>
                <w:b/>
                <w:lang w:val="ro-RO"/>
              </w:rPr>
            </w:pPr>
          </w:p>
        </w:tc>
      </w:tr>
      <w:tr w:rsidR="00F36B4D" w:rsidRPr="007302B5" w14:paraId="42321618" w14:textId="77777777" w:rsidTr="00051389">
        <w:tc>
          <w:tcPr>
            <w:tcW w:w="704" w:type="dxa"/>
          </w:tcPr>
          <w:p w14:paraId="054A5099" w14:textId="607E17EC" w:rsidR="00F36B4D" w:rsidRPr="007302B5" w:rsidRDefault="00F36B4D" w:rsidP="000731E9">
            <w:pPr>
              <w:jc w:val="center"/>
              <w:rPr>
                <w:rFonts w:ascii="Times New Roman" w:hAnsi="Times New Roman"/>
                <w:b/>
                <w:lang w:val="ro-RO"/>
              </w:rPr>
            </w:pPr>
          </w:p>
        </w:tc>
        <w:tc>
          <w:tcPr>
            <w:tcW w:w="2410" w:type="dxa"/>
            <w:vAlign w:val="center"/>
          </w:tcPr>
          <w:p w14:paraId="72C89B37" w14:textId="6D1F2FEA" w:rsidR="00F36B4D" w:rsidRPr="007302B5" w:rsidRDefault="00F36B4D" w:rsidP="000731E9">
            <w:pPr>
              <w:rPr>
                <w:rFonts w:ascii="Times New Roman" w:hAnsi="Times New Roman"/>
                <w:b/>
                <w:lang w:val="ro-RO"/>
              </w:rPr>
            </w:pPr>
          </w:p>
        </w:tc>
        <w:tc>
          <w:tcPr>
            <w:tcW w:w="2126" w:type="dxa"/>
            <w:vAlign w:val="center"/>
          </w:tcPr>
          <w:p w14:paraId="14F79341" w14:textId="756CE1CB" w:rsidR="00F36B4D" w:rsidRPr="007302B5" w:rsidRDefault="00F36B4D" w:rsidP="000731E9">
            <w:pPr>
              <w:rPr>
                <w:rFonts w:ascii="Times New Roman" w:hAnsi="Times New Roman"/>
                <w:lang w:val="en-US"/>
              </w:rPr>
            </w:pPr>
          </w:p>
        </w:tc>
        <w:tc>
          <w:tcPr>
            <w:tcW w:w="2977" w:type="dxa"/>
          </w:tcPr>
          <w:p w14:paraId="78D8EB44" w14:textId="11333B0B" w:rsidR="00F36B4D" w:rsidRPr="007302B5" w:rsidRDefault="00F36B4D" w:rsidP="000731E9">
            <w:pPr>
              <w:rPr>
                <w:rFonts w:ascii="Times New Roman" w:hAnsi="Times New Roman"/>
                <w:lang w:val="ro-RO"/>
              </w:rPr>
            </w:pPr>
          </w:p>
        </w:tc>
        <w:tc>
          <w:tcPr>
            <w:tcW w:w="1128" w:type="dxa"/>
            <w:vAlign w:val="center"/>
          </w:tcPr>
          <w:p w14:paraId="34C69AEC" w14:textId="11B2BE17" w:rsidR="00F36B4D" w:rsidRPr="007302B5" w:rsidRDefault="00F36B4D" w:rsidP="000731E9">
            <w:pPr>
              <w:jc w:val="center"/>
              <w:rPr>
                <w:rFonts w:ascii="Times New Roman" w:hAnsi="Times New Roman"/>
                <w:b/>
                <w:lang w:val="ro-RO"/>
              </w:rPr>
            </w:pPr>
          </w:p>
        </w:tc>
      </w:tr>
      <w:tr w:rsidR="00F36B4D" w:rsidRPr="007302B5" w14:paraId="656C8E70" w14:textId="77777777" w:rsidTr="00051389">
        <w:tc>
          <w:tcPr>
            <w:tcW w:w="704" w:type="dxa"/>
          </w:tcPr>
          <w:p w14:paraId="3C122CB8" w14:textId="4C8D1DB6" w:rsidR="00F36B4D" w:rsidRPr="007302B5" w:rsidRDefault="00F36B4D" w:rsidP="000731E9">
            <w:pPr>
              <w:jc w:val="center"/>
              <w:rPr>
                <w:rFonts w:ascii="Times New Roman" w:hAnsi="Times New Roman"/>
                <w:b/>
                <w:lang w:val="ro-RO"/>
              </w:rPr>
            </w:pPr>
          </w:p>
        </w:tc>
        <w:tc>
          <w:tcPr>
            <w:tcW w:w="2410" w:type="dxa"/>
            <w:vAlign w:val="center"/>
          </w:tcPr>
          <w:p w14:paraId="6287A8C5" w14:textId="1DE3F079" w:rsidR="00F36B4D" w:rsidRPr="007302B5" w:rsidRDefault="00F36B4D" w:rsidP="000731E9">
            <w:pPr>
              <w:rPr>
                <w:rFonts w:ascii="Times New Roman" w:hAnsi="Times New Roman"/>
                <w:b/>
                <w:lang w:val="ro-RO"/>
              </w:rPr>
            </w:pPr>
          </w:p>
        </w:tc>
        <w:tc>
          <w:tcPr>
            <w:tcW w:w="2126" w:type="dxa"/>
            <w:vAlign w:val="center"/>
          </w:tcPr>
          <w:p w14:paraId="0962726C" w14:textId="76D3294A" w:rsidR="00F36B4D" w:rsidRPr="007302B5" w:rsidRDefault="00F36B4D" w:rsidP="000731E9">
            <w:pPr>
              <w:rPr>
                <w:rFonts w:ascii="Times New Roman" w:hAnsi="Times New Roman"/>
                <w:lang w:val="ro-RO"/>
              </w:rPr>
            </w:pPr>
          </w:p>
        </w:tc>
        <w:tc>
          <w:tcPr>
            <w:tcW w:w="2977" w:type="dxa"/>
          </w:tcPr>
          <w:p w14:paraId="20CC5F72" w14:textId="26CBE313" w:rsidR="00F36B4D" w:rsidRPr="007302B5" w:rsidRDefault="00F36B4D" w:rsidP="000731E9">
            <w:pPr>
              <w:rPr>
                <w:rFonts w:ascii="Times New Roman" w:hAnsi="Times New Roman"/>
                <w:lang w:val="ro-RO"/>
              </w:rPr>
            </w:pPr>
          </w:p>
        </w:tc>
        <w:tc>
          <w:tcPr>
            <w:tcW w:w="1128" w:type="dxa"/>
            <w:vAlign w:val="center"/>
          </w:tcPr>
          <w:p w14:paraId="5B765375" w14:textId="60689292" w:rsidR="00F36B4D" w:rsidRPr="007302B5" w:rsidRDefault="00F36B4D" w:rsidP="000731E9">
            <w:pPr>
              <w:jc w:val="center"/>
              <w:rPr>
                <w:rFonts w:ascii="Times New Roman" w:hAnsi="Times New Roman"/>
                <w:b/>
                <w:lang w:val="ro-RO"/>
              </w:rPr>
            </w:pPr>
          </w:p>
        </w:tc>
      </w:tr>
      <w:tr w:rsidR="00F36B4D" w:rsidRPr="007302B5" w14:paraId="080142F5" w14:textId="77777777" w:rsidTr="00051389">
        <w:tc>
          <w:tcPr>
            <w:tcW w:w="704" w:type="dxa"/>
          </w:tcPr>
          <w:p w14:paraId="14CE7B89" w14:textId="4DC62E74" w:rsidR="00F36B4D" w:rsidRPr="007302B5" w:rsidRDefault="00F36B4D" w:rsidP="000731E9">
            <w:pPr>
              <w:jc w:val="center"/>
              <w:rPr>
                <w:rFonts w:ascii="Times New Roman" w:hAnsi="Times New Roman"/>
                <w:b/>
                <w:lang w:val="ro-RO"/>
              </w:rPr>
            </w:pPr>
          </w:p>
        </w:tc>
        <w:tc>
          <w:tcPr>
            <w:tcW w:w="2410" w:type="dxa"/>
            <w:vAlign w:val="center"/>
          </w:tcPr>
          <w:p w14:paraId="72EC0CA1" w14:textId="0D95FAE0" w:rsidR="00F36B4D" w:rsidRPr="007302B5" w:rsidRDefault="00F36B4D" w:rsidP="000731E9">
            <w:pPr>
              <w:rPr>
                <w:rFonts w:ascii="Times New Roman" w:hAnsi="Times New Roman"/>
                <w:b/>
                <w:lang w:val="ro-RO"/>
              </w:rPr>
            </w:pPr>
          </w:p>
        </w:tc>
        <w:tc>
          <w:tcPr>
            <w:tcW w:w="2126" w:type="dxa"/>
            <w:vAlign w:val="center"/>
          </w:tcPr>
          <w:p w14:paraId="64AD811C" w14:textId="5C3F9077" w:rsidR="00F36B4D" w:rsidRPr="007302B5" w:rsidRDefault="00F36B4D" w:rsidP="000731E9">
            <w:pPr>
              <w:rPr>
                <w:rFonts w:ascii="Times New Roman" w:hAnsi="Times New Roman"/>
                <w:lang w:val="ro-RO"/>
              </w:rPr>
            </w:pPr>
          </w:p>
        </w:tc>
        <w:tc>
          <w:tcPr>
            <w:tcW w:w="2977" w:type="dxa"/>
          </w:tcPr>
          <w:p w14:paraId="6F3EFC7D" w14:textId="577FC89A" w:rsidR="00F36B4D" w:rsidRPr="007302B5" w:rsidRDefault="00F36B4D" w:rsidP="000731E9">
            <w:pPr>
              <w:rPr>
                <w:rFonts w:ascii="Times New Roman" w:hAnsi="Times New Roman"/>
                <w:lang w:val="ro-RO"/>
              </w:rPr>
            </w:pPr>
          </w:p>
        </w:tc>
        <w:tc>
          <w:tcPr>
            <w:tcW w:w="1128" w:type="dxa"/>
            <w:vAlign w:val="center"/>
          </w:tcPr>
          <w:p w14:paraId="5E694823" w14:textId="5CB99B18" w:rsidR="00F36B4D" w:rsidRPr="007302B5" w:rsidRDefault="00F36B4D" w:rsidP="000731E9">
            <w:pPr>
              <w:jc w:val="center"/>
              <w:rPr>
                <w:rFonts w:ascii="Times New Roman" w:hAnsi="Times New Roman"/>
                <w:b/>
                <w:lang w:val="ro-RO"/>
              </w:rPr>
            </w:pPr>
          </w:p>
        </w:tc>
      </w:tr>
      <w:tr w:rsidR="00F36B4D" w:rsidRPr="007302B5" w14:paraId="3446E743" w14:textId="77777777" w:rsidTr="00051389">
        <w:tc>
          <w:tcPr>
            <w:tcW w:w="704" w:type="dxa"/>
          </w:tcPr>
          <w:p w14:paraId="44384EDE" w14:textId="4E87885A" w:rsidR="00F36B4D" w:rsidRPr="007302B5" w:rsidRDefault="00F36B4D" w:rsidP="000731E9">
            <w:pPr>
              <w:jc w:val="center"/>
              <w:rPr>
                <w:rFonts w:ascii="Times New Roman" w:hAnsi="Times New Roman"/>
                <w:b/>
                <w:lang w:val="ro-RO"/>
              </w:rPr>
            </w:pPr>
          </w:p>
        </w:tc>
        <w:tc>
          <w:tcPr>
            <w:tcW w:w="2410" w:type="dxa"/>
            <w:vAlign w:val="center"/>
          </w:tcPr>
          <w:p w14:paraId="272E1070" w14:textId="3267ADE9" w:rsidR="00F36B4D" w:rsidRPr="007302B5" w:rsidRDefault="00F36B4D" w:rsidP="000731E9">
            <w:pPr>
              <w:rPr>
                <w:rFonts w:ascii="Times New Roman" w:hAnsi="Times New Roman"/>
                <w:b/>
                <w:lang w:val="ro-RO"/>
              </w:rPr>
            </w:pPr>
          </w:p>
        </w:tc>
        <w:tc>
          <w:tcPr>
            <w:tcW w:w="2126" w:type="dxa"/>
            <w:vAlign w:val="center"/>
          </w:tcPr>
          <w:p w14:paraId="2D395D79" w14:textId="397AADBB" w:rsidR="00F36B4D" w:rsidRPr="007302B5" w:rsidRDefault="00F36B4D" w:rsidP="000731E9">
            <w:pPr>
              <w:rPr>
                <w:rFonts w:ascii="Times New Roman" w:hAnsi="Times New Roman"/>
                <w:lang w:val="ro-RO"/>
              </w:rPr>
            </w:pPr>
          </w:p>
        </w:tc>
        <w:tc>
          <w:tcPr>
            <w:tcW w:w="2977" w:type="dxa"/>
          </w:tcPr>
          <w:p w14:paraId="0CC3BB0F" w14:textId="2485BB99" w:rsidR="00F36B4D" w:rsidRPr="007302B5" w:rsidRDefault="00F36B4D" w:rsidP="000731E9">
            <w:pPr>
              <w:rPr>
                <w:rFonts w:ascii="Times New Roman" w:hAnsi="Times New Roman"/>
                <w:lang w:val="ro-RO"/>
              </w:rPr>
            </w:pPr>
          </w:p>
        </w:tc>
        <w:tc>
          <w:tcPr>
            <w:tcW w:w="1128" w:type="dxa"/>
            <w:vAlign w:val="center"/>
          </w:tcPr>
          <w:p w14:paraId="4BEBE898" w14:textId="46F0F221" w:rsidR="00F36B4D" w:rsidRPr="007302B5" w:rsidRDefault="00F36B4D" w:rsidP="000731E9">
            <w:pPr>
              <w:jc w:val="center"/>
              <w:rPr>
                <w:rFonts w:ascii="Times New Roman" w:hAnsi="Times New Roman"/>
                <w:b/>
                <w:lang w:val="ro-RO"/>
              </w:rPr>
            </w:pPr>
          </w:p>
        </w:tc>
      </w:tr>
      <w:tr w:rsidR="00F36B4D" w:rsidRPr="007302B5" w14:paraId="31C973B6" w14:textId="77777777" w:rsidTr="00051389">
        <w:tc>
          <w:tcPr>
            <w:tcW w:w="704" w:type="dxa"/>
          </w:tcPr>
          <w:p w14:paraId="1228AF47" w14:textId="6E321D2F" w:rsidR="00F36B4D" w:rsidRPr="007302B5" w:rsidRDefault="00F36B4D" w:rsidP="000731E9">
            <w:pPr>
              <w:jc w:val="center"/>
              <w:rPr>
                <w:rFonts w:ascii="Times New Roman" w:hAnsi="Times New Roman"/>
                <w:b/>
                <w:lang w:val="ro-RO"/>
              </w:rPr>
            </w:pPr>
          </w:p>
        </w:tc>
        <w:tc>
          <w:tcPr>
            <w:tcW w:w="2410" w:type="dxa"/>
            <w:vAlign w:val="center"/>
          </w:tcPr>
          <w:p w14:paraId="48496C16" w14:textId="0DBB86E1" w:rsidR="00F36B4D" w:rsidRPr="007302B5" w:rsidRDefault="00F36B4D" w:rsidP="000731E9">
            <w:pPr>
              <w:rPr>
                <w:rFonts w:ascii="Times New Roman" w:hAnsi="Times New Roman"/>
                <w:b/>
                <w:lang w:val="ro-RO"/>
              </w:rPr>
            </w:pPr>
          </w:p>
        </w:tc>
        <w:tc>
          <w:tcPr>
            <w:tcW w:w="2126" w:type="dxa"/>
            <w:vAlign w:val="center"/>
          </w:tcPr>
          <w:p w14:paraId="43C47623" w14:textId="4CFFD5D7" w:rsidR="00F36B4D" w:rsidRPr="007302B5" w:rsidRDefault="00F36B4D" w:rsidP="000731E9">
            <w:pPr>
              <w:rPr>
                <w:rFonts w:ascii="Times New Roman" w:hAnsi="Times New Roman"/>
                <w:lang w:val="en-US"/>
              </w:rPr>
            </w:pPr>
          </w:p>
        </w:tc>
        <w:tc>
          <w:tcPr>
            <w:tcW w:w="2977" w:type="dxa"/>
          </w:tcPr>
          <w:p w14:paraId="62F4F700" w14:textId="0F871A12" w:rsidR="00F36B4D" w:rsidRPr="007302B5" w:rsidRDefault="00F36B4D" w:rsidP="000731E9">
            <w:pPr>
              <w:rPr>
                <w:rFonts w:ascii="Times New Roman" w:hAnsi="Times New Roman"/>
                <w:color w:val="000000"/>
                <w:lang w:val="en-US" w:eastAsia="ro-RO"/>
              </w:rPr>
            </w:pPr>
          </w:p>
        </w:tc>
        <w:tc>
          <w:tcPr>
            <w:tcW w:w="1128" w:type="dxa"/>
            <w:vAlign w:val="center"/>
          </w:tcPr>
          <w:p w14:paraId="6AB4B67B" w14:textId="4086D430" w:rsidR="00F36B4D" w:rsidRPr="007302B5" w:rsidRDefault="00F36B4D" w:rsidP="000731E9">
            <w:pPr>
              <w:jc w:val="center"/>
              <w:rPr>
                <w:rFonts w:ascii="Times New Roman" w:hAnsi="Times New Roman"/>
                <w:b/>
                <w:lang w:val="ro-RO"/>
              </w:rPr>
            </w:pPr>
          </w:p>
        </w:tc>
      </w:tr>
      <w:tr w:rsidR="00F36B4D" w:rsidRPr="007302B5" w14:paraId="1A6BC863" w14:textId="77777777" w:rsidTr="00051389">
        <w:tc>
          <w:tcPr>
            <w:tcW w:w="704" w:type="dxa"/>
          </w:tcPr>
          <w:p w14:paraId="14904ACF" w14:textId="77777777" w:rsidR="00F36B4D" w:rsidRPr="007302B5" w:rsidRDefault="00F36B4D" w:rsidP="007302B5">
            <w:pPr>
              <w:jc w:val="both"/>
              <w:rPr>
                <w:rFonts w:ascii="Times New Roman" w:hAnsi="Times New Roman"/>
                <w:sz w:val="28"/>
                <w:szCs w:val="28"/>
                <w:lang w:val="en-US"/>
              </w:rPr>
            </w:pPr>
          </w:p>
        </w:tc>
        <w:tc>
          <w:tcPr>
            <w:tcW w:w="2410" w:type="dxa"/>
          </w:tcPr>
          <w:p w14:paraId="7E92ACCE" w14:textId="70A4CDEC" w:rsidR="00F36B4D" w:rsidRPr="0090648C" w:rsidRDefault="0090648C" w:rsidP="007302B5">
            <w:pPr>
              <w:jc w:val="both"/>
              <w:rPr>
                <w:rFonts w:ascii="Times New Roman" w:hAnsi="Times New Roman"/>
                <w:b/>
                <w:sz w:val="24"/>
                <w:szCs w:val="24"/>
                <w:lang w:val="ro-MD"/>
              </w:rPr>
            </w:pPr>
            <w:r>
              <w:rPr>
                <w:rFonts w:ascii="Times New Roman" w:hAnsi="Times New Roman"/>
                <w:b/>
                <w:sz w:val="24"/>
                <w:szCs w:val="24"/>
                <w:lang w:val="ro-MD"/>
              </w:rPr>
              <w:t>TOTAL:</w:t>
            </w:r>
          </w:p>
        </w:tc>
        <w:tc>
          <w:tcPr>
            <w:tcW w:w="2126" w:type="dxa"/>
          </w:tcPr>
          <w:p w14:paraId="5BFC5139" w14:textId="77777777" w:rsidR="00F36B4D" w:rsidRPr="007302B5" w:rsidRDefault="00F36B4D" w:rsidP="007302B5">
            <w:pPr>
              <w:jc w:val="both"/>
              <w:rPr>
                <w:rFonts w:ascii="Times New Roman" w:hAnsi="Times New Roman"/>
                <w:sz w:val="28"/>
                <w:szCs w:val="28"/>
                <w:lang w:val="en-US"/>
              </w:rPr>
            </w:pPr>
          </w:p>
        </w:tc>
        <w:tc>
          <w:tcPr>
            <w:tcW w:w="2977" w:type="dxa"/>
          </w:tcPr>
          <w:p w14:paraId="79C4D13E" w14:textId="77777777" w:rsidR="00F36B4D" w:rsidRPr="007302B5" w:rsidRDefault="00F36B4D" w:rsidP="007302B5">
            <w:pPr>
              <w:jc w:val="both"/>
              <w:rPr>
                <w:rFonts w:ascii="Times New Roman" w:hAnsi="Times New Roman"/>
                <w:sz w:val="28"/>
                <w:szCs w:val="28"/>
                <w:lang w:val="en-US"/>
              </w:rPr>
            </w:pPr>
          </w:p>
        </w:tc>
        <w:tc>
          <w:tcPr>
            <w:tcW w:w="1128" w:type="dxa"/>
          </w:tcPr>
          <w:p w14:paraId="0E9C3A0D" w14:textId="798FD0AE" w:rsidR="00F36B4D" w:rsidRPr="0090648C" w:rsidRDefault="00F36B4D" w:rsidP="007302B5">
            <w:pPr>
              <w:jc w:val="center"/>
              <w:rPr>
                <w:rFonts w:ascii="Times New Roman" w:hAnsi="Times New Roman"/>
                <w:b/>
                <w:lang w:val="ro-MD"/>
              </w:rPr>
            </w:pPr>
          </w:p>
        </w:tc>
      </w:tr>
    </w:tbl>
    <w:p w14:paraId="67DEB86A" w14:textId="77777777" w:rsidR="00AE4FE5" w:rsidRDefault="00AE4FE5" w:rsidP="007302B5">
      <w:pPr>
        <w:spacing w:after="0" w:line="240" w:lineRule="auto"/>
        <w:jc w:val="both"/>
        <w:rPr>
          <w:rFonts w:ascii="Times New Roman" w:eastAsia="Calibri" w:hAnsi="Times New Roman" w:cs="Times New Roman"/>
          <w:b/>
          <w:sz w:val="28"/>
          <w:szCs w:val="28"/>
          <w:lang w:val="en-US"/>
        </w:rPr>
      </w:pPr>
    </w:p>
    <w:p w14:paraId="33F33244" w14:textId="2F5841BD" w:rsidR="007302B5" w:rsidRPr="00AE4FE5" w:rsidRDefault="00331881" w:rsidP="007302B5">
      <w:pPr>
        <w:spacing w:after="0" w:line="240" w:lineRule="auto"/>
        <w:jc w:val="both"/>
        <w:rPr>
          <w:rFonts w:ascii="Times New Roman" w:eastAsia="Calibri" w:hAnsi="Times New Roman" w:cs="Times New Roman"/>
          <w:b/>
          <w:sz w:val="28"/>
          <w:szCs w:val="28"/>
          <w:lang w:val="ro-MD"/>
        </w:rPr>
      </w:pPr>
      <w:bookmarkStart w:id="25" w:name="_GoBack"/>
      <w:bookmarkEnd w:id="25"/>
      <w:r w:rsidRPr="00AE4FE5">
        <w:rPr>
          <w:rFonts w:ascii="Times New Roman" w:eastAsia="Calibri" w:hAnsi="Times New Roman" w:cs="Times New Roman"/>
          <w:b/>
          <w:sz w:val="28"/>
          <w:szCs w:val="28"/>
          <w:lang w:val="en-US"/>
        </w:rPr>
        <w:t>* În curs de examinare și elaborare</w:t>
      </w:r>
    </w:p>
    <w:p w14:paraId="13DC2C4E" w14:textId="77777777" w:rsidR="007302B5" w:rsidRPr="007302B5" w:rsidRDefault="007302B5" w:rsidP="007302B5">
      <w:pPr>
        <w:tabs>
          <w:tab w:val="left" w:pos="851"/>
        </w:tabs>
        <w:spacing w:after="200" w:line="276" w:lineRule="auto"/>
        <w:ind w:firstLine="567"/>
        <w:contextualSpacing/>
        <w:jc w:val="both"/>
        <w:rPr>
          <w:rFonts w:ascii="Times New Roman" w:eastAsia="Calibri" w:hAnsi="Times New Roman" w:cs="Times New Roman"/>
          <w:sz w:val="28"/>
          <w:szCs w:val="28"/>
          <w:lang w:val="ro-RO"/>
        </w:rPr>
      </w:pPr>
      <w:r w:rsidRPr="007302B5">
        <w:rPr>
          <w:rFonts w:ascii="Times New Roman" w:eastAsia="Calibri" w:hAnsi="Times New Roman" w:cs="Times New Roman"/>
          <w:sz w:val="28"/>
          <w:szCs w:val="28"/>
          <w:lang w:val="ro-RO"/>
        </w:rPr>
        <w:lastRenderedPageBreak/>
        <w:t xml:space="preserve">2. Direcția finanțe </w:t>
      </w:r>
      <w:r w:rsidRPr="007302B5">
        <w:rPr>
          <w:rFonts w:ascii="Times New Roman" w:eastAsia="Calibri" w:hAnsi="Times New Roman" w:cs="Times New Roman"/>
          <w:i/>
          <w:sz w:val="28"/>
          <w:szCs w:val="28"/>
          <w:lang w:val="ro-RO"/>
        </w:rPr>
        <w:t>(dna Maria Muntean)</w:t>
      </w:r>
      <w:r w:rsidRPr="007302B5">
        <w:rPr>
          <w:rFonts w:ascii="Times New Roman" w:eastAsia="Calibri" w:hAnsi="Times New Roman" w:cs="Times New Roman"/>
          <w:sz w:val="28"/>
          <w:szCs w:val="28"/>
          <w:lang w:val="ro-RO"/>
        </w:rPr>
        <w:t xml:space="preserve"> în conformitate cu legislația în vigoare şi prevederile prezentei decizii, va asigura precizarea planurilor în vederea alocării mijloacelor financiare din Fondul de rezervă prevăzute în punctul 1 din prezenta decizie. </w:t>
      </w:r>
    </w:p>
    <w:p w14:paraId="009C5866" w14:textId="77777777" w:rsidR="007302B5" w:rsidRPr="007302B5" w:rsidRDefault="007302B5" w:rsidP="007302B5">
      <w:pPr>
        <w:tabs>
          <w:tab w:val="left" w:pos="851"/>
        </w:tabs>
        <w:spacing w:after="200" w:line="276" w:lineRule="auto"/>
        <w:ind w:firstLine="567"/>
        <w:contextualSpacing/>
        <w:jc w:val="both"/>
        <w:rPr>
          <w:rFonts w:ascii="Times New Roman" w:eastAsia="Calibri" w:hAnsi="Times New Roman" w:cs="Times New Roman"/>
          <w:sz w:val="28"/>
          <w:szCs w:val="28"/>
          <w:lang w:val="ro-RO"/>
        </w:rPr>
      </w:pPr>
      <w:r w:rsidRPr="007302B5">
        <w:rPr>
          <w:rFonts w:ascii="Times New Roman" w:eastAsia="Calibri" w:hAnsi="Times New Roman" w:cs="Times New Roman"/>
          <w:sz w:val="28"/>
          <w:szCs w:val="28"/>
          <w:lang w:val="ro-RO"/>
        </w:rPr>
        <w:t>3. Contabila-șefă din cadrul Aparatului președintelui raionului, dna Silvia Niculița,  în conformitate cu prevederile legislației și competențelor de serviciu va asigura în partea de referință efectuarea operațiunilor financiare legate de acordarea ajutoarelor materiale unice prevăzute în pct. 1 din prezenta decizie.</w:t>
      </w:r>
    </w:p>
    <w:p w14:paraId="08F7ED0B" w14:textId="3B32C673" w:rsidR="007302B5" w:rsidRPr="007302B5" w:rsidRDefault="007302B5" w:rsidP="007302B5">
      <w:pPr>
        <w:tabs>
          <w:tab w:val="left" w:pos="851"/>
        </w:tabs>
        <w:spacing w:after="200" w:line="276" w:lineRule="auto"/>
        <w:ind w:firstLine="567"/>
        <w:contextualSpacing/>
        <w:jc w:val="both"/>
        <w:rPr>
          <w:rFonts w:ascii="Times New Roman" w:eastAsia="Calibri" w:hAnsi="Times New Roman" w:cs="Times New Roman"/>
          <w:sz w:val="28"/>
          <w:szCs w:val="28"/>
          <w:lang w:val="ro-RO"/>
        </w:rPr>
      </w:pPr>
      <w:r w:rsidRPr="007302B5">
        <w:rPr>
          <w:rFonts w:ascii="Times New Roman" w:eastAsia="Calibri" w:hAnsi="Times New Roman" w:cs="Times New Roman"/>
          <w:sz w:val="28"/>
          <w:szCs w:val="28"/>
          <w:lang w:val="ro-RO"/>
        </w:rPr>
        <w:t xml:space="preserve">4. </w:t>
      </w:r>
      <w:r w:rsidR="00881B1E">
        <w:rPr>
          <w:rFonts w:ascii="Times New Roman" w:eastAsia="Calibri" w:hAnsi="Times New Roman" w:cs="Times New Roman"/>
          <w:sz w:val="28"/>
          <w:szCs w:val="28"/>
          <w:lang w:val="ro-RO"/>
        </w:rPr>
        <w:t>Responsabilitatea</w:t>
      </w:r>
      <w:r w:rsidRPr="007302B5">
        <w:rPr>
          <w:rFonts w:ascii="Times New Roman" w:eastAsia="Calibri" w:hAnsi="Times New Roman" w:cs="Times New Roman"/>
          <w:sz w:val="28"/>
          <w:szCs w:val="28"/>
          <w:lang w:val="ro-RO"/>
        </w:rPr>
        <w:t xml:space="preserve"> executării prezentei decizii se atribuie președintei raionului Basarabeasca, dna Natalia Cara.</w:t>
      </w:r>
    </w:p>
    <w:p w14:paraId="2A4D6403" w14:textId="77777777" w:rsidR="007302B5" w:rsidRPr="007302B5" w:rsidRDefault="007302B5" w:rsidP="007302B5">
      <w:pPr>
        <w:tabs>
          <w:tab w:val="left" w:pos="709"/>
          <w:tab w:val="left" w:pos="993"/>
        </w:tabs>
        <w:spacing w:after="200" w:line="276" w:lineRule="auto"/>
        <w:ind w:firstLine="567"/>
        <w:contextualSpacing/>
        <w:jc w:val="both"/>
        <w:rPr>
          <w:rFonts w:ascii="Times New Roman" w:eastAsia="Calibri" w:hAnsi="Times New Roman" w:cs="Times New Roman"/>
          <w:sz w:val="28"/>
          <w:szCs w:val="28"/>
          <w:lang w:val="ro-RO"/>
        </w:rPr>
      </w:pPr>
      <w:r w:rsidRPr="007302B5">
        <w:rPr>
          <w:rFonts w:ascii="Times New Roman" w:eastAsia="Calibri" w:hAnsi="Times New Roman" w:cs="Times New Roman"/>
          <w:sz w:val="28"/>
          <w:szCs w:val="28"/>
          <w:lang w:val="ro-RO"/>
        </w:rPr>
        <w:t xml:space="preserve"> 5. Prezenta decizie intră în vigoare la data publicării în Registrul de Stat al Actelor Locale, urmează a fi adusă la cunoștință publică prin plasarea pe pagina oficială a Consiliului raional: </w:t>
      </w:r>
      <w:hyperlink r:id="rId28" w:history="1">
        <w:r w:rsidRPr="007302B5">
          <w:rPr>
            <w:rFonts w:ascii="Times New Roman" w:eastAsia="Calibri" w:hAnsi="Times New Roman" w:cs="Times New Roman"/>
            <w:color w:val="0000FF"/>
            <w:sz w:val="28"/>
            <w:szCs w:val="28"/>
            <w:u w:val="single"/>
            <w:lang w:val="ro-RO"/>
          </w:rPr>
          <w:t>www.basarabeasca.md</w:t>
        </w:r>
      </w:hyperlink>
      <w:r w:rsidRPr="007302B5">
        <w:rPr>
          <w:rFonts w:ascii="Times New Roman" w:eastAsia="Calibri" w:hAnsi="Times New Roman" w:cs="Times New Roman"/>
          <w:sz w:val="28"/>
          <w:szCs w:val="28"/>
          <w:lang w:val="ro-RO"/>
        </w:rPr>
        <w:t>, ocopie a acestia se remite:</w:t>
      </w:r>
    </w:p>
    <w:p w14:paraId="7602A216" w14:textId="77777777" w:rsidR="007302B5" w:rsidRPr="007302B5" w:rsidRDefault="007302B5" w:rsidP="007302B5">
      <w:pPr>
        <w:tabs>
          <w:tab w:val="left" w:pos="709"/>
          <w:tab w:val="left" w:pos="993"/>
        </w:tabs>
        <w:spacing w:after="200" w:line="276" w:lineRule="auto"/>
        <w:ind w:firstLine="567"/>
        <w:contextualSpacing/>
        <w:jc w:val="both"/>
        <w:rPr>
          <w:rFonts w:ascii="Times New Roman" w:eastAsia="Calibri" w:hAnsi="Times New Roman" w:cs="Times New Roman"/>
          <w:sz w:val="28"/>
          <w:szCs w:val="28"/>
          <w:lang w:val="ro-RO"/>
        </w:rPr>
      </w:pPr>
      <w:r w:rsidRPr="007302B5">
        <w:rPr>
          <w:rFonts w:ascii="Times New Roman" w:eastAsia="Calibri" w:hAnsi="Times New Roman" w:cs="Times New Roman"/>
          <w:sz w:val="28"/>
          <w:szCs w:val="28"/>
          <w:lang w:val="ro-RO"/>
        </w:rPr>
        <w:t>- Președintei raionului</w:t>
      </w:r>
    </w:p>
    <w:p w14:paraId="5E112A20" w14:textId="77777777" w:rsidR="007302B5" w:rsidRPr="007302B5" w:rsidRDefault="007302B5" w:rsidP="007302B5">
      <w:pPr>
        <w:tabs>
          <w:tab w:val="left" w:pos="709"/>
          <w:tab w:val="left" w:pos="993"/>
        </w:tabs>
        <w:spacing w:after="200" w:line="276" w:lineRule="auto"/>
        <w:ind w:firstLine="567"/>
        <w:contextualSpacing/>
        <w:jc w:val="both"/>
        <w:rPr>
          <w:rFonts w:ascii="Times New Roman" w:eastAsia="Calibri" w:hAnsi="Times New Roman" w:cs="Times New Roman"/>
          <w:sz w:val="28"/>
          <w:szCs w:val="28"/>
          <w:lang w:val="ro-RO"/>
        </w:rPr>
      </w:pPr>
      <w:r w:rsidRPr="007302B5">
        <w:rPr>
          <w:rFonts w:ascii="Times New Roman" w:eastAsia="Calibri" w:hAnsi="Times New Roman" w:cs="Times New Roman"/>
          <w:sz w:val="28"/>
          <w:szCs w:val="28"/>
          <w:lang w:val="ro-RO"/>
        </w:rPr>
        <w:t>- Direcției finanțe</w:t>
      </w:r>
    </w:p>
    <w:p w14:paraId="538A0715" w14:textId="77777777" w:rsidR="007302B5" w:rsidRPr="007302B5" w:rsidRDefault="007302B5" w:rsidP="007302B5">
      <w:pPr>
        <w:tabs>
          <w:tab w:val="left" w:pos="709"/>
          <w:tab w:val="left" w:pos="993"/>
        </w:tabs>
        <w:spacing w:after="200" w:line="276" w:lineRule="auto"/>
        <w:ind w:firstLine="567"/>
        <w:contextualSpacing/>
        <w:jc w:val="both"/>
        <w:rPr>
          <w:rFonts w:ascii="Times New Roman" w:eastAsia="Calibri" w:hAnsi="Times New Roman" w:cs="Times New Roman"/>
          <w:sz w:val="28"/>
          <w:szCs w:val="28"/>
          <w:lang w:val="ro-RO"/>
        </w:rPr>
      </w:pPr>
      <w:r w:rsidRPr="007302B5">
        <w:rPr>
          <w:rFonts w:ascii="Times New Roman" w:eastAsia="Calibri" w:hAnsi="Times New Roman" w:cs="Times New Roman"/>
          <w:sz w:val="28"/>
          <w:szCs w:val="28"/>
          <w:lang w:val="ro-RO"/>
        </w:rPr>
        <w:t>- Contabilității Aparatului președintelui raionului</w:t>
      </w:r>
    </w:p>
    <w:p w14:paraId="029ED7D9" w14:textId="3E259A7F" w:rsidR="00C734DC" w:rsidRDefault="00C734DC" w:rsidP="007302B5">
      <w:pPr>
        <w:spacing w:after="0" w:line="240" w:lineRule="auto"/>
        <w:jc w:val="both"/>
        <w:rPr>
          <w:rFonts w:ascii="Times New Roman" w:eastAsia="Calibri" w:hAnsi="Times New Roman" w:cs="Times New Roman"/>
          <w:sz w:val="19"/>
          <w:szCs w:val="20"/>
          <w:lang w:val="ro-RO"/>
        </w:rPr>
      </w:pPr>
    </w:p>
    <w:p w14:paraId="43A4D5ED" w14:textId="77777777" w:rsidR="00534FA9" w:rsidRPr="007302B5" w:rsidRDefault="00534FA9" w:rsidP="007302B5">
      <w:pPr>
        <w:spacing w:after="0" w:line="240" w:lineRule="auto"/>
        <w:jc w:val="both"/>
        <w:rPr>
          <w:rFonts w:ascii="Times New Roman" w:eastAsia="Calibri" w:hAnsi="Times New Roman" w:cs="Times New Roman"/>
          <w:sz w:val="19"/>
          <w:szCs w:val="20"/>
          <w:lang w:val="ro-RO"/>
        </w:rPr>
      </w:pPr>
    </w:p>
    <w:p w14:paraId="22CB5123" w14:textId="77777777" w:rsidR="00C734DC" w:rsidRPr="00C734DC" w:rsidRDefault="00C734DC" w:rsidP="00C734DC">
      <w:pPr>
        <w:spacing w:after="0" w:line="240" w:lineRule="auto"/>
        <w:rPr>
          <w:rFonts w:ascii="Times New Roman" w:eastAsia="Calibri" w:hAnsi="Times New Roman" w:cs="Times New Roman"/>
          <w:sz w:val="28"/>
          <w:szCs w:val="28"/>
          <w:lang w:val="en-US"/>
        </w:rPr>
      </w:pPr>
      <w:r w:rsidRPr="00C734DC">
        <w:rPr>
          <w:rFonts w:ascii="Times New Roman" w:eastAsia="Calibri" w:hAnsi="Times New Roman" w:cs="Times New Roman"/>
          <w:sz w:val="28"/>
          <w:szCs w:val="28"/>
          <w:lang w:val="en-US"/>
        </w:rPr>
        <w:t>Președintele ședinței</w:t>
      </w:r>
    </w:p>
    <w:p w14:paraId="6CF4731F" w14:textId="1A0FD394" w:rsidR="00C734DC" w:rsidRPr="00C734DC" w:rsidRDefault="00C734DC" w:rsidP="00C734DC">
      <w:pPr>
        <w:spacing w:after="0" w:line="240" w:lineRule="auto"/>
        <w:rPr>
          <w:rFonts w:ascii="Times New Roman" w:eastAsia="Calibri" w:hAnsi="Times New Roman" w:cs="Times New Roman"/>
          <w:i/>
          <w:sz w:val="28"/>
          <w:szCs w:val="28"/>
          <w:lang w:val="en-US"/>
        </w:rPr>
      </w:pPr>
      <w:r w:rsidRPr="00C734DC">
        <w:rPr>
          <w:rFonts w:ascii="Times New Roman" w:eastAsia="Calibri" w:hAnsi="Times New Roman" w:cs="Times New Roman"/>
          <w:sz w:val="28"/>
          <w:szCs w:val="28"/>
          <w:lang w:val="en-US"/>
        </w:rPr>
        <w:t xml:space="preserve">Consiliului raional Basarabeasca                                              </w:t>
      </w:r>
      <w:r w:rsidR="00F36B4D">
        <w:rPr>
          <w:rFonts w:ascii="Times New Roman" w:eastAsia="Calibri" w:hAnsi="Times New Roman" w:cs="Times New Roman"/>
          <w:sz w:val="28"/>
          <w:szCs w:val="28"/>
          <w:lang w:val="ro-RO"/>
        </w:rPr>
        <w:t>________________</w:t>
      </w:r>
    </w:p>
    <w:p w14:paraId="78F16112" w14:textId="77777777" w:rsidR="00C734DC" w:rsidRPr="00C734DC" w:rsidRDefault="00C734DC" w:rsidP="00C734DC">
      <w:pPr>
        <w:spacing w:after="0" w:line="240" w:lineRule="auto"/>
        <w:rPr>
          <w:rFonts w:ascii="Times New Roman" w:eastAsia="Calibri" w:hAnsi="Times New Roman" w:cs="Times New Roman"/>
          <w:i/>
          <w:sz w:val="28"/>
          <w:szCs w:val="28"/>
          <w:lang w:val="en-US"/>
        </w:rPr>
      </w:pPr>
    </w:p>
    <w:p w14:paraId="5F25F6A2" w14:textId="77777777" w:rsidR="00C734DC" w:rsidRPr="00C734DC" w:rsidRDefault="00C734DC" w:rsidP="00C734DC">
      <w:pPr>
        <w:spacing w:after="0" w:line="240" w:lineRule="auto"/>
        <w:rPr>
          <w:rFonts w:ascii="Times New Roman" w:eastAsia="Calibri" w:hAnsi="Times New Roman" w:cs="Times New Roman"/>
          <w:i/>
          <w:sz w:val="28"/>
          <w:szCs w:val="28"/>
          <w:lang w:val="en-US"/>
        </w:rPr>
      </w:pPr>
      <w:r w:rsidRPr="00C734DC">
        <w:rPr>
          <w:rFonts w:ascii="Times New Roman" w:eastAsia="Calibri" w:hAnsi="Times New Roman" w:cs="Times New Roman"/>
          <w:i/>
          <w:sz w:val="28"/>
          <w:szCs w:val="28"/>
          <w:lang w:val="en-US"/>
        </w:rPr>
        <w:t>Contrasemnează:</w:t>
      </w:r>
    </w:p>
    <w:p w14:paraId="68D4E430" w14:textId="77777777" w:rsidR="00534FA9" w:rsidRDefault="00534FA9" w:rsidP="00534FA9">
      <w:pPr>
        <w:spacing w:after="0" w:line="240" w:lineRule="auto"/>
        <w:rPr>
          <w:rFonts w:ascii="Times New Roman" w:eastAsia="Calibri" w:hAnsi="Times New Roman" w:cs="Times New Roman"/>
          <w:sz w:val="28"/>
          <w:szCs w:val="28"/>
          <w:lang w:val="ro-RO"/>
        </w:rPr>
      </w:pPr>
      <w:r w:rsidRPr="0090648C">
        <w:rPr>
          <w:rFonts w:ascii="Times New Roman" w:eastAsia="Calibri" w:hAnsi="Times New Roman" w:cs="Times New Roman"/>
          <w:sz w:val="28"/>
          <w:szCs w:val="28"/>
          <w:lang w:val="ro-RO"/>
        </w:rPr>
        <w:t>Secretar al</w:t>
      </w:r>
    </w:p>
    <w:p w14:paraId="5073B9C2" w14:textId="4BC776CE" w:rsidR="003F7BA9" w:rsidRDefault="00534FA9" w:rsidP="00534FA9">
      <w:pPr>
        <w:spacing w:after="0" w:line="240" w:lineRule="auto"/>
        <w:rPr>
          <w:rFonts w:ascii="Times New Roman" w:eastAsia="Calibri" w:hAnsi="Times New Roman" w:cs="Times New Roman"/>
          <w:sz w:val="28"/>
          <w:szCs w:val="28"/>
          <w:lang w:val="en-US"/>
        </w:rPr>
      </w:pPr>
      <w:r w:rsidRPr="0090648C">
        <w:rPr>
          <w:rFonts w:ascii="Times New Roman" w:eastAsia="Calibri" w:hAnsi="Times New Roman" w:cs="Times New Roman"/>
          <w:sz w:val="28"/>
          <w:szCs w:val="28"/>
          <w:lang w:val="ro-RO"/>
        </w:rPr>
        <w:t xml:space="preserve">Consiliului raional Basarabeasca                         </w:t>
      </w:r>
      <w:r>
        <w:rPr>
          <w:rFonts w:ascii="Times New Roman" w:eastAsia="Calibri" w:hAnsi="Times New Roman" w:cs="Times New Roman"/>
          <w:sz w:val="28"/>
          <w:szCs w:val="28"/>
          <w:lang w:val="ro-RO"/>
        </w:rPr>
        <w:t xml:space="preserve">             </w:t>
      </w:r>
      <w:r w:rsidRPr="0090648C">
        <w:rPr>
          <w:rFonts w:ascii="Times New Roman" w:eastAsia="Calibri" w:hAnsi="Times New Roman" w:cs="Times New Roman"/>
          <w:sz w:val="28"/>
          <w:szCs w:val="28"/>
          <w:lang w:val="ro-RO"/>
        </w:rPr>
        <w:t xml:space="preserve">      </w:t>
      </w:r>
      <w:r>
        <w:rPr>
          <w:rFonts w:ascii="Times New Roman" w:eastAsia="Calibri" w:hAnsi="Times New Roman" w:cs="Times New Roman"/>
          <w:sz w:val="28"/>
          <w:szCs w:val="28"/>
          <w:lang w:val="ro-RO"/>
        </w:rPr>
        <w:t xml:space="preserve"> Gheorghe LIVIȚCHI</w:t>
      </w:r>
      <w:r w:rsidRPr="0090648C">
        <w:rPr>
          <w:rFonts w:ascii="Times New Roman" w:eastAsia="Calibri" w:hAnsi="Times New Roman" w:cs="Times New Roman"/>
          <w:sz w:val="28"/>
          <w:szCs w:val="28"/>
          <w:lang w:val="ro-RO"/>
        </w:rPr>
        <w:t xml:space="preserve">                 </w:t>
      </w:r>
    </w:p>
    <w:p w14:paraId="5470CABA" w14:textId="061E163F" w:rsidR="003F7BA9" w:rsidRDefault="003F7BA9" w:rsidP="00C734DC">
      <w:pPr>
        <w:spacing w:after="0" w:line="240" w:lineRule="auto"/>
        <w:rPr>
          <w:rFonts w:ascii="Times New Roman" w:eastAsia="Calibri" w:hAnsi="Times New Roman" w:cs="Times New Roman"/>
          <w:sz w:val="28"/>
          <w:szCs w:val="28"/>
          <w:lang w:val="en-US"/>
        </w:rPr>
      </w:pPr>
    </w:p>
    <w:p w14:paraId="4B481CBE" w14:textId="28838528" w:rsidR="003F7BA9" w:rsidRDefault="003F7BA9" w:rsidP="00C734DC">
      <w:pPr>
        <w:spacing w:after="0" w:line="240" w:lineRule="auto"/>
        <w:rPr>
          <w:rFonts w:ascii="Times New Roman" w:eastAsia="Calibri" w:hAnsi="Times New Roman" w:cs="Times New Roman"/>
          <w:sz w:val="28"/>
          <w:szCs w:val="28"/>
          <w:lang w:val="en-US"/>
        </w:rPr>
      </w:pPr>
    </w:p>
    <w:p w14:paraId="58982B18" w14:textId="60BA1035" w:rsidR="003F7BA9" w:rsidRDefault="003F7BA9" w:rsidP="00C734DC">
      <w:pPr>
        <w:spacing w:after="0" w:line="240" w:lineRule="auto"/>
        <w:rPr>
          <w:rFonts w:ascii="Times New Roman" w:eastAsia="Calibri" w:hAnsi="Times New Roman" w:cs="Times New Roman"/>
          <w:sz w:val="28"/>
          <w:szCs w:val="28"/>
          <w:lang w:val="en-US"/>
        </w:rPr>
      </w:pPr>
    </w:p>
    <w:p w14:paraId="5D0CAEF3" w14:textId="4AA0771E" w:rsidR="003F7BA9" w:rsidRDefault="003F7BA9" w:rsidP="00C734DC">
      <w:pPr>
        <w:spacing w:after="0" w:line="240" w:lineRule="auto"/>
        <w:rPr>
          <w:rFonts w:ascii="Times New Roman" w:eastAsia="Calibri" w:hAnsi="Times New Roman" w:cs="Times New Roman"/>
          <w:sz w:val="28"/>
          <w:szCs w:val="28"/>
          <w:lang w:val="en-US"/>
        </w:rPr>
      </w:pPr>
    </w:p>
    <w:p w14:paraId="0906A7BF" w14:textId="5F5E08CD" w:rsidR="003F7BA9" w:rsidRDefault="003F7BA9" w:rsidP="00C734DC">
      <w:pPr>
        <w:spacing w:after="0" w:line="240" w:lineRule="auto"/>
        <w:rPr>
          <w:rFonts w:ascii="Times New Roman" w:eastAsia="Calibri" w:hAnsi="Times New Roman" w:cs="Times New Roman"/>
          <w:sz w:val="28"/>
          <w:szCs w:val="28"/>
          <w:lang w:val="en-US"/>
        </w:rPr>
      </w:pPr>
    </w:p>
    <w:p w14:paraId="35848614" w14:textId="38186C6E" w:rsidR="003F7BA9" w:rsidRDefault="003F7BA9" w:rsidP="00C734DC">
      <w:pPr>
        <w:spacing w:after="0" w:line="240" w:lineRule="auto"/>
        <w:rPr>
          <w:rFonts w:ascii="Times New Roman" w:eastAsia="Calibri" w:hAnsi="Times New Roman" w:cs="Times New Roman"/>
          <w:sz w:val="28"/>
          <w:szCs w:val="28"/>
          <w:lang w:val="en-US"/>
        </w:rPr>
      </w:pPr>
    </w:p>
    <w:p w14:paraId="1C049686" w14:textId="770F4EFE" w:rsidR="003F7BA9" w:rsidRDefault="003F7BA9" w:rsidP="00C734DC">
      <w:pPr>
        <w:spacing w:after="0" w:line="240" w:lineRule="auto"/>
        <w:rPr>
          <w:rFonts w:ascii="Times New Roman" w:eastAsia="Calibri" w:hAnsi="Times New Roman" w:cs="Times New Roman"/>
          <w:sz w:val="28"/>
          <w:szCs w:val="28"/>
          <w:lang w:val="en-US"/>
        </w:rPr>
      </w:pPr>
    </w:p>
    <w:p w14:paraId="21566EF2" w14:textId="0BEAF962" w:rsidR="003F7BA9" w:rsidRDefault="003F7BA9" w:rsidP="00C734DC">
      <w:pPr>
        <w:spacing w:after="0" w:line="240" w:lineRule="auto"/>
        <w:rPr>
          <w:rFonts w:ascii="Times New Roman" w:eastAsia="Calibri" w:hAnsi="Times New Roman" w:cs="Times New Roman"/>
          <w:sz w:val="28"/>
          <w:szCs w:val="28"/>
          <w:lang w:val="en-US"/>
        </w:rPr>
      </w:pPr>
    </w:p>
    <w:p w14:paraId="506DD24F" w14:textId="2029F2E6" w:rsidR="003F7BA9" w:rsidRDefault="003F7BA9" w:rsidP="00C734DC">
      <w:pPr>
        <w:spacing w:after="0" w:line="240" w:lineRule="auto"/>
        <w:rPr>
          <w:rFonts w:ascii="Times New Roman" w:eastAsia="Calibri" w:hAnsi="Times New Roman" w:cs="Times New Roman"/>
          <w:sz w:val="28"/>
          <w:szCs w:val="28"/>
          <w:lang w:val="en-US"/>
        </w:rPr>
      </w:pPr>
    </w:p>
    <w:p w14:paraId="04581F00" w14:textId="43A9F461" w:rsidR="003F7BA9" w:rsidRDefault="003F7BA9" w:rsidP="00C734DC">
      <w:pPr>
        <w:spacing w:after="0" w:line="240" w:lineRule="auto"/>
        <w:rPr>
          <w:rFonts w:ascii="Times New Roman" w:eastAsia="Calibri" w:hAnsi="Times New Roman" w:cs="Times New Roman"/>
          <w:sz w:val="28"/>
          <w:szCs w:val="28"/>
          <w:lang w:val="en-US"/>
        </w:rPr>
      </w:pPr>
    </w:p>
    <w:p w14:paraId="6A10FB9C" w14:textId="28918FBA" w:rsidR="003F7BA9" w:rsidRDefault="003F7BA9" w:rsidP="00C734DC">
      <w:pPr>
        <w:spacing w:after="0" w:line="240" w:lineRule="auto"/>
        <w:rPr>
          <w:rFonts w:ascii="Times New Roman" w:eastAsia="Calibri" w:hAnsi="Times New Roman" w:cs="Times New Roman"/>
          <w:sz w:val="28"/>
          <w:szCs w:val="28"/>
          <w:lang w:val="en-US"/>
        </w:rPr>
      </w:pPr>
    </w:p>
    <w:p w14:paraId="7343964D" w14:textId="02EA0FF9" w:rsidR="003F7BA9" w:rsidRDefault="003F7BA9" w:rsidP="00C734DC">
      <w:pPr>
        <w:spacing w:after="0" w:line="240" w:lineRule="auto"/>
        <w:rPr>
          <w:rFonts w:ascii="Times New Roman" w:eastAsia="Calibri" w:hAnsi="Times New Roman" w:cs="Times New Roman"/>
          <w:sz w:val="28"/>
          <w:szCs w:val="28"/>
          <w:lang w:val="en-US"/>
        </w:rPr>
      </w:pPr>
    </w:p>
    <w:p w14:paraId="405357AB" w14:textId="58571077" w:rsidR="003F7BA9" w:rsidRDefault="003F7BA9" w:rsidP="00C734DC">
      <w:pPr>
        <w:spacing w:after="0" w:line="240" w:lineRule="auto"/>
        <w:rPr>
          <w:rFonts w:ascii="Times New Roman" w:eastAsia="Calibri" w:hAnsi="Times New Roman" w:cs="Times New Roman"/>
          <w:sz w:val="28"/>
          <w:szCs w:val="28"/>
          <w:lang w:val="en-US"/>
        </w:rPr>
      </w:pPr>
    </w:p>
    <w:p w14:paraId="1F1F7ACD" w14:textId="15B6CE96" w:rsidR="003F7BA9" w:rsidRDefault="003F7BA9" w:rsidP="00C734DC">
      <w:pPr>
        <w:spacing w:after="0" w:line="240" w:lineRule="auto"/>
        <w:rPr>
          <w:rFonts w:ascii="Times New Roman" w:eastAsia="Calibri" w:hAnsi="Times New Roman" w:cs="Times New Roman"/>
          <w:sz w:val="28"/>
          <w:szCs w:val="28"/>
          <w:lang w:val="en-US"/>
        </w:rPr>
      </w:pPr>
    </w:p>
    <w:p w14:paraId="2120083E" w14:textId="64E8EB64" w:rsidR="003F7BA9" w:rsidRDefault="003F7BA9" w:rsidP="00C734DC">
      <w:pPr>
        <w:spacing w:after="0" w:line="240" w:lineRule="auto"/>
        <w:rPr>
          <w:rFonts w:ascii="Times New Roman" w:eastAsia="Calibri" w:hAnsi="Times New Roman" w:cs="Times New Roman"/>
          <w:sz w:val="28"/>
          <w:szCs w:val="28"/>
          <w:lang w:val="en-US"/>
        </w:rPr>
      </w:pPr>
    </w:p>
    <w:p w14:paraId="61558623" w14:textId="77777777" w:rsidR="00C734DC" w:rsidRPr="00BD21C7" w:rsidRDefault="00C734DC" w:rsidP="00BD21C7">
      <w:pPr>
        <w:spacing w:after="0" w:line="240" w:lineRule="auto"/>
        <w:jc w:val="both"/>
        <w:rPr>
          <w:rFonts w:ascii="Times New Roman" w:eastAsia="Times New Roman" w:hAnsi="Times New Roman" w:cs="Times New Roman"/>
          <w:sz w:val="28"/>
          <w:szCs w:val="28"/>
          <w:lang w:val="en-US"/>
        </w:rPr>
      </w:pPr>
    </w:p>
    <w:sectPr w:rsidR="00C734DC" w:rsidRPr="00BD21C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B50684" w14:textId="77777777" w:rsidR="00826550" w:rsidRDefault="00826550" w:rsidP="00D530E6">
      <w:pPr>
        <w:spacing w:after="0" w:line="240" w:lineRule="auto"/>
      </w:pPr>
      <w:r>
        <w:separator/>
      </w:r>
    </w:p>
  </w:endnote>
  <w:endnote w:type="continuationSeparator" w:id="0">
    <w:p w14:paraId="1C5694A2" w14:textId="77777777" w:rsidR="00826550" w:rsidRDefault="00826550" w:rsidP="00D53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F3271" w14:textId="77777777" w:rsidR="00826550" w:rsidRDefault="00826550" w:rsidP="00D530E6">
      <w:pPr>
        <w:spacing w:after="0" w:line="240" w:lineRule="auto"/>
      </w:pPr>
      <w:r>
        <w:separator/>
      </w:r>
    </w:p>
  </w:footnote>
  <w:footnote w:type="continuationSeparator" w:id="0">
    <w:p w14:paraId="06489BC9" w14:textId="77777777" w:rsidR="00826550" w:rsidRDefault="00826550" w:rsidP="00D530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52470"/>
    <w:multiLevelType w:val="multilevel"/>
    <w:tmpl w:val="3004613C"/>
    <w:styleLink w:val="WWNum39"/>
    <w:lvl w:ilvl="0">
      <w:start w:val="1"/>
      <w:numFmt w:val="decimal"/>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1" w15:restartNumberingAfterBreak="0">
    <w:nsid w:val="03F20395"/>
    <w:multiLevelType w:val="multilevel"/>
    <w:tmpl w:val="5A526E72"/>
    <w:styleLink w:val="WWNum36"/>
    <w:lvl w:ilvl="0">
      <w:start w:val="1"/>
      <w:numFmt w:val="lowerLetter"/>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2" w15:restartNumberingAfterBreak="0">
    <w:nsid w:val="05831B07"/>
    <w:multiLevelType w:val="multilevel"/>
    <w:tmpl w:val="3216E1F0"/>
    <w:styleLink w:val="WWNum261"/>
    <w:lvl w:ilvl="0">
      <w:start w:val="1"/>
      <w:numFmt w:val="decimal"/>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3" w15:restartNumberingAfterBreak="0">
    <w:nsid w:val="0B05737C"/>
    <w:multiLevelType w:val="multilevel"/>
    <w:tmpl w:val="5A946076"/>
    <w:styleLink w:val="WWNum34"/>
    <w:lvl w:ilvl="0">
      <w:start w:val="1"/>
      <w:numFmt w:val="decimal"/>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4" w15:restartNumberingAfterBreak="0">
    <w:nsid w:val="0B1D76DC"/>
    <w:multiLevelType w:val="multilevel"/>
    <w:tmpl w:val="4A40E84C"/>
    <w:styleLink w:val="WWNum461"/>
    <w:lvl w:ilvl="0">
      <w:start w:val="1"/>
      <w:numFmt w:val="decimal"/>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5" w15:restartNumberingAfterBreak="0">
    <w:nsid w:val="0BC120E8"/>
    <w:multiLevelType w:val="hybridMultilevel"/>
    <w:tmpl w:val="8BEA24B0"/>
    <w:styleLink w:val="WWNum61"/>
    <w:lvl w:ilvl="0" w:tplc="0819000F">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6" w15:restartNumberingAfterBreak="0">
    <w:nsid w:val="0BDF11F7"/>
    <w:multiLevelType w:val="multilevel"/>
    <w:tmpl w:val="A29842E2"/>
    <w:styleLink w:val="WWNum27"/>
    <w:lvl w:ilvl="0">
      <w:start w:val="1"/>
      <w:numFmt w:val="lowerLetter"/>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7" w15:restartNumberingAfterBreak="0">
    <w:nsid w:val="0C886D5E"/>
    <w:multiLevelType w:val="multilevel"/>
    <w:tmpl w:val="F5D468E8"/>
    <w:styleLink w:val="WWNum301"/>
    <w:lvl w:ilvl="0">
      <w:start w:val="1"/>
      <w:numFmt w:val="decimal"/>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8" w15:restartNumberingAfterBreak="0">
    <w:nsid w:val="0CC63176"/>
    <w:multiLevelType w:val="multilevel"/>
    <w:tmpl w:val="85E2CE1C"/>
    <w:styleLink w:val="WWNum25"/>
    <w:lvl w:ilvl="0">
      <w:start w:val="1"/>
      <w:numFmt w:val="lowerLetter"/>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9" w15:restartNumberingAfterBreak="0">
    <w:nsid w:val="0D6B623C"/>
    <w:multiLevelType w:val="multilevel"/>
    <w:tmpl w:val="BE4870FE"/>
    <w:styleLink w:val="WWNum311"/>
    <w:lvl w:ilvl="0">
      <w:start w:val="1"/>
      <w:numFmt w:val="decimal"/>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10" w15:restartNumberingAfterBreak="0">
    <w:nsid w:val="0D7A274B"/>
    <w:multiLevelType w:val="hybridMultilevel"/>
    <w:tmpl w:val="0448B234"/>
    <w:lvl w:ilvl="0" w:tplc="C9AA025C">
      <w:start w:val="5"/>
      <w:numFmt w:val="bullet"/>
      <w:lvlText w:val="-"/>
      <w:lvlJc w:val="left"/>
      <w:pPr>
        <w:ind w:left="1080" w:hanging="360"/>
      </w:pPr>
      <w:rPr>
        <w:rFonts w:ascii="Times New Roman" w:eastAsia="Times New Roman" w:hAnsi="Times New Roman" w:cs="Times New Roman" w:hint="default"/>
        <w:color w:val="auto"/>
        <w:u w:val="none"/>
      </w:rPr>
    </w:lvl>
    <w:lvl w:ilvl="1" w:tplc="08190003" w:tentative="1">
      <w:start w:val="1"/>
      <w:numFmt w:val="bullet"/>
      <w:lvlText w:val="o"/>
      <w:lvlJc w:val="left"/>
      <w:pPr>
        <w:ind w:left="1800" w:hanging="360"/>
      </w:pPr>
      <w:rPr>
        <w:rFonts w:ascii="Courier New" w:hAnsi="Courier New" w:cs="Courier New" w:hint="default"/>
      </w:rPr>
    </w:lvl>
    <w:lvl w:ilvl="2" w:tplc="08190005" w:tentative="1">
      <w:start w:val="1"/>
      <w:numFmt w:val="bullet"/>
      <w:lvlText w:val=""/>
      <w:lvlJc w:val="left"/>
      <w:pPr>
        <w:ind w:left="2520" w:hanging="360"/>
      </w:pPr>
      <w:rPr>
        <w:rFonts w:ascii="Wingdings" w:hAnsi="Wingdings" w:hint="default"/>
      </w:rPr>
    </w:lvl>
    <w:lvl w:ilvl="3" w:tplc="08190001" w:tentative="1">
      <w:start w:val="1"/>
      <w:numFmt w:val="bullet"/>
      <w:lvlText w:val=""/>
      <w:lvlJc w:val="left"/>
      <w:pPr>
        <w:ind w:left="3240" w:hanging="360"/>
      </w:pPr>
      <w:rPr>
        <w:rFonts w:ascii="Symbol" w:hAnsi="Symbol" w:hint="default"/>
      </w:rPr>
    </w:lvl>
    <w:lvl w:ilvl="4" w:tplc="08190003" w:tentative="1">
      <w:start w:val="1"/>
      <w:numFmt w:val="bullet"/>
      <w:lvlText w:val="o"/>
      <w:lvlJc w:val="left"/>
      <w:pPr>
        <w:ind w:left="3960" w:hanging="360"/>
      </w:pPr>
      <w:rPr>
        <w:rFonts w:ascii="Courier New" w:hAnsi="Courier New" w:cs="Courier New" w:hint="default"/>
      </w:rPr>
    </w:lvl>
    <w:lvl w:ilvl="5" w:tplc="08190005" w:tentative="1">
      <w:start w:val="1"/>
      <w:numFmt w:val="bullet"/>
      <w:lvlText w:val=""/>
      <w:lvlJc w:val="left"/>
      <w:pPr>
        <w:ind w:left="4680" w:hanging="360"/>
      </w:pPr>
      <w:rPr>
        <w:rFonts w:ascii="Wingdings" w:hAnsi="Wingdings" w:hint="default"/>
      </w:rPr>
    </w:lvl>
    <w:lvl w:ilvl="6" w:tplc="08190001" w:tentative="1">
      <w:start w:val="1"/>
      <w:numFmt w:val="bullet"/>
      <w:lvlText w:val=""/>
      <w:lvlJc w:val="left"/>
      <w:pPr>
        <w:ind w:left="5400" w:hanging="360"/>
      </w:pPr>
      <w:rPr>
        <w:rFonts w:ascii="Symbol" w:hAnsi="Symbol" w:hint="default"/>
      </w:rPr>
    </w:lvl>
    <w:lvl w:ilvl="7" w:tplc="08190003" w:tentative="1">
      <w:start w:val="1"/>
      <w:numFmt w:val="bullet"/>
      <w:lvlText w:val="o"/>
      <w:lvlJc w:val="left"/>
      <w:pPr>
        <w:ind w:left="6120" w:hanging="360"/>
      </w:pPr>
      <w:rPr>
        <w:rFonts w:ascii="Courier New" w:hAnsi="Courier New" w:cs="Courier New" w:hint="default"/>
      </w:rPr>
    </w:lvl>
    <w:lvl w:ilvl="8" w:tplc="08190005" w:tentative="1">
      <w:start w:val="1"/>
      <w:numFmt w:val="bullet"/>
      <w:lvlText w:val=""/>
      <w:lvlJc w:val="left"/>
      <w:pPr>
        <w:ind w:left="6840" w:hanging="360"/>
      </w:pPr>
      <w:rPr>
        <w:rFonts w:ascii="Wingdings" w:hAnsi="Wingdings" w:hint="default"/>
      </w:rPr>
    </w:lvl>
  </w:abstractNum>
  <w:abstractNum w:abstractNumId="11" w15:restartNumberingAfterBreak="0">
    <w:nsid w:val="0FA84B3A"/>
    <w:multiLevelType w:val="hybridMultilevel"/>
    <w:tmpl w:val="016CCE5A"/>
    <w:styleLink w:val="WWNum210"/>
    <w:lvl w:ilvl="0" w:tplc="280811BE">
      <w:start w:val="2"/>
      <w:numFmt w:val="bullet"/>
      <w:lvlText w:val=""/>
      <w:lvlJc w:val="left"/>
      <w:pPr>
        <w:tabs>
          <w:tab w:val="num" w:pos="795"/>
        </w:tabs>
        <w:ind w:left="795" w:hanging="360"/>
      </w:pPr>
      <w:rPr>
        <w:rFonts w:ascii="Wingdings" w:eastAsia="Times New Roman" w:hAnsi="Wingdings" w:hint="default"/>
      </w:rPr>
    </w:lvl>
    <w:lvl w:ilvl="1" w:tplc="0C6CD9F6">
      <w:start w:val="1"/>
      <w:numFmt w:val="decimal"/>
      <w:lvlText w:val="%2."/>
      <w:lvlJc w:val="left"/>
      <w:pPr>
        <w:tabs>
          <w:tab w:val="num" w:pos="360"/>
        </w:tabs>
        <w:ind w:left="360" w:hanging="360"/>
      </w:pPr>
      <w:rPr>
        <w:rFonts w:cs="Times New Roman"/>
        <w:sz w:val="28"/>
        <w:szCs w:val="28"/>
      </w:rPr>
    </w:lvl>
    <w:lvl w:ilvl="2" w:tplc="04190005">
      <w:start w:val="1"/>
      <w:numFmt w:val="decimal"/>
      <w:lvlText w:val="%3."/>
      <w:lvlJc w:val="left"/>
      <w:pPr>
        <w:tabs>
          <w:tab w:val="num" w:pos="360"/>
        </w:tabs>
        <w:ind w:left="3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15:restartNumberingAfterBreak="0">
    <w:nsid w:val="10983B49"/>
    <w:multiLevelType w:val="multilevel"/>
    <w:tmpl w:val="29924F78"/>
    <w:styleLink w:val="WWNum35"/>
    <w:lvl w:ilvl="0">
      <w:start w:val="1"/>
      <w:numFmt w:val="decimal"/>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13" w15:restartNumberingAfterBreak="0">
    <w:nsid w:val="10FF4B42"/>
    <w:multiLevelType w:val="multilevel"/>
    <w:tmpl w:val="F59E715A"/>
    <w:styleLink w:val="WWNum281"/>
    <w:lvl w:ilvl="0">
      <w:start w:val="1"/>
      <w:numFmt w:val="decimal"/>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14" w15:restartNumberingAfterBreak="0">
    <w:nsid w:val="16821F7B"/>
    <w:multiLevelType w:val="multilevel"/>
    <w:tmpl w:val="CAF47328"/>
    <w:styleLink w:val="WWNum42"/>
    <w:lvl w:ilvl="0">
      <w:start w:val="1"/>
      <w:numFmt w:val="lowerLetter"/>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15" w15:restartNumberingAfterBreak="0">
    <w:nsid w:val="16BB3D57"/>
    <w:multiLevelType w:val="multilevel"/>
    <w:tmpl w:val="DFA66F04"/>
    <w:styleLink w:val="WWNum44"/>
    <w:lvl w:ilvl="0">
      <w:start w:val="1"/>
      <w:numFmt w:val="decimal"/>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16" w15:restartNumberingAfterBreak="0">
    <w:nsid w:val="1B3C12FA"/>
    <w:multiLevelType w:val="multilevel"/>
    <w:tmpl w:val="87706834"/>
    <w:styleLink w:val="WWNum251"/>
    <w:lvl w:ilvl="0">
      <w:start w:val="1"/>
      <w:numFmt w:val="decimal"/>
      <w:lvlText w:val="%1."/>
      <w:lvlJc w:val="left"/>
      <w:pPr>
        <w:ind w:left="0" w:firstLine="0"/>
      </w:pPr>
      <w:rPr>
        <w:rFonts w:cs="Times New Roman"/>
        <w:b/>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17" w15:restartNumberingAfterBreak="0">
    <w:nsid w:val="1CE1085A"/>
    <w:multiLevelType w:val="multilevel"/>
    <w:tmpl w:val="4ADA0122"/>
    <w:styleLink w:val="WWNum46"/>
    <w:lvl w:ilvl="0">
      <w:start w:val="1"/>
      <w:numFmt w:val="decimal"/>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18" w15:restartNumberingAfterBreak="0">
    <w:nsid w:val="202D1782"/>
    <w:multiLevelType w:val="multilevel"/>
    <w:tmpl w:val="202D1782"/>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06E61B0"/>
    <w:multiLevelType w:val="multilevel"/>
    <w:tmpl w:val="1AC083FA"/>
    <w:styleLink w:val="WWNum231"/>
    <w:lvl w:ilvl="0">
      <w:start w:val="1"/>
      <w:numFmt w:val="decimal"/>
      <w:lvlText w:val="%1."/>
      <w:lvlJc w:val="left"/>
      <w:pPr>
        <w:ind w:left="720" w:hanging="360"/>
      </w:pPr>
      <w:rPr>
        <w:color w:val="auto"/>
      </w:rPr>
    </w:lvl>
    <w:lvl w:ilvl="1">
      <w:start w:val="4"/>
      <w:numFmt w:val="decimal"/>
      <w:isLgl/>
      <w:lvlText w:val="%1.%2."/>
      <w:lvlJc w:val="left"/>
      <w:pPr>
        <w:ind w:left="1275" w:hanging="720"/>
      </w:pPr>
    </w:lvl>
    <w:lvl w:ilvl="2">
      <w:start w:val="1"/>
      <w:numFmt w:val="decimal"/>
      <w:isLgl/>
      <w:lvlText w:val="%1.%2.%3."/>
      <w:lvlJc w:val="left"/>
      <w:pPr>
        <w:ind w:left="1470" w:hanging="720"/>
      </w:pPr>
    </w:lvl>
    <w:lvl w:ilvl="3">
      <w:start w:val="1"/>
      <w:numFmt w:val="decimal"/>
      <w:isLgl/>
      <w:lvlText w:val="%1.%2.%3.%4."/>
      <w:lvlJc w:val="left"/>
      <w:pPr>
        <w:ind w:left="2025" w:hanging="1080"/>
      </w:pPr>
    </w:lvl>
    <w:lvl w:ilvl="4">
      <w:start w:val="1"/>
      <w:numFmt w:val="decimal"/>
      <w:isLgl/>
      <w:lvlText w:val="%1.%2.%3.%4.%5."/>
      <w:lvlJc w:val="left"/>
      <w:pPr>
        <w:ind w:left="2220" w:hanging="1080"/>
      </w:pPr>
    </w:lvl>
    <w:lvl w:ilvl="5">
      <w:start w:val="1"/>
      <w:numFmt w:val="decimal"/>
      <w:isLgl/>
      <w:lvlText w:val="%1.%2.%3.%4.%5.%6."/>
      <w:lvlJc w:val="left"/>
      <w:pPr>
        <w:ind w:left="2775" w:hanging="1440"/>
      </w:pPr>
    </w:lvl>
    <w:lvl w:ilvl="6">
      <w:start w:val="1"/>
      <w:numFmt w:val="decimal"/>
      <w:isLgl/>
      <w:lvlText w:val="%1.%2.%3.%4.%5.%6.%7."/>
      <w:lvlJc w:val="left"/>
      <w:pPr>
        <w:ind w:left="3330" w:hanging="1800"/>
      </w:pPr>
    </w:lvl>
    <w:lvl w:ilvl="7">
      <w:start w:val="1"/>
      <w:numFmt w:val="decimal"/>
      <w:isLgl/>
      <w:lvlText w:val="%1.%2.%3.%4.%5.%6.%7.%8."/>
      <w:lvlJc w:val="left"/>
      <w:pPr>
        <w:ind w:left="3525" w:hanging="1800"/>
      </w:pPr>
    </w:lvl>
    <w:lvl w:ilvl="8">
      <w:start w:val="1"/>
      <w:numFmt w:val="decimal"/>
      <w:isLgl/>
      <w:lvlText w:val="%1.%2.%3.%4.%5.%6.%7.%8.%9."/>
      <w:lvlJc w:val="left"/>
      <w:pPr>
        <w:ind w:left="4080" w:hanging="2160"/>
      </w:pPr>
    </w:lvl>
  </w:abstractNum>
  <w:abstractNum w:abstractNumId="20" w15:restartNumberingAfterBreak="0">
    <w:nsid w:val="22717C3C"/>
    <w:multiLevelType w:val="multilevel"/>
    <w:tmpl w:val="C91A70EA"/>
    <w:styleLink w:val="WWNum28"/>
    <w:lvl w:ilvl="0">
      <w:start w:val="1"/>
      <w:numFmt w:val="decimal"/>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21" w15:restartNumberingAfterBreak="0">
    <w:nsid w:val="234A0EFD"/>
    <w:multiLevelType w:val="multilevel"/>
    <w:tmpl w:val="8B3E4AC6"/>
    <w:lvl w:ilvl="0">
      <w:start w:val="1"/>
      <w:numFmt w:val="decimal"/>
      <w:lvlText w:val="%1."/>
      <w:lvlJc w:val="left"/>
      <w:pPr>
        <w:ind w:left="927" w:hanging="360"/>
      </w:pPr>
      <w:rPr>
        <w:b w:val="0"/>
      </w:rPr>
    </w:lvl>
    <w:lvl w:ilvl="1">
      <w:start w:val="1"/>
      <w:numFmt w:val="decimal"/>
      <w:isLgl/>
      <w:lvlText w:val="%1.%2."/>
      <w:lvlJc w:val="left"/>
      <w:pPr>
        <w:ind w:left="1287" w:hanging="720"/>
      </w:pPr>
    </w:lvl>
    <w:lvl w:ilvl="2">
      <w:start w:val="1"/>
      <w:numFmt w:val="decimal"/>
      <w:isLgl/>
      <w:lvlText w:val="%1.%2.%3."/>
      <w:lvlJc w:val="left"/>
      <w:pPr>
        <w:ind w:left="1329" w:hanging="720"/>
      </w:pPr>
    </w:lvl>
    <w:lvl w:ilvl="3">
      <w:start w:val="1"/>
      <w:numFmt w:val="decimal"/>
      <w:isLgl/>
      <w:lvlText w:val="%1.%2.%3.%4."/>
      <w:lvlJc w:val="left"/>
      <w:pPr>
        <w:ind w:left="1731" w:hanging="1080"/>
      </w:pPr>
    </w:lvl>
    <w:lvl w:ilvl="4">
      <w:start w:val="1"/>
      <w:numFmt w:val="decimal"/>
      <w:isLgl/>
      <w:lvlText w:val="%1.%2.%3.%4.%5."/>
      <w:lvlJc w:val="left"/>
      <w:pPr>
        <w:ind w:left="1773" w:hanging="1080"/>
      </w:pPr>
    </w:lvl>
    <w:lvl w:ilvl="5">
      <w:start w:val="1"/>
      <w:numFmt w:val="decimal"/>
      <w:isLgl/>
      <w:lvlText w:val="%1.%2.%3.%4.%5.%6."/>
      <w:lvlJc w:val="left"/>
      <w:pPr>
        <w:ind w:left="2175" w:hanging="1440"/>
      </w:pPr>
    </w:lvl>
    <w:lvl w:ilvl="6">
      <w:start w:val="1"/>
      <w:numFmt w:val="decimal"/>
      <w:isLgl/>
      <w:lvlText w:val="%1.%2.%3.%4.%5.%6.%7."/>
      <w:lvlJc w:val="left"/>
      <w:pPr>
        <w:ind w:left="2577" w:hanging="1800"/>
      </w:pPr>
    </w:lvl>
    <w:lvl w:ilvl="7">
      <w:start w:val="1"/>
      <w:numFmt w:val="decimal"/>
      <w:isLgl/>
      <w:lvlText w:val="%1.%2.%3.%4.%5.%6.%7.%8."/>
      <w:lvlJc w:val="left"/>
      <w:pPr>
        <w:ind w:left="2619" w:hanging="1800"/>
      </w:pPr>
    </w:lvl>
    <w:lvl w:ilvl="8">
      <w:start w:val="1"/>
      <w:numFmt w:val="decimal"/>
      <w:isLgl/>
      <w:lvlText w:val="%1.%2.%3.%4.%5.%6.%7.%8.%9."/>
      <w:lvlJc w:val="left"/>
      <w:pPr>
        <w:ind w:left="3021" w:hanging="2160"/>
      </w:pPr>
    </w:lvl>
  </w:abstractNum>
  <w:abstractNum w:abstractNumId="22" w15:restartNumberingAfterBreak="0">
    <w:nsid w:val="24726E0B"/>
    <w:multiLevelType w:val="multilevel"/>
    <w:tmpl w:val="F04881F6"/>
    <w:styleLink w:val="WWNum41"/>
    <w:lvl w:ilvl="0">
      <w:start w:val="1"/>
      <w:numFmt w:val="decimal"/>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23" w15:restartNumberingAfterBreak="0">
    <w:nsid w:val="25E45FA9"/>
    <w:multiLevelType w:val="hybridMultilevel"/>
    <w:tmpl w:val="4710BA0E"/>
    <w:lvl w:ilvl="0" w:tplc="B476A18E">
      <w:start w:val="1"/>
      <w:numFmt w:val="decimal"/>
      <w:lvlText w:val="%1."/>
      <w:lvlJc w:val="left"/>
      <w:pPr>
        <w:ind w:left="915" w:hanging="360"/>
      </w:pPr>
      <w:rPr>
        <w:rFonts w:hint="default"/>
      </w:rPr>
    </w:lvl>
    <w:lvl w:ilvl="1" w:tplc="08190019" w:tentative="1">
      <w:start w:val="1"/>
      <w:numFmt w:val="lowerLetter"/>
      <w:lvlText w:val="%2."/>
      <w:lvlJc w:val="left"/>
      <w:pPr>
        <w:ind w:left="1635" w:hanging="360"/>
      </w:pPr>
    </w:lvl>
    <w:lvl w:ilvl="2" w:tplc="0819001B" w:tentative="1">
      <w:start w:val="1"/>
      <w:numFmt w:val="lowerRoman"/>
      <w:lvlText w:val="%3."/>
      <w:lvlJc w:val="right"/>
      <w:pPr>
        <w:ind w:left="2355" w:hanging="180"/>
      </w:pPr>
    </w:lvl>
    <w:lvl w:ilvl="3" w:tplc="0819000F" w:tentative="1">
      <w:start w:val="1"/>
      <w:numFmt w:val="decimal"/>
      <w:lvlText w:val="%4."/>
      <w:lvlJc w:val="left"/>
      <w:pPr>
        <w:ind w:left="3075" w:hanging="360"/>
      </w:pPr>
    </w:lvl>
    <w:lvl w:ilvl="4" w:tplc="08190019" w:tentative="1">
      <w:start w:val="1"/>
      <w:numFmt w:val="lowerLetter"/>
      <w:lvlText w:val="%5."/>
      <w:lvlJc w:val="left"/>
      <w:pPr>
        <w:ind w:left="3795" w:hanging="360"/>
      </w:pPr>
    </w:lvl>
    <w:lvl w:ilvl="5" w:tplc="0819001B" w:tentative="1">
      <w:start w:val="1"/>
      <w:numFmt w:val="lowerRoman"/>
      <w:lvlText w:val="%6."/>
      <w:lvlJc w:val="right"/>
      <w:pPr>
        <w:ind w:left="4515" w:hanging="180"/>
      </w:pPr>
    </w:lvl>
    <w:lvl w:ilvl="6" w:tplc="0819000F" w:tentative="1">
      <w:start w:val="1"/>
      <w:numFmt w:val="decimal"/>
      <w:lvlText w:val="%7."/>
      <w:lvlJc w:val="left"/>
      <w:pPr>
        <w:ind w:left="5235" w:hanging="360"/>
      </w:pPr>
    </w:lvl>
    <w:lvl w:ilvl="7" w:tplc="08190019" w:tentative="1">
      <w:start w:val="1"/>
      <w:numFmt w:val="lowerLetter"/>
      <w:lvlText w:val="%8."/>
      <w:lvlJc w:val="left"/>
      <w:pPr>
        <w:ind w:left="5955" w:hanging="360"/>
      </w:pPr>
    </w:lvl>
    <w:lvl w:ilvl="8" w:tplc="0819001B" w:tentative="1">
      <w:start w:val="1"/>
      <w:numFmt w:val="lowerRoman"/>
      <w:lvlText w:val="%9."/>
      <w:lvlJc w:val="right"/>
      <w:pPr>
        <w:ind w:left="6675" w:hanging="180"/>
      </w:pPr>
    </w:lvl>
  </w:abstractNum>
  <w:abstractNum w:abstractNumId="24" w15:restartNumberingAfterBreak="0">
    <w:nsid w:val="27E5286D"/>
    <w:multiLevelType w:val="multilevel"/>
    <w:tmpl w:val="27E5286D"/>
    <w:styleLink w:val="WWNum51"/>
    <w:lvl w:ilvl="0">
      <w:start w:val="1"/>
      <w:numFmt w:val="decimal"/>
      <w:lvlText w:val="%1."/>
      <w:lvlJc w:val="left"/>
      <w:pPr>
        <w:tabs>
          <w:tab w:val="left" w:pos="720"/>
        </w:tabs>
        <w:ind w:left="720"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2C0D27E9"/>
    <w:multiLevelType w:val="multilevel"/>
    <w:tmpl w:val="B9744FE2"/>
    <w:lvl w:ilvl="0">
      <w:start w:val="2"/>
      <w:numFmt w:val="decimal"/>
      <w:lvlText w:val="%1"/>
      <w:lvlJc w:val="left"/>
      <w:pPr>
        <w:ind w:left="375" w:hanging="375"/>
      </w:pPr>
      <w:rPr>
        <w:rFonts w:hint="default"/>
      </w:rPr>
    </w:lvl>
    <w:lvl w:ilvl="1">
      <w:start w:val="1"/>
      <w:numFmt w:val="decimal"/>
      <w:lvlText w:val="%1.%2"/>
      <w:lvlJc w:val="left"/>
      <w:pPr>
        <w:ind w:left="1317" w:hanging="375"/>
      </w:pPr>
      <w:rPr>
        <w:rFonts w:hint="default"/>
      </w:rPr>
    </w:lvl>
    <w:lvl w:ilvl="2">
      <w:start w:val="1"/>
      <w:numFmt w:val="decimal"/>
      <w:lvlText w:val="%1.%2.%3"/>
      <w:lvlJc w:val="left"/>
      <w:pPr>
        <w:ind w:left="2604" w:hanging="720"/>
      </w:pPr>
      <w:rPr>
        <w:rFonts w:hint="default"/>
      </w:rPr>
    </w:lvl>
    <w:lvl w:ilvl="3">
      <w:start w:val="1"/>
      <w:numFmt w:val="decimal"/>
      <w:lvlText w:val="%1.%2.%3.%4"/>
      <w:lvlJc w:val="left"/>
      <w:pPr>
        <w:ind w:left="3906" w:hanging="1080"/>
      </w:pPr>
      <w:rPr>
        <w:rFonts w:hint="default"/>
      </w:rPr>
    </w:lvl>
    <w:lvl w:ilvl="4">
      <w:start w:val="1"/>
      <w:numFmt w:val="decimal"/>
      <w:lvlText w:val="%1.%2.%3.%4.%5"/>
      <w:lvlJc w:val="left"/>
      <w:pPr>
        <w:ind w:left="4848" w:hanging="1080"/>
      </w:pPr>
      <w:rPr>
        <w:rFonts w:hint="default"/>
      </w:rPr>
    </w:lvl>
    <w:lvl w:ilvl="5">
      <w:start w:val="1"/>
      <w:numFmt w:val="decimal"/>
      <w:lvlText w:val="%1.%2.%3.%4.%5.%6"/>
      <w:lvlJc w:val="left"/>
      <w:pPr>
        <w:ind w:left="6150" w:hanging="1440"/>
      </w:pPr>
      <w:rPr>
        <w:rFonts w:hint="default"/>
      </w:rPr>
    </w:lvl>
    <w:lvl w:ilvl="6">
      <w:start w:val="1"/>
      <w:numFmt w:val="decimal"/>
      <w:lvlText w:val="%1.%2.%3.%4.%5.%6.%7"/>
      <w:lvlJc w:val="left"/>
      <w:pPr>
        <w:ind w:left="7092" w:hanging="1440"/>
      </w:pPr>
      <w:rPr>
        <w:rFonts w:hint="default"/>
      </w:rPr>
    </w:lvl>
    <w:lvl w:ilvl="7">
      <w:start w:val="1"/>
      <w:numFmt w:val="decimal"/>
      <w:lvlText w:val="%1.%2.%3.%4.%5.%6.%7.%8"/>
      <w:lvlJc w:val="left"/>
      <w:pPr>
        <w:ind w:left="8394" w:hanging="1800"/>
      </w:pPr>
      <w:rPr>
        <w:rFonts w:hint="default"/>
      </w:rPr>
    </w:lvl>
    <w:lvl w:ilvl="8">
      <w:start w:val="1"/>
      <w:numFmt w:val="decimal"/>
      <w:lvlText w:val="%1.%2.%3.%4.%5.%6.%7.%8.%9"/>
      <w:lvlJc w:val="left"/>
      <w:pPr>
        <w:ind w:left="9696" w:hanging="2160"/>
      </w:pPr>
      <w:rPr>
        <w:rFonts w:hint="default"/>
      </w:rPr>
    </w:lvl>
  </w:abstractNum>
  <w:abstractNum w:abstractNumId="26" w15:restartNumberingAfterBreak="0">
    <w:nsid w:val="2C87727D"/>
    <w:multiLevelType w:val="hybridMultilevel"/>
    <w:tmpl w:val="18361B82"/>
    <w:styleLink w:val="WWNum91"/>
    <w:lvl w:ilvl="0" w:tplc="8DB02636">
      <w:start w:val="1"/>
      <w:numFmt w:val="decimal"/>
      <w:lvlText w:val="%1."/>
      <w:lvlJc w:val="left"/>
      <w:pPr>
        <w:ind w:left="720" w:hanging="360"/>
      </w:pPr>
      <w:rPr>
        <w:rFonts w:ascii="Times New Roman" w:hAnsi="Times New Roman" w:cs="Times New Roman" w:hint="default"/>
        <w:i w:val="0"/>
        <w:color w:val="auto"/>
        <w:sz w:val="28"/>
        <w:szCs w:val="28"/>
        <w:lang w:val="en-U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2CC12EBD"/>
    <w:multiLevelType w:val="multilevel"/>
    <w:tmpl w:val="711CDAB4"/>
    <w:styleLink w:val="WWNum381"/>
    <w:lvl w:ilvl="0">
      <w:start w:val="1"/>
      <w:numFmt w:val="decimal"/>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28" w15:restartNumberingAfterBreak="0">
    <w:nsid w:val="2D2B0285"/>
    <w:multiLevelType w:val="multilevel"/>
    <w:tmpl w:val="9DBA57D6"/>
    <w:styleLink w:val="WWNum43"/>
    <w:lvl w:ilvl="0">
      <w:start w:val="1"/>
      <w:numFmt w:val="lowerLetter"/>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29" w15:restartNumberingAfterBreak="0">
    <w:nsid w:val="2D9B588A"/>
    <w:multiLevelType w:val="multilevel"/>
    <w:tmpl w:val="01CAE7BE"/>
    <w:styleLink w:val="WWNum24"/>
    <w:lvl w:ilvl="0">
      <w:start w:val="1"/>
      <w:numFmt w:val="lowerLetter"/>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30" w15:restartNumberingAfterBreak="0">
    <w:nsid w:val="2DE5776E"/>
    <w:multiLevelType w:val="hybridMultilevel"/>
    <w:tmpl w:val="65D4109A"/>
    <w:lvl w:ilvl="0" w:tplc="E564D906">
      <w:start w:val="1"/>
      <w:numFmt w:val="decimal"/>
      <w:lvlText w:val="%1."/>
      <w:lvlJc w:val="left"/>
      <w:pPr>
        <w:ind w:left="435" w:hanging="360"/>
      </w:pPr>
      <w:rPr>
        <w:rFonts w:hint="default"/>
      </w:rPr>
    </w:lvl>
    <w:lvl w:ilvl="1" w:tplc="08190019" w:tentative="1">
      <w:start w:val="1"/>
      <w:numFmt w:val="lowerLetter"/>
      <w:lvlText w:val="%2."/>
      <w:lvlJc w:val="left"/>
      <w:pPr>
        <w:ind w:left="1155" w:hanging="360"/>
      </w:pPr>
    </w:lvl>
    <w:lvl w:ilvl="2" w:tplc="0819001B" w:tentative="1">
      <w:start w:val="1"/>
      <w:numFmt w:val="lowerRoman"/>
      <w:lvlText w:val="%3."/>
      <w:lvlJc w:val="right"/>
      <w:pPr>
        <w:ind w:left="1875" w:hanging="180"/>
      </w:pPr>
    </w:lvl>
    <w:lvl w:ilvl="3" w:tplc="0819000F" w:tentative="1">
      <w:start w:val="1"/>
      <w:numFmt w:val="decimal"/>
      <w:lvlText w:val="%4."/>
      <w:lvlJc w:val="left"/>
      <w:pPr>
        <w:ind w:left="2595" w:hanging="360"/>
      </w:pPr>
    </w:lvl>
    <w:lvl w:ilvl="4" w:tplc="08190019" w:tentative="1">
      <w:start w:val="1"/>
      <w:numFmt w:val="lowerLetter"/>
      <w:lvlText w:val="%5."/>
      <w:lvlJc w:val="left"/>
      <w:pPr>
        <w:ind w:left="3315" w:hanging="360"/>
      </w:pPr>
    </w:lvl>
    <w:lvl w:ilvl="5" w:tplc="0819001B" w:tentative="1">
      <w:start w:val="1"/>
      <w:numFmt w:val="lowerRoman"/>
      <w:lvlText w:val="%6."/>
      <w:lvlJc w:val="right"/>
      <w:pPr>
        <w:ind w:left="4035" w:hanging="180"/>
      </w:pPr>
    </w:lvl>
    <w:lvl w:ilvl="6" w:tplc="0819000F" w:tentative="1">
      <w:start w:val="1"/>
      <w:numFmt w:val="decimal"/>
      <w:lvlText w:val="%7."/>
      <w:lvlJc w:val="left"/>
      <w:pPr>
        <w:ind w:left="4755" w:hanging="360"/>
      </w:pPr>
    </w:lvl>
    <w:lvl w:ilvl="7" w:tplc="08190019" w:tentative="1">
      <w:start w:val="1"/>
      <w:numFmt w:val="lowerLetter"/>
      <w:lvlText w:val="%8."/>
      <w:lvlJc w:val="left"/>
      <w:pPr>
        <w:ind w:left="5475" w:hanging="360"/>
      </w:pPr>
    </w:lvl>
    <w:lvl w:ilvl="8" w:tplc="0819001B" w:tentative="1">
      <w:start w:val="1"/>
      <w:numFmt w:val="lowerRoman"/>
      <w:lvlText w:val="%9."/>
      <w:lvlJc w:val="right"/>
      <w:pPr>
        <w:ind w:left="6195" w:hanging="180"/>
      </w:pPr>
    </w:lvl>
  </w:abstractNum>
  <w:abstractNum w:abstractNumId="31" w15:restartNumberingAfterBreak="0">
    <w:nsid w:val="2F3B37AF"/>
    <w:multiLevelType w:val="multilevel"/>
    <w:tmpl w:val="0C5A5CDE"/>
    <w:styleLink w:val="WWNum45"/>
    <w:lvl w:ilvl="0">
      <w:start w:val="1"/>
      <w:numFmt w:val="lowerLetter"/>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32" w15:restartNumberingAfterBreak="0">
    <w:nsid w:val="30A31A84"/>
    <w:multiLevelType w:val="multilevel"/>
    <w:tmpl w:val="8B3E4AC6"/>
    <w:lvl w:ilvl="0">
      <w:start w:val="1"/>
      <w:numFmt w:val="decimal"/>
      <w:lvlText w:val="%1."/>
      <w:lvlJc w:val="left"/>
      <w:pPr>
        <w:ind w:left="927" w:hanging="360"/>
      </w:pPr>
      <w:rPr>
        <w:b w:val="0"/>
      </w:rPr>
    </w:lvl>
    <w:lvl w:ilvl="1">
      <w:start w:val="1"/>
      <w:numFmt w:val="decimal"/>
      <w:isLgl/>
      <w:lvlText w:val="%1.%2."/>
      <w:lvlJc w:val="left"/>
      <w:pPr>
        <w:ind w:left="1287" w:hanging="720"/>
      </w:pPr>
    </w:lvl>
    <w:lvl w:ilvl="2">
      <w:start w:val="1"/>
      <w:numFmt w:val="decimal"/>
      <w:isLgl/>
      <w:lvlText w:val="%1.%2.%3."/>
      <w:lvlJc w:val="left"/>
      <w:pPr>
        <w:ind w:left="1329" w:hanging="720"/>
      </w:pPr>
    </w:lvl>
    <w:lvl w:ilvl="3">
      <w:start w:val="1"/>
      <w:numFmt w:val="decimal"/>
      <w:isLgl/>
      <w:lvlText w:val="%1.%2.%3.%4."/>
      <w:lvlJc w:val="left"/>
      <w:pPr>
        <w:ind w:left="1731" w:hanging="1080"/>
      </w:pPr>
    </w:lvl>
    <w:lvl w:ilvl="4">
      <w:start w:val="1"/>
      <w:numFmt w:val="decimal"/>
      <w:isLgl/>
      <w:lvlText w:val="%1.%2.%3.%4.%5."/>
      <w:lvlJc w:val="left"/>
      <w:pPr>
        <w:ind w:left="1773" w:hanging="1080"/>
      </w:pPr>
    </w:lvl>
    <w:lvl w:ilvl="5">
      <w:start w:val="1"/>
      <w:numFmt w:val="decimal"/>
      <w:isLgl/>
      <w:lvlText w:val="%1.%2.%3.%4.%5.%6."/>
      <w:lvlJc w:val="left"/>
      <w:pPr>
        <w:ind w:left="2175" w:hanging="1440"/>
      </w:pPr>
    </w:lvl>
    <w:lvl w:ilvl="6">
      <w:start w:val="1"/>
      <w:numFmt w:val="decimal"/>
      <w:isLgl/>
      <w:lvlText w:val="%1.%2.%3.%4.%5.%6.%7."/>
      <w:lvlJc w:val="left"/>
      <w:pPr>
        <w:ind w:left="2577" w:hanging="1800"/>
      </w:pPr>
    </w:lvl>
    <w:lvl w:ilvl="7">
      <w:start w:val="1"/>
      <w:numFmt w:val="decimal"/>
      <w:isLgl/>
      <w:lvlText w:val="%1.%2.%3.%4.%5.%6.%7.%8."/>
      <w:lvlJc w:val="left"/>
      <w:pPr>
        <w:ind w:left="2619" w:hanging="1800"/>
      </w:pPr>
    </w:lvl>
    <w:lvl w:ilvl="8">
      <w:start w:val="1"/>
      <w:numFmt w:val="decimal"/>
      <w:isLgl/>
      <w:lvlText w:val="%1.%2.%3.%4.%5.%6.%7.%8.%9."/>
      <w:lvlJc w:val="left"/>
      <w:pPr>
        <w:ind w:left="3021" w:hanging="2160"/>
      </w:pPr>
    </w:lvl>
  </w:abstractNum>
  <w:abstractNum w:abstractNumId="33" w15:restartNumberingAfterBreak="0">
    <w:nsid w:val="31304510"/>
    <w:multiLevelType w:val="multilevel"/>
    <w:tmpl w:val="52A63338"/>
    <w:styleLink w:val="WWNum29"/>
    <w:lvl w:ilvl="0">
      <w:start w:val="1"/>
      <w:numFmt w:val="lowerLetter"/>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34" w15:restartNumberingAfterBreak="0">
    <w:nsid w:val="327900AA"/>
    <w:multiLevelType w:val="multilevel"/>
    <w:tmpl w:val="69789712"/>
    <w:styleLink w:val="WWNum271"/>
    <w:lvl w:ilvl="0">
      <w:start w:val="1"/>
      <w:numFmt w:val="decimal"/>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35" w15:restartNumberingAfterBreak="0">
    <w:nsid w:val="38E277B9"/>
    <w:multiLevelType w:val="multilevel"/>
    <w:tmpl w:val="81D44398"/>
    <w:styleLink w:val="WWNum30"/>
    <w:lvl w:ilvl="0">
      <w:start w:val="1"/>
      <w:numFmt w:val="decimal"/>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36" w15:restartNumberingAfterBreak="0">
    <w:nsid w:val="38F56117"/>
    <w:multiLevelType w:val="hybridMultilevel"/>
    <w:tmpl w:val="32369482"/>
    <w:lvl w:ilvl="0" w:tplc="EAD21DDE">
      <w:start w:val="1"/>
      <w:numFmt w:val="decimal"/>
      <w:lvlText w:val="%1."/>
      <w:lvlJc w:val="left"/>
      <w:pPr>
        <w:ind w:left="360" w:hanging="360"/>
      </w:pPr>
      <w:rPr>
        <w:b w:val="0"/>
        <w:i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7" w15:restartNumberingAfterBreak="0">
    <w:nsid w:val="396C22EC"/>
    <w:multiLevelType w:val="multilevel"/>
    <w:tmpl w:val="C030881A"/>
    <w:styleLink w:val="WWNum351"/>
    <w:lvl w:ilvl="0">
      <w:start w:val="1"/>
      <w:numFmt w:val="decimal"/>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38" w15:restartNumberingAfterBreak="0">
    <w:nsid w:val="3C193AC7"/>
    <w:multiLevelType w:val="multilevel"/>
    <w:tmpl w:val="3B2EA5F2"/>
    <w:styleLink w:val="WWNum31"/>
    <w:lvl w:ilvl="0">
      <w:start w:val="1"/>
      <w:numFmt w:val="lowerLetter"/>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39" w15:restartNumberingAfterBreak="0">
    <w:nsid w:val="3D995962"/>
    <w:multiLevelType w:val="multilevel"/>
    <w:tmpl w:val="3D995962"/>
    <w:lvl w:ilvl="0">
      <w:start w:val="5"/>
      <w:numFmt w:val="lowerLetter"/>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40" w15:restartNumberingAfterBreak="0">
    <w:nsid w:val="3E661EFD"/>
    <w:multiLevelType w:val="multilevel"/>
    <w:tmpl w:val="2A1CF2B8"/>
    <w:styleLink w:val="WWNum38"/>
    <w:lvl w:ilvl="0">
      <w:start w:val="1"/>
      <w:numFmt w:val="decimal"/>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41" w15:restartNumberingAfterBreak="0">
    <w:nsid w:val="41CE4A63"/>
    <w:multiLevelType w:val="hybridMultilevel"/>
    <w:tmpl w:val="2F821AFC"/>
    <w:styleLink w:val="WWNum81"/>
    <w:lvl w:ilvl="0" w:tplc="9BF6DBEA">
      <w:start w:val="1"/>
      <w:numFmt w:val="bullet"/>
      <w:lvlText w:val="-"/>
      <w:lvlJc w:val="left"/>
      <w:pPr>
        <w:ind w:left="720" w:hanging="360"/>
      </w:pPr>
      <w:rPr>
        <w:rFonts w:ascii="Times New Roman" w:eastAsia="Calibri" w:hAnsi="Times New Roman" w:cs="Times New Roman"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42" w15:restartNumberingAfterBreak="0">
    <w:nsid w:val="42114C6C"/>
    <w:multiLevelType w:val="multilevel"/>
    <w:tmpl w:val="28303BEC"/>
    <w:styleLink w:val="WWNum26"/>
    <w:lvl w:ilvl="0">
      <w:start w:val="1"/>
      <w:numFmt w:val="decimal"/>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43" w15:restartNumberingAfterBreak="0">
    <w:nsid w:val="430B4EEE"/>
    <w:multiLevelType w:val="hybridMultilevel"/>
    <w:tmpl w:val="A91C1FDE"/>
    <w:styleLink w:val="WWNum110"/>
    <w:lvl w:ilvl="0" w:tplc="03787E2A">
      <w:start w:val="1"/>
      <w:numFmt w:val="decimal"/>
      <w:lvlText w:val="%1."/>
      <w:lvlJc w:val="left"/>
      <w:pPr>
        <w:tabs>
          <w:tab w:val="num" w:pos="360"/>
        </w:tabs>
        <w:ind w:left="360" w:hanging="360"/>
      </w:pPr>
      <w:rPr>
        <w:rFonts w:cs="Times New Roman"/>
        <w:color w:val="auto"/>
      </w:rPr>
    </w:lvl>
    <w:lvl w:ilvl="1" w:tplc="04190019">
      <w:start w:val="1"/>
      <w:numFmt w:val="decimal"/>
      <w:lvlText w:val="%2."/>
      <w:lvlJc w:val="left"/>
      <w:pPr>
        <w:tabs>
          <w:tab w:val="num" w:pos="1080"/>
        </w:tabs>
        <w:ind w:left="1080" w:hanging="360"/>
      </w:pPr>
      <w:rPr>
        <w:rFonts w:cs="Times New Roman"/>
      </w:rPr>
    </w:lvl>
    <w:lvl w:ilvl="2" w:tplc="0419001B">
      <w:start w:val="1"/>
      <w:numFmt w:val="decimal"/>
      <w:lvlText w:val="%3."/>
      <w:lvlJc w:val="left"/>
      <w:pPr>
        <w:tabs>
          <w:tab w:val="num" w:pos="1800"/>
        </w:tabs>
        <w:ind w:left="1800" w:hanging="36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decimal"/>
      <w:lvlText w:val="%5."/>
      <w:lvlJc w:val="left"/>
      <w:pPr>
        <w:tabs>
          <w:tab w:val="num" w:pos="3240"/>
        </w:tabs>
        <w:ind w:left="3240" w:hanging="360"/>
      </w:pPr>
      <w:rPr>
        <w:rFonts w:cs="Times New Roman"/>
      </w:rPr>
    </w:lvl>
    <w:lvl w:ilvl="5" w:tplc="0419001B">
      <w:start w:val="1"/>
      <w:numFmt w:val="decimal"/>
      <w:lvlText w:val="%6."/>
      <w:lvlJc w:val="left"/>
      <w:pPr>
        <w:tabs>
          <w:tab w:val="num" w:pos="3960"/>
        </w:tabs>
        <w:ind w:left="3960" w:hanging="36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decimal"/>
      <w:lvlText w:val="%8."/>
      <w:lvlJc w:val="left"/>
      <w:pPr>
        <w:tabs>
          <w:tab w:val="num" w:pos="5400"/>
        </w:tabs>
        <w:ind w:left="5400" w:hanging="360"/>
      </w:pPr>
      <w:rPr>
        <w:rFonts w:cs="Times New Roman"/>
      </w:rPr>
    </w:lvl>
    <w:lvl w:ilvl="8" w:tplc="0419001B">
      <w:start w:val="1"/>
      <w:numFmt w:val="decimal"/>
      <w:lvlText w:val="%9."/>
      <w:lvlJc w:val="left"/>
      <w:pPr>
        <w:tabs>
          <w:tab w:val="num" w:pos="6120"/>
        </w:tabs>
        <w:ind w:left="6120" w:hanging="360"/>
      </w:pPr>
      <w:rPr>
        <w:rFonts w:cs="Times New Roman"/>
      </w:rPr>
    </w:lvl>
  </w:abstractNum>
  <w:abstractNum w:abstractNumId="44" w15:restartNumberingAfterBreak="0">
    <w:nsid w:val="43FB4292"/>
    <w:multiLevelType w:val="multilevel"/>
    <w:tmpl w:val="42BEED06"/>
    <w:styleLink w:val="WWNum37"/>
    <w:lvl w:ilvl="0">
      <w:start w:val="1"/>
      <w:numFmt w:val="lowerLetter"/>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45" w15:restartNumberingAfterBreak="0">
    <w:nsid w:val="44D679F0"/>
    <w:multiLevelType w:val="multilevel"/>
    <w:tmpl w:val="711A94E4"/>
    <w:lvl w:ilvl="0">
      <w:start w:val="1"/>
      <w:numFmt w:val="decimal"/>
      <w:lvlText w:val="%1."/>
      <w:lvlJc w:val="left"/>
      <w:pPr>
        <w:ind w:left="555" w:hanging="55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6" w15:restartNumberingAfterBreak="0">
    <w:nsid w:val="47414676"/>
    <w:multiLevelType w:val="hybridMultilevel"/>
    <w:tmpl w:val="1C7AC2E4"/>
    <w:styleLink w:val="WWNum201"/>
    <w:lvl w:ilvl="0" w:tplc="296C6962">
      <w:start w:val="1"/>
      <w:numFmt w:val="decimal"/>
      <w:lvlText w:val="%1."/>
      <w:lvlJc w:val="left"/>
      <w:pPr>
        <w:ind w:left="928" w:hanging="360"/>
      </w:pPr>
      <w:rPr>
        <w:b w:val="0"/>
        <w:i w:val="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7" w15:restartNumberingAfterBreak="0">
    <w:nsid w:val="48510226"/>
    <w:multiLevelType w:val="multilevel"/>
    <w:tmpl w:val="34760598"/>
    <w:styleLink w:val="WWNum451"/>
    <w:lvl w:ilvl="0">
      <w:start w:val="1"/>
      <w:numFmt w:val="decimal"/>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48" w15:restartNumberingAfterBreak="0">
    <w:nsid w:val="4D65695E"/>
    <w:multiLevelType w:val="multilevel"/>
    <w:tmpl w:val="1DDA89DA"/>
    <w:styleLink w:val="WWNum14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4EB65160"/>
    <w:multiLevelType w:val="multilevel"/>
    <w:tmpl w:val="305EFF4C"/>
    <w:styleLink w:val="WWNum431"/>
    <w:lvl w:ilvl="0">
      <w:start w:val="1"/>
      <w:numFmt w:val="decimal"/>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50" w15:restartNumberingAfterBreak="0">
    <w:nsid w:val="520D130B"/>
    <w:multiLevelType w:val="multilevel"/>
    <w:tmpl w:val="76644800"/>
    <w:styleLink w:val="WWNum441"/>
    <w:lvl w:ilvl="0">
      <w:start w:val="1"/>
      <w:numFmt w:val="lowerLetter"/>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51" w15:restartNumberingAfterBreak="0">
    <w:nsid w:val="52901601"/>
    <w:multiLevelType w:val="multilevel"/>
    <w:tmpl w:val="8D080568"/>
    <w:styleLink w:val="WWNum321"/>
    <w:lvl w:ilvl="0">
      <w:start w:val="1"/>
      <w:numFmt w:val="decimal"/>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52" w15:restartNumberingAfterBreak="0">
    <w:nsid w:val="53E66AA8"/>
    <w:multiLevelType w:val="multilevel"/>
    <w:tmpl w:val="0C44D070"/>
    <w:styleLink w:val="WWNum331"/>
    <w:lvl w:ilvl="0">
      <w:start w:val="1"/>
      <w:numFmt w:val="decimal"/>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53" w15:restartNumberingAfterBreak="0">
    <w:nsid w:val="53E70430"/>
    <w:multiLevelType w:val="hybridMultilevel"/>
    <w:tmpl w:val="17F204F0"/>
    <w:styleLink w:val="WWNum47"/>
    <w:lvl w:ilvl="0" w:tplc="C044AC9A">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5DF54FC8"/>
    <w:multiLevelType w:val="hybridMultilevel"/>
    <w:tmpl w:val="CB924A2A"/>
    <w:styleLink w:val="WWNum101"/>
    <w:lvl w:ilvl="0" w:tplc="4E940346">
      <w:start w:val="1"/>
      <w:numFmt w:val="bullet"/>
      <w:lvlText w:val="-"/>
      <w:lvlJc w:val="left"/>
      <w:pPr>
        <w:ind w:left="1800" w:hanging="360"/>
      </w:pPr>
      <w:rPr>
        <w:rFonts w:ascii="Times New Roman" w:eastAsia="Times New Roman" w:hAnsi="Times New Roman" w:cs="Times New Roman" w:hint="default"/>
        <w:b/>
      </w:rPr>
    </w:lvl>
    <w:lvl w:ilvl="1" w:tplc="04190003">
      <w:start w:val="1"/>
      <w:numFmt w:val="bullet"/>
      <w:lvlText w:val="o"/>
      <w:lvlJc w:val="left"/>
      <w:pPr>
        <w:ind w:left="2520" w:hanging="360"/>
      </w:pPr>
      <w:rPr>
        <w:rFonts w:ascii="Courier New" w:hAnsi="Courier New" w:cs="Courier New" w:hint="default"/>
      </w:rPr>
    </w:lvl>
    <w:lvl w:ilvl="2" w:tplc="04190005">
      <w:start w:val="1"/>
      <w:numFmt w:val="bullet"/>
      <w:lvlText w:val=""/>
      <w:lvlJc w:val="left"/>
      <w:pPr>
        <w:ind w:left="3240" w:hanging="360"/>
      </w:pPr>
      <w:rPr>
        <w:rFonts w:ascii="Wingdings" w:hAnsi="Wingdings" w:hint="default"/>
      </w:rPr>
    </w:lvl>
    <w:lvl w:ilvl="3" w:tplc="04190001">
      <w:start w:val="1"/>
      <w:numFmt w:val="bullet"/>
      <w:lvlText w:val=""/>
      <w:lvlJc w:val="left"/>
      <w:pPr>
        <w:ind w:left="3960" w:hanging="360"/>
      </w:pPr>
      <w:rPr>
        <w:rFonts w:ascii="Symbol" w:hAnsi="Symbol" w:hint="default"/>
      </w:rPr>
    </w:lvl>
    <w:lvl w:ilvl="4" w:tplc="04190003">
      <w:start w:val="1"/>
      <w:numFmt w:val="bullet"/>
      <w:lvlText w:val="o"/>
      <w:lvlJc w:val="left"/>
      <w:pPr>
        <w:ind w:left="4680" w:hanging="360"/>
      </w:pPr>
      <w:rPr>
        <w:rFonts w:ascii="Courier New" w:hAnsi="Courier New" w:cs="Courier New" w:hint="default"/>
      </w:rPr>
    </w:lvl>
    <w:lvl w:ilvl="5" w:tplc="04190005">
      <w:start w:val="1"/>
      <w:numFmt w:val="bullet"/>
      <w:lvlText w:val=""/>
      <w:lvlJc w:val="left"/>
      <w:pPr>
        <w:ind w:left="5400" w:hanging="360"/>
      </w:pPr>
      <w:rPr>
        <w:rFonts w:ascii="Wingdings" w:hAnsi="Wingdings" w:hint="default"/>
      </w:rPr>
    </w:lvl>
    <w:lvl w:ilvl="6" w:tplc="04190001">
      <w:start w:val="1"/>
      <w:numFmt w:val="bullet"/>
      <w:lvlText w:val=""/>
      <w:lvlJc w:val="left"/>
      <w:pPr>
        <w:ind w:left="6120" w:hanging="360"/>
      </w:pPr>
      <w:rPr>
        <w:rFonts w:ascii="Symbol" w:hAnsi="Symbol" w:hint="default"/>
      </w:rPr>
    </w:lvl>
    <w:lvl w:ilvl="7" w:tplc="04190003">
      <w:start w:val="1"/>
      <w:numFmt w:val="bullet"/>
      <w:lvlText w:val="o"/>
      <w:lvlJc w:val="left"/>
      <w:pPr>
        <w:ind w:left="6840" w:hanging="360"/>
      </w:pPr>
      <w:rPr>
        <w:rFonts w:ascii="Courier New" w:hAnsi="Courier New" w:cs="Courier New" w:hint="default"/>
      </w:rPr>
    </w:lvl>
    <w:lvl w:ilvl="8" w:tplc="04190005">
      <w:start w:val="1"/>
      <w:numFmt w:val="bullet"/>
      <w:lvlText w:val=""/>
      <w:lvlJc w:val="left"/>
      <w:pPr>
        <w:ind w:left="7560" w:hanging="360"/>
      </w:pPr>
      <w:rPr>
        <w:rFonts w:ascii="Wingdings" w:hAnsi="Wingdings" w:hint="default"/>
      </w:rPr>
    </w:lvl>
  </w:abstractNum>
  <w:abstractNum w:abstractNumId="55" w15:restartNumberingAfterBreak="0">
    <w:nsid w:val="5F156A4A"/>
    <w:multiLevelType w:val="multilevel"/>
    <w:tmpl w:val="338A8E66"/>
    <w:styleLink w:val="WWNum111"/>
    <w:lvl w:ilvl="0">
      <w:start w:val="1"/>
      <w:numFmt w:val="decimal"/>
      <w:lvlText w:val="%1."/>
      <w:lvlJc w:val="left"/>
      <w:pPr>
        <w:ind w:left="360" w:hanging="360"/>
      </w:pPr>
      <w:rPr>
        <w:rFonts w:ascii="Times New Roman" w:eastAsia="Arial" w:hAnsi="Times New Roman" w:cs="Times New Roman" w:hint="default"/>
        <w:b w:val="0"/>
        <w:strike w:val="0"/>
        <w:dstrike w:val="0"/>
        <w:sz w:val="24"/>
        <w:szCs w:val="24"/>
        <w:u w:val="none"/>
        <w:effect w:val="none"/>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5FA20B80"/>
    <w:multiLevelType w:val="hybridMultilevel"/>
    <w:tmpl w:val="93220DD8"/>
    <w:styleLink w:val="WWNum3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5FB447D3"/>
    <w:multiLevelType w:val="multilevel"/>
    <w:tmpl w:val="2A6CE08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8" w15:restartNumberingAfterBreak="0">
    <w:nsid w:val="613B6EBF"/>
    <w:multiLevelType w:val="hybridMultilevel"/>
    <w:tmpl w:val="03982426"/>
    <w:styleLink w:val="WWNum181"/>
    <w:lvl w:ilvl="0" w:tplc="C00299D4">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61780C92"/>
    <w:multiLevelType w:val="hybridMultilevel"/>
    <w:tmpl w:val="EF065350"/>
    <w:styleLink w:val="WWNum221"/>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0" w15:restartNumberingAfterBreak="0">
    <w:nsid w:val="61C166AC"/>
    <w:multiLevelType w:val="multilevel"/>
    <w:tmpl w:val="2C867AC8"/>
    <w:styleLink w:val="WWNum17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2CC032D"/>
    <w:multiLevelType w:val="multilevel"/>
    <w:tmpl w:val="62CC032D"/>
    <w:lvl w:ilvl="0">
      <w:start w:val="1"/>
      <w:numFmt w:val="decimal"/>
      <w:lvlText w:val="%1."/>
      <w:lvlJc w:val="left"/>
      <w:pPr>
        <w:ind w:left="374" w:hanging="360"/>
      </w:pPr>
    </w:lvl>
    <w:lvl w:ilvl="1">
      <w:start w:val="1"/>
      <w:numFmt w:val="lowerLetter"/>
      <w:lvlText w:val="%2."/>
      <w:lvlJc w:val="left"/>
      <w:pPr>
        <w:ind w:left="1094" w:hanging="360"/>
      </w:pPr>
    </w:lvl>
    <w:lvl w:ilvl="2">
      <w:start w:val="1"/>
      <w:numFmt w:val="lowerRoman"/>
      <w:lvlText w:val="%3."/>
      <w:lvlJc w:val="right"/>
      <w:pPr>
        <w:ind w:left="1814" w:hanging="180"/>
      </w:pPr>
    </w:lvl>
    <w:lvl w:ilvl="3">
      <w:start w:val="1"/>
      <w:numFmt w:val="decimal"/>
      <w:lvlText w:val="%4."/>
      <w:lvlJc w:val="left"/>
      <w:pPr>
        <w:ind w:left="2534" w:hanging="360"/>
      </w:pPr>
    </w:lvl>
    <w:lvl w:ilvl="4">
      <w:start w:val="1"/>
      <w:numFmt w:val="lowerLetter"/>
      <w:lvlText w:val="%5."/>
      <w:lvlJc w:val="left"/>
      <w:pPr>
        <w:ind w:left="3254" w:hanging="360"/>
      </w:pPr>
    </w:lvl>
    <w:lvl w:ilvl="5">
      <w:start w:val="1"/>
      <w:numFmt w:val="lowerRoman"/>
      <w:lvlText w:val="%6."/>
      <w:lvlJc w:val="right"/>
      <w:pPr>
        <w:ind w:left="3974" w:hanging="180"/>
      </w:pPr>
    </w:lvl>
    <w:lvl w:ilvl="6">
      <w:start w:val="1"/>
      <w:numFmt w:val="decimal"/>
      <w:lvlText w:val="%7."/>
      <w:lvlJc w:val="left"/>
      <w:pPr>
        <w:ind w:left="4694" w:hanging="360"/>
      </w:pPr>
    </w:lvl>
    <w:lvl w:ilvl="7">
      <w:start w:val="1"/>
      <w:numFmt w:val="lowerLetter"/>
      <w:lvlText w:val="%8."/>
      <w:lvlJc w:val="left"/>
      <w:pPr>
        <w:ind w:left="5414" w:hanging="360"/>
      </w:pPr>
    </w:lvl>
    <w:lvl w:ilvl="8">
      <w:start w:val="1"/>
      <w:numFmt w:val="lowerRoman"/>
      <w:lvlText w:val="%9."/>
      <w:lvlJc w:val="right"/>
      <w:pPr>
        <w:ind w:left="6134" w:hanging="180"/>
      </w:pPr>
    </w:lvl>
  </w:abstractNum>
  <w:abstractNum w:abstractNumId="62" w15:restartNumberingAfterBreak="0">
    <w:nsid w:val="631D0CFA"/>
    <w:multiLevelType w:val="hybridMultilevel"/>
    <w:tmpl w:val="53A8CD94"/>
    <w:styleLink w:val="WWNum71"/>
    <w:lvl w:ilvl="0" w:tplc="0419000F">
      <w:start w:val="1"/>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63" w15:restartNumberingAfterBreak="0">
    <w:nsid w:val="63B44D65"/>
    <w:multiLevelType w:val="multilevel"/>
    <w:tmpl w:val="DA6620FE"/>
    <w:styleLink w:val="WWNum33"/>
    <w:lvl w:ilvl="0">
      <w:start w:val="1"/>
      <w:numFmt w:val="decimal"/>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64" w15:restartNumberingAfterBreak="0">
    <w:nsid w:val="646D68CF"/>
    <w:multiLevelType w:val="multilevel"/>
    <w:tmpl w:val="3E4A27B6"/>
    <w:styleLink w:val="WWNum32"/>
    <w:lvl w:ilvl="0">
      <w:start w:val="1"/>
      <w:numFmt w:val="decimal"/>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65" w15:restartNumberingAfterBreak="0">
    <w:nsid w:val="64B54A81"/>
    <w:multiLevelType w:val="multilevel"/>
    <w:tmpl w:val="D2CA1F3E"/>
    <w:styleLink w:val="WWNum12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66CE27B9"/>
    <w:multiLevelType w:val="hybridMultilevel"/>
    <w:tmpl w:val="91ACFBF2"/>
    <w:styleLink w:val="WWNum191"/>
    <w:lvl w:ilvl="0" w:tplc="1C3CA54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68C17390"/>
    <w:multiLevelType w:val="multilevel"/>
    <w:tmpl w:val="589847EE"/>
    <w:styleLink w:val="WWNum15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693B559E"/>
    <w:multiLevelType w:val="multilevel"/>
    <w:tmpl w:val="8AF44C1C"/>
    <w:styleLink w:val="WWNum371"/>
    <w:lvl w:ilvl="0">
      <w:start w:val="1"/>
      <w:numFmt w:val="decimal"/>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69" w15:restartNumberingAfterBreak="0">
    <w:nsid w:val="6A9805F4"/>
    <w:multiLevelType w:val="multilevel"/>
    <w:tmpl w:val="361ACBE6"/>
    <w:styleLink w:val="WWNum401"/>
    <w:lvl w:ilvl="0">
      <w:start w:val="1"/>
      <w:numFmt w:val="decimal"/>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70" w15:restartNumberingAfterBreak="0">
    <w:nsid w:val="6B612496"/>
    <w:multiLevelType w:val="multilevel"/>
    <w:tmpl w:val="B4EA251E"/>
    <w:styleLink w:val="WWNum40"/>
    <w:lvl w:ilvl="0">
      <w:start w:val="1"/>
      <w:numFmt w:val="lowerLetter"/>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71" w15:restartNumberingAfterBreak="0">
    <w:nsid w:val="6BD17083"/>
    <w:multiLevelType w:val="multilevel"/>
    <w:tmpl w:val="2B5E3A72"/>
    <w:styleLink w:val="WWNum1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6BF27DC3"/>
    <w:multiLevelType w:val="multilevel"/>
    <w:tmpl w:val="01BAA0A8"/>
    <w:styleLink w:val="WWNum361"/>
    <w:lvl w:ilvl="0">
      <w:start w:val="1"/>
      <w:numFmt w:val="decimal"/>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73" w15:restartNumberingAfterBreak="0">
    <w:nsid w:val="6DA05A52"/>
    <w:multiLevelType w:val="multilevel"/>
    <w:tmpl w:val="8B36FF66"/>
    <w:styleLink w:val="WWNum421"/>
    <w:lvl w:ilvl="0">
      <w:start w:val="1"/>
      <w:numFmt w:val="decimal"/>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74" w15:restartNumberingAfterBreak="0">
    <w:nsid w:val="70CE5092"/>
    <w:multiLevelType w:val="multilevel"/>
    <w:tmpl w:val="7A06D82E"/>
    <w:styleLink w:val="WWNum391"/>
    <w:lvl w:ilvl="0">
      <w:start w:val="1"/>
      <w:numFmt w:val="decimal"/>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75" w15:restartNumberingAfterBreak="0">
    <w:nsid w:val="73C23856"/>
    <w:multiLevelType w:val="hybridMultilevel"/>
    <w:tmpl w:val="AB427E40"/>
    <w:styleLink w:val="WWNum211"/>
    <w:lvl w:ilvl="0" w:tplc="149021C4">
      <w:start w:val="13"/>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6" w15:restartNumberingAfterBreak="0">
    <w:nsid w:val="74AB2496"/>
    <w:multiLevelType w:val="multilevel"/>
    <w:tmpl w:val="6DDC063E"/>
    <w:styleLink w:val="WWNum16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753543CD"/>
    <w:multiLevelType w:val="multilevel"/>
    <w:tmpl w:val="C3763078"/>
    <w:styleLink w:val="WWNum411"/>
    <w:lvl w:ilvl="0">
      <w:start w:val="1"/>
      <w:numFmt w:val="decimal"/>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78" w15:restartNumberingAfterBreak="0">
    <w:nsid w:val="763A5F65"/>
    <w:multiLevelType w:val="multilevel"/>
    <w:tmpl w:val="021E930E"/>
    <w:styleLink w:val="WWNum291"/>
    <w:lvl w:ilvl="0">
      <w:start w:val="1"/>
      <w:numFmt w:val="decimal"/>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79" w15:restartNumberingAfterBreak="0">
    <w:nsid w:val="7A696F6A"/>
    <w:multiLevelType w:val="multilevel"/>
    <w:tmpl w:val="10B8D15C"/>
    <w:styleLink w:val="WWNum341"/>
    <w:lvl w:ilvl="0">
      <w:start w:val="1"/>
      <w:numFmt w:val="decimal"/>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80" w15:restartNumberingAfterBreak="0">
    <w:nsid w:val="7A915B66"/>
    <w:multiLevelType w:val="multilevel"/>
    <w:tmpl w:val="4CB415A8"/>
    <w:styleLink w:val="WWNum24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num w:numId="1">
    <w:abstractNumId w:val="41"/>
  </w:num>
  <w:num w:numId="2">
    <w:abstractNumId w:val="56"/>
  </w:num>
  <w:num w:numId="3">
    <w:abstractNumId w:val="53"/>
  </w:num>
  <w:num w:numId="4">
    <w:abstractNumId w:val="24"/>
  </w:num>
  <w:num w:numId="5">
    <w:abstractNumId w:val="5"/>
  </w:num>
  <w:num w:numId="6">
    <w:abstractNumId w:val="54"/>
  </w:num>
  <w:num w:numId="7">
    <w:abstractNumId w:val="66"/>
  </w:num>
  <w:num w:numId="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5"/>
  </w:num>
  <w:num w:numId="10">
    <w:abstractNumId w:val="59"/>
  </w:num>
  <w:num w:numId="11">
    <w:abstractNumId w:val="80"/>
  </w:num>
  <w:num w:numId="12">
    <w:abstractNumId w:val="16"/>
  </w:num>
  <w:num w:numId="13">
    <w:abstractNumId w:val="2"/>
  </w:num>
  <w:num w:numId="14">
    <w:abstractNumId w:val="34"/>
  </w:num>
  <w:num w:numId="15">
    <w:abstractNumId w:val="13"/>
  </w:num>
  <w:num w:numId="16">
    <w:abstractNumId w:val="78"/>
  </w:num>
  <w:num w:numId="17">
    <w:abstractNumId w:val="7"/>
  </w:num>
  <w:num w:numId="18">
    <w:abstractNumId w:val="9"/>
  </w:num>
  <w:num w:numId="19">
    <w:abstractNumId w:val="51"/>
  </w:num>
  <w:num w:numId="20">
    <w:abstractNumId w:val="52"/>
  </w:num>
  <w:num w:numId="21">
    <w:abstractNumId w:val="79"/>
  </w:num>
  <w:num w:numId="22">
    <w:abstractNumId w:val="37"/>
  </w:num>
  <w:num w:numId="23">
    <w:abstractNumId w:val="72"/>
  </w:num>
  <w:num w:numId="24">
    <w:abstractNumId w:val="68"/>
  </w:num>
  <w:num w:numId="25">
    <w:abstractNumId w:val="27"/>
  </w:num>
  <w:num w:numId="26">
    <w:abstractNumId w:val="74"/>
  </w:num>
  <w:num w:numId="27">
    <w:abstractNumId w:val="69"/>
  </w:num>
  <w:num w:numId="28">
    <w:abstractNumId w:val="77"/>
  </w:num>
  <w:num w:numId="29">
    <w:abstractNumId w:val="73"/>
  </w:num>
  <w:num w:numId="30">
    <w:abstractNumId w:val="49"/>
  </w:num>
  <w:num w:numId="31">
    <w:abstractNumId w:val="50"/>
  </w:num>
  <w:num w:numId="32">
    <w:abstractNumId w:val="47"/>
  </w:num>
  <w:num w:numId="33">
    <w:abstractNumId w:val="4"/>
  </w:num>
  <w:num w:numId="34">
    <w:abstractNumId w:val="29"/>
  </w:num>
  <w:num w:numId="35">
    <w:abstractNumId w:val="8"/>
  </w:num>
  <w:num w:numId="36">
    <w:abstractNumId w:val="42"/>
  </w:num>
  <w:num w:numId="37">
    <w:abstractNumId w:val="6"/>
  </w:num>
  <w:num w:numId="38">
    <w:abstractNumId w:val="20"/>
  </w:num>
  <w:num w:numId="39">
    <w:abstractNumId w:val="33"/>
  </w:num>
  <w:num w:numId="40">
    <w:abstractNumId w:val="35"/>
  </w:num>
  <w:num w:numId="41">
    <w:abstractNumId w:val="38"/>
  </w:num>
  <w:num w:numId="42">
    <w:abstractNumId w:val="64"/>
  </w:num>
  <w:num w:numId="43">
    <w:abstractNumId w:val="63"/>
  </w:num>
  <w:num w:numId="44">
    <w:abstractNumId w:val="3"/>
  </w:num>
  <w:num w:numId="45">
    <w:abstractNumId w:val="12"/>
  </w:num>
  <w:num w:numId="46">
    <w:abstractNumId w:val="1"/>
  </w:num>
  <w:num w:numId="47">
    <w:abstractNumId w:val="44"/>
  </w:num>
  <w:num w:numId="48">
    <w:abstractNumId w:val="40"/>
  </w:num>
  <w:num w:numId="49">
    <w:abstractNumId w:val="0"/>
  </w:num>
  <w:num w:numId="50">
    <w:abstractNumId w:val="70"/>
  </w:num>
  <w:num w:numId="51">
    <w:abstractNumId w:val="22"/>
  </w:num>
  <w:num w:numId="52">
    <w:abstractNumId w:val="14"/>
  </w:num>
  <w:num w:numId="53">
    <w:abstractNumId w:val="28"/>
  </w:num>
  <w:num w:numId="54">
    <w:abstractNumId w:val="15"/>
  </w:num>
  <w:num w:numId="55">
    <w:abstractNumId w:val="31"/>
  </w:num>
  <w:num w:numId="56">
    <w:abstractNumId w:val="17"/>
  </w:num>
  <w:num w:numId="57">
    <w:abstractNumId w:val="23"/>
  </w:num>
  <w:num w:numId="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1"/>
  </w:num>
  <w:num w:numId="60">
    <w:abstractNumId w:val="19"/>
  </w:num>
  <w:num w:numId="61">
    <w:abstractNumId w:val="26"/>
  </w:num>
  <w:num w:numId="62">
    <w:abstractNumId w:val="43"/>
  </w:num>
  <w:num w:numId="63">
    <w:abstractNumId w:val="46"/>
  </w:num>
  <w:num w:numId="64">
    <w:abstractNumId w:val="48"/>
  </w:num>
  <w:num w:numId="65">
    <w:abstractNumId w:val="55"/>
  </w:num>
  <w:num w:numId="66">
    <w:abstractNumId w:val="58"/>
  </w:num>
  <w:num w:numId="67">
    <w:abstractNumId w:val="60"/>
  </w:num>
  <w:num w:numId="68">
    <w:abstractNumId w:val="62"/>
  </w:num>
  <w:num w:numId="69">
    <w:abstractNumId w:val="65"/>
  </w:num>
  <w:num w:numId="70">
    <w:abstractNumId w:val="67"/>
  </w:num>
  <w:num w:numId="71">
    <w:abstractNumId w:val="71"/>
  </w:num>
  <w:num w:numId="72">
    <w:abstractNumId w:val="76"/>
  </w:num>
  <w:num w:numId="73">
    <w:abstractNumId w:val="30"/>
  </w:num>
  <w:num w:numId="7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0"/>
  </w:num>
  <w:num w:numId="79">
    <w:abstractNumId w:val="45"/>
  </w:num>
  <w:num w:numId="8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1"/>
  </w:num>
  <w:num w:numId="82">
    <w:abstractNumId w:val="25"/>
  </w:num>
  <w:num w:numId="83">
    <w:abstractNumId w:val="32"/>
  </w:num>
  <w:num w:numId="8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6D3"/>
    <w:rsid w:val="0000686A"/>
    <w:rsid w:val="00013786"/>
    <w:rsid w:val="00017669"/>
    <w:rsid w:val="00020B4A"/>
    <w:rsid w:val="00024775"/>
    <w:rsid w:val="00033D7A"/>
    <w:rsid w:val="0004450B"/>
    <w:rsid w:val="0004519F"/>
    <w:rsid w:val="00051389"/>
    <w:rsid w:val="00053230"/>
    <w:rsid w:val="00053C3F"/>
    <w:rsid w:val="000546D3"/>
    <w:rsid w:val="00056467"/>
    <w:rsid w:val="00062EA2"/>
    <w:rsid w:val="000711EB"/>
    <w:rsid w:val="00071556"/>
    <w:rsid w:val="000731E9"/>
    <w:rsid w:val="0007689D"/>
    <w:rsid w:val="000839C6"/>
    <w:rsid w:val="0008732E"/>
    <w:rsid w:val="000A1C53"/>
    <w:rsid w:val="000A48C9"/>
    <w:rsid w:val="000B5A68"/>
    <w:rsid w:val="000D2C86"/>
    <w:rsid w:val="000D4E5C"/>
    <w:rsid w:val="000D7FA1"/>
    <w:rsid w:val="000F3A57"/>
    <w:rsid w:val="000F571F"/>
    <w:rsid w:val="001151EF"/>
    <w:rsid w:val="00121463"/>
    <w:rsid w:val="00130090"/>
    <w:rsid w:val="00134460"/>
    <w:rsid w:val="00140531"/>
    <w:rsid w:val="00142534"/>
    <w:rsid w:val="0014349E"/>
    <w:rsid w:val="0014369C"/>
    <w:rsid w:val="001437BD"/>
    <w:rsid w:val="00145C21"/>
    <w:rsid w:val="0014789B"/>
    <w:rsid w:val="0015172A"/>
    <w:rsid w:val="00151833"/>
    <w:rsid w:val="00163B27"/>
    <w:rsid w:val="00166C4E"/>
    <w:rsid w:val="0017500F"/>
    <w:rsid w:val="001805B4"/>
    <w:rsid w:val="00185091"/>
    <w:rsid w:val="00194F7D"/>
    <w:rsid w:val="001A5541"/>
    <w:rsid w:val="001A613D"/>
    <w:rsid w:val="001B30EA"/>
    <w:rsid w:val="001B46C8"/>
    <w:rsid w:val="001D1FF5"/>
    <w:rsid w:val="001F2AD9"/>
    <w:rsid w:val="001F33B0"/>
    <w:rsid w:val="002273A4"/>
    <w:rsid w:val="00242F6B"/>
    <w:rsid w:val="00244025"/>
    <w:rsid w:val="00255F51"/>
    <w:rsid w:val="00282AC8"/>
    <w:rsid w:val="00296673"/>
    <w:rsid w:val="002B521A"/>
    <w:rsid w:val="002C585E"/>
    <w:rsid w:val="002C5FC7"/>
    <w:rsid w:val="002C73C0"/>
    <w:rsid w:val="002D0F41"/>
    <w:rsid w:val="002D7FAC"/>
    <w:rsid w:val="002E6838"/>
    <w:rsid w:val="00317A1D"/>
    <w:rsid w:val="003217AD"/>
    <w:rsid w:val="00325789"/>
    <w:rsid w:val="00326BFC"/>
    <w:rsid w:val="00331881"/>
    <w:rsid w:val="00331977"/>
    <w:rsid w:val="003429E0"/>
    <w:rsid w:val="00343B58"/>
    <w:rsid w:val="003503C1"/>
    <w:rsid w:val="00360716"/>
    <w:rsid w:val="00360DEC"/>
    <w:rsid w:val="00361078"/>
    <w:rsid w:val="00361EEE"/>
    <w:rsid w:val="00374D6A"/>
    <w:rsid w:val="00391CC3"/>
    <w:rsid w:val="00393411"/>
    <w:rsid w:val="003B26C4"/>
    <w:rsid w:val="003B3A49"/>
    <w:rsid w:val="003C1ACA"/>
    <w:rsid w:val="003C1F56"/>
    <w:rsid w:val="003C4799"/>
    <w:rsid w:val="003C6DC1"/>
    <w:rsid w:val="003D014A"/>
    <w:rsid w:val="003D562E"/>
    <w:rsid w:val="003E35A0"/>
    <w:rsid w:val="003F0D36"/>
    <w:rsid w:val="003F7BA9"/>
    <w:rsid w:val="00400410"/>
    <w:rsid w:val="0040602A"/>
    <w:rsid w:val="00416EBC"/>
    <w:rsid w:val="004179F0"/>
    <w:rsid w:val="00420E20"/>
    <w:rsid w:val="004310F7"/>
    <w:rsid w:val="00432952"/>
    <w:rsid w:val="00437360"/>
    <w:rsid w:val="0044192B"/>
    <w:rsid w:val="00447C96"/>
    <w:rsid w:val="00456417"/>
    <w:rsid w:val="004646CB"/>
    <w:rsid w:val="00473C4B"/>
    <w:rsid w:val="00492DDF"/>
    <w:rsid w:val="004A6F32"/>
    <w:rsid w:val="004B68B1"/>
    <w:rsid w:val="004B759D"/>
    <w:rsid w:val="004B7CBA"/>
    <w:rsid w:val="004C345C"/>
    <w:rsid w:val="004E4EDB"/>
    <w:rsid w:val="005128CA"/>
    <w:rsid w:val="00520103"/>
    <w:rsid w:val="00526C13"/>
    <w:rsid w:val="00534FA9"/>
    <w:rsid w:val="005377C1"/>
    <w:rsid w:val="00556C03"/>
    <w:rsid w:val="0056319F"/>
    <w:rsid w:val="005655A4"/>
    <w:rsid w:val="005674AE"/>
    <w:rsid w:val="005675DE"/>
    <w:rsid w:val="005763ED"/>
    <w:rsid w:val="00576B83"/>
    <w:rsid w:val="00593DDC"/>
    <w:rsid w:val="005A1362"/>
    <w:rsid w:val="005C6B21"/>
    <w:rsid w:val="005E02BA"/>
    <w:rsid w:val="005E3266"/>
    <w:rsid w:val="005E4D91"/>
    <w:rsid w:val="005F5164"/>
    <w:rsid w:val="0061582F"/>
    <w:rsid w:val="00641716"/>
    <w:rsid w:val="00644473"/>
    <w:rsid w:val="00646B11"/>
    <w:rsid w:val="0067770A"/>
    <w:rsid w:val="00684413"/>
    <w:rsid w:val="006A0472"/>
    <w:rsid w:val="006A08A5"/>
    <w:rsid w:val="006A1A8F"/>
    <w:rsid w:val="006C0038"/>
    <w:rsid w:val="006C6268"/>
    <w:rsid w:val="006C6745"/>
    <w:rsid w:val="006F5F38"/>
    <w:rsid w:val="00700FEA"/>
    <w:rsid w:val="007276E1"/>
    <w:rsid w:val="007302B5"/>
    <w:rsid w:val="00745B17"/>
    <w:rsid w:val="00747055"/>
    <w:rsid w:val="00747D2A"/>
    <w:rsid w:val="00786FB8"/>
    <w:rsid w:val="0079249F"/>
    <w:rsid w:val="007A4264"/>
    <w:rsid w:val="007A52DB"/>
    <w:rsid w:val="007A60AA"/>
    <w:rsid w:val="007C1FD9"/>
    <w:rsid w:val="007C2E92"/>
    <w:rsid w:val="007C4571"/>
    <w:rsid w:val="007D3479"/>
    <w:rsid w:val="007E5B1F"/>
    <w:rsid w:val="007F1476"/>
    <w:rsid w:val="00802D62"/>
    <w:rsid w:val="008039B0"/>
    <w:rsid w:val="00805823"/>
    <w:rsid w:val="0081258A"/>
    <w:rsid w:val="00813B5F"/>
    <w:rsid w:val="00826550"/>
    <w:rsid w:val="00840B31"/>
    <w:rsid w:val="00845EC4"/>
    <w:rsid w:val="00853EF7"/>
    <w:rsid w:val="00860DEE"/>
    <w:rsid w:val="00873AB8"/>
    <w:rsid w:val="00873E49"/>
    <w:rsid w:val="00881A60"/>
    <w:rsid w:val="00881B1E"/>
    <w:rsid w:val="00886DF0"/>
    <w:rsid w:val="00895997"/>
    <w:rsid w:val="008B05F6"/>
    <w:rsid w:val="008B3F52"/>
    <w:rsid w:val="008B5204"/>
    <w:rsid w:val="008B676F"/>
    <w:rsid w:val="008C0374"/>
    <w:rsid w:val="008C78D3"/>
    <w:rsid w:val="008D06BF"/>
    <w:rsid w:val="008D6ECE"/>
    <w:rsid w:val="008D7894"/>
    <w:rsid w:val="008E0EDE"/>
    <w:rsid w:val="008E6778"/>
    <w:rsid w:val="008F3B48"/>
    <w:rsid w:val="00904FE3"/>
    <w:rsid w:val="0090648C"/>
    <w:rsid w:val="00913710"/>
    <w:rsid w:val="00914585"/>
    <w:rsid w:val="00924D94"/>
    <w:rsid w:val="009304F8"/>
    <w:rsid w:val="009456F9"/>
    <w:rsid w:val="0095234B"/>
    <w:rsid w:val="00952E0C"/>
    <w:rsid w:val="009644B6"/>
    <w:rsid w:val="00965BA6"/>
    <w:rsid w:val="00967C6B"/>
    <w:rsid w:val="00971891"/>
    <w:rsid w:val="00974E5D"/>
    <w:rsid w:val="00977671"/>
    <w:rsid w:val="00986C29"/>
    <w:rsid w:val="009A7320"/>
    <w:rsid w:val="009C30C2"/>
    <w:rsid w:val="009D359C"/>
    <w:rsid w:val="009D58C7"/>
    <w:rsid w:val="009D73EA"/>
    <w:rsid w:val="009E23F3"/>
    <w:rsid w:val="009F1279"/>
    <w:rsid w:val="009F135E"/>
    <w:rsid w:val="009F6469"/>
    <w:rsid w:val="009F6A70"/>
    <w:rsid w:val="00A018F9"/>
    <w:rsid w:val="00A0255C"/>
    <w:rsid w:val="00A05CA3"/>
    <w:rsid w:val="00A15575"/>
    <w:rsid w:val="00A2166A"/>
    <w:rsid w:val="00A32167"/>
    <w:rsid w:val="00A51EDD"/>
    <w:rsid w:val="00A7248A"/>
    <w:rsid w:val="00A758B6"/>
    <w:rsid w:val="00A85319"/>
    <w:rsid w:val="00A87119"/>
    <w:rsid w:val="00AB1D29"/>
    <w:rsid w:val="00AC2273"/>
    <w:rsid w:val="00AC515E"/>
    <w:rsid w:val="00AE4FE5"/>
    <w:rsid w:val="00B02530"/>
    <w:rsid w:val="00B13530"/>
    <w:rsid w:val="00B17D5D"/>
    <w:rsid w:val="00B276DC"/>
    <w:rsid w:val="00B3288B"/>
    <w:rsid w:val="00B33A35"/>
    <w:rsid w:val="00B33BDF"/>
    <w:rsid w:val="00B471D9"/>
    <w:rsid w:val="00B51159"/>
    <w:rsid w:val="00B519E9"/>
    <w:rsid w:val="00B56424"/>
    <w:rsid w:val="00B661F6"/>
    <w:rsid w:val="00B82757"/>
    <w:rsid w:val="00B86DAF"/>
    <w:rsid w:val="00B97378"/>
    <w:rsid w:val="00BB57E2"/>
    <w:rsid w:val="00BC2881"/>
    <w:rsid w:val="00BD21C7"/>
    <w:rsid w:val="00BF257D"/>
    <w:rsid w:val="00C22B83"/>
    <w:rsid w:val="00C23866"/>
    <w:rsid w:val="00C52C3B"/>
    <w:rsid w:val="00C61EED"/>
    <w:rsid w:val="00C734DC"/>
    <w:rsid w:val="00C8601C"/>
    <w:rsid w:val="00C87E19"/>
    <w:rsid w:val="00C921A9"/>
    <w:rsid w:val="00C93391"/>
    <w:rsid w:val="00CB5EFE"/>
    <w:rsid w:val="00CC327E"/>
    <w:rsid w:val="00CC4367"/>
    <w:rsid w:val="00CC4C10"/>
    <w:rsid w:val="00CE2AC9"/>
    <w:rsid w:val="00CE43A0"/>
    <w:rsid w:val="00CE55C8"/>
    <w:rsid w:val="00D014FD"/>
    <w:rsid w:val="00D066C8"/>
    <w:rsid w:val="00D13BFA"/>
    <w:rsid w:val="00D158D0"/>
    <w:rsid w:val="00D20AEF"/>
    <w:rsid w:val="00D217E6"/>
    <w:rsid w:val="00D26D48"/>
    <w:rsid w:val="00D30153"/>
    <w:rsid w:val="00D530E6"/>
    <w:rsid w:val="00D569E0"/>
    <w:rsid w:val="00D626C6"/>
    <w:rsid w:val="00DA23B7"/>
    <w:rsid w:val="00DA5C0A"/>
    <w:rsid w:val="00DB05ED"/>
    <w:rsid w:val="00DB495A"/>
    <w:rsid w:val="00DC3504"/>
    <w:rsid w:val="00DC37FD"/>
    <w:rsid w:val="00DC41E4"/>
    <w:rsid w:val="00DC579B"/>
    <w:rsid w:val="00DC58B2"/>
    <w:rsid w:val="00DE31F7"/>
    <w:rsid w:val="00DF69EB"/>
    <w:rsid w:val="00E01D87"/>
    <w:rsid w:val="00E02A0B"/>
    <w:rsid w:val="00E1292C"/>
    <w:rsid w:val="00E12DD2"/>
    <w:rsid w:val="00E1628A"/>
    <w:rsid w:val="00E21A62"/>
    <w:rsid w:val="00E252C1"/>
    <w:rsid w:val="00E3383C"/>
    <w:rsid w:val="00E37DDC"/>
    <w:rsid w:val="00E45EFA"/>
    <w:rsid w:val="00E530C8"/>
    <w:rsid w:val="00E57742"/>
    <w:rsid w:val="00E60270"/>
    <w:rsid w:val="00E62D3C"/>
    <w:rsid w:val="00E70BE6"/>
    <w:rsid w:val="00E7619C"/>
    <w:rsid w:val="00E8470C"/>
    <w:rsid w:val="00EB01FE"/>
    <w:rsid w:val="00EB499F"/>
    <w:rsid w:val="00EB624F"/>
    <w:rsid w:val="00ED1E31"/>
    <w:rsid w:val="00EE103E"/>
    <w:rsid w:val="00EE49EF"/>
    <w:rsid w:val="00EF0AA1"/>
    <w:rsid w:val="00EF37F9"/>
    <w:rsid w:val="00EF4945"/>
    <w:rsid w:val="00EF7500"/>
    <w:rsid w:val="00F1014A"/>
    <w:rsid w:val="00F16185"/>
    <w:rsid w:val="00F22E69"/>
    <w:rsid w:val="00F25A36"/>
    <w:rsid w:val="00F36B4D"/>
    <w:rsid w:val="00F47C0F"/>
    <w:rsid w:val="00F534F0"/>
    <w:rsid w:val="00F5705B"/>
    <w:rsid w:val="00F643A0"/>
    <w:rsid w:val="00F8302D"/>
    <w:rsid w:val="00F93D43"/>
    <w:rsid w:val="00F94C06"/>
    <w:rsid w:val="00FA19BB"/>
    <w:rsid w:val="00FB15E0"/>
    <w:rsid w:val="00FB1CEF"/>
    <w:rsid w:val="00FB6F54"/>
    <w:rsid w:val="00FC0AFA"/>
    <w:rsid w:val="00FC5035"/>
    <w:rsid w:val="00FD76AD"/>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276BE"/>
  <w15:chartTrackingRefBased/>
  <w15:docId w15:val="{6FE713A9-8A7E-47CF-8B3F-9B60C6567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ru-M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661F6"/>
  </w:style>
  <w:style w:type="paragraph" w:styleId="1">
    <w:name w:val="heading 1"/>
    <w:basedOn w:val="a"/>
    <w:next w:val="a"/>
    <w:link w:val="10"/>
    <w:qFormat/>
    <w:rsid w:val="00DF69EB"/>
    <w:pPr>
      <w:keepNext/>
      <w:spacing w:before="240" w:after="60" w:line="240" w:lineRule="auto"/>
      <w:outlineLvl w:val="0"/>
    </w:pPr>
    <w:rPr>
      <w:rFonts w:ascii="Arial" w:eastAsia="Calibri" w:hAnsi="Arial" w:cs="Arial"/>
      <w:b/>
      <w:bCs/>
      <w:kern w:val="32"/>
      <w:sz w:val="32"/>
      <w:szCs w:val="32"/>
      <w:lang w:val="ru-RU"/>
    </w:rPr>
  </w:style>
  <w:style w:type="paragraph" w:styleId="2">
    <w:name w:val="heading 2"/>
    <w:basedOn w:val="a"/>
    <w:next w:val="a"/>
    <w:link w:val="20"/>
    <w:qFormat/>
    <w:rsid w:val="00DF69EB"/>
    <w:pPr>
      <w:keepNext/>
      <w:spacing w:before="240" w:after="60" w:line="240" w:lineRule="auto"/>
      <w:outlineLvl w:val="1"/>
    </w:pPr>
    <w:rPr>
      <w:rFonts w:ascii="Arial" w:eastAsia="Calibri" w:hAnsi="Arial" w:cs="Arial"/>
      <w:b/>
      <w:bCs/>
      <w:i/>
      <w:iCs/>
      <w:sz w:val="28"/>
      <w:szCs w:val="28"/>
      <w:lang w:val="ru-RU"/>
    </w:rPr>
  </w:style>
  <w:style w:type="paragraph" w:styleId="3">
    <w:name w:val="heading 3"/>
    <w:basedOn w:val="a"/>
    <w:next w:val="a"/>
    <w:link w:val="30"/>
    <w:qFormat/>
    <w:rsid w:val="00DF69EB"/>
    <w:pPr>
      <w:keepNext/>
      <w:spacing w:before="240" w:after="60" w:line="240" w:lineRule="auto"/>
      <w:outlineLvl w:val="2"/>
    </w:pPr>
    <w:rPr>
      <w:rFonts w:ascii="Arial" w:eastAsia="Calibri" w:hAnsi="Arial" w:cs="Arial"/>
      <w:b/>
      <w:bCs/>
      <w:sz w:val="26"/>
      <w:szCs w:val="26"/>
      <w:lang w:val="ru-RU"/>
    </w:rPr>
  </w:style>
  <w:style w:type="paragraph" w:styleId="4">
    <w:name w:val="heading 4"/>
    <w:basedOn w:val="a"/>
    <w:next w:val="a"/>
    <w:link w:val="40"/>
    <w:qFormat/>
    <w:rsid w:val="00DF69EB"/>
    <w:pPr>
      <w:keepNext/>
      <w:spacing w:before="240" w:after="60" w:line="240" w:lineRule="auto"/>
      <w:outlineLvl w:val="3"/>
    </w:pPr>
    <w:rPr>
      <w:rFonts w:ascii="Times New Roman" w:eastAsia="Calibri" w:hAnsi="Times New Roman" w:cs="Times New Roman"/>
      <w:b/>
      <w:bCs/>
      <w:sz w:val="28"/>
      <w:szCs w:val="28"/>
      <w:lang w:val="ru-RU"/>
    </w:rPr>
  </w:style>
  <w:style w:type="paragraph" w:styleId="5">
    <w:name w:val="heading 5"/>
    <w:aliases w:val="Знак, Знак"/>
    <w:basedOn w:val="a"/>
    <w:next w:val="a"/>
    <w:link w:val="50"/>
    <w:qFormat/>
    <w:rsid w:val="00DF69EB"/>
    <w:pPr>
      <w:keepNext/>
      <w:spacing w:after="0" w:line="240" w:lineRule="auto"/>
      <w:outlineLvl w:val="4"/>
    </w:pPr>
    <w:rPr>
      <w:rFonts w:ascii="Times New Roman" w:eastAsia="Calibri" w:hAnsi="Times New Roman" w:cs="Times New Roman"/>
      <w:sz w:val="28"/>
      <w:szCs w:val="20"/>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Cablenet,Bullet"/>
    <w:basedOn w:val="a"/>
    <w:link w:val="a4"/>
    <w:uiPriority w:val="34"/>
    <w:qFormat/>
    <w:rsid w:val="00DB495A"/>
    <w:pPr>
      <w:ind w:left="720"/>
      <w:contextualSpacing/>
    </w:pPr>
  </w:style>
  <w:style w:type="paragraph" w:styleId="a5">
    <w:name w:val="No Spacing"/>
    <w:link w:val="a6"/>
    <w:qFormat/>
    <w:rsid w:val="003D562E"/>
    <w:pPr>
      <w:spacing w:after="0" w:line="240" w:lineRule="auto"/>
    </w:pPr>
    <w:rPr>
      <w:rFonts w:ascii="Calibri" w:eastAsia="Calibri" w:hAnsi="Calibri" w:cs="Times New Roman"/>
      <w:lang w:val="ru-RU"/>
    </w:rPr>
  </w:style>
  <w:style w:type="character" w:customStyle="1" w:styleId="a6">
    <w:name w:val="Без интервала Знак"/>
    <w:link w:val="a5"/>
    <w:qFormat/>
    <w:locked/>
    <w:rsid w:val="003D562E"/>
    <w:rPr>
      <w:rFonts w:ascii="Calibri" w:eastAsia="Calibri" w:hAnsi="Calibri" w:cs="Times New Roman"/>
      <w:lang w:val="ru-RU"/>
    </w:rPr>
  </w:style>
  <w:style w:type="paragraph" w:styleId="a7">
    <w:name w:val="Balloon Text"/>
    <w:basedOn w:val="a"/>
    <w:link w:val="a8"/>
    <w:unhideWhenUsed/>
    <w:rsid w:val="00E7619C"/>
    <w:pPr>
      <w:spacing w:after="0" w:line="240" w:lineRule="auto"/>
    </w:pPr>
    <w:rPr>
      <w:rFonts w:ascii="Segoe UI" w:hAnsi="Segoe UI" w:cs="Segoe UI"/>
      <w:sz w:val="18"/>
      <w:szCs w:val="18"/>
    </w:rPr>
  </w:style>
  <w:style w:type="character" w:customStyle="1" w:styleId="a8">
    <w:name w:val="Текст выноски Знак"/>
    <w:basedOn w:val="a0"/>
    <w:link w:val="a7"/>
    <w:rsid w:val="00E7619C"/>
    <w:rPr>
      <w:rFonts w:ascii="Segoe UI" w:hAnsi="Segoe UI" w:cs="Segoe UI"/>
      <w:sz w:val="18"/>
      <w:szCs w:val="18"/>
    </w:rPr>
  </w:style>
  <w:style w:type="character" w:styleId="a9">
    <w:name w:val="Hyperlink"/>
    <w:basedOn w:val="a0"/>
    <w:uiPriority w:val="99"/>
    <w:unhideWhenUsed/>
    <w:rsid w:val="00DC579B"/>
    <w:rPr>
      <w:color w:val="0563C1" w:themeColor="hyperlink"/>
      <w:u w:val="single"/>
    </w:rPr>
  </w:style>
  <w:style w:type="character" w:styleId="aa">
    <w:name w:val="Unresolved Mention"/>
    <w:basedOn w:val="a0"/>
    <w:uiPriority w:val="99"/>
    <w:semiHidden/>
    <w:unhideWhenUsed/>
    <w:rsid w:val="00DC579B"/>
    <w:rPr>
      <w:color w:val="605E5C"/>
      <w:shd w:val="clear" w:color="auto" w:fill="E1DFDD"/>
    </w:rPr>
  </w:style>
  <w:style w:type="paragraph" w:styleId="ab">
    <w:name w:val="header"/>
    <w:basedOn w:val="a"/>
    <w:link w:val="ac"/>
    <w:unhideWhenUsed/>
    <w:rsid w:val="00D530E6"/>
    <w:pPr>
      <w:tabs>
        <w:tab w:val="center" w:pos="4677"/>
        <w:tab w:val="right" w:pos="9355"/>
      </w:tabs>
      <w:spacing w:after="0" w:line="240" w:lineRule="auto"/>
    </w:pPr>
  </w:style>
  <w:style w:type="character" w:customStyle="1" w:styleId="ac">
    <w:name w:val="Верхний колонтитул Знак"/>
    <w:basedOn w:val="a0"/>
    <w:link w:val="ab"/>
    <w:rsid w:val="00D530E6"/>
  </w:style>
  <w:style w:type="paragraph" w:styleId="ad">
    <w:name w:val="footer"/>
    <w:basedOn w:val="a"/>
    <w:link w:val="ae"/>
    <w:unhideWhenUsed/>
    <w:rsid w:val="00D530E6"/>
    <w:pPr>
      <w:tabs>
        <w:tab w:val="center" w:pos="4677"/>
        <w:tab w:val="right" w:pos="9355"/>
      </w:tabs>
      <w:spacing w:after="0" w:line="240" w:lineRule="auto"/>
    </w:pPr>
  </w:style>
  <w:style w:type="character" w:customStyle="1" w:styleId="ae">
    <w:name w:val="Нижний колонтитул Знак"/>
    <w:basedOn w:val="a0"/>
    <w:link w:val="ad"/>
    <w:rsid w:val="00D530E6"/>
  </w:style>
  <w:style w:type="character" w:customStyle="1" w:styleId="10">
    <w:name w:val="Заголовок 1 Знак"/>
    <w:basedOn w:val="a0"/>
    <w:link w:val="1"/>
    <w:rsid w:val="00DF69EB"/>
    <w:rPr>
      <w:rFonts w:ascii="Arial" w:eastAsia="Calibri" w:hAnsi="Arial" w:cs="Arial"/>
      <w:b/>
      <w:bCs/>
      <w:kern w:val="32"/>
      <w:sz w:val="32"/>
      <w:szCs w:val="32"/>
      <w:lang w:val="ru-RU"/>
    </w:rPr>
  </w:style>
  <w:style w:type="character" w:customStyle="1" w:styleId="20">
    <w:name w:val="Заголовок 2 Знак"/>
    <w:basedOn w:val="a0"/>
    <w:link w:val="2"/>
    <w:rsid w:val="00DF69EB"/>
    <w:rPr>
      <w:rFonts w:ascii="Arial" w:eastAsia="Calibri" w:hAnsi="Arial" w:cs="Arial"/>
      <w:b/>
      <w:bCs/>
      <w:i/>
      <w:iCs/>
      <w:sz w:val="28"/>
      <w:szCs w:val="28"/>
      <w:lang w:val="ru-RU"/>
    </w:rPr>
  </w:style>
  <w:style w:type="character" w:customStyle="1" w:styleId="30">
    <w:name w:val="Заголовок 3 Знак"/>
    <w:basedOn w:val="a0"/>
    <w:link w:val="3"/>
    <w:rsid w:val="00DF69EB"/>
    <w:rPr>
      <w:rFonts w:ascii="Arial" w:eastAsia="Calibri" w:hAnsi="Arial" w:cs="Arial"/>
      <w:b/>
      <w:bCs/>
      <w:sz w:val="26"/>
      <w:szCs w:val="26"/>
      <w:lang w:val="ru-RU"/>
    </w:rPr>
  </w:style>
  <w:style w:type="character" w:customStyle="1" w:styleId="40">
    <w:name w:val="Заголовок 4 Знак"/>
    <w:basedOn w:val="a0"/>
    <w:link w:val="4"/>
    <w:rsid w:val="00DF69EB"/>
    <w:rPr>
      <w:rFonts w:ascii="Times New Roman" w:eastAsia="Calibri" w:hAnsi="Times New Roman" w:cs="Times New Roman"/>
      <w:b/>
      <w:bCs/>
      <w:sz w:val="28"/>
      <w:szCs w:val="28"/>
      <w:lang w:val="ru-RU"/>
    </w:rPr>
  </w:style>
  <w:style w:type="character" w:customStyle="1" w:styleId="50">
    <w:name w:val="Заголовок 5 Знак"/>
    <w:aliases w:val="Знак Знак, Знак Знак"/>
    <w:basedOn w:val="a0"/>
    <w:link w:val="5"/>
    <w:rsid w:val="00DF69EB"/>
    <w:rPr>
      <w:rFonts w:ascii="Times New Roman" w:eastAsia="Calibri" w:hAnsi="Times New Roman" w:cs="Times New Roman"/>
      <w:sz w:val="28"/>
      <w:szCs w:val="20"/>
      <w:lang w:val="ro-RO" w:eastAsia="ru-RU"/>
    </w:rPr>
  </w:style>
  <w:style w:type="numbering" w:customStyle="1" w:styleId="11">
    <w:name w:val="Нет списка1"/>
    <w:next w:val="a2"/>
    <w:uiPriority w:val="99"/>
    <w:semiHidden/>
    <w:unhideWhenUsed/>
    <w:rsid w:val="00DF69EB"/>
  </w:style>
  <w:style w:type="numbering" w:customStyle="1" w:styleId="110">
    <w:name w:val="Нет списка11"/>
    <w:next w:val="a2"/>
    <w:uiPriority w:val="99"/>
    <w:semiHidden/>
    <w:rsid w:val="00DF69EB"/>
  </w:style>
  <w:style w:type="character" w:styleId="af">
    <w:name w:val="FollowedHyperlink"/>
    <w:uiPriority w:val="99"/>
    <w:rsid w:val="00DF69EB"/>
    <w:rPr>
      <w:color w:val="800080"/>
      <w:u w:val="single"/>
    </w:rPr>
  </w:style>
  <w:style w:type="character" w:customStyle="1" w:styleId="af0">
    <w:name w:val="Основной текст с отступом Знак"/>
    <w:link w:val="af1"/>
    <w:locked/>
    <w:rsid w:val="00DF69EB"/>
    <w:rPr>
      <w:sz w:val="28"/>
      <w:lang w:val="ro-RO" w:eastAsia="ru-RU"/>
    </w:rPr>
  </w:style>
  <w:style w:type="paragraph" w:styleId="af1">
    <w:name w:val="Body Text Indent"/>
    <w:basedOn w:val="a"/>
    <w:link w:val="af0"/>
    <w:rsid w:val="00DF69EB"/>
    <w:pPr>
      <w:spacing w:after="0" w:line="240" w:lineRule="auto"/>
      <w:ind w:firstLine="851"/>
    </w:pPr>
    <w:rPr>
      <w:sz w:val="28"/>
      <w:lang w:val="ro-RO" w:eastAsia="ru-RU"/>
    </w:rPr>
  </w:style>
  <w:style w:type="character" w:customStyle="1" w:styleId="12">
    <w:name w:val="Основной текст с отступом Знак1"/>
    <w:basedOn w:val="a0"/>
    <w:uiPriority w:val="99"/>
    <w:semiHidden/>
    <w:rsid w:val="00DF69EB"/>
  </w:style>
  <w:style w:type="paragraph" w:customStyle="1" w:styleId="13">
    <w:name w:val="Абзац списка1"/>
    <w:basedOn w:val="a"/>
    <w:rsid w:val="00DF69EB"/>
    <w:pPr>
      <w:spacing w:after="0" w:line="240" w:lineRule="auto"/>
      <w:ind w:left="720"/>
      <w:contextualSpacing/>
    </w:pPr>
    <w:rPr>
      <w:rFonts w:ascii="Times New Roman" w:eastAsia="Calibri" w:hAnsi="Times New Roman" w:cs="Times New Roman"/>
      <w:sz w:val="20"/>
      <w:szCs w:val="20"/>
      <w:lang w:val="ru-RU"/>
    </w:rPr>
  </w:style>
  <w:style w:type="paragraph" w:customStyle="1" w:styleId="14">
    <w:name w:val="Без интервала1"/>
    <w:link w:val="NoSpacing"/>
    <w:rsid w:val="00DF69EB"/>
    <w:pPr>
      <w:spacing w:after="0" w:line="240" w:lineRule="auto"/>
    </w:pPr>
    <w:rPr>
      <w:rFonts w:ascii="Times New Roman" w:eastAsia="Calibri" w:hAnsi="Times New Roman" w:cs="Times New Roman"/>
      <w:sz w:val="20"/>
      <w:szCs w:val="20"/>
      <w:lang w:val="ru-RU"/>
    </w:rPr>
  </w:style>
  <w:style w:type="character" w:customStyle="1" w:styleId="docbody1">
    <w:name w:val="doc_body1"/>
    <w:rsid w:val="00DF69EB"/>
    <w:rPr>
      <w:rFonts w:ascii="Times New Roman" w:hAnsi="Times New Roman" w:cs="Times New Roman" w:hint="default"/>
      <w:color w:val="000000"/>
      <w:sz w:val="24"/>
      <w:szCs w:val="24"/>
    </w:rPr>
  </w:style>
  <w:style w:type="character" w:customStyle="1" w:styleId="docheader">
    <w:name w:val="doc_header"/>
    <w:basedOn w:val="a0"/>
    <w:rsid w:val="00DF69EB"/>
  </w:style>
  <w:style w:type="character" w:customStyle="1" w:styleId="docbody">
    <w:name w:val="doc_body"/>
    <w:basedOn w:val="a0"/>
    <w:rsid w:val="00DF69EB"/>
  </w:style>
  <w:style w:type="character" w:customStyle="1" w:styleId="apple-converted-space">
    <w:name w:val="apple-converted-space"/>
    <w:basedOn w:val="a0"/>
    <w:rsid w:val="00DF69EB"/>
  </w:style>
  <w:style w:type="character" w:customStyle="1" w:styleId="15">
    <w:name w:val="Знак Знак1"/>
    <w:rsid w:val="00DF69EB"/>
    <w:rPr>
      <w:sz w:val="28"/>
      <w:lang w:val="ro-RO" w:eastAsia="ru-RU" w:bidi="ar-SA"/>
    </w:rPr>
  </w:style>
  <w:style w:type="paragraph" w:customStyle="1" w:styleId="msonormalcxspmiddle">
    <w:name w:val="msonormalcxspmiddle"/>
    <w:basedOn w:val="a"/>
    <w:rsid w:val="00DF69E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sonormalcxsplast">
    <w:name w:val="msonormalcxsplast"/>
    <w:basedOn w:val="a"/>
    <w:rsid w:val="00DF69E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2">
    <w:name w:val="Body Text"/>
    <w:basedOn w:val="a"/>
    <w:link w:val="af3"/>
    <w:qFormat/>
    <w:rsid w:val="00DF69EB"/>
    <w:pPr>
      <w:spacing w:after="120" w:line="240" w:lineRule="auto"/>
    </w:pPr>
    <w:rPr>
      <w:rFonts w:ascii="Times New Roman" w:eastAsia="Calibri" w:hAnsi="Times New Roman" w:cs="Times New Roman"/>
      <w:sz w:val="20"/>
      <w:szCs w:val="20"/>
      <w:lang w:val="ru-RU"/>
    </w:rPr>
  </w:style>
  <w:style w:type="character" w:customStyle="1" w:styleId="af3">
    <w:name w:val="Основной текст Знак"/>
    <w:basedOn w:val="a0"/>
    <w:link w:val="af2"/>
    <w:rsid w:val="00DF69EB"/>
    <w:rPr>
      <w:rFonts w:ascii="Times New Roman" w:eastAsia="Calibri" w:hAnsi="Times New Roman" w:cs="Times New Roman"/>
      <w:sz w:val="20"/>
      <w:szCs w:val="20"/>
      <w:lang w:val="ru-RU"/>
    </w:rPr>
  </w:style>
  <w:style w:type="paragraph" w:styleId="21">
    <w:name w:val="Body Text Indent 2"/>
    <w:basedOn w:val="a"/>
    <w:link w:val="22"/>
    <w:rsid w:val="00DF69EB"/>
    <w:pPr>
      <w:spacing w:after="120" w:line="480" w:lineRule="auto"/>
      <w:ind w:left="283"/>
    </w:pPr>
    <w:rPr>
      <w:rFonts w:ascii="Times New Roman" w:eastAsia="Calibri" w:hAnsi="Times New Roman" w:cs="Times New Roman"/>
      <w:sz w:val="20"/>
      <w:szCs w:val="20"/>
      <w:lang w:val="ru-RU"/>
    </w:rPr>
  </w:style>
  <w:style w:type="character" w:customStyle="1" w:styleId="22">
    <w:name w:val="Основной текст с отступом 2 Знак"/>
    <w:basedOn w:val="a0"/>
    <w:link w:val="21"/>
    <w:rsid w:val="00DF69EB"/>
    <w:rPr>
      <w:rFonts w:ascii="Times New Roman" w:eastAsia="Calibri" w:hAnsi="Times New Roman" w:cs="Times New Roman"/>
      <w:sz w:val="20"/>
      <w:szCs w:val="20"/>
      <w:lang w:val="ru-RU"/>
    </w:rPr>
  </w:style>
  <w:style w:type="paragraph" w:styleId="af4">
    <w:name w:val="Normal (Web)"/>
    <w:basedOn w:val="a"/>
    <w:uiPriority w:val="99"/>
    <w:rsid w:val="00DF69E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listparagraphcxspmiddle">
    <w:name w:val="listparagraphcxspmiddle"/>
    <w:basedOn w:val="a"/>
    <w:rsid w:val="00DF69E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styleId="af5">
    <w:name w:val="Table Grid"/>
    <w:basedOn w:val="a1"/>
    <w:uiPriority w:val="39"/>
    <w:rsid w:val="00DF69E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
    <w:link w:val="32"/>
    <w:unhideWhenUsed/>
    <w:rsid w:val="00DF69EB"/>
    <w:pPr>
      <w:spacing w:after="120" w:line="240" w:lineRule="auto"/>
    </w:pPr>
    <w:rPr>
      <w:rFonts w:ascii="Times New Roman" w:eastAsia="Times New Roman" w:hAnsi="Times New Roman" w:cs="Times New Roman"/>
      <w:sz w:val="16"/>
      <w:szCs w:val="16"/>
      <w:lang w:val="ru-RU"/>
    </w:rPr>
  </w:style>
  <w:style w:type="character" w:customStyle="1" w:styleId="32">
    <w:name w:val="Основной текст 3 Знак"/>
    <w:basedOn w:val="a0"/>
    <w:link w:val="31"/>
    <w:rsid w:val="00DF69EB"/>
    <w:rPr>
      <w:rFonts w:ascii="Times New Roman" w:eastAsia="Times New Roman" w:hAnsi="Times New Roman" w:cs="Times New Roman"/>
      <w:sz w:val="16"/>
      <w:szCs w:val="16"/>
      <w:lang w:val="ru-RU"/>
    </w:rPr>
  </w:style>
  <w:style w:type="character" w:styleId="af6">
    <w:name w:val="Strong"/>
    <w:uiPriority w:val="22"/>
    <w:qFormat/>
    <w:rsid w:val="00DF69EB"/>
    <w:rPr>
      <w:b/>
      <w:bCs/>
    </w:rPr>
  </w:style>
  <w:style w:type="character" w:customStyle="1" w:styleId="33">
    <w:name w:val="Основной текст (3)_"/>
    <w:link w:val="34"/>
    <w:uiPriority w:val="99"/>
    <w:locked/>
    <w:rsid w:val="00DF69EB"/>
    <w:rPr>
      <w:sz w:val="23"/>
      <w:szCs w:val="23"/>
      <w:shd w:val="clear" w:color="auto" w:fill="FFFFFF"/>
    </w:rPr>
  </w:style>
  <w:style w:type="paragraph" w:customStyle="1" w:styleId="34">
    <w:name w:val="Основной текст (3)"/>
    <w:basedOn w:val="a"/>
    <w:link w:val="33"/>
    <w:uiPriority w:val="99"/>
    <w:rsid w:val="00DF69EB"/>
    <w:pPr>
      <w:shd w:val="clear" w:color="auto" w:fill="FFFFFF"/>
      <w:spacing w:after="240" w:line="278" w:lineRule="exact"/>
    </w:pPr>
    <w:rPr>
      <w:sz w:val="23"/>
      <w:szCs w:val="23"/>
    </w:rPr>
  </w:style>
  <w:style w:type="character" w:customStyle="1" w:styleId="35">
    <w:name w:val="Заголовок №3 + Полужирный"/>
    <w:rsid w:val="00DF69EB"/>
    <w:rPr>
      <w:rFonts w:ascii="Times New Roman" w:eastAsia="Times New Roman" w:hAnsi="Times New Roman" w:cs="Times New Roman" w:hint="default"/>
      <w:b/>
      <w:bCs/>
      <w:sz w:val="25"/>
      <w:szCs w:val="25"/>
      <w:shd w:val="clear" w:color="auto" w:fill="FFFFFF"/>
    </w:rPr>
  </w:style>
  <w:style w:type="character" w:styleId="af7">
    <w:name w:val="Emphasis"/>
    <w:qFormat/>
    <w:rsid w:val="00DF69EB"/>
    <w:rPr>
      <w:i/>
      <w:iCs/>
    </w:rPr>
  </w:style>
  <w:style w:type="character" w:customStyle="1" w:styleId="hps">
    <w:name w:val="hps"/>
    <w:rsid w:val="00DF69EB"/>
    <w:rPr>
      <w:rFonts w:cs="Times New Roman"/>
    </w:rPr>
  </w:style>
  <w:style w:type="paragraph" w:customStyle="1" w:styleId="Listparagraf">
    <w:name w:val="Listă paragraf"/>
    <w:basedOn w:val="a"/>
    <w:qFormat/>
    <w:rsid w:val="00DF69E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Heading5Char">
    <w:name w:val="Heading 5 Char"/>
    <w:locked/>
    <w:rsid w:val="00DF69EB"/>
    <w:rPr>
      <w:rFonts w:ascii="Cambria" w:eastAsia="Calibri" w:hAnsi="Cambria"/>
      <w:color w:val="243F60"/>
      <w:sz w:val="22"/>
      <w:szCs w:val="22"/>
      <w:lang w:val="en-US" w:eastAsia="en-US" w:bidi="ar-SA"/>
    </w:rPr>
  </w:style>
  <w:style w:type="paragraph" w:customStyle="1" w:styleId="ListParagraph1">
    <w:name w:val="List Paragraph1"/>
    <w:basedOn w:val="a"/>
    <w:rsid w:val="00DF69EB"/>
    <w:pPr>
      <w:spacing w:after="200" w:line="276" w:lineRule="auto"/>
      <w:ind w:left="720"/>
      <w:contextualSpacing/>
    </w:pPr>
    <w:rPr>
      <w:rFonts w:ascii="Calibri" w:eastAsia="Calibri" w:hAnsi="Calibri" w:cs="Times New Roman"/>
      <w:lang w:val="en-US"/>
    </w:rPr>
  </w:style>
  <w:style w:type="paragraph" w:customStyle="1" w:styleId="news">
    <w:name w:val="news"/>
    <w:basedOn w:val="a"/>
    <w:rsid w:val="00DF69EB"/>
    <w:pPr>
      <w:spacing w:after="0" w:line="240" w:lineRule="auto"/>
    </w:pPr>
    <w:rPr>
      <w:rFonts w:ascii="Arial" w:eastAsia="Calibri" w:hAnsi="Arial" w:cs="Arial"/>
      <w:sz w:val="20"/>
      <w:szCs w:val="20"/>
      <w:lang w:val="ru-RU" w:eastAsia="ru-RU"/>
    </w:rPr>
  </w:style>
  <w:style w:type="paragraph" w:customStyle="1" w:styleId="cp">
    <w:name w:val="cp"/>
    <w:basedOn w:val="a"/>
    <w:rsid w:val="00DF69EB"/>
    <w:pPr>
      <w:spacing w:after="0" w:line="240" w:lineRule="auto"/>
      <w:jc w:val="center"/>
    </w:pPr>
    <w:rPr>
      <w:rFonts w:ascii="Times New Roman" w:eastAsia="Calibri" w:hAnsi="Times New Roman" w:cs="Times New Roman"/>
      <w:b/>
      <w:bCs/>
      <w:sz w:val="24"/>
      <w:szCs w:val="24"/>
      <w:lang w:val="ru-RU" w:eastAsia="ru-RU"/>
    </w:rPr>
  </w:style>
  <w:style w:type="paragraph" w:customStyle="1" w:styleId="Style15">
    <w:name w:val="Style15"/>
    <w:basedOn w:val="a"/>
    <w:rsid w:val="00DF69EB"/>
    <w:pPr>
      <w:widowControl w:val="0"/>
      <w:autoSpaceDE w:val="0"/>
      <w:autoSpaceDN w:val="0"/>
      <w:adjustRightInd w:val="0"/>
      <w:spacing w:after="0" w:line="240" w:lineRule="auto"/>
      <w:jc w:val="both"/>
    </w:pPr>
    <w:rPr>
      <w:rFonts w:ascii="Arial" w:eastAsia="Calibri" w:hAnsi="Arial" w:cs="Arial"/>
      <w:sz w:val="24"/>
      <w:szCs w:val="24"/>
      <w:lang w:val="en-US"/>
    </w:rPr>
  </w:style>
  <w:style w:type="paragraph" w:customStyle="1" w:styleId="Style29">
    <w:name w:val="Style29"/>
    <w:basedOn w:val="a"/>
    <w:rsid w:val="00DF69EB"/>
    <w:pPr>
      <w:widowControl w:val="0"/>
      <w:autoSpaceDE w:val="0"/>
      <w:autoSpaceDN w:val="0"/>
      <w:adjustRightInd w:val="0"/>
      <w:spacing w:after="0" w:line="240" w:lineRule="auto"/>
    </w:pPr>
    <w:rPr>
      <w:rFonts w:ascii="Arial" w:eastAsia="Calibri" w:hAnsi="Arial" w:cs="Arial"/>
      <w:sz w:val="24"/>
      <w:szCs w:val="24"/>
      <w:lang w:val="en-US"/>
    </w:rPr>
  </w:style>
  <w:style w:type="paragraph" w:customStyle="1" w:styleId="Style32">
    <w:name w:val="Style32"/>
    <w:basedOn w:val="a"/>
    <w:rsid w:val="00DF69EB"/>
    <w:pPr>
      <w:widowControl w:val="0"/>
      <w:autoSpaceDE w:val="0"/>
      <w:autoSpaceDN w:val="0"/>
      <w:adjustRightInd w:val="0"/>
      <w:spacing w:after="0" w:line="240" w:lineRule="auto"/>
      <w:jc w:val="both"/>
    </w:pPr>
    <w:rPr>
      <w:rFonts w:ascii="Arial" w:eastAsia="Calibri" w:hAnsi="Arial" w:cs="Arial"/>
      <w:sz w:val="24"/>
      <w:szCs w:val="24"/>
      <w:lang w:val="en-US"/>
    </w:rPr>
  </w:style>
  <w:style w:type="paragraph" w:customStyle="1" w:styleId="Style35">
    <w:name w:val="Style35"/>
    <w:basedOn w:val="a"/>
    <w:rsid w:val="00DF69EB"/>
    <w:pPr>
      <w:widowControl w:val="0"/>
      <w:autoSpaceDE w:val="0"/>
      <w:autoSpaceDN w:val="0"/>
      <w:adjustRightInd w:val="0"/>
      <w:spacing w:after="0" w:line="240" w:lineRule="auto"/>
    </w:pPr>
    <w:rPr>
      <w:rFonts w:ascii="Arial" w:eastAsia="Calibri" w:hAnsi="Arial" w:cs="Arial"/>
      <w:sz w:val="24"/>
      <w:szCs w:val="24"/>
      <w:lang w:val="en-US"/>
    </w:rPr>
  </w:style>
  <w:style w:type="paragraph" w:customStyle="1" w:styleId="Style27">
    <w:name w:val="Style27"/>
    <w:basedOn w:val="a"/>
    <w:rsid w:val="00DF69EB"/>
    <w:pPr>
      <w:widowControl w:val="0"/>
      <w:autoSpaceDE w:val="0"/>
      <w:autoSpaceDN w:val="0"/>
      <w:adjustRightInd w:val="0"/>
      <w:spacing w:after="0" w:line="240" w:lineRule="auto"/>
    </w:pPr>
    <w:rPr>
      <w:rFonts w:ascii="Arial" w:eastAsia="Calibri" w:hAnsi="Arial" w:cs="Arial"/>
      <w:sz w:val="24"/>
      <w:szCs w:val="24"/>
      <w:lang w:val="en-US"/>
    </w:rPr>
  </w:style>
  <w:style w:type="paragraph" w:customStyle="1" w:styleId="Style44">
    <w:name w:val="Style44"/>
    <w:basedOn w:val="a"/>
    <w:rsid w:val="00DF69EB"/>
    <w:pPr>
      <w:widowControl w:val="0"/>
      <w:autoSpaceDE w:val="0"/>
      <w:autoSpaceDN w:val="0"/>
      <w:adjustRightInd w:val="0"/>
      <w:spacing w:after="0" w:line="240" w:lineRule="auto"/>
    </w:pPr>
    <w:rPr>
      <w:rFonts w:ascii="Arial" w:eastAsia="Calibri" w:hAnsi="Arial" w:cs="Arial"/>
      <w:sz w:val="24"/>
      <w:szCs w:val="24"/>
      <w:lang w:val="en-US"/>
    </w:rPr>
  </w:style>
  <w:style w:type="character" w:customStyle="1" w:styleId="FontStyle62">
    <w:name w:val="Font Style62"/>
    <w:rsid w:val="00DF69EB"/>
    <w:rPr>
      <w:rFonts w:ascii="Times New Roman" w:hAnsi="Times New Roman"/>
      <w:sz w:val="24"/>
    </w:rPr>
  </w:style>
  <w:style w:type="character" w:customStyle="1" w:styleId="FontStyle58">
    <w:name w:val="Font Style58"/>
    <w:rsid w:val="00DF69EB"/>
    <w:rPr>
      <w:rFonts w:ascii="Arial" w:hAnsi="Arial"/>
      <w:b/>
      <w:sz w:val="22"/>
    </w:rPr>
  </w:style>
  <w:style w:type="character" w:customStyle="1" w:styleId="FontStyle63">
    <w:name w:val="Font Style63"/>
    <w:rsid w:val="00DF69EB"/>
    <w:rPr>
      <w:rFonts w:ascii="Arial" w:hAnsi="Arial"/>
      <w:sz w:val="22"/>
    </w:rPr>
  </w:style>
  <w:style w:type="character" w:customStyle="1" w:styleId="FontStyle57">
    <w:name w:val="Font Style57"/>
    <w:rsid w:val="00DF69EB"/>
    <w:rPr>
      <w:rFonts w:ascii="Arial" w:hAnsi="Arial"/>
      <w:b/>
      <w:sz w:val="26"/>
    </w:rPr>
  </w:style>
  <w:style w:type="character" w:customStyle="1" w:styleId="FontStyle71">
    <w:name w:val="Font Style71"/>
    <w:rsid w:val="00DF69EB"/>
    <w:rPr>
      <w:rFonts w:ascii="Arial" w:hAnsi="Arial"/>
      <w:sz w:val="22"/>
    </w:rPr>
  </w:style>
  <w:style w:type="paragraph" w:customStyle="1" w:styleId="Listparagraf1">
    <w:name w:val="Listă paragraf1"/>
    <w:basedOn w:val="a"/>
    <w:rsid w:val="00DF69EB"/>
    <w:pPr>
      <w:spacing w:after="200" w:line="276" w:lineRule="auto"/>
      <w:ind w:left="720"/>
      <w:contextualSpacing/>
    </w:pPr>
    <w:rPr>
      <w:rFonts w:ascii="Calibri" w:eastAsia="Times New Roman" w:hAnsi="Calibri" w:cs="Times New Roman"/>
      <w:lang w:val="en-US"/>
    </w:rPr>
  </w:style>
  <w:style w:type="paragraph" w:customStyle="1" w:styleId="Frspaiere1">
    <w:name w:val="Fără spațiere1"/>
    <w:rsid w:val="00DF69EB"/>
    <w:pPr>
      <w:spacing w:after="0" w:line="240" w:lineRule="auto"/>
    </w:pPr>
    <w:rPr>
      <w:rFonts w:ascii="Times New Roman" w:eastAsia="Calibri" w:hAnsi="Times New Roman" w:cs="Times New Roman"/>
      <w:sz w:val="20"/>
      <w:szCs w:val="20"/>
      <w:lang w:val="ro-RO" w:eastAsia="ru-RU"/>
    </w:rPr>
  </w:style>
  <w:style w:type="paragraph" w:customStyle="1" w:styleId="Standard">
    <w:name w:val="Standard"/>
    <w:rsid w:val="00DF69EB"/>
    <w:pPr>
      <w:widowControl w:val="0"/>
      <w:suppressAutoHyphens/>
      <w:autoSpaceDN w:val="0"/>
      <w:spacing w:after="0" w:line="240" w:lineRule="auto"/>
    </w:pPr>
    <w:rPr>
      <w:rFonts w:ascii="Times New Roman" w:eastAsia="Times New Roman" w:hAnsi="Times New Roman" w:cs="Tahoma"/>
      <w:kern w:val="3"/>
      <w:sz w:val="24"/>
      <w:szCs w:val="24"/>
      <w:lang w:val="de-DE" w:eastAsia="ja-JP" w:bidi="fa-IR"/>
    </w:rPr>
  </w:style>
  <w:style w:type="paragraph" w:customStyle="1" w:styleId="TableContents">
    <w:name w:val="Table Contents"/>
    <w:basedOn w:val="Standard"/>
    <w:rsid w:val="00DF69EB"/>
    <w:pPr>
      <w:suppressLineNumbers/>
    </w:pPr>
  </w:style>
  <w:style w:type="character" w:customStyle="1" w:styleId="docheader1">
    <w:name w:val="doc_header1"/>
    <w:rsid w:val="00DF69EB"/>
    <w:rPr>
      <w:rFonts w:ascii="Times New Roman" w:hAnsi="Times New Roman" w:cs="Times New Roman"/>
      <w:b/>
      <w:bCs/>
      <w:color w:val="000000"/>
      <w:sz w:val="24"/>
      <w:szCs w:val="24"/>
    </w:rPr>
  </w:style>
  <w:style w:type="character" w:customStyle="1" w:styleId="StrongEmphasis">
    <w:name w:val="Strong Emphasis"/>
    <w:rsid w:val="00DF69EB"/>
    <w:rPr>
      <w:b/>
    </w:rPr>
  </w:style>
  <w:style w:type="numbering" w:customStyle="1" w:styleId="WWNum8">
    <w:name w:val="WWNum8"/>
    <w:rsid w:val="00DF69EB"/>
  </w:style>
  <w:style w:type="paragraph" w:customStyle="1" w:styleId="36">
    <w:name w:val="Абзац списка3"/>
    <w:basedOn w:val="a"/>
    <w:rsid w:val="00DF69EB"/>
    <w:pPr>
      <w:spacing w:after="200" w:line="276" w:lineRule="auto"/>
      <w:ind w:left="720"/>
      <w:contextualSpacing/>
    </w:pPr>
    <w:rPr>
      <w:rFonts w:ascii="Calibri" w:eastAsia="Times New Roman" w:hAnsi="Calibri" w:cs="Times New Roman"/>
      <w:lang w:val="en-US"/>
    </w:rPr>
  </w:style>
  <w:style w:type="character" w:customStyle="1" w:styleId="textexposedshow">
    <w:name w:val="text_exposed_show"/>
    <w:rsid w:val="00DF69EB"/>
  </w:style>
  <w:style w:type="paragraph" w:customStyle="1" w:styleId="tt">
    <w:name w:val="tt"/>
    <w:basedOn w:val="a"/>
    <w:rsid w:val="00DF69EB"/>
    <w:pPr>
      <w:spacing w:after="0" w:line="240" w:lineRule="auto"/>
      <w:jc w:val="center"/>
    </w:pPr>
    <w:rPr>
      <w:rFonts w:ascii="Times New Roman" w:eastAsia="Times New Roman" w:hAnsi="Times New Roman" w:cs="Times New Roman"/>
      <w:b/>
      <w:bCs/>
      <w:sz w:val="24"/>
      <w:szCs w:val="24"/>
      <w:lang w:val="ru-RU" w:eastAsia="ru-RU"/>
    </w:rPr>
  </w:style>
  <w:style w:type="character" w:styleId="af8">
    <w:name w:val="page number"/>
    <w:uiPriority w:val="99"/>
    <w:unhideWhenUsed/>
    <w:rsid w:val="00DF69EB"/>
    <w:rPr>
      <w:rFonts w:ascii="Times New Roman" w:hAnsi="Times New Roman" w:cs="Times New Roman" w:hint="default"/>
    </w:rPr>
  </w:style>
  <w:style w:type="character" w:customStyle="1" w:styleId="16">
    <w:name w:val="Текст выноски Знак1"/>
    <w:uiPriority w:val="99"/>
    <w:semiHidden/>
    <w:rsid w:val="00DF69EB"/>
    <w:rPr>
      <w:rFonts w:ascii="Tahoma" w:eastAsia="Calibri" w:hAnsi="Tahoma" w:cs="Tahoma"/>
      <w:sz w:val="16"/>
      <w:szCs w:val="16"/>
      <w:lang w:eastAsia="en-US"/>
    </w:rPr>
  </w:style>
  <w:style w:type="character" w:customStyle="1" w:styleId="17">
    <w:name w:val="Верхний колонтитул Знак1"/>
    <w:uiPriority w:val="99"/>
    <w:semiHidden/>
    <w:rsid w:val="00DF69EB"/>
    <w:rPr>
      <w:rFonts w:eastAsia="Calibri"/>
      <w:lang w:eastAsia="en-US"/>
    </w:rPr>
  </w:style>
  <w:style w:type="character" w:customStyle="1" w:styleId="18">
    <w:name w:val="Нижний колонтитул Знак1"/>
    <w:uiPriority w:val="99"/>
    <w:semiHidden/>
    <w:rsid w:val="00DF69EB"/>
    <w:rPr>
      <w:rFonts w:eastAsia="Calibri"/>
      <w:lang w:eastAsia="en-US"/>
    </w:rPr>
  </w:style>
  <w:style w:type="character" w:customStyle="1" w:styleId="19">
    <w:name w:val="Основной текст Знак1"/>
    <w:uiPriority w:val="99"/>
    <w:semiHidden/>
    <w:rsid w:val="00DF69EB"/>
    <w:rPr>
      <w:rFonts w:eastAsia="Calibri"/>
      <w:lang w:eastAsia="en-US"/>
    </w:rPr>
  </w:style>
  <w:style w:type="character" w:customStyle="1" w:styleId="af9">
    <w:name w:val="Знак Знак Знак"/>
    <w:locked/>
    <w:rsid w:val="00DF69EB"/>
    <w:rPr>
      <w:rFonts w:eastAsia="Calibri"/>
      <w:sz w:val="28"/>
      <w:lang w:val="ro-RO" w:eastAsia="ru-RU" w:bidi="ar-SA"/>
    </w:rPr>
  </w:style>
  <w:style w:type="character" w:customStyle="1" w:styleId="37">
    <w:name w:val="Знак Знак3"/>
    <w:rsid w:val="00DF69EB"/>
    <w:rPr>
      <w:sz w:val="28"/>
      <w:lang w:val="ro-RO" w:eastAsia="ru-RU" w:bidi="ar-SA"/>
    </w:rPr>
  </w:style>
  <w:style w:type="character" w:customStyle="1" w:styleId="NoSpacing">
    <w:name w:val="No Spacing Знак"/>
    <w:link w:val="14"/>
    <w:rsid w:val="00DF69EB"/>
    <w:rPr>
      <w:rFonts w:ascii="Times New Roman" w:eastAsia="Calibri" w:hAnsi="Times New Roman" w:cs="Times New Roman"/>
      <w:sz w:val="20"/>
      <w:szCs w:val="20"/>
      <w:lang w:val="ru-RU"/>
    </w:rPr>
  </w:style>
  <w:style w:type="character" w:customStyle="1" w:styleId="js-copy-text">
    <w:name w:val="js-copy-text"/>
    <w:rsid w:val="00DF69EB"/>
  </w:style>
  <w:style w:type="character" w:customStyle="1" w:styleId="msgaci">
    <w:name w:val="msg_ac_i"/>
    <w:rsid w:val="00DF69EB"/>
  </w:style>
  <w:style w:type="character" w:customStyle="1" w:styleId="tico">
    <w:name w:val="tico"/>
    <w:rsid w:val="00DF69EB"/>
  </w:style>
  <w:style w:type="paragraph" w:styleId="z-">
    <w:name w:val="HTML Top of Form"/>
    <w:basedOn w:val="a"/>
    <w:next w:val="a"/>
    <w:link w:val="z-0"/>
    <w:hidden/>
    <w:uiPriority w:val="99"/>
    <w:unhideWhenUsed/>
    <w:rsid w:val="00DF69EB"/>
    <w:pPr>
      <w:pBdr>
        <w:bottom w:val="single" w:sz="6" w:space="1" w:color="auto"/>
      </w:pBdr>
      <w:spacing w:after="0" w:line="240" w:lineRule="auto"/>
      <w:jc w:val="center"/>
    </w:pPr>
    <w:rPr>
      <w:rFonts w:ascii="Arial" w:eastAsia="Times New Roman" w:hAnsi="Arial" w:cs="Arial"/>
      <w:vanish/>
      <w:sz w:val="16"/>
      <w:szCs w:val="16"/>
      <w:lang w:val="ru-RU" w:eastAsia="ru-RU"/>
    </w:rPr>
  </w:style>
  <w:style w:type="character" w:customStyle="1" w:styleId="z-0">
    <w:name w:val="z-Начало формы Знак"/>
    <w:basedOn w:val="a0"/>
    <w:link w:val="z-"/>
    <w:uiPriority w:val="99"/>
    <w:rsid w:val="00DF69EB"/>
    <w:rPr>
      <w:rFonts w:ascii="Arial" w:eastAsia="Times New Roman" w:hAnsi="Arial" w:cs="Arial"/>
      <w:vanish/>
      <w:sz w:val="16"/>
      <w:szCs w:val="16"/>
      <w:lang w:val="ru-RU" w:eastAsia="ru-RU"/>
    </w:rPr>
  </w:style>
  <w:style w:type="paragraph" w:styleId="z-1">
    <w:name w:val="HTML Bottom of Form"/>
    <w:basedOn w:val="a"/>
    <w:next w:val="a"/>
    <w:link w:val="z-2"/>
    <w:hidden/>
    <w:uiPriority w:val="99"/>
    <w:unhideWhenUsed/>
    <w:rsid w:val="00DF69EB"/>
    <w:pPr>
      <w:pBdr>
        <w:top w:val="single" w:sz="6" w:space="1" w:color="auto"/>
      </w:pBdr>
      <w:spacing w:after="0" w:line="240" w:lineRule="auto"/>
      <w:jc w:val="center"/>
    </w:pPr>
    <w:rPr>
      <w:rFonts w:ascii="Arial" w:eastAsia="Times New Roman" w:hAnsi="Arial" w:cs="Arial"/>
      <w:vanish/>
      <w:sz w:val="16"/>
      <w:szCs w:val="16"/>
      <w:lang w:val="ru-RU" w:eastAsia="ru-RU"/>
    </w:rPr>
  </w:style>
  <w:style w:type="character" w:customStyle="1" w:styleId="z-2">
    <w:name w:val="z-Конец формы Знак"/>
    <w:basedOn w:val="a0"/>
    <w:link w:val="z-1"/>
    <w:uiPriority w:val="99"/>
    <w:rsid w:val="00DF69EB"/>
    <w:rPr>
      <w:rFonts w:ascii="Arial" w:eastAsia="Times New Roman" w:hAnsi="Arial" w:cs="Arial"/>
      <w:vanish/>
      <w:sz w:val="16"/>
      <w:szCs w:val="16"/>
      <w:lang w:val="ru-RU" w:eastAsia="ru-RU"/>
    </w:rPr>
  </w:style>
  <w:style w:type="paragraph" w:customStyle="1" w:styleId="23">
    <w:name w:val="Абзац списка2"/>
    <w:basedOn w:val="a"/>
    <w:rsid w:val="00DF69EB"/>
    <w:pPr>
      <w:spacing w:after="0" w:line="240" w:lineRule="auto"/>
      <w:ind w:left="720"/>
      <w:contextualSpacing/>
    </w:pPr>
    <w:rPr>
      <w:rFonts w:ascii="Times New Roman" w:eastAsia="Calibri" w:hAnsi="Times New Roman" w:cs="Times New Roman"/>
      <w:sz w:val="20"/>
      <w:szCs w:val="20"/>
      <w:lang w:val="ru-RU"/>
    </w:rPr>
  </w:style>
  <w:style w:type="character" w:customStyle="1" w:styleId="afa">
    <w:name w:val="Основной текст_"/>
    <w:link w:val="1a"/>
    <w:rsid w:val="00DF69EB"/>
    <w:rPr>
      <w:spacing w:val="4"/>
      <w:sz w:val="15"/>
      <w:szCs w:val="15"/>
      <w:shd w:val="clear" w:color="auto" w:fill="FFFFFF"/>
    </w:rPr>
  </w:style>
  <w:style w:type="paragraph" w:customStyle="1" w:styleId="1a">
    <w:name w:val="Основной текст1"/>
    <w:basedOn w:val="a"/>
    <w:link w:val="afa"/>
    <w:rsid w:val="00DF69EB"/>
    <w:pPr>
      <w:widowControl w:val="0"/>
      <w:shd w:val="clear" w:color="auto" w:fill="FFFFFF"/>
      <w:spacing w:after="0" w:line="211" w:lineRule="exact"/>
      <w:ind w:hanging="1380"/>
      <w:jc w:val="right"/>
    </w:pPr>
    <w:rPr>
      <w:spacing w:val="4"/>
      <w:sz w:val="15"/>
      <w:szCs w:val="15"/>
    </w:rPr>
  </w:style>
  <w:style w:type="character" w:styleId="afb">
    <w:name w:val="footnote reference"/>
    <w:unhideWhenUsed/>
    <w:rsid w:val="00DF69EB"/>
    <w:rPr>
      <w:vertAlign w:val="superscript"/>
    </w:rPr>
  </w:style>
  <w:style w:type="paragraph" w:customStyle="1" w:styleId="Normal1">
    <w:name w:val="Normal1"/>
    <w:rsid w:val="00DF69EB"/>
    <w:pPr>
      <w:spacing w:after="200" w:line="276" w:lineRule="auto"/>
    </w:pPr>
    <w:rPr>
      <w:rFonts w:ascii="Calibri" w:eastAsia="Times New Roman" w:hAnsi="Calibri" w:cs="Calibri"/>
      <w:color w:val="000000"/>
      <w:lang w:val="en-US"/>
    </w:rPr>
  </w:style>
  <w:style w:type="table" w:customStyle="1" w:styleId="TableGrid">
    <w:name w:val="TableGrid"/>
    <w:rsid w:val="00DF69EB"/>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WWNum1">
    <w:name w:val="WWNum1"/>
    <w:rsid w:val="00DF69EB"/>
  </w:style>
  <w:style w:type="numbering" w:customStyle="1" w:styleId="WWNum2">
    <w:name w:val="WWNum2"/>
    <w:rsid w:val="00DF69EB"/>
  </w:style>
  <w:style w:type="numbering" w:customStyle="1" w:styleId="WWNum3">
    <w:name w:val="WWNum3"/>
    <w:rsid w:val="00DF69EB"/>
  </w:style>
  <w:style w:type="numbering" w:customStyle="1" w:styleId="WWNum4">
    <w:name w:val="WWNum4"/>
    <w:rsid w:val="00DF69EB"/>
  </w:style>
  <w:style w:type="numbering" w:customStyle="1" w:styleId="WWNum5">
    <w:name w:val="WWNum5"/>
    <w:rsid w:val="00DF69EB"/>
  </w:style>
  <w:style w:type="numbering" w:customStyle="1" w:styleId="WWNum6">
    <w:name w:val="WWNum6"/>
    <w:rsid w:val="00DF69EB"/>
  </w:style>
  <w:style w:type="numbering" w:customStyle="1" w:styleId="WWNum7">
    <w:name w:val="WWNum7"/>
    <w:rsid w:val="00DF69EB"/>
  </w:style>
  <w:style w:type="numbering" w:customStyle="1" w:styleId="WWNum9">
    <w:name w:val="WWNum9"/>
    <w:rsid w:val="00DF69EB"/>
  </w:style>
  <w:style w:type="numbering" w:customStyle="1" w:styleId="WWNum10">
    <w:name w:val="WWNum10"/>
    <w:rsid w:val="00DF69EB"/>
  </w:style>
  <w:style w:type="numbering" w:customStyle="1" w:styleId="WWNum11">
    <w:name w:val="WWNum11"/>
    <w:rsid w:val="00DF69EB"/>
  </w:style>
  <w:style w:type="numbering" w:customStyle="1" w:styleId="WWNum12">
    <w:name w:val="WWNum12"/>
    <w:rsid w:val="00DF69EB"/>
  </w:style>
  <w:style w:type="numbering" w:customStyle="1" w:styleId="WWNum13">
    <w:name w:val="WWNum13"/>
    <w:rsid w:val="00DF69EB"/>
  </w:style>
  <w:style w:type="numbering" w:customStyle="1" w:styleId="WWNum14">
    <w:name w:val="WWNum14"/>
    <w:rsid w:val="00DF69EB"/>
  </w:style>
  <w:style w:type="numbering" w:customStyle="1" w:styleId="WWNum15">
    <w:name w:val="WWNum15"/>
    <w:rsid w:val="00DF69EB"/>
  </w:style>
  <w:style w:type="numbering" w:customStyle="1" w:styleId="WWNum16">
    <w:name w:val="WWNum16"/>
    <w:rsid w:val="00DF69EB"/>
  </w:style>
  <w:style w:type="numbering" w:customStyle="1" w:styleId="WWNum17">
    <w:name w:val="WWNum17"/>
    <w:rsid w:val="00DF69EB"/>
  </w:style>
  <w:style w:type="numbering" w:customStyle="1" w:styleId="WWNum18">
    <w:name w:val="WWNum18"/>
    <w:rsid w:val="00DF69EB"/>
  </w:style>
  <w:style w:type="numbering" w:customStyle="1" w:styleId="WWNum19">
    <w:name w:val="WWNum19"/>
    <w:rsid w:val="00DF69EB"/>
  </w:style>
  <w:style w:type="numbering" w:customStyle="1" w:styleId="WWNum20">
    <w:name w:val="WWNum20"/>
    <w:rsid w:val="00DF69EB"/>
  </w:style>
  <w:style w:type="numbering" w:customStyle="1" w:styleId="WWNum21">
    <w:name w:val="WWNum21"/>
    <w:rsid w:val="00DF69EB"/>
  </w:style>
  <w:style w:type="numbering" w:customStyle="1" w:styleId="WWNum22">
    <w:name w:val="WWNum22"/>
    <w:rsid w:val="00DF69EB"/>
  </w:style>
  <w:style w:type="numbering" w:customStyle="1" w:styleId="WWNum23">
    <w:name w:val="WWNum23"/>
    <w:rsid w:val="00DF69EB"/>
  </w:style>
  <w:style w:type="numbering" w:customStyle="1" w:styleId="WWNum24">
    <w:name w:val="WWNum24"/>
    <w:rsid w:val="00DF69EB"/>
    <w:pPr>
      <w:numPr>
        <w:numId w:val="34"/>
      </w:numPr>
    </w:pPr>
  </w:style>
  <w:style w:type="numbering" w:customStyle="1" w:styleId="WWNum25">
    <w:name w:val="WWNum25"/>
    <w:rsid w:val="00DF69EB"/>
    <w:pPr>
      <w:numPr>
        <w:numId w:val="35"/>
      </w:numPr>
    </w:pPr>
  </w:style>
  <w:style w:type="numbering" w:customStyle="1" w:styleId="WWNum26">
    <w:name w:val="WWNum26"/>
    <w:rsid w:val="00DF69EB"/>
    <w:pPr>
      <w:numPr>
        <w:numId w:val="36"/>
      </w:numPr>
    </w:pPr>
  </w:style>
  <w:style w:type="numbering" w:customStyle="1" w:styleId="WWNum27">
    <w:name w:val="WWNum27"/>
    <w:rsid w:val="00DF69EB"/>
    <w:pPr>
      <w:numPr>
        <w:numId w:val="37"/>
      </w:numPr>
    </w:pPr>
  </w:style>
  <w:style w:type="numbering" w:customStyle="1" w:styleId="WWNum28">
    <w:name w:val="WWNum28"/>
    <w:rsid w:val="00DF69EB"/>
    <w:pPr>
      <w:numPr>
        <w:numId w:val="38"/>
      </w:numPr>
    </w:pPr>
  </w:style>
  <w:style w:type="numbering" w:customStyle="1" w:styleId="WWNum29">
    <w:name w:val="WWNum29"/>
    <w:rsid w:val="00DF69EB"/>
    <w:pPr>
      <w:numPr>
        <w:numId w:val="39"/>
      </w:numPr>
    </w:pPr>
  </w:style>
  <w:style w:type="numbering" w:customStyle="1" w:styleId="WWNum30">
    <w:name w:val="WWNum30"/>
    <w:rsid w:val="00DF69EB"/>
    <w:pPr>
      <w:numPr>
        <w:numId w:val="40"/>
      </w:numPr>
    </w:pPr>
  </w:style>
  <w:style w:type="numbering" w:customStyle="1" w:styleId="WWNum31">
    <w:name w:val="WWNum31"/>
    <w:rsid w:val="00DF69EB"/>
    <w:pPr>
      <w:numPr>
        <w:numId w:val="41"/>
      </w:numPr>
    </w:pPr>
  </w:style>
  <w:style w:type="numbering" w:customStyle="1" w:styleId="WWNum32">
    <w:name w:val="WWNum32"/>
    <w:rsid w:val="00DF69EB"/>
    <w:pPr>
      <w:numPr>
        <w:numId w:val="42"/>
      </w:numPr>
    </w:pPr>
  </w:style>
  <w:style w:type="numbering" w:customStyle="1" w:styleId="WWNum33">
    <w:name w:val="WWNum33"/>
    <w:rsid w:val="00DF69EB"/>
    <w:pPr>
      <w:numPr>
        <w:numId w:val="43"/>
      </w:numPr>
    </w:pPr>
  </w:style>
  <w:style w:type="numbering" w:customStyle="1" w:styleId="WWNum34">
    <w:name w:val="WWNum34"/>
    <w:rsid w:val="00DF69EB"/>
    <w:pPr>
      <w:numPr>
        <w:numId w:val="44"/>
      </w:numPr>
    </w:pPr>
  </w:style>
  <w:style w:type="numbering" w:customStyle="1" w:styleId="WWNum35">
    <w:name w:val="WWNum35"/>
    <w:rsid w:val="00DF69EB"/>
    <w:pPr>
      <w:numPr>
        <w:numId w:val="45"/>
      </w:numPr>
    </w:pPr>
  </w:style>
  <w:style w:type="numbering" w:customStyle="1" w:styleId="WWNum36">
    <w:name w:val="WWNum36"/>
    <w:rsid w:val="00DF69EB"/>
    <w:pPr>
      <w:numPr>
        <w:numId w:val="46"/>
      </w:numPr>
    </w:pPr>
  </w:style>
  <w:style w:type="numbering" w:customStyle="1" w:styleId="WWNum37">
    <w:name w:val="WWNum37"/>
    <w:rsid w:val="00DF69EB"/>
    <w:pPr>
      <w:numPr>
        <w:numId w:val="47"/>
      </w:numPr>
    </w:pPr>
  </w:style>
  <w:style w:type="numbering" w:customStyle="1" w:styleId="WWNum38">
    <w:name w:val="WWNum38"/>
    <w:rsid w:val="00DF69EB"/>
    <w:pPr>
      <w:numPr>
        <w:numId w:val="48"/>
      </w:numPr>
    </w:pPr>
  </w:style>
  <w:style w:type="numbering" w:customStyle="1" w:styleId="WWNum39">
    <w:name w:val="WWNum39"/>
    <w:rsid w:val="00DF69EB"/>
    <w:pPr>
      <w:numPr>
        <w:numId w:val="49"/>
      </w:numPr>
    </w:pPr>
  </w:style>
  <w:style w:type="numbering" w:customStyle="1" w:styleId="WWNum40">
    <w:name w:val="WWNum40"/>
    <w:rsid w:val="00DF69EB"/>
    <w:pPr>
      <w:numPr>
        <w:numId w:val="50"/>
      </w:numPr>
    </w:pPr>
  </w:style>
  <w:style w:type="numbering" w:customStyle="1" w:styleId="WWNum41">
    <w:name w:val="WWNum41"/>
    <w:rsid w:val="00DF69EB"/>
    <w:pPr>
      <w:numPr>
        <w:numId w:val="51"/>
      </w:numPr>
    </w:pPr>
  </w:style>
  <w:style w:type="numbering" w:customStyle="1" w:styleId="WWNum42">
    <w:name w:val="WWNum42"/>
    <w:rsid w:val="00DF69EB"/>
    <w:pPr>
      <w:numPr>
        <w:numId w:val="52"/>
      </w:numPr>
    </w:pPr>
  </w:style>
  <w:style w:type="numbering" w:customStyle="1" w:styleId="WWNum43">
    <w:name w:val="WWNum43"/>
    <w:rsid w:val="00DF69EB"/>
    <w:pPr>
      <w:numPr>
        <w:numId w:val="53"/>
      </w:numPr>
    </w:pPr>
  </w:style>
  <w:style w:type="numbering" w:customStyle="1" w:styleId="WWNum44">
    <w:name w:val="WWNum44"/>
    <w:rsid w:val="00DF69EB"/>
    <w:pPr>
      <w:numPr>
        <w:numId w:val="54"/>
      </w:numPr>
    </w:pPr>
  </w:style>
  <w:style w:type="numbering" w:customStyle="1" w:styleId="WWNum45">
    <w:name w:val="WWNum45"/>
    <w:rsid w:val="00DF69EB"/>
    <w:pPr>
      <w:numPr>
        <w:numId w:val="55"/>
      </w:numPr>
    </w:pPr>
  </w:style>
  <w:style w:type="numbering" w:customStyle="1" w:styleId="WWNum46">
    <w:name w:val="WWNum46"/>
    <w:rsid w:val="00DF69EB"/>
    <w:pPr>
      <w:numPr>
        <w:numId w:val="56"/>
      </w:numPr>
    </w:pPr>
  </w:style>
  <w:style w:type="paragraph" w:customStyle="1" w:styleId="41">
    <w:name w:val="Абзац списка4"/>
    <w:basedOn w:val="a"/>
    <w:rsid w:val="00DF69EB"/>
    <w:pPr>
      <w:spacing w:after="0" w:line="240" w:lineRule="auto"/>
      <w:ind w:left="720"/>
      <w:contextualSpacing/>
    </w:pPr>
    <w:rPr>
      <w:rFonts w:ascii="Times New Roman" w:eastAsia="Calibri" w:hAnsi="Times New Roman" w:cs="Times New Roman"/>
      <w:sz w:val="24"/>
      <w:szCs w:val="24"/>
      <w:lang w:val="ru-RU" w:eastAsia="ru-RU"/>
    </w:rPr>
  </w:style>
  <w:style w:type="paragraph" w:customStyle="1" w:styleId="24">
    <w:name w:val="Без интервала2"/>
    <w:rsid w:val="00DF69EB"/>
    <w:pPr>
      <w:spacing w:after="0" w:line="240" w:lineRule="auto"/>
    </w:pPr>
    <w:rPr>
      <w:rFonts w:ascii="Times New Roman" w:eastAsia="Calibri" w:hAnsi="Times New Roman" w:cs="Times New Roman"/>
      <w:sz w:val="24"/>
      <w:szCs w:val="24"/>
      <w:lang w:val="ru-RU" w:eastAsia="ru-RU"/>
    </w:rPr>
  </w:style>
  <w:style w:type="character" w:customStyle="1" w:styleId="hpsatn">
    <w:name w:val="hps atn"/>
    <w:rsid w:val="00DF69EB"/>
  </w:style>
  <w:style w:type="character" w:customStyle="1" w:styleId="shorttext">
    <w:name w:val="short_text"/>
    <w:rsid w:val="00DF69EB"/>
  </w:style>
  <w:style w:type="character" w:customStyle="1" w:styleId="docblue">
    <w:name w:val="doc_blue"/>
    <w:rsid w:val="00DF69EB"/>
  </w:style>
  <w:style w:type="character" w:customStyle="1" w:styleId="afc">
    <w:name w:val="Заголовок Знак"/>
    <w:rsid w:val="00DF69EB"/>
    <w:rPr>
      <w:sz w:val="24"/>
      <w:lang w:val="ro-RO" w:eastAsia="ru-RU"/>
    </w:rPr>
  </w:style>
  <w:style w:type="character" w:customStyle="1" w:styleId="25">
    <w:name w:val="Основной текст (2)_"/>
    <w:link w:val="26"/>
    <w:uiPriority w:val="99"/>
    <w:locked/>
    <w:rsid w:val="00DF69EB"/>
    <w:rPr>
      <w:sz w:val="26"/>
      <w:szCs w:val="26"/>
      <w:shd w:val="clear" w:color="auto" w:fill="FFFFFF"/>
    </w:rPr>
  </w:style>
  <w:style w:type="paragraph" w:customStyle="1" w:styleId="26">
    <w:name w:val="Основной текст (2)"/>
    <w:basedOn w:val="a"/>
    <w:link w:val="25"/>
    <w:uiPriority w:val="99"/>
    <w:rsid w:val="00DF69EB"/>
    <w:pPr>
      <w:widowControl w:val="0"/>
      <w:shd w:val="clear" w:color="auto" w:fill="FFFFFF"/>
      <w:spacing w:after="0" w:line="310" w:lineRule="exact"/>
      <w:ind w:hanging="440"/>
      <w:jc w:val="both"/>
    </w:pPr>
    <w:rPr>
      <w:sz w:val="26"/>
      <w:szCs w:val="26"/>
    </w:rPr>
  </w:style>
  <w:style w:type="paragraph" w:styleId="afd">
    <w:name w:val="caption"/>
    <w:basedOn w:val="a"/>
    <w:semiHidden/>
    <w:unhideWhenUsed/>
    <w:qFormat/>
    <w:rsid w:val="00DF69EB"/>
    <w:pPr>
      <w:spacing w:after="0" w:line="240" w:lineRule="auto"/>
      <w:jc w:val="center"/>
    </w:pPr>
    <w:rPr>
      <w:rFonts w:ascii="Times New Roman" w:eastAsia="Times New Roman" w:hAnsi="Times New Roman" w:cs="Times New Roman"/>
      <w:sz w:val="28"/>
      <w:szCs w:val="20"/>
      <w:lang w:val="ro-RO" w:eastAsia="ru-RU"/>
    </w:rPr>
  </w:style>
  <w:style w:type="character" w:customStyle="1" w:styleId="1b">
    <w:name w:val="Заголовок №1_"/>
    <w:link w:val="1c"/>
    <w:uiPriority w:val="99"/>
    <w:locked/>
    <w:rsid w:val="00DF69EB"/>
    <w:rPr>
      <w:b/>
      <w:bCs/>
      <w:sz w:val="26"/>
      <w:szCs w:val="26"/>
      <w:shd w:val="clear" w:color="auto" w:fill="FFFFFF"/>
    </w:rPr>
  </w:style>
  <w:style w:type="paragraph" w:customStyle="1" w:styleId="1c">
    <w:name w:val="Заголовок №1"/>
    <w:basedOn w:val="a"/>
    <w:link w:val="1b"/>
    <w:uiPriority w:val="99"/>
    <w:rsid w:val="00DF69EB"/>
    <w:pPr>
      <w:widowControl w:val="0"/>
      <w:shd w:val="clear" w:color="auto" w:fill="FFFFFF"/>
      <w:spacing w:after="180" w:line="240" w:lineRule="atLeast"/>
      <w:ind w:hanging="1880"/>
      <w:jc w:val="center"/>
      <w:outlineLvl w:val="0"/>
    </w:pPr>
    <w:rPr>
      <w:b/>
      <w:bCs/>
      <w:sz w:val="26"/>
      <w:szCs w:val="26"/>
    </w:rPr>
  </w:style>
  <w:style w:type="character" w:customStyle="1" w:styleId="27">
    <w:name w:val="Основной текст (2) + Курсив"/>
    <w:uiPriority w:val="99"/>
    <w:rsid w:val="00DF69EB"/>
    <w:rPr>
      <w:rFonts w:ascii="Times New Roman" w:hAnsi="Times New Roman" w:cs="Times New Roman" w:hint="default"/>
      <w:i/>
      <w:iCs/>
      <w:sz w:val="26"/>
      <w:szCs w:val="26"/>
      <w:shd w:val="clear" w:color="auto" w:fill="FFFFFF"/>
    </w:rPr>
  </w:style>
  <w:style w:type="character" w:customStyle="1" w:styleId="8">
    <w:name w:val="Основной текст (8)_"/>
    <w:link w:val="80"/>
    <w:uiPriority w:val="99"/>
    <w:locked/>
    <w:rsid w:val="00DF69EB"/>
    <w:rPr>
      <w:sz w:val="19"/>
      <w:szCs w:val="19"/>
      <w:shd w:val="clear" w:color="auto" w:fill="FFFFFF"/>
    </w:rPr>
  </w:style>
  <w:style w:type="paragraph" w:customStyle="1" w:styleId="80">
    <w:name w:val="Основной текст (8)"/>
    <w:basedOn w:val="a"/>
    <w:link w:val="8"/>
    <w:uiPriority w:val="99"/>
    <w:rsid w:val="00DF69EB"/>
    <w:pPr>
      <w:widowControl w:val="0"/>
      <w:shd w:val="clear" w:color="auto" w:fill="FFFFFF"/>
      <w:spacing w:after="0" w:line="223" w:lineRule="exact"/>
      <w:jc w:val="right"/>
    </w:pPr>
    <w:rPr>
      <w:sz w:val="19"/>
      <w:szCs w:val="19"/>
    </w:rPr>
  </w:style>
  <w:style w:type="character" w:customStyle="1" w:styleId="111pt">
    <w:name w:val="Заголовок №1 + 11 pt"/>
    <w:uiPriority w:val="99"/>
    <w:rsid w:val="00DF69EB"/>
    <w:rPr>
      <w:b/>
      <w:bCs/>
      <w:sz w:val="22"/>
      <w:szCs w:val="22"/>
      <w:shd w:val="clear" w:color="auto" w:fill="FFFFFF"/>
    </w:rPr>
  </w:style>
  <w:style w:type="character" w:customStyle="1" w:styleId="afe">
    <w:name w:val="Подпись к таблице_"/>
    <w:link w:val="aff"/>
    <w:uiPriority w:val="99"/>
    <w:locked/>
    <w:rsid w:val="00DF69EB"/>
    <w:rPr>
      <w:b/>
      <w:bCs/>
      <w:shd w:val="clear" w:color="auto" w:fill="FFFFFF"/>
    </w:rPr>
  </w:style>
  <w:style w:type="paragraph" w:customStyle="1" w:styleId="aff">
    <w:name w:val="Подпись к таблице"/>
    <w:basedOn w:val="a"/>
    <w:link w:val="afe"/>
    <w:uiPriority w:val="99"/>
    <w:rsid w:val="00DF69EB"/>
    <w:pPr>
      <w:widowControl w:val="0"/>
      <w:shd w:val="clear" w:color="auto" w:fill="FFFFFF"/>
      <w:spacing w:after="0" w:line="240" w:lineRule="atLeast"/>
    </w:pPr>
    <w:rPr>
      <w:b/>
      <w:bCs/>
    </w:rPr>
  </w:style>
  <w:style w:type="character" w:customStyle="1" w:styleId="28">
    <w:name w:val="Подпись к таблице (2)_"/>
    <w:link w:val="29"/>
    <w:uiPriority w:val="99"/>
    <w:locked/>
    <w:rsid w:val="00DF69EB"/>
    <w:rPr>
      <w:sz w:val="21"/>
      <w:szCs w:val="21"/>
      <w:shd w:val="clear" w:color="auto" w:fill="FFFFFF"/>
    </w:rPr>
  </w:style>
  <w:style w:type="paragraph" w:customStyle="1" w:styleId="29">
    <w:name w:val="Подпись к таблице (2)"/>
    <w:basedOn w:val="a"/>
    <w:link w:val="28"/>
    <w:uiPriority w:val="99"/>
    <w:rsid w:val="00DF69EB"/>
    <w:pPr>
      <w:widowControl w:val="0"/>
      <w:shd w:val="clear" w:color="auto" w:fill="FFFFFF"/>
      <w:spacing w:after="0" w:line="240" w:lineRule="atLeast"/>
    </w:pPr>
    <w:rPr>
      <w:sz w:val="21"/>
      <w:szCs w:val="21"/>
    </w:rPr>
  </w:style>
  <w:style w:type="character" w:customStyle="1" w:styleId="9">
    <w:name w:val="Основной текст (9)_"/>
    <w:link w:val="90"/>
    <w:uiPriority w:val="99"/>
    <w:locked/>
    <w:rsid w:val="00DF69EB"/>
    <w:rPr>
      <w:sz w:val="21"/>
      <w:szCs w:val="21"/>
      <w:shd w:val="clear" w:color="auto" w:fill="FFFFFF"/>
    </w:rPr>
  </w:style>
  <w:style w:type="paragraph" w:customStyle="1" w:styleId="90">
    <w:name w:val="Основной текст (9)"/>
    <w:basedOn w:val="a"/>
    <w:link w:val="9"/>
    <w:uiPriority w:val="99"/>
    <w:rsid w:val="00DF69EB"/>
    <w:pPr>
      <w:widowControl w:val="0"/>
      <w:shd w:val="clear" w:color="auto" w:fill="FFFFFF"/>
      <w:spacing w:before="480" w:after="0" w:line="263" w:lineRule="exact"/>
      <w:ind w:hanging="500"/>
      <w:jc w:val="both"/>
    </w:pPr>
    <w:rPr>
      <w:sz w:val="21"/>
      <w:szCs w:val="21"/>
    </w:rPr>
  </w:style>
  <w:style w:type="character" w:customStyle="1" w:styleId="211pt">
    <w:name w:val="Подпись к таблице (2) + 11 pt"/>
    <w:aliases w:val="Полужирный"/>
    <w:uiPriority w:val="99"/>
    <w:rsid w:val="00DF69EB"/>
    <w:rPr>
      <w:b/>
      <w:bCs/>
      <w:sz w:val="22"/>
      <w:szCs w:val="22"/>
      <w:shd w:val="clear" w:color="auto" w:fill="FFFFFF"/>
    </w:rPr>
  </w:style>
  <w:style w:type="character" w:customStyle="1" w:styleId="211pt0">
    <w:name w:val="Основной текст (2) + 11 pt"/>
    <w:aliases w:val="Полужирный2"/>
    <w:uiPriority w:val="99"/>
    <w:rsid w:val="00DF69EB"/>
    <w:rPr>
      <w:rFonts w:ascii="Times New Roman" w:hAnsi="Times New Roman"/>
      <w:b/>
      <w:bCs/>
      <w:sz w:val="22"/>
      <w:szCs w:val="22"/>
      <w:shd w:val="clear" w:color="auto" w:fill="FFFFFF"/>
    </w:rPr>
  </w:style>
  <w:style w:type="character" w:customStyle="1" w:styleId="2CenturyGothic">
    <w:name w:val="Основной текст (2) + Century Gothic"/>
    <w:aliases w:val="9,5 pt"/>
    <w:uiPriority w:val="99"/>
    <w:rsid w:val="00DF69EB"/>
    <w:rPr>
      <w:rFonts w:ascii="Century Gothic" w:hAnsi="Century Gothic" w:cs="Century Gothic"/>
      <w:sz w:val="19"/>
      <w:szCs w:val="19"/>
      <w:shd w:val="clear" w:color="auto" w:fill="FFFFFF"/>
    </w:rPr>
  </w:style>
  <w:style w:type="character" w:customStyle="1" w:styleId="2FranklinGothicBook">
    <w:name w:val="Основной текст (2) + Franklin Gothic Book"/>
    <w:aliases w:val="91,5 pt3"/>
    <w:uiPriority w:val="99"/>
    <w:rsid w:val="00DF69EB"/>
    <w:rPr>
      <w:rFonts w:ascii="Franklin Gothic Book" w:hAnsi="Franklin Gothic Book" w:cs="Franklin Gothic Book"/>
      <w:sz w:val="19"/>
      <w:szCs w:val="19"/>
      <w:shd w:val="clear" w:color="auto" w:fill="FFFFFF"/>
    </w:rPr>
  </w:style>
  <w:style w:type="character" w:customStyle="1" w:styleId="210pt">
    <w:name w:val="Основной текст (2) + 10 pt"/>
    <w:uiPriority w:val="99"/>
    <w:rsid w:val="00DF69EB"/>
    <w:rPr>
      <w:rFonts w:ascii="Times New Roman" w:hAnsi="Times New Roman"/>
      <w:sz w:val="20"/>
      <w:szCs w:val="20"/>
      <w:shd w:val="clear" w:color="auto" w:fill="FFFFFF"/>
    </w:rPr>
  </w:style>
  <w:style w:type="paragraph" w:customStyle="1" w:styleId="51">
    <w:name w:val="Абзац списка5"/>
    <w:basedOn w:val="a"/>
    <w:rsid w:val="00DF69EB"/>
    <w:pPr>
      <w:spacing w:after="200" w:line="276" w:lineRule="auto"/>
      <w:ind w:left="720"/>
      <w:contextualSpacing/>
    </w:pPr>
    <w:rPr>
      <w:rFonts w:ascii="Calibri" w:eastAsia="Times New Roman" w:hAnsi="Calibri" w:cs="Times New Roman"/>
      <w:lang w:val="ru-RU" w:eastAsia="ru-RU"/>
    </w:rPr>
  </w:style>
  <w:style w:type="paragraph" w:customStyle="1" w:styleId="Default">
    <w:name w:val="Default"/>
    <w:rsid w:val="00DF69EB"/>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paragraph" w:customStyle="1" w:styleId="font5">
    <w:name w:val="font5"/>
    <w:basedOn w:val="a"/>
    <w:rsid w:val="00DF69EB"/>
    <w:pPr>
      <w:spacing w:before="100" w:beforeAutospacing="1" w:after="100" w:afterAutospacing="1" w:line="240" w:lineRule="auto"/>
    </w:pPr>
    <w:rPr>
      <w:rFonts w:ascii="Times New Roman" w:eastAsia="Times New Roman" w:hAnsi="Times New Roman" w:cs="Times New Roman"/>
      <w:sz w:val="20"/>
      <w:szCs w:val="20"/>
      <w:lang w:val="ru-RU" w:eastAsia="ru-RU"/>
    </w:rPr>
  </w:style>
  <w:style w:type="paragraph" w:customStyle="1" w:styleId="font6">
    <w:name w:val="font6"/>
    <w:basedOn w:val="a"/>
    <w:rsid w:val="00DF69E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font7">
    <w:name w:val="font7"/>
    <w:basedOn w:val="a"/>
    <w:rsid w:val="00DF69EB"/>
    <w:pPr>
      <w:spacing w:before="100" w:beforeAutospacing="1" w:after="100" w:afterAutospacing="1" w:line="240" w:lineRule="auto"/>
    </w:pPr>
    <w:rPr>
      <w:rFonts w:ascii="Times New Roman" w:eastAsia="Times New Roman" w:hAnsi="Times New Roman" w:cs="Times New Roman"/>
      <w:sz w:val="14"/>
      <w:szCs w:val="14"/>
      <w:lang w:val="ru-RU" w:eastAsia="ru-RU"/>
    </w:rPr>
  </w:style>
  <w:style w:type="paragraph" w:customStyle="1" w:styleId="xl65">
    <w:name w:val="xl65"/>
    <w:basedOn w:val="a"/>
    <w:rsid w:val="00DF69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ru-RU" w:eastAsia="ru-RU"/>
    </w:rPr>
  </w:style>
  <w:style w:type="paragraph" w:customStyle="1" w:styleId="xl66">
    <w:name w:val="xl66"/>
    <w:basedOn w:val="a"/>
    <w:rsid w:val="00DF69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rPr>
  </w:style>
  <w:style w:type="paragraph" w:customStyle="1" w:styleId="xl67">
    <w:name w:val="xl67"/>
    <w:basedOn w:val="a"/>
    <w:rsid w:val="00DF69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68">
    <w:name w:val="xl68"/>
    <w:basedOn w:val="a"/>
    <w:rsid w:val="00DF69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val="ru-RU" w:eastAsia="ru-RU"/>
    </w:rPr>
  </w:style>
  <w:style w:type="paragraph" w:customStyle="1" w:styleId="xl69">
    <w:name w:val="xl69"/>
    <w:basedOn w:val="a"/>
    <w:rsid w:val="00DF69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ru-RU" w:eastAsia="ru-RU"/>
    </w:rPr>
  </w:style>
  <w:style w:type="paragraph" w:customStyle="1" w:styleId="xl70">
    <w:name w:val="xl70"/>
    <w:basedOn w:val="a"/>
    <w:rsid w:val="00DF69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val="ru-RU" w:eastAsia="ru-RU"/>
    </w:rPr>
  </w:style>
  <w:style w:type="paragraph" w:customStyle="1" w:styleId="xl71">
    <w:name w:val="xl71"/>
    <w:basedOn w:val="a"/>
    <w:rsid w:val="00DF69E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val="ru-RU" w:eastAsia="ru-RU"/>
    </w:rPr>
  </w:style>
  <w:style w:type="paragraph" w:customStyle="1" w:styleId="xl72">
    <w:name w:val="xl72"/>
    <w:basedOn w:val="a"/>
    <w:rsid w:val="00DF69E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val="ru-RU" w:eastAsia="ru-RU"/>
    </w:rPr>
  </w:style>
  <w:style w:type="paragraph" w:customStyle="1" w:styleId="xl73">
    <w:name w:val="xl73"/>
    <w:basedOn w:val="a"/>
    <w:rsid w:val="00DF69EB"/>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val="ru-RU" w:eastAsia="ru-RU"/>
    </w:rPr>
  </w:style>
  <w:style w:type="paragraph" w:customStyle="1" w:styleId="xl74">
    <w:name w:val="xl74"/>
    <w:basedOn w:val="a"/>
    <w:rsid w:val="00DF69E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val="ru-RU" w:eastAsia="ru-RU"/>
    </w:rPr>
  </w:style>
  <w:style w:type="paragraph" w:customStyle="1" w:styleId="xl75">
    <w:name w:val="xl75"/>
    <w:basedOn w:val="a"/>
    <w:rsid w:val="00DF69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8"/>
      <w:szCs w:val="28"/>
      <w:lang w:val="ru-RU" w:eastAsia="ru-RU"/>
    </w:rPr>
  </w:style>
  <w:style w:type="paragraph" w:customStyle="1" w:styleId="xl76">
    <w:name w:val="xl76"/>
    <w:basedOn w:val="a"/>
    <w:rsid w:val="00DF69E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rPr>
  </w:style>
  <w:style w:type="paragraph" w:customStyle="1" w:styleId="xl77">
    <w:name w:val="xl77"/>
    <w:basedOn w:val="a"/>
    <w:rsid w:val="00DF69EB"/>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ru-RU" w:eastAsia="ru-RU"/>
    </w:rPr>
  </w:style>
  <w:style w:type="paragraph" w:customStyle="1" w:styleId="xl78">
    <w:name w:val="xl78"/>
    <w:basedOn w:val="a"/>
    <w:rsid w:val="00DF69EB"/>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ru-RU" w:eastAsia="ru-RU"/>
    </w:rPr>
  </w:style>
  <w:style w:type="paragraph" w:customStyle="1" w:styleId="xl79">
    <w:name w:val="xl79"/>
    <w:basedOn w:val="a"/>
    <w:rsid w:val="00DF69EB"/>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ru-RU" w:eastAsia="ru-RU"/>
    </w:rPr>
  </w:style>
  <w:style w:type="paragraph" w:customStyle="1" w:styleId="xl80">
    <w:name w:val="xl80"/>
    <w:basedOn w:val="a"/>
    <w:rsid w:val="00DF69EB"/>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ru-RU" w:eastAsia="ru-RU"/>
    </w:rPr>
  </w:style>
  <w:style w:type="paragraph" w:customStyle="1" w:styleId="xl81">
    <w:name w:val="xl81"/>
    <w:basedOn w:val="a"/>
    <w:rsid w:val="00DF69EB"/>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ru-RU" w:eastAsia="ru-RU"/>
    </w:rPr>
  </w:style>
  <w:style w:type="paragraph" w:customStyle="1" w:styleId="xl82">
    <w:name w:val="xl82"/>
    <w:basedOn w:val="a"/>
    <w:rsid w:val="00DF69E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ru-RU" w:eastAsia="ru-RU"/>
    </w:rPr>
  </w:style>
  <w:style w:type="paragraph" w:customStyle="1" w:styleId="xl83">
    <w:name w:val="xl83"/>
    <w:basedOn w:val="a"/>
    <w:rsid w:val="00DF69EB"/>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ru-RU" w:eastAsia="ru-RU"/>
    </w:rPr>
  </w:style>
  <w:style w:type="paragraph" w:customStyle="1" w:styleId="xl84">
    <w:name w:val="xl84"/>
    <w:basedOn w:val="a"/>
    <w:rsid w:val="00DF69E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ru-RU" w:eastAsia="ru-RU"/>
    </w:rPr>
  </w:style>
  <w:style w:type="paragraph" w:customStyle="1" w:styleId="xl85">
    <w:name w:val="xl85"/>
    <w:basedOn w:val="a"/>
    <w:rsid w:val="00DF69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ru-RU" w:eastAsia="ru-RU"/>
    </w:rPr>
  </w:style>
  <w:style w:type="paragraph" w:customStyle="1" w:styleId="xl86">
    <w:name w:val="xl86"/>
    <w:basedOn w:val="a"/>
    <w:rsid w:val="00DF69E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val="ru-RU" w:eastAsia="ru-RU"/>
    </w:rPr>
  </w:style>
  <w:style w:type="paragraph" w:customStyle="1" w:styleId="xl87">
    <w:name w:val="xl87"/>
    <w:basedOn w:val="a"/>
    <w:rsid w:val="00DF69EB"/>
    <w:pP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rPr>
  </w:style>
  <w:style w:type="paragraph" w:customStyle="1" w:styleId="xl88">
    <w:name w:val="xl88"/>
    <w:basedOn w:val="a"/>
    <w:rsid w:val="00DF69EB"/>
    <w:pPr>
      <w:spacing w:before="100" w:beforeAutospacing="1" w:after="100" w:afterAutospacing="1" w:line="240" w:lineRule="auto"/>
      <w:jc w:val="center"/>
      <w:textAlignment w:val="top"/>
    </w:pPr>
    <w:rPr>
      <w:rFonts w:ascii="Times New Roman" w:eastAsia="Times New Roman" w:hAnsi="Times New Roman" w:cs="Times New Roman"/>
      <w:b/>
      <w:bCs/>
      <w:sz w:val="28"/>
      <w:szCs w:val="28"/>
      <w:lang w:val="ru-RU" w:eastAsia="ru-RU"/>
    </w:rPr>
  </w:style>
  <w:style w:type="paragraph" w:customStyle="1" w:styleId="xl89">
    <w:name w:val="xl89"/>
    <w:basedOn w:val="a"/>
    <w:rsid w:val="00DF69EB"/>
    <w:pPr>
      <w:spacing w:before="100" w:beforeAutospacing="1" w:after="100" w:afterAutospacing="1" w:line="240" w:lineRule="auto"/>
      <w:textAlignment w:val="top"/>
    </w:pPr>
    <w:rPr>
      <w:rFonts w:ascii="Times New Roman" w:eastAsia="Times New Roman" w:hAnsi="Times New Roman" w:cs="Times New Roman"/>
      <w:b/>
      <w:bCs/>
      <w:sz w:val="28"/>
      <w:szCs w:val="28"/>
      <w:lang w:val="ru-RU" w:eastAsia="ru-RU"/>
    </w:rPr>
  </w:style>
  <w:style w:type="paragraph" w:customStyle="1" w:styleId="xl90">
    <w:name w:val="xl90"/>
    <w:basedOn w:val="a"/>
    <w:rsid w:val="00DF69EB"/>
    <w:pPr>
      <w:spacing w:before="100" w:beforeAutospacing="1" w:after="100" w:afterAutospacing="1" w:line="240" w:lineRule="auto"/>
      <w:jc w:val="center"/>
      <w:textAlignment w:val="top"/>
    </w:pPr>
    <w:rPr>
      <w:rFonts w:ascii="Times New Roman" w:eastAsia="Times New Roman" w:hAnsi="Times New Roman" w:cs="Times New Roman"/>
      <w:b/>
      <w:bCs/>
      <w:sz w:val="28"/>
      <w:szCs w:val="28"/>
      <w:lang w:val="ru-RU" w:eastAsia="ru-RU"/>
    </w:rPr>
  </w:style>
  <w:style w:type="paragraph" w:customStyle="1" w:styleId="xl91">
    <w:name w:val="xl91"/>
    <w:basedOn w:val="a"/>
    <w:rsid w:val="00DF69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lang w:val="ru-RU" w:eastAsia="ru-RU"/>
    </w:rPr>
  </w:style>
  <w:style w:type="paragraph" w:customStyle="1" w:styleId="xl92">
    <w:name w:val="xl92"/>
    <w:basedOn w:val="a"/>
    <w:rsid w:val="00DF69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val="ru-RU" w:eastAsia="ru-RU"/>
    </w:rPr>
  </w:style>
  <w:style w:type="paragraph" w:customStyle="1" w:styleId="xl93">
    <w:name w:val="xl93"/>
    <w:basedOn w:val="a"/>
    <w:rsid w:val="00DF69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ru-RU" w:eastAsia="ru-RU"/>
    </w:rPr>
  </w:style>
  <w:style w:type="paragraph" w:customStyle="1" w:styleId="xl94">
    <w:name w:val="xl94"/>
    <w:basedOn w:val="a"/>
    <w:rsid w:val="00DF69EB"/>
    <w:pPr>
      <w:spacing w:before="100" w:beforeAutospacing="1" w:after="100" w:afterAutospacing="1" w:line="240" w:lineRule="auto"/>
    </w:pPr>
    <w:rPr>
      <w:rFonts w:ascii="Times New Roman" w:eastAsia="Times New Roman" w:hAnsi="Times New Roman" w:cs="Times New Roman"/>
      <w:sz w:val="28"/>
      <w:szCs w:val="28"/>
      <w:lang w:val="ru-RU" w:eastAsia="ru-RU"/>
    </w:rPr>
  </w:style>
  <w:style w:type="paragraph" w:customStyle="1" w:styleId="xl95">
    <w:name w:val="xl95"/>
    <w:basedOn w:val="a"/>
    <w:rsid w:val="00DF69EB"/>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ru-RU" w:eastAsia="ru-RU"/>
    </w:rPr>
  </w:style>
  <w:style w:type="paragraph" w:customStyle="1" w:styleId="xl96">
    <w:name w:val="xl96"/>
    <w:basedOn w:val="a"/>
    <w:rsid w:val="00DF69EB"/>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ru-RU" w:eastAsia="ru-RU"/>
    </w:rPr>
  </w:style>
  <w:style w:type="paragraph" w:customStyle="1" w:styleId="xl97">
    <w:name w:val="xl97"/>
    <w:basedOn w:val="a"/>
    <w:rsid w:val="00DF69EB"/>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ru-RU" w:eastAsia="ru-RU"/>
    </w:rPr>
  </w:style>
  <w:style w:type="paragraph" w:customStyle="1" w:styleId="xl98">
    <w:name w:val="xl98"/>
    <w:basedOn w:val="a"/>
    <w:rsid w:val="00DF69EB"/>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40"/>
      <w:szCs w:val="40"/>
      <w:lang w:val="ru-RU" w:eastAsia="ru-RU"/>
    </w:rPr>
  </w:style>
  <w:style w:type="paragraph" w:customStyle="1" w:styleId="xl99">
    <w:name w:val="xl99"/>
    <w:basedOn w:val="a"/>
    <w:rsid w:val="00DF69EB"/>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40"/>
      <w:szCs w:val="40"/>
      <w:lang w:val="ru-RU" w:eastAsia="ru-RU"/>
    </w:rPr>
  </w:style>
  <w:style w:type="paragraph" w:customStyle="1" w:styleId="xl100">
    <w:name w:val="xl100"/>
    <w:basedOn w:val="a"/>
    <w:rsid w:val="00DF69EB"/>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40"/>
      <w:szCs w:val="40"/>
      <w:lang w:val="ru-RU" w:eastAsia="ru-RU"/>
    </w:rPr>
  </w:style>
  <w:style w:type="paragraph" w:customStyle="1" w:styleId="xl101">
    <w:name w:val="xl101"/>
    <w:basedOn w:val="a"/>
    <w:rsid w:val="00DF69EB"/>
    <w:pPr>
      <w:spacing w:before="100" w:beforeAutospacing="1" w:after="100" w:afterAutospacing="1" w:line="240" w:lineRule="auto"/>
      <w:jc w:val="center"/>
    </w:pPr>
    <w:rPr>
      <w:rFonts w:ascii="Times New Roman" w:eastAsia="Times New Roman" w:hAnsi="Times New Roman" w:cs="Times New Roman"/>
      <w:b/>
      <w:bCs/>
      <w:sz w:val="32"/>
      <w:szCs w:val="32"/>
      <w:lang w:val="ru-RU" w:eastAsia="ru-RU"/>
    </w:rPr>
  </w:style>
  <w:style w:type="paragraph" w:customStyle="1" w:styleId="xl102">
    <w:name w:val="xl102"/>
    <w:basedOn w:val="a"/>
    <w:rsid w:val="00DF69E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val="ru-RU" w:eastAsia="ru-RU"/>
    </w:rPr>
  </w:style>
  <w:style w:type="paragraph" w:customStyle="1" w:styleId="xl103">
    <w:name w:val="xl103"/>
    <w:basedOn w:val="a"/>
    <w:rsid w:val="00DF69EB"/>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104">
    <w:name w:val="xl104"/>
    <w:basedOn w:val="a"/>
    <w:rsid w:val="00DF69E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105">
    <w:name w:val="xl105"/>
    <w:basedOn w:val="a"/>
    <w:rsid w:val="00DF69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rPr>
  </w:style>
  <w:style w:type="paragraph" w:customStyle="1" w:styleId="xl106">
    <w:name w:val="xl106"/>
    <w:basedOn w:val="a"/>
    <w:rsid w:val="00DF69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ru-RU" w:eastAsia="ru-RU"/>
    </w:rPr>
  </w:style>
  <w:style w:type="paragraph" w:customStyle="1" w:styleId="xl107">
    <w:name w:val="xl107"/>
    <w:basedOn w:val="a"/>
    <w:rsid w:val="00DF69EB"/>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val="ru-RU" w:eastAsia="ru-RU"/>
    </w:rPr>
  </w:style>
  <w:style w:type="paragraph" w:customStyle="1" w:styleId="xl108">
    <w:name w:val="xl108"/>
    <w:basedOn w:val="a"/>
    <w:rsid w:val="00DF69EB"/>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rPr>
  </w:style>
  <w:style w:type="paragraph" w:customStyle="1" w:styleId="xl109">
    <w:name w:val="xl109"/>
    <w:basedOn w:val="a"/>
    <w:rsid w:val="00DF69EB"/>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rPr>
  </w:style>
  <w:style w:type="paragraph" w:customStyle="1" w:styleId="xl110">
    <w:name w:val="xl110"/>
    <w:basedOn w:val="a"/>
    <w:rsid w:val="00DF69EB"/>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rPr>
  </w:style>
  <w:style w:type="paragraph" w:customStyle="1" w:styleId="xl111">
    <w:name w:val="xl111"/>
    <w:basedOn w:val="a"/>
    <w:rsid w:val="00DF69EB"/>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ru-RU" w:eastAsia="ru-RU"/>
    </w:rPr>
  </w:style>
  <w:style w:type="paragraph" w:customStyle="1" w:styleId="xl112">
    <w:name w:val="xl112"/>
    <w:basedOn w:val="a"/>
    <w:rsid w:val="00DF69EB"/>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ru-RU" w:eastAsia="ru-RU"/>
    </w:rPr>
  </w:style>
  <w:style w:type="paragraph" w:customStyle="1" w:styleId="xl113">
    <w:name w:val="xl113"/>
    <w:basedOn w:val="a"/>
    <w:rsid w:val="00DF69EB"/>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8"/>
      <w:szCs w:val="28"/>
      <w:lang w:val="ru-RU" w:eastAsia="ru-RU"/>
    </w:rPr>
  </w:style>
  <w:style w:type="paragraph" w:customStyle="1" w:styleId="xl114">
    <w:name w:val="xl114"/>
    <w:basedOn w:val="a"/>
    <w:rsid w:val="00DF69EB"/>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8"/>
      <w:szCs w:val="28"/>
      <w:lang w:val="ru-RU" w:eastAsia="ru-RU"/>
    </w:rPr>
  </w:style>
  <w:style w:type="paragraph" w:customStyle="1" w:styleId="xl115">
    <w:name w:val="xl115"/>
    <w:basedOn w:val="a"/>
    <w:rsid w:val="00DF69EB"/>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8"/>
      <w:szCs w:val="28"/>
      <w:lang w:val="ru-RU" w:eastAsia="ru-RU"/>
    </w:rPr>
  </w:style>
  <w:style w:type="paragraph" w:customStyle="1" w:styleId="xl116">
    <w:name w:val="xl116"/>
    <w:basedOn w:val="a"/>
    <w:rsid w:val="00DF69EB"/>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8"/>
      <w:szCs w:val="28"/>
      <w:lang w:val="ru-RU" w:eastAsia="ru-RU"/>
    </w:rPr>
  </w:style>
  <w:style w:type="paragraph" w:customStyle="1" w:styleId="xl117">
    <w:name w:val="xl117"/>
    <w:basedOn w:val="a"/>
    <w:rsid w:val="00DF69E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ru-RU" w:eastAsia="ru-RU"/>
    </w:rPr>
  </w:style>
  <w:style w:type="paragraph" w:customStyle="1" w:styleId="xl118">
    <w:name w:val="xl118"/>
    <w:basedOn w:val="a"/>
    <w:rsid w:val="00DF69E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ru-RU" w:eastAsia="ru-RU"/>
    </w:rPr>
  </w:style>
  <w:style w:type="paragraph" w:customStyle="1" w:styleId="xl119">
    <w:name w:val="xl119"/>
    <w:basedOn w:val="a"/>
    <w:rsid w:val="00DF69E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val="ru-RU" w:eastAsia="ru-RU"/>
    </w:rPr>
  </w:style>
  <w:style w:type="paragraph" w:customStyle="1" w:styleId="xl120">
    <w:name w:val="xl120"/>
    <w:basedOn w:val="a"/>
    <w:rsid w:val="00DF69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8"/>
      <w:szCs w:val="28"/>
      <w:lang w:val="ru-RU" w:eastAsia="ru-RU"/>
    </w:rPr>
  </w:style>
  <w:style w:type="paragraph" w:customStyle="1" w:styleId="xl121">
    <w:name w:val="xl121"/>
    <w:basedOn w:val="a"/>
    <w:rsid w:val="00DF69EB"/>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ru-RU" w:eastAsia="ru-RU"/>
    </w:rPr>
  </w:style>
  <w:style w:type="paragraph" w:customStyle="1" w:styleId="xl122">
    <w:name w:val="xl122"/>
    <w:basedOn w:val="a"/>
    <w:rsid w:val="00DF69EB"/>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ru-RU" w:eastAsia="ru-RU"/>
    </w:rPr>
  </w:style>
  <w:style w:type="paragraph" w:customStyle="1" w:styleId="xl123">
    <w:name w:val="xl123"/>
    <w:basedOn w:val="a"/>
    <w:rsid w:val="00DF69EB"/>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ru-RU" w:eastAsia="ru-RU"/>
    </w:rPr>
  </w:style>
  <w:style w:type="paragraph" w:customStyle="1" w:styleId="xl124">
    <w:name w:val="xl124"/>
    <w:basedOn w:val="a"/>
    <w:rsid w:val="00DF69EB"/>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rPr>
  </w:style>
  <w:style w:type="paragraph" w:customStyle="1" w:styleId="xl125">
    <w:name w:val="xl125"/>
    <w:basedOn w:val="a"/>
    <w:rsid w:val="00DF69EB"/>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rPr>
  </w:style>
  <w:style w:type="paragraph" w:customStyle="1" w:styleId="xl126">
    <w:name w:val="xl126"/>
    <w:basedOn w:val="a"/>
    <w:rsid w:val="00DF69EB"/>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rPr>
  </w:style>
  <w:style w:type="paragraph" w:customStyle="1" w:styleId="xl127">
    <w:name w:val="xl127"/>
    <w:basedOn w:val="a"/>
    <w:rsid w:val="00DF69EB"/>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rPr>
  </w:style>
  <w:style w:type="paragraph" w:customStyle="1" w:styleId="xl128">
    <w:name w:val="xl128"/>
    <w:basedOn w:val="a"/>
    <w:rsid w:val="00DF69EB"/>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rPr>
  </w:style>
  <w:style w:type="paragraph" w:customStyle="1" w:styleId="xl129">
    <w:name w:val="xl129"/>
    <w:basedOn w:val="a"/>
    <w:rsid w:val="00DF69EB"/>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rPr>
  </w:style>
  <w:style w:type="paragraph" w:customStyle="1" w:styleId="xl130">
    <w:name w:val="xl130"/>
    <w:basedOn w:val="a"/>
    <w:rsid w:val="00DF69EB"/>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rPr>
  </w:style>
  <w:style w:type="paragraph" w:customStyle="1" w:styleId="xl131">
    <w:name w:val="xl131"/>
    <w:basedOn w:val="a"/>
    <w:rsid w:val="00DF69EB"/>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rPr>
  </w:style>
  <w:style w:type="paragraph" w:customStyle="1" w:styleId="xl132">
    <w:name w:val="xl132"/>
    <w:basedOn w:val="a"/>
    <w:rsid w:val="00DF69EB"/>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rPr>
  </w:style>
  <w:style w:type="paragraph" w:customStyle="1" w:styleId="xl133">
    <w:name w:val="xl133"/>
    <w:basedOn w:val="a"/>
    <w:rsid w:val="00DF69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val="ru-RU" w:eastAsia="ru-RU"/>
    </w:rPr>
  </w:style>
  <w:style w:type="paragraph" w:customStyle="1" w:styleId="xl134">
    <w:name w:val="xl134"/>
    <w:basedOn w:val="a"/>
    <w:rsid w:val="00DF69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4"/>
      <w:szCs w:val="24"/>
      <w:lang w:val="ru-RU" w:eastAsia="ru-RU"/>
    </w:rPr>
  </w:style>
  <w:style w:type="paragraph" w:customStyle="1" w:styleId="xl135">
    <w:name w:val="xl135"/>
    <w:basedOn w:val="a"/>
    <w:rsid w:val="00DF69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val="ru-RU" w:eastAsia="ru-RU"/>
    </w:rPr>
  </w:style>
  <w:style w:type="paragraph" w:customStyle="1" w:styleId="xl136">
    <w:name w:val="xl136"/>
    <w:basedOn w:val="a"/>
    <w:rsid w:val="00DF69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val="ru-RU" w:eastAsia="ru-RU"/>
    </w:rPr>
  </w:style>
  <w:style w:type="paragraph" w:customStyle="1" w:styleId="xl137">
    <w:name w:val="xl137"/>
    <w:basedOn w:val="a"/>
    <w:rsid w:val="00DF69EB"/>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8"/>
      <w:szCs w:val="28"/>
      <w:lang w:val="ru-RU" w:eastAsia="ru-RU"/>
    </w:rPr>
  </w:style>
  <w:style w:type="paragraph" w:customStyle="1" w:styleId="xl138">
    <w:name w:val="xl138"/>
    <w:basedOn w:val="a"/>
    <w:rsid w:val="00DF69EB"/>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8"/>
      <w:szCs w:val="28"/>
      <w:lang w:val="ru-RU" w:eastAsia="ru-RU"/>
    </w:rPr>
  </w:style>
  <w:style w:type="paragraph" w:customStyle="1" w:styleId="xl139">
    <w:name w:val="xl139"/>
    <w:basedOn w:val="a"/>
    <w:rsid w:val="00DF69EB"/>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8"/>
      <w:szCs w:val="28"/>
      <w:lang w:val="ru-RU" w:eastAsia="ru-RU"/>
    </w:rPr>
  </w:style>
  <w:style w:type="paragraph" w:customStyle="1" w:styleId="xl140">
    <w:name w:val="xl140"/>
    <w:basedOn w:val="a"/>
    <w:rsid w:val="00DF69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8"/>
      <w:szCs w:val="28"/>
      <w:lang w:val="ru-RU" w:eastAsia="ru-RU"/>
    </w:rPr>
  </w:style>
  <w:style w:type="paragraph" w:customStyle="1" w:styleId="xl141">
    <w:name w:val="xl141"/>
    <w:basedOn w:val="a"/>
    <w:rsid w:val="00DF69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val="ru-RU" w:eastAsia="ru-RU"/>
    </w:rPr>
  </w:style>
  <w:style w:type="paragraph" w:customStyle="1" w:styleId="xl142">
    <w:name w:val="xl142"/>
    <w:basedOn w:val="a"/>
    <w:rsid w:val="00DF69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143">
    <w:name w:val="xl143"/>
    <w:basedOn w:val="a"/>
    <w:rsid w:val="00DF69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val="ru-RU" w:eastAsia="ru-RU"/>
    </w:rPr>
  </w:style>
  <w:style w:type="paragraph" w:customStyle="1" w:styleId="xl144">
    <w:name w:val="xl144"/>
    <w:basedOn w:val="a"/>
    <w:rsid w:val="00DF69E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ru-RU" w:eastAsia="ru-RU"/>
    </w:rPr>
  </w:style>
  <w:style w:type="paragraph" w:customStyle="1" w:styleId="xl145">
    <w:name w:val="xl145"/>
    <w:basedOn w:val="a"/>
    <w:rsid w:val="00DF69EB"/>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ru-RU" w:eastAsia="ru-RU"/>
    </w:rPr>
  </w:style>
  <w:style w:type="paragraph" w:customStyle="1" w:styleId="xl146">
    <w:name w:val="xl146"/>
    <w:basedOn w:val="a"/>
    <w:rsid w:val="00DF69E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ru-RU" w:eastAsia="ru-RU"/>
    </w:rPr>
  </w:style>
  <w:style w:type="paragraph" w:customStyle="1" w:styleId="xl147">
    <w:name w:val="xl147"/>
    <w:basedOn w:val="a"/>
    <w:rsid w:val="00DF69E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lang w:val="ru-RU" w:eastAsia="ru-RU"/>
    </w:rPr>
  </w:style>
  <w:style w:type="paragraph" w:customStyle="1" w:styleId="xl148">
    <w:name w:val="xl148"/>
    <w:basedOn w:val="a"/>
    <w:rsid w:val="00DF69EB"/>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lang w:val="ru-RU" w:eastAsia="ru-RU"/>
    </w:rPr>
  </w:style>
  <w:style w:type="paragraph" w:customStyle="1" w:styleId="xl149">
    <w:name w:val="xl149"/>
    <w:basedOn w:val="a"/>
    <w:rsid w:val="00DF69E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val="ru-RU" w:eastAsia="ru-RU"/>
    </w:rPr>
  </w:style>
  <w:style w:type="character" w:customStyle="1" w:styleId="font171">
    <w:name w:val="font171"/>
    <w:rsid w:val="00DF69EB"/>
    <w:rPr>
      <w:rFonts w:ascii="Times New Roman" w:hAnsi="Times New Roman" w:cs="Times New Roman" w:hint="default"/>
      <w:b/>
      <w:bCs/>
      <w:i/>
      <w:iCs/>
      <w:color w:val="auto"/>
      <w:sz w:val="20"/>
      <w:szCs w:val="20"/>
      <w:u w:val="single"/>
    </w:rPr>
  </w:style>
  <w:style w:type="character" w:customStyle="1" w:styleId="font161">
    <w:name w:val="font161"/>
    <w:rsid w:val="00DF69EB"/>
    <w:rPr>
      <w:rFonts w:ascii="Times New Roman" w:hAnsi="Times New Roman" w:cs="Times New Roman" w:hint="default"/>
      <w:b/>
      <w:bCs/>
      <w:i w:val="0"/>
      <w:iCs w:val="0"/>
      <w:strike w:val="0"/>
      <w:dstrike w:val="0"/>
      <w:color w:val="auto"/>
      <w:sz w:val="20"/>
      <w:szCs w:val="20"/>
      <w:u w:val="none"/>
      <w:effect w:val="none"/>
    </w:rPr>
  </w:style>
  <w:style w:type="paragraph" w:customStyle="1" w:styleId="TableParagraph">
    <w:name w:val="Table Paragraph"/>
    <w:basedOn w:val="a"/>
    <w:uiPriority w:val="99"/>
    <w:qFormat/>
    <w:rsid w:val="00DF69EB"/>
    <w:pPr>
      <w:widowControl w:val="0"/>
      <w:autoSpaceDE w:val="0"/>
      <w:autoSpaceDN w:val="0"/>
      <w:spacing w:after="0" w:line="240" w:lineRule="auto"/>
    </w:pPr>
    <w:rPr>
      <w:rFonts w:ascii="Times New Roman" w:eastAsia="Times New Roman" w:hAnsi="Times New Roman" w:cs="Times New Roman"/>
      <w:lang w:val="ro-RO" w:eastAsia="ro-RO"/>
    </w:rPr>
  </w:style>
  <w:style w:type="paragraph" w:customStyle="1" w:styleId="6">
    <w:name w:val="Абзац списка6"/>
    <w:basedOn w:val="a"/>
    <w:rsid w:val="00DF69EB"/>
    <w:pPr>
      <w:spacing w:after="0" w:line="240" w:lineRule="auto"/>
      <w:ind w:left="720"/>
      <w:contextualSpacing/>
    </w:pPr>
    <w:rPr>
      <w:rFonts w:ascii="Times New Roman" w:eastAsia="Calibri" w:hAnsi="Times New Roman" w:cs="Times New Roman"/>
      <w:sz w:val="20"/>
      <w:szCs w:val="20"/>
      <w:lang w:val="ru-RU"/>
    </w:rPr>
  </w:style>
  <w:style w:type="character" w:customStyle="1" w:styleId="a4">
    <w:name w:val="Абзац списка Знак"/>
    <w:aliases w:val="Cablenet Знак,Bullet Знак"/>
    <w:link w:val="a3"/>
    <w:uiPriority w:val="34"/>
    <w:locked/>
    <w:rsid w:val="00DF69EB"/>
  </w:style>
  <w:style w:type="paragraph" w:customStyle="1" w:styleId="msonormalmailrucssattributepostfix">
    <w:name w:val="msonormal_mailru_css_attribute_postfix"/>
    <w:basedOn w:val="a"/>
    <w:rsid w:val="00DF69E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ff0">
    <w:name w:val="Название Знак"/>
    <w:uiPriority w:val="10"/>
    <w:rsid w:val="00DF69EB"/>
    <w:rPr>
      <w:rFonts w:ascii="Cambria" w:eastAsia="Times New Roman" w:hAnsi="Cambria" w:cs="Times New Roman"/>
      <w:color w:val="17365D"/>
      <w:spacing w:val="5"/>
      <w:kern w:val="28"/>
      <w:sz w:val="52"/>
      <w:szCs w:val="52"/>
    </w:rPr>
  </w:style>
  <w:style w:type="paragraph" w:customStyle="1" w:styleId="7">
    <w:name w:val="Абзац списка7"/>
    <w:basedOn w:val="a"/>
    <w:rsid w:val="00DF69EB"/>
    <w:pPr>
      <w:spacing w:after="0" w:line="240" w:lineRule="auto"/>
      <w:ind w:left="720"/>
      <w:contextualSpacing/>
    </w:pPr>
    <w:rPr>
      <w:rFonts w:ascii="Times New Roman" w:eastAsia="Calibri" w:hAnsi="Times New Roman" w:cs="Times New Roman"/>
      <w:sz w:val="20"/>
      <w:szCs w:val="20"/>
      <w:lang w:val="ru-RU"/>
    </w:rPr>
  </w:style>
  <w:style w:type="paragraph" w:customStyle="1" w:styleId="38">
    <w:name w:val="Без интервала3"/>
    <w:rsid w:val="00DF69EB"/>
    <w:pPr>
      <w:spacing w:after="0" w:line="240" w:lineRule="auto"/>
    </w:pPr>
    <w:rPr>
      <w:rFonts w:ascii="Times New Roman" w:eastAsia="Calibri" w:hAnsi="Times New Roman" w:cs="Times New Roman"/>
      <w:sz w:val="20"/>
      <w:szCs w:val="20"/>
      <w:lang w:val="ru-RU"/>
    </w:rPr>
  </w:style>
  <w:style w:type="character" w:styleId="aff1">
    <w:name w:val="annotation reference"/>
    <w:rsid w:val="00DF69EB"/>
    <w:rPr>
      <w:sz w:val="16"/>
      <w:szCs w:val="16"/>
    </w:rPr>
  </w:style>
  <w:style w:type="paragraph" w:styleId="aff2">
    <w:name w:val="annotation text"/>
    <w:basedOn w:val="a"/>
    <w:link w:val="aff3"/>
    <w:rsid w:val="00DF69EB"/>
    <w:pPr>
      <w:spacing w:after="0" w:line="240" w:lineRule="auto"/>
    </w:pPr>
    <w:rPr>
      <w:rFonts w:ascii="Times New Roman" w:eastAsia="Calibri" w:hAnsi="Times New Roman" w:cs="Times New Roman"/>
      <w:sz w:val="20"/>
      <w:szCs w:val="20"/>
      <w:lang w:val="ru-RU"/>
    </w:rPr>
  </w:style>
  <w:style w:type="character" w:customStyle="1" w:styleId="aff3">
    <w:name w:val="Текст примечания Знак"/>
    <w:basedOn w:val="a0"/>
    <w:link w:val="aff2"/>
    <w:rsid w:val="00DF69EB"/>
    <w:rPr>
      <w:rFonts w:ascii="Times New Roman" w:eastAsia="Calibri" w:hAnsi="Times New Roman" w:cs="Times New Roman"/>
      <w:sz w:val="20"/>
      <w:szCs w:val="20"/>
      <w:lang w:val="ru-RU"/>
    </w:rPr>
  </w:style>
  <w:style w:type="paragraph" w:styleId="aff4">
    <w:name w:val="annotation subject"/>
    <w:basedOn w:val="aff2"/>
    <w:next w:val="aff2"/>
    <w:link w:val="aff5"/>
    <w:rsid w:val="00DF69EB"/>
    <w:rPr>
      <w:b/>
      <w:bCs/>
    </w:rPr>
  </w:style>
  <w:style w:type="character" w:customStyle="1" w:styleId="aff5">
    <w:name w:val="Тема примечания Знак"/>
    <w:basedOn w:val="aff3"/>
    <w:link w:val="aff4"/>
    <w:rsid w:val="00DF69EB"/>
    <w:rPr>
      <w:rFonts w:ascii="Times New Roman" w:eastAsia="Calibri" w:hAnsi="Times New Roman" w:cs="Times New Roman"/>
      <w:b/>
      <w:bCs/>
      <w:sz w:val="20"/>
      <w:szCs w:val="20"/>
      <w:lang w:val="ru-RU"/>
    </w:rPr>
  </w:style>
  <w:style w:type="numbering" w:customStyle="1" w:styleId="111">
    <w:name w:val="Нет списка111"/>
    <w:next w:val="a2"/>
    <w:uiPriority w:val="99"/>
    <w:semiHidden/>
    <w:unhideWhenUsed/>
    <w:rsid w:val="00DF69EB"/>
  </w:style>
  <w:style w:type="paragraph" w:customStyle="1" w:styleId="msonormal0">
    <w:name w:val="msonormal"/>
    <w:basedOn w:val="a"/>
    <w:rsid w:val="00DF69EB"/>
    <w:pPr>
      <w:spacing w:before="100" w:beforeAutospacing="1" w:after="100" w:afterAutospacing="1" w:line="240" w:lineRule="auto"/>
    </w:pPr>
    <w:rPr>
      <w:rFonts w:ascii="Times New Roman" w:eastAsia="Times New Roman" w:hAnsi="Times New Roman" w:cs="Times New Roman"/>
      <w:sz w:val="24"/>
      <w:szCs w:val="24"/>
      <w:lang w:val="ru-RU"/>
    </w:rPr>
  </w:style>
  <w:style w:type="table" w:customStyle="1" w:styleId="1d">
    <w:name w:val="Сетка таблицы1"/>
    <w:basedOn w:val="a1"/>
    <w:next w:val="af5"/>
    <w:rsid w:val="00DF69EB"/>
    <w:pPr>
      <w:spacing w:after="0" w:line="240" w:lineRule="auto"/>
    </w:pPr>
    <w:rPr>
      <w:rFonts w:ascii="Times New Roman" w:eastAsia="Times New Roman" w:hAnsi="Times New Roman"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e">
    <w:name w:val="Заголовок1"/>
    <w:basedOn w:val="a"/>
    <w:next w:val="a"/>
    <w:uiPriority w:val="10"/>
    <w:qFormat/>
    <w:rsid w:val="00DF69EB"/>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ru-RU"/>
    </w:rPr>
  </w:style>
  <w:style w:type="character" w:customStyle="1" w:styleId="1f">
    <w:name w:val="Заголовок Знак1"/>
    <w:basedOn w:val="a0"/>
    <w:link w:val="aff6"/>
    <w:uiPriority w:val="10"/>
    <w:rsid w:val="00DF69EB"/>
    <w:rPr>
      <w:rFonts w:ascii="Cambria" w:eastAsia="Times New Roman" w:hAnsi="Cambria" w:cs="Times New Roman"/>
      <w:color w:val="17365D"/>
      <w:spacing w:val="5"/>
      <w:kern w:val="28"/>
      <w:sz w:val="52"/>
      <w:szCs w:val="52"/>
    </w:rPr>
  </w:style>
  <w:style w:type="paragraph" w:styleId="aff6">
    <w:name w:val="Title"/>
    <w:basedOn w:val="a"/>
    <w:next w:val="a"/>
    <w:link w:val="1f"/>
    <w:uiPriority w:val="10"/>
    <w:qFormat/>
    <w:rsid w:val="00DF69EB"/>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2a">
    <w:name w:val="Заголовок Знак2"/>
    <w:basedOn w:val="a0"/>
    <w:uiPriority w:val="10"/>
    <w:rsid w:val="00DF69EB"/>
    <w:rPr>
      <w:rFonts w:asciiTheme="majorHAnsi" w:eastAsiaTheme="majorEastAsia" w:hAnsiTheme="majorHAnsi" w:cstheme="majorBidi"/>
      <w:spacing w:val="-10"/>
      <w:kern w:val="28"/>
      <w:sz w:val="56"/>
      <w:szCs w:val="56"/>
    </w:rPr>
  </w:style>
  <w:style w:type="table" w:customStyle="1" w:styleId="2b">
    <w:name w:val="Сетка таблицы2"/>
    <w:basedOn w:val="a1"/>
    <w:next w:val="af5"/>
    <w:uiPriority w:val="39"/>
    <w:rsid w:val="00C73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c">
    <w:name w:val="Нет списка2"/>
    <w:next w:val="a2"/>
    <w:uiPriority w:val="99"/>
    <w:semiHidden/>
    <w:unhideWhenUsed/>
    <w:rsid w:val="00C93391"/>
  </w:style>
  <w:style w:type="numbering" w:customStyle="1" w:styleId="120">
    <w:name w:val="Нет списка12"/>
    <w:next w:val="a2"/>
    <w:uiPriority w:val="99"/>
    <w:semiHidden/>
    <w:rsid w:val="00C93391"/>
  </w:style>
  <w:style w:type="numbering" w:customStyle="1" w:styleId="WWNum81">
    <w:name w:val="WWNum81"/>
    <w:rsid w:val="00C93391"/>
    <w:pPr>
      <w:numPr>
        <w:numId w:val="1"/>
      </w:numPr>
    </w:pPr>
  </w:style>
  <w:style w:type="numbering" w:customStyle="1" w:styleId="WWNum110">
    <w:name w:val="WWNum110"/>
    <w:rsid w:val="00C93391"/>
    <w:pPr>
      <w:numPr>
        <w:numId w:val="62"/>
      </w:numPr>
    </w:pPr>
  </w:style>
  <w:style w:type="numbering" w:customStyle="1" w:styleId="WWNum210">
    <w:name w:val="WWNum210"/>
    <w:rsid w:val="00C93391"/>
    <w:pPr>
      <w:numPr>
        <w:numId w:val="59"/>
      </w:numPr>
    </w:pPr>
  </w:style>
  <w:style w:type="numbering" w:customStyle="1" w:styleId="WWNum310">
    <w:name w:val="WWNum310"/>
    <w:rsid w:val="00C93391"/>
    <w:pPr>
      <w:numPr>
        <w:numId w:val="2"/>
      </w:numPr>
    </w:pPr>
  </w:style>
  <w:style w:type="numbering" w:customStyle="1" w:styleId="WWNum47">
    <w:name w:val="WWNum47"/>
    <w:rsid w:val="00C93391"/>
    <w:pPr>
      <w:numPr>
        <w:numId w:val="3"/>
      </w:numPr>
    </w:pPr>
  </w:style>
  <w:style w:type="numbering" w:customStyle="1" w:styleId="WWNum51">
    <w:name w:val="WWNum51"/>
    <w:rsid w:val="00C93391"/>
    <w:pPr>
      <w:numPr>
        <w:numId w:val="4"/>
      </w:numPr>
    </w:pPr>
  </w:style>
  <w:style w:type="numbering" w:customStyle="1" w:styleId="WWNum61">
    <w:name w:val="WWNum61"/>
    <w:rsid w:val="00C93391"/>
    <w:pPr>
      <w:numPr>
        <w:numId w:val="5"/>
      </w:numPr>
    </w:pPr>
  </w:style>
  <w:style w:type="numbering" w:customStyle="1" w:styleId="WWNum71">
    <w:name w:val="WWNum71"/>
    <w:rsid w:val="00C93391"/>
    <w:pPr>
      <w:numPr>
        <w:numId w:val="68"/>
      </w:numPr>
    </w:pPr>
  </w:style>
  <w:style w:type="numbering" w:customStyle="1" w:styleId="WWNum91">
    <w:name w:val="WWNum91"/>
    <w:rsid w:val="00C93391"/>
    <w:pPr>
      <w:numPr>
        <w:numId w:val="61"/>
      </w:numPr>
    </w:pPr>
  </w:style>
  <w:style w:type="numbering" w:customStyle="1" w:styleId="WWNum101">
    <w:name w:val="WWNum101"/>
    <w:rsid w:val="00C93391"/>
    <w:pPr>
      <w:numPr>
        <w:numId w:val="6"/>
      </w:numPr>
    </w:pPr>
  </w:style>
  <w:style w:type="numbering" w:customStyle="1" w:styleId="WWNum111">
    <w:name w:val="WWNum111"/>
    <w:rsid w:val="00C93391"/>
    <w:pPr>
      <w:numPr>
        <w:numId w:val="65"/>
      </w:numPr>
    </w:pPr>
  </w:style>
  <w:style w:type="numbering" w:customStyle="1" w:styleId="WWNum121">
    <w:name w:val="WWNum121"/>
    <w:rsid w:val="00C93391"/>
    <w:pPr>
      <w:numPr>
        <w:numId w:val="69"/>
      </w:numPr>
    </w:pPr>
  </w:style>
  <w:style w:type="numbering" w:customStyle="1" w:styleId="WWNum131">
    <w:name w:val="WWNum131"/>
    <w:rsid w:val="00C93391"/>
    <w:pPr>
      <w:numPr>
        <w:numId w:val="71"/>
      </w:numPr>
    </w:pPr>
  </w:style>
  <w:style w:type="numbering" w:customStyle="1" w:styleId="WWNum141">
    <w:name w:val="WWNum141"/>
    <w:rsid w:val="00C93391"/>
    <w:pPr>
      <w:numPr>
        <w:numId w:val="64"/>
      </w:numPr>
    </w:pPr>
  </w:style>
  <w:style w:type="numbering" w:customStyle="1" w:styleId="WWNum151">
    <w:name w:val="WWNum151"/>
    <w:rsid w:val="00C93391"/>
    <w:pPr>
      <w:numPr>
        <w:numId w:val="70"/>
      </w:numPr>
    </w:pPr>
  </w:style>
  <w:style w:type="numbering" w:customStyle="1" w:styleId="WWNum161">
    <w:name w:val="WWNum161"/>
    <w:rsid w:val="00C93391"/>
    <w:pPr>
      <w:numPr>
        <w:numId w:val="72"/>
      </w:numPr>
    </w:pPr>
  </w:style>
  <w:style w:type="numbering" w:customStyle="1" w:styleId="WWNum171">
    <w:name w:val="WWNum171"/>
    <w:rsid w:val="00C93391"/>
    <w:pPr>
      <w:numPr>
        <w:numId w:val="67"/>
      </w:numPr>
    </w:pPr>
  </w:style>
  <w:style w:type="numbering" w:customStyle="1" w:styleId="WWNum181">
    <w:name w:val="WWNum181"/>
    <w:rsid w:val="00C93391"/>
    <w:pPr>
      <w:numPr>
        <w:numId w:val="66"/>
      </w:numPr>
    </w:pPr>
  </w:style>
  <w:style w:type="numbering" w:customStyle="1" w:styleId="WWNum191">
    <w:name w:val="WWNum191"/>
    <w:rsid w:val="00C93391"/>
    <w:pPr>
      <w:numPr>
        <w:numId w:val="7"/>
      </w:numPr>
    </w:pPr>
  </w:style>
  <w:style w:type="numbering" w:customStyle="1" w:styleId="WWNum201">
    <w:name w:val="WWNum201"/>
    <w:rsid w:val="00C93391"/>
    <w:pPr>
      <w:numPr>
        <w:numId w:val="63"/>
      </w:numPr>
    </w:pPr>
  </w:style>
  <w:style w:type="numbering" w:customStyle="1" w:styleId="WWNum211">
    <w:name w:val="WWNum211"/>
    <w:rsid w:val="00C93391"/>
    <w:pPr>
      <w:numPr>
        <w:numId w:val="9"/>
      </w:numPr>
    </w:pPr>
  </w:style>
  <w:style w:type="numbering" w:customStyle="1" w:styleId="WWNum221">
    <w:name w:val="WWNum221"/>
    <w:rsid w:val="00C93391"/>
    <w:pPr>
      <w:numPr>
        <w:numId w:val="10"/>
      </w:numPr>
    </w:pPr>
  </w:style>
  <w:style w:type="numbering" w:customStyle="1" w:styleId="WWNum231">
    <w:name w:val="WWNum231"/>
    <w:rsid w:val="00C93391"/>
    <w:pPr>
      <w:numPr>
        <w:numId w:val="60"/>
      </w:numPr>
    </w:pPr>
  </w:style>
  <w:style w:type="numbering" w:customStyle="1" w:styleId="WWNum241">
    <w:name w:val="WWNum241"/>
    <w:rsid w:val="00C93391"/>
    <w:pPr>
      <w:numPr>
        <w:numId w:val="11"/>
      </w:numPr>
    </w:pPr>
  </w:style>
  <w:style w:type="numbering" w:customStyle="1" w:styleId="WWNum251">
    <w:name w:val="WWNum251"/>
    <w:rsid w:val="00C93391"/>
    <w:pPr>
      <w:numPr>
        <w:numId w:val="12"/>
      </w:numPr>
    </w:pPr>
  </w:style>
  <w:style w:type="numbering" w:customStyle="1" w:styleId="WWNum261">
    <w:name w:val="WWNum261"/>
    <w:rsid w:val="00C93391"/>
    <w:pPr>
      <w:numPr>
        <w:numId w:val="13"/>
      </w:numPr>
    </w:pPr>
  </w:style>
  <w:style w:type="numbering" w:customStyle="1" w:styleId="WWNum271">
    <w:name w:val="WWNum271"/>
    <w:rsid w:val="00C93391"/>
    <w:pPr>
      <w:numPr>
        <w:numId w:val="14"/>
      </w:numPr>
    </w:pPr>
  </w:style>
  <w:style w:type="numbering" w:customStyle="1" w:styleId="WWNum281">
    <w:name w:val="WWNum281"/>
    <w:rsid w:val="00C93391"/>
    <w:pPr>
      <w:numPr>
        <w:numId w:val="15"/>
      </w:numPr>
    </w:pPr>
  </w:style>
  <w:style w:type="numbering" w:customStyle="1" w:styleId="WWNum291">
    <w:name w:val="WWNum291"/>
    <w:rsid w:val="00C93391"/>
    <w:pPr>
      <w:numPr>
        <w:numId w:val="16"/>
      </w:numPr>
    </w:pPr>
  </w:style>
  <w:style w:type="numbering" w:customStyle="1" w:styleId="WWNum301">
    <w:name w:val="WWNum301"/>
    <w:rsid w:val="00C93391"/>
    <w:pPr>
      <w:numPr>
        <w:numId w:val="17"/>
      </w:numPr>
    </w:pPr>
  </w:style>
  <w:style w:type="numbering" w:customStyle="1" w:styleId="WWNum311">
    <w:name w:val="WWNum311"/>
    <w:rsid w:val="00C93391"/>
    <w:pPr>
      <w:numPr>
        <w:numId w:val="18"/>
      </w:numPr>
    </w:pPr>
  </w:style>
  <w:style w:type="numbering" w:customStyle="1" w:styleId="WWNum321">
    <w:name w:val="WWNum321"/>
    <w:rsid w:val="00C93391"/>
    <w:pPr>
      <w:numPr>
        <w:numId w:val="19"/>
      </w:numPr>
    </w:pPr>
  </w:style>
  <w:style w:type="numbering" w:customStyle="1" w:styleId="WWNum331">
    <w:name w:val="WWNum331"/>
    <w:rsid w:val="00C93391"/>
    <w:pPr>
      <w:numPr>
        <w:numId w:val="20"/>
      </w:numPr>
    </w:pPr>
  </w:style>
  <w:style w:type="numbering" w:customStyle="1" w:styleId="WWNum341">
    <w:name w:val="WWNum341"/>
    <w:rsid w:val="00C93391"/>
    <w:pPr>
      <w:numPr>
        <w:numId w:val="21"/>
      </w:numPr>
    </w:pPr>
  </w:style>
  <w:style w:type="numbering" w:customStyle="1" w:styleId="WWNum351">
    <w:name w:val="WWNum351"/>
    <w:rsid w:val="00C93391"/>
    <w:pPr>
      <w:numPr>
        <w:numId w:val="22"/>
      </w:numPr>
    </w:pPr>
  </w:style>
  <w:style w:type="numbering" w:customStyle="1" w:styleId="WWNum361">
    <w:name w:val="WWNum361"/>
    <w:rsid w:val="00C93391"/>
    <w:pPr>
      <w:numPr>
        <w:numId w:val="23"/>
      </w:numPr>
    </w:pPr>
  </w:style>
  <w:style w:type="numbering" w:customStyle="1" w:styleId="WWNum371">
    <w:name w:val="WWNum371"/>
    <w:rsid w:val="00C93391"/>
    <w:pPr>
      <w:numPr>
        <w:numId w:val="24"/>
      </w:numPr>
    </w:pPr>
  </w:style>
  <w:style w:type="numbering" w:customStyle="1" w:styleId="WWNum381">
    <w:name w:val="WWNum381"/>
    <w:rsid w:val="00C93391"/>
    <w:pPr>
      <w:numPr>
        <w:numId w:val="25"/>
      </w:numPr>
    </w:pPr>
  </w:style>
  <w:style w:type="numbering" w:customStyle="1" w:styleId="WWNum391">
    <w:name w:val="WWNum391"/>
    <w:rsid w:val="00C93391"/>
    <w:pPr>
      <w:numPr>
        <w:numId w:val="26"/>
      </w:numPr>
    </w:pPr>
  </w:style>
  <w:style w:type="numbering" w:customStyle="1" w:styleId="WWNum401">
    <w:name w:val="WWNum401"/>
    <w:rsid w:val="00C93391"/>
    <w:pPr>
      <w:numPr>
        <w:numId w:val="27"/>
      </w:numPr>
    </w:pPr>
  </w:style>
  <w:style w:type="numbering" w:customStyle="1" w:styleId="WWNum411">
    <w:name w:val="WWNum411"/>
    <w:rsid w:val="00C93391"/>
    <w:pPr>
      <w:numPr>
        <w:numId w:val="28"/>
      </w:numPr>
    </w:pPr>
  </w:style>
  <w:style w:type="numbering" w:customStyle="1" w:styleId="WWNum421">
    <w:name w:val="WWNum421"/>
    <w:rsid w:val="00C93391"/>
    <w:pPr>
      <w:numPr>
        <w:numId w:val="29"/>
      </w:numPr>
    </w:pPr>
  </w:style>
  <w:style w:type="numbering" w:customStyle="1" w:styleId="WWNum431">
    <w:name w:val="WWNum431"/>
    <w:rsid w:val="00C93391"/>
    <w:pPr>
      <w:numPr>
        <w:numId w:val="30"/>
      </w:numPr>
    </w:pPr>
  </w:style>
  <w:style w:type="numbering" w:customStyle="1" w:styleId="WWNum441">
    <w:name w:val="WWNum441"/>
    <w:rsid w:val="00C93391"/>
    <w:pPr>
      <w:numPr>
        <w:numId w:val="31"/>
      </w:numPr>
    </w:pPr>
  </w:style>
  <w:style w:type="numbering" w:customStyle="1" w:styleId="WWNum451">
    <w:name w:val="WWNum451"/>
    <w:rsid w:val="00C93391"/>
    <w:pPr>
      <w:numPr>
        <w:numId w:val="32"/>
      </w:numPr>
    </w:pPr>
  </w:style>
  <w:style w:type="numbering" w:customStyle="1" w:styleId="WWNum461">
    <w:name w:val="WWNum461"/>
    <w:rsid w:val="00C93391"/>
    <w:pPr>
      <w:numPr>
        <w:numId w:val="33"/>
      </w:numPr>
    </w:pPr>
  </w:style>
  <w:style w:type="numbering" w:customStyle="1" w:styleId="112">
    <w:name w:val="Нет списка112"/>
    <w:next w:val="a2"/>
    <w:uiPriority w:val="99"/>
    <w:semiHidden/>
    <w:unhideWhenUsed/>
    <w:rsid w:val="00C93391"/>
  </w:style>
  <w:style w:type="table" w:customStyle="1" w:styleId="39">
    <w:name w:val="Сетка таблицы3"/>
    <w:basedOn w:val="a1"/>
    <w:next w:val="af5"/>
    <w:uiPriority w:val="39"/>
    <w:rsid w:val="007302B5"/>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34631">
      <w:bodyDiv w:val="1"/>
      <w:marLeft w:val="0"/>
      <w:marRight w:val="0"/>
      <w:marTop w:val="0"/>
      <w:marBottom w:val="0"/>
      <w:divBdr>
        <w:top w:val="none" w:sz="0" w:space="0" w:color="auto"/>
        <w:left w:val="none" w:sz="0" w:space="0" w:color="auto"/>
        <w:bottom w:val="none" w:sz="0" w:space="0" w:color="auto"/>
        <w:right w:val="none" w:sz="0" w:space="0" w:color="auto"/>
      </w:divBdr>
    </w:div>
    <w:div w:id="15161754">
      <w:bodyDiv w:val="1"/>
      <w:marLeft w:val="0"/>
      <w:marRight w:val="0"/>
      <w:marTop w:val="0"/>
      <w:marBottom w:val="0"/>
      <w:divBdr>
        <w:top w:val="none" w:sz="0" w:space="0" w:color="auto"/>
        <w:left w:val="none" w:sz="0" w:space="0" w:color="auto"/>
        <w:bottom w:val="none" w:sz="0" w:space="0" w:color="auto"/>
        <w:right w:val="none" w:sz="0" w:space="0" w:color="auto"/>
      </w:divBdr>
    </w:div>
    <w:div w:id="37971961">
      <w:bodyDiv w:val="1"/>
      <w:marLeft w:val="0"/>
      <w:marRight w:val="0"/>
      <w:marTop w:val="0"/>
      <w:marBottom w:val="0"/>
      <w:divBdr>
        <w:top w:val="none" w:sz="0" w:space="0" w:color="auto"/>
        <w:left w:val="none" w:sz="0" w:space="0" w:color="auto"/>
        <w:bottom w:val="none" w:sz="0" w:space="0" w:color="auto"/>
        <w:right w:val="none" w:sz="0" w:space="0" w:color="auto"/>
      </w:divBdr>
    </w:div>
    <w:div w:id="64843412">
      <w:bodyDiv w:val="1"/>
      <w:marLeft w:val="0"/>
      <w:marRight w:val="0"/>
      <w:marTop w:val="0"/>
      <w:marBottom w:val="0"/>
      <w:divBdr>
        <w:top w:val="none" w:sz="0" w:space="0" w:color="auto"/>
        <w:left w:val="none" w:sz="0" w:space="0" w:color="auto"/>
        <w:bottom w:val="none" w:sz="0" w:space="0" w:color="auto"/>
        <w:right w:val="none" w:sz="0" w:space="0" w:color="auto"/>
      </w:divBdr>
    </w:div>
    <w:div w:id="116023124">
      <w:bodyDiv w:val="1"/>
      <w:marLeft w:val="0"/>
      <w:marRight w:val="0"/>
      <w:marTop w:val="0"/>
      <w:marBottom w:val="0"/>
      <w:divBdr>
        <w:top w:val="none" w:sz="0" w:space="0" w:color="auto"/>
        <w:left w:val="none" w:sz="0" w:space="0" w:color="auto"/>
        <w:bottom w:val="none" w:sz="0" w:space="0" w:color="auto"/>
        <w:right w:val="none" w:sz="0" w:space="0" w:color="auto"/>
      </w:divBdr>
    </w:div>
    <w:div w:id="329991177">
      <w:bodyDiv w:val="1"/>
      <w:marLeft w:val="0"/>
      <w:marRight w:val="0"/>
      <w:marTop w:val="0"/>
      <w:marBottom w:val="0"/>
      <w:divBdr>
        <w:top w:val="none" w:sz="0" w:space="0" w:color="auto"/>
        <w:left w:val="none" w:sz="0" w:space="0" w:color="auto"/>
        <w:bottom w:val="none" w:sz="0" w:space="0" w:color="auto"/>
        <w:right w:val="none" w:sz="0" w:space="0" w:color="auto"/>
      </w:divBdr>
    </w:div>
    <w:div w:id="347566912">
      <w:bodyDiv w:val="1"/>
      <w:marLeft w:val="0"/>
      <w:marRight w:val="0"/>
      <w:marTop w:val="0"/>
      <w:marBottom w:val="0"/>
      <w:divBdr>
        <w:top w:val="none" w:sz="0" w:space="0" w:color="auto"/>
        <w:left w:val="none" w:sz="0" w:space="0" w:color="auto"/>
        <w:bottom w:val="none" w:sz="0" w:space="0" w:color="auto"/>
        <w:right w:val="none" w:sz="0" w:space="0" w:color="auto"/>
      </w:divBdr>
    </w:div>
    <w:div w:id="426077542">
      <w:bodyDiv w:val="1"/>
      <w:marLeft w:val="0"/>
      <w:marRight w:val="0"/>
      <w:marTop w:val="0"/>
      <w:marBottom w:val="0"/>
      <w:divBdr>
        <w:top w:val="none" w:sz="0" w:space="0" w:color="auto"/>
        <w:left w:val="none" w:sz="0" w:space="0" w:color="auto"/>
        <w:bottom w:val="none" w:sz="0" w:space="0" w:color="auto"/>
        <w:right w:val="none" w:sz="0" w:space="0" w:color="auto"/>
      </w:divBdr>
    </w:div>
    <w:div w:id="563611886">
      <w:bodyDiv w:val="1"/>
      <w:marLeft w:val="0"/>
      <w:marRight w:val="0"/>
      <w:marTop w:val="0"/>
      <w:marBottom w:val="0"/>
      <w:divBdr>
        <w:top w:val="none" w:sz="0" w:space="0" w:color="auto"/>
        <w:left w:val="none" w:sz="0" w:space="0" w:color="auto"/>
        <w:bottom w:val="none" w:sz="0" w:space="0" w:color="auto"/>
        <w:right w:val="none" w:sz="0" w:space="0" w:color="auto"/>
      </w:divBdr>
    </w:div>
    <w:div w:id="580676078">
      <w:bodyDiv w:val="1"/>
      <w:marLeft w:val="0"/>
      <w:marRight w:val="0"/>
      <w:marTop w:val="0"/>
      <w:marBottom w:val="0"/>
      <w:divBdr>
        <w:top w:val="none" w:sz="0" w:space="0" w:color="auto"/>
        <w:left w:val="none" w:sz="0" w:space="0" w:color="auto"/>
        <w:bottom w:val="none" w:sz="0" w:space="0" w:color="auto"/>
        <w:right w:val="none" w:sz="0" w:space="0" w:color="auto"/>
      </w:divBdr>
    </w:div>
    <w:div w:id="850605843">
      <w:bodyDiv w:val="1"/>
      <w:marLeft w:val="0"/>
      <w:marRight w:val="0"/>
      <w:marTop w:val="0"/>
      <w:marBottom w:val="0"/>
      <w:divBdr>
        <w:top w:val="none" w:sz="0" w:space="0" w:color="auto"/>
        <w:left w:val="none" w:sz="0" w:space="0" w:color="auto"/>
        <w:bottom w:val="none" w:sz="0" w:space="0" w:color="auto"/>
        <w:right w:val="none" w:sz="0" w:space="0" w:color="auto"/>
      </w:divBdr>
    </w:div>
    <w:div w:id="971594040">
      <w:bodyDiv w:val="1"/>
      <w:marLeft w:val="0"/>
      <w:marRight w:val="0"/>
      <w:marTop w:val="0"/>
      <w:marBottom w:val="0"/>
      <w:divBdr>
        <w:top w:val="none" w:sz="0" w:space="0" w:color="auto"/>
        <w:left w:val="none" w:sz="0" w:space="0" w:color="auto"/>
        <w:bottom w:val="none" w:sz="0" w:space="0" w:color="auto"/>
        <w:right w:val="none" w:sz="0" w:space="0" w:color="auto"/>
      </w:divBdr>
    </w:div>
    <w:div w:id="1121680657">
      <w:bodyDiv w:val="1"/>
      <w:marLeft w:val="0"/>
      <w:marRight w:val="0"/>
      <w:marTop w:val="0"/>
      <w:marBottom w:val="0"/>
      <w:divBdr>
        <w:top w:val="none" w:sz="0" w:space="0" w:color="auto"/>
        <w:left w:val="none" w:sz="0" w:space="0" w:color="auto"/>
        <w:bottom w:val="none" w:sz="0" w:space="0" w:color="auto"/>
        <w:right w:val="none" w:sz="0" w:space="0" w:color="auto"/>
      </w:divBdr>
    </w:div>
    <w:div w:id="1133988732">
      <w:bodyDiv w:val="1"/>
      <w:marLeft w:val="0"/>
      <w:marRight w:val="0"/>
      <w:marTop w:val="0"/>
      <w:marBottom w:val="0"/>
      <w:divBdr>
        <w:top w:val="none" w:sz="0" w:space="0" w:color="auto"/>
        <w:left w:val="none" w:sz="0" w:space="0" w:color="auto"/>
        <w:bottom w:val="none" w:sz="0" w:space="0" w:color="auto"/>
        <w:right w:val="none" w:sz="0" w:space="0" w:color="auto"/>
      </w:divBdr>
    </w:div>
    <w:div w:id="1135486243">
      <w:bodyDiv w:val="1"/>
      <w:marLeft w:val="0"/>
      <w:marRight w:val="0"/>
      <w:marTop w:val="0"/>
      <w:marBottom w:val="0"/>
      <w:divBdr>
        <w:top w:val="none" w:sz="0" w:space="0" w:color="auto"/>
        <w:left w:val="none" w:sz="0" w:space="0" w:color="auto"/>
        <w:bottom w:val="none" w:sz="0" w:space="0" w:color="auto"/>
        <w:right w:val="none" w:sz="0" w:space="0" w:color="auto"/>
      </w:divBdr>
    </w:div>
    <w:div w:id="1156915751">
      <w:bodyDiv w:val="1"/>
      <w:marLeft w:val="0"/>
      <w:marRight w:val="0"/>
      <w:marTop w:val="0"/>
      <w:marBottom w:val="0"/>
      <w:divBdr>
        <w:top w:val="none" w:sz="0" w:space="0" w:color="auto"/>
        <w:left w:val="none" w:sz="0" w:space="0" w:color="auto"/>
        <w:bottom w:val="none" w:sz="0" w:space="0" w:color="auto"/>
        <w:right w:val="none" w:sz="0" w:space="0" w:color="auto"/>
      </w:divBdr>
    </w:div>
    <w:div w:id="1454640847">
      <w:bodyDiv w:val="1"/>
      <w:marLeft w:val="0"/>
      <w:marRight w:val="0"/>
      <w:marTop w:val="0"/>
      <w:marBottom w:val="0"/>
      <w:divBdr>
        <w:top w:val="none" w:sz="0" w:space="0" w:color="auto"/>
        <w:left w:val="none" w:sz="0" w:space="0" w:color="auto"/>
        <w:bottom w:val="none" w:sz="0" w:space="0" w:color="auto"/>
        <w:right w:val="none" w:sz="0" w:space="0" w:color="auto"/>
      </w:divBdr>
    </w:div>
    <w:div w:id="1495562716">
      <w:bodyDiv w:val="1"/>
      <w:marLeft w:val="0"/>
      <w:marRight w:val="0"/>
      <w:marTop w:val="0"/>
      <w:marBottom w:val="0"/>
      <w:divBdr>
        <w:top w:val="none" w:sz="0" w:space="0" w:color="auto"/>
        <w:left w:val="none" w:sz="0" w:space="0" w:color="auto"/>
        <w:bottom w:val="none" w:sz="0" w:space="0" w:color="auto"/>
        <w:right w:val="none" w:sz="0" w:space="0" w:color="auto"/>
      </w:divBdr>
    </w:div>
    <w:div w:id="1614440064">
      <w:bodyDiv w:val="1"/>
      <w:marLeft w:val="0"/>
      <w:marRight w:val="0"/>
      <w:marTop w:val="0"/>
      <w:marBottom w:val="0"/>
      <w:divBdr>
        <w:top w:val="none" w:sz="0" w:space="0" w:color="auto"/>
        <w:left w:val="none" w:sz="0" w:space="0" w:color="auto"/>
        <w:bottom w:val="none" w:sz="0" w:space="0" w:color="auto"/>
        <w:right w:val="none" w:sz="0" w:space="0" w:color="auto"/>
      </w:divBdr>
    </w:div>
    <w:div w:id="1709260044">
      <w:bodyDiv w:val="1"/>
      <w:marLeft w:val="0"/>
      <w:marRight w:val="0"/>
      <w:marTop w:val="0"/>
      <w:marBottom w:val="0"/>
      <w:divBdr>
        <w:top w:val="none" w:sz="0" w:space="0" w:color="auto"/>
        <w:left w:val="none" w:sz="0" w:space="0" w:color="auto"/>
        <w:bottom w:val="none" w:sz="0" w:space="0" w:color="auto"/>
        <w:right w:val="none" w:sz="0" w:space="0" w:color="auto"/>
      </w:divBdr>
    </w:div>
    <w:div w:id="1749687948">
      <w:bodyDiv w:val="1"/>
      <w:marLeft w:val="0"/>
      <w:marRight w:val="0"/>
      <w:marTop w:val="0"/>
      <w:marBottom w:val="0"/>
      <w:divBdr>
        <w:top w:val="none" w:sz="0" w:space="0" w:color="auto"/>
        <w:left w:val="none" w:sz="0" w:space="0" w:color="auto"/>
        <w:bottom w:val="none" w:sz="0" w:space="0" w:color="auto"/>
        <w:right w:val="none" w:sz="0" w:space="0" w:color="auto"/>
      </w:divBdr>
    </w:div>
    <w:div w:id="2018606950">
      <w:bodyDiv w:val="1"/>
      <w:marLeft w:val="0"/>
      <w:marRight w:val="0"/>
      <w:marTop w:val="0"/>
      <w:marBottom w:val="0"/>
      <w:divBdr>
        <w:top w:val="none" w:sz="0" w:space="0" w:color="auto"/>
        <w:left w:val="none" w:sz="0" w:space="0" w:color="auto"/>
        <w:bottom w:val="none" w:sz="0" w:space="0" w:color="auto"/>
        <w:right w:val="none" w:sz="0" w:space="0" w:color="auto"/>
      </w:divBdr>
    </w:div>
    <w:div w:id="2115859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onsiliul@basarabeasca.md" TargetMode="External"/><Relationship Id="rId18" Type="http://schemas.openxmlformats.org/officeDocument/2006/relationships/image" Target="media/image6.jpeg"/><Relationship Id="rId26"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hyperlink" Target="mailto:consiliul@basarabeasca.md" TargetMode="External"/><Relationship Id="rId7" Type="http://schemas.openxmlformats.org/officeDocument/2006/relationships/endnotes" Target="endnotes.xml"/><Relationship Id="rId12" Type="http://schemas.openxmlformats.org/officeDocument/2006/relationships/hyperlink" Target="http://www.basarabeasca.md" TargetMode="External"/><Relationship Id="rId17" Type="http://schemas.openxmlformats.org/officeDocument/2006/relationships/image" Target="media/image5.png"/><Relationship Id="rId25" Type="http://schemas.openxmlformats.org/officeDocument/2006/relationships/hyperlink" Target="http://www.basarabeasca.md" TargetMode="External"/><Relationship Id="rId2" Type="http://schemas.openxmlformats.org/officeDocument/2006/relationships/numbering" Target="numbering.xml"/><Relationship Id="rId16" Type="http://schemas.openxmlformats.org/officeDocument/2006/relationships/hyperlink" Target="mailto:consiliul@basarabeasca.md" TargetMode="External"/><Relationship Id="rId20" Type="http://schemas.openxmlformats.org/officeDocument/2006/relationships/hyperlink" Target="http://www.basarabeasca.md"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siliul@basarabeasca.md" TargetMode="External"/><Relationship Id="rId24" Type="http://schemas.openxmlformats.org/officeDocument/2006/relationships/hyperlink" Target="mailto:consiliul@basarabeasca.md" TargetMode="Externa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mailto:consiliul@basarabeasca.md" TargetMode="External"/><Relationship Id="rId28" Type="http://schemas.openxmlformats.org/officeDocument/2006/relationships/hyperlink" Target="http://www.basarabeasca.md" TargetMode="External"/><Relationship Id="rId10" Type="http://schemas.openxmlformats.org/officeDocument/2006/relationships/image" Target="media/image3.png"/><Relationship Id="rId19" Type="http://schemas.openxmlformats.org/officeDocument/2006/relationships/hyperlink" Target="mailto:consiliul@basarabeasca.md"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basarabeasca.md" TargetMode="External"/><Relationship Id="rId22" Type="http://schemas.openxmlformats.org/officeDocument/2006/relationships/hyperlink" Target="http://www.basarabeasca.md" TargetMode="External"/><Relationship Id="rId27" Type="http://schemas.openxmlformats.org/officeDocument/2006/relationships/image" Target="media/image8.png"/><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B7CA2-D297-4656-B257-085512206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2330</TotalTime>
  <Pages>1</Pages>
  <Words>8433</Words>
  <Characters>48073</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86</cp:revision>
  <cp:lastPrinted>2025-09-17T06:19:00Z</cp:lastPrinted>
  <dcterms:created xsi:type="dcterms:W3CDTF">2024-05-17T11:00:00Z</dcterms:created>
  <dcterms:modified xsi:type="dcterms:W3CDTF">2025-10-10T11:12:00Z</dcterms:modified>
</cp:coreProperties>
</file>