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EDAE" w14:textId="77777777" w:rsidR="00E7619C" w:rsidRDefault="00E7619C" w:rsidP="0067770A">
      <w:pPr>
        <w:spacing w:after="0" w:line="240" w:lineRule="auto"/>
        <w:rPr>
          <w:rFonts w:ascii="Times New Roman" w:eastAsia="Calibri" w:hAnsi="Times New Roman" w:cs="Times New Roman"/>
          <w:sz w:val="28"/>
          <w:szCs w:val="28"/>
          <w:lang w:val="ro-RO"/>
        </w:rPr>
      </w:pPr>
    </w:p>
    <w:p w14:paraId="60E5B7B6" w14:textId="77777777" w:rsidR="00E7619C" w:rsidRPr="00E7619C" w:rsidRDefault="00E7619C" w:rsidP="00E7619C">
      <w:pPr>
        <w:spacing w:after="0" w:line="240" w:lineRule="auto"/>
        <w:jc w:val="center"/>
        <w:rPr>
          <w:rFonts w:ascii="Times New Roman" w:eastAsia="Calibri" w:hAnsi="Times New Roman" w:cs="Times New Roman"/>
          <w:sz w:val="28"/>
          <w:szCs w:val="28"/>
          <w:u w:val="single"/>
          <w:lang w:val="en-US"/>
        </w:rPr>
      </w:pPr>
      <w:r w:rsidRPr="00E7619C">
        <w:rPr>
          <w:rFonts w:ascii="Times New Roman" w:eastAsia="Calibri" w:hAnsi="Times New Roman" w:cs="Times New Roman"/>
          <w:sz w:val="28"/>
          <w:szCs w:val="28"/>
          <w:u w:val="single"/>
          <w:lang w:val="en-US"/>
        </w:rPr>
        <w:t>CONSILIUL RAIONAL BASARABEASCA</w:t>
      </w:r>
    </w:p>
    <w:p w14:paraId="67C5AD16" w14:textId="77777777" w:rsidR="00E7619C" w:rsidRPr="00E7619C" w:rsidRDefault="00E7619C" w:rsidP="00E7619C">
      <w:pPr>
        <w:spacing w:after="0" w:line="240" w:lineRule="auto"/>
        <w:jc w:val="center"/>
        <w:rPr>
          <w:rFonts w:ascii="Times New Roman" w:eastAsia="Calibri" w:hAnsi="Times New Roman" w:cs="Times New Roman"/>
          <w:sz w:val="28"/>
          <w:szCs w:val="28"/>
          <w:u w:val="single"/>
          <w:lang w:val="en-US"/>
        </w:rPr>
      </w:pPr>
    </w:p>
    <w:p w14:paraId="258E1B61" w14:textId="77777777" w:rsidR="00E7619C" w:rsidRPr="00E7619C" w:rsidRDefault="00E7619C" w:rsidP="00E7619C">
      <w:pPr>
        <w:spacing w:after="0" w:line="240" w:lineRule="auto"/>
        <w:jc w:val="center"/>
        <w:rPr>
          <w:rFonts w:ascii="Times New Roman" w:eastAsia="Calibri" w:hAnsi="Times New Roman" w:cs="Times New Roman"/>
          <w:sz w:val="28"/>
          <w:szCs w:val="28"/>
          <w:u w:val="single"/>
          <w:lang w:val="en-US"/>
        </w:rPr>
      </w:pPr>
    </w:p>
    <w:p w14:paraId="57BD31C7"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102B7B75"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r w:rsidRPr="00E7619C">
        <w:rPr>
          <w:rFonts w:ascii="Times New Roman" w:eastAsia="Calibri" w:hAnsi="Times New Roman" w:cs="Times New Roman"/>
          <w:noProof/>
          <w:sz w:val="20"/>
          <w:szCs w:val="20"/>
          <w:lang w:val="ru-RU"/>
        </w:rPr>
        <w:drawing>
          <wp:anchor distT="0" distB="0" distL="114300" distR="114300" simplePos="0" relativeHeight="251691008" behindDoc="1" locked="0" layoutInCell="1" allowOverlap="1" wp14:anchorId="04C69F9E" wp14:editId="52E619E8">
            <wp:simplePos x="0" y="0"/>
            <wp:positionH relativeFrom="column">
              <wp:posOffset>2286000</wp:posOffset>
            </wp:positionH>
            <wp:positionV relativeFrom="paragraph">
              <wp:posOffset>40640</wp:posOffset>
            </wp:positionV>
            <wp:extent cx="923925" cy="756920"/>
            <wp:effectExtent l="0" t="0" r="9525" b="5080"/>
            <wp:wrapNone/>
            <wp:docPr id="15"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8" cstate="print">
                      <a:extLst>
                        <a:ext uri="{28A0092B-C50C-407E-A947-70E740481C1C}">
                          <a14:useLocalDpi xmlns:a14="http://schemas.microsoft.com/office/drawing/2010/main" val="0"/>
                        </a:ext>
                      </a:extLst>
                    </a:blip>
                    <a:srcRect l="37500" t="14999" b="17500"/>
                    <a:stretch>
                      <a:fillRect/>
                    </a:stretch>
                  </pic:blipFill>
                  <pic:spPr bwMode="auto">
                    <a:xfrm>
                      <a:off x="0" y="0"/>
                      <a:ext cx="923925" cy="756920"/>
                    </a:xfrm>
                    <a:prstGeom prst="rect">
                      <a:avLst/>
                    </a:prstGeom>
                    <a:noFill/>
                  </pic:spPr>
                </pic:pic>
              </a:graphicData>
            </a:graphic>
            <wp14:sizeRelH relativeFrom="page">
              <wp14:pctWidth>0</wp14:pctWidth>
            </wp14:sizeRelH>
            <wp14:sizeRelV relativeFrom="page">
              <wp14:pctHeight>0</wp14:pctHeight>
            </wp14:sizeRelV>
          </wp:anchor>
        </w:drawing>
      </w:r>
    </w:p>
    <w:p w14:paraId="6F2BFB03"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549952F"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2ECDF8C"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448F5E6"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E0E2BBA"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0B08119"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E555FBF"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C46D6AF"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44A6FB09"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54F96973"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F4F512B"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20E9CA25"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43FCBA18"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MATERIALELE</w:t>
      </w:r>
    </w:p>
    <w:p w14:paraId="517BFD97" w14:textId="3FF793A0"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şedinţei ordinare a</w:t>
      </w:r>
    </w:p>
    <w:p w14:paraId="1CBC5FA7"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Consiliului raional Basarabeasca</w:t>
      </w:r>
    </w:p>
    <w:p w14:paraId="01AE3C53" w14:textId="1DF9558F"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 xml:space="preserve">din </w:t>
      </w:r>
      <w:r w:rsidR="00205F2D">
        <w:rPr>
          <w:rFonts w:ascii="Times New Roman" w:eastAsia="Calibri" w:hAnsi="Times New Roman" w:cs="Times New Roman"/>
          <w:b/>
          <w:sz w:val="56"/>
          <w:szCs w:val="56"/>
          <w:lang w:val="en-US"/>
        </w:rPr>
        <w:t>03 noiembrie</w:t>
      </w:r>
      <w:r w:rsidRPr="00E7619C">
        <w:rPr>
          <w:rFonts w:ascii="Times New Roman" w:eastAsia="Calibri" w:hAnsi="Times New Roman" w:cs="Times New Roman"/>
          <w:b/>
          <w:sz w:val="56"/>
          <w:szCs w:val="56"/>
          <w:lang w:val="en-US"/>
        </w:rPr>
        <w:t xml:space="preserve"> 202</w:t>
      </w:r>
      <w:r w:rsidR="003C1ACA">
        <w:rPr>
          <w:rFonts w:ascii="Times New Roman" w:eastAsia="Calibri" w:hAnsi="Times New Roman" w:cs="Times New Roman"/>
          <w:b/>
          <w:sz w:val="56"/>
          <w:szCs w:val="56"/>
          <w:lang w:val="en-US"/>
        </w:rPr>
        <w:t>5</w:t>
      </w:r>
    </w:p>
    <w:p w14:paraId="144CE78A" w14:textId="77777777" w:rsidR="00E7619C" w:rsidRPr="00E7619C" w:rsidRDefault="00E7619C" w:rsidP="00E7619C">
      <w:pPr>
        <w:spacing w:after="0" w:line="240" w:lineRule="auto"/>
        <w:jc w:val="center"/>
        <w:rPr>
          <w:rFonts w:ascii="Times New Roman" w:eastAsia="Calibri" w:hAnsi="Times New Roman" w:cs="Times New Roman"/>
          <w:b/>
          <w:sz w:val="32"/>
          <w:szCs w:val="32"/>
          <w:lang w:val="en-US"/>
        </w:rPr>
      </w:pPr>
      <w:r w:rsidRPr="00E7619C">
        <w:rPr>
          <w:rFonts w:ascii="Times New Roman" w:eastAsia="Calibri" w:hAnsi="Times New Roman" w:cs="Times New Roman"/>
          <w:b/>
          <w:sz w:val="32"/>
          <w:szCs w:val="32"/>
          <w:lang w:val="en-US"/>
        </w:rPr>
        <w:t>(proiecte de decizii)</w:t>
      </w:r>
    </w:p>
    <w:p w14:paraId="655B5321"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7B90FA18"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03D75426"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76C3D8CB"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5260DD47"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6915DE9B"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0709DD25"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20757915"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55B2EDA6"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4C53DD09"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4853730B" w14:textId="77777777" w:rsidR="00E7619C" w:rsidRPr="00E7619C" w:rsidRDefault="00E7619C" w:rsidP="00E7619C">
      <w:pPr>
        <w:spacing w:after="0" w:line="240" w:lineRule="auto"/>
        <w:jc w:val="center"/>
        <w:rPr>
          <w:rFonts w:ascii="Times New Roman" w:eastAsia="Calibri" w:hAnsi="Times New Roman" w:cs="Times New Roman"/>
          <w:b/>
          <w:sz w:val="28"/>
          <w:szCs w:val="28"/>
          <w:lang w:val="en-US"/>
        </w:rPr>
      </w:pPr>
    </w:p>
    <w:p w14:paraId="44713F7E" w14:textId="77777777" w:rsidR="00E7619C" w:rsidRPr="00E7619C" w:rsidRDefault="00E7619C" w:rsidP="00E7619C">
      <w:pPr>
        <w:spacing w:after="0" w:line="240" w:lineRule="auto"/>
        <w:jc w:val="center"/>
        <w:rPr>
          <w:rFonts w:ascii="Times New Roman" w:eastAsia="Calibri" w:hAnsi="Times New Roman" w:cs="Times New Roman"/>
          <w:b/>
          <w:sz w:val="28"/>
          <w:szCs w:val="28"/>
          <w:lang w:val="en-US"/>
        </w:rPr>
      </w:pPr>
    </w:p>
    <w:p w14:paraId="479D9E16" w14:textId="6B9F6B58" w:rsidR="00E7619C" w:rsidRPr="00E7619C" w:rsidRDefault="00E7619C" w:rsidP="00E7619C">
      <w:pPr>
        <w:spacing w:after="0" w:line="240" w:lineRule="auto"/>
        <w:jc w:val="center"/>
        <w:rPr>
          <w:rFonts w:ascii="Times New Roman" w:eastAsia="Calibri" w:hAnsi="Times New Roman" w:cs="Times New Roman"/>
          <w:b/>
          <w:sz w:val="24"/>
          <w:szCs w:val="24"/>
          <w:lang w:val="en-US"/>
        </w:rPr>
      </w:pPr>
      <w:r w:rsidRPr="00E7619C">
        <w:rPr>
          <w:rFonts w:ascii="Times New Roman" w:eastAsia="Calibri" w:hAnsi="Times New Roman" w:cs="Times New Roman"/>
          <w:b/>
          <w:sz w:val="24"/>
          <w:szCs w:val="24"/>
          <w:lang w:val="en-US"/>
        </w:rPr>
        <w:t>Basarabeasca 202</w:t>
      </w:r>
      <w:r w:rsidR="003C1ACA">
        <w:rPr>
          <w:rFonts w:ascii="Times New Roman" w:eastAsia="Calibri" w:hAnsi="Times New Roman" w:cs="Times New Roman"/>
          <w:b/>
          <w:sz w:val="24"/>
          <w:szCs w:val="24"/>
          <w:lang w:val="en-US"/>
        </w:rPr>
        <w:t>5</w:t>
      </w:r>
    </w:p>
    <w:p w14:paraId="23EB0E55" w14:textId="77777777" w:rsidR="00E7619C" w:rsidRDefault="00E7619C" w:rsidP="0067770A">
      <w:pPr>
        <w:spacing w:after="0" w:line="240" w:lineRule="auto"/>
        <w:rPr>
          <w:rFonts w:ascii="Times New Roman" w:eastAsia="Calibri" w:hAnsi="Times New Roman" w:cs="Times New Roman"/>
          <w:sz w:val="28"/>
          <w:szCs w:val="28"/>
          <w:lang w:val="ro-RO"/>
        </w:rPr>
      </w:pPr>
    </w:p>
    <w:p w14:paraId="5A91B6CA" w14:textId="77777777" w:rsidR="00E7619C" w:rsidRPr="00E7619C" w:rsidRDefault="00E7619C" w:rsidP="00E7619C">
      <w:pPr>
        <w:spacing w:after="0" w:line="240" w:lineRule="auto"/>
        <w:jc w:val="center"/>
        <w:rPr>
          <w:rFonts w:ascii="Times New Roman" w:eastAsia="Calibri" w:hAnsi="Times New Roman" w:cs="Times New Roman"/>
          <w:b/>
          <w:sz w:val="26"/>
          <w:szCs w:val="26"/>
          <w:lang w:val="ro-RO"/>
        </w:rPr>
      </w:pPr>
    </w:p>
    <w:p w14:paraId="231E5B1F" w14:textId="77777777" w:rsidR="00E7619C" w:rsidRPr="00E7619C" w:rsidRDefault="00E7619C" w:rsidP="00E7619C">
      <w:pPr>
        <w:spacing w:after="0" w:line="240" w:lineRule="auto"/>
        <w:jc w:val="center"/>
        <w:rPr>
          <w:rFonts w:ascii="Times New Roman" w:eastAsia="Calibri" w:hAnsi="Times New Roman" w:cs="Times New Roman"/>
          <w:b/>
          <w:sz w:val="26"/>
          <w:szCs w:val="26"/>
          <w:lang w:val="ro-RO"/>
        </w:rPr>
      </w:pPr>
      <w:r w:rsidRPr="00E7619C">
        <w:rPr>
          <w:rFonts w:ascii="Times New Roman" w:eastAsia="Calibri" w:hAnsi="Times New Roman" w:cs="Times New Roman"/>
          <w:b/>
          <w:sz w:val="26"/>
          <w:szCs w:val="26"/>
          <w:lang w:val="ro-RO"/>
        </w:rPr>
        <w:t>ORDINEA DE ZI</w:t>
      </w:r>
    </w:p>
    <w:p w14:paraId="5E9A71C7" w14:textId="431C8EE7" w:rsidR="00E7619C" w:rsidRPr="00E7619C" w:rsidRDefault="00E7619C" w:rsidP="00E7619C">
      <w:pPr>
        <w:spacing w:after="0" w:line="240" w:lineRule="auto"/>
        <w:jc w:val="center"/>
        <w:rPr>
          <w:rFonts w:ascii="Times New Roman" w:eastAsia="Calibri" w:hAnsi="Times New Roman" w:cs="Times New Roman"/>
          <w:b/>
          <w:sz w:val="26"/>
          <w:szCs w:val="26"/>
          <w:lang w:val="en-US"/>
        </w:rPr>
      </w:pPr>
      <w:r w:rsidRPr="00E7619C">
        <w:rPr>
          <w:rFonts w:ascii="Times New Roman" w:eastAsia="Calibri" w:hAnsi="Times New Roman" w:cs="Times New Roman"/>
          <w:b/>
          <w:sz w:val="26"/>
          <w:szCs w:val="26"/>
          <w:lang w:val="ro-RO"/>
        </w:rPr>
        <w:t>a şedinţei ordinare a Consiliului raional Basarabeasca</w:t>
      </w:r>
    </w:p>
    <w:p w14:paraId="3BF1898C" w14:textId="5C5D9F8F" w:rsidR="00D13BFA" w:rsidRPr="001B46C8" w:rsidRDefault="00E7619C" w:rsidP="001B46C8">
      <w:pPr>
        <w:spacing w:after="0" w:line="240" w:lineRule="auto"/>
        <w:jc w:val="center"/>
        <w:rPr>
          <w:rFonts w:ascii="Times New Roman" w:eastAsia="Calibri" w:hAnsi="Times New Roman" w:cs="Times New Roman"/>
          <w:b/>
          <w:sz w:val="26"/>
          <w:szCs w:val="26"/>
          <w:lang w:val="ro-RO"/>
        </w:rPr>
      </w:pPr>
      <w:r w:rsidRPr="00E7619C">
        <w:rPr>
          <w:rFonts w:ascii="Times New Roman" w:eastAsia="Calibri" w:hAnsi="Times New Roman" w:cs="Times New Roman"/>
          <w:b/>
          <w:sz w:val="26"/>
          <w:szCs w:val="26"/>
          <w:lang w:val="ro-RO"/>
        </w:rPr>
        <w:t>din</w:t>
      </w:r>
      <w:r w:rsidR="005674AE">
        <w:rPr>
          <w:rFonts w:ascii="Times New Roman" w:eastAsia="Calibri" w:hAnsi="Times New Roman" w:cs="Times New Roman"/>
          <w:b/>
          <w:sz w:val="26"/>
          <w:szCs w:val="26"/>
          <w:lang w:val="ro-RO"/>
        </w:rPr>
        <w:t xml:space="preserve"> </w:t>
      </w:r>
      <w:r w:rsidR="00205F2D">
        <w:rPr>
          <w:rFonts w:ascii="Times New Roman" w:eastAsia="Calibri" w:hAnsi="Times New Roman" w:cs="Times New Roman"/>
          <w:b/>
          <w:sz w:val="26"/>
          <w:szCs w:val="26"/>
          <w:lang w:val="ro-RO"/>
        </w:rPr>
        <w:t>03 noiembrie</w:t>
      </w:r>
      <w:r w:rsidR="00E1628A">
        <w:rPr>
          <w:rFonts w:ascii="Times New Roman" w:eastAsia="Calibri" w:hAnsi="Times New Roman" w:cs="Times New Roman"/>
          <w:b/>
          <w:sz w:val="26"/>
          <w:szCs w:val="26"/>
          <w:lang w:val="ro-RO"/>
        </w:rPr>
        <w:t xml:space="preserve"> </w:t>
      </w:r>
      <w:r w:rsidRPr="00E7619C">
        <w:rPr>
          <w:rFonts w:ascii="Times New Roman" w:eastAsia="Calibri" w:hAnsi="Times New Roman" w:cs="Times New Roman"/>
          <w:b/>
          <w:sz w:val="26"/>
          <w:szCs w:val="26"/>
          <w:lang w:val="ro-RO"/>
        </w:rPr>
        <w:t>202</w:t>
      </w:r>
      <w:r w:rsidR="003C1ACA">
        <w:rPr>
          <w:rFonts w:ascii="Times New Roman" w:eastAsia="Calibri" w:hAnsi="Times New Roman" w:cs="Times New Roman"/>
          <w:b/>
          <w:sz w:val="26"/>
          <w:szCs w:val="26"/>
          <w:lang w:val="ro-RO"/>
        </w:rPr>
        <w:t>5</w:t>
      </w:r>
    </w:p>
    <w:p w14:paraId="120D03BC" w14:textId="77777777" w:rsidR="00D13BFA" w:rsidRPr="00E7619C" w:rsidRDefault="00D13BFA" w:rsidP="00E7619C">
      <w:pPr>
        <w:spacing w:after="0" w:line="240" w:lineRule="auto"/>
        <w:jc w:val="both"/>
        <w:rPr>
          <w:rFonts w:ascii="Times New Roman" w:eastAsia="Calibri" w:hAnsi="Times New Roman" w:cs="Times New Roman"/>
          <w:i/>
          <w:sz w:val="12"/>
          <w:szCs w:val="12"/>
          <w:lang w:val="ro-RO"/>
        </w:rPr>
      </w:pPr>
    </w:p>
    <w:p w14:paraId="29E8EF76" w14:textId="39D0FC40" w:rsidR="003C1ACA" w:rsidRPr="003C1ACA" w:rsidRDefault="003C1ACA" w:rsidP="003C1ACA">
      <w:pPr>
        <w:spacing w:after="0" w:line="240" w:lineRule="auto"/>
        <w:rPr>
          <w:rFonts w:ascii="Times New Roman" w:eastAsia="Calibri" w:hAnsi="Times New Roman" w:cs="Times New Roman"/>
          <w:b/>
          <w:sz w:val="12"/>
          <w:szCs w:val="12"/>
          <w:lang w:val="en-US" w:eastAsia="ru-RU"/>
        </w:rPr>
      </w:pPr>
      <w:bookmarkStart w:id="0" w:name="_Hlk172538772"/>
      <w:bookmarkStart w:id="1" w:name="_Hlk172535506"/>
    </w:p>
    <w:p w14:paraId="68374F6A" w14:textId="77777777" w:rsidR="003C1ACA" w:rsidRPr="003C1ACA" w:rsidRDefault="003C1ACA" w:rsidP="003C1ACA">
      <w:pPr>
        <w:spacing w:after="0" w:line="240" w:lineRule="auto"/>
        <w:rPr>
          <w:rFonts w:ascii="Times New Roman" w:eastAsia="Times New Roman" w:hAnsi="Times New Roman" w:cs="Times New Roman"/>
          <w:b/>
          <w:i/>
          <w:sz w:val="28"/>
          <w:szCs w:val="28"/>
          <w:lang w:val="ro-RO"/>
        </w:rPr>
      </w:pPr>
      <w:r w:rsidRPr="003C1ACA">
        <w:rPr>
          <w:rFonts w:ascii="Times New Roman" w:eastAsia="Calibri" w:hAnsi="Times New Roman" w:cs="Times New Roman"/>
          <w:b/>
          <w:sz w:val="28"/>
          <w:szCs w:val="28"/>
          <w:lang w:val="en-US" w:eastAsia="ru-RU"/>
        </w:rPr>
        <w:t xml:space="preserve"> </w:t>
      </w:r>
      <w:bookmarkStart w:id="2" w:name="_Hlk208740155"/>
      <w:r w:rsidRPr="003C1ACA">
        <w:rPr>
          <w:rFonts w:ascii="Times New Roman" w:eastAsia="Times New Roman" w:hAnsi="Times New Roman" w:cs="Times New Roman"/>
          <w:b/>
          <w:i/>
          <w:sz w:val="28"/>
          <w:szCs w:val="28"/>
          <w:lang w:val="ro-RO"/>
        </w:rPr>
        <w:t>Ora controlului:</w:t>
      </w:r>
    </w:p>
    <w:p w14:paraId="2CEE95A3" w14:textId="77777777" w:rsidR="003C1ACA" w:rsidRPr="003C1ACA" w:rsidRDefault="003C1ACA" w:rsidP="003C1ACA">
      <w:pPr>
        <w:spacing w:after="0" w:line="240" w:lineRule="auto"/>
        <w:jc w:val="both"/>
        <w:rPr>
          <w:rFonts w:ascii="Times New Roman" w:eastAsia="Times New Roman" w:hAnsi="Times New Roman" w:cs="Times New Roman"/>
          <w:b/>
          <w:sz w:val="12"/>
          <w:szCs w:val="12"/>
          <w:lang w:val="ro-RO"/>
        </w:rPr>
      </w:pPr>
      <w:bookmarkStart w:id="3" w:name="_Hlk206144786"/>
    </w:p>
    <w:p w14:paraId="57EF58EB" w14:textId="7BB19AEB"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a) Cu privire la rezultatele organizării odihnei copiilor în sezonul estival 202</w:t>
      </w:r>
      <w:r>
        <w:rPr>
          <w:rFonts w:ascii="Times New Roman" w:eastAsia="Times New Roman" w:hAnsi="Times New Roman" w:cs="Times New Roman"/>
          <w:b/>
          <w:sz w:val="28"/>
          <w:szCs w:val="28"/>
          <w:lang w:val="ro-RO"/>
        </w:rPr>
        <w:t>5</w:t>
      </w:r>
      <w:r w:rsidRPr="003C1ACA">
        <w:rPr>
          <w:rFonts w:ascii="Times New Roman" w:eastAsia="Times New Roman" w:hAnsi="Times New Roman" w:cs="Times New Roman"/>
          <w:b/>
          <w:sz w:val="28"/>
          <w:szCs w:val="28"/>
          <w:lang w:val="ro-RO"/>
        </w:rPr>
        <w:t>.</w:t>
      </w:r>
    </w:p>
    <w:p w14:paraId="14330CE2" w14:textId="77777777" w:rsidR="003C1ACA" w:rsidRPr="003C1ACA" w:rsidRDefault="003C1ACA" w:rsidP="003C1ACA">
      <w:pPr>
        <w:spacing w:after="0" w:line="240" w:lineRule="auto"/>
        <w:jc w:val="both"/>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 xml:space="preserve">Raportor: Ecaterina Pascal, şefă interimar a Direcţiei învăţământ general </w:t>
      </w:r>
    </w:p>
    <w:p w14:paraId="058207F5" w14:textId="052D2818"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b) Cu privire la rezultatele pregătirii instituţiilor educaţionale, din raion, către noul an de studii 202</w:t>
      </w:r>
      <w:r>
        <w:rPr>
          <w:rFonts w:ascii="Times New Roman" w:eastAsia="Times New Roman" w:hAnsi="Times New Roman" w:cs="Times New Roman"/>
          <w:b/>
          <w:sz w:val="28"/>
          <w:szCs w:val="28"/>
          <w:lang w:val="ro-RO"/>
        </w:rPr>
        <w:t>5</w:t>
      </w:r>
      <w:r w:rsidRPr="003C1ACA">
        <w:rPr>
          <w:rFonts w:ascii="Times New Roman" w:eastAsia="Times New Roman" w:hAnsi="Times New Roman" w:cs="Times New Roman"/>
          <w:b/>
          <w:sz w:val="28"/>
          <w:szCs w:val="28"/>
          <w:lang w:val="ro-RO"/>
        </w:rPr>
        <w:t>-202</w:t>
      </w:r>
      <w:r>
        <w:rPr>
          <w:rFonts w:ascii="Times New Roman" w:eastAsia="Times New Roman" w:hAnsi="Times New Roman" w:cs="Times New Roman"/>
          <w:b/>
          <w:sz w:val="28"/>
          <w:szCs w:val="28"/>
          <w:lang w:val="ro-RO"/>
        </w:rPr>
        <w:t>6</w:t>
      </w:r>
      <w:r w:rsidRPr="003C1ACA">
        <w:rPr>
          <w:rFonts w:ascii="Times New Roman" w:eastAsia="Times New Roman" w:hAnsi="Times New Roman" w:cs="Times New Roman"/>
          <w:b/>
          <w:sz w:val="28"/>
          <w:szCs w:val="28"/>
          <w:lang w:val="ro-RO"/>
        </w:rPr>
        <w:t>.</w:t>
      </w:r>
    </w:p>
    <w:p w14:paraId="6877EAEA" w14:textId="77777777" w:rsidR="003C1ACA" w:rsidRPr="003C1ACA" w:rsidRDefault="003C1ACA" w:rsidP="003C1ACA">
      <w:pPr>
        <w:spacing w:after="0" w:line="240" w:lineRule="auto"/>
        <w:jc w:val="both"/>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Raportor: Ecaterina Pascal, şefă inerimar a Direcţiei învăţământ general</w:t>
      </w:r>
    </w:p>
    <w:p w14:paraId="5B7BF397" w14:textId="77777777" w:rsidR="003C1ACA" w:rsidRPr="003C1ACA" w:rsidRDefault="003C1ACA" w:rsidP="003C1ACA">
      <w:pPr>
        <w:spacing w:after="0" w:line="240" w:lineRule="auto"/>
        <w:jc w:val="both"/>
        <w:rPr>
          <w:rFonts w:ascii="Times New Roman" w:eastAsia="Times New Roman" w:hAnsi="Times New Roman" w:cs="Times New Roman"/>
          <w:i/>
          <w:sz w:val="12"/>
          <w:szCs w:val="12"/>
          <w:lang w:val="ro-RO"/>
        </w:rPr>
      </w:pPr>
    </w:p>
    <w:p w14:paraId="3D3CC6DD" w14:textId="067AAB66" w:rsidR="003C1ACA" w:rsidRPr="003C1ACA" w:rsidRDefault="003C1ACA" w:rsidP="003C1ACA">
      <w:pPr>
        <w:spacing w:after="0" w:line="240" w:lineRule="auto"/>
        <w:jc w:val="both"/>
        <w:rPr>
          <w:rFonts w:ascii="Times New Roman" w:eastAsia="Times New Roman" w:hAnsi="Times New Roman" w:cs="Times New Roman"/>
          <w:b/>
          <w:sz w:val="28"/>
          <w:szCs w:val="28"/>
          <w:lang w:val="en-GB"/>
        </w:rPr>
      </w:pPr>
      <w:r w:rsidRPr="003C1ACA">
        <w:rPr>
          <w:rFonts w:ascii="Times New Roman" w:eastAsia="Times New Roman" w:hAnsi="Times New Roman" w:cs="Times New Roman"/>
          <w:b/>
          <w:sz w:val="28"/>
          <w:szCs w:val="28"/>
          <w:lang w:val="en-GB"/>
        </w:rPr>
        <w:t>1. Cu privire la executarea bugetului raional pe s</w:t>
      </w:r>
      <w:r w:rsidR="00853EF7">
        <w:rPr>
          <w:rFonts w:ascii="Times New Roman" w:eastAsia="Times New Roman" w:hAnsi="Times New Roman" w:cs="Times New Roman"/>
          <w:b/>
          <w:sz w:val="28"/>
          <w:szCs w:val="28"/>
          <w:lang w:val="en-GB"/>
        </w:rPr>
        <w:t>e</w:t>
      </w:r>
      <w:r w:rsidRPr="003C1ACA">
        <w:rPr>
          <w:rFonts w:ascii="Times New Roman" w:eastAsia="Times New Roman" w:hAnsi="Times New Roman" w:cs="Times New Roman"/>
          <w:b/>
          <w:sz w:val="28"/>
          <w:szCs w:val="28"/>
          <w:lang w:val="en-GB"/>
        </w:rPr>
        <w:t>mestrul I al anului 2025.</w:t>
      </w:r>
    </w:p>
    <w:p w14:paraId="5FA5F269" w14:textId="7150E088" w:rsidR="003C1ACA" w:rsidRPr="003C1ACA" w:rsidRDefault="003C1ACA" w:rsidP="003C1ACA">
      <w:pPr>
        <w:spacing w:after="0" w:line="240" w:lineRule="auto"/>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 xml:space="preserve">     Raportor: Maria Muntean, şefă adjunct  a Direcţiei finanţe</w:t>
      </w:r>
    </w:p>
    <w:p w14:paraId="7C519616" w14:textId="77777777" w:rsidR="003C1ACA" w:rsidRPr="003C1ACA" w:rsidRDefault="003C1ACA" w:rsidP="003C1ACA">
      <w:pPr>
        <w:spacing w:after="0" w:line="240" w:lineRule="auto"/>
        <w:rPr>
          <w:rFonts w:ascii="Times New Roman" w:eastAsia="Times New Roman" w:hAnsi="Times New Roman" w:cs="Times New Roman"/>
          <w:i/>
          <w:sz w:val="28"/>
          <w:szCs w:val="28"/>
          <w:lang w:val="ro-RO"/>
        </w:rPr>
      </w:pPr>
      <w:r w:rsidRPr="003C1ACA">
        <w:rPr>
          <w:rFonts w:ascii="Times New Roman" w:eastAsia="Times New Roman" w:hAnsi="Times New Roman" w:cs="Times New Roman"/>
          <w:b/>
          <w:sz w:val="28"/>
          <w:szCs w:val="28"/>
          <w:lang w:val="ro-RO"/>
        </w:rPr>
        <w:t xml:space="preserve">2. Cu privire la corelarea bugetului raional cu Legea bugetului de stat pe anul      </w:t>
      </w:r>
    </w:p>
    <w:p w14:paraId="60F7B211" w14:textId="77777777"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 xml:space="preserve">    2025.</w:t>
      </w:r>
    </w:p>
    <w:p w14:paraId="19771B8E" w14:textId="77777777" w:rsidR="003C1ACA" w:rsidRPr="003C1ACA" w:rsidRDefault="003C1ACA" w:rsidP="003C1ACA">
      <w:pPr>
        <w:spacing w:after="0" w:line="240" w:lineRule="auto"/>
        <w:jc w:val="both"/>
        <w:rPr>
          <w:rFonts w:ascii="Times New Roman" w:eastAsia="Times New Roman" w:hAnsi="Times New Roman" w:cs="Times New Roman"/>
          <w:sz w:val="28"/>
          <w:szCs w:val="28"/>
          <w:lang w:val="ro-RO"/>
        </w:rPr>
      </w:pPr>
      <w:r w:rsidRPr="003C1ACA">
        <w:rPr>
          <w:rFonts w:ascii="Times New Roman" w:eastAsia="Times New Roman" w:hAnsi="Times New Roman" w:cs="Times New Roman"/>
          <w:i/>
          <w:sz w:val="28"/>
          <w:szCs w:val="28"/>
          <w:lang w:val="ro-RO" w:eastAsia="ru-RU"/>
        </w:rPr>
        <w:t xml:space="preserve">    Raportor: Maria Muntean, şefă adjunct a Direcţiei finanţe</w:t>
      </w:r>
    </w:p>
    <w:p w14:paraId="0968E736" w14:textId="36092E62" w:rsidR="003C1ACA" w:rsidRPr="003C1ACA" w:rsidRDefault="00B51159" w:rsidP="003C1ACA">
      <w:pPr>
        <w:spacing w:after="0" w:line="240" w:lineRule="auto"/>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3</w:t>
      </w:r>
      <w:r w:rsidR="003C1ACA" w:rsidRPr="003C1ACA">
        <w:rPr>
          <w:rFonts w:ascii="Times New Roman" w:eastAsia="Times New Roman" w:hAnsi="Times New Roman" w:cs="Times New Roman"/>
          <w:b/>
          <w:sz w:val="28"/>
          <w:szCs w:val="28"/>
          <w:lang w:val="ro-RO"/>
        </w:rPr>
        <w:t xml:space="preserve">. Cu privire la aprobarea Programului de activitate al Consiliului raional </w:t>
      </w:r>
    </w:p>
    <w:p w14:paraId="187AC72E" w14:textId="77777777" w:rsidR="003C1ACA" w:rsidRPr="003C1ACA" w:rsidRDefault="003C1ACA" w:rsidP="003C1ACA">
      <w:pPr>
        <w:spacing w:after="0" w:line="240" w:lineRule="auto"/>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 xml:space="preserve">     Basarabeasca pe trimestrul  IV al anului 2025.</w:t>
      </w:r>
    </w:p>
    <w:p w14:paraId="3937EAE8" w14:textId="3A451397" w:rsidR="003C1ACA" w:rsidRPr="003C1ACA" w:rsidRDefault="003C1ACA" w:rsidP="003C1ACA">
      <w:pPr>
        <w:spacing w:after="0" w:line="240" w:lineRule="auto"/>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 xml:space="preserve">     </w:t>
      </w:r>
      <w:bookmarkStart w:id="4" w:name="_Hlk211266660"/>
      <w:r w:rsidRPr="003C1ACA">
        <w:rPr>
          <w:rFonts w:ascii="Times New Roman" w:eastAsia="Times New Roman" w:hAnsi="Times New Roman" w:cs="Times New Roman"/>
          <w:i/>
          <w:sz w:val="28"/>
          <w:szCs w:val="28"/>
          <w:lang w:val="ro-RO"/>
        </w:rPr>
        <w:t xml:space="preserve">Raportor: </w:t>
      </w:r>
      <w:r w:rsidR="000A48C9">
        <w:rPr>
          <w:rFonts w:ascii="Times New Roman" w:eastAsia="Times New Roman" w:hAnsi="Times New Roman" w:cs="Times New Roman"/>
          <w:i/>
          <w:sz w:val="28"/>
          <w:szCs w:val="28"/>
          <w:lang w:val="ro-RO"/>
        </w:rPr>
        <w:t>Gheorghe Livițchi, secretar al Consiliului raional Basarabeasca</w:t>
      </w:r>
    </w:p>
    <w:p w14:paraId="3C5ED34A" w14:textId="77777777" w:rsidR="00940EED" w:rsidRDefault="005674AE" w:rsidP="003C1ACA">
      <w:pPr>
        <w:spacing w:after="0" w:line="240" w:lineRule="auto"/>
        <w:rPr>
          <w:rFonts w:ascii="Times New Roman" w:eastAsia="Calibri" w:hAnsi="Times New Roman" w:cs="Times New Roman"/>
          <w:b/>
          <w:sz w:val="28"/>
          <w:szCs w:val="28"/>
          <w:lang w:val="ro-RO"/>
        </w:rPr>
      </w:pPr>
      <w:bookmarkStart w:id="5" w:name="_Hlk210902102"/>
      <w:bookmarkEnd w:id="4"/>
      <w:r>
        <w:rPr>
          <w:rFonts w:ascii="Times New Roman" w:eastAsia="Calibri" w:hAnsi="Times New Roman" w:cs="Times New Roman"/>
          <w:b/>
          <w:sz w:val="28"/>
          <w:szCs w:val="28"/>
          <w:lang w:val="ro-RO"/>
        </w:rPr>
        <w:t>4</w:t>
      </w:r>
      <w:r w:rsidR="003C1ACA" w:rsidRPr="003C1ACA">
        <w:rPr>
          <w:rFonts w:ascii="Times New Roman" w:eastAsia="Calibri" w:hAnsi="Times New Roman" w:cs="Times New Roman"/>
          <w:b/>
          <w:sz w:val="28"/>
          <w:szCs w:val="28"/>
          <w:lang w:val="ro-RO"/>
        </w:rPr>
        <w:t xml:space="preserve">. Cu privire la </w:t>
      </w:r>
      <w:r w:rsidR="00B661F6">
        <w:rPr>
          <w:rFonts w:ascii="Times New Roman" w:eastAsia="Calibri" w:hAnsi="Times New Roman" w:cs="Times New Roman"/>
          <w:b/>
          <w:sz w:val="28"/>
          <w:szCs w:val="28"/>
          <w:lang w:val="ro-RO"/>
        </w:rPr>
        <w:t xml:space="preserve">aprobarea unor </w:t>
      </w:r>
      <w:r w:rsidR="003C1ACA" w:rsidRPr="003C1ACA">
        <w:rPr>
          <w:rFonts w:ascii="Times New Roman" w:eastAsia="Calibri" w:hAnsi="Times New Roman" w:cs="Times New Roman"/>
          <w:b/>
          <w:sz w:val="28"/>
          <w:szCs w:val="28"/>
          <w:lang w:val="ro-RO"/>
        </w:rPr>
        <w:t>dispoziţi</w:t>
      </w:r>
      <w:r w:rsidR="00B661F6">
        <w:rPr>
          <w:rFonts w:ascii="Times New Roman" w:eastAsia="Calibri" w:hAnsi="Times New Roman" w:cs="Times New Roman"/>
          <w:b/>
          <w:sz w:val="28"/>
          <w:szCs w:val="28"/>
          <w:lang w:val="ro-RO"/>
        </w:rPr>
        <w:t xml:space="preserve">i ale </w:t>
      </w:r>
      <w:r w:rsidR="003C1ACA" w:rsidRPr="003C1ACA">
        <w:rPr>
          <w:rFonts w:ascii="Times New Roman" w:eastAsia="Calibri" w:hAnsi="Times New Roman" w:cs="Times New Roman"/>
          <w:b/>
          <w:sz w:val="28"/>
          <w:szCs w:val="28"/>
          <w:lang w:val="ro-RO"/>
        </w:rPr>
        <w:t xml:space="preserve">preşedintei raionului </w:t>
      </w:r>
    </w:p>
    <w:p w14:paraId="7C13BFE3" w14:textId="357EDCBB" w:rsidR="003C1ACA" w:rsidRPr="003C1ACA" w:rsidRDefault="00940EED" w:rsidP="003C1ACA">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r w:rsidR="00130090">
        <w:rPr>
          <w:rFonts w:ascii="Times New Roman" w:eastAsia="Calibri" w:hAnsi="Times New Roman" w:cs="Times New Roman"/>
          <w:b/>
          <w:sz w:val="28"/>
          <w:szCs w:val="28"/>
          <w:lang w:val="ro-RO"/>
        </w:rPr>
        <w:t>Basarabeasca</w:t>
      </w:r>
      <w:r>
        <w:rPr>
          <w:rFonts w:ascii="Times New Roman" w:eastAsia="Calibri" w:hAnsi="Times New Roman" w:cs="Times New Roman"/>
          <w:b/>
          <w:sz w:val="28"/>
          <w:szCs w:val="28"/>
          <w:lang w:val="ro-RO"/>
        </w:rPr>
        <w:t>,</w:t>
      </w:r>
      <w:r w:rsidR="00130090">
        <w:rPr>
          <w:rFonts w:ascii="Times New Roman" w:eastAsia="Calibri" w:hAnsi="Times New Roman" w:cs="Times New Roman"/>
          <w:b/>
          <w:sz w:val="28"/>
          <w:szCs w:val="28"/>
          <w:lang w:val="ro-RO"/>
        </w:rPr>
        <w:t xml:space="preserve"> </w:t>
      </w:r>
      <w:r w:rsidR="00B661F6">
        <w:rPr>
          <w:rFonts w:ascii="Times New Roman" w:eastAsia="Calibri" w:hAnsi="Times New Roman" w:cs="Times New Roman"/>
          <w:b/>
          <w:sz w:val="28"/>
          <w:szCs w:val="28"/>
          <w:lang w:val="ro-RO"/>
        </w:rPr>
        <w:t>e</w:t>
      </w:r>
      <w:r w:rsidR="003C1ACA" w:rsidRPr="003C1ACA">
        <w:rPr>
          <w:rFonts w:ascii="Times New Roman" w:eastAsia="Calibri" w:hAnsi="Times New Roman" w:cs="Times New Roman"/>
          <w:b/>
          <w:sz w:val="28"/>
          <w:szCs w:val="28"/>
          <w:lang w:val="ro-RO"/>
        </w:rPr>
        <w:t>mis</w:t>
      </w:r>
      <w:r w:rsidR="00B661F6">
        <w:rPr>
          <w:rFonts w:ascii="Times New Roman" w:eastAsia="Calibri" w:hAnsi="Times New Roman" w:cs="Times New Roman"/>
          <w:b/>
          <w:sz w:val="28"/>
          <w:szCs w:val="28"/>
          <w:lang w:val="ro-RO"/>
        </w:rPr>
        <w:t xml:space="preserve">e </w:t>
      </w:r>
      <w:r w:rsidR="003C1ACA" w:rsidRPr="003C1ACA">
        <w:rPr>
          <w:rFonts w:ascii="Times New Roman" w:eastAsia="Calibri" w:hAnsi="Times New Roman" w:cs="Times New Roman"/>
          <w:b/>
          <w:sz w:val="28"/>
          <w:szCs w:val="28"/>
          <w:lang w:val="ro-RO"/>
        </w:rPr>
        <w:t>în perioada dintre şedinţele Consiliului raional.</w:t>
      </w:r>
    </w:p>
    <w:p w14:paraId="1CB573F5" w14:textId="3427D89F" w:rsidR="003C1ACA" w:rsidRDefault="003C1ACA" w:rsidP="003C1ACA">
      <w:pPr>
        <w:spacing w:after="0" w:line="240" w:lineRule="auto"/>
        <w:rPr>
          <w:rFonts w:ascii="Times New Roman" w:eastAsia="Calibri" w:hAnsi="Times New Roman" w:cs="Times New Roman"/>
          <w:i/>
          <w:sz w:val="28"/>
          <w:szCs w:val="28"/>
          <w:lang w:val="ro-RO"/>
        </w:rPr>
      </w:pPr>
      <w:r w:rsidRPr="003C1ACA">
        <w:rPr>
          <w:rFonts w:ascii="Times New Roman" w:eastAsia="Calibri" w:hAnsi="Times New Roman" w:cs="Times New Roman"/>
          <w:b/>
          <w:i/>
          <w:sz w:val="28"/>
          <w:szCs w:val="28"/>
          <w:lang w:val="ro-RO"/>
        </w:rPr>
        <w:t xml:space="preserve">     </w:t>
      </w:r>
      <w:r w:rsidRPr="003C1ACA">
        <w:rPr>
          <w:rFonts w:ascii="Times New Roman" w:eastAsia="Calibri" w:hAnsi="Times New Roman" w:cs="Times New Roman"/>
          <w:i/>
          <w:sz w:val="28"/>
          <w:szCs w:val="28"/>
          <w:lang w:val="ro-RO"/>
        </w:rPr>
        <w:t>Raportor: Natalia Cara, preşedint</w:t>
      </w:r>
      <w:r w:rsidR="00D569E0">
        <w:rPr>
          <w:rFonts w:ascii="Times New Roman" w:eastAsia="Calibri" w:hAnsi="Times New Roman" w:cs="Times New Roman"/>
          <w:i/>
          <w:sz w:val="28"/>
          <w:szCs w:val="28"/>
          <w:lang w:val="ro-MD"/>
        </w:rPr>
        <w:t>e al</w:t>
      </w:r>
      <w:r w:rsidRPr="003C1ACA">
        <w:rPr>
          <w:rFonts w:ascii="Times New Roman" w:eastAsia="Calibri" w:hAnsi="Times New Roman" w:cs="Times New Roman"/>
          <w:i/>
          <w:sz w:val="28"/>
          <w:szCs w:val="28"/>
          <w:lang w:val="ro-RO"/>
        </w:rPr>
        <w:t xml:space="preserve"> raionului Basarabeasca</w:t>
      </w:r>
    </w:p>
    <w:bookmarkEnd w:id="5"/>
    <w:p w14:paraId="17A90F9F" w14:textId="77777777" w:rsidR="000D4E5C" w:rsidRDefault="000D4E5C" w:rsidP="000D4E5C">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5</w:t>
      </w:r>
      <w:r w:rsidRPr="003C1ACA">
        <w:rPr>
          <w:rFonts w:ascii="Times New Roman" w:eastAsia="Calibri" w:hAnsi="Times New Roman" w:cs="Times New Roman"/>
          <w:b/>
          <w:sz w:val="28"/>
          <w:szCs w:val="28"/>
          <w:lang w:val="ro-RO"/>
        </w:rPr>
        <w:t xml:space="preserve">. Cu privire la </w:t>
      </w:r>
      <w:r>
        <w:rPr>
          <w:rFonts w:ascii="Times New Roman" w:eastAsia="Calibri" w:hAnsi="Times New Roman" w:cs="Times New Roman"/>
          <w:b/>
          <w:sz w:val="28"/>
          <w:szCs w:val="28"/>
          <w:lang w:val="ro-RO"/>
        </w:rPr>
        <w:t xml:space="preserve">aprobarea numărului suplimentar de ore pentru directorul </w:t>
      </w:r>
    </w:p>
    <w:p w14:paraId="0E96EA67" w14:textId="5372E21B" w:rsidR="000D4E5C" w:rsidRPr="000D4E5C" w:rsidRDefault="000D4E5C" w:rsidP="000D4E5C">
      <w:pPr>
        <w:spacing w:after="0" w:line="240" w:lineRule="auto"/>
        <w:rPr>
          <w:rFonts w:ascii="Times New Roman" w:eastAsia="Calibri" w:hAnsi="Times New Roman" w:cs="Times New Roman"/>
          <w:b/>
          <w:sz w:val="28"/>
          <w:szCs w:val="28"/>
          <w:lang w:val="ro-MD"/>
        </w:rPr>
      </w:pPr>
      <w:r>
        <w:rPr>
          <w:rFonts w:ascii="Times New Roman" w:eastAsia="Calibri" w:hAnsi="Times New Roman" w:cs="Times New Roman"/>
          <w:b/>
          <w:sz w:val="28"/>
          <w:szCs w:val="28"/>
          <w:lang w:val="ro-RO"/>
        </w:rPr>
        <w:t xml:space="preserve">    </w:t>
      </w:r>
      <w:r w:rsidR="00343B58">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Școlii de Arte Basarabeasca</w:t>
      </w:r>
    </w:p>
    <w:p w14:paraId="38DF2858" w14:textId="77777777" w:rsidR="000D4E5C" w:rsidRDefault="000D4E5C" w:rsidP="000D4E5C">
      <w:pPr>
        <w:spacing w:after="0" w:line="240" w:lineRule="auto"/>
        <w:rPr>
          <w:rFonts w:ascii="Times New Roman" w:eastAsia="Calibri" w:hAnsi="Times New Roman" w:cs="Times New Roman"/>
          <w:i/>
          <w:sz w:val="28"/>
          <w:szCs w:val="28"/>
          <w:lang w:val="ro-RO"/>
        </w:rPr>
      </w:pPr>
      <w:r w:rsidRPr="003C1ACA">
        <w:rPr>
          <w:rFonts w:ascii="Times New Roman" w:eastAsia="Calibri" w:hAnsi="Times New Roman" w:cs="Times New Roman"/>
          <w:b/>
          <w:i/>
          <w:sz w:val="28"/>
          <w:szCs w:val="28"/>
          <w:lang w:val="ro-RO"/>
        </w:rPr>
        <w:t xml:space="preserve">     </w:t>
      </w:r>
      <w:r w:rsidRPr="003C1ACA">
        <w:rPr>
          <w:rFonts w:ascii="Times New Roman" w:eastAsia="Calibri" w:hAnsi="Times New Roman" w:cs="Times New Roman"/>
          <w:i/>
          <w:sz w:val="28"/>
          <w:szCs w:val="28"/>
          <w:lang w:val="ro-RO"/>
        </w:rPr>
        <w:t xml:space="preserve">Raportor: </w:t>
      </w:r>
      <w:r>
        <w:rPr>
          <w:rFonts w:ascii="Times New Roman" w:eastAsia="Calibri" w:hAnsi="Times New Roman" w:cs="Times New Roman"/>
          <w:i/>
          <w:sz w:val="28"/>
          <w:szCs w:val="28"/>
          <w:lang w:val="ro-RO"/>
        </w:rPr>
        <w:t xml:space="preserve">Evghenia Jileznaia, specialist principal, Aparatul președintelui     </w:t>
      </w:r>
    </w:p>
    <w:p w14:paraId="77AE1B42" w14:textId="31263F51" w:rsidR="000D4E5C" w:rsidRPr="003C1ACA" w:rsidRDefault="000D4E5C" w:rsidP="003C1ACA">
      <w:pPr>
        <w:spacing w:after="0" w:line="240" w:lineRule="auto"/>
        <w:rPr>
          <w:rFonts w:ascii="Times New Roman" w:eastAsia="Calibri" w:hAnsi="Times New Roman" w:cs="Times New Roman"/>
          <w:i/>
          <w:sz w:val="28"/>
          <w:szCs w:val="28"/>
          <w:lang w:val="ro-RO"/>
        </w:rPr>
      </w:pPr>
      <w:r>
        <w:rPr>
          <w:rFonts w:ascii="Times New Roman" w:eastAsia="Calibri" w:hAnsi="Times New Roman" w:cs="Times New Roman"/>
          <w:i/>
          <w:sz w:val="28"/>
          <w:szCs w:val="28"/>
          <w:lang w:val="ro-RO"/>
        </w:rPr>
        <w:t xml:space="preserve">                      raionului</w:t>
      </w:r>
    </w:p>
    <w:p w14:paraId="1FD0A53D" w14:textId="5EE6C63A" w:rsidR="003C1ACA" w:rsidRPr="004A6F32" w:rsidRDefault="000D4E5C" w:rsidP="003C1ACA">
      <w:pPr>
        <w:spacing w:after="0" w:line="240" w:lineRule="auto"/>
        <w:rPr>
          <w:rFonts w:ascii="Times New Roman" w:eastAsia="Times New Roman" w:hAnsi="Times New Roman" w:cs="Times New Roman"/>
          <w:b/>
          <w:sz w:val="27"/>
          <w:szCs w:val="27"/>
          <w:lang w:val="ro-RO"/>
        </w:rPr>
      </w:pPr>
      <w:r>
        <w:rPr>
          <w:rFonts w:ascii="Times New Roman" w:eastAsia="Times New Roman" w:hAnsi="Times New Roman" w:cs="Times New Roman"/>
          <w:b/>
          <w:sz w:val="28"/>
          <w:szCs w:val="28"/>
          <w:lang w:val="ro-RO"/>
        </w:rPr>
        <w:t>6</w:t>
      </w:r>
      <w:r w:rsidR="003C1ACA" w:rsidRPr="003C1ACA">
        <w:rPr>
          <w:rFonts w:ascii="Times New Roman" w:eastAsia="Times New Roman" w:hAnsi="Times New Roman" w:cs="Times New Roman"/>
          <w:b/>
          <w:sz w:val="28"/>
          <w:szCs w:val="28"/>
          <w:lang w:val="ro-RO"/>
        </w:rPr>
        <w:t xml:space="preserve">. </w:t>
      </w:r>
      <w:r w:rsidR="004A6F32">
        <w:rPr>
          <w:rFonts w:ascii="Times New Roman" w:eastAsia="Times New Roman" w:hAnsi="Times New Roman" w:cs="Times New Roman"/>
          <w:b/>
          <w:sz w:val="28"/>
          <w:szCs w:val="28"/>
          <w:lang w:val="ro-RO"/>
        </w:rPr>
        <w:t xml:space="preserve"> </w:t>
      </w:r>
      <w:r w:rsidR="003C1ACA" w:rsidRPr="004A6F32">
        <w:rPr>
          <w:rFonts w:ascii="Times New Roman" w:eastAsia="Times New Roman" w:hAnsi="Times New Roman" w:cs="Times New Roman"/>
          <w:b/>
          <w:sz w:val="27"/>
          <w:szCs w:val="27"/>
          <w:lang w:val="ro-RO"/>
        </w:rPr>
        <w:t>Cu privire la prelungirea termenului de executare a deciziei nr.</w:t>
      </w:r>
      <w:r w:rsidR="00940EED">
        <w:rPr>
          <w:rFonts w:ascii="Times New Roman" w:eastAsia="Times New Roman" w:hAnsi="Times New Roman" w:cs="Times New Roman"/>
          <w:b/>
          <w:sz w:val="27"/>
          <w:szCs w:val="27"/>
          <w:lang w:val="ro-RO"/>
        </w:rPr>
        <w:t xml:space="preserve"> </w:t>
      </w:r>
      <w:r w:rsidR="003C1ACA" w:rsidRPr="004A6F32">
        <w:rPr>
          <w:rFonts w:ascii="Times New Roman" w:eastAsia="Times New Roman" w:hAnsi="Times New Roman" w:cs="Times New Roman"/>
          <w:b/>
          <w:sz w:val="27"/>
          <w:szCs w:val="27"/>
          <w:lang w:val="ro-RO"/>
        </w:rPr>
        <w:t>08/08 din</w:t>
      </w:r>
    </w:p>
    <w:p w14:paraId="225FC6C4" w14:textId="4CCFFAEC" w:rsidR="003C1ACA" w:rsidRPr="004A6F32" w:rsidRDefault="003C1ACA" w:rsidP="004A6F32">
      <w:pPr>
        <w:spacing w:after="0" w:line="240" w:lineRule="auto"/>
        <w:rPr>
          <w:rFonts w:ascii="Times New Roman" w:eastAsia="Times New Roman" w:hAnsi="Times New Roman" w:cs="Times New Roman"/>
          <w:b/>
          <w:sz w:val="27"/>
          <w:szCs w:val="27"/>
          <w:lang w:val="ro-RO"/>
        </w:rPr>
      </w:pPr>
      <w:r w:rsidRPr="004A6F32">
        <w:rPr>
          <w:rFonts w:ascii="Times New Roman" w:eastAsia="Times New Roman" w:hAnsi="Times New Roman" w:cs="Times New Roman"/>
          <w:b/>
          <w:sz w:val="27"/>
          <w:szCs w:val="27"/>
          <w:lang w:val="ro-RO"/>
        </w:rPr>
        <w:t xml:space="preserve">     17.12.204</w:t>
      </w:r>
      <w:r w:rsidR="004A6F32" w:rsidRPr="004A6F32">
        <w:rPr>
          <w:sz w:val="27"/>
          <w:szCs w:val="27"/>
          <w:lang w:val="en-US"/>
        </w:rPr>
        <w:t xml:space="preserve"> </w:t>
      </w:r>
      <w:r w:rsidR="004A6F32" w:rsidRPr="004A6F32">
        <w:rPr>
          <w:rFonts w:ascii="Times New Roman" w:eastAsia="Times New Roman" w:hAnsi="Times New Roman" w:cs="Times New Roman"/>
          <w:b/>
          <w:sz w:val="27"/>
          <w:szCs w:val="27"/>
          <w:lang w:val="ro-RO"/>
        </w:rPr>
        <w:t>privind lichidarea  ÎM „Biroul de proiectări, prospecțiuni și servicii”</w:t>
      </w:r>
    </w:p>
    <w:p w14:paraId="4F590A1F" w14:textId="0FE66C59" w:rsidR="003C1ACA" w:rsidRDefault="003C1ACA" w:rsidP="003C1ACA">
      <w:pPr>
        <w:spacing w:after="0" w:line="240" w:lineRule="auto"/>
        <w:rPr>
          <w:rFonts w:ascii="Times New Roman" w:eastAsia="Calibri" w:hAnsi="Times New Roman" w:cs="Times New Roman"/>
          <w:i/>
          <w:sz w:val="28"/>
          <w:szCs w:val="28"/>
          <w:lang w:val="en-GB"/>
        </w:rPr>
      </w:pPr>
      <w:r w:rsidRPr="003C1ACA">
        <w:rPr>
          <w:rFonts w:ascii="Times New Roman" w:eastAsia="Calibri" w:hAnsi="Times New Roman" w:cs="Times New Roman"/>
          <w:sz w:val="28"/>
          <w:szCs w:val="28"/>
          <w:lang w:val="ro-RO"/>
        </w:rPr>
        <w:t xml:space="preserve">     </w:t>
      </w:r>
      <w:bookmarkStart w:id="6" w:name="_Hlk174002085"/>
      <w:r w:rsidRPr="003C1ACA">
        <w:rPr>
          <w:rFonts w:ascii="Times New Roman" w:eastAsia="Calibri" w:hAnsi="Times New Roman" w:cs="Times New Roman"/>
          <w:i/>
          <w:sz w:val="28"/>
          <w:szCs w:val="28"/>
          <w:lang w:val="en-US"/>
        </w:rPr>
        <w:t>Raportor</w:t>
      </w:r>
      <w:r w:rsidRPr="003C1ACA">
        <w:rPr>
          <w:rFonts w:ascii="Times New Roman" w:eastAsia="Calibri" w:hAnsi="Times New Roman" w:cs="Times New Roman"/>
          <w:i/>
          <w:sz w:val="28"/>
          <w:szCs w:val="28"/>
          <w:lang w:val="en-GB"/>
        </w:rPr>
        <w:t>: Anastasia Topală, architect-șefă a raionului Basarabeasca</w:t>
      </w:r>
    </w:p>
    <w:bookmarkEnd w:id="6"/>
    <w:p w14:paraId="25E61497" w14:textId="4ED2CFA4" w:rsidR="003C1ACA" w:rsidRPr="003C1ACA" w:rsidRDefault="000D4E5C" w:rsidP="003C1ACA">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7</w:t>
      </w:r>
      <w:r w:rsidR="003C1ACA" w:rsidRPr="003C1ACA">
        <w:rPr>
          <w:rFonts w:ascii="Times New Roman" w:eastAsia="Times New Roman" w:hAnsi="Times New Roman" w:cs="Times New Roman"/>
          <w:b/>
          <w:sz w:val="28"/>
          <w:szCs w:val="28"/>
          <w:lang w:val="ro-RO"/>
        </w:rPr>
        <w:t xml:space="preserve">. </w:t>
      </w:r>
      <w:bookmarkStart w:id="7" w:name="_Hlk176424624"/>
      <w:r w:rsidR="004A6F32">
        <w:rPr>
          <w:rFonts w:ascii="Times New Roman" w:eastAsia="Times New Roman" w:hAnsi="Times New Roman" w:cs="Times New Roman"/>
          <w:b/>
          <w:sz w:val="28"/>
          <w:szCs w:val="28"/>
          <w:lang w:val="ro-RO"/>
        </w:rPr>
        <w:t xml:space="preserve"> </w:t>
      </w:r>
      <w:r w:rsidR="003C1ACA" w:rsidRPr="003C1ACA">
        <w:rPr>
          <w:rFonts w:ascii="Times New Roman" w:eastAsia="Times New Roman" w:hAnsi="Times New Roman" w:cs="Times New Roman"/>
          <w:b/>
          <w:sz w:val="28"/>
          <w:szCs w:val="28"/>
          <w:lang w:val="ro-RO"/>
        </w:rPr>
        <w:t>Cu privire la modificarea bugetului raional pentru anul 202</w:t>
      </w:r>
      <w:r w:rsidR="00D569E0">
        <w:rPr>
          <w:rFonts w:ascii="Times New Roman" w:eastAsia="Times New Roman" w:hAnsi="Times New Roman" w:cs="Times New Roman"/>
          <w:b/>
          <w:sz w:val="28"/>
          <w:szCs w:val="28"/>
          <w:lang w:val="ro-RO"/>
        </w:rPr>
        <w:t>5</w:t>
      </w:r>
      <w:r w:rsidR="003C1ACA" w:rsidRPr="003C1ACA">
        <w:rPr>
          <w:rFonts w:ascii="Times New Roman" w:eastAsia="Times New Roman" w:hAnsi="Times New Roman" w:cs="Times New Roman"/>
          <w:b/>
          <w:sz w:val="28"/>
          <w:szCs w:val="28"/>
          <w:lang w:val="ro-RO"/>
        </w:rPr>
        <w:t xml:space="preserve"> și alocarea    </w:t>
      </w:r>
    </w:p>
    <w:p w14:paraId="06B0A9B8" w14:textId="564F91A2"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 xml:space="preserve">      mijloacelor financiare </w:t>
      </w:r>
    </w:p>
    <w:p w14:paraId="426BA88C" w14:textId="77777777" w:rsidR="003C1ACA" w:rsidRPr="003C1ACA" w:rsidRDefault="003C1ACA" w:rsidP="003C1ACA">
      <w:pPr>
        <w:spacing w:after="0" w:line="240" w:lineRule="auto"/>
        <w:jc w:val="both"/>
        <w:rPr>
          <w:rFonts w:ascii="Times New Roman" w:eastAsia="Times New Roman" w:hAnsi="Times New Roman" w:cs="Times New Roman"/>
          <w:sz w:val="28"/>
          <w:szCs w:val="28"/>
          <w:lang w:val="ro-RO"/>
        </w:rPr>
      </w:pPr>
      <w:r w:rsidRPr="003C1ACA">
        <w:rPr>
          <w:rFonts w:ascii="Times New Roman" w:eastAsia="Times New Roman" w:hAnsi="Times New Roman" w:cs="Times New Roman"/>
          <w:i/>
          <w:sz w:val="28"/>
          <w:szCs w:val="28"/>
          <w:lang w:val="ro-RO" w:eastAsia="ru-RU"/>
        </w:rPr>
        <w:t xml:space="preserve">      Raportor: Maria Muntean, şefă adjunct a Direcţiei finanţe</w:t>
      </w:r>
    </w:p>
    <w:bookmarkEnd w:id="7"/>
    <w:p w14:paraId="372DDF3F" w14:textId="5D3B538A" w:rsidR="003C1ACA" w:rsidRPr="003C1ACA" w:rsidRDefault="000D4E5C" w:rsidP="003C1ACA">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8</w:t>
      </w:r>
      <w:r w:rsidR="003C1ACA" w:rsidRPr="003C1ACA">
        <w:rPr>
          <w:rFonts w:ascii="Times New Roman" w:eastAsia="Times New Roman" w:hAnsi="Times New Roman" w:cs="Times New Roman"/>
          <w:b/>
          <w:sz w:val="28"/>
          <w:szCs w:val="28"/>
          <w:lang w:val="ro-RO"/>
        </w:rPr>
        <w:t xml:space="preserve">. </w:t>
      </w:r>
      <w:bookmarkStart w:id="8" w:name="_Hlk176428874"/>
      <w:r w:rsidR="00B428B1">
        <w:rPr>
          <w:rFonts w:ascii="Times New Roman" w:eastAsia="Times New Roman" w:hAnsi="Times New Roman" w:cs="Times New Roman"/>
          <w:b/>
          <w:sz w:val="28"/>
          <w:szCs w:val="28"/>
          <w:lang w:val="ro-RO"/>
        </w:rPr>
        <w:t xml:space="preserve"> </w:t>
      </w:r>
      <w:r w:rsidR="003C1ACA" w:rsidRPr="003C1ACA">
        <w:rPr>
          <w:rFonts w:ascii="Times New Roman" w:eastAsia="Times New Roman" w:hAnsi="Times New Roman" w:cs="Times New Roman"/>
          <w:b/>
          <w:sz w:val="28"/>
          <w:szCs w:val="28"/>
          <w:lang w:val="ro-RO"/>
        </w:rPr>
        <w:t>Cu privire la alocarea mijloacelor financiare din Fondul de rezervă</w:t>
      </w:r>
    </w:p>
    <w:bookmarkEnd w:id="8"/>
    <w:p w14:paraId="15BFC816" w14:textId="67A972E9" w:rsidR="00E7619C" w:rsidRPr="00B428B1" w:rsidRDefault="003C1ACA" w:rsidP="00B428B1">
      <w:pPr>
        <w:spacing w:after="0" w:line="240" w:lineRule="auto"/>
        <w:jc w:val="both"/>
        <w:rPr>
          <w:rFonts w:ascii="Times New Roman" w:eastAsia="Times New Roman" w:hAnsi="Times New Roman" w:cs="Times New Roman"/>
          <w:sz w:val="28"/>
          <w:szCs w:val="28"/>
          <w:lang w:val="ro-RO"/>
        </w:rPr>
      </w:pPr>
      <w:r w:rsidRPr="003C1ACA">
        <w:rPr>
          <w:rFonts w:ascii="Times New Roman" w:eastAsia="Times New Roman" w:hAnsi="Times New Roman" w:cs="Times New Roman"/>
          <w:i/>
          <w:sz w:val="28"/>
          <w:szCs w:val="28"/>
          <w:lang w:val="ro-RO" w:eastAsia="ru-RU"/>
        </w:rPr>
        <w:t xml:space="preserve">      Raportor: Maria Muntean, şefă adjunct a Direcţiei finanţe</w:t>
      </w:r>
      <w:bookmarkEnd w:id="0"/>
      <w:bookmarkEnd w:id="1"/>
      <w:bookmarkEnd w:id="2"/>
      <w:bookmarkEnd w:id="3"/>
    </w:p>
    <w:p w14:paraId="473A057A" w14:textId="5D6C7D96" w:rsidR="00F4791B" w:rsidRDefault="00F4791B" w:rsidP="00F4791B">
      <w:pPr>
        <w:spacing w:after="0" w:line="240" w:lineRule="auto"/>
        <w:rPr>
          <w:rFonts w:ascii="Times New Roman" w:eastAsia="Calibri" w:hAnsi="Times New Roman" w:cs="Times New Roman"/>
          <w:b/>
          <w:sz w:val="28"/>
          <w:szCs w:val="28"/>
          <w:lang w:val="ro-RO"/>
        </w:rPr>
      </w:pPr>
      <w:r w:rsidRPr="00F4791B">
        <w:rPr>
          <w:rFonts w:ascii="Times New Roman" w:eastAsia="Calibri" w:hAnsi="Times New Roman" w:cs="Times New Roman"/>
          <w:b/>
          <w:sz w:val="28"/>
          <w:szCs w:val="28"/>
          <w:lang w:val="ro-RO"/>
        </w:rPr>
        <w:t xml:space="preserve">9. </w:t>
      </w:r>
      <w:r w:rsidR="00B428B1">
        <w:rPr>
          <w:rFonts w:ascii="Times New Roman" w:eastAsia="Calibri" w:hAnsi="Times New Roman" w:cs="Times New Roman"/>
          <w:b/>
          <w:sz w:val="28"/>
          <w:szCs w:val="28"/>
          <w:lang w:val="ro-RO"/>
        </w:rPr>
        <w:t xml:space="preserve"> </w:t>
      </w:r>
      <w:r w:rsidRPr="00F4791B">
        <w:rPr>
          <w:rFonts w:ascii="Times New Roman" w:eastAsia="Calibri" w:hAnsi="Times New Roman" w:cs="Times New Roman"/>
          <w:b/>
          <w:sz w:val="28"/>
          <w:szCs w:val="28"/>
          <w:lang w:val="ro-RO"/>
        </w:rPr>
        <w:t xml:space="preserve">Cu privire la desfăşurarea, în anul 2026, în raionul  Basarabeasca, </w:t>
      </w:r>
      <w:r w:rsidR="007A1262">
        <w:rPr>
          <w:rFonts w:ascii="Times New Roman" w:eastAsia="Calibri" w:hAnsi="Times New Roman" w:cs="Times New Roman"/>
          <w:b/>
          <w:sz w:val="28"/>
          <w:szCs w:val="28"/>
          <w:lang w:val="ro-RO"/>
        </w:rPr>
        <w:t>a</w:t>
      </w:r>
      <w:r w:rsidRPr="00F4791B">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 xml:space="preserve">    </w:t>
      </w:r>
    </w:p>
    <w:p w14:paraId="4EC1F418" w14:textId="261ABCF5" w:rsidR="00F4791B" w:rsidRDefault="00F4791B" w:rsidP="00F4791B">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r w:rsidR="00B428B1">
        <w:rPr>
          <w:rFonts w:ascii="Times New Roman" w:eastAsia="Calibri" w:hAnsi="Times New Roman" w:cs="Times New Roman"/>
          <w:b/>
          <w:sz w:val="28"/>
          <w:szCs w:val="28"/>
          <w:lang w:val="ro-RO"/>
        </w:rPr>
        <w:t xml:space="preserve"> </w:t>
      </w:r>
      <w:r w:rsidRPr="00F4791B">
        <w:rPr>
          <w:rFonts w:ascii="Times New Roman" w:eastAsia="Calibri" w:hAnsi="Times New Roman" w:cs="Times New Roman"/>
          <w:b/>
          <w:sz w:val="28"/>
          <w:szCs w:val="28"/>
          <w:lang w:val="ro-RO"/>
        </w:rPr>
        <w:t xml:space="preserve">controlului medical şi trecerea în evidenţa militară a tinerilor născuţi în </w:t>
      </w:r>
      <w:r>
        <w:rPr>
          <w:rFonts w:ascii="Times New Roman" w:eastAsia="Calibri" w:hAnsi="Times New Roman" w:cs="Times New Roman"/>
          <w:b/>
          <w:sz w:val="28"/>
          <w:szCs w:val="28"/>
          <w:lang w:val="ro-RO"/>
        </w:rPr>
        <w:t xml:space="preserve">   </w:t>
      </w:r>
    </w:p>
    <w:p w14:paraId="31D67A56" w14:textId="5D73560F" w:rsidR="00E7619C" w:rsidRPr="00F4791B" w:rsidRDefault="00F4791B" w:rsidP="00F4791B">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r w:rsidR="00B428B1">
        <w:rPr>
          <w:rFonts w:ascii="Times New Roman" w:eastAsia="Calibri" w:hAnsi="Times New Roman" w:cs="Times New Roman"/>
          <w:b/>
          <w:sz w:val="28"/>
          <w:szCs w:val="28"/>
          <w:lang w:val="ro-RO"/>
        </w:rPr>
        <w:t xml:space="preserve"> </w:t>
      </w:r>
      <w:r w:rsidRPr="00F4791B">
        <w:rPr>
          <w:rFonts w:ascii="Times New Roman" w:eastAsia="Calibri" w:hAnsi="Times New Roman" w:cs="Times New Roman"/>
          <w:b/>
          <w:sz w:val="28"/>
          <w:szCs w:val="28"/>
          <w:lang w:val="ro-RO"/>
        </w:rPr>
        <w:t>anul 2010</w:t>
      </w:r>
    </w:p>
    <w:p w14:paraId="2E991BFB" w14:textId="0EBF2551" w:rsidR="00C8601C" w:rsidRPr="00D9314E" w:rsidRDefault="00F4791B" w:rsidP="0067770A">
      <w:pPr>
        <w:spacing w:after="0" w:line="240" w:lineRule="auto"/>
        <w:rPr>
          <w:rFonts w:ascii="Times New Roman" w:eastAsia="Times New Roman" w:hAnsi="Times New Roman" w:cs="Times New Roman"/>
          <w:i/>
          <w:sz w:val="28"/>
          <w:szCs w:val="28"/>
          <w:lang w:val="ro-RO"/>
        </w:rPr>
      </w:pPr>
      <w:r>
        <w:rPr>
          <w:rFonts w:ascii="Times New Roman" w:eastAsia="Times New Roman" w:hAnsi="Times New Roman" w:cs="Times New Roman"/>
          <w:i/>
          <w:sz w:val="28"/>
          <w:szCs w:val="28"/>
          <w:lang w:val="ro-RO"/>
        </w:rPr>
        <w:t xml:space="preserve">    </w:t>
      </w:r>
      <w:r w:rsidR="00205F2D">
        <w:rPr>
          <w:rFonts w:ascii="Times New Roman" w:eastAsia="Times New Roman" w:hAnsi="Times New Roman" w:cs="Times New Roman"/>
          <w:i/>
          <w:sz w:val="28"/>
          <w:szCs w:val="28"/>
          <w:lang w:val="ro-RO"/>
        </w:rPr>
        <w:t xml:space="preserve"> </w:t>
      </w:r>
      <w:r w:rsidRPr="003C1ACA">
        <w:rPr>
          <w:rFonts w:ascii="Times New Roman" w:eastAsia="Times New Roman" w:hAnsi="Times New Roman" w:cs="Times New Roman"/>
          <w:i/>
          <w:sz w:val="28"/>
          <w:szCs w:val="28"/>
          <w:lang w:val="ro-RO"/>
        </w:rPr>
        <w:t xml:space="preserve">Raportor: </w:t>
      </w:r>
      <w:r>
        <w:rPr>
          <w:rFonts w:ascii="Times New Roman" w:eastAsia="Times New Roman" w:hAnsi="Times New Roman" w:cs="Times New Roman"/>
          <w:i/>
          <w:sz w:val="28"/>
          <w:szCs w:val="28"/>
          <w:lang w:val="ro-RO"/>
        </w:rPr>
        <w:t>Gheorghe Livițchi, secretar al Consiliului raional Basarabeasca</w:t>
      </w:r>
    </w:p>
    <w:p w14:paraId="6E95629D" w14:textId="4F67E1F3" w:rsidR="00F4791B" w:rsidRPr="00D9314E" w:rsidRDefault="00D9314E" w:rsidP="0067770A">
      <w:pPr>
        <w:spacing w:after="0" w:line="240" w:lineRule="auto"/>
        <w:rPr>
          <w:rFonts w:ascii="Times New Roman" w:eastAsia="Calibri" w:hAnsi="Times New Roman" w:cs="Times New Roman"/>
          <w:b/>
          <w:sz w:val="28"/>
          <w:szCs w:val="28"/>
          <w:lang w:val="ro-RO"/>
        </w:rPr>
      </w:pPr>
      <w:r w:rsidRPr="00D9314E">
        <w:rPr>
          <w:rFonts w:ascii="Times New Roman" w:eastAsia="Calibri" w:hAnsi="Times New Roman" w:cs="Times New Roman"/>
          <w:b/>
          <w:sz w:val="28"/>
          <w:szCs w:val="28"/>
          <w:lang w:val="ro-RO"/>
        </w:rPr>
        <w:t>10. Cu privire la alocarea mijloacelor financiare din componenta raională</w:t>
      </w:r>
    </w:p>
    <w:p w14:paraId="1B02051B" w14:textId="70DF94C4" w:rsidR="00D9314E" w:rsidRPr="003C1ACA" w:rsidRDefault="00D9314E" w:rsidP="00D9314E">
      <w:pPr>
        <w:spacing w:after="0" w:line="240" w:lineRule="auto"/>
        <w:jc w:val="both"/>
        <w:rPr>
          <w:rFonts w:ascii="Times New Roman" w:eastAsia="Times New Roman" w:hAnsi="Times New Roman" w:cs="Times New Roman"/>
          <w:i/>
          <w:sz w:val="28"/>
          <w:szCs w:val="28"/>
          <w:lang w:val="ro-RO"/>
        </w:rPr>
      </w:pPr>
      <w:r>
        <w:rPr>
          <w:rFonts w:ascii="Times New Roman" w:eastAsia="Times New Roman" w:hAnsi="Times New Roman" w:cs="Times New Roman"/>
          <w:i/>
          <w:sz w:val="28"/>
          <w:szCs w:val="28"/>
          <w:lang w:val="ro-RO"/>
        </w:rPr>
        <w:t xml:space="preserve">  </w:t>
      </w:r>
      <w:r w:rsidR="00205F2D">
        <w:rPr>
          <w:rFonts w:ascii="Times New Roman" w:eastAsia="Times New Roman" w:hAnsi="Times New Roman" w:cs="Times New Roman"/>
          <w:i/>
          <w:sz w:val="28"/>
          <w:szCs w:val="28"/>
          <w:lang w:val="ro-RO"/>
        </w:rPr>
        <w:t xml:space="preserve">  </w:t>
      </w:r>
      <w:r>
        <w:rPr>
          <w:rFonts w:ascii="Times New Roman" w:eastAsia="Times New Roman" w:hAnsi="Times New Roman" w:cs="Times New Roman"/>
          <w:i/>
          <w:sz w:val="28"/>
          <w:szCs w:val="28"/>
          <w:lang w:val="ro-RO"/>
        </w:rPr>
        <w:t xml:space="preserve">  </w:t>
      </w:r>
      <w:r w:rsidRPr="003C1ACA">
        <w:rPr>
          <w:rFonts w:ascii="Times New Roman" w:eastAsia="Times New Roman" w:hAnsi="Times New Roman" w:cs="Times New Roman"/>
          <w:i/>
          <w:sz w:val="28"/>
          <w:szCs w:val="28"/>
          <w:lang w:val="ro-RO"/>
        </w:rPr>
        <w:t>Raportor: Ecaterina Pascal, şefă inerimar a Direcţiei învăţământ general</w:t>
      </w:r>
    </w:p>
    <w:p w14:paraId="5599C884" w14:textId="5F9F238F" w:rsidR="005674AE" w:rsidRDefault="005674AE" w:rsidP="0067770A">
      <w:pPr>
        <w:spacing w:after="0" w:line="240" w:lineRule="auto"/>
        <w:rPr>
          <w:rFonts w:ascii="Times New Roman" w:eastAsia="Calibri" w:hAnsi="Times New Roman" w:cs="Times New Roman"/>
          <w:sz w:val="28"/>
          <w:szCs w:val="28"/>
          <w:lang w:val="ro-RO"/>
        </w:rPr>
      </w:pPr>
    </w:p>
    <w:p w14:paraId="772417D0" w14:textId="77777777" w:rsidR="00C67E91" w:rsidRDefault="00C67E91" w:rsidP="0067770A">
      <w:pPr>
        <w:spacing w:after="0" w:line="240" w:lineRule="auto"/>
        <w:rPr>
          <w:rFonts w:ascii="Times New Roman" w:eastAsia="Calibri" w:hAnsi="Times New Roman" w:cs="Times New Roman"/>
          <w:sz w:val="28"/>
          <w:szCs w:val="28"/>
          <w:lang w:val="ro-RO"/>
        </w:rPr>
      </w:pPr>
    </w:p>
    <w:p w14:paraId="39751C6E" w14:textId="77777777" w:rsidR="00C8601C" w:rsidRDefault="00C8601C" w:rsidP="0067770A">
      <w:pPr>
        <w:spacing w:after="0" w:line="240" w:lineRule="auto"/>
        <w:rPr>
          <w:rFonts w:ascii="Times New Roman" w:eastAsia="Calibri" w:hAnsi="Times New Roman" w:cs="Times New Roman"/>
          <w:sz w:val="28"/>
          <w:szCs w:val="28"/>
          <w:lang w:val="ro-RO"/>
        </w:rPr>
      </w:pPr>
    </w:p>
    <w:p w14:paraId="56FA6134" w14:textId="2CB961A1" w:rsidR="000839C6" w:rsidRDefault="000839C6" w:rsidP="0067770A">
      <w:pPr>
        <w:spacing w:after="0" w:line="240" w:lineRule="auto"/>
        <w:rPr>
          <w:rFonts w:ascii="Times New Roman" w:eastAsia="Calibri" w:hAnsi="Times New Roman" w:cs="Times New Roman"/>
          <w:sz w:val="28"/>
          <w:szCs w:val="28"/>
          <w:lang w:val="ro-RO"/>
        </w:rPr>
      </w:pPr>
    </w:p>
    <w:p w14:paraId="5EE331B5" w14:textId="4CF6CCE3" w:rsidR="00B428B1" w:rsidRDefault="00B428B1" w:rsidP="0067770A">
      <w:pPr>
        <w:spacing w:after="0" w:line="240" w:lineRule="auto"/>
        <w:rPr>
          <w:rFonts w:ascii="Times New Roman" w:eastAsia="Calibri" w:hAnsi="Times New Roman" w:cs="Times New Roman"/>
          <w:sz w:val="28"/>
          <w:szCs w:val="28"/>
          <w:lang w:val="ro-RO"/>
        </w:rPr>
      </w:pPr>
    </w:p>
    <w:p w14:paraId="331EFC07" w14:textId="77777777" w:rsidR="00B428B1" w:rsidRDefault="00B428B1" w:rsidP="0067770A">
      <w:pPr>
        <w:spacing w:after="0" w:line="240" w:lineRule="auto"/>
        <w:rPr>
          <w:rFonts w:ascii="Times New Roman" w:eastAsia="Calibri" w:hAnsi="Times New Roman" w:cs="Times New Roman"/>
          <w:sz w:val="28"/>
          <w:szCs w:val="28"/>
          <w:lang w:val="ro-RO"/>
        </w:rPr>
      </w:pPr>
    </w:p>
    <w:p w14:paraId="1E08E59A" w14:textId="77777777" w:rsidR="00DC579B" w:rsidRPr="00DC579B" w:rsidRDefault="00DC579B" w:rsidP="00DC579B">
      <w:pPr>
        <w:spacing w:after="0" w:line="240" w:lineRule="auto"/>
        <w:jc w:val="center"/>
        <w:rPr>
          <w:rFonts w:ascii="Times New Roman" w:eastAsia="Times New Roman" w:hAnsi="Times New Roman" w:cs="Times New Roman"/>
          <w:sz w:val="28"/>
          <w:szCs w:val="28"/>
          <w:lang w:val="ro-RO"/>
        </w:rPr>
      </w:pPr>
      <w:r w:rsidRPr="00DC579B">
        <w:rPr>
          <w:rFonts w:ascii="Times New Roman" w:eastAsia="Times New Roman" w:hAnsi="Times New Roman" w:cs="Times New Roman"/>
          <w:noProof/>
          <w:sz w:val="20"/>
          <w:szCs w:val="20"/>
          <w:lang w:val="ru-RU"/>
        </w:rPr>
        <w:lastRenderedPageBreak/>
        <w:drawing>
          <wp:anchor distT="0" distB="0" distL="114300" distR="114300" simplePos="0" relativeHeight="251709440" behindDoc="1" locked="0" layoutInCell="1" allowOverlap="1" wp14:anchorId="1AE0B178" wp14:editId="3904F879">
            <wp:simplePos x="0" y="0"/>
            <wp:positionH relativeFrom="column">
              <wp:posOffset>5143500</wp:posOffset>
            </wp:positionH>
            <wp:positionV relativeFrom="paragraph">
              <wp:posOffset>45085</wp:posOffset>
            </wp:positionV>
            <wp:extent cx="628015" cy="750570"/>
            <wp:effectExtent l="0" t="0" r="635" b="0"/>
            <wp:wrapNone/>
            <wp:docPr id="18" name="Рисунок 18"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9"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DC579B">
        <w:rPr>
          <w:rFonts w:ascii="Times New Roman" w:eastAsia="Times New Roman" w:hAnsi="Times New Roman" w:cs="Times New Roman"/>
          <w:noProof/>
          <w:sz w:val="20"/>
          <w:szCs w:val="20"/>
          <w:lang w:val="ru-RU"/>
        </w:rPr>
        <w:drawing>
          <wp:anchor distT="0" distB="0" distL="114300" distR="114300" simplePos="0" relativeHeight="251708416" behindDoc="1" locked="0" layoutInCell="1" allowOverlap="1" wp14:anchorId="0EBD166C" wp14:editId="0711E642">
            <wp:simplePos x="0" y="0"/>
            <wp:positionH relativeFrom="column">
              <wp:posOffset>0</wp:posOffset>
            </wp:positionH>
            <wp:positionV relativeFrom="paragraph">
              <wp:posOffset>113665</wp:posOffset>
            </wp:positionV>
            <wp:extent cx="889000" cy="729615"/>
            <wp:effectExtent l="0" t="0" r="6350" b="0"/>
            <wp:wrapNone/>
            <wp:docPr id="19" name="Рисунок 19"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DC579B">
        <w:rPr>
          <w:rFonts w:ascii="Times New Roman" w:eastAsia="Times New Roman" w:hAnsi="Times New Roman" w:cs="Times New Roman"/>
          <w:sz w:val="28"/>
          <w:szCs w:val="28"/>
          <w:lang w:val="ro-RO"/>
        </w:rPr>
        <w:t>REPUBLICA MOLDOVA</w:t>
      </w:r>
    </w:p>
    <w:p w14:paraId="565D187D" w14:textId="77777777" w:rsidR="00DC579B" w:rsidRPr="00DC579B" w:rsidRDefault="00DC579B" w:rsidP="00DC579B">
      <w:pPr>
        <w:spacing w:after="0" w:line="240" w:lineRule="auto"/>
        <w:jc w:val="center"/>
        <w:rPr>
          <w:rFonts w:ascii="Times New Roman" w:eastAsia="Times New Roman" w:hAnsi="Times New Roman" w:cs="Times New Roman"/>
          <w:sz w:val="16"/>
          <w:szCs w:val="16"/>
          <w:lang w:val="ro-RO"/>
        </w:rPr>
      </w:pPr>
    </w:p>
    <w:p w14:paraId="4C81618E" w14:textId="77777777" w:rsidR="00DC579B" w:rsidRPr="00DC579B" w:rsidRDefault="00DC579B" w:rsidP="00DC579B">
      <w:pPr>
        <w:spacing w:after="0" w:line="240" w:lineRule="auto"/>
        <w:jc w:val="center"/>
        <w:rPr>
          <w:rFonts w:ascii="Times New Roman" w:eastAsia="Times New Roman" w:hAnsi="Times New Roman" w:cs="Times New Roman"/>
          <w:b/>
          <w:sz w:val="28"/>
          <w:szCs w:val="28"/>
          <w:lang w:val="ro-RO"/>
        </w:rPr>
      </w:pPr>
      <w:r w:rsidRPr="00DC579B">
        <w:rPr>
          <w:rFonts w:ascii="Times New Roman" w:eastAsia="Times New Roman" w:hAnsi="Times New Roman" w:cs="Times New Roman"/>
          <w:b/>
          <w:sz w:val="28"/>
          <w:szCs w:val="28"/>
          <w:lang w:val="ro-RO"/>
        </w:rPr>
        <w:t xml:space="preserve">CONSILIUL RAIONAL  BASARABEASCA              </w:t>
      </w:r>
    </w:p>
    <w:p w14:paraId="1A885EE1" w14:textId="77777777" w:rsidR="00DC579B" w:rsidRPr="00DC579B" w:rsidRDefault="00DC579B" w:rsidP="00DC579B">
      <w:pPr>
        <w:spacing w:after="0" w:line="240" w:lineRule="auto"/>
        <w:jc w:val="center"/>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MD-6702, or. Basarabeasca, str. K. Marx, 55</w:t>
      </w:r>
    </w:p>
    <w:p w14:paraId="7CAC8C7D" w14:textId="77777777" w:rsidR="00DC579B" w:rsidRPr="00DC579B" w:rsidRDefault="00DC579B" w:rsidP="00DC579B">
      <w:pPr>
        <w:spacing w:after="0" w:line="240" w:lineRule="auto"/>
        <w:jc w:val="center"/>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 xml:space="preserve">tel/fax (297) 2-20-58, (297) 2-20-57  E-mail: </w:t>
      </w:r>
      <w:hyperlink r:id="rId11" w:history="1">
        <w:r w:rsidRPr="00DC579B">
          <w:rPr>
            <w:rFonts w:ascii="Times New Roman" w:eastAsia="Times New Roman" w:hAnsi="Times New Roman" w:cs="Times New Roman"/>
            <w:color w:val="0000FF"/>
            <w:sz w:val="20"/>
            <w:szCs w:val="20"/>
            <w:u w:val="single"/>
            <w:lang w:val="en-US"/>
          </w:rPr>
          <w:t>consiliul@basarabeasca.md</w:t>
        </w:r>
      </w:hyperlink>
    </w:p>
    <w:p w14:paraId="0296A4CE" w14:textId="77777777" w:rsidR="00DC579B" w:rsidRPr="00DC579B" w:rsidRDefault="00DC579B" w:rsidP="00DC579B">
      <w:pPr>
        <w:spacing w:after="0" w:line="240" w:lineRule="auto"/>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_________</w:t>
      </w:r>
      <w:r w:rsidRPr="00DC579B">
        <w:rPr>
          <w:rFonts w:ascii="Times New Roman" w:eastAsia="Times New Roman" w:hAnsi="Times New Roman" w:cs="Times New Roman"/>
          <w:sz w:val="16"/>
          <w:szCs w:val="16"/>
          <w:lang w:val="fr-FR"/>
        </w:rPr>
        <w:t>______________________________________________________________________</w:t>
      </w:r>
      <w:r w:rsidRPr="00DC579B">
        <w:rPr>
          <w:rFonts w:ascii="Times New Roman" w:eastAsia="Times New Roman" w:hAnsi="Times New Roman" w:cs="Times New Roman"/>
          <w:sz w:val="16"/>
          <w:szCs w:val="16"/>
          <w:lang w:val="ro-RO"/>
        </w:rPr>
        <w:t>__________________________________</w:t>
      </w:r>
    </w:p>
    <w:p w14:paraId="683D1D05" w14:textId="77777777" w:rsidR="00DC579B" w:rsidRPr="005674AE" w:rsidRDefault="00DC579B" w:rsidP="00DC579B">
      <w:pPr>
        <w:spacing w:after="0" w:line="240" w:lineRule="auto"/>
        <w:jc w:val="center"/>
        <w:rPr>
          <w:rFonts w:ascii="Times New Roman" w:eastAsia="Times New Roman" w:hAnsi="Times New Roman" w:cs="Times New Roman"/>
          <w:b/>
          <w:sz w:val="20"/>
          <w:szCs w:val="20"/>
          <w:lang w:val="ro-RO"/>
        </w:rPr>
      </w:pPr>
    </w:p>
    <w:p w14:paraId="0B8F2CC7" w14:textId="77777777" w:rsidR="00DC579B" w:rsidRPr="00DC579B" w:rsidRDefault="00DC579B" w:rsidP="00DC579B">
      <w:pPr>
        <w:spacing w:after="0" w:line="240" w:lineRule="auto"/>
        <w:jc w:val="center"/>
        <w:rPr>
          <w:rFonts w:ascii="Times New Roman" w:eastAsia="Times New Roman" w:hAnsi="Times New Roman" w:cs="Times New Roman"/>
          <w:b/>
          <w:sz w:val="36"/>
          <w:szCs w:val="36"/>
          <w:lang w:val="ro-RO"/>
        </w:rPr>
      </w:pPr>
      <w:r w:rsidRPr="00DC579B">
        <w:rPr>
          <w:rFonts w:ascii="Times New Roman" w:eastAsia="Times New Roman" w:hAnsi="Times New Roman" w:cs="Times New Roman"/>
          <w:b/>
          <w:sz w:val="36"/>
          <w:szCs w:val="36"/>
          <w:lang w:val="ro-RO"/>
        </w:rPr>
        <w:t>DECIZIE</w:t>
      </w:r>
    </w:p>
    <w:p w14:paraId="0EB57E40" w14:textId="77777777" w:rsidR="00DC579B" w:rsidRPr="00DC579B" w:rsidRDefault="00DC579B" w:rsidP="00DC579B">
      <w:pPr>
        <w:spacing w:after="0" w:line="240" w:lineRule="auto"/>
        <w:jc w:val="center"/>
        <w:rPr>
          <w:rFonts w:ascii="Times New Roman" w:eastAsia="Times New Roman" w:hAnsi="Times New Roman" w:cs="Times New Roman"/>
          <w:sz w:val="32"/>
          <w:szCs w:val="32"/>
          <w:lang w:val="en-GB"/>
        </w:rPr>
      </w:pPr>
      <w:r w:rsidRPr="00DC579B">
        <w:rPr>
          <w:rFonts w:ascii="Times New Roman" w:eastAsia="Times New Roman" w:hAnsi="Times New Roman" w:cs="Times New Roman"/>
          <w:sz w:val="32"/>
          <w:szCs w:val="32"/>
          <w:lang w:val="ru-RU"/>
        </w:rPr>
        <w:t>РЕШЕНИЕ</w:t>
      </w:r>
    </w:p>
    <w:p w14:paraId="63B91A51" w14:textId="77777777" w:rsidR="00DC579B" w:rsidRPr="00DC579B" w:rsidRDefault="00DC579B" w:rsidP="00DC579B">
      <w:pPr>
        <w:spacing w:after="0" w:line="240" w:lineRule="auto"/>
        <w:jc w:val="center"/>
        <w:rPr>
          <w:rFonts w:ascii="Times New Roman" w:eastAsia="Times New Roman" w:hAnsi="Times New Roman" w:cs="Times New Roman"/>
          <w:b/>
          <w:sz w:val="32"/>
          <w:szCs w:val="32"/>
          <w:lang w:val="ro-RO"/>
        </w:rPr>
      </w:pPr>
      <w:r w:rsidRPr="00DC579B">
        <w:rPr>
          <w:rFonts w:ascii="Times New Roman" w:eastAsia="Times New Roman" w:hAnsi="Times New Roman" w:cs="Times New Roman"/>
          <w:b/>
          <w:sz w:val="32"/>
          <w:szCs w:val="32"/>
          <w:lang w:val="ro-RO"/>
        </w:rPr>
        <w:t>a Consiliului Raional Basarabeasca</w:t>
      </w:r>
    </w:p>
    <w:p w14:paraId="4F3370B0" w14:textId="77777777" w:rsidR="00DC579B" w:rsidRPr="00DC579B" w:rsidRDefault="00DC579B" w:rsidP="00DC579B">
      <w:pPr>
        <w:spacing w:after="0" w:line="240" w:lineRule="auto"/>
        <w:rPr>
          <w:rFonts w:ascii="Times New Roman" w:eastAsia="Times New Roman" w:hAnsi="Times New Roman" w:cs="Times New Roman"/>
          <w:sz w:val="16"/>
          <w:szCs w:val="16"/>
          <w:lang w:val="ro-RO"/>
        </w:rPr>
      </w:pPr>
    </w:p>
    <w:p w14:paraId="0376F2EC" w14:textId="426ED955" w:rsidR="00DC579B" w:rsidRPr="00360DEC" w:rsidRDefault="00DC579B" w:rsidP="00DC579B">
      <w:pPr>
        <w:spacing w:after="0" w:line="240" w:lineRule="auto"/>
        <w:rPr>
          <w:rFonts w:ascii="Times New Roman" w:eastAsia="Times New Roman" w:hAnsi="Times New Roman" w:cs="Times New Roman"/>
          <w:sz w:val="28"/>
          <w:szCs w:val="28"/>
          <w:lang w:val="en-US"/>
        </w:rPr>
      </w:pPr>
      <w:bookmarkStart w:id="9" w:name="_Hlk206141942"/>
      <w:r w:rsidRPr="00DC579B">
        <w:rPr>
          <w:rFonts w:ascii="Times New Roman" w:eastAsia="Times New Roman" w:hAnsi="Times New Roman" w:cs="Times New Roman"/>
          <w:sz w:val="28"/>
          <w:szCs w:val="28"/>
          <w:lang w:val="ro-RO"/>
        </w:rPr>
        <w:t xml:space="preserve">din  </w:t>
      </w:r>
      <w:bookmarkEnd w:id="9"/>
      <w:r w:rsidR="00205F2D">
        <w:rPr>
          <w:rFonts w:ascii="Times New Roman" w:eastAsia="Times New Roman" w:hAnsi="Times New Roman" w:cs="Times New Roman"/>
          <w:sz w:val="28"/>
          <w:szCs w:val="28"/>
          <w:lang w:val="en-US"/>
        </w:rPr>
        <w:t>03 noiembrie</w:t>
      </w:r>
      <w:r w:rsidR="00EF4945">
        <w:rPr>
          <w:rFonts w:ascii="Times New Roman" w:eastAsia="Times New Roman" w:hAnsi="Times New Roman" w:cs="Times New Roman"/>
          <w:sz w:val="28"/>
          <w:szCs w:val="28"/>
          <w:lang w:val="en-US"/>
        </w:rPr>
        <w:t xml:space="preserve"> </w:t>
      </w:r>
      <w:r w:rsidRPr="00DC579B">
        <w:rPr>
          <w:rFonts w:ascii="Times New Roman" w:eastAsia="Times New Roman" w:hAnsi="Times New Roman" w:cs="Times New Roman"/>
          <w:sz w:val="28"/>
          <w:szCs w:val="28"/>
          <w:lang w:val="ro-RO"/>
        </w:rPr>
        <w:t>202</w:t>
      </w:r>
      <w:r w:rsidR="003C1ACA">
        <w:rPr>
          <w:rFonts w:ascii="Times New Roman" w:eastAsia="Times New Roman" w:hAnsi="Times New Roman" w:cs="Times New Roman"/>
          <w:sz w:val="28"/>
          <w:szCs w:val="28"/>
          <w:lang w:val="ro-RO"/>
        </w:rPr>
        <w:t>5</w:t>
      </w:r>
      <w:r w:rsidRPr="00DC579B">
        <w:rPr>
          <w:rFonts w:ascii="Times New Roman" w:eastAsia="Times New Roman" w:hAnsi="Times New Roman" w:cs="Times New Roman"/>
          <w:sz w:val="28"/>
          <w:szCs w:val="28"/>
          <w:lang w:val="ro-RO"/>
        </w:rPr>
        <w:t xml:space="preserve">                                                                              </w:t>
      </w:r>
      <w:r w:rsidRPr="00360DEC">
        <w:rPr>
          <w:rFonts w:ascii="Times New Roman" w:eastAsia="Times New Roman" w:hAnsi="Times New Roman" w:cs="Times New Roman"/>
          <w:sz w:val="28"/>
          <w:szCs w:val="28"/>
          <w:lang w:val="en-US"/>
        </w:rPr>
        <w:t xml:space="preserve">   </w:t>
      </w:r>
      <w:r w:rsidR="00024775">
        <w:rPr>
          <w:rFonts w:ascii="Times New Roman" w:eastAsia="Times New Roman" w:hAnsi="Times New Roman" w:cs="Times New Roman"/>
          <w:sz w:val="28"/>
          <w:szCs w:val="28"/>
          <w:lang w:val="en-US"/>
        </w:rPr>
        <w:t xml:space="preserve"> </w:t>
      </w:r>
      <w:r w:rsidRPr="00360DEC">
        <w:rPr>
          <w:rFonts w:ascii="Times New Roman" w:eastAsia="Times New Roman" w:hAnsi="Times New Roman" w:cs="Times New Roman"/>
          <w:sz w:val="28"/>
          <w:szCs w:val="28"/>
          <w:lang w:val="en-US"/>
        </w:rPr>
        <w:t xml:space="preserve"> </w:t>
      </w:r>
      <w:r w:rsidRPr="00DC579B">
        <w:rPr>
          <w:rFonts w:ascii="Times New Roman" w:eastAsia="Times New Roman" w:hAnsi="Times New Roman" w:cs="Times New Roman"/>
          <w:sz w:val="28"/>
          <w:szCs w:val="28"/>
          <w:lang w:val="ro-RO"/>
        </w:rPr>
        <w:t xml:space="preserve"> nr.</w:t>
      </w:r>
      <w:r w:rsidRPr="00DC579B">
        <w:rPr>
          <w:rFonts w:ascii="Times New Roman" w:eastAsia="Times New Roman" w:hAnsi="Times New Roman" w:cs="Times New Roman"/>
          <w:sz w:val="28"/>
          <w:szCs w:val="28"/>
          <w:lang w:val="en-US"/>
        </w:rPr>
        <w:t xml:space="preserve"> 0</w:t>
      </w:r>
      <w:r w:rsidR="00205F2D">
        <w:rPr>
          <w:rFonts w:ascii="Times New Roman" w:eastAsia="Times New Roman" w:hAnsi="Times New Roman" w:cs="Times New Roman"/>
          <w:sz w:val="28"/>
          <w:szCs w:val="28"/>
          <w:lang w:val="en-US"/>
        </w:rPr>
        <w:t>4</w:t>
      </w:r>
      <w:r w:rsidRPr="00DC579B">
        <w:rPr>
          <w:rFonts w:ascii="Times New Roman" w:eastAsia="Times New Roman" w:hAnsi="Times New Roman" w:cs="Times New Roman"/>
          <w:sz w:val="28"/>
          <w:szCs w:val="28"/>
          <w:lang w:val="en-US"/>
        </w:rPr>
        <w:t>/0</w:t>
      </w:r>
      <w:r w:rsidR="003C1ACA">
        <w:rPr>
          <w:rFonts w:ascii="Times New Roman" w:eastAsia="Times New Roman" w:hAnsi="Times New Roman" w:cs="Times New Roman"/>
          <w:sz w:val="28"/>
          <w:szCs w:val="28"/>
          <w:lang w:val="en-US"/>
        </w:rPr>
        <w:t>1</w:t>
      </w:r>
    </w:p>
    <w:p w14:paraId="34D17BC8" w14:textId="77777777" w:rsidR="00DC579B" w:rsidRPr="005674AE" w:rsidRDefault="00DC579B" w:rsidP="00DC579B">
      <w:pPr>
        <w:tabs>
          <w:tab w:val="left" w:pos="5640"/>
        </w:tabs>
        <w:spacing w:after="0" w:line="240" w:lineRule="auto"/>
        <w:rPr>
          <w:rFonts w:ascii="Times New Roman" w:eastAsia="Times New Roman" w:hAnsi="Times New Roman" w:cs="Times New Roman"/>
          <w:sz w:val="28"/>
          <w:szCs w:val="28"/>
          <w:lang w:val="ro-RO"/>
        </w:rPr>
      </w:pPr>
    </w:p>
    <w:p w14:paraId="63867D39" w14:textId="77777777" w:rsidR="00DC579B" w:rsidRPr="00DC579B" w:rsidRDefault="00DC579B" w:rsidP="00DC579B">
      <w:pPr>
        <w:tabs>
          <w:tab w:val="left" w:pos="5640"/>
        </w:tabs>
        <w:spacing w:after="0" w:line="240" w:lineRule="auto"/>
        <w:rPr>
          <w:rFonts w:ascii="Times New Roman" w:eastAsia="Times New Roman" w:hAnsi="Times New Roman" w:cs="Times New Roman"/>
          <w:sz w:val="28"/>
          <w:szCs w:val="28"/>
          <w:lang w:val="ro-RO"/>
        </w:rPr>
      </w:pPr>
      <w:r w:rsidRPr="00DC579B">
        <w:rPr>
          <w:rFonts w:ascii="Times New Roman" w:eastAsia="Times New Roman" w:hAnsi="Times New Roman" w:cs="Times New Roman"/>
          <w:sz w:val="28"/>
          <w:szCs w:val="28"/>
          <w:lang w:val="ro-RO"/>
        </w:rPr>
        <w:t xml:space="preserve">Cu privire la executarea bugetului </w:t>
      </w:r>
    </w:p>
    <w:p w14:paraId="397EDE2E" w14:textId="36157CB3" w:rsidR="00DC579B" w:rsidRPr="00DC579B" w:rsidRDefault="00DC579B" w:rsidP="00DC579B">
      <w:pPr>
        <w:tabs>
          <w:tab w:val="left" w:pos="5640"/>
        </w:tabs>
        <w:spacing w:after="0" w:line="240" w:lineRule="auto"/>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ro-RO"/>
        </w:rPr>
        <w:t>raional pe semestrul I al anului 202</w:t>
      </w:r>
      <w:r w:rsidR="003C1ACA">
        <w:rPr>
          <w:rFonts w:ascii="Times New Roman" w:eastAsia="Times New Roman" w:hAnsi="Times New Roman" w:cs="Times New Roman"/>
          <w:sz w:val="28"/>
          <w:szCs w:val="28"/>
          <w:lang w:val="en-US"/>
        </w:rPr>
        <w:t>5</w:t>
      </w:r>
    </w:p>
    <w:p w14:paraId="50A81F86" w14:textId="77777777" w:rsidR="00DC579B" w:rsidRPr="005674AE" w:rsidRDefault="00DC579B" w:rsidP="00DC579B">
      <w:pPr>
        <w:tabs>
          <w:tab w:val="left" w:pos="5640"/>
        </w:tabs>
        <w:spacing w:after="0" w:line="240" w:lineRule="auto"/>
        <w:rPr>
          <w:rFonts w:ascii="Times New Roman" w:eastAsia="Times New Roman" w:hAnsi="Times New Roman" w:cs="Times New Roman"/>
          <w:sz w:val="28"/>
          <w:szCs w:val="28"/>
          <w:lang w:val="ro-RO"/>
        </w:rPr>
      </w:pPr>
    </w:p>
    <w:p w14:paraId="40E015D5" w14:textId="146673CD"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Examinînd raportul cu privire la executarea bugetului raional Basarabeasca pe semestrul I al anului 2025, prezentat de către şef</w:t>
      </w:r>
      <w:r>
        <w:rPr>
          <w:rFonts w:ascii="Times New Roman" w:eastAsia="Times New Roman" w:hAnsi="Times New Roman" w:cs="Times New Roman"/>
          <w:sz w:val="28"/>
          <w:szCs w:val="28"/>
          <w:lang w:val="ro-RO"/>
        </w:rPr>
        <w:t>a</w:t>
      </w:r>
      <w:r w:rsidRPr="00A87119">
        <w:rPr>
          <w:rFonts w:ascii="Times New Roman" w:eastAsia="Times New Roman" w:hAnsi="Times New Roman" w:cs="Times New Roman"/>
          <w:sz w:val="28"/>
          <w:szCs w:val="28"/>
          <w:lang w:val="ro-RO"/>
        </w:rPr>
        <w:t xml:space="preserve"> adjunct a Direcţiei finanţe, precum şi luările de cuvânt în dezbateri, Consiliul raional constată că activitatea administraţiei publice raionale a fost orientată spre asigurarea executării  prevederilor Legii bugetului de stat pe anul 2025, a altor acte</w:t>
      </w:r>
      <w:r w:rsidRPr="00A87119">
        <w:rPr>
          <w:rFonts w:ascii="Times New Roman" w:eastAsia="Times New Roman" w:hAnsi="Times New Roman" w:cs="Times New Roman"/>
          <w:sz w:val="28"/>
          <w:szCs w:val="28"/>
          <w:lang w:val="en-US"/>
        </w:rPr>
        <w:t xml:space="preserve"> legislative </w:t>
      </w:r>
      <w:r w:rsidRPr="00A87119">
        <w:rPr>
          <w:rFonts w:ascii="Times New Roman" w:eastAsia="Times New Roman" w:hAnsi="Times New Roman" w:cs="Times New Roman"/>
          <w:sz w:val="28"/>
          <w:szCs w:val="28"/>
          <w:lang w:val="ro-RO"/>
        </w:rPr>
        <w:t xml:space="preserve">şi normative în </w:t>
      </w:r>
      <w:r w:rsidRPr="00A87119">
        <w:rPr>
          <w:rFonts w:ascii="Times New Roman" w:eastAsia="Times New Roman" w:hAnsi="Times New Roman" w:cs="Times New Roman"/>
          <w:sz w:val="28"/>
          <w:szCs w:val="28"/>
          <w:lang w:val="en-US"/>
        </w:rPr>
        <w:t>domeniu.</w:t>
      </w:r>
    </w:p>
    <w:p w14:paraId="6FB257E7" w14:textId="4592E9A4"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w:t>
      </w:r>
      <w:r w:rsidRPr="00A87119">
        <w:rPr>
          <w:rFonts w:ascii="Arial" w:eastAsia="Times New Roman" w:hAnsi="Arial" w:cs="Arial"/>
          <w:sz w:val="28"/>
          <w:szCs w:val="28"/>
          <w:lang w:val="ro-RO"/>
        </w:rPr>
        <w:t xml:space="preserve"> </w:t>
      </w:r>
      <w:r w:rsidRPr="00A87119">
        <w:rPr>
          <w:rFonts w:ascii="Times New Roman" w:eastAsia="Times New Roman" w:hAnsi="Times New Roman" w:cs="Times New Roman"/>
          <w:sz w:val="28"/>
          <w:szCs w:val="28"/>
          <w:lang w:val="ro-RO"/>
        </w:rPr>
        <w:t xml:space="preserve">Bugetul raional Basarabeasca a fost aprobat de către Consiliul raional pe anul 2025 în sumă de </w:t>
      </w:r>
      <w:r w:rsidRPr="00A87119">
        <w:rPr>
          <w:rFonts w:ascii="Times New Roman" w:eastAsia="Times New Roman" w:hAnsi="Times New Roman" w:cs="Times New Roman"/>
          <w:b/>
          <w:sz w:val="28"/>
          <w:szCs w:val="28"/>
          <w:lang w:val="ro-RO"/>
        </w:rPr>
        <w:t>78808,7 mii lei</w:t>
      </w:r>
      <w:r w:rsidRPr="00A87119">
        <w:rPr>
          <w:rFonts w:ascii="Times New Roman" w:eastAsia="Times New Roman" w:hAnsi="Times New Roman" w:cs="Times New Roman"/>
          <w:sz w:val="28"/>
          <w:szCs w:val="28"/>
          <w:lang w:val="ro-RO"/>
        </w:rPr>
        <w:t xml:space="preserve"> la venituri şi în sumă de </w:t>
      </w:r>
      <w:r w:rsidRPr="00A87119">
        <w:rPr>
          <w:rFonts w:ascii="Times New Roman" w:eastAsia="Times New Roman" w:hAnsi="Times New Roman" w:cs="Times New Roman"/>
          <w:b/>
          <w:sz w:val="28"/>
          <w:szCs w:val="28"/>
          <w:lang w:val="ro-RO"/>
        </w:rPr>
        <w:t>80151,8</w:t>
      </w:r>
      <w:r w:rsidRPr="00A87119">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b/>
          <w:sz w:val="28"/>
          <w:szCs w:val="28"/>
          <w:lang w:val="ro-RO"/>
        </w:rPr>
        <w:t>mii lei</w:t>
      </w:r>
      <w:r w:rsidRPr="00A87119">
        <w:rPr>
          <w:rFonts w:ascii="Times New Roman" w:eastAsia="Times New Roman" w:hAnsi="Times New Roman" w:cs="Times New Roman"/>
          <w:sz w:val="28"/>
          <w:szCs w:val="28"/>
          <w:lang w:val="ro-RO"/>
        </w:rPr>
        <w:t xml:space="preserve"> la cheltuieli, fiind balansat cu suma de </w:t>
      </w:r>
      <w:r w:rsidRPr="00A87119">
        <w:rPr>
          <w:rFonts w:ascii="Times New Roman" w:eastAsia="Times New Roman" w:hAnsi="Times New Roman" w:cs="Times New Roman"/>
          <w:b/>
          <w:sz w:val="28"/>
          <w:szCs w:val="28"/>
          <w:lang w:val="ro-RO"/>
        </w:rPr>
        <w:t xml:space="preserve">1343,1 mii lei </w:t>
      </w:r>
      <w:r w:rsidRPr="00A87119">
        <w:rPr>
          <w:rFonts w:ascii="Times New Roman" w:eastAsia="Times New Roman" w:hAnsi="Times New Roman" w:cs="Times New Roman"/>
          <w:sz w:val="28"/>
          <w:szCs w:val="28"/>
          <w:lang w:val="ro-RO"/>
        </w:rPr>
        <w:t>din soldul disponibil format în urma executării bugetului pe anul 2024.</w:t>
      </w:r>
    </w:p>
    <w:p w14:paraId="27E33CB8"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en-US"/>
        </w:rPr>
      </w:pPr>
      <w:r w:rsidRPr="00A87119">
        <w:rPr>
          <w:rFonts w:ascii="Times New Roman" w:eastAsia="Times New Roman" w:hAnsi="Times New Roman" w:cs="Times New Roman"/>
          <w:sz w:val="28"/>
          <w:szCs w:val="28"/>
          <w:lang w:val="ro-RO"/>
        </w:rPr>
        <w:t xml:space="preserve">          Pe parcursul perioadei de gestiune venitul total ale bugetului raional este acumulat în sumă de </w:t>
      </w:r>
      <w:r w:rsidRPr="00A87119">
        <w:rPr>
          <w:rFonts w:ascii="Times New Roman" w:eastAsia="Times New Roman" w:hAnsi="Times New Roman" w:cs="Times New Roman"/>
          <w:b/>
          <w:sz w:val="28"/>
          <w:szCs w:val="28"/>
          <w:lang w:val="ro-RO"/>
        </w:rPr>
        <w:t>40349,6 mii lei</w:t>
      </w:r>
      <w:r w:rsidRPr="00A87119">
        <w:rPr>
          <w:rFonts w:ascii="Times New Roman" w:eastAsia="Times New Roman" w:hAnsi="Times New Roman" w:cs="Times New Roman"/>
          <w:sz w:val="28"/>
          <w:szCs w:val="28"/>
          <w:lang w:val="ro-RO"/>
        </w:rPr>
        <w:t xml:space="preserve">,  sau la nivel de </w:t>
      </w:r>
      <w:r w:rsidRPr="00A87119">
        <w:rPr>
          <w:rFonts w:ascii="Times New Roman" w:eastAsia="Times New Roman" w:hAnsi="Times New Roman" w:cs="Times New Roman"/>
          <w:b/>
          <w:sz w:val="28"/>
          <w:szCs w:val="28"/>
          <w:lang w:val="ro-RO"/>
        </w:rPr>
        <w:t xml:space="preserve">50,7%, </w:t>
      </w:r>
      <w:r w:rsidRPr="00A87119">
        <w:rPr>
          <w:rFonts w:ascii="Times New Roman" w:eastAsia="Times New Roman" w:hAnsi="Times New Roman" w:cs="Times New Roman"/>
          <w:sz w:val="28"/>
          <w:szCs w:val="28"/>
          <w:lang w:val="ro-RO"/>
        </w:rPr>
        <w:t xml:space="preserve">conform planului precizat pe an în suma de </w:t>
      </w:r>
      <w:r w:rsidRPr="00A87119">
        <w:rPr>
          <w:rFonts w:ascii="Times New Roman" w:eastAsia="Times New Roman" w:hAnsi="Times New Roman" w:cs="Times New Roman"/>
          <w:b/>
          <w:sz w:val="28"/>
          <w:szCs w:val="28"/>
          <w:lang w:val="en-US"/>
        </w:rPr>
        <w:t>79597,4</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w:t>
      </w:r>
    </w:p>
    <w:p w14:paraId="539D25CD"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Transferurile, s-au valorificat în proporţie de </w:t>
      </w:r>
      <w:r w:rsidRPr="00A87119">
        <w:rPr>
          <w:rFonts w:ascii="Times New Roman" w:eastAsia="Times New Roman" w:hAnsi="Times New Roman" w:cs="Times New Roman"/>
          <w:b/>
          <w:sz w:val="28"/>
          <w:szCs w:val="28"/>
          <w:lang w:val="en-US"/>
        </w:rPr>
        <w:t xml:space="preserve">50,6 </w:t>
      </w:r>
      <w:r w:rsidRPr="00A87119">
        <w:rPr>
          <w:rFonts w:ascii="Times New Roman" w:eastAsia="Times New Roman" w:hAnsi="Times New Roman" w:cs="Times New Roman"/>
          <w:b/>
          <w:sz w:val="28"/>
          <w:szCs w:val="28"/>
          <w:lang w:val="ro-RO"/>
        </w:rPr>
        <w:t>%,</w:t>
      </w:r>
      <w:r w:rsidRPr="00A87119">
        <w:rPr>
          <w:rFonts w:ascii="Times New Roman" w:eastAsia="Times New Roman" w:hAnsi="Times New Roman" w:cs="Times New Roman"/>
          <w:sz w:val="28"/>
          <w:szCs w:val="28"/>
          <w:lang w:val="ro-RO"/>
        </w:rPr>
        <w:t xml:space="preserve"> ceea ce constituie suma de  </w:t>
      </w:r>
      <w:r w:rsidRPr="00A87119">
        <w:rPr>
          <w:rFonts w:ascii="Times New Roman" w:eastAsia="Times New Roman" w:hAnsi="Times New Roman" w:cs="Times New Roman"/>
          <w:b/>
          <w:sz w:val="28"/>
          <w:szCs w:val="28"/>
          <w:lang w:val="en-US"/>
        </w:rPr>
        <w:t>37085,5</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din care transferuri cu destinaţie specială de la bugetul de stat în suma de </w:t>
      </w:r>
      <w:r w:rsidRPr="00A87119">
        <w:rPr>
          <w:rFonts w:ascii="Times New Roman" w:eastAsia="Times New Roman" w:hAnsi="Times New Roman" w:cs="Times New Roman"/>
          <w:b/>
          <w:sz w:val="28"/>
          <w:szCs w:val="28"/>
          <w:lang w:val="ro-RO"/>
        </w:rPr>
        <w:t xml:space="preserve">33151,3 mii lei </w:t>
      </w:r>
      <w:r w:rsidRPr="00A87119">
        <w:rPr>
          <w:rFonts w:ascii="Times New Roman" w:eastAsia="Times New Roman" w:hAnsi="Times New Roman" w:cs="Times New Roman"/>
          <w:sz w:val="28"/>
          <w:szCs w:val="28"/>
          <w:lang w:val="ro-RO"/>
        </w:rPr>
        <w:t xml:space="preserve">și transferuri cu destinație generală în suma de </w:t>
      </w:r>
      <w:r w:rsidRPr="00A87119">
        <w:rPr>
          <w:rFonts w:ascii="Times New Roman" w:eastAsia="Times New Roman" w:hAnsi="Times New Roman" w:cs="Times New Roman"/>
          <w:b/>
          <w:sz w:val="28"/>
          <w:szCs w:val="28"/>
          <w:lang w:val="en-US"/>
        </w:rPr>
        <w:t>3934,2</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w:t>
      </w:r>
    </w:p>
    <w:p w14:paraId="4EC003D6"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Veniturile curente (</w:t>
      </w:r>
      <w:r w:rsidRPr="00A87119">
        <w:rPr>
          <w:rFonts w:ascii="Times New Roman" w:eastAsia="Times New Roman" w:hAnsi="Times New Roman" w:cs="Times New Roman"/>
          <w:i/>
          <w:sz w:val="28"/>
          <w:szCs w:val="28"/>
          <w:lang w:val="ro-RO"/>
        </w:rPr>
        <w:t>fără transferuri</w:t>
      </w:r>
      <w:r w:rsidRPr="00A87119">
        <w:rPr>
          <w:rFonts w:ascii="Times New Roman" w:eastAsia="Times New Roman" w:hAnsi="Times New Roman" w:cs="Times New Roman"/>
          <w:sz w:val="28"/>
          <w:szCs w:val="28"/>
          <w:lang w:val="ro-RO"/>
        </w:rPr>
        <w:t xml:space="preserve">) pe perioadă de referinţă alcătuiesc suma de </w:t>
      </w:r>
      <w:r w:rsidRPr="00A87119">
        <w:rPr>
          <w:rFonts w:ascii="Times New Roman" w:eastAsia="Times New Roman" w:hAnsi="Times New Roman" w:cs="Times New Roman"/>
          <w:b/>
          <w:sz w:val="28"/>
          <w:szCs w:val="28"/>
          <w:lang w:val="en-US"/>
        </w:rPr>
        <w:t>3264,1</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sau la nivel de </w:t>
      </w:r>
      <w:r w:rsidRPr="00A87119">
        <w:rPr>
          <w:rFonts w:ascii="Times New Roman" w:eastAsia="Times New Roman" w:hAnsi="Times New Roman" w:cs="Times New Roman"/>
          <w:b/>
          <w:sz w:val="28"/>
          <w:szCs w:val="28"/>
          <w:lang w:val="ro-RO"/>
        </w:rPr>
        <w:t>51,7 %</w:t>
      </w:r>
      <w:r w:rsidRPr="00A87119">
        <w:rPr>
          <w:rFonts w:ascii="Times New Roman" w:eastAsia="Times New Roman" w:hAnsi="Times New Roman" w:cs="Times New Roman"/>
          <w:sz w:val="28"/>
          <w:szCs w:val="28"/>
          <w:lang w:val="ro-RO"/>
        </w:rPr>
        <w:t xml:space="preserve"> conform planului precizat.</w:t>
      </w:r>
    </w:p>
    <w:p w14:paraId="376004D4"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Analizînd încasările veniturilor pe impozite şi taxe în bugetul raional s-a constatat:</w:t>
      </w:r>
    </w:p>
    <w:p w14:paraId="79A61BEB"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  Impozitul pe venit pe perioada de gestiune este acumulat în sumă de </w:t>
      </w:r>
      <w:r w:rsidRPr="00A87119">
        <w:rPr>
          <w:rFonts w:ascii="Times New Roman" w:eastAsia="Times New Roman" w:hAnsi="Times New Roman" w:cs="Times New Roman"/>
          <w:b/>
          <w:sz w:val="28"/>
          <w:szCs w:val="28"/>
          <w:lang w:val="ro-RO"/>
        </w:rPr>
        <w:t xml:space="preserve">2692,8  mii lei </w:t>
      </w:r>
      <w:r w:rsidRPr="00A87119">
        <w:rPr>
          <w:rFonts w:ascii="Times New Roman" w:eastAsia="Times New Roman" w:hAnsi="Times New Roman" w:cs="Times New Roman"/>
          <w:sz w:val="28"/>
          <w:szCs w:val="28"/>
          <w:lang w:val="ro-RO"/>
        </w:rPr>
        <w:t xml:space="preserve">sau la nivel de </w:t>
      </w:r>
      <w:r w:rsidRPr="00A87119">
        <w:rPr>
          <w:rFonts w:ascii="Times New Roman" w:eastAsia="Times New Roman" w:hAnsi="Times New Roman" w:cs="Times New Roman"/>
          <w:b/>
          <w:sz w:val="28"/>
          <w:szCs w:val="28"/>
          <w:lang w:val="en-US"/>
        </w:rPr>
        <w:t>48,9</w:t>
      </w:r>
      <w:r w:rsidRPr="00A87119">
        <w:rPr>
          <w:rFonts w:ascii="Times New Roman" w:eastAsia="Times New Roman" w:hAnsi="Times New Roman" w:cs="Times New Roman"/>
          <w:b/>
          <w:sz w:val="28"/>
          <w:szCs w:val="28"/>
          <w:lang w:val="ro-RO"/>
        </w:rPr>
        <w:t>%</w:t>
      </w:r>
      <w:r w:rsidRPr="00A87119">
        <w:rPr>
          <w:rFonts w:ascii="Times New Roman" w:eastAsia="Times New Roman" w:hAnsi="Times New Roman" w:cs="Times New Roman"/>
          <w:sz w:val="28"/>
          <w:szCs w:val="28"/>
          <w:lang w:val="ro-RO"/>
        </w:rPr>
        <w:t xml:space="preserve">, conform planului precizat pe an în sumă de </w:t>
      </w:r>
      <w:r w:rsidRPr="00A87119">
        <w:rPr>
          <w:rFonts w:ascii="Times New Roman" w:eastAsia="Times New Roman" w:hAnsi="Times New Roman" w:cs="Times New Roman"/>
          <w:b/>
          <w:sz w:val="28"/>
          <w:szCs w:val="28"/>
          <w:lang w:val="ro-RO"/>
        </w:rPr>
        <w:t>5505,0 mii lei</w:t>
      </w:r>
      <w:r w:rsidRPr="00A87119">
        <w:rPr>
          <w:rFonts w:ascii="Times New Roman" w:eastAsia="Times New Roman" w:hAnsi="Times New Roman" w:cs="Times New Roman"/>
          <w:sz w:val="28"/>
          <w:szCs w:val="28"/>
          <w:lang w:val="ro-RO"/>
        </w:rPr>
        <w:t>.</w:t>
      </w:r>
    </w:p>
    <w:p w14:paraId="7489FD94"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sz w:val="28"/>
          <w:szCs w:val="28"/>
          <w:lang w:val="ro-RO"/>
        </w:rPr>
        <w:t xml:space="preserve">          - Veniturile provenite din alte activităţi pe perioada de gestiune sînt executate în mărime de </w:t>
      </w:r>
      <w:r w:rsidRPr="00A87119">
        <w:rPr>
          <w:rFonts w:ascii="Times New Roman" w:eastAsia="Times New Roman" w:hAnsi="Times New Roman" w:cs="Times New Roman"/>
          <w:b/>
          <w:sz w:val="28"/>
          <w:szCs w:val="28"/>
          <w:lang w:val="en-US"/>
        </w:rPr>
        <w:t>571,3</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sau la nivel de </w:t>
      </w:r>
      <w:r w:rsidRPr="00A87119">
        <w:rPr>
          <w:rFonts w:ascii="Times New Roman" w:eastAsia="Times New Roman" w:hAnsi="Times New Roman" w:cs="Times New Roman"/>
          <w:b/>
          <w:sz w:val="28"/>
          <w:szCs w:val="28"/>
          <w:lang w:val="en-US"/>
        </w:rPr>
        <w:t>70,6</w:t>
      </w:r>
      <w:r w:rsidRPr="00A87119">
        <w:rPr>
          <w:rFonts w:ascii="Times New Roman" w:eastAsia="Times New Roman" w:hAnsi="Times New Roman" w:cs="Times New Roman"/>
          <w:b/>
          <w:sz w:val="28"/>
          <w:szCs w:val="28"/>
          <w:lang w:val="ro-RO"/>
        </w:rPr>
        <w:t xml:space="preserve"> %, </w:t>
      </w:r>
      <w:r w:rsidRPr="00A87119">
        <w:rPr>
          <w:rFonts w:ascii="Times New Roman" w:eastAsia="Times New Roman" w:hAnsi="Times New Roman" w:cs="Times New Roman"/>
          <w:sz w:val="28"/>
          <w:szCs w:val="28"/>
          <w:lang w:val="ro-RO"/>
        </w:rPr>
        <w:t>conform planului precizat pe an în sumă de</w:t>
      </w:r>
      <w:r w:rsidRPr="00A87119">
        <w:rPr>
          <w:rFonts w:ascii="Times New Roman" w:eastAsia="Times New Roman" w:hAnsi="Times New Roman" w:cs="Times New Roman"/>
          <w:b/>
          <w:sz w:val="28"/>
          <w:szCs w:val="28"/>
          <w:lang w:val="ro-RO"/>
        </w:rPr>
        <w:t xml:space="preserve"> 809,0 mii lei.</w:t>
      </w:r>
    </w:p>
    <w:p w14:paraId="6CD216AA" w14:textId="77777777" w:rsidR="00A87119" w:rsidRPr="00A87119" w:rsidRDefault="00A87119" w:rsidP="00A87119">
      <w:pPr>
        <w:spacing w:after="0" w:line="240" w:lineRule="auto"/>
        <w:jc w:val="both"/>
        <w:rPr>
          <w:rFonts w:ascii="Times New Roman" w:eastAsia="Times New Roman" w:hAnsi="Times New Roman" w:cs="Times New Roman"/>
          <w:b/>
          <w:sz w:val="28"/>
          <w:szCs w:val="28"/>
          <w:lang w:val="en-US"/>
        </w:rPr>
      </w:pPr>
      <w:r w:rsidRPr="00A87119">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en-US"/>
        </w:rPr>
        <w:t xml:space="preserve">Cheltuielile de casă ale bugetului raional pe perioada de gestiune sînt executate în sumă de </w:t>
      </w:r>
      <w:r w:rsidRPr="00A87119">
        <w:rPr>
          <w:rFonts w:ascii="Times New Roman" w:eastAsia="Times New Roman" w:hAnsi="Times New Roman" w:cs="Times New Roman"/>
          <w:b/>
          <w:sz w:val="28"/>
          <w:szCs w:val="28"/>
          <w:lang w:val="en-US"/>
        </w:rPr>
        <w:t xml:space="preserve">38976,3 mii lei </w:t>
      </w:r>
      <w:r w:rsidRPr="00A87119">
        <w:rPr>
          <w:rFonts w:ascii="Times New Roman" w:eastAsia="Times New Roman" w:hAnsi="Times New Roman" w:cs="Times New Roman"/>
          <w:sz w:val="28"/>
          <w:szCs w:val="28"/>
          <w:lang w:val="en-US"/>
        </w:rPr>
        <w:t xml:space="preserve">sau la nivel de </w:t>
      </w:r>
      <w:r w:rsidRPr="00A87119">
        <w:rPr>
          <w:rFonts w:ascii="Times New Roman" w:eastAsia="Times New Roman" w:hAnsi="Times New Roman" w:cs="Times New Roman"/>
          <w:b/>
          <w:sz w:val="28"/>
          <w:szCs w:val="28"/>
          <w:lang w:val="en-US"/>
        </w:rPr>
        <w:t>47,8 %.</w:t>
      </w:r>
    </w:p>
    <w:p w14:paraId="23AEE5FA" w14:textId="3AF47FA4"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en-US"/>
        </w:rPr>
        <w:t xml:space="preserve">          </w:t>
      </w:r>
      <w:r w:rsidRPr="00A87119">
        <w:rPr>
          <w:rFonts w:ascii="Times New Roman" w:eastAsia="Times New Roman" w:hAnsi="Times New Roman" w:cs="Times New Roman"/>
          <w:sz w:val="28"/>
          <w:szCs w:val="28"/>
          <w:lang w:val="ro-RO"/>
        </w:rPr>
        <w:t>Volumul de cheltuieli executat în bugetul raional sînt expuse pe codurile principale după cum urmează:</w:t>
      </w:r>
    </w:p>
    <w:p w14:paraId="07B97766" w14:textId="6B59A566"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1.</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Cheltuielile de personal (cod. 211, 212) –  </w:t>
      </w:r>
      <w:r w:rsidRPr="00A87119">
        <w:rPr>
          <w:rFonts w:ascii="Times New Roman" w:eastAsia="Times New Roman" w:hAnsi="Times New Roman" w:cs="Times New Roman"/>
          <w:b/>
          <w:sz w:val="28"/>
          <w:szCs w:val="28"/>
          <w:lang w:val="en-US"/>
        </w:rPr>
        <w:t>34153,3</w:t>
      </w:r>
      <w:r w:rsidRPr="00A87119">
        <w:rPr>
          <w:rFonts w:ascii="Times New Roman" w:eastAsia="Times New Roman" w:hAnsi="Times New Roman" w:cs="Times New Roman"/>
          <w:b/>
          <w:sz w:val="28"/>
          <w:szCs w:val="28"/>
          <w:lang w:val="ro-RO"/>
        </w:rPr>
        <w:t xml:space="preserve"> mii lei; </w:t>
      </w:r>
    </w:p>
    <w:p w14:paraId="712633C8" w14:textId="692B22CD"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2.</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Plata mărfurilor şi serviciilor (cod. 222) – </w:t>
      </w:r>
      <w:r w:rsidRPr="00A87119">
        <w:rPr>
          <w:rFonts w:ascii="Times New Roman" w:eastAsia="Times New Roman" w:hAnsi="Times New Roman" w:cs="Times New Roman"/>
          <w:b/>
          <w:sz w:val="28"/>
          <w:szCs w:val="28"/>
          <w:lang w:val="en-US"/>
        </w:rPr>
        <w:t>3080,8</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sz w:val="28"/>
          <w:szCs w:val="28"/>
          <w:lang w:val="ro-RO"/>
        </w:rPr>
        <w:t xml:space="preserve">inclusiv: </w:t>
      </w:r>
    </w:p>
    <w:p w14:paraId="619D748B" w14:textId="36E31047"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 reparaţia drumurilor locale – </w:t>
      </w:r>
      <w:r w:rsidRPr="00A87119">
        <w:rPr>
          <w:rFonts w:ascii="Times New Roman" w:eastAsia="Times New Roman" w:hAnsi="Times New Roman" w:cs="Times New Roman"/>
          <w:b/>
          <w:sz w:val="28"/>
          <w:szCs w:val="28"/>
          <w:lang w:val="ro-RO"/>
        </w:rPr>
        <w:t>0,0 mii lei</w:t>
      </w:r>
      <w:r w:rsidRPr="00A87119">
        <w:rPr>
          <w:rFonts w:ascii="Times New Roman" w:eastAsia="Times New Roman" w:hAnsi="Times New Roman" w:cs="Times New Roman"/>
          <w:b/>
          <w:sz w:val="28"/>
          <w:szCs w:val="28"/>
          <w:lang w:val="en-US"/>
        </w:rPr>
        <w:t>;</w:t>
      </w:r>
    </w:p>
    <w:p w14:paraId="08A8369F" w14:textId="3FF44CA9" w:rsidR="00A87119" w:rsidRDefault="00A87119" w:rsidP="00A87119">
      <w:pPr>
        <w:spacing w:after="0" w:line="240" w:lineRule="auto"/>
        <w:jc w:val="both"/>
        <w:rPr>
          <w:rFonts w:ascii="Times New Roman" w:eastAsia="Times New Roman" w:hAnsi="Times New Roman" w:cs="Times New Roman"/>
          <w:i/>
          <w:sz w:val="28"/>
          <w:szCs w:val="28"/>
          <w:lang w:val="ro-RO"/>
        </w:rPr>
      </w:pPr>
      <w:r w:rsidRPr="00A87119">
        <w:rPr>
          <w:rFonts w:ascii="Times New Roman" w:eastAsia="Times New Roman" w:hAnsi="Times New Roman" w:cs="Times New Roman"/>
          <w:sz w:val="28"/>
          <w:szCs w:val="28"/>
          <w:lang w:val="ro-RO"/>
        </w:rPr>
        <w:lastRenderedPageBreak/>
        <w:t xml:space="preserve">          3.</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Prestaţii de asistenţă socială (cod. 272)</w:t>
      </w:r>
      <w:r w:rsidRPr="00A87119">
        <w:rPr>
          <w:rFonts w:ascii="Times New Roman" w:eastAsia="Times New Roman" w:hAnsi="Times New Roman" w:cs="Times New Roman"/>
          <w:b/>
          <w:sz w:val="28"/>
          <w:szCs w:val="28"/>
          <w:lang w:val="ro-RO"/>
        </w:rPr>
        <w:t xml:space="preserve"> – </w:t>
      </w:r>
      <w:r w:rsidRPr="00A87119">
        <w:rPr>
          <w:rFonts w:ascii="Times New Roman" w:eastAsia="Times New Roman" w:hAnsi="Times New Roman" w:cs="Times New Roman"/>
          <w:b/>
          <w:sz w:val="28"/>
          <w:szCs w:val="28"/>
          <w:lang w:val="en-US"/>
        </w:rPr>
        <w:t>262,1</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 xml:space="preserve">(alocații, compensații, </w:t>
      </w:r>
      <w:r>
        <w:rPr>
          <w:rFonts w:ascii="Times New Roman" w:eastAsia="Times New Roman" w:hAnsi="Times New Roman" w:cs="Times New Roman"/>
          <w:i/>
          <w:sz w:val="28"/>
          <w:szCs w:val="28"/>
          <w:lang w:val="ro-RO"/>
        </w:rPr>
        <w:t xml:space="preserve">  </w:t>
      </w:r>
    </w:p>
    <w:p w14:paraId="708CE01F" w14:textId="0118EE2A"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i/>
          <w:sz w:val="28"/>
          <w:szCs w:val="28"/>
          <w:lang w:val="ro-RO"/>
        </w:rPr>
        <w:t xml:space="preserve">              </w:t>
      </w:r>
      <w:r w:rsidRPr="00A87119">
        <w:rPr>
          <w:rFonts w:ascii="Times New Roman" w:eastAsia="Times New Roman" w:hAnsi="Times New Roman" w:cs="Times New Roman"/>
          <w:i/>
          <w:sz w:val="28"/>
          <w:szCs w:val="28"/>
          <w:lang w:val="ro-RO"/>
        </w:rPr>
        <w:t>ajutoare bănești)</w:t>
      </w: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 xml:space="preserve"> </w:t>
      </w:r>
    </w:p>
    <w:p w14:paraId="677EE71E" w14:textId="34545362"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4. Prestaţii sociale ale angajaţilor (cod. 273)</w:t>
      </w:r>
      <w:r w:rsidRPr="00A87119">
        <w:rPr>
          <w:rFonts w:ascii="Times New Roman" w:eastAsia="Times New Roman" w:hAnsi="Times New Roman" w:cs="Times New Roman"/>
          <w:b/>
          <w:sz w:val="28"/>
          <w:szCs w:val="28"/>
          <w:lang w:val="ro-RO"/>
        </w:rPr>
        <w:t xml:space="preserve"> – </w:t>
      </w:r>
      <w:r w:rsidRPr="00A87119">
        <w:rPr>
          <w:rFonts w:ascii="Times New Roman" w:eastAsia="Times New Roman" w:hAnsi="Times New Roman" w:cs="Times New Roman"/>
          <w:b/>
          <w:sz w:val="28"/>
          <w:szCs w:val="28"/>
          <w:lang w:val="en-US"/>
        </w:rPr>
        <w:t>164,8</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(foi de boală)</w:t>
      </w:r>
      <w:r w:rsidRPr="00A87119">
        <w:rPr>
          <w:rFonts w:ascii="Times New Roman" w:eastAsia="Times New Roman" w:hAnsi="Times New Roman" w:cs="Times New Roman"/>
          <w:b/>
          <w:sz w:val="28"/>
          <w:szCs w:val="28"/>
          <w:lang w:val="ro-RO"/>
        </w:rPr>
        <w:t>;</w:t>
      </w:r>
    </w:p>
    <w:p w14:paraId="0A754C6F" w14:textId="34756633"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5.</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Alte cheltuieli curente </w:t>
      </w:r>
      <w:r w:rsidRPr="00A87119">
        <w:rPr>
          <w:rFonts w:ascii="Times New Roman" w:eastAsia="Times New Roman" w:hAnsi="Times New Roman" w:cs="Times New Roman"/>
          <w:sz w:val="28"/>
          <w:szCs w:val="28"/>
          <w:lang w:val="en-US"/>
        </w:rPr>
        <w:t>(</w:t>
      </w:r>
      <w:r w:rsidRPr="00A87119">
        <w:rPr>
          <w:rFonts w:ascii="Times New Roman" w:eastAsia="Times New Roman" w:hAnsi="Times New Roman" w:cs="Times New Roman"/>
          <w:sz w:val="28"/>
          <w:szCs w:val="28"/>
          <w:lang w:val="ro-RO"/>
        </w:rPr>
        <w:t>cod 281</w:t>
      </w:r>
      <w:r w:rsidRPr="00A87119">
        <w:rPr>
          <w:rFonts w:ascii="Times New Roman" w:eastAsia="Times New Roman" w:hAnsi="Times New Roman" w:cs="Times New Roman"/>
          <w:sz w:val="28"/>
          <w:szCs w:val="28"/>
          <w:lang w:val="en-US"/>
        </w:rPr>
        <w:t>)</w:t>
      </w:r>
      <w:r w:rsidRPr="00A87119">
        <w:rPr>
          <w:rFonts w:ascii="Times New Roman" w:eastAsia="Times New Roman" w:hAnsi="Times New Roman" w:cs="Times New Roman"/>
          <w:sz w:val="28"/>
          <w:szCs w:val="28"/>
          <w:lang w:val="ro-RO"/>
        </w:rPr>
        <w:t xml:space="preserve"> – </w:t>
      </w:r>
      <w:r w:rsidRPr="00A87119">
        <w:rPr>
          <w:rFonts w:ascii="Times New Roman" w:eastAsia="Times New Roman" w:hAnsi="Times New Roman" w:cs="Times New Roman"/>
          <w:b/>
          <w:sz w:val="28"/>
          <w:szCs w:val="28"/>
          <w:lang w:val="en-US"/>
        </w:rPr>
        <w:t>25,1</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(îndemnizația consilierilor)</w:t>
      </w:r>
      <w:r w:rsidRPr="00A87119">
        <w:rPr>
          <w:rFonts w:ascii="Times New Roman" w:eastAsia="Times New Roman" w:hAnsi="Times New Roman" w:cs="Times New Roman"/>
          <w:b/>
          <w:sz w:val="28"/>
          <w:szCs w:val="28"/>
          <w:lang w:val="en-US"/>
        </w:rPr>
        <w:t>;</w:t>
      </w:r>
    </w:p>
    <w:p w14:paraId="29AEFFFD" w14:textId="77777777" w:rsidR="00A87119" w:rsidRDefault="00A87119" w:rsidP="00A87119">
      <w:pPr>
        <w:spacing w:after="0" w:line="240" w:lineRule="auto"/>
        <w:jc w:val="both"/>
        <w:rPr>
          <w:rFonts w:ascii="Times New Roman" w:eastAsia="Times New Roman" w:hAnsi="Times New Roman" w:cs="Times New Roman"/>
          <w:i/>
          <w:sz w:val="28"/>
          <w:szCs w:val="28"/>
          <w:lang w:val="ro-RO"/>
        </w:rPr>
      </w:pPr>
      <w:r w:rsidRPr="00A87119">
        <w:rPr>
          <w:rFonts w:ascii="Times New Roman" w:eastAsia="Times New Roman" w:hAnsi="Times New Roman" w:cs="Times New Roman"/>
          <w:sz w:val="28"/>
          <w:szCs w:val="28"/>
          <w:lang w:val="ro-RO"/>
        </w:rPr>
        <w:t xml:space="preserve">          6.</w:t>
      </w:r>
      <w:r>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Active nefinanciare (cod. 3) –</w:t>
      </w: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b/>
          <w:sz w:val="28"/>
          <w:szCs w:val="28"/>
          <w:lang w:val="en-US"/>
        </w:rPr>
        <w:t>1290,2</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 xml:space="preserve">(mijloace fixe, reparații, </w:t>
      </w:r>
      <w:r>
        <w:rPr>
          <w:rFonts w:ascii="Times New Roman" w:eastAsia="Times New Roman" w:hAnsi="Times New Roman" w:cs="Times New Roman"/>
          <w:i/>
          <w:sz w:val="28"/>
          <w:szCs w:val="28"/>
          <w:lang w:val="ro-RO"/>
        </w:rPr>
        <w:t xml:space="preserve">   </w:t>
      </w:r>
    </w:p>
    <w:p w14:paraId="5101EC54" w14:textId="0BBF4378"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i/>
          <w:sz w:val="28"/>
          <w:szCs w:val="28"/>
          <w:lang w:val="ro-RO"/>
        </w:rPr>
        <w:t xml:space="preserve">              </w:t>
      </w:r>
      <w:r w:rsidRPr="00A87119">
        <w:rPr>
          <w:rFonts w:ascii="Times New Roman" w:eastAsia="Times New Roman" w:hAnsi="Times New Roman" w:cs="Times New Roman"/>
          <w:i/>
          <w:sz w:val="28"/>
          <w:szCs w:val="28"/>
          <w:lang w:val="ro-RO"/>
        </w:rPr>
        <w:t>materiale de construcții, produse alimentare, procurarea combustibilului)</w:t>
      </w:r>
      <w:r w:rsidRPr="00A87119">
        <w:rPr>
          <w:rFonts w:ascii="Times New Roman" w:eastAsia="Times New Roman" w:hAnsi="Times New Roman" w:cs="Times New Roman"/>
          <w:b/>
          <w:sz w:val="28"/>
          <w:szCs w:val="28"/>
          <w:lang w:val="ro-RO"/>
        </w:rPr>
        <w:t>;</w:t>
      </w:r>
    </w:p>
    <w:p w14:paraId="51D44096" w14:textId="77777777"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 xml:space="preserve">La finele perioadei de gestiune în bugetul raional au fost înregistrate datorii debitoare în mărime de  </w:t>
      </w:r>
      <w:r w:rsidRPr="00A87119">
        <w:rPr>
          <w:rFonts w:ascii="Times New Roman" w:eastAsia="Times New Roman" w:hAnsi="Times New Roman" w:cs="Times New Roman"/>
          <w:b/>
          <w:sz w:val="28"/>
          <w:szCs w:val="28"/>
          <w:lang w:val="ro-RO"/>
        </w:rPr>
        <w:t xml:space="preserve">366,0 mii lei, </w:t>
      </w:r>
      <w:r w:rsidRPr="00A87119">
        <w:rPr>
          <w:rFonts w:ascii="Times New Roman" w:eastAsia="Times New Roman" w:hAnsi="Times New Roman" w:cs="Times New Roman"/>
          <w:sz w:val="28"/>
          <w:szCs w:val="28"/>
          <w:lang w:val="ro-RO"/>
        </w:rPr>
        <w:t xml:space="preserve">datorii creditoare în mărime de </w:t>
      </w:r>
      <w:r w:rsidRPr="00A87119">
        <w:rPr>
          <w:rFonts w:ascii="Times New Roman" w:eastAsia="Times New Roman" w:hAnsi="Times New Roman" w:cs="Times New Roman"/>
          <w:b/>
          <w:sz w:val="28"/>
          <w:szCs w:val="28"/>
          <w:lang w:val="en-US"/>
        </w:rPr>
        <w:t xml:space="preserve">4231,3 </w:t>
      </w:r>
      <w:r w:rsidRPr="00A87119">
        <w:rPr>
          <w:rFonts w:ascii="Times New Roman" w:eastAsia="Times New Roman" w:hAnsi="Times New Roman" w:cs="Times New Roman"/>
          <w:b/>
          <w:sz w:val="28"/>
          <w:szCs w:val="28"/>
          <w:lang w:val="ro-RO"/>
        </w:rPr>
        <w:t xml:space="preserve">mii lei, </w:t>
      </w:r>
      <w:r w:rsidRPr="00A87119">
        <w:rPr>
          <w:rFonts w:ascii="Times New Roman" w:eastAsia="Times New Roman" w:hAnsi="Times New Roman" w:cs="Times New Roman"/>
          <w:sz w:val="28"/>
          <w:szCs w:val="28"/>
          <w:lang w:val="ro-RO"/>
        </w:rPr>
        <w:t>inclusiv</w:t>
      </w: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cheltuieli de personal –</w:t>
      </w:r>
      <w:r w:rsidRPr="00A87119">
        <w:rPr>
          <w:rFonts w:ascii="Times New Roman" w:eastAsia="Times New Roman" w:hAnsi="Times New Roman" w:cs="Times New Roman"/>
          <w:b/>
          <w:sz w:val="28"/>
          <w:szCs w:val="28"/>
          <w:lang w:val="ro-RO"/>
        </w:rPr>
        <w:t>4044,1</w:t>
      </w:r>
      <w:r w:rsidRPr="00A87119">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b/>
          <w:sz w:val="28"/>
          <w:szCs w:val="28"/>
          <w:lang w:val="ro-RO"/>
        </w:rPr>
        <w:t>mii lei.</w:t>
      </w:r>
    </w:p>
    <w:p w14:paraId="56BE8DD0" w14:textId="5CF00C69"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w:t>
      </w:r>
      <w:r w:rsidR="00940EED">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 Fondul de rezervă pe perioada de gestiune a fost executat cu suma de </w:t>
      </w:r>
      <w:r w:rsidRPr="00A87119">
        <w:rPr>
          <w:rFonts w:ascii="Times New Roman" w:eastAsia="Times New Roman" w:hAnsi="Times New Roman" w:cs="Times New Roman"/>
          <w:b/>
          <w:sz w:val="28"/>
          <w:szCs w:val="28"/>
          <w:lang w:val="ro-RO"/>
        </w:rPr>
        <w:t>63,0 mii lei</w:t>
      </w:r>
      <w:r w:rsidRPr="00A87119">
        <w:rPr>
          <w:rFonts w:ascii="Times New Roman" w:eastAsia="Times New Roman" w:hAnsi="Times New Roman" w:cs="Times New Roman"/>
          <w:sz w:val="28"/>
          <w:szCs w:val="28"/>
          <w:lang w:val="ro-RO"/>
        </w:rPr>
        <w:t>, fiind planul precizat pentru anul 2025 – 4</w:t>
      </w:r>
      <w:r w:rsidRPr="00A87119">
        <w:rPr>
          <w:rFonts w:ascii="Times New Roman" w:eastAsia="Times New Roman" w:hAnsi="Times New Roman" w:cs="Times New Roman"/>
          <w:b/>
          <w:sz w:val="28"/>
          <w:szCs w:val="28"/>
          <w:lang w:val="ro-RO"/>
        </w:rPr>
        <w:t>00,0 mii lei</w:t>
      </w:r>
      <w:r w:rsidRPr="00A87119">
        <w:rPr>
          <w:rFonts w:ascii="Times New Roman" w:eastAsia="Times New Roman" w:hAnsi="Times New Roman" w:cs="Times New Roman"/>
          <w:sz w:val="28"/>
          <w:szCs w:val="28"/>
          <w:lang w:val="ro-RO"/>
        </w:rPr>
        <w:t>.</w:t>
      </w:r>
    </w:p>
    <w:p w14:paraId="3AF93FB9" w14:textId="0018FAC1" w:rsidR="00A87119" w:rsidRPr="003C1ACA" w:rsidRDefault="00A87119" w:rsidP="00A87119">
      <w:pPr>
        <w:spacing w:after="0" w:line="240" w:lineRule="auto"/>
        <w:ind w:firstLine="567"/>
        <w:jc w:val="both"/>
        <w:rPr>
          <w:rFonts w:ascii="Times New Roman" w:eastAsia="Calibri" w:hAnsi="Times New Roman" w:cs="Times New Roman"/>
          <w:i/>
          <w:sz w:val="28"/>
          <w:szCs w:val="28"/>
          <w:lang w:val="ro-RO"/>
        </w:rPr>
      </w:pPr>
      <w:r w:rsidRPr="00A87119">
        <w:rPr>
          <w:rFonts w:ascii="Times New Roman" w:eastAsia="Times New Roman" w:hAnsi="Times New Roman" w:cs="Times New Roman"/>
          <w:sz w:val="28"/>
          <w:szCs w:val="28"/>
          <w:lang w:val="ro-RO"/>
        </w:rPr>
        <w:t xml:space="preserve"> </w:t>
      </w:r>
      <w:r w:rsidR="00940EED">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Ţinînd cont de rezultatele executării bugetului pe semestrul I al anului 2025 şi în conformitate cu art. 43 alin. (1) lit. b) din Legea nr. 436/2006 privind administraţia publică locală </w:t>
      </w:r>
      <w:r w:rsidRPr="00A87119">
        <w:rPr>
          <w:rFonts w:ascii="Times New Roman" w:eastAsia="Times New Roman" w:hAnsi="Times New Roman" w:cs="Times New Roman"/>
          <w:i/>
          <w:sz w:val="28"/>
          <w:szCs w:val="28"/>
          <w:lang w:val="ro-RO"/>
        </w:rPr>
        <w:t>(MO nr. 32-35/2007 art.116)</w:t>
      </w:r>
      <w:r w:rsidRPr="00A87119">
        <w:rPr>
          <w:rFonts w:ascii="Times New Roman" w:eastAsia="Times New Roman" w:hAnsi="Times New Roman" w:cs="Times New Roman"/>
          <w:sz w:val="28"/>
          <w:szCs w:val="28"/>
          <w:lang w:val="ro-RO"/>
        </w:rPr>
        <w:t xml:space="preserve">, art. 28 alin. (3) din Legea nr. 397/2003 privind finanţele publice locale </w:t>
      </w:r>
      <w:r w:rsidRPr="00A87119">
        <w:rPr>
          <w:rFonts w:ascii="Times New Roman" w:eastAsia="Times New Roman" w:hAnsi="Times New Roman" w:cs="Times New Roman"/>
          <w:i/>
          <w:sz w:val="28"/>
          <w:szCs w:val="28"/>
          <w:lang w:val="ro-RO"/>
        </w:rPr>
        <w:t>(MO nr.248-253/2003 art.996)</w:t>
      </w:r>
      <w:r w:rsidRPr="00A87119">
        <w:rPr>
          <w:rFonts w:ascii="Times New Roman" w:eastAsia="Times New Roman" w:hAnsi="Times New Roman" w:cs="Times New Roman"/>
          <w:sz w:val="28"/>
          <w:szCs w:val="28"/>
          <w:lang w:val="ro-RO"/>
        </w:rPr>
        <w:t xml:space="preserve">, </w:t>
      </w:r>
      <w:bookmarkStart w:id="10" w:name="_Hlk211844859"/>
      <w:r w:rsidRPr="003C1ACA">
        <w:rPr>
          <w:rFonts w:ascii="Times New Roman" w:eastAsia="Calibri" w:hAnsi="Times New Roman" w:cs="Times New Roman"/>
          <w:sz w:val="28"/>
          <w:szCs w:val="28"/>
          <w:lang w:val="ro-RO"/>
        </w:rPr>
        <w:t xml:space="preserve">având la bază avizul </w:t>
      </w:r>
      <w:r w:rsidR="00EF4945">
        <w:rPr>
          <w:rFonts w:ascii="Times New Roman" w:eastAsia="Calibri" w:hAnsi="Times New Roman" w:cs="Times New Roman"/>
          <w:sz w:val="28"/>
          <w:szCs w:val="28"/>
          <w:lang w:val="ro-RO"/>
        </w:rPr>
        <w:t>c</w:t>
      </w:r>
      <w:r w:rsidRPr="003C1ACA">
        <w:rPr>
          <w:rFonts w:ascii="Times New Roman" w:eastAsia="Calibri" w:hAnsi="Times New Roman" w:cs="Times New Roman"/>
          <w:sz w:val="28"/>
          <w:szCs w:val="28"/>
          <w:lang w:val="ro-RO"/>
        </w:rPr>
        <w:t>omisiei consultative de specialitate pentru economie, buget în finanțe, Consiliul raional Basarabeasca</w:t>
      </w:r>
    </w:p>
    <w:bookmarkEnd w:id="10"/>
    <w:p w14:paraId="7F76C81F" w14:textId="2DC35DFB" w:rsidR="00A87119" w:rsidRPr="00A87119" w:rsidRDefault="00A87119" w:rsidP="00A87119">
      <w:pPr>
        <w:spacing w:after="0" w:line="240" w:lineRule="auto"/>
        <w:jc w:val="both"/>
        <w:rPr>
          <w:rFonts w:ascii="Times New Roman" w:eastAsia="Times New Roman" w:hAnsi="Times New Roman" w:cs="Times New Roman"/>
          <w:sz w:val="12"/>
          <w:szCs w:val="12"/>
          <w:lang w:val="ro-RO"/>
        </w:rPr>
      </w:pPr>
      <w:r w:rsidRPr="00A87119">
        <w:rPr>
          <w:rFonts w:ascii="Times New Roman" w:eastAsia="Times New Roman" w:hAnsi="Times New Roman" w:cs="Times New Roman"/>
          <w:sz w:val="32"/>
          <w:szCs w:val="32"/>
          <w:lang w:val="ro-RO"/>
        </w:rPr>
        <w:t xml:space="preserve">                                           </w:t>
      </w:r>
    </w:p>
    <w:p w14:paraId="0AE847A0" w14:textId="77777777" w:rsidR="00A87119" w:rsidRPr="00A87119" w:rsidRDefault="00A87119" w:rsidP="00A87119">
      <w:pPr>
        <w:spacing w:after="0" w:line="240" w:lineRule="auto"/>
        <w:jc w:val="center"/>
        <w:rPr>
          <w:rFonts w:ascii="Times New Roman" w:eastAsia="Times New Roman" w:hAnsi="Times New Roman" w:cs="Times New Roman"/>
          <w:sz w:val="32"/>
          <w:szCs w:val="32"/>
          <w:lang w:val="ro-RO"/>
        </w:rPr>
      </w:pPr>
      <w:r w:rsidRPr="00A87119">
        <w:rPr>
          <w:rFonts w:ascii="Times New Roman" w:eastAsia="Times New Roman" w:hAnsi="Times New Roman" w:cs="Times New Roman"/>
          <w:b/>
          <w:sz w:val="32"/>
          <w:szCs w:val="32"/>
          <w:lang w:val="ro-RO"/>
        </w:rPr>
        <w:t>DECIDE:</w:t>
      </w:r>
    </w:p>
    <w:p w14:paraId="0C106A11" w14:textId="77777777" w:rsidR="00A87119" w:rsidRPr="00A87119" w:rsidRDefault="00A87119" w:rsidP="00A87119">
      <w:pPr>
        <w:spacing w:after="0" w:line="240" w:lineRule="auto"/>
        <w:jc w:val="both"/>
        <w:rPr>
          <w:rFonts w:ascii="Times New Roman" w:eastAsia="Times New Roman" w:hAnsi="Times New Roman" w:cs="Times New Roman"/>
          <w:sz w:val="12"/>
          <w:szCs w:val="12"/>
          <w:lang w:val="ro-RO"/>
        </w:rPr>
      </w:pPr>
    </w:p>
    <w:p w14:paraId="6CC1D6B4" w14:textId="36D0EAE8"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1.  Se ia act de raportul prezentat de către şef</w:t>
      </w:r>
      <w:r>
        <w:rPr>
          <w:rFonts w:ascii="Times New Roman" w:eastAsia="Times New Roman" w:hAnsi="Times New Roman" w:cs="Times New Roman"/>
          <w:sz w:val="28"/>
          <w:szCs w:val="28"/>
          <w:lang w:val="ro-RO"/>
        </w:rPr>
        <w:t>a</w:t>
      </w:r>
      <w:r w:rsidRPr="00A87119">
        <w:rPr>
          <w:rFonts w:ascii="Times New Roman" w:eastAsia="Times New Roman" w:hAnsi="Times New Roman" w:cs="Times New Roman"/>
          <w:sz w:val="28"/>
          <w:szCs w:val="28"/>
          <w:lang w:val="ro-RO"/>
        </w:rPr>
        <w:t xml:space="preserve"> adjunct a Direcţiei finanţe, dna Maria Muntean cu privire la executarea bugetului raional Basarabeasca pe semestrul I al anului 2025.</w:t>
      </w:r>
    </w:p>
    <w:p w14:paraId="6356B0FF" w14:textId="77777777"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2.  Se aprobă executarea bugetului raional pe</w:t>
      </w:r>
      <w:r w:rsidRPr="00A87119">
        <w:rPr>
          <w:rFonts w:ascii="Times New Roman" w:eastAsia="Times New Roman" w:hAnsi="Times New Roman" w:cs="Times New Roman"/>
          <w:sz w:val="28"/>
          <w:szCs w:val="28"/>
          <w:lang w:val="en-US"/>
        </w:rPr>
        <w:t xml:space="preserve"> semestrul I al</w:t>
      </w:r>
      <w:r w:rsidRPr="00A87119">
        <w:rPr>
          <w:rFonts w:ascii="Times New Roman" w:eastAsia="Times New Roman" w:hAnsi="Times New Roman" w:cs="Times New Roman"/>
          <w:sz w:val="28"/>
          <w:szCs w:val="28"/>
          <w:lang w:val="ro-RO"/>
        </w:rPr>
        <w:t xml:space="preserve"> anului 2025 la venituri în sumă de </w:t>
      </w:r>
      <w:r w:rsidRPr="00A87119">
        <w:rPr>
          <w:rFonts w:ascii="Times New Roman" w:eastAsia="Times New Roman" w:hAnsi="Times New Roman" w:cs="Times New Roman"/>
          <w:b/>
          <w:sz w:val="28"/>
          <w:szCs w:val="28"/>
          <w:lang w:val="en-US"/>
        </w:rPr>
        <w:t>40349,6</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la cheltuieli în sumă de </w:t>
      </w:r>
      <w:r w:rsidRPr="00A87119">
        <w:rPr>
          <w:rFonts w:ascii="Times New Roman" w:eastAsia="Times New Roman" w:hAnsi="Times New Roman" w:cs="Times New Roman"/>
          <w:b/>
          <w:sz w:val="28"/>
          <w:szCs w:val="28"/>
          <w:lang w:val="en-US"/>
        </w:rPr>
        <w:t>38976,3</w:t>
      </w:r>
      <w:r w:rsidRPr="00A87119">
        <w:rPr>
          <w:rFonts w:ascii="Times New Roman" w:eastAsia="Times New Roman" w:hAnsi="Times New Roman" w:cs="Times New Roman"/>
          <w:b/>
          <w:sz w:val="28"/>
          <w:szCs w:val="28"/>
          <w:lang w:val="ro-RO"/>
        </w:rPr>
        <w:t xml:space="preserve"> mii lei.</w:t>
      </w:r>
    </w:p>
    <w:p w14:paraId="0FD11F59" w14:textId="75F549E9"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3.  Controlul asupra executării prezentei decizii se pune în sarcină </w:t>
      </w:r>
      <w:r w:rsidR="00CC4C10">
        <w:rPr>
          <w:rFonts w:ascii="Times New Roman" w:eastAsia="Times New Roman" w:hAnsi="Times New Roman" w:cs="Times New Roman"/>
          <w:sz w:val="28"/>
          <w:szCs w:val="28"/>
          <w:lang w:val="ro-RO"/>
        </w:rPr>
        <w:t>președintei raionului Basarabeasca, dnei Natalia Cara</w:t>
      </w:r>
      <w:r w:rsidRPr="00A87119">
        <w:rPr>
          <w:rFonts w:ascii="Times New Roman" w:eastAsia="Times New Roman" w:hAnsi="Times New Roman" w:cs="Times New Roman"/>
          <w:sz w:val="28"/>
          <w:szCs w:val="28"/>
          <w:lang w:val="ro-RO"/>
        </w:rPr>
        <w:t>.</w:t>
      </w:r>
    </w:p>
    <w:p w14:paraId="64AC64B5" w14:textId="09035279"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4. Prezenta decizie intră în vigoare la data publicării în Registrul de Stat al Actelor Locale și urmează a fi adusă la cunoștință publică, prin plasarea pe pagina oficială a Consiliului raional: </w:t>
      </w:r>
      <w:hyperlink r:id="rId12" w:history="1">
        <w:r w:rsidRPr="00A87119">
          <w:rPr>
            <w:rStyle w:val="a9"/>
            <w:rFonts w:ascii="Times New Roman" w:eastAsia="Times New Roman" w:hAnsi="Times New Roman" w:cs="Times New Roman"/>
            <w:sz w:val="28"/>
            <w:szCs w:val="28"/>
            <w:lang w:val="ro-RO"/>
          </w:rPr>
          <w:t>www.basarabeasca.md</w:t>
        </w:r>
      </w:hyperlink>
      <w:r>
        <w:rPr>
          <w:rFonts w:ascii="Times New Roman" w:eastAsia="Times New Roman" w:hAnsi="Times New Roman" w:cs="Times New Roman"/>
          <w:sz w:val="28"/>
          <w:szCs w:val="28"/>
          <w:lang w:val="ro-RO"/>
        </w:rPr>
        <w:t>, o copie a deciziei se remite:</w:t>
      </w:r>
    </w:p>
    <w:p w14:paraId="12475C29" w14:textId="4322FF39" w:rsidR="00DC579B" w:rsidRDefault="00DC579B" w:rsidP="00DC579B">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 Președintei raionului Basarabeasca</w:t>
      </w:r>
    </w:p>
    <w:p w14:paraId="5C0C11A5" w14:textId="2E95F67E" w:rsidR="00DC579B" w:rsidRPr="00DC579B" w:rsidRDefault="00DC579B" w:rsidP="00DC579B">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 Direcției finanțe</w:t>
      </w:r>
    </w:p>
    <w:p w14:paraId="24184F34" w14:textId="77777777" w:rsidR="00DC579B" w:rsidRPr="00DC579B" w:rsidRDefault="00DC579B" w:rsidP="00DC579B">
      <w:pPr>
        <w:tabs>
          <w:tab w:val="left" w:pos="5640"/>
        </w:tabs>
        <w:spacing w:after="0" w:line="240" w:lineRule="auto"/>
        <w:jc w:val="both"/>
        <w:rPr>
          <w:rFonts w:ascii="Times New Roman" w:eastAsia="Times New Roman" w:hAnsi="Times New Roman" w:cs="Times New Roman"/>
          <w:sz w:val="28"/>
          <w:szCs w:val="28"/>
          <w:lang w:val="ro-RO"/>
        </w:rPr>
      </w:pPr>
    </w:p>
    <w:p w14:paraId="53A33C9B" w14:textId="77777777" w:rsidR="00DC579B" w:rsidRPr="00360DEC" w:rsidRDefault="00DC579B" w:rsidP="00DC579B">
      <w:pPr>
        <w:spacing w:after="0" w:line="240" w:lineRule="auto"/>
        <w:jc w:val="both"/>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Preşedinte al şedinţei</w:t>
      </w:r>
    </w:p>
    <w:p w14:paraId="44CCC147" w14:textId="2B5DC7E1" w:rsidR="00DC579B" w:rsidRPr="00024775" w:rsidRDefault="00DC579B" w:rsidP="00DC579B">
      <w:pPr>
        <w:spacing w:after="0" w:line="240" w:lineRule="auto"/>
        <w:jc w:val="both"/>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en-US"/>
        </w:rPr>
        <w:t xml:space="preserve">Consiliului raional Basarabeasca                         </w:t>
      </w:r>
      <w:r w:rsidR="00A87119">
        <w:rPr>
          <w:rFonts w:ascii="Times New Roman" w:eastAsia="Times New Roman" w:hAnsi="Times New Roman" w:cs="Times New Roman"/>
          <w:sz w:val="28"/>
          <w:szCs w:val="28"/>
          <w:lang w:val="en-US"/>
        </w:rPr>
        <w:t xml:space="preserve">                      </w:t>
      </w:r>
      <w:r w:rsidRPr="00DC579B">
        <w:rPr>
          <w:rFonts w:ascii="Times New Roman" w:eastAsia="Times New Roman" w:hAnsi="Times New Roman" w:cs="Times New Roman"/>
          <w:sz w:val="28"/>
          <w:szCs w:val="28"/>
          <w:lang w:val="en-US"/>
        </w:rPr>
        <w:t xml:space="preserve">  </w:t>
      </w:r>
      <w:r w:rsidR="003C1ACA">
        <w:rPr>
          <w:rFonts w:ascii="Times New Roman" w:eastAsia="Calibri" w:hAnsi="Times New Roman" w:cs="Times New Roman"/>
          <w:sz w:val="28"/>
          <w:szCs w:val="28"/>
          <w:lang w:val="ro-RO"/>
        </w:rPr>
        <w:t>_________________</w:t>
      </w:r>
      <w:r w:rsidR="00B86DAF" w:rsidRPr="00904FE3">
        <w:rPr>
          <w:rFonts w:ascii="Times New Roman" w:eastAsia="Calibri" w:hAnsi="Times New Roman" w:cs="Times New Roman"/>
          <w:sz w:val="24"/>
          <w:szCs w:val="24"/>
          <w:lang w:val="en-US"/>
        </w:rPr>
        <w:t xml:space="preserve">         </w:t>
      </w:r>
    </w:p>
    <w:p w14:paraId="24232255" w14:textId="77777777" w:rsidR="00A87119" w:rsidRDefault="00A87119" w:rsidP="00DC579B">
      <w:pPr>
        <w:spacing w:after="0" w:line="240" w:lineRule="auto"/>
        <w:jc w:val="both"/>
        <w:rPr>
          <w:rFonts w:ascii="Times New Roman" w:eastAsia="Times New Roman" w:hAnsi="Times New Roman" w:cs="Times New Roman"/>
          <w:i/>
          <w:sz w:val="28"/>
          <w:szCs w:val="28"/>
          <w:lang w:val="en-US"/>
        </w:rPr>
      </w:pPr>
    </w:p>
    <w:p w14:paraId="7E1FA0D9" w14:textId="47C9CF51" w:rsidR="00DC579B" w:rsidRPr="00DC579B" w:rsidRDefault="00DC579B" w:rsidP="00DC579B">
      <w:pPr>
        <w:spacing w:after="0" w:line="240" w:lineRule="auto"/>
        <w:jc w:val="both"/>
        <w:rPr>
          <w:rFonts w:ascii="Times New Roman" w:eastAsia="Times New Roman" w:hAnsi="Times New Roman" w:cs="Times New Roman"/>
          <w:i/>
          <w:sz w:val="28"/>
          <w:szCs w:val="28"/>
          <w:lang w:val="en-US"/>
        </w:rPr>
      </w:pPr>
      <w:r w:rsidRPr="00DC579B">
        <w:rPr>
          <w:rFonts w:ascii="Times New Roman" w:eastAsia="Times New Roman" w:hAnsi="Times New Roman" w:cs="Times New Roman"/>
          <w:i/>
          <w:sz w:val="28"/>
          <w:szCs w:val="28"/>
          <w:lang w:val="en-US"/>
        </w:rPr>
        <w:t>Contrasemnează:</w:t>
      </w:r>
    </w:p>
    <w:p w14:paraId="332941DA" w14:textId="674800D6" w:rsidR="00024775" w:rsidRPr="0014349E" w:rsidRDefault="00024775" w:rsidP="00024775">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Secretar al</w:t>
      </w:r>
    </w:p>
    <w:p w14:paraId="50D016A5" w14:textId="783C2A21" w:rsidR="00024775" w:rsidRPr="0014349E" w:rsidRDefault="00024775" w:rsidP="00024775">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Consiliului raional Basarabeasca                                     </w:t>
      </w: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Gheorghe LIVIȚCHI</w:t>
      </w:r>
    </w:p>
    <w:p w14:paraId="12B94A4B" w14:textId="59DF2C91" w:rsidR="007F1476" w:rsidRDefault="007F1476" w:rsidP="0067770A">
      <w:pPr>
        <w:spacing w:after="0" w:line="240" w:lineRule="auto"/>
        <w:rPr>
          <w:rFonts w:ascii="Times New Roman" w:eastAsia="Calibri" w:hAnsi="Times New Roman" w:cs="Times New Roman"/>
          <w:sz w:val="28"/>
          <w:szCs w:val="28"/>
          <w:lang w:val="ro-MD"/>
        </w:rPr>
      </w:pPr>
    </w:p>
    <w:p w14:paraId="61BDACB0" w14:textId="4DB13C06" w:rsidR="00024775" w:rsidRDefault="00024775" w:rsidP="0067770A">
      <w:pPr>
        <w:spacing w:after="0" w:line="240" w:lineRule="auto"/>
        <w:rPr>
          <w:rFonts w:ascii="Times New Roman" w:eastAsia="Calibri" w:hAnsi="Times New Roman" w:cs="Times New Roman"/>
          <w:sz w:val="28"/>
          <w:szCs w:val="28"/>
          <w:lang w:val="ro-MD"/>
        </w:rPr>
      </w:pPr>
    </w:p>
    <w:p w14:paraId="23588820" w14:textId="438C1189" w:rsidR="00024775" w:rsidRDefault="00024775" w:rsidP="0067770A">
      <w:pPr>
        <w:spacing w:after="0" w:line="240" w:lineRule="auto"/>
        <w:rPr>
          <w:rFonts w:ascii="Times New Roman" w:eastAsia="Calibri" w:hAnsi="Times New Roman" w:cs="Times New Roman"/>
          <w:sz w:val="28"/>
          <w:szCs w:val="28"/>
          <w:lang w:val="ro-MD"/>
        </w:rPr>
      </w:pPr>
    </w:p>
    <w:p w14:paraId="6F897E6C" w14:textId="08C3E448" w:rsidR="00A87119" w:rsidRDefault="00A87119" w:rsidP="0067770A">
      <w:pPr>
        <w:spacing w:after="0" w:line="240" w:lineRule="auto"/>
        <w:rPr>
          <w:rFonts w:ascii="Times New Roman" w:eastAsia="Calibri" w:hAnsi="Times New Roman" w:cs="Times New Roman"/>
          <w:sz w:val="28"/>
          <w:szCs w:val="28"/>
          <w:lang w:val="ro-MD"/>
        </w:rPr>
      </w:pPr>
    </w:p>
    <w:p w14:paraId="5E195920" w14:textId="0D7CF898" w:rsidR="00A87119" w:rsidRDefault="00A87119" w:rsidP="0067770A">
      <w:pPr>
        <w:spacing w:after="0" w:line="240" w:lineRule="auto"/>
        <w:rPr>
          <w:rFonts w:ascii="Times New Roman" w:eastAsia="Calibri" w:hAnsi="Times New Roman" w:cs="Times New Roman"/>
          <w:sz w:val="28"/>
          <w:szCs w:val="28"/>
          <w:lang w:val="ro-MD"/>
        </w:rPr>
      </w:pPr>
    </w:p>
    <w:p w14:paraId="0E599C24" w14:textId="1EC7B80B" w:rsidR="00A87119" w:rsidRDefault="00A87119" w:rsidP="0067770A">
      <w:pPr>
        <w:spacing w:after="0" w:line="240" w:lineRule="auto"/>
        <w:rPr>
          <w:rFonts w:ascii="Times New Roman" w:eastAsia="Calibri" w:hAnsi="Times New Roman" w:cs="Times New Roman"/>
          <w:sz w:val="28"/>
          <w:szCs w:val="28"/>
          <w:lang w:val="ro-MD"/>
        </w:rPr>
      </w:pPr>
    </w:p>
    <w:p w14:paraId="6EEC42DA" w14:textId="78CDA29F" w:rsidR="00A87119" w:rsidRDefault="00A87119" w:rsidP="0067770A">
      <w:pPr>
        <w:spacing w:after="0" w:line="240" w:lineRule="auto"/>
        <w:rPr>
          <w:rFonts w:ascii="Times New Roman" w:eastAsia="Calibri" w:hAnsi="Times New Roman" w:cs="Times New Roman"/>
          <w:sz w:val="28"/>
          <w:szCs w:val="28"/>
          <w:lang w:val="ro-MD"/>
        </w:rPr>
      </w:pPr>
    </w:p>
    <w:p w14:paraId="03E4B0AA" w14:textId="372921B9" w:rsidR="00A87119" w:rsidRDefault="00A87119" w:rsidP="0067770A">
      <w:pPr>
        <w:spacing w:after="0" w:line="240" w:lineRule="auto"/>
        <w:rPr>
          <w:rFonts w:ascii="Times New Roman" w:eastAsia="Calibri" w:hAnsi="Times New Roman" w:cs="Times New Roman"/>
          <w:sz w:val="28"/>
          <w:szCs w:val="28"/>
          <w:lang w:val="ro-MD"/>
        </w:rPr>
      </w:pPr>
    </w:p>
    <w:p w14:paraId="3FFF7D77" w14:textId="77777777" w:rsidR="00EF4945" w:rsidRDefault="00EF4945" w:rsidP="0067770A">
      <w:pPr>
        <w:spacing w:after="0" w:line="240" w:lineRule="auto"/>
        <w:rPr>
          <w:rFonts w:ascii="Times New Roman" w:eastAsia="Calibri" w:hAnsi="Times New Roman" w:cs="Times New Roman"/>
          <w:sz w:val="28"/>
          <w:szCs w:val="28"/>
          <w:lang w:val="ro-MD"/>
        </w:rPr>
      </w:pPr>
    </w:p>
    <w:p w14:paraId="590342BE" w14:textId="77777777" w:rsidR="00A87119" w:rsidRPr="00024775" w:rsidRDefault="00A87119" w:rsidP="0067770A">
      <w:pPr>
        <w:spacing w:after="0" w:line="240" w:lineRule="auto"/>
        <w:rPr>
          <w:rFonts w:ascii="Times New Roman" w:eastAsia="Calibri" w:hAnsi="Times New Roman" w:cs="Times New Roman"/>
          <w:sz w:val="28"/>
          <w:szCs w:val="28"/>
          <w:lang w:val="ro-MD"/>
        </w:rPr>
      </w:pPr>
    </w:p>
    <w:p w14:paraId="49617D58" w14:textId="77777777" w:rsidR="007F1476" w:rsidRPr="00684413" w:rsidRDefault="007F1476" w:rsidP="007F1476">
      <w:pPr>
        <w:spacing w:after="0" w:line="240" w:lineRule="auto"/>
        <w:jc w:val="center"/>
        <w:rPr>
          <w:rFonts w:ascii="Times New Roman" w:eastAsia="Calibri" w:hAnsi="Times New Roman" w:cs="Times New Roman"/>
          <w:sz w:val="28"/>
          <w:szCs w:val="28"/>
          <w:lang w:val="ro-RO" w:eastAsia="ru-RU"/>
        </w:rPr>
      </w:pPr>
      <w:r w:rsidRPr="00684413">
        <w:rPr>
          <w:rFonts w:ascii="Times New Roman" w:eastAsia="Calibri" w:hAnsi="Times New Roman" w:cs="Times New Roman"/>
          <w:noProof/>
          <w:sz w:val="20"/>
          <w:szCs w:val="20"/>
          <w:lang w:val="ru-RU"/>
        </w:rPr>
        <w:drawing>
          <wp:anchor distT="0" distB="0" distL="114300" distR="114300" simplePos="0" relativeHeight="251706368" behindDoc="1" locked="0" layoutInCell="1" allowOverlap="1" wp14:anchorId="69328089" wp14:editId="517A0426">
            <wp:simplePos x="0" y="0"/>
            <wp:positionH relativeFrom="column">
              <wp:posOffset>5257800</wp:posOffset>
            </wp:positionH>
            <wp:positionV relativeFrom="paragraph">
              <wp:posOffset>48260</wp:posOffset>
            </wp:positionV>
            <wp:extent cx="628015" cy="750570"/>
            <wp:effectExtent l="0" t="0" r="635" b="0"/>
            <wp:wrapNone/>
            <wp:docPr id="11" name="Рисунок 2"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55"/>
                    <pic:cNvPicPr>
                      <a:picLocks noChangeAspect="1" noChangeArrowheads="1"/>
                    </pic:cNvPicPr>
                  </pic:nvPicPr>
                  <pic:blipFill>
                    <a:blip r:embed="rId9">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684413">
        <w:rPr>
          <w:rFonts w:ascii="Times New Roman" w:eastAsia="Calibri" w:hAnsi="Times New Roman" w:cs="Times New Roman"/>
          <w:noProof/>
          <w:sz w:val="20"/>
          <w:szCs w:val="20"/>
          <w:lang w:val="ru-RU"/>
        </w:rPr>
        <w:drawing>
          <wp:anchor distT="0" distB="0" distL="114300" distR="114300" simplePos="0" relativeHeight="251705344" behindDoc="1" locked="0" layoutInCell="1" allowOverlap="1" wp14:anchorId="50FE13B9" wp14:editId="3E478BF4">
            <wp:simplePos x="0" y="0"/>
            <wp:positionH relativeFrom="column">
              <wp:posOffset>0</wp:posOffset>
            </wp:positionH>
            <wp:positionV relativeFrom="paragraph">
              <wp:posOffset>113665</wp:posOffset>
            </wp:positionV>
            <wp:extent cx="889000" cy="729615"/>
            <wp:effectExtent l="0" t="0" r="6350" b="0"/>
            <wp:wrapNone/>
            <wp:docPr id="17"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10">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684413">
        <w:rPr>
          <w:rFonts w:ascii="Times New Roman" w:eastAsia="Calibri" w:hAnsi="Times New Roman" w:cs="Times New Roman"/>
          <w:sz w:val="28"/>
          <w:szCs w:val="28"/>
          <w:lang w:val="ro-RO" w:eastAsia="ru-RU"/>
        </w:rPr>
        <w:t>REPUBLICA MOLDOVA</w:t>
      </w:r>
    </w:p>
    <w:p w14:paraId="3C12762E" w14:textId="77777777" w:rsidR="007F1476" w:rsidRPr="00684413" w:rsidRDefault="007F1476" w:rsidP="007F1476">
      <w:pPr>
        <w:spacing w:after="0" w:line="240" w:lineRule="auto"/>
        <w:jc w:val="center"/>
        <w:rPr>
          <w:rFonts w:ascii="Times New Roman" w:eastAsia="Calibri" w:hAnsi="Times New Roman" w:cs="Times New Roman"/>
          <w:sz w:val="16"/>
          <w:szCs w:val="16"/>
          <w:lang w:val="ro-RO" w:eastAsia="ru-RU"/>
        </w:rPr>
      </w:pPr>
    </w:p>
    <w:p w14:paraId="2B4C9B0E" w14:textId="77777777" w:rsidR="007F1476" w:rsidRPr="00684413" w:rsidRDefault="007F1476" w:rsidP="007F1476">
      <w:pPr>
        <w:spacing w:after="0" w:line="240" w:lineRule="auto"/>
        <w:jc w:val="center"/>
        <w:rPr>
          <w:rFonts w:ascii="Times New Roman" w:eastAsia="Calibri" w:hAnsi="Times New Roman" w:cs="Times New Roman"/>
          <w:b/>
          <w:sz w:val="28"/>
          <w:szCs w:val="28"/>
          <w:lang w:val="ro-RO" w:eastAsia="ru-RU"/>
        </w:rPr>
      </w:pPr>
      <w:r w:rsidRPr="00684413">
        <w:rPr>
          <w:rFonts w:ascii="Times New Roman" w:eastAsia="Calibri" w:hAnsi="Times New Roman" w:cs="Times New Roman"/>
          <w:b/>
          <w:sz w:val="28"/>
          <w:szCs w:val="28"/>
          <w:lang w:val="ro-RO" w:eastAsia="ru-RU"/>
        </w:rPr>
        <w:t xml:space="preserve">CONSILIUL RAIONAL  BASARABEASCA              </w:t>
      </w:r>
    </w:p>
    <w:p w14:paraId="34E5217B" w14:textId="77777777" w:rsidR="007F1476" w:rsidRPr="00684413" w:rsidRDefault="007F1476" w:rsidP="007F1476">
      <w:pPr>
        <w:spacing w:after="0" w:line="240" w:lineRule="auto"/>
        <w:jc w:val="center"/>
        <w:rPr>
          <w:rFonts w:ascii="Times New Roman" w:eastAsia="Calibri" w:hAnsi="Times New Roman" w:cs="Times New Roman"/>
          <w:sz w:val="16"/>
          <w:szCs w:val="16"/>
          <w:lang w:val="ro-RO" w:eastAsia="ru-RU"/>
        </w:rPr>
      </w:pPr>
    </w:p>
    <w:p w14:paraId="55424AC4" w14:textId="77777777" w:rsidR="007F1476" w:rsidRPr="00684413" w:rsidRDefault="007F1476" w:rsidP="007F1476">
      <w:pPr>
        <w:spacing w:after="0" w:line="240" w:lineRule="auto"/>
        <w:jc w:val="center"/>
        <w:rPr>
          <w:rFonts w:ascii="Times New Roman" w:eastAsia="Calibri" w:hAnsi="Times New Roman" w:cs="Times New Roman"/>
          <w:sz w:val="16"/>
          <w:szCs w:val="16"/>
          <w:lang w:val="ro-RO" w:eastAsia="ru-RU"/>
        </w:rPr>
      </w:pPr>
      <w:r w:rsidRPr="00684413">
        <w:rPr>
          <w:rFonts w:ascii="Times New Roman" w:eastAsia="Calibri" w:hAnsi="Times New Roman" w:cs="Times New Roman"/>
          <w:sz w:val="16"/>
          <w:szCs w:val="16"/>
          <w:lang w:val="ro-RO" w:eastAsia="ru-RU"/>
        </w:rPr>
        <w:t>MD-6702, or. Basarabeasca, str. K. Marx, 55</w:t>
      </w:r>
    </w:p>
    <w:p w14:paraId="6B3B2E4C" w14:textId="77777777" w:rsidR="007F1476" w:rsidRPr="00684413" w:rsidRDefault="007F1476" w:rsidP="007F1476">
      <w:pPr>
        <w:pBdr>
          <w:bottom w:val="single" w:sz="12" w:space="1" w:color="auto"/>
        </w:pBdr>
        <w:spacing w:after="0" w:line="240" w:lineRule="auto"/>
        <w:jc w:val="center"/>
        <w:rPr>
          <w:rFonts w:ascii="Times New Roman" w:eastAsia="Calibri" w:hAnsi="Times New Roman" w:cs="Times New Roman"/>
          <w:sz w:val="16"/>
          <w:szCs w:val="16"/>
          <w:lang w:val="ro-RO" w:eastAsia="ru-RU"/>
        </w:rPr>
      </w:pPr>
      <w:r w:rsidRPr="00684413">
        <w:rPr>
          <w:rFonts w:ascii="Times New Roman" w:eastAsia="Calibri" w:hAnsi="Times New Roman" w:cs="Times New Roman"/>
          <w:sz w:val="16"/>
          <w:szCs w:val="16"/>
          <w:lang w:val="ro-RO" w:eastAsia="ru-RU"/>
        </w:rPr>
        <w:t xml:space="preserve">tel/fax (297) 2-20-58, (297) 2-20-57  E-mail: </w:t>
      </w:r>
      <w:hyperlink r:id="rId13" w:history="1">
        <w:r w:rsidRPr="00684413">
          <w:rPr>
            <w:rFonts w:ascii="Times New Roman" w:eastAsia="Calibri" w:hAnsi="Times New Roman" w:cs="Times New Roman"/>
            <w:color w:val="0000FF"/>
            <w:sz w:val="16"/>
            <w:szCs w:val="16"/>
            <w:u w:val="single"/>
            <w:lang w:val="en-US"/>
          </w:rPr>
          <w:t>consiliul.raional-basarabeasca@apl.gov.md</w:t>
        </w:r>
      </w:hyperlink>
    </w:p>
    <w:p w14:paraId="586C056E" w14:textId="77777777" w:rsidR="007F1476" w:rsidRPr="00684413" w:rsidRDefault="007F1476" w:rsidP="007F1476">
      <w:pPr>
        <w:tabs>
          <w:tab w:val="left" w:pos="8325"/>
        </w:tabs>
        <w:spacing w:after="0" w:line="240" w:lineRule="auto"/>
        <w:jc w:val="right"/>
        <w:rPr>
          <w:rFonts w:ascii="Times New Roman" w:eastAsia="Times New Roman" w:hAnsi="Times New Roman" w:cs="Times New Roman"/>
          <w:sz w:val="20"/>
          <w:szCs w:val="20"/>
          <w:lang w:val="en-GB" w:eastAsia="ru-RU"/>
        </w:rPr>
      </w:pPr>
    </w:p>
    <w:p w14:paraId="4319357C" w14:textId="77777777" w:rsidR="007F1476" w:rsidRPr="00684413" w:rsidRDefault="007F1476" w:rsidP="007F1476">
      <w:pPr>
        <w:tabs>
          <w:tab w:val="left" w:pos="8325"/>
        </w:tabs>
        <w:spacing w:after="0" w:line="240" w:lineRule="auto"/>
        <w:jc w:val="right"/>
        <w:rPr>
          <w:rFonts w:ascii="Times New Roman" w:eastAsia="Times New Roman" w:hAnsi="Times New Roman" w:cs="Times New Roman"/>
          <w:sz w:val="20"/>
          <w:szCs w:val="20"/>
          <w:lang w:val="en-GB" w:eastAsia="ru-RU"/>
        </w:rPr>
      </w:pPr>
    </w:p>
    <w:p w14:paraId="3925BECC" w14:textId="77777777" w:rsidR="007F1476" w:rsidRPr="00684413" w:rsidRDefault="007F1476" w:rsidP="007F1476">
      <w:pPr>
        <w:spacing w:after="0" w:line="240" w:lineRule="auto"/>
        <w:jc w:val="center"/>
        <w:rPr>
          <w:rFonts w:ascii="Times New Roman" w:eastAsia="Calibri" w:hAnsi="Times New Roman" w:cs="Times New Roman"/>
          <w:b/>
          <w:sz w:val="32"/>
          <w:szCs w:val="32"/>
          <w:lang w:val="ro-RO" w:eastAsia="ru-RU"/>
        </w:rPr>
      </w:pPr>
      <w:r w:rsidRPr="00684413">
        <w:rPr>
          <w:rFonts w:ascii="Times New Roman" w:eastAsia="Calibri" w:hAnsi="Times New Roman" w:cs="Times New Roman"/>
          <w:b/>
          <w:sz w:val="32"/>
          <w:szCs w:val="32"/>
          <w:lang w:val="ro-RO" w:eastAsia="ru-RU"/>
        </w:rPr>
        <w:t>DECIZIE</w:t>
      </w:r>
    </w:p>
    <w:p w14:paraId="78156F66" w14:textId="77777777" w:rsidR="007F1476" w:rsidRPr="00684413" w:rsidRDefault="007F1476" w:rsidP="007F1476">
      <w:pPr>
        <w:spacing w:after="0" w:line="240" w:lineRule="auto"/>
        <w:jc w:val="center"/>
        <w:rPr>
          <w:rFonts w:ascii="Times New Roman" w:eastAsia="Calibri" w:hAnsi="Times New Roman" w:cs="Times New Roman"/>
          <w:sz w:val="32"/>
          <w:szCs w:val="32"/>
          <w:lang w:val="ro-RO" w:eastAsia="ru-RU"/>
        </w:rPr>
      </w:pPr>
      <w:r w:rsidRPr="00684413">
        <w:rPr>
          <w:rFonts w:ascii="Times New Roman" w:eastAsia="Calibri" w:hAnsi="Times New Roman" w:cs="Times New Roman"/>
          <w:sz w:val="32"/>
          <w:szCs w:val="32"/>
          <w:lang w:val="ro-RO" w:eastAsia="ru-RU"/>
        </w:rPr>
        <w:t>РЕШЕНИЕ</w:t>
      </w:r>
    </w:p>
    <w:p w14:paraId="695F8D58" w14:textId="77777777" w:rsidR="007F1476" w:rsidRPr="00684413" w:rsidRDefault="007F1476" w:rsidP="007F1476">
      <w:pPr>
        <w:spacing w:after="0" w:line="240" w:lineRule="auto"/>
        <w:jc w:val="center"/>
        <w:rPr>
          <w:rFonts w:ascii="Times New Roman" w:eastAsia="Calibri" w:hAnsi="Times New Roman" w:cs="Times New Roman"/>
          <w:b/>
          <w:sz w:val="32"/>
          <w:szCs w:val="32"/>
          <w:lang w:val="ro-RO" w:eastAsia="ru-RU"/>
        </w:rPr>
      </w:pPr>
      <w:r w:rsidRPr="00684413">
        <w:rPr>
          <w:rFonts w:ascii="Times New Roman" w:eastAsia="Calibri" w:hAnsi="Times New Roman" w:cs="Times New Roman"/>
          <w:b/>
          <w:sz w:val="32"/>
          <w:szCs w:val="32"/>
          <w:lang w:val="ro-RO" w:eastAsia="ru-RU"/>
        </w:rPr>
        <w:t>a Consiliului Raional Basarabeasca</w:t>
      </w:r>
    </w:p>
    <w:p w14:paraId="11BE5B63" w14:textId="77777777" w:rsidR="007F1476" w:rsidRPr="00684413" w:rsidRDefault="007F1476" w:rsidP="007F1476">
      <w:pPr>
        <w:spacing w:after="0" w:line="240" w:lineRule="auto"/>
        <w:rPr>
          <w:rFonts w:ascii="Times New Roman" w:eastAsia="Calibri" w:hAnsi="Times New Roman" w:cs="Times New Roman"/>
          <w:sz w:val="12"/>
          <w:szCs w:val="12"/>
          <w:lang w:val="ro-RO" w:eastAsia="ru-RU"/>
        </w:rPr>
      </w:pPr>
    </w:p>
    <w:p w14:paraId="4EC4A674" w14:textId="3887FC9B" w:rsidR="007F1476" w:rsidRPr="00684413" w:rsidRDefault="004A6F32" w:rsidP="007F1476">
      <w:pPr>
        <w:spacing w:after="0" w:line="240" w:lineRule="auto"/>
        <w:rPr>
          <w:rFonts w:ascii="Times New Roman" w:eastAsia="Calibri" w:hAnsi="Times New Roman" w:cs="Times New Roman"/>
          <w:sz w:val="28"/>
          <w:szCs w:val="28"/>
          <w:lang w:val="ro-RO" w:eastAsia="ru-RU"/>
        </w:rPr>
      </w:pPr>
      <w:r w:rsidRPr="00DC579B">
        <w:rPr>
          <w:rFonts w:ascii="Times New Roman" w:eastAsia="Times New Roman" w:hAnsi="Times New Roman" w:cs="Times New Roman"/>
          <w:sz w:val="28"/>
          <w:szCs w:val="28"/>
          <w:lang w:val="ro-RO"/>
        </w:rPr>
        <w:t xml:space="preserve">din  </w:t>
      </w:r>
      <w:r w:rsidR="00205F2D">
        <w:rPr>
          <w:rFonts w:ascii="Times New Roman" w:eastAsia="Times New Roman" w:hAnsi="Times New Roman" w:cs="Times New Roman"/>
          <w:sz w:val="28"/>
          <w:szCs w:val="28"/>
          <w:lang w:val="en-US"/>
        </w:rPr>
        <w:t xml:space="preserve">03 noiembrie </w:t>
      </w:r>
      <w:r w:rsidR="007F1476" w:rsidRPr="00684413">
        <w:rPr>
          <w:rFonts w:ascii="Times New Roman" w:eastAsia="Calibri" w:hAnsi="Times New Roman" w:cs="Times New Roman"/>
          <w:sz w:val="28"/>
          <w:szCs w:val="28"/>
          <w:lang w:val="ro-RO" w:eastAsia="ru-RU"/>
        </w:rPr>
        <w:t>202</w:t>
      </w:r>
      <w:r w:rsidR="003C1ACA">
        <w:rPr>
          <w:rFonts w:ascii="Times New Roman" w:eastAsia="Calibri" w:hAnsi="Times New Roman" w:cs="Times New Roman"/>
          <w:sz w:val="28"/>
          <w:szCs w:val="28"/>
          <w:lang w:val="ro-RO" w:eastAsia="ru-RU"/>
        </w:rPr>
        <w:t>5</w:t>
      </w:r>
      <w:r w:rsidR="007F1476" w:rsidRPr="00684413">
        <w:rPr>
          <w:rFonts w:ascii="Times New Roman" w:eastAsia="Calibri" w:hAnsi="Times New Roman" w:cs="Times New Roman"/>
          <w:sz w:val="28"/>
          <w:szCs w:val="28"/>
          <w:lang w:val="ro-RO" w:eastAsia="ru-RU"/>
        </w:rPr>
        <w:t xml:space="preserve">                                                                                </w:t>
      </w:r>
      <w:r w:rsidR="007F1476">
        <w:rPr>
          <w:rFonts w:ascii="Times New Roman" w:eastAsia="Calibri" w:hAnsi="Times New Roman" w:cs="Times New Roman"/>
          <w:sz w:val="28"/>
          <w:szCs w:val="28"/>
          <w:lang w:val="ro-RO" w:eastAsia="ru-RU"/>
        </w:rPr>
        <w:t xml:space="preserve"> </w:t>
      </w:r>
      <w:r w:rsidR="005674AE">
        <w:rPr>
          <w:rFonts w:ascii="Times New Roman" w:eastAsia="Calibri" w:hAnsi="Times New Roman" w:cs="Times New Roman"/>
          <w:sz w:val="28"/>
          <w:szCs w:val="28"/>
          <w:lang w:val="ro-RO" w:eastAsia="ru-RU"/>
        </w:rPr>
        <w:t xml:space="preserve"> </w:t>
      </w:r>
      <w:r w:rsidR="007F1476">
        <w:rPr>
          <w:rFonts w:ascii="Times New Roman" w:eastAsia="Calibri" w:hAnsi="Times New Roman" w:cs="Times New Roman"/>
          <w:sz w:val="28"/>
          <w:szCs w:val="28"/>
          <w:lang w:val="ro-RO" w:eastAsia="ru-RU"/>
        </w:rPr>
        <w:t xml:space="preserve">   </w:t>
      </w:r>
      <w:r w:rsidR="007F1476" w:rsidRPr="00684413">
        <w:rPr>
          <w:rFonts w:ascii="Times New Roman" w:eastAsia="Calibri" w:hAnsi="Times New Roman" w:cs="Times New Roman"/>
          <w:sz w:val="28"/>
          <w:szCs w:val="28"/>
          <w:lang w:val="ro-RO" w:eastAsia="ru-RU"/>
        </w:rPr>
        <w:t>nr. 0</w:t>
      </w:r>
      <w:r w:rsidR="00205F2D">
        <w:rPr>
          <w:rFonts w:ascii="Times New Roman" w:eastAsia="Calibri" w:hAnsi="Times New Roman" w:cs="Times New Roman"/>
          <w:sz w:val="28"/>
          <w:szCs w:val="28"/>
          <w:lang w:val="ro-RO" w:eastAsia="ru-RU"/>
        </w:rPr>
        <w:t>4</w:t>
      </w:r>
      <w:r w:rsidR="007F1476" w:rsidRPr="00684413">
        <w:rPr>
          <w:rFonts w:ascii="Times New Roman" w:eastAsia="Calibri" w:hAnsi="Times New Roman" w:cs="Times New Roman"/>
          <w:sz w:val="28"/>
          <w:szCs w:val="28"/>
          <w:lang w:val="ro-RO" w:eastAsia="ru-RU"/>
        </w:rPr>
        <w:t>/0</w:t>
      </w:r>
      <w:r w:rsidR="003C1ACA">
        <w:rPr>
          <w:rFonts w:ascii="Times New Roman" w:eastAsia="Calibri" w:hAnsi="Times New Roman" w:cs="Times New Roman"/>
          <w:sz w:val="28"/>
          <w:szCs w:val="28"/>
          <w:lang w:val="ro-RO" w:eastAsia="ru-RU"/>
        </w:rPr>
        <w:t>2</w:t>
      </w:r>
    </w:p>
    <w:p w14:paraId="257E8CD1" w14:textId="53D81E1C" w:rsidR="007F1476" w:rsidRPr="007F1476" w:rsidRDefault="003C1ACA" w:rsidP="007F1476">
      <w:pPr>
        <w:tabs>
          <w:tab w:val="left" w:pos="6480"/>
        </w:tabs>
        <w:spacing w:after="0" w:line="240" w:lineRule="auto"/>
        <w:rPr>
          <w:rFonts w:ascii="Times New Roman" w:eastAsia="Calibri" w:hAnsi="Times New Roman" w:cs="Times New Roman"/>
          <w:b/>
          <w:sz w:val="16"/>
          <w:szCs w:val="16"/>
          <w:lang w:val="ro-RO" w:eastAsia="ru-RU"/>
        </w:rPr>
      </w:pPr>
      <w:r>
        <w:rPr>
          <w:rFonts w:ascii="Times New Roman" w:eastAsia="Calibri" w:hAnsi="Times New Roman" w:cs="Times New Roman"/>
          <w:b/>
          <w:sz w:val="16"/>
          <w:szCs w:val="16"/>
          <w:lang w:val="ro-RO" w:eastAsia="ru-RU"/>
        </w:rPr>
        <w:t xml:space="preserve">  </w:t>
      </w:r>
    </w:p>
    <w:p w14:paraId="02ECEB72" w14:textId="77777777" w:rsidR="007F1476" w:rsidRPr="007F1476" w:rsidRDefault="007F1476" w:rsidP="007F1476">
      <w:pPr>
        <w:spacing w:after="0" w:line="240" w:lineRule="auto"/>
        <w:jc w:val="both"/>
        <w:rPr>
          <w:rFonts w:ascii="Times New Roman" w:eastAsia="Calibri" w:hAnsi="Times New Roman" w:cs="Times New Roman"/>
          <w:sz w:val="28"/>
          <w:szCs w:val="28"/>
          <w:lang w:val="ro-RO"/>
        </w:rPr>
      </w:pPr>
      <w:r w:rsidRPr="007F1476">
        <w:rPr>
          <w:rFonts w:ascii="Times New Roman" w:eastAsia="Calibri" w:hAnsi="Times New Roman" w:cs="Times New Roman"/>
          <w:sz w:val="28"/>
          <w:szCs w:val="28"/>
          <w:lang w:val="en-US"/>
        </w:rPr>
        <w:t xml:space="preserve">Cu privire la corelarea bugetului </w:t>
      </w:r>
      <w:r w:rsidRPr="007F1476">
        <w:rPr>
          <w:rFonts w:ascii="Times New Roman" w:eastAsia="Calibri" w:hAnsi="Times New Roman" w:cs="Times New Roman"/>
          <w:sz w:val="28"/>
          <w:szCs w:val="28"/>
          <w:lang w:val="ro-RO"/>
        </w:rPr>
        <w:t>raional</w:t>
      </w:r>
    </w:p>
    <w:p w14:paraId="56112CC2" w14:textId="2B5C138E" w:rsidR="007F1476" w:rsidRPr="007F1476" w:rsidRDefault="007F1476" w:rsidP="007F1476">
      <w:pPr>
        <w:spacing w:after="0" w:line="240" w:lineRule="auto"/>
        <w:jc w:val="both"/>
        <w:rPr>
          <w:rFonts w:ascii="Times New Roman" w:eastAsia="Calibri" w:hAnsi="Times New Roman" w:cs="Times New Roman"/>
          <w:sz w:val="28"/>
          <w:szCs w:val="28"/>
          <w:lang w:val="ro-RO"/>
        </w:rPr>
      </w:pPr>
      <w:r w:rsidRPr="007F1476">
        <w:rPr>
          <w:rFonts w:ascii="Times New Roman" w:eastAsia="Calibri" w:hAnsi="Times New Roman" w:cs="Times New Roman"/>
          <w:sz w:val="28"/>
          <w:szCs w:val="28"/>
          <w:lang w:val="ro-RO"/>
        </w:rPr>
        <w:t>cu Legea bugetului de stat pe anul 202</w:t>
      </w:r>
      <w:r w:rsidR="003C1ACA">
        <w:rPr>
          <w:rFonts w:ascii="Times New Roman" w:eastAsia="Calibri" w:hAnsi="Times New Roman" w:cs="Times New Roman"/>
          <w:sz w:val="28"/>
          <w:szCs w:val="28"/>
          <w:lang w:val="ro-RO"/>
        </w:rPr>
        <w:t>5</w:t>
      </w:r>
    </w:p>
    <w:p w14:paraId="6BEEFF18" w14:textId="77777777" w:rsidR="007F1476" w:rsidRPr="007F1476" w:rsidRDefault="007F1476" w:rsidP="007F1476">
      <w:pPr>
        <w:tabs>
          <w:tab w:val="left" w:pos="5640"/>
        </w:tabs>
        <w:spacing w:after="0" w:line="240" w:lineRule="auto"/>
        <w:rPr>
          <w:rFonts w:ascii="Times New Roman" w:eastAsia="Calibri" w:hAnsi="Times New Roman" w:cs="Times New Roman"/>
          <w:sz w:val="8"/>
          <w:szCs w:val="8"/>
          <w:lang w:val="ro-RO"/>
        </w:rPr>
      </w:pPr>
    </w:p>
    <w:p w14:paraId="4D607B42" w14:textId="6D032C9B" w:rsidR="003C1ACA" w:rsidRPr="003C1ACA" w:rsidRDefault="003C1ACA" w:rsidP="003C1ACA">
      <w:pPr>
        <w:spacing w:after="0" w:line="240" w:lineRule="auto"/>
        <w:ind w:firstLine="567"/>
        <w:jc w:val="both"/>
        <w:rPr>
          <w:rFonts w:ascii="Times New Roman" w:eastAsia="Calibri" w:hAnsi="Times New Roman" w:cs="Times New Roman"/>
          <w:i/>
          <w:sz w:val="28"/>
          <w:szCs w:val="28"/>
          <w:lang w:val="ro-RO"/>
        </w:rPr>
      </w:pPr>
      <w:r w:rsidRPr="003C1ACA">
        <w:rPr>
          <w:rFonts w:ascii="Times New Roman" w:eastAsia="Calibri" w:hAnsi="Times New Roman" w:cs="Times New Roman"/>
          <w:sz w:val="28"/>
          <w:szCs w:val="28"/>
          <w:lang w:val="ro-RO"/>
        </w:rPr>
        <w:t xml:space="preserve">În scopul aducerii bugetului raional Basarabeasca pe anul 2025 în concordanță cu modificările la Legea bugetului de stat pentru anul 2025 nr. 310/2024 operate prin Legea Parlamentului nr. 188 din 10.07.2025 </w:t>
      </w:r>
      <w:r w:rsidRPr="003C1ACA">
        <w:rPr>
          <w:rFonts w:ascii="Times New Roman" w:eastAsia="Calibri" w:hAnsi="Times New Roman" w:cs="Times New Roman"/>
          <w:i/>
          <w:sz w:val="28"/>
          <w:szCs w:val="28"/>
          <w:lang w:val="ro-RO"/>
        </w:rPr>
        <w:t>(MO nr. 379-380 din 18.07.2025)</w:t>
      </w:r>
      <w:r w:rsidRPr="003C1ACA">
        <w:rPr>
          <w:rFonts w:ascii="Times New Roman" w:eastAsia="Calibri" w:hAnsi="Times New Roman" w:cs="Times New Roman"/>
          <w:sz w:val="28"/>
          <w:szCs w:val="28"/>
          <w:lang w:val="ro-RO"/>
        </w:rPr>
        <w:t xml:space="preserve">, prin care au fost precizate sumele transferurilor de la bugetul de stat </w:t>
      </w:r>
      <w:r w:rsidR="00940EED">
        <w:rPr>
          <w:rFonts w:ascii="Times New Roman" w:eastAsia="Calibri" w:hAnsi="Times New Roman" w:cs="Times New Roman"/>
          <w:sz w:val="28"/>
          <w:szCs w:val="28"/>
          <w:lang w:val="ro-RO"/>
        </w:rPr>
        <w:t>către</w:t>
      </w:r>
      <w:r w:rsidRPr="003C1ACA">
        <w:rPr>
          <w:rFonts w:ascii="Times New Roman" w:eastAsia="Calibri" w:hAnsi="Times New Roman" w:cs="Times New Roman"/>
          <w:sz w:val="28"/>
          <w:szCs w:val="28"/>
          <w:lang w:val="ro-RO"/>
        </w:rPr>
        <w:t xml:space="preserve"> bugetele locale pentru anul 2025, necesitatea ajustării în legătură cu aceasta a transferurilor cu destinație specială, pentru învățămînt general cu limitele finale ale transferurilor de la bugetul de stat către bugetul raional, avînd în vedere cerințele circularei Ministerului Finanțe nr. 06/2-07-28 din 18 iulie 2025, în conformitate cu art.</w:t>
      </w:r>
      <w:r w:rsidR="001F0D69">
        <w:rPr>
          <w:rFonts w:ascii="Times New Roman" w:eastAsia="Calibri" w:hAnsi="Times New Roman" w:cs="Times New Roman"/>
          <w:sz w:val="28"/>
          <w:szCs w:val="28"/>
          <w:lang w:val="ro-RO"/>
        </w:rPr>
        <w:t xml:space="preserve"> </w:t>
      </w:r>
      <w:r w:rsidRPr="003C1ACA">
        <w:rPr>
          <w:rFonts w:ascii="Times New Roman" w:eastAsia="Calibri" w:hAnsi="Times New Roman" w:cs="Times New Roman"/>
          <w:sz w:val="28"/>
          <w:szCs w:val="28"/>
          <w:lang w:val="ro-RO"/>
        </w:rPr>
        <w:t xml:space="preserve">55 alin. (5) din Legea finanțelor publice și responsabilității bugetar-fiscale nr. 181/2014 </w:t>
      </w:r>
      <w:r w:rsidRPr="003C1ACA">
        <w:rPr>
          <w:rFonts w:ascii="Times New Roman" w:eastAsia="Calibri" w:hAnsi="Times New Roman" w:cs="Times New Roman"/>
          <w:i/>
          <w:sz w:val="28"/>
          <w:szCs w:val="28"/>
          <w:lang w:val="ro-RO"/>
        </w:rPr>
        <w:t>(MO nr. 223-230/2014 art. 519)</w:t>
      </w:r>
      <w:r w:rsidRPr="003C1ACA">
        <w:rPr>
          <w:rFonts w:ascii="Times New Roman" w:eastAsia="Calibri" w:hAnsi="Times New Roman" w:cs="Times New Roman"/>
          <w:sz w:val="28"/>
          <w:szCs w:val="28"/>
          <w:lang w:val="ro-RO"/>
        </w:rPr>
        <w:t xml:space="preserve">, art. 24 și art. 32 lit.a) din Legea nr. 397/2003 privind finanțele publice locale </w:t>
      </w:r>
      <w:r w:rsidRPr="003C1ACA">
        <w:rPr>
          <w:rFonts w:ascii="Times New Roman" w:eastAsia="Calibri" w:hAnsi="Times New Roman" w:cs="Times New Roman"/>
          <w:i/>
          <w:sz w:val="28"/>
          <w:szCs w:val="28"/>
          <w:lang w:val="ro-RO"/>
        </w:rPr>
        <w:t>(MO nr.248-253/2003 art.996)</w:t>
      </w:r>
      <w:r w:rsidRPr="003C1ACA">
        <w:rPr>
          <w:rFonts w:ascii="Times New Roman" w:eastAsia="Calibri" w:hAnsi="Times New Roman" w:cs="Times New Roman"/>
          <w:sz w:val="28"/>
          <w:szCs w:val="28"/>
          <w:lang w:val="ro-RO"/>
        </w:rPr>
        <w:t xml:space="preserve">, în temeiul art. 43 alin. (1) lit. b) și art. 46 din Legea nr. 436/2006 privind administrația publică locală </w:t>
      </w:r>
      <w:r w:rsidRPr="003C1ACA">
        <w:rPr>
          <w:rFonts w:ascii="Times New Roman" w:eastAsia="Calibri" w:hAnsi="Times New Roman" w:cs="Times New Roman"/>
          <w:i/>
          <w:sz w:val="28"/>
          <w:szCs w:val="28"/>
          <w:lang w:val="ro-RO"/>
        </w:rPr>
        <w:t>(MO nr. 32-35/2007 art.116)</w:t>
      </w:r>
      <w:r w:rsidRPr="003C1ACA">
        <w:rPr>
          <w:rFonts w:ascii="Times New Roman" w:eastAsia="Calibri" w:hAnsi="Times New Roman" w:cs="Times New Roman"/>
          <w:sz w:val="28"/>
          <w:szCs w:val="28"/>
          <w:lang w:val="ro-RO"/>
        </w:rPr>
        <w:t xml:space="preserve">, </w:t>
      </w:r>
      <w:bookmarkStart w:id="11" w:name="_Hlk206071247"/>
      <w:r w:rsidRPr="003C1ACA">
        <w:rPr>
          <w:rFonts w:ascii="Times New Roman" w:eastAsia="Calibri" w:hAnsi="Times New Roman" w:cs="Times New Roman"/>
          <w:sz w:val="28"/>
          <w:szCs w:val="28"/>
          <w:lang w:val="ro-RO"/>
        </w:rPr>
        <w:t xml:space="preserve">având la bază avizul </w:t>
      </w:r>
      <w:r w:rsidR="00EF4945">
        <w:rPr>
          <w:rFonts w:ascii="Times New Roman" w:eastAsia="Calibri" w:hAnsi="Times New Roman" w:cs="Times New Roman"/>
          <w:sz w:val="28"/>
          <w:szCs w:val="28"/>
          <w:lang w:val="ro-RO"/>
        </w:rPr>
        <w:t>c</w:t>
      </w:r>
      <w:r w:rsidRPr="003C1ACA">
        <w:rPr>
          <w:rFonts w:ascii="Times New Roman" w:eastAsia="Calibri" w:hAnsi="Times New Roman" w:cs="Times New Roman"/>
          <w:sz w:val="28"/>
          <w:szCs w:val="28"/>
          <w:lang w:val="ro-RO"/>
        </w:rPr>
        <w:t>omisiei consultative de specialitate pentru economie, buget în finanțe, Consiliul raional Basarabeasca</w:t>
      </w:r>
    </w:p>
    <w:bookmarkEnd w:id="11"/>
    <w:p w14:paraId="09656746" w14:textId="77777777" w:rsidR="003C1ACA" w:rsidRPr="003C1ACA" w:rsidRDefault="003C1ACA" w:rsidP="003C1ACA">
      <w:pPr>
        <w:spacing w:after="0" w:line="240" w:lineRule="auto"/>
        <w:rPr>
          <w:rFonts w:ascii="Times New Roman" w:eastAsia="Calibri" w:hAnsi="Times New Roman" w:cs="Times New Roman"/>
          <w:sz w:val="8"/>
          <w:szCs w:val="8"/>
          <w:lang w:val="ro-RO"/>
        </w:rPr>
      </w:pPr>
    </w:p>
    <w:p w14:paraId="1237A92C" w14:textId="1A396284" w:rsidR="003C1ACA" w:rsidRDefault="003C1ACA" w:rsidP="003C1ACA">
      <w:pPr>
        <w:spacing w:after="0" w:line="240" w:lineRule="auto"/>
        <w:jc w:val="center"/>
        <w:rPr>
          <w:rFonts w:ascii="Times New Roman" w:eastAsia="Calibri" w:hAnsi="Times New Roman" w:cs="Times New Roman"/>
          <w:b/>
          <w:sz w:val="28"/>
          <w:szCs w:val="28"/>
          <w:lang w:val="ro-RO"/>
        </w:rPr>
      </w:pPr>
      <w:r w:rsidRPr="003C1ACA">
        <w:rPr>
          <w:rFonts w:ascii="Times New Roman" w:eastAsia="Calibri" w:hAnsi="Times New Roman" w:cs="Times New Roman"/>
          <w:b/>
          <w:sz w:val="28"/>
          <w:szCs w:val="28"/>
          <w:lang w:val="ro-RO"/>
        </w:rPr>
        <w:t>D E C I D E:</w:t>
      </w:r>
    </w:p>
    <w:p w14:paraId="2685205F" w14:textId="77777777" w:rsidR="00024775" w:rsidRPr="00024775" w:rsidRDefault="00024775" w:rsidP="003C1ACA">
      <w:pPr>
        <w:spacing w:after="0" w:line="240" w:lineRule="auto"/>
        <w:jc w:val="center"/>
        <w:rPr>
          <w:rFonts w:ascii="Times New Roman" w:eastAsia="Calibri" w:hAnsi="Times New Roman" w:cs="Times New Roman"/>
          <w:b/>
          <w:sz w:val="12"/>
          <w:szCs w:val="12"/>
          <w:lang w:val="ro-RO"/>
        </w:rPr>
      </w:pPr>
    </w:p>
    <w:p w14:paraId="7C61AE0F" w14:textId="2DD31CA9" w:rsidR="003C1ACA" w:rsidRPr="003C1ACA" w:rsidRDefault="003C1ACA" w:rsidP="008E0EDE">
      <w:pPr>
        <w:numPr>
          <w:ilvl w:val="0"/>
          <w:numId w:val="8"/>
        </w:numPr>
        <w:tabs>
          <w:tab w:val="left" w:pos="851"/>
        </w:tabs>
        <w:spacing w:after="0" w:line="240" w:lineRule="auto"/>
        <w:ind w:left="0" w:firstLine="567"/>
        <w:contextualSpacing/>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Se aprobă corelarea bugetului raional cu Legea bugetului de stat pentru anul 2025 nr. 310/2024,  ca urmare a majorării transferurilor cu destinație specială cu suma de </w:t>
      </w:r>
      <w:r w:rsidRPr="003C1ACA">
        <w:rPr>
          <w:rFonts w:ascii="Times New Roman" w:eastAsia="Calibri" w:hAnsi="Times New Roman" w:cs="Times New Roman"/>
          <w:b/>
          <w:sz w:val="28"/>
          <w:szCs w:val="28"/>
          <w:lang w:val="ro-RO"/>
        </w:rPr>
        <w:t>7,9 mii lei</w:t>
      </w:r>
      <w:r w:rsidRPr="003C1ACA">
        <w:rPr>
          <w:rFonts w:ascii="Times New Roman" w:eastAsia="Calibri" w:hAnsi="Times New Roman" w:cs="Times New Roman"/>
          <w:sz w:val="28"/>
          <w:szCs w:val="28"/>
          <w:lang w:val="ro-RO"/>
        </w:rPr>
        <w:t>, primite de la bugetul de stat  pentru învățămînt general</w:t>
      </w:r>
      <w:r>
        <w:rPr>
          <w:rFonts w:ascii="Times New Roman" w:eastAsia="Calibri" w:hAnsi="Times New Roman" w:cs="Times New Roman"/>
          <w:sz w:val="28"/>
          <w:szCs w:val="28"/>
          <w:lang w:val="ro-RO"/>
        </w:rPr>
        <w:t xml:space="preserve"> </w:t>
      </w:r>
      <w:r w:rsidRPr="003C1ACA">
        <w:rPr>
          <w:rFonts w:ascii="Times New Roman" w:eastAsia="Calibri" w:hAnsi="Times New Roman" w:cs="Times New Roman"/>
          <w:i/>
          <w:sz w:val="28"/>
          <w:szCs w:val="28"/>
          <w:lang w:val="en-US"/>
        </w:rPr>
        <w:t xml:space="preserve">(acoperirea cheltuielilor în scopul asigurării cu produse de igienă pentru fetițe din instituțiile de învățămînt (IP Liceul Teoretic </w:t>
      </w:r>
      <w:r w:rsidRPr="003C1ACA">
        <w:rPr>
          <w:rFonts w:ascii="Times New Roman" w:eastAsia="Calibri" w:hAnsi="Times New Roman" w:cs="Times New Roman"/>
          <w:i/>
          <w:sz w:val="28"/>
          <w:szCs w:val="28"/>
          <w:lang w:val="ro-RO"/>
        </w:rPr>
        <w:t>„</w:t>
      </w:r>
      <w:r w:rsidRPr="003C1ACA">
        <w:rPr>
          <w:rFonts w:ascii="Times New Roman" w:eastAsia="Calibri" w:hAnsi="Times New Roman" w:cs="Times New Roman"/>
          <w:i/>
          <w:sz w:val="28"/>
          <w:szCs w:val="28"/>
          <w:lang w:val="en-US"/>
        </w:rPr>
        <w:t>Constantin Stere</w:t>
      </w:r>
      <w:r w:rsidRPr="003C1ACA">
        <w:rPr>
          <w:rFonts w:ascii="Times New Roman" w:eastAsia="Calibri" w:hAnsi="Times New Roman" w:cs="Times New Roman"/>
          <w:i/>
          <w:sz w:val="28"/>
          <w:szCs w:val="28"/>
          <w:lang w:val="ro-RO"/>
        </w:rPr>
        <w:t>”</w:t>
      </w:r>
      <w:r w:rsidRPr="003C1ACA">
        <w:rPr>
          <w:rFonts w:ascii="Times New Roman" w:eastAsia="Calibri" w:hAnsi="Times New Roman" w:cs="Times New Roman"/>
          <w:i/>
          <w:sz w:val="28"/>
          <w:szCs w:val="28"/>
          <w:lang w:val="en-US"/>
        </w:rPr>
        <w:t xml:space="preserve"> din satul Abaclia)</w:t>
      </w:r>
      <w:r w:rsidRPr="003C1ACA">
        <w:rPr>
          <w:rFonts w:ascii="Times New Roman" w:eastAsia="Calibri" w:hAnsi="Times New Roman" w:cs="Times New Roman"/>
          <w:sz w:val="28"/>
          <w:szCs w:val="28"/>
          <w:lang w:val="en-US"/>
        </w:rPr>
        <w:t>.</w:t>
      </w:r>
    </w:p>
    <w:p w14:paraId="4A5F74AD" w14:textId="77777777" w:rsidR="003C1ACA" w:rsidRPr="003C1ACA" w:rsidRDefault="003C1ACA" w:rsidP="008E0EDE">
      <w:pPr>
        <w:numPr>
          <w:ilvl w:val="0"/>
          <w:numId w:val="8"/>
        </w:numPr>
        <w:tabs>
          <w:tab w:val="left" w:pos="851"/>
        </w:tabs>
        <w:spacing w:after="0" w:line="240" w:lineRule="auto"/>
        <w:ind w:left="0" w:firstLine="568"/>
        <w:contextualSpacing/>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Se modifică decizia Consiliului raional nr. 01/04 din 14 martie 2025 </w:t>
      </w:r>
      <w:r w:rsidRPr="003C1ACA">
        <w:rPr>
          <w:rFonts w:ascii="Times New Roman" w:eastAsia="Calibri" w:hAnsi="Times New Roman" w:cs="Times New Roman"/>
          <w:i/>
          <w:sz w:val="28"/>
          <w:szCs w:val="28"/>
          <w:lang w:val="ro-RO"/>
        </w:rPr>
        <w:t>„Cu privire la aprobarea în prima lectură, a bugetului raional Basarabeasca pe anul 2025”</w:t>
      </w:r>
      <w:r w:rsidRPr="003C1ACA">
        <w:rPr>
          <w:rFonts w:ascii="Times New Roman" w:eastAsia="Calibri" w:hAnsi="Times New Roman" w:cs="Times New Roman"/>
          <w:sz w:val="28"/>
          <w:szCs w:val="28"/>
          <w:lang w:val="ro-RO"/>
        </w:rPr>
        <w:t xml:space="preserve"> după cum urmează:</w:t>
      </w:r>
    </w:p>
    <w:p w14:paraId="4B0BFB2C" w14:textId="77777777" w:rsidR="003C1ACA" w:rsidRPr="003C1ACA" w:rsidRDefault="003C1ACA" w:rsidP="003C1ACA">
      <w:pPr>
        <w:tabs>
          <w:tab w:val="left" w:pos="993"/>
        </w:tabs>
        <w:spacing w:after="0" w:line="240" w:lineRule="auto"/>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        2.1. În punctul 1 din prezenta decizie cifrele </w:t>
      </w:r>
      <w:r w:rsidRPr="003C1ACA">
        <w:rPr>
          <w:rFonts w:ascii="Times New Roman" w:eastAsia="Calibri" w:hAnsi="Times New Roman" w:cs="Times New Roman"/>
          <w:i/>
          <w:sz w:val="28"/>
          <w:szCs w:val="28"/>
          <w:lang w:val="ro-RO"/>
        </w:rPr>
        <w:t>„78808,7”</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i/>
          <w:sz w:val="28"/>
          <w:szCs w:val="28"/>
          <w:lang w:val="ro-RO"/>
        </w:rPr>
        <w:t>„80151,8”</w:t>
      </w:r>
      <w:r w:rsidRPr="003C1ACA">
        <w:rPr>
          <w:rFonts w:ascii="Times New Roman" w:eastAsia="Calibri" w:hAnsi="Times New Roman" w:cs="Times New Roman"/>
          <w:sz w:val="28"/>
          <w:szCs w:val="28"/>
          <w:lang w:val="ro-RO"/>
        </w:rPr>
        <w:t xml:space="preserve"> se substituie cu cifrele </w:t>
      </w:r>
      <w:r w:rsidRPr="003C1ACA">
        <w:rPr>
          <w:rFonts w:ascii="Times New Roman" w:eastAsia="Calibri" w:hAnsi="Times New Roman" w:cs="Times New Roman"/>
          <w:b/>
          <w:sz w:val="28"/>
          <w:szCs w:val="28"/>
          <w:lang w:val="ro-RO"/>
        </w:rPr>
        <w:t>„79605,3”</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b/>
          <w:sz w:val="28"/>
          <w:szCs w:val="28"/>
          <w:lang w:val="ro-RO"/>
        </w:rPr>
        <w:t>„81537,8”.</w:t>
      </w:r>
    </w:p>
    <w:p w14:paraId="25AF9729" w14:textId="77777777" w:rsidR="003C1ACA" w:rsidRPr="003C1ACA" w:rsidRDefault="003C1ACA" w:rsidP="003C1ACA">
      <w:pPr>
        <w:tabs>
          <w:tab w:val="left" w:pos="851"/>
          <w:tab w:val="left" w:pos="993"/>
        </w:tabs>
        <w:spacing w:after="0" w:line="240" w:lineRule="auto"/>
        <w:jc w:val="both"/>
        <w:rPr>
          <w:rFonts w:ascii="Times New Roman" w:eastAsia="Calibri" w:hAnsi="Times New Roman" w:cs="Times New Roman"/>
          <w:sz w:val="28"/>
          <w:szCs w:val="28"/>
          <w:lang w:val="en-US"/>
        </w:rPr>
      </w:pPr>
      <w:r w:rsidRPr="003C1ACA">
        <w:rPr>
          <w:rFonts w:ascii="Times New Roman" w:eastAsia="Calibri" w:hAnsi="Times New Roman" w:cs="Times New Roman"/>
          <w:sz w:val="28"/>
          <w:szCs w:val="28"/>
          <w:lang w:val="ro-RO"/>
        </w:rPr>
        <w:t xml:space="preserve">        2.2. În punctul 2 din prezenta decizie cifra </w:t>
      </w:r>
      <w:r w:rsidRPr="003C1ACA">
        <w:rPr>
          <w:rFonts w:ascii="Times New Roman" w:eastAsia="Calibri" w:hAnsi="Times New Roman" w:cs="Times New Roman"/>
          <w:i/>
          <w:sz w:val="28"/>
          <w:szCs w:val="28"/>
          <w:lang w:val="ro-RO"/>
        </w:rPr>
        <w:t>„80151,8”</w:t>
      </w:r>
      <w:r w:rsidRPr="003C1ACA">
        <w:rPr>
          <w:rFonts w:ascii="Times New Roman" w:eastAsia="Calibri" w:hAnsi="Times New Roman" w:cs="Times New Roman"/>
          <w:sz w:val="28"/>
          <w:szCs w:val="28"/>
          <w:lang w:val="en-US"/>
        </w:rPr>
        <w:t xml:space="preserve"> </w:t>
      </w:r>
      <w:r w:rsidRPr="003C1ACA">
        <w:rPr>
          <w:rFonts w:ascii="Times New Roman" w:eastAsia="Calibri" w:hAnsi="Times New Roman" w:cs="Times New Roman"/>
          <w:sz w:val="28"/>
          <w:szCs w:val="28"/>
          <w:lang w:val="ro-RO"/>
        </w:rPr>
        <w:t xml:space="preserve">se substituie cu cifra </w:t>
      </w:r>
      <w:r w:rsidRPr="003C1ACA">
        <w:rPr>
          <w:rFonts w:ascii="Times New Roman" w:eastAsia="Calibri" w:hAnsi="Times New Roman" w:cs="Times New Roman"/>
          <w:b/>
          <w:bCs/>
          <w:i/>
          <w:sz w:val="28"/>
          <w:szCs w:val="28"/>
          <w:lang w:val="ro-RO"/>
        </w:rPr>
        <w:t>„81537,8”</w:t>
      </w:r>
      <w:r w:rsidRPr="003C1ACA">
        <w:rPr>
          <w:rFonts w:ascii="Times New Roman" w:eastAsia="Calibri" w:hAnsi="Times New Roman" w:cs="Times New Roman"/>
          <w:sz w:val="28"/>
          <w:szCs w:val="28"/>
          <w:lang w:val="en-US"/>
        </w:rPr>
        <w:t>.</w:t>
      </w:r>
    </w:p>
    <w:p w14:paraId="5C46C101" w14:textId="77777777" w:rsidR="003C1ACA" w:rsidRPr="003C1ACA" w:rsidRDefault="003C1ACA" w:rsidP="003C1ACA">
      <w:pPr>
        <w:tabs>
          <w:tab w:val="left" w:pos="851"/>
          <w:tab w:val="left" w:pos="993"/>
        </w:tabs>
        <w:spacing w:after="0" w:line="240" w:lineRule="auto"/>
        <w:jc w:val="both"/>
        <w:rPr>
          <w:rFonts w:ascii="Times New Roman" w:eastAsia="Calibri" w:hAnsi="Times New Roman" w:cs="Times New Roman"/>
          <w:sz w:val="28"/>
          <w:szCs w:val="28"/>
          <w:lang w:val="en-US"/>
        </w:rPr>
      </w:pPr>
      <w:r w:rsidRPr="003C1ACA">
        <w:rPr>
          <w:rFonts w:ascii="Times New Roman" w:eastAsia="Calibri" w:hAnsi="Times New Roman" w:cs="Times New Roman"/>
          <w:sz w:val="28"/>
          <w:szCs w:val="28"/>
          <w:lang w:val="en-US"/>
        </w:rPr>
        <w:t xml:space="preserve">       3. Se modifică d</w:t>
      </w:r>
      <w:r w:rsidRPr="003C1ACA">
        <w:rPr>
          <w:rFonts w:ascii="Times New Roman" w:eastAsia="Calibri" w:hAnsi="Times New Roman" w:cs="Times New Roman"/>
          <w:sz w:val="28"/>
          <w:szCs w:val="28"/>
          <w:lang w:val="ro-RO"/>
        </w:rPr>
        <w:t xml:space="preserve">ecizia Consiliului raional nr. 02/01 din 16 mai 2025 </w:t>
      </w:r>
      <w:r w:rsidRPr="003C1ACA">
        <w:rPr>
          <w:rFonts w:ascii="Times New Roman" w:eastAsia="Calibri" w:hAnsi="Times New Roman" w:cs="Times New Roman"/>
          <w:i/>
          <w:sz w:val="28"/>
          <w:szCs w:val="28"/>
          <w:lang w:val="ro-RO"/>
        </w:rPr>
        <w:t>„Cu privire la aprobarea în lectura a doua, a bugetului raional Basarabeasca pe anul 2025”</w:t>
      </w:r>
      <w:r w:rsidRPr="003C1ACA">
        <w:rPr>
          <w:rFonts w:ascii="Times New Roman" w:eastAsia="Calibri" w:hAnsi="Times New Roman" w:cs="Times New Roman"/>
          <w:sz w:val="28"/>
          <w:szCs w:val="28"/>
          <w:lang w:val="en-US"/>
        </w:rPr>
        <w:t xml:space="preserve"> </w:t>
      </w:r>
      <w:r w:rsidRPr="003C1ACA">
        <w:rPr>
          <w:rFonts w:ascii="Times New Roman" w:eastAsia="Calibri" w:hAnsi="Times New Roman" w:cs="Times New Roman"/>
          <w:sz w:val="28"/>
          <w:szCs w:val="28"/>
          <w:lang w:val="ro-RO"/>
        </w:rPr>
        <w:t>după cum urmează</w:t>
      </w:r>
      <w:r w:rsidRPr="003C1ACA">
        <w:rPr>
          <w:rFonts w:ascii="Times New Roman" w:eastAsia="Calibri" w:hAnsi="Times New Roman" w:cs="Times New Roman"/>
          <w:sz w:val="28"/>
          <w:szCs w:val="28"/>
          <w:lang w:val="en-US"/>
        </w:rPr>
        <w:t>:</w:t>
      </w:r>
    </w:p>
    <w:p w14:paraId="21673DA6" w14:textId="77777777" w:rsidR="003C1ACA" w:rsidRPr="003C1ACA" w:rsidRDefault="003C1ACA" w:rsidP="003C1ACA">
      <w:pPr>
        <w:tabs>
          <w:tab w:val="left" w:pos="993"/>
        </w:tabs>
        <w:spacing w:after="0" w:line="240" w:lineRule="auto"/>
        <w:jc w:val="both"/>
        <w:rPr>
          <w:rFonts w:ascii="Times New Roman" w:eastAsia="Calibri" w:hAnsi="Times New Roman" w:cs="Times New Roman"/>
          <w:b/>
          <w:sz w:val="28"/>
          <w:szCs w:val="28"/>
          <w:lang w:val="en-US"/>
        </w:rPr>
      </w:pPr>
      <w:r w:rsidRPr="003C1ACA">
        <w:rPr>
          <w:rFonts w:ascii="Times New Roman" w:eastAsia="Calibri" w:hAnsi="Times New Roman" w:cs="Times New Roman"/>
          <w:sz w:val="28"/>
          <w:szCs w:val="28"/>
          <w:lang w:val="ro-RO"/>
        </w:rPr>
        <w:lastRenderedPageBreak/>
        <w:t xml:space="preserve">        </w:t>
      </w:r>
      <w:r w:rsidRPr="003C1ACA">
        <w:rPr>
          <w:rFonts w:ascii="Times New Roman" w:eastAsia="Calibri" w:hAnsi="Times New Roman" w:cs="Times New Roman"/>
          <w:sz w:val="28"/>
          <w:szCs w:val="28"/>
          <w:lang w:val="en-US"/>
        </w:rPr>
        <w:t>3.1.</w:t>
      </w:r>
      <w:r w:rsidRPr="003C1ACA">
        <w:rPr>
          <w:rFonts w:ascii="Times New Roman" w:eastAsia="Calibri" w:hAnsi="Times New Roman" w:cs="Times New Roman"/>
          <w:sz w:val="28"/>
          <w:szCs w:val="28"/>
          <w:lang w:val="ro-RO"/>
        </w:rPr>
        <w:t xml:space="preserve"> În punctul 1 din prezenta decizie cifrele </w:t>
      </w:r>
      <w:r w:rsidRPr="003C1ACA">
        <w:rPr>
          <w:rFonts w:ascii="Times New Roman" w:eastAsia="Calibri" w:hAnsi="Times New Roman" w:cs="Times New Roman"/>
          <w:i/>
          <w:sz w:val="28"/>
          <w:szCs w:val="28"/>
          <w:lang w:val="ro-RO"/>
        </w:rPr>
        <w:t>„78808,7”</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i/>
          <w:sz w:val="28"/>
          <w:szCs w:val="28"/>
          <w:lang w:val="ro-RO"/>
        </w:rPr>
        <w:t>„80151,8”</w:t>
      </w:r>
      <w:r w:rsidRPr="003C1ACA">
        <w:rPr>
          <w:rFonts w:ascii="Times New Roman" w:eastAsia="Calibri" w:hAnsi="Times New Roman" w:cs="Times New Roman"/>
          <w:sz w:val="28"/>
          <w:szCs w:val="28"/>
          <w:lang w:val="ro-RO"/>
        </w:rPr>
        <w:t xml:space="preserve"> se substituie cu cifrele </w:t>
      </w:r>
      <w:r w:rsidRPr="003C1ACA">
        <w:rPr>
          <w:rFonts w:ascii="Times New Roman" w:eastAsia="Calibri" w:hAnsi="Times New Roman" w:cs="Times New Roman"/>
          <w:b/>
          <w:sz w:val="28"/>
          <w:szCs w:val="28"/>
          <w:lang w:val="ro-RO"/>
        </w:rPr>
        <w:t>„79605,3”</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b/>
          <w:sz w:val="28"/>
          <w:szCs w:val="28"/>
          <w:lang w:val="ro-RO"/>
        </w:rPr>
        <w:t>„81537,8”</w:t>
      </w:r>
      <w:r w:rsidRPr="003C1ACA">
        <w:rPr>
          <w:rFonts w:ascii="Times New Roman" w:eastAsia="Calibri" w:hAnsi="Times New Roman" w:cs="Times New Roman"/>
          <w:b/>
          <w:sz w:val="28"/>
          <w:szCs w:val="28"/>
          <w:lang w:val="en-US"/>
        </w:rPr>
        <w:t>;</w:t>
      </w:r>
    </w:p>
    <w:p w14:paraId="10B4CD91" w14:textId="77777777" w:rsidR="003C1ACA" w:rsidRPr="003C1ACA" w:rsidRDefault="003C1ACA" w:rsidP="003C1ACA">
      <w:pPr>
        <w:tabs>
          <w:tab w:val="left" w:pos="993"/>
        </w:tabs>
        <w:spacing w:after="0" w:line="240" w:lineRule="auto"/>
        <w:ind w:firstLine="426"/>
        <w:jc w:val="both"/>
        <w:rPr>
          <w:rFonts w:ascii="Times New Roman" w:eastAsia="Calibri" w:hAnsi="Times New Roman" w:cs="Times New Roman"/>
          <w:sz w:val="28"/>
          <w:szCs w:val="28"/>
          <w:lang w:val="en-US"/>
        </w:rPr>
      </w:pPr>
      <w:r w:rsidRPr="003C1ACA">
        <w:rPr>
          <w:rFonts w:ascii="Times New Roman" w:eastAsia="Calibri" w:hAnsi="Times New Roman" w:cs="Times New Roman"/>
          <w:sz w:val="28"/>
          <w:szCs w:val="28"/>
          <w:lang w:val="en-US"/>
        </w:rPr>
        <w:t xml:space="preserve">  3.2. Anexele nr. 1,2,3,5 și 14 la decizia nominalizată se substituie și se aprobă în redacție nouă (anexele nr. 1,2,3,4 și 5), părți component a prezentei decizii.</w:t>
      </w:r>
    </w:p>
    <w:p w14:paraId="033EF95D"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4. Direcția finanțe (dna Maria Muntean) în conformitate cu legislația în vigoare, va asigura în partea de referință executarea prezentei decizii conform domeniului de competență.</w:t>
      </w:r>
    </w:p>
    <w:p w14:paraId="21F1156A" w14:textId="77777777" w:rsidR="003C1ACA" w:rsidRPr="003C1ACA" w:rsidRDefault="003C1ACA" w:rsidP="003C1ACA">
      <w:pPr>
        <w:tabs>
          <w:tab w:val="left" w:pos="851"/>
          <w:tab w:val="left" w:pos="993"/>
        </w:tabs>
        <w:spacing w:after="0" w:line="240" w:lineRule="auto"/>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        5. Managerul </w:t>
      </w:r>
      <w:bookmarkStart w:id="12" w:name="_Hlk212124122"/>
      <w:r w:rsidRPr="003C1ACA">
        <w:rPr>
          <w:rFonts w:ascii="Times New Roman" w:eastAsia="Calibri" w:hAnsi="Times New Roman" w:cs="Times New Roman"/>
          <w:sz w:val="28"/>
          <w:szCs w:val="28"/>
          <w:lang w:val="ro-RO"/>
        </w:rPr>
        <w:t xml:space="preserve">IP </w:t>
      </w:r>
      <w:r w:rsidRPr="003C1ACA">
        <w:rPr>
          <w:rFonts w:ascii="Times New Roman" w:eastAsia="Calibri" w:hAnsi="Times New Roman" w:cs="Times New Roman"/>
          <w:sz w:val="28"/>
          <w:szCs w:val="28"/>
          <w:lang w:val="en-US"/>
        </w:rPr>
        <w:t xml:space="preserve">Liceul Teoretic </w:t>
      </w:r>
      <w:r w:rsidRPr="003C1ACA">
        <w:rPr>
          <w:rFonts w:ascii="Times New Roman" w:eastAsia="Calibri" w:hAnsi="Times New Roman" w:cs="Times New Roman"/>
          <w:sz w:val="28"/>
          <w:szCs w:val="28"/>
          <w:lang w:val="ro-RO"/>
        </w:rPr>
        <w:t>„</w:t>
      </w:r>
      <w:r w:rsidRPr="003C1ACA">
        <w:rPr>
          <w:rFonts w:ascii="Times New Roman" w:eastAsia="Calibri" w:hAnsi="Times New Roman" w:cs="Times New Roman"/>
          <w:sz w:val="28"/>
          <w:szCs w:val="28"/>
          <w:lang w:val="en-US"/>
        </w:rPr>
        <w:t>Constantin Stere</w:t>
      </w:r>
      <w:r w:rsidRPr="003C1ACA">
        <w:rPr>
          <w:rFonts w:ascii="Times New Roman" w:eastAsia="Calibri" w:hAnsi="Times New Roman" w:cs="Times New Roman"/>
          <w:sz w:val="28"/>
          <w:szCs w:val="28"/>
          <w:lang w:val="ro-RO"/>
        </w:rPr>
        <w:t>”</w:t>
      </w:r>
      <w:r w:rsidRPr="003C1ACA">
        <w:rPr>
          <w:rFonts w:ascii="Times New Roman" w:eastAsia="Calibri" w:hAnsi="Times New Roman" w:cs="Times New Roman"/>
          <w:sz w:val="28"/>
          <w:szCs w:val="28"/>
          <w:lang w:val="en-US"/>
        </w:rPr>
        <w:t xml:space="preserve"> din satul Abaclia</w:t>
      </w:r>
      <w:bookmarkEnd w:id="12"/>
      <w:r w:rsidRPr="003C1ACA">
        <w:rPr>
          <w:rFonts w:ascii="Times New Roman" w:eastAsia="Calibri" w:hAnsi="Times New Roman" w:cs="Times New Roman"/>
          <w:sz w:val="28"/>
          <w:szCs w:val="28"/>
          <w:lang w:val="en-US"/>
        </w:rPr>
        <w:t>, dna Valentina Strătilă, va</w:t>
      </w:r>
      <w:r w:rsidRPr="003C1ACA">
        <w:rPr>
          <w:rFonts w:ascii="Times New Roman" w:eastAsia="Calibri" w:hAnsi="Times New Roman" w:cs="Times New Roman"/>
          <w:sz w:val="28"/>
          <w:szCs w:val="28"/>
          <w:lang w:val="ro-RO"/>
        </w:rPr>
        <w:t xml:space="preserve"> asigura în partea de referință efectuarea operațiunilor în legătură cu primirea transferurilor cu destinație specială suplimentare indicate în pct. 1 din prezenta decizie.</w:t>
      </w:r>
    </w:p>
    <w:p w14:paraId="38CF58EE"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6. Controlul asupra executării prezentei decizii se atribuie președintei raionului Basarabeasca, dna Natalia Cara.</w:t>
      </w:r>
    </w:p>
    <w:p w14:paraId="05936FA4"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7. Prezenta decizie intră în vigoare la data publicării în Registrul de Stat al Actelor Locale</w:t>
      </w:r>
      <w:r w:rsidRPr="003C1ACA">
        <w:rPr>
          <w:rFonts w:ascii="Times New Roman" w:eastAsia="Calibri" w:hAnsi="Times New Roman" w:cs="Times New Roman"/>
          <w:sz w:val="28"/>
          <w:szCs w:val="28"/>
          <w:lang w:val="en-US"/>
        </w:rPr>
        <w:t>,</w:t>
      </w:r>
      <w:r w:rsidRPr="003C1ACA">
        <w:rPr>
          <w:rFonts w:ascii="Times New Roman" w:eastAsia="Calibri" w:hAnsi="Times New Roman" w:cs="Times New Roman"/>
          <w:sz w:val="28"/>
          <w:szCs w:val="28"/>
          <w:lang w:val="ro-RO"/>
        </w:rPr>
        <w:t xml:space="preserve"> urmează a fi adusă la cunoştinţă publică prin plasarea pe pagina oficială a Consiliului raional: </w:t>
      </w:r>
      <w:hyperlink r:id="rId14" w:history="1">
        <w:r w:rsidRPr="003C1ACA">
          <w:rPr>
            <w:rFonts w:ascii="Times New Roman" w:eastAsia="Calibri" w:hAnsi="Times New Roman" w:cs="Times New Roman"/>
            <w:i/>
            <w:color w:val="0000FF"/>
            <w:sz w:val="28"/>
            <w:szCs w:val="28"/>
            <w:u w:val="single"/>
            <w:lang w:val="ro-RO"/>
          </w:rPr>
          <w:t>www.basarabeasca.md</w:t>
        </w:r>
      </w:hyperlink>
      <w:r w:rsidRPr="003C1ACA">
        <w:rPr>
          <w:rFonts w:ascii="Times New Roman" w:eastAsia="Calibri" w:hAnsi="Times New Roman" w:cs="Times New Roman"/>
          <w:i/>
          <w:color w:val="0000FF"/>
          <w:sz w:val="28"/>
          <w:szCs w:val="28"/>
          <w:u w:val="single"/>
          <w:lang w:val="ro-RO"/>
        </w:rPr>
        <w:t>,</w:t>
      </w:r>
      <w:r w:rsidRPr="003C1ACA">
        <w:rPr>
          <w:rFonts w:ascii="Times New Roman" w:eastAsia="Calibri" w:hAnsi="Times New Roman" w:cs="Times New Roman"/>
          <w:i/>
          <w:color w:val="0000FF"/>
          <w:sz w:val="28"/>
          <w:szCs w:val="28"/>
          <w:lang w:val="ro-RO"/>
        </w:rPr>
        <w:t xml:space="preserve"> </w:t>
      </w:r>
      <w:r w:rsidRPr="003C1ACA">
        <w:rPr>
          <w:rFonts w:ascii="Times New Roman" w:eastAsia="Calibri" w:hAnsi="Times New Roman" w:cs="Times New Roman"/>
          <w:sz w:val="28"/>
          <w:szCs w:val="28"/>
          <w:lang w:val="ro-RO"/>
        </w:rPr>
        <w:t>copia deciziei se remite în adresa:</w:t>
      </w:r>
    </w:p>
    <w:p w14:paraId="042E9D81"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Președintei raionului Basarabeasca;</w:t>
      </w:r>
    </w:p>
    <w:p w14:paraId="0B5D16D0"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Direcția Finanțe Basarabeasca;</w:t>
      </w:r>
    </w:p>
    <w:p w14:paraId="61E8F099" w14:textId="5C379BC0" w:rsidR="000839C6" w:rsidRDefault="003C1ACA" w:rsidP="00024775">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Direcției învățămînt general Basarabeasca.</w:t>
      </w:r>
    </w:p>
    <w:p w14:paraId="64DDD639" w14:textId="02C3EE14" w:rsidR="007F1476" w:rsidRDefault="00907667" w:rsidP="007F1476">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8"/>
          <w:szCs w:val="28"/>
          <w:lang w:val="ro-RO"/>
        </w:rPr>
        <w:t xml:space="preserve">        - </w:t>
      </w:r>
      <w:r w:rsidRPr="003C1ACA">
        <w:rPr>
          <w:rFonts w:ascii="Times New Roman" w:eastAsia="Calibri" w:hAnsi="Times New Roman" w:cs="Times New Roman"/>
          <w:sz w:val="28"/>
          <w:szCs w:val="28"/>
          <w:lang w:val="ro-RO"/>
        </w:rPr>
        <w:t xml:space="preserve">IP </w:t>
      </w:r>
      <w:r w:rsidRPr="003C1ACA">
        <w:rPr>
          <w:rFonts w:ascii="Times New Roman" w:eastAsia="Calibri" w:hAnsi="Times New Roman" w:cs="Times New Roman"/>
          <w:sz w:val="28"/>
          <w:szCs w:val="28"/>
          <w:lang w:val="en-US"/>
        </w:rPr>
        <w:t xml:space="preserve">Liceul Teoretic </w:t>
      </w:r>
      <w:r w:rsidRPr="003C1ACA">
        <w:rPr>
          <w:rFonts w:ascii="Times New Roman" w:eastAsia="Calibri" w:hAnsi="Times New Roman" w:cs="Times New Roman"/>
          <w:sz w:val="28"/>
          <w:szCs w:val="28"/>
          <w:lang w:val="ro-RO"/>
        </w:rPr>
        <w:t>„</w:t>
      </w:r>
      <w:r w:rsidRPr="003C1ACA">
        <w:rPr>
          <w:rFonts w:ascii="Times New Roman" w:eastAsia="Calibri" w:hAnsi="Times New Roman" w:cs="Times New Roman"/>
          <w:sz w:val="28"/>
          <w:szCs w:val="28"/>
          <w:lang w:val="en-US"/>
        </w:rPr>
        <w:t>Constantin Stere</w:t>
      </w:r>
      <w:r w:rsidRPr="003C1ACA">
        <w:rPr>
          <w:rFonts w:ascii="Times New Roman" w:eastAsia="Calibri" w:hAnsi="Times New Roman" w:cs="Times New Roman"/>
          <w:sz w:val="28"/>
          <w:szCs w:val="28"/>
          <w:lang w:val="ro-RO"/>
        </w:rPr>
        <w:t>”</w:t>
      </w:r>
      <w:r w:rsidRPr="003C1ACA">
        <w:rPr>
          <w:rFonts w:ascii="Times New Roman" w:eastAsia="Calibri" w:hAnsi="Times New Roman" w:cs="Times New Roman"/>
          <w:sz w:val="28"/>
          <w:szCs w:val="28"/>
          <w:lang w:val="en-US"/>
        </w:rPr>
        <w:t xml:space="preserve"> din satul Abaclia</w:t>
      </w:r>
    </w:p>
    <w:p w14:paraId="26B3DC49" w14:textId="77777777" w:rsidR="00EF4945" w:rsidRPr="00684413" w:rsidRDefault="00EF4945" w:rsidP="007F1476">
      <w:pPr>
        <w:spacing w:after="0" w:line="240" w:lineRule="auto"/>
        <w:rPr>
          <w:rFonts w:ascii="Times New Roman" w:eastAsia="Calibri" w:hAnsi="Times New Roman" w:cs="Times New Roman"/>
          <w:sz w:val="20"/>
          <w:szCs w:val="20"/>
          <w:lang w:val="en-US"/>
        </w:rPr>
      </w:pPr>
    </w:p>
    <w:p w14:paraId="2D7045EA" w14:textId="77777777" w:rsidR="007F1476" w:rsidRPr="00684413" w:rsidRDefault="007F1476" w:rsidP="007F1476">
      <w:pPr>
        <w:spacing w:after="0" w:line="240" w:lineRule="auto"/>
        <w:rPr>
          <w:rFonts w:ascii="Times New Roman" w:eastAsia="Calibri" w:hAnsi="Times New Roman" w:cs="Times New Roman"/>
          <w:sz w:val="28"/>
          <w:szCs w:val="28"/>
          <w:lang w:val="ro-RO" w:eastAsia="ru-RU"/>
        </w:rPr>
      </w:pPr>
      <w:r w:rsidRPr="00684413">
        <w:rPr>
          <w:rFonts w:ascii="Times New Roman" w:eastAsia="Calibri" w:hAnsi="Times New Roman" w:cs="Times New Roman"/>
          <w:sz w:val="28"/>
          <w:szCs w:val="28"/>
          <w:lang w:val="ro-RO" w:eastAsia="ru-RU"/>
        </w:rPr>
        <w:t>Preşedintele şedinţei</w:t>
      </w:r>
    </w:p>
    <w:p w14:paraId="20A84531" w14:textId="198D1B65" w:rsidR="007F1476" w:rsidRPr="00024775" w:rsidRDefault="007F1476" w:rsidP="007F1476">
      <w:pPr>
        <w:spacing w:after="0" w:line="240" w:lineRule="auto"/>
        <w:rPr>
          <w:rFonts w:ascii="Times New Roman" w:eastAsia="Calibri" w:hAnsi="Times New Roman" w:cs="Times New Roman"/>
          <w:sz w:val="28"/>
          <w:szCs w:val="28"/>
          <w:lang w:val="en-US"/>
        </w:rPr>
      </w:pPr>
      <w:r w:rsidRPr="00684413">
        <w:rPr>
          <w:rFonts w:ascii="Times New Roman" w:eastAsia="Calibri" w:hAnsi="Times New Roman" w:cs="Times New Roman"/>
          <w:sz w:val="28"/>
          <w:szCs w:val="28"/>
          <w:lang w:val="ro-RO" w:eastAsia="ru-RU"/>
        </w:rPr>
        <w:t xml:space="preserve">Consiliului raional Basarabeasca        </w:t>
      </w:r>
      <w:r w:rsidR="00024775">
        <w:rPr>
          <w:rFonts w:ascii="Times New Roman" w:eastAsia="Calibri" w:hAnsi="Times New Roman" w:cs="Times New Roman"/>
          <w:sz w:val="28"/>
          <w:szCs w:val="28"/>
          <w:lang w:val="ro-RO" w:eastAsia="ru-RU"/>
        </w:rPr>
        <w:t xml:space="preserve">                                   ___________________</w:t>
      </w:r>
      <w:r w:rsidRPr="00684413">
        <w:rPr>
          <w:rFonts w:ascii="Times New Roman" w:eastAsia="Calibri" w:hAnsi="Times New Roman" w:cs="Times New Roman"/>
          <w:sz w:val="28"/>
          <w:szCs w:val="28"/>
          <w:lang w:val="ro-RO" w:eastAsia="ru-RU"/>
        </w:rPr>
        <w:t xml:space="preserve">                              </w:t>
      </w:r>
      <w:r w:rsidR="00B86DAF" w:rsidRPr="00904FE3">
        <w:rPr>
          <w:rFonts w:ascii="Times New Roman" w:eastAsia="Calibri" w:hAnsi="Times New Roman" w:cs="Times New Roman"/>
          <w:sz w:val="24"/>
          <w:szCs w:val="24"/>
          <w:lang w:val="en-US"/>
        </w:rPr>
        <w:t xml:space="preserve">       </w:t>
      </w:r>
    </w:p>
    <w:p w14:paraId="7992FE6F" w14:textId="77777777" w:rsidR="00853EF7" w:rsidRDefault="00853EF7" w:rsidP="007F1476">
      <w:pPr>
        <w:spacing w:after="0" w:line="240" w:lineRule="auto"/>
        <w:rPr>
          <w:rFonts w:ascii="Times New Roman" w:eastAsia="Calibri" w:hAnsi="Times New Roman" w:cs="Times New Roman"/>
          <w:i/>
          <w:sz w:val="28"/>
          <w:szCs w:val="28"/>
          <w:lang w:val="ro-RO" w:eastAsia="ru-RU"/>
        </w:rPr>
      </w:pPr>
    </w:p>
    <w:p w14:paraId="7273280A" w14:textId="5560B1D4" w:rsidR="007F1476" w:rsidRPr="00684413" w:rsidRDefault="007F1476" w:rsidP="007F1476">
      <w:pPr>
        <w:spacing w:after="0" w:line="240" w:lineRule="auto"/>
        <w:rPr>
          <w:rFonts w:ascii="Times New Roman" w:eastAsia="Calibri" w:hAnsi="Times New Roman" w:cs="Times New Roman"/>
          <w:i/>
          <w:sz w:val="28"/>
          <w:szCs w:val="28"/>
          <w:lang w:val="ro-RO" w:eastAsia="ru-RU"/>
        </w:rPr>
      </w:pPr>
      <w:r w:rsidRPr="00684413">
        <w:rPr>
          <w:rFonts w:ascii="Times New Roman" w:eastAsia="Calibri" w:hAnsi="Times New Roman" w:cs="Times New Roman"/>
          <w:i/>
          <w:sz w:val="28"/>
          <w:szCs w:val="28"/>
          <w:lang w:val="ro-RO" w:eastAsia="ru-RU"/>
        </w:rPr>
        <w:t>Contrasemnează:</w:t>
      </w:r>
    </w:p>
    <w:p w14:paraId="57F0A6C6" w14:textId="5D169AA2"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Secretar al</w:t>
      </w:r>
    </w:p>
    <w:p w14:paraId="463AE514" w14:textId="2396C418"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Consiliului raional Basarabeasca                                       </w:t>
      </w:r>
      <w:r w:rsidR="00024775">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Gheorghe LIVIȚCHI</w:t>
      </w:r>
    </w:p>
    <w:p w14:paraId="32559DE7" w14:textId="1997834F" w:rsidR="000839C6" w:rsidRPr="0014349E" w:rsidRDefault="000839C6" w:rsidP="0067770A">
      <w:pPr>
        <w:spacing w:after="0" w:line="240" w:lineRule="auto"/>
        <w:rPr>
          <w:rFonts w:ascii="Times New Roman" w:eastAsia="Calibri" w:hAnsi="Times New Roman" w:cs="Times New Roman"/>
          <w:sz w:val="28"/>
          <w:szCs w:val="28"/>
          <w:lang w:val="ro-MD"/>
        </w:rPr>
      </w:pPr>
    </w:p>
    <w:p w14:paraId="64951FC0" w14:textId="68EF3603" w:rsidR="000839C6" w:rsidRDefault="000839C6" w:rsidP="0067770A">
      <w:pPr>
        <w:spacing w:after="0" w:line="240" w:lineRule="auto"/>
        <w:rPr>
          <w:rFonts w:ascii="Times New Roman" w:eastAsia="Calibri" w:hAnsi="Times New Roman" w:cs="Times New Roman"/>
          <w:sz w:val="28"/>
          <w:szCs w:val="28"/>
          <w:lang w:val="ro-RO"/>
        </w:rPr>
      </w:pPr>
    </w:p>
    <w:p w14:paraId="3BF80EF8" w14:textId="36631FEE" w:rsidR="00360DEC" w:rsidRDefault="00360DEC" w:rsidP="0067770A">
      <w:pPr>
        <w:spacing w:after="0" w:line="240" w:lineRule="auto"/>
        <w:rPr>
          <w:rFonts w:ascii="Times New Roman" w:eastAsia="Calibri" w:hAnsi="Times New Roman" w:cs="Times New Roman"/>
          <w:sz w:val="28"/>
          <w:szCs w:val="28"/>
          <w:lang w:val="ro-RO"/>
        </w:rPr>
      </w:pPr>
    </w:p>
    <w:p w14:paraId="13CCAD27" w14:textId="2E1B73C8" w:rsidR="00360DEC" w:rsidRDefault="00360DEC" w:rsidP="0067770A">
      <w:pPr>
        <w:spacing w:after="0" w:line="240" w:lineRule="auto"/>
        <w:rPr>
          <w:rFonts w:ascii="Times New Roman" w:eastAsia="Calibri" w:hAnsi="Times New Roman" w:cs="Times New Roman"/>
          <w:sz w:val="28"/>
          <w:szCs w:val="28"/>
          <w:lang w:val="ro-RO"/>
        </w:rPr>
      </w:pPr>
    </w:p>
    <w:p w14:paraId="6E35857D" w14:textId="164EF157" w:rsidR="00360DEC" w:rsidRDefault="00360DEC" w:rsidP="0067770A">
      <w:pPr>
        <w:spacing w:after="0" w:line="240" w:lineRule="auto"/>
        <w:rPr>
          <w:rFonts w:ascii="Times New Roman" w:eastAsia="Calibri" w:hAnsi="Times New Roman" w:cs="Times New Roman"/>
          <w:sz w:val="28"/>
          <w:szCs w:val="28"/>
          <w:lang w:val="ro-RO"/>
        </w:rPr>
      </w:pPr>
    </w:p>
    <w:p w14:paraId="6D8D63DB" w14:textId="643CACD0" w:rsidR="00360DEC" w:rsidRDefault="00360DEC" w:rsidP="0067770A">
      <w:pPr>
        <w:spacing w:after="0" w:line="240" w:lineRule="auto"/>
        <w:rPr>
          <w:rFonts w:ascii="Times New Roman" w:eastAsia="Calibri" w:hAnsi="Times New Roman" w:cs="Times New Roman"/>
          <w:sz w:val="28"/>
          <w:szCs w:val="28"/>
          <w:lang w:val="ro-RO"/>
        </w:rPr>
      </w:pPr>
    </w:p>
    <w:p w14:paraId="06BE82E7" w14:textId="55B09B81" w:rsidR="00360DEC" w:rsidRDefault="00360DEC" w:rsidP="0067770A">
      <w:pPr>
        <w:spacing w:after="0" w:line="240" w:lineRule="auto"/>
        <w:rPr>
          <w:rFonts w:ascii="Times New Roman" w:eastAsia="Calibri" w:hAnsi="Times New Roman" w:cs="Times New Roman"/>
          <w:sz w:val="28"/>
          <w:szCs w:val="28"/>
          <w:lang w:val="ro-RO"/>
        </w:rPr>
      </w:pPr>
    </w:p>
    <w:p w14:paraId="734A778E" w14:textId="0AD97EAC" w:rsidR="00360DEC" w:rsidRDefault="00360DEC" w:rsidP="0067770A">
      <w:pPr>
        <w:spacing w:after="0" w:line="240" w:lineRule="auto"/>
        <w:rPr>
          <w:rFonts w:ascii="Times New Roman" w:eastAsia="Calibri" w:hAnsi="Times New Roman" w:cs="Times New Roman"/>
          <w:sz w:val="28"/>
          <w:szCs w:val="28"/>
          <w:lang w:val="ro-RO"/>
        </w:rPr>
      </w:pPr>
    </w:p>
    <w:p w14:paraId="54DD382B" w14:textId="45C09F7D" w:rsidR="00360DEC" w:rsidRDefault="00360DEC" w:rsidP="0067770A">
      <w:pPr>
        <w:spacing w:after="0" w:line="240" w:lineRule="auto"/>
        <w:rPr>
          <w:rFonts w:ascii="Times New Roman" w:eastAsia="Calibri" w:hAnsi="Times New Roman" w:cs="Times New Roman"/>
          <w:sz w:val="28"/>
          <w:szCs w:val="28"/>
          <w:lang w:val="ro-RO"/>
        </w:rPr>
      </w:pPr>
    </w:p>
    <w:p w14:paraId="09B35E66" w14:textId="41391651" w:rsidR="00360DEC" w:rsidRDefault="00360DEC" w:rsidP="0067770A">
      <w:pPr>
        <w:spacing w:after="0" w:line="240" w:lineRule="auto"/>
        <w:rPr>
          <w:rFonts w:ascii="Times New Roman" w:eastAsia="Calibri" w:hAnsi="Times New Roman" w:cs="Times New Roman"/>
          <w:sz w:val="28"/>
          <w:szCs w:val="28"/>
          <w:lang w:val="ro-RO"/>
        </w:rPr>
      </w:pPr>
    </w:p>
    <w:p w14:paraId="461A0228" w14:textId="6ED1A579" w:rsidR="00360DEC" w:rsidRDefault="00360DEC" w:rsidP="0067770A">
      <w:pPr>
        <w:spacing w:after="0" w:line="240" w:lineRule="auto"/>
        <w:rPr>
          <w:rFonts w:ascii="Times New Roman" w:eastAsia="Calibri" w:hAnsi="Times New Roman" w:cs="Times New Roman"/>
          <w:sz w:val="28"/>
          <w:szCs w:val="28"/>
          <w:lang w:val="ro-RO"/>
        </w:rPr>
      </w:pPr>
    </w:p>
    <w:p w14:paraId="2086372F" w14:textId="48C7F1B7" w:rsidR="00360DEC" w:rsidRDefault="00360DEC" w:rsidP="0067770A">
      <w:pPr>
        <w:spacing w:after="0" w:line="240" w:lineRule="auto"/>
        <w:rPr>
          <w:rFonts w:ascii="Times New Roman" w:eastAsia="Calibri" w:hAnsi="Times New Roman" w:cs="Times New Roman"/>
          <w:sz w:val="28"/>
          <w:szCs w:val="28"/>
          <w:lang w:val="ro-RO"/>
        </w:rPr>
      </w:pPr>
    </w:p>
    <w:p w14:paraId="3990C7EE" w14:textId="6D3DE41C" w:rsidR="00EF7500" w:rsidRDefault="00EF7500" w:rsidP="0067770A">
      <w:pPr>
        <w:spacing w:after="0" w:line="240" w:lineRule="auto"/>
        <w:rPr>
          <w:rFonts w:ascii="Times New Roman" w:eastAsia="Calibri" w:hAnsi="Times New Roman" w:cs="Times New Roman"/>
          <w:sz w:val="28"/>
          <w:szCs w:val="28"/>
          <w:lang w:val="ro-RO"/>
        </w:rPr>
      </w:pPr>
    </w:p>
    <w:p w14:paraId="7A64FFC7" w14:textId="3253C2C8" w:rsidR="00B51159" w:rsidRDefault="00B51159" w:rsidP="0067770A">
      <w:pPr>
        <w:spacing w:after="0" w:line="240" w:lineRule="auto"/>
        <w:rPr>
          <w:rFonts w:ascii="Times New Roman" w:eastAsia="Calibri" w:hAnsi="Times New Roman" w:cs="Times New Roman"/>
          <w:sz w:val="28"/>
          <w:szCs w:val="28"/>
          <w:lang w:val="ro-RO"/>
        </w:rPr>
      </w:pPr>
    </w:p>
    <w:p w14:paraId="526450FD" w14:textId="6D83EE0C" w:rsidR="00DA23B7" w:rsidRDefault="00DA23B7" w:rsidP="0067770A">
      <w:pPr>
        <w:spacing w:after="0" w:line="240" w:lineRule="auto"/>
        <w:rPr>
          <w:rFonts w:ascii="Times New Roman" w:eastAsia="Calibri" w:hAnsi="Times New Roman" w:cs="Times New Roman"/>
          <w:sz w:val="28"/>
          <w:szCs w:val="28"/>
          <w:lang w:val="ro-RO"/>
        </w:rPr>
      </w:pPr>
    </w:p>
    <w:p w14:paraId="79503106" w14:textId="69ED83F0" w:rsidR="00DA23B7" w:rsidRDefault="00DA23B7" w:rsidP="0067770A">
      <w:pPr>
        <w:spacing w:after="0" w:line="240" w:lineRule="auto"/>
        <w:rPr>
          <w:rFonts w:ascii="Times New Roman" w:eastAsia="Calibri" w:hAnsi="Times New Roman" w:cs="Times New Roman"/>
          <w:sz w:val="28"/>
          <w:szCs w:val="28"/>
          <w:lang w:val="ro-RO"/>
        </w:rPr>
      </w:pPr>
    </w:p>
    <w:p w14:paraId="57EB895E" w14:textId="77777777" w:rsidR="00EF4945" w:rsidRDefault="00EF4945" w:rsidP="0067770A">
      <w:pPr>
        <w:spacing w:after="0" w:line="240" w:lineRule="auto"/>
        <w:rPr>
          <w:rFonts w:ascii="Times New Roman" w:eastAsia="Calibri" w:hAnsi="Times New Roman" w:cs="Times New Roman"/>
          <w:sz w:val="28"/>
          <w:szCs w:val="28"/>
          <w:lang w:val="ro-RO"/>
        </w:rPr>
      </w:pPr>
    </w:p>
    <w:p w14:paraId="58A7D4B2" w14:textId="399783AF" w:rsidR="00B51159" w:rsidRDefault="00B51159" w:rsidP="0067770A">
      <w:pPr>
        <w:spacing w:after="0" w:line="240" w:lineRule="auto"/>
        <w:rPr>
          <w:rFonts w:ascii="Times New Roman" w:eastAsia="Calibri" w:hAnsi="Times New Roman" w:cs="Times New Roman"/>
          <w:sz w:val="28"/>
          <w:szCs w:val="28"/>
          <w:lang w:val="ro-RO"/>
        </w:rPr>
      </w:pPr>
    </w:p>
    <w:p w14:paraId="04A3B44F" w14:textId="1748E51D" w:rsidR="00B51159" w:rsidRDefault="00B51159" w:rsidP="0067770A">
      <w:pPr>
        <w:spacing w:after="0" w:line="240" w:lineRule="auto"/>
        <w:rPr>
          <w:rFonts w:ascii="Times New Roman" w:eastAsia="Calibri" w:hAnsi="Times New Roman" w:cs="Times New Roman"/>
          <w:sz w:val="28"/>
          <w:szCs w:val="28"/>
          <w:lang w:val="ro-RO"/>
        </w:rPr>
      </w:pPr>
    </w:p>
    <w:p w14:paraId="5AC2F648" w14:textId="77777777" w:rsidR="000839C6" w:rsidRDefault="000839C6" w:rsidP="0067770A">
      <w:pPr>
        <w:spacing w:after="0" w:line="240" w:lineRule="auto"/>
        <w:rPr>
          <w:rFonts w:ascii="Times New Roman" w:eastAsia="Calibri" w:hAnsi="Times New Roman" w:cs="Times New Roman"/>
          <w:sz w:val="28"/>
          <w:szCs w:val="28"/>
          <w:lang w:val="ro-RO"/>
        </w:rPr>
      </w:pPr>
    </w:p>
    <w:p w14:paraId="361032D8" w14:textId="77777777" w:rsidR="003C1ACA" w:rsidRPr="003C1ACA" w:rsidRDefault="003C1ACA" w:rsidP="003C1ACA">
      <w:pPr>
        <w:spacing w:after="0" w:line="240" w:lineRule="auto"/>
        <w:jc w:val="right"/>
        <w:rPr>
          <w:rFonts w:ascii="Times New Roman" w:eastAsia="Calibri" w:hAnsi="Times New Roman" w:cs="Times New Roman"/>
          <w:sz w:val="24"/>
          <w:szCs w:val="24"/>
          <w:lang w:val="en-US"/>
        </w:rPr>
      </w:pPr>
      <w:bookmarkStart w:id="13" w:name="_Hlk206063429"/>
      <w:r w:rsidRPr="003C1ACA">
        <w:rPr>
          <w:rFonts w:ascii="Times New Roman" w:eastAsia="Calibri" w:hAnsi="Times New Roman" w:cs="Times New Roman"/>
          <w:sz w:val="24"/>
          <w:szCs w:val="24"/>
          <w:lang w:val="en-US"/>
        </w:rPr>
        <w:lastRenderedPageBreak/>
        <w:t>Anexa nr. 1</w:t>
      </w:r>
    </w:p>
    <w:p w14:paraId="267B563F" w14:textId="77777777" w:rsidR="003C1ACA" w:rsidRPr="003C1ACA" w:rsidRDefault="003C1ACA" w:rsidP="003C1ACA">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 xml:space="preserve">                                                                                    la decizia Consiliului raional</w:t>
      </w:r>
    </w:p>
    <w:p w14:paraId="64A87731" w14:textId="56ACD8F8" w:rsidR="003C1ACA" w:rsidRPr="003C1ACA" w:rsidRDefault="003C1ACA" w:rsidP="003C1ACA">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 xml:space="preserve">                                                                                     </w:t>
      </w:r>
      <w:bookmarkStart w:id="14" w:name="_Hlk206145783"/>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0</w:t>
      </w:r>
      <w:r w:rsidR="001F0D69">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 xml:space="preserve">/02 din </w:t>
      </w:r>
      <w:r w:rsidR="001F0D69">
        <w:rPr>
          <w:rFonts w:ascii="Times New Roman" w:eastAsia="Calibri" w:hAnsi="Times New Roman" w:cs="Times New Roman"/>
          <w:sz w:val="24"/>
          <w:szCs w:val="24"/>
          <w:lang w:val="en-US"/>
        </w:rPr>
        <w:t>03</w:t>
      </w:r>
      <w:r w:rsidR="00F5705B">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w:t>
      </w:r>
      <w:r w:rsidR="001F0D69">
        <w:rPr>
          <w:rFonts w:ascii="Times New Roman" w:eastAsia="Calibri" w:hAnsi="Times New Roman" w:cs="Times New Roman"/>
          <w:sz w:val="24"/>
          <w:szCs w:val="24"/>
          <w:lang w:val="en-US"/>
        </w:rPr>
        <w:t>1</w:t>
      </w:r>
      <w:r w:rsidR="00F5705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2025</w:t>
      </w:r>
      <w:bookmarkEnd w:id="14"/>
    </w:p>
    <w:p w14:paraId="2DF17781"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p w14:paraId="23826E80" w14:textId="77777777" w:rsidR="003C1ACA" w:rsidRPr="00EF7500" w:rsidRDefault="003C1ACA" w:rsidP="003C1ACA">
      <w:pPr>
        <w:spacing w:after="0" w:line="240" w:lineRule="auto"/>
        <w:jc w:val="center"/>
        <w:rPr>
          <w:rFonts w:ascii="Times New Roman" w:eastAsia="Calibri" w:hAnsi="Times New Roman" w:cs="Times New Roman"/>
          <w:b/>
          <w:sz w:val="28"/>
          <w:szCs w:val="28"/>
          <w:lang w:val="en-US"/>
        </w:rPr>
      </w:pPr>
      <w:r w:rsidRPr="00EF7500">
        <w:rPr>
          <w:rFonts w:ascii="Times New Roman" w:eastAsia="Calibri" w:hAnsi="Times New Roman" w:cs="Times New Roman"/>
          <w:b/>
          <w:sz w:val="28"/>
          <w:szCs w:val="28"/>
          <w:lang w:val="en-US"/>
        </w:rPr>
        <w:t>Indicatorii generali și sursele de finanțare ale bugetului</w:t>
      </w:r>
    </w:p>
    <w:p w14:paraId="5DD5E7C9" w14:textId="77777777" w:rsidR="003C1ACA" w:rsidRPr="00EF7500" w:rsidRDefault="003C1ACA" w:rsidP="003C1ACA">
      <w:pPr>
        <w:spacing w:after="0" w:line="240" w:lineRule="auto"/>
        <w:jc w:val="center"/>
        <w:rPr>
          <w:rFonts w:ascii="Times New Roman" w:eastAsia="Calibri" w:hAnsi="Times New Roman" w:cs="Times New Roman"/>
          <w:b/>
          <w:sz w:val="28"/>
          <w:szCs w:val="28"/>
          <w:lang w:val="en-US"/>
        </w:rPr>
      </w:pPr>
      <w:r w:rsidRPr="00EF7500">
        <w:rPr>
          <w:rFonts w:ascii="Times New Roman" w:eastAsia="Calibri" w:hAnsi="Times New Roman" w:cs="Times New Roman"/>
          <w:b/>
          <w:sz w:val="28"/>
          <w:szCs w:val="28"/>
          <w:lang w:val="en-US"/>
        </w:rPr>
        <w:t>Raional Basarabeasca pe anul 2025</w:t>
      </w:r>
    </w:p>
    <w:p w14:paraId="7229E834"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3"/>
        <w:gridCol w:w="1924"/>
        <w:gridCol w:w="1911"/>
      </w:tblGrid>
      <w:tr w:rsidR="003C1ACA" w:rsidRPr="003C1ACA" w14:paraId="6F0C91B0" w14:textId="77777777" w:rsidTr="003C1ACA">
        <w:tc>
          <w:tcPr>
            <w:tcW w:w="5453" w:type="dxa"/>
            <w:tcBorders>
              <w:top w:val="single" w:sz="4" w:space="0" w:color="000000"/>
              <w:left w:val="single" w:sz="4" w:space="0" w:color="000000"/>
              <w:bottom w:val="single" w:sz="4" w:space="0" w:color="000000"/>
              <w:right w:val="single" w:sz="4" w:space="0" w:color="000000"/>
            </w:tcBorders>
            <w:vAlign w:val="center"/>
            <w:hideMark/>
          </w:tcPr>
          <w:p w14:paraId="4CBDF918"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Denumirea</w:t>
            </w:r>
          </w:p>
        </w:tc>
        <w:tc>
          <w:tcPr>
            <w:tcW w:w="1924" w:type="dxa"/>
            <w:tcBorders>
              <w:top w:val="single" w:sz="4" w:space="0" w:color="000000"/>
              <w:left w:val="single" w:sz="4" w:space="0" w:color="000000"/>
              <w:bottom w:val="single" w:sz="4" w:space="0" w:color="000000"/>
              <w:right w:val="single" w:sz="4" w:space="0" w:color="000000"/>
            </w:tcBorders>
            <w:hideMark/>
          </w:tcPr>
          <w:p w14:paraId="2F09DE45"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Cod</w:t>
            </w:r>
          </w:p>
          <w:p w14:paraId="28A0BAA9"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Eco</w:t>
            </w:r>
          </w:p>
        </w:tc>
        <w:tc>
          <w:tcPr>
            <w:tcW w:w="1911" w:type="dxa"/>
            <w:tcBorders>
              <w:top w:val="single" w:sz="4" w:space="0" w:color="000000"/>
              <w:left w:val="single" w:sz="4" w:space="0" w:color="000000"/>
              <w:bottom w:val="single" w:sz="4" w:space="0" w:color="000000"/>
              <w:right w:val="single" w:sz="4" w:space="0" w:color="000000"/>
            </w:tcBorders>
            <w:hideMark/>
          </w:tcPr>
          <w:p w14:paraId="3925A4B6"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 xml:space="preserve">Suma, </w:t>
            </w:r>
          </w:p>
          <w:p w14:paraId="742CA03F"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mii lei</w:t>
            </w:r>
          </w:p>
        </w:tc>
      </w:tr>
      <w:tr w:rsidR="003C1ACA" w:rsidRPr="003C1ACA" w14:paraId="54F078AB"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503DF011"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 Venituri, total</w:t>
            </w:r>
          </w:p>
        </w:tc>
        <w:tc>
          <w:tcPr>
            <w:tcW w:w="1924" w:type="dxa"/>
            <w:tcBorders>
              <w:top w:val="single" w:sz="4" w:space="0" w:color="000000"/>
              <w:left w:val="single" w:sz="4" w:space="0" w:color="000000"/>
              <w:bottom w:val="single" w:sz="4" w:space="0" w:color="000000"/>
              <w:right w:val="single" w:sz="4" w:space="0" w:color="000000"/>
            </w:tcBorders>
            <w:hideMark/>
          </w:tcPr>
          <w:p w14:paraId="732FA20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w:t>
            </w:r>
          </w:p>
        </w:tc>
        <w:tc>
          <w:tcPr>
            <w:tcW w:w="1911" w:type="dxa"/>
            <w:tcBorders>
              <w:top w:val="single" w:sz="4" w:space="0" w:color="000000"/>
              <w:left w:val="single" w:sz="4" w:space="0" w:color="000000"/>
              <w:bottom w:val="single" w:sz="4" w:space="0" w:color="000000"/>
              <w:right w:val="single" w:sz="4" w:space="0" w:color="000000"/>
            </w:tcBorders>
          </w:tcPr>
          <w:p w14:paraId="0566D47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79605,3</w:t>
            </w:r>
          </w:p>
        </w:tc>
      </w:tr>
      <w:tr w:rsidR="003C1ACA" w:rsidRPr="003C1ACA" w14:paraId="2FA9B617"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285229DD"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Inclusiv transferuri de la bugetul de stat</w:t>
            </w:r>
          </w:p>
        </w:tc>
        <w:tc>
          <w:tcPr>
            <w:tcW w:w="1924" w:type="dxa"/>
            <w:tcBorders>
              <w:top w:val="single" w:sz="4" w:space="0" w:color="000000"/>
              <w:left w:val="single" w:sz="4" w:space="0" w:color="000000"/>
              <w:bottom w:val="single" w:sz="4" w:space="0" w:color="000000"/>
              <w:right w:val="single" w:sz="4" w:space="0" w:color="000000"/>
            </w:tcBorders>
          </w:tcPr>
          <w:p w14:paraId="731CD2C8"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tcPr>
          <w:p w14:paraId="33CF3825"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73291,3</w:t>
            </w:r>
          </w:p>
        </w:tc>
      </w:tr>
      <w:tr w:rsidR="003C1ACA" w:rsidRPr="003C1ACA" w14:paraId="65BF0B0E"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1CBB513F"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II. Cheltuieli, total</w:t>
            </w:r>
          </w:p>
        </w:tc>
        <w:tc>
          <w:tcPr>
            <w:tcW w:w="1924" w:type="dxa"/>
            <w:tcBorders>
              <w:top w:val="single" w:sz="4" w:space="0" w:color="000000"/>
              <w:left w:val="single" w:sz="4" w:space="0" w:color="000000"/>
              <w:bottom w:val="single" w:sz="4" w:space="0" w:color="000000"/>
              <w:right w:val="single" w:sz="4" w:space="0" w:color="000000"/>
            </w:tcBorders>
            <w:hideMark/>
          </w:tcPr>
          <w:p w14:paraId="59289CE6"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2</w:t>
            </w:r>
          </w:p>
        </w:tc>
        <w:tc>
          <w:tcPr>
            <w:tcW w:w="1911" w:type="dxa"/>
            <w:tcBorders>
              <w:top w:val="single" w:sz="4" w:space="0" w:color="000000"/>
              <w:left w:val="single" w:sz="4" w:space="0" w:color="000000"/>
              <w:bottom w:val="single" w:sz="4" w:space="0" w:color="000000"/>
              <w:right w:val="single" w:sz="4" w:space="0" w:color="000000"/>
            </w:tcBorders>
          </w:tcPr>
          <w:p w14:paraId="06181A8B"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b/>
                <w:sz w:val="24"/>
                <w:szCs w:val="24"/>
                <w:lang w:val="ro-RO"/>
              </w:rPr>
              <w:t>81537,8</w:t>
            </w:r>
          </w:p>
        </w:tc>
      </w:tr>
      <w:tr w:rsidR="003C1ACA" w:rsidRPr="003C1ACA" w14:paraId="02B441FD"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6D17F9A4" w14:textId="77777777" w:rsidR="003C1ACA" w:rsidRPr="003C1ACA" w:rsidRDefault="003C1ACA" w:rsidP="003C1ACA">
            <w:pPr>
              <w:spacing w:after="0" w:line="240" w:lineRule="auto"/>
              <w:ind w:firstLine="630"/>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 xml:space="preserve"> Inclusiv cheltuieli de personal</w:t>
            </w:r>
          </w:p>
        </w:tc>
        <w:tc>
          <w:tcPr>
            <w:tcW w:w="1924" w:type="dxa"/>
            <w:tcBorders>
              <w:top w:val="single" w:sz="4" w:space="0" w:color="000000"/>
              <w:left w:val="single" w:sz="4" w:space="0" w:color="000000"/>
              <w:bottom w:val="single" w:sz="4" w:space="0" w:color="000000"/>
              <w:right w:val="single" w:sz="4" w:space="0" w:color="000000"/>
            </w:tcBorders>
          </w:tcPr>
          <w:p w14:paraId="4BD0F57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hideMark/>
          </w:tcPr>
          <w:p w14:paraId="2A6513C5"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60799,1</w:t>
            </w:r>
          </w:p>
        </w:tc>
      </w:tr>
      <w:tr w:rsidR="003C1ACA" w:rsidRPr="003C1ACA" w14:paraId="1B367722"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58543D15"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III. Sold bugetar</w:t>
            </w:r>
          </w:p>
        </w:tc>
        <w:tc>
          <w:tcPr>
            <w:tcW w:w="1924" w:type="dxa"/>
            <w:tcBorders>
              <w:top w:val="single" w:sz="4" w:space="0" w:color="000000"/>
              <w:left w:val="single" w:sz="4" w:space="0" w:color="000000"/>
              <w:bottom w:val="single" w:sz="4" w:space="0" w:color="000000"/>
              <w:right w:val="single" w:sz="4" w:space="0" w:color="000000"/>
            </w:tcBorders>
            <w:hideMark/>
          </w:tcPr>
          <w:p w14:paraId="32B834FC"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1-(2+3)</w:t>
            </w:r>
          </w:p>
        </w:tc>
        <w:tc>
          <w:tcPr>
            <w:tcW w:w="1911" w:type="dxa"/>
            <w:tcBorders>
              <w:top w:val="single" w:sz="4" w:space="0" w:color="000000"/>
              <w:left w:val="single" w:sz="4" w:space="0" w:color="000000"/>
              <w:bottom w:val="single" w:sz="4" w:space="0" w:color="000000"/>
              <w:right w:val="single" w:sz="4" w:space="0" w:color="000000"/>
            </w:tcBorders>
            <w:hideMark/>
          </w:tcPr>
          <w:p w14:paraId="5FD576AB"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b/>
                <w:sz w:val="24"/>
                <w:szCs w:val="24"/>
                <w:lang w:val="ro-RO"/>
              </w:rPr>
              <w:t>1932,5</w:t>
            </w:r>
          </w:p>
        </w:tc>
      </w:tr>
      <w:tr w:rsidR="003C1ACA" w:rsidRPr="003C1ACA" w14:paraId="0434120A"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1385143E"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IV. Sursele de finanțare, total</w:t>
            </w:r>
          </w:p>
        </w:tc>
        <w:tc>
          <w:tcPr>
            <w:tcW w:w="1924" w:type="dxa"/>
            <w:tcBorders>
              <w:top w:val="single" w:sz="4" w:space="0" w:color="000000"/>
              <w:left w:val="single" w:sz="4" w:space="0" w:color="000000"/>
              <w:bottom w:val="single" w:sz="4" w:space="0" w:color="000000"/>
              <w:right w:val="single" w:sz="4" w:space="0" w:color="000000"/>
            </w:tcBorders>
            <w:hideMark/>
          </w:tcPr>
          <w:p w14:paraId="73664D89"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4+5+9</w:t>
            </w:r>
          </w:p>
        </w:tc>
        <w:tc>
          <w:tcPr>
            <w:tcW w:w="1911" w:type="dxa"/>
            <w:tcBorders>
              <w:top w:val="single" w:sz="4" w:space="0" w:color="000000"/>
              <w:left w:val="single" w:sz="4" w:space="0" w:color="000000"/>
              <w:bottom w:val="single" w:sz="4" w:space="0" w:color="auto"/>
              <w:right w:val="single" w:sz="4" w:space="0" w:color="000000"/>
            </w:tcBorders>
            <w:hideMark/>
          </w:tcPr>
          <w:p w14:paraId="36B977C2"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1932,5</w:t>
            </w:r>
          </w:p>
        </w:tc>
      </w:tr>
      <w:tr w:rsidR="003C1ACA" w:rsidRPr="003C1ACA" w14:paraId="5AEB1208" w14:textId="77777777" w:rsidTr="003C1ACA">
        <w:tc>
          <w:tcPr>
            <w:tcW w:w="5453" w:type="dxa"/>
            <w:tcBorders>
              <w:top w:val="single" w:sz="4" w:space="0" w:color="000000"/>
              <w:left w:val="single" w:sz="4" w:space="0" w:color="000000"/>
              <w:bottom w:val="single" w:sz="4" w:space="0" w:color="auto"/>
              <w:right w:val="single" w:sz="4" w:space="0" w:color="000000"/>
            </w:tcBorders>
            <w:hideMark/>
          </w:tcPr>
          <w:p w14:paraId="5CA4C4D3" w14:textId="77777777" w:rsidR="003C1ACA" w:rsidRPr="003C1ACA" w:rsidRDefault="003C1ACA" w:rsidP="003C1ACA">
            <w:pPr>
              <w:spacing w:after="0" w:line="240" w:lineRule="auto"/>
              <w:ind w:firstLine="630"/>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Inclusiv soldul disponibil</w:t>
            </w:r>
          </w:p>
        </w:tc>
        <w:tc>
          <w:tcPr>
            <w:tcW w:w="1924" w:type="dxa"/>
            <w:tcBorders>
              <w:top w:val="single" w:sz="4" w:space="0" w:color="000000"/>
              <w:left w:val="single" w:sz="4" w:space="0" w:color="000000"/>
              <w:bottom w:val="single" w:sz="4" w:space="0" w:color="auto"/>
              <w:right w:val="single" w:sz="4" w:space="0" w:color="000000"/>
            </w:tcBorders>
          </w:tcPr>
          <w:p w14:paraId="381FBF86"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auto"/>
              <w:left w:val="single" w:sz="4" w:space="0" w:color="000000"/>
              <w:bottom w:val="single" w:sz="4" w:space="0" w:color="auto"/>
              <w:right w:val="single" w:sz="4" w:space="0" w:color="000000"/>
            </w:tcBorders>
            <w:hideMark/>
          </w:tcPr>
          <w:p w14:paraId="35034E99"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1932,5</w:t>
            </w:r>
          </w:p>
        </w:tc>
      </w:tr>
    </w:tbl>
    <w:p w14:paraId="40518D61" w14:textId="77777777" w:rsidR="00DF69EB" w:rsidRPr="00DF69EB" w:rsidRDefault="00DF69EB" w:rsidP="00DF69EB">
      <w:pPr>
        <w:spacing w:after="0" w:line="240" w:lineRule="auto"/>
        <w:jc w:val="center"/>
        <w:rPr>
          <w:rFonts w:ascii="Times New Roman" w:eastAsia="Calibri" w:hAnsi="Times New Roman" w:cs="Times New Roman"/>
          <w:b/>
          <w:sz w:val="24"/>
          <w:szCs w:val="24"/>
          <w:lang w:val="en-US"/>
        </w:rPr>
      </w:pPr>
    </w:p>
    <w:p w14:paraId="13A988E6" w14:textId="77777777" w:rsidR="00DF69EB" w:rsidRPr="00DF69EB" w:rsidRDefault="00DF69EB" w:rsidP="00DF69EB">
      <w:pPr>
        <w:spacing w:after="0" w:line="240" w:lineRule="auto"/>
        <w:jc w:val="center"/>
        <w:rPr>
          <w:rFonts w:ascii="Times New Roman" w:eastAsia="Calibri" w:hAnsi="Times New Roman" w:cs="Times New Roman"/>
          <w:b/>
          <w:sz w:val="24"/>
          <w:szCs w:val="24"/>
          <w:lang w:val="en-US"/>
        </w:rPr>
      </w:pPr>
    </w:p>
    <w:p w14:paraId="2DCEF2AE" w14:textId="0201CCAB" w:rsidR="0014349E" w:rsidRPr="00C30BB7" w:rsidRDefault="00DF69EB"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0014349E" w:rsidRPr="00C30BB7">
        <w:rPr>
          <w:rFonts w:ascii="Times New Roman" w:eastAsia="Calibri" w:hAnsi="Times New Roman" w:cs="Times New Roman"/>
          <w:sz w:val="28"/>
          <w:szCs w:val="28"/>
          <w:lang w:val="ro-MD"/>
        </w:rPr>
        <w:t>Secretar</w:t>
      </w:r>
      <w:r w:rsidR="0014349E" w:rsidRPr="0014349E">
        <w:rPr>
          <w:rFonts w:ascii="Times New Roman" w:eastAsia="Calibri" w:hAnsi="Times New Roman" w:cs="Times New Roman"/>
          <w:sz w:val="28"/>
          <w:szCs w:val="28"/>
          <w:lang w:val="ro-MD"/>
        </w:rPr>
        <w:t xml:space="preserve"> al</w:t>
      </w:r>
    </w:p>
    <w:p w14:paraId="7740BEC5" w14:textId="366D4271"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Consiliului raional Basarabeasca                                       </w:t>
      </w:r>
      <w:r w:rsidR="00EF4945">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DF69EB" w:rsidRPr="00DF69EB" w14:paraId="4D2F1F23" w14:textId="77777777" w:rsidTr="001151EF">
        <w:tc>
          <w:tcPr>
            <w:tcW w:w="6379" w:type="dxa"/>
            <w:hideMark/>
          </w:tcPr>
          <w:p w14:paraId="0298B416" w14:textId="77777777" w:rsidR="00DF69EB" w:rsidRPr="00DF69EB" w:rsidRDefault="00DF69EB" w:rsidP="00DF69EB">
            <w:pPr>
              <w:spacing w:after="0" w:line="240" w:lineRule="auto"/>
              <w:rPr>
                <w:rFonts w:ascii="Times New Roman" w:eastAsia="Calibri" w:hAnsi="Times New Roman" w:cs="Times New Roman"/>
                <w:b/>
                <w:i/>
                <w:sz w:val="28"/>
                <w:szCs w:val="28"/>
                <w:lang w:val="en-US"/>
              </w:rPr>
            </w:pPr>
          </w:p>
          <w:p w14:paraId="37416890" w14:textId="77777777" w:rsidR="00DF69EB" w:rsidRPr="00DF69EB" w:rsidRDefault="00DF69EB" w:rsidP="00DF69EB">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63553B79"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57D775A9"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7FC9B307"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77E5FD30"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Maria MUNTEAN</w:t>
            </w:r>
          </w:p>
        </w:tc>
      </w:tr>
    </w:tbl>
    <w:p w14:paraId="23CA4F91"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35B3CF4"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7E3E16DB"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EFFD4EF"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7989497"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3892E70"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60C74066"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56FE6E5B"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9DC8913"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1C838CF3"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DC3013E"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3D13A5DA"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35CE7FA0"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4E02F863"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62FFD0F1"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0AFFABBC"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0D6BFA48"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026D4B5D" w14:textId="77777777" w:rsidR="00DF69EB" w:rsidRPr="00DF69EB" w:rsidRDefault="00DF69EB" w:rsidP="00DF69EB">
      <w:pPr>
        <w:spacing w:after="0" w:line="240" w:lineRule="auto"/>
        <w:jc w:val="center"/>
        <w:rPr>
          <w:rFonts w:ascii="Times New Roman" w:eastAsia="Calibri" w:hAnsi="Times New Roman" w:cs="Times New Roman"/>
          <w:sz w:val="24"/>
          <w:szCs w:val="24"/>
          <w:lang w:val="ro-RO"/>
        </w:rPr>
      </w:pPr>
    </w:p>
    <w:p w14:paraId="35F0F2E5"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77A3194D"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470E9536"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157F045F" w14:textId="0252D61F" w:rsidR="00DF69EB" w:rsidRDefault="00DF69EB" w:rsidP="00DF69EB">
      <w:pPr>
        <w:spacing w:after="0" w:line="240" w:lineRule="auto"/>
        <w:jc w:val="right"/>
        <w:rPr>
          <w:rFonts w:ascii="Times New Roman" w:eastAsia="Calibri" w:hAnsi="Times New Roman" w:cs="Times New Roman"/>
          <w:sz w:val="24"/>
          <w:szCs w:val="24"/>
          <w:lang w:val="en-US"/>
        </w:rPr>
      </w:pPr>
    </w:p>
    <w:p w14:paraId="3EED22E0" w14:textId="2A5FCD63" w:rsidR="00EF7500" w:rsidRDefault="00EF7500" w:rsidP="00DF69EB">
      <w:pPr>
        <w:spacing w:after="0" w:line="240" w:lineRule="auto"/>
        <w:jc w:val="right"/>
        <w:rPr>
          <w:rFonts w:ascii="Times New Roman" w:eastAsia="Calibri" w:hAnsi="Times New Roman" w:cs="Times New Roman"/>
          <w:sz w:val="24"/>
          <w:szCs w:val="24"/>
          <w:lang w:val="en-US"/>
        </w:rPr>
      </w:pPr>
    </w:p>
    <w:p w14:paraId="3857098F" w14:textId="7E168E6F" w:rsidR="00EF7500" w:rsidRDefault="00EF7500" w:rsidP="00DF69EB">
      <w:pPr>
        <w:spacing w:after="0" w:line="240" w:lineRule="auto"/>
        <w:jc w:val="right"/>
        <w:rPr>
          <w:rFonts w:ascii="Times New Roman" w:eastAsia="Calibri" w:hAnsi="Times New Roman" w:cs="Times New Roman"/>
          <w:sz w:val="24"/>
          <w:szCs w:val="24"/>
          <w:lang w:val="en-US"/>
        </w:rPr>
      </w:pPr>
    </w:p>
    <w:p w14:paraId="42633036" w14:textId="77777777" w:rsidR="00EF7500" w:rsidRPr="00DF69EB" w:rsidRDefault="00EF7500" w:rsidP="00DF69EB">
      <w:pPr>
        <w:spacing w:after="0" w:line="240" w:lineRule="auto"/>
        <w:jc w:val="right"/>
        <w:rPr>
          <w:rFonts w:ascii="Times New Roman" w:eastAsia="Calibri" w:hAnsi="Times New Roman" w:cs="Times New Roman"/>
          <w:sz w:val="24"/>
          <w:szCs w:val="24"/>
          <w:lang w:val="en-US"/>
        </w:rPr>
      </w:pPr>
    </w:p>
    <w:p w14:paraId="44D77C7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19CFA84C" w14:textId="7F6DCF53" w:rsidR="00DF69EB" w:rsidRDefault="00DF69EB" w:rsidP="00DF69EB">
      <w:pPr>
        <w:spacing w:after="0" w:line="240" w:lineRule="auto"/>
        <w:jc w:val="right"/>
        <w:rPr>
          <w:rFonts w:ascii="Times New Roman" w:eastAsia="Calibri" w:hAnsi="Times New Roman" w:cs="Times New Roman"/>
          <w:sz w:val="24"/>
          <w:szCs w:val="24"/>
          <w:lang w:val="en-US"/>
        </w:rPr>
      </w:pPr>
    </w:p>
    <w:p w14:paraId="32B79066" w14:textId="33E5940C" w:rsidR="00DF69EB" w:rsidRDefault="00DF69EB" w:rsidP="00DF69EB">
      <w:pPr>
        <w:spacing w:after="0" w:line="240" w:lineRule="auto"/>
        <w:jc w:val="right"/>
        <w:rPr>
          <w:rFonts w:ascii="Times New Roman" w:eastAsia="Calibri" w:hAnsi="Times New Roman" w:cs="Times New Roman"/>
          <w:sz w:val="24"/>
          <w:szCs w:val="24"/>
          <w:lang w:val="en-US"/>
        </w:rPr>
      </w:pPr>
    </w:p>
    <w:p w14:paraId="096D554C"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4E7819C4"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lastRenderedPageBreak/>
        <w:t>Anexanr. 2</w:t>
      </w:r>
    </w:p>
    <w:p w14:paraId="708149D8"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t>la decizia Consiliului raional</w:t>
      </w:r>
    </w:p>
    <w:p w14:paraId="73C6C8C8" w14:textId="0FD4414A" w:rsidR="00DF69EB" w:rsidRDefault="00F5705B" w:rsidP="00DF69EB">
      <w:pPr>
        <w:spacing w:after="0" w:line="240" w:lineRule="auto"/>
        <w:rPr>
          <w:rFonts w:ascii="Times New Roman" w:eastAsia="Calibri" w:hAnsi="Times New Roman" w:cs="Times New Roman"/>
          <w:sz w:val="12"/>
          <w:szCs w:val="12"/>
          <w:lang w:val="en-US"/>
        </w:rPr>
      </w:pPr>
      <w:r>
        <w:rPr>
          <w:rFonts w:ascii="Times New Roman" w:eastAsia="Calibri" w:hAnsi="Times New Roman" w:cs="Times New Roman"/>
          <w:sz w:val="24"/>
          <w:szCs w:val="24"/>
          <w:lang w:val="en-US"/>
        </w:rPr>
        <w:t xml:space="preserve">                                                                                                                         </w:t>
      </w: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0</w:t>
      </w:r>
      <w:r w:rsidR="001F0D69">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 xml:space="preserve">/02 din </w:t>
      </w:r>
      <w:r w:rsidR="001F0D69">
        <w:rPr>
          <w:rFonts w:ascii="Times New Roman" w:eastAsia="Calibri" w:hAnsi="Times New Roman" w:cs="Times New Roman"/>
          <w:sz w:val="24"/>
          <w:szCs w:val="24"/>
          <w:lang w:val="en-US"/>
        </w:rPr>
        <w:t>03</w:t>
      </w:r>
      <w:r>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w:t>
      </w:r>
      <w:r w:rsidR="001F0D69">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.2025</w:t>
      </w:r>
    </w:p>
    <w:p w14:paraId="53A7AD5C" w14:textId="77777777" w:rsidR="003C1ACA" w:rsidRPr="00DF69EB" w:rsidRDefault="003C1ACA" w:rsidP="00DF69EB">
      <w:pPr>
        <w:spacing w:after="0" w:line="240" w:lineRule="auto"/>
        <w:rPr>
          <w:rFonts w:ascii="Times New Roman" w:eastAsia="Calibri" w:hAnsi="Times New Roman" w:cs="Times New Roman"/>
          <w:sz w:val="12"/>
          <w:szCs w:val="12"/>
          <w:lang w:val="en-US"/>
        </w:rPr>
      </w:pPr>
    </w:p>
    <w:p w14:paraId="10B02C11" w14:textId="77777777" w:rsidR="003C1ACA" w:rsidRPr="00EF7500" w:rsidRDefault="003C1ACA" w:rsidP="003C1ACA">
      <w:pPr>
        <w:spacing w:after="0" w:line="240" w:lineRule="auto"/>
        <w:jc w:val="center"/>
        <w:rPr>
          <w:rFonts w:ascii="Times New Roman" w:eastAsia="Calibri" w:hAnsi="Times New Roman" w:cs="Times New Roman"/>
          <w:sz w:val="28"/>
          <w:szCs w:val="28"/>
          <w:lang w:val="en-US"/>
        </w:rPr>
      </w:pPr>
      <w:r w:rsidRPr="00EF7500">
        <w:rPr>
          <w:rFonts w:ascii="Times New Roman" w:eastAsia="Calibri" w:hAnsi="Times New Roman" w:cs="Times New Roman"/>
          <w:b/>
          <w:sz w:val="28"/>
          <w:szCs w:val="28"/>
          <w:lang w:val="en-US"/>
        </w:rPr>
        <w:t>Componența veniturilor bugetului</w:t>
      </w:r>
    </w:p>
    <w:p w14:paraId="519752F5" w14:textId="77777777" w:rsidR="003C1ACA" w:rsidRPr="00EF7500" w:rsidRDefault="003C1ACA" w:rsidP="003C1ACA">
      <w:pPr>
        <w:spacing w:after="0" w:line="240" w:lineRule="auto"/>
        <w:jc w:val="center"/>
        <w:rPr>
          <w:rFonts w:ascii="Times New Roman" w:eastAsia="Calibri" w:hAnsi="Times New Roman" w:cs="Times New Roman"/>
          <w:b/>
          <w:sz w:val="28"/>
          <w:szCs w:val="28"/>
          <w:lang w:val="en-US"/>
        </w:rPr>
      </w:pPr>
      <w:r w:rsidRPr="00EF7500">
        <w:rPr>
          <w:rFonts w:ascii="Times New Roman" w:eastAsia="Calibri" w:hAnsi="Times New Roman" w:cs="Times New Roman"/>
          <w:b/>
          <w:sz w:val="28"/>
          <w:szCs w:val="28"/>
          <w:lang w:val="en-US"/>
        </w:rPr>
        <w:t>raional Basarabeasca pe anul 2025</w:t>
      </w:r>
    </w:p>
    <w:p w14:paraId="3556562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bl>
      <w:tblPr>
        <w:tblW w:w="9356"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6451"/>
        <w:gridCol w:w="1136"/>
        <w:gridCol w:w="1132"/>
      </w:tblGrid>
      <w:tr w:rsidR="003C1ACA" w:rsidRPr="003C1ACA" w14:paraId="6B32BB1E" w14:textId="77777777" w:rsidTr="003C1ACA">
        <w:tc>
          <w:tcPr>
            <w:tcW w:w="637" w:type="dxa"/>
            <w:tcBorders>
              <w:top w:val="single" w:sz="4" w:space="0" w:color="000000"/>
              <w:left w:val="single" w:sz="4" w:space="0" w:color="000000"/>
              <w:bottom w:val="single" w:sz="4" w:space="0" w:color="000000"/>
              <w:right w:val="single" w:sz="4" w:space="0" w:color="000000"/>
            </w:tcBorders>
          </w:tcPr>
          <w:p w14:paraId="4C32CA4A" w14:textId="77777777" w:rsidR="003C1ACA" w:rsidRPr="003C1ACA" w:rsidRDefault="003C1ACA" w:rsidP="003C1ACA">
            <w:pPr>
              <w:spacing w:after="0" w:line="240" w:lineRule="auto"/>
              <w:jc w:val="center"/>
              <w:rPr>
                <w:rFonts w:ascii="Times New Roman" w:eastAsia="Calibri" w:hAnsi="Times New Roman" w:cs="Times New Roman"/>
                <w:b/>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5387495B"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Denumirea</w:t>
            </w:r>
          </w:p>
        </w:tc>
        <w:tc>
          <w:tcPr>
            <w:tcW w:w="1136" w:type="dxa"/>
            <w:tcBorders>
              <w:top w:val="single" w:sz="4" w:space="0" w:color="000000"/>
              <w:left w:val="single" w:sz="4" w:space="0" w:color="000000"/>
              <w:bottom w:val="single" w:sz="4" w:space="0" w:color="000000"/>
              <w:right w:val="single" w:sz="4" w:space="0" w:color="000000"/>
            </w:tcBorders>
            <w:hideMark/>
          </w:tcPr>
          <w:p w14:paraId="0816050C"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Cod</w:t>
            </w:r>
          </w:p>
          <w:p w14:paraId="4FCC60CB"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Eco (k6)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6EAA37DD"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 xml:space="preserve">Suma </w:t>
            </w:r>
          </w:p>
          <w:p w14:paraId="132E1D9D"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 xml:space="preserve"> mii lei</w:t>
            </w:r>
          </w:p>
        </w:tc>
      </w:tr>
      <w:tr w:rsidR="003C1ACA" w:rsidRPr="003C1ACA" w14:paraId="62D4843D" w14:textId="77777777" w:rsidTr="003C1ACA">
        <w:trPr>
          <w:trHeight w:val="238"/>
        </w:trPr>
        <w:tc>
          <w:tcPr>
            <w:tcW w:w="637" w:type="dxa"/>
            <w:tcBorders>
              <w:top w:val="single" w:sz="4" w:space="0" w:color="000000"/>
              <w:left w:val="single" w:sz="4" w:space="0" w:color="000000"/>
              <w:bottom w:val="single" w:sz="4" w:space="0" w:color="000000"/>
              <w:right w:val="single" w:sz="4" w:space="0" w:color="000000"/>
            </w:tcBorders>
          </w:tcPr>
          <w:p w14:paraId="144158C0" w14:textId="77777777" w:rsidR="003C1ACA" w:rsidRPr="003C1ACA" w:rsidRDefault="003C1ACA" w:rsidP="003C1ACA">
            <w:pPr>
              <w:spacing w:after="0" w:line="240" w:lineRule="auto"/>
              <w:rPr>
                <w:rFonts w:ascii="Times New Roman" w:eastAsia="Calibri" w:hAnsi="Times New Roman" w:cs="Times New Roman"/>
                <w:b/>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29F67220"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Total resurse</w:t>
            </w:r>
          </w:p>
        </w:tc>
        <w:tc>
          <w:tcPr>
            <w:tcW w:w="1136" w:type="dxa"/>
            <w:tcBorders>
              <w:top w:val="single" w:sz="4" w:space="0" w:color="000000"/>
              <w:left w:val="single" w:sz="4" w:space="0" w:color="000000"/>
              <w:bottom w:val="single" w:sz="4" w:space="0" w:color="000000"/>
              <w:right w:val="single" w:sz="4" w:space="0" w:color="000000"/>
            </w:tcBorders>
            <w:vAlign w:val="center"/>
          </w:tcPr>
          <w:p w14:paraId="6E850E30" w14:textId="77777777" w:rsidR="003C1ACA" w:rsidRPr="003C1ACA" w:rsidRDefault="003C1ACA" w:rsidP="003C1ACA">
            <w:pPr>
              <w:spacing w:after="0" w:line="240" w:lineRule="auto"/>
              <w:jc w:val="center"/>
              <w:rPr>
                <w:rFonts w:ascii="Times New Roman" w:eastAsia="Calibri" w:hAnsi="Times New Roman" w:cs="Times New Roman"/>
                <w:b/>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17E3C1B" w14:textId="47DF53DB"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81</w:t>
            </w:r>
            <w:r w:rsidR="00DA23B7">
              <w:rPr>
                <w:rFonts w:ascii="Times New Roman" w:eastAsia="Calibri" w:hAnsi="Times New Roman" w:cs="Times New Roman"/>
                <w:b/>
                <w:lang w:val="en-US"/>
              </w:rPr>
              <w:t>53</w:t>
            </w:r>
            <w:r w:rsidRPr="003C1ACA">
              <w:rPr>
                <w:rFonts w:ascii="Times New Roman" w:eastAsia="Calibri" w:hAnsi="Times New Roman" w:cs="Times New Roman"/>
                <w:b/>
                <w:lang w:val="en-US"/>
              </w:rPr>
              <w:t>7,8</w:t>
            </w:r>
          </w:p>
        </w:tc>
      </w:tr>
      <w:tr w:rsidR="003C1ACA" w:rsidRPr="003C1ACA" w14:paraId="0A17E168" w14:textId="77777777" w:rsidTr="003C1ACA">
        <w:trPr>
          <w:trHeight w:val="406"/>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DE20D5A"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3426F7EF"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Resurse generale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602552E" w14:textId="77777777" w:rsidR="003C1ACA" w:rsidRPr="003C1ACA" w:rsidRDefault="003C1ACA" w:rsidP="003C1ACA">
            <w:pPr>
              <w:spacing w:after="0" w:line="240" w:lineRule="auto"/>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28A98E2" w14:textId="77777777" w:rsidR="003C1ACA" w:rsidRPr="003C1ACA" w:rsidRDefault="003C1ACA" w:rsidP="003C1ACA">
            <w:pPr>
              <w:spacing w:after="0" w:line="240" w:lineRule="auto"/>
              <w:jc w:val="center"/>
              <w:rPr>
                <w:rFonts w:ascii="Times New Roman" w:eastAsia="Times New Roman" w:hAnsi="Times New Roman" w:cs="Times New Roman"/>
                <w:b/>
                <w:sz w:val="24"/>
                <w:szCs w:val="24"/>
                <w:lang w:val="en-US"/>
              </w:rPr>
            </w:pPr>
            <w:r w:rsidRPr="003C1ACA">
              <w:rPr>
                <w:rFonts w:ascii="Times New Roman" w:eastAsia="Times New Roman" w:hAnsi="Times New Roman" w:cs="Times New Roman"/>
                <w:b/>
                <w:sz w:val="24"/>
                <w:szCs w:val="24"/>
                <w:lang w:val="en-US"/>
              </w:rPr>
              <w:t>80728,8</w:t>
            </w:r>
          </w:p>
        </w:tc>
      </w:tr>
      <w:tr w:rsidR="003C1ACA" w:rsidRPr="003C1ACA" w14:paraId="33095F45" w14:textId="77777777" w:rsidTr="003C1ACA">
        <w:trPr>
          <w:trHeight w:val="274"/>
        </w:trPr>
        <w:tc>
          <w:tcPr>
            <w:tcW w:w="637" w:type="dxa"/>
            <w:tcBorders>
              <w:top w:val="single" w:sz="4" w:space="0" w:color="000000"/>
              <w:left w:val="single" w:sz="4" w:space="0" w:color="000000"/>
              <w:bottom w:val="single" w:sz="4" w:space="0" w:color="000000"/>
              <w:right w:val="single" w:sz="4" w:space="0" w:color="000000"/>
            </w:tcBorders>
            <w:hideMark/>
          </w:tcPr>
          <w:p w14:paraId="512F1B50" w14:textId="77777777" w:rsidR="003C1ACA" w:rsidRPr="003C1ACA" w:rsidRDefault="003C1ACA" w:rsidP="003C1ACA">
            <w:pPr>
              <w:spacing w:after="0" w:line="240" w:lineRule="auto"/>
              <w:rPr>
                <w:rFonts w:ascii="Times New Roman" w:eastAsia="Times New Roman"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17379F5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Impozite, taxe, amenzi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BE76BF8" w14:textId="77777777" w:rsidR="003C1ACA" w:rsidRPr="003C1ACA" w:rsidRDefault="003C1ACA" w:rsidP="003C1ACA">
            <w:pPr>
              <w:spacing w:after="0" w:line="240" w:lineRule="auto"/>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0825F3DF"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5505,0</w:t>
            </w:r>
          </w:p>
        </w:tc>
      </w:tr>
      <w:tr w:rsidR="003C1ACA" w:rsidRPr="003C1ACA" w14:paraId="4265047E" w14:textId="77777777" w:rsidTr="003C1ACA">
        <w:trPr>
          <w:trHeight w:val="260"/>
        </w:trPr>
        <w:tc>
          <w:tcPr>
            <w:tcW w:w="637" w:type="dxa"/>
            <w:tcBorders>
              <w:top w:val="single" w:sz="4" w:space="0" w:color="000000"/>
              <w:left w:val="single" w:sz="4" w:space="0" w:color="000000"/>
              <w:bottom w:val="single" w:sz="4" w:space="0" w:color="000000"/>
              <w:right w:val="single" w:sz="4" w:space="0" w:color="000000"/>
            </w:tcBorders>
            <w:hideMark/>
          </w:tcPr>
          <w:p w14:paraId="0998A8D2"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40913018"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Impozit pe venitul re</w:t>
            </w:r>
            <w:r w:rsidRPr="003C1ACA">
              <w:rPr>
                <w:rFonts w:ascii="Times New Roman" w:eastAsia="Calibri" w:hAnsi="Times New Roman" w:cs="Times New Roman"/>
                <w:sz w:val="24"/>
                <w:szCs w:val="24"/>
                <w:lang w:val="ro-RO"/>
              </w:rPr>
              <w:t>ț</w:t>
            </w:r>
            <w:r w:rsidRPr="003C1ACA">
              <w:rPr>
                <w:rFonts w:ascii="Times New Roman" w:eastAsia="Calibri" w:hAnsi="Times New Roman" w:cs="Times New Roman"/>
                <w:sz w:val="24"/>
                <w:szCs w:val="24"/>
                <w:lang w:val="en-US"/>
              </w:rPr>
              <w:t>inut din salariu</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CEEDE37"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111110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2CFA12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5505,0</w:t>
            </w:r>
          </w:p>
        </w:tc>
      </w:tr>
      <w:tr w:rsidR="003C1ACA" w:rsidRPr="003C1ACA" w14:paraId="1E65B6AC" w14:textId="77777777" w:rsidTr="003C1ACA">
        <w:trPr>
          <w:trHeight w:val="40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86A34A2"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5D72030A"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Total transferuri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9EB8ED1"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5CD2CF40"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ro-RO"/>
              </w:rPr>
              <w:t>73291,3</w:t>
            </w:r>
          </w:p>
        </w:tc>
      </w:tr>
      <w:tr w:rsidR="003C1ACA" w:rsidRPr="003C1ACA" w14:paraId="27A89319" w14:textId="77777777" w:rsidTr="003C1ACA">
        <w:trPr>
          <w:trHeight w:val="27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F1DB7F4"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7226F2D0" w14:textId="2C75D51C" w:rsidR="003C1ACA" w:rsidRPr="003C1ACA" w:rsidRDefault="003C1ACA" w:rsidP="00933CEE">
            <w:pPr>
              <w:spacing w:after="0" w:line="240" w:lineRule="auto"/>
              <w:jc w:val="both"/>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destinație special</w:t>
            </w:r>
            <w:r w:rsidR="00933CEE">
              <w:rPr>
                <w:rFonts w:ascii="Times New Roman" w:eastAsia="Calibri" w:hAnsi="Times New Roman" w:cs="Times New Roman"/>
                <w:sz w:val="24"/>
                <w:szCs w:val="24"/>
                <w:lang w:val="en-US"/>
              </w:rPr>
              <w:t>ă</w:t>
            </w:r>
            <w:r w:rsidRPr="003C1ACA">
              <w:rPr>
                <w:rFonts w:ascii="Times New Roman" w:eastAsia="Calibri" w:hAnsi="Times New Roman" w:cs="Times New Roman"/>
                <w:sz w:val="24"/>
                <w:szCs w:val="24"/>
                <w:lang w:val="en-US"/>
              </w:rPr>
              <w:t xml:space="preserve"> între bugetul de stat și</w:t>
            </w:r>
            <w:r w:rsidR="00933CEE">
              <w:rPr>
                <w:rFonts w:ascii="Times New Roman" w:eastAsia="Calibri" w:hAnsi="Times New Roman" w:cs="Times New Roman"/>
                <w:sz w:val="24"/>
                <w:szCs w:val="24"/>
                <w:lang w:val="en-US"/>
              </w:rPr>
              <w:t xml:space="preserve"> </w:t>
            </w:r>
            <w:r w:rsidRPr="003C1ACA">
              <w:rPr>
                <w:rFonts w:ascii="Times New Roman" w:eastAsia="Calibri" w:hAnsi="Times New Roman" w:cs="Times New Roman"/>
                <w:sz w:val="24"/>
                <w:szCs w:val="24"/>
                <w:lang w:val="en-US"/>
              </w:rPr>
              <w:t>bugetele locale de nivelul II pentru învățămîntul preșcolar, primar, secundar general, special și complementar (extrașcolar)</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B3E1A56"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88529FC"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sz w:val="24"/>
                <w:szCs w:val="24"/>
                <w:lang w:val="ro-RO"/>
              </w:rPr>
              <w:t>62086,2</w:t>
            </w:r>
          </w:p>
        </w:tc>
      </w:tr>
      <w:tr w:rsidR="003C1ACA" w:rsidRPr="003C1ACA" w14:paraId="34BD5588" w14:textId="77777777" w:rsidTr="003C1ACA">
        <w:trPr>
          <w:trHeight w:val="557"/>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91FE4F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279F00F7" w14:textId="3F7D597E"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destinație special</w:t>
            </w:r>
            <w:r w:rsidR="00933CEE">
              <w:rPr>
                <w:rFonts w:ascii="Times New Roman" w:eastAsia="Calibri" w:hAnsi="Times New Roman" w:cs="Times New Roman"/>
                <w:sz w:val="24"/>
                <w:szCs w:val="24"/>
                <w:lang w:val="en-US"/>
              </w:rPr>
              <w:t>ă</w:t>
            </w:r>
            <w:r w:rsidRPr="003C1ACA">
              <w:rPr>
                <w:rFonts w:ascii="Times New Roman" w:eastAsia="Calibri" w:hAnsi="Times New Roman" w:cs="Times New Roman"/>
                <w:sz w:val="24"/>
                <w:szCs w:val="24"/>
                <w:lang w:val="en-US"/>
              </w:rPr>
              <w:t xml:space="preserve"> între bugetul de stat și bugetulele locale de nivelul II pentru asigurarea și asistență socială</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9F4D089"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5FF0D236"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425,0</w:t>
            </w:r>
          </w:p>
        </w:tc>
      </w:tr>
      <w:tr w:rsidR="003C1ACA" w:rsidRPr="003C1ACA" w14:paraId="31BEEE26"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5E871C2B"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00508EB1" w14:textId="46DF0F73"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destinație special</w:t>
            </w:r>
            <w:r w:rsidR="00933CEE">
              <w:rPr>
                <w:rFonts w:ascii="Times New Roman" w:eastAsia="Calibri" w:hAnsi="Times New Roman" w:cs="Times New Roman"/>
                <w:sz w:val="24"/>
                <w:szCs w:val="24"/>
                <w:lang w:val="en-US"/>
              </w:rPr>
              <w:t>ă</w:t>
            </w:r>
            <w:r w:rsidRPr="003C1ACA">
              <w:rPr>
                <w:rFonts w:ascii="Times New Roman" w:eastAsia="Calibri" w:hAnsi="Times New Roman" w:cs="Times New Roman"/>
                <w:sz w:val="24"/>
                <w:szCs w:val="24"/>
                <w:lang w:val="en-US"/>
              </w:rPr>
              <w:t xml:space="preserve"> între bugetul de stat și bugetuele locale de nivelul II pentru școli sportive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2D7ED37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582B0A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2012,9</w:t>
            </w:r>
          </w:p>
        </w:tc>
      </w:tr>
      <w:tr w:rsidR="003C1ACA" w:rsidRPr="003C1ACA" w14:paraId="31E997BD"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04C303BF"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487364FE" w14:textId="76609AAC"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color w:val="000000"/>
                <w:sz w:val="24"/>
                <w:szCs w:val="24"/>
                <w:lang w:val="en-US"/>
              </w:rPr>
              <w:t>Transferuri curente primite cu destinație special</w:t>
            </w:r>
            <w:r w:rsidR="00933CEE">
              <w:rPr>
                <w:rFonts w:ascii="Times New Roman" w:eastAsia="Calibri" w:hAnsi="Times New Roman" w:cs="Times New Roman"/>
                <w:color w:val="000000"/>
                <w:sz w:val="24"/>
                <w:szCs w:val="24"/>
                <w:lang w:val="en-US"/>
              </w:rPr>
              <w:t>ă</w:t>
            </w:r>
            <w:r w:rsidRPr="003C1ACA">
              <w:rPr>
                <w:rFonts w:ascii="Times New Roman" w:eastAsia="Calibri" w:hAnsi="Times New Roman" w:cs="Times New Roman"/>
                <w:color w:val="000000"/>
                <w:sz w:val="24"/>
                <w:szCs w:val="24"/>
                <w:lang w:val="en-US"/>
              </w:rPr>
              <w:t xml:space="preserve"> între bugetul de stat și bugetele locale de nivelul II pentru infrastructura drumurilor</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DF63D5E"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A9CF18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2210,2</w:t>
            </w:r>
          </w:p>
        </w:tc>
      </w:tr>
      <w:tr w:rsidR="003C1ACA" w:rsidRPr="003C1ACA" w14:paraId="4131778E" w14:textId="77777777" w:rsidTr="003C1ACA">
        <w:trPr>
          <w:trHeight w:val="62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96EF82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613245AF" w14:textId="731AA7E6" w:rsidR="003C1ACA" w:rsidRPr="003C1ACA" w:rsidRDefault="003C1ACA" w:rsidP="003C1ACA">
            <w:pPr>
              <w:spacing w:after="0" w:line="240" w:lineRule="auto"/>
              <w:rPr>
                <w:rFonts w:ascii="Times New Roman" w:eastAsia="Calibri" w:hAnsi="Times New Roman" w:cs="Times New Roman"/>
                <w:color w:val="000000"/>
                <w:sz w:val="24"/>
                <w:szCs w:val="24"/>
                <w:lang w:val="en-US"/>
              </w:rPr>
            </w:pPr>
            <w:r w:rsidRPr="003C1ACA">
              <w:rPr>
                <w:rFonts w:ascii="Times New Roman" w:eastAsia="Calibri" w:hAnsi="Times New Roman" w:cs="Times New Roman"/>
                <w:sz w:val="24"/>
                <w:szCs w:val="24"/>
                <w:lang w:val="en-US"/>
              </w:rPr>
              <w:t>Transferuri curente primite cu destinație general</w:t>
            </w:r>
            <w:r w:rsidR="00933CEE">
              <w:rPr>
                <w:rFonts w:ascii="Times New Roman" w:eastAsia="Calibri" w:hAnsi="Times New Roman" w:cs="Times New Roman"/>
                <w:sz w:val="24"/>
                <w:szCs w:val="24"/>
                <w:lang w:val="en-US"/>
              </w:rPr>
              <w:t>ă</w:t>
            </w:r>
            <w:r w:rsidRPr="003C1ACA">
              <w:rPr>
                <w:rFonts w:ascii="Times New Roman" w:eastAsia="Calibri" w:hAnsi="Times New Roman" w:cs="Times New Roman"/>
                <w:sz w:val="24"/>
                <w:szCs w:val="24"/>
                <w:lang w:val="en-US"/>
              </w:rPr>
              <w:t xml:space="preserve"> între bugetul de stat și bugetele locale de nivelul 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0A824C9"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191131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2D982789"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6420,5</w:t>
            </w:r>
          </w:p>
        </w:tc>
      </w:tr>
      <w:tr w:rsidR="003C1ACA" w:rsidRPr="003C1ACA" w14:paraId="514640B7"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21C452B0"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03A4E416" w14:textId="2DDFB780"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destinatie general</w:t>
            </w:r>
            <w:r w:rsidR="00933CEE">
              <w:rPr>
                <w:rFonts w:ascii="Times New Roman" w:eastAsia="Calibri" w:hAnsi="Times New Roman" w:cs="Times New Roman"/>
                <w:sz w:val="24"/>
                <w:szCs w:val="24"/>
                <w:lang w:val="en-US"/>
              </w:rPr>
              <w:t>ă</w:t>
            </w:r>
            <w:r w:rsidRPr="003C1ACA">
              <w:rPr>
                <w:rFonts w:ascii="Times New Roman" w:eastAsia="Calibri" w:hAnsi="Times New Roman" w:cs="Times New Roman"/>
                <w:sz w:val="24"/>
                <w:szCs w:val="24"/>
                <w:lang w:val="en-US"/>
              </w:rPr>
              <w:t xml:space="preserve"> din fondul de compensare intre bugetul de stat si bugetele locale de nivelul 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7CED1AB"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191132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044E776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en-US"/>
              </w:rPr>
              <w:t>136,5</w:t>
            </w:r>
          </w:p>
        </w:tc>
      </w:tr>
      <w:tr w:rsidR="003C1ACA" w:rsidRPr="003C1ACA" w14:paraId="1BB15819"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0F2D9815"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63300ACF"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Sold de mijloace banești la sfirsitul perioadei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51B9558"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930000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E3D2B42"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ro-RO"/>
              </w:rPr>
              <w:t>1932,5</w:t>
            </w:r>
          </w:p>
        </w:tc>
      </w:tr>
      <w:tr w:rsidR="003C1ACA" w:rsidRPr="003C1ACA" w14:paraId="7328BB51" w14:textId="77777777" w:rsidTr="003C1ACA">
        <w:trPr>
          <w:trHeight w:val="256"/>
        </w:trPr>
        <w:tc>
          <w:tcPr>
            <w:tcW w:w="637" w:type="dxa"/>
            <w:tcBorders>
              <w:top w:val="single" w:sz="4" w:space="0" w:color="000000"/>
              <w:left w:val="single" w:sz="4" w:space="0" w:color="000000"/>
              <w:bottom w:val="single" w:sz="4" w:space="0" w:color="000000"/>
              <w:right w:val="single" w:sz="4" w:space="0" w:color="000000"/>
            </w:tcBorders>
            <w:hideMark/>
          </w:tcPr>
          <w:p w14:paraId="7D8D77BE"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3737AADC"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 xml:space="preserve">Resurse atrase de instituții total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DA2970E"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189EBD3"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b/>
                <w:sz w:val="24"/>
                <w:szCs w:val="24"/>
                <w:lang w:val="en-US"/>
              </w:rPr>
              <w:t>809,0</w:t>
            </w:r>
          </w:p>
        </w:tc>
      </w:tr>
      <w:tr w:rsidR="003C1ACA" w:rsidRPr="003C1ACA" w14:paraId="0CBCC222"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7CA6FF12"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2D943E11"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Total încasări de la prestarea serviciilor cu plată</w:t>
            </w:r>
          </w:p>
        </w:tc>
        <w:tc>
          <w:tcPr>
            <w:tcW w:w="1136" w:type="dxa"/>
            <w:tcBorders>
              <w:top w:val="single" w:sz="4" w:space="0" w:color="000000"/>
              <w:left w:val="single" w:sz="4" w:space="0" w:color="000000"/>
              <w:bottom w:val="single" w:sz="4" w:space="0" w:color="000000"/>
              <w:right w:val="single" w:sz="4" w:space="0" w:color="000000"/>
            </w:tcBorders>
            <w:vAlign w:val="center"/>
          </w:tcPr>
          <w:p w14:paraId="2B1DD4A4"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2734F7A"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ro-RO"/>
              </w:rPr>
              <w:t>259,0</w:t>
            </w:r>
          </w:p>
        </w:tc>
      </w:tr>
      <w:tr w:rsidR="003C1ACA" w:rsidRPr="003C1ACA" w14:paraId="4A1F05CD"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4070386A"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2C311ED7"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i/>
                <w:sz w:val="24"/>
                <w:szCs w:val="24"/>
                <w:lang w:val="en-US"/>
              </w:rPr>
              <w:t>Inclusiv pe instituții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378D9E5"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E4C2471"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p>
        </w:tc>
      </w:tr>
      <w:tr w:rsidR="003C1ACA" w:rsidRPr="003C1ACA" w14:paraId="1DD96E5F" w14:textId="77777777" w:rsidTr="003C1ACA">
        <w:trPr>
          <w:trHeight w:val="275"/>
        </w:trPr>
        <w:tc>
          <w:tcPr>
            <w:tcW w:w="637" w:type="dxa"/>
            <w:tcBorders>
              <w:top w:val="single" w:sz="4" w:space="0" w:color="000000"/>
              <w:left w:val="single" w:sz="4" w:space="0" w:color="000000"/>
              <w:bottom w:val="single" w:sz="4" w:space="0" w:color="000000"/>
              <w:right w:val="single" w:sz="4" w:space="0" w:color="000000"/>
            </w:tcBorders>
          </w:tcPr>
          <w:p w14:paraId="232E61F7"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45710810" w14:textId="06478EB6"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Exercitarea guvernării (aparat</w:t>
            </w:r>
            <w:r w:rsidR="00933CEE">
              <w:rPr>
                <w:rFonts w:ascii="Times New Roman" w:eastAsia="Calibri" w:hAnsi="Times New Roman" w:cs="Times New Roman"/>
                <w:i/>
                <w:sz w:val="24"/>
                <w:szCs w:val="24"/>
                <w:lang w:val="en-US"/>
              </w:rPr>
              <w:t>ul președintelui raionului</w:t>
            </w:r>
            <w:r w:rsidRPr="003C1ACA">
              <w:rPr>
                <w:rFonts w:ascii="Times New Roman" w:eastAsia="Calibri" w:hAnsi="Times New Roman" w:cs="Times New Roman"/>
                <w:i/>
                <w:sz w:val="24"/>
                <w:szCs w:val="24"/>
                <w:lang w:val="en-US"/>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1C4F24A8"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tcPr>
          <w:p w14:paraId="233E0884"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i/>
                <w:sz w:val="24"/>
                <w:szCs w:val="24"/>
                <w:lang w:val="ro-RO"/>
              </w:rPr>
              <w:t>8,0</w:t>
            </w:r>
          </w:p>
        </w:tc>
      </w:tr>
      <w:tr w:rsidR="003C1ACA" w:rsidRPr="003C1ACA" w14:paraId="71BDB1EB" w14:textId="77777777" w:rsidTr="003C1ACA">
        <w:tc>
          <w:tcPr>
            <w:tcW w:w="637" w:type="dxa"/>
            <w:tcBorders>
              <w:top w:val="single" w:sz="4" w:space="0" w:color="000000"/>
              <w:left w:val="single" w:sz="4" w:space="0" w:color="000000"/>
              <w:bottom w:val="single" w:sz="4" w:space="0" w:color="000000"/>
              <w:right w:val="single" w:sz="4" w:space="0" w:color="000000"/>
            </w:tcBorders>
          </w:tcPr>
          <w:p w14:paraId="396BF1C0" w14:textId="77777777" w:rsidR="003C1ACA" w:rsidRPr="003C1ACA" w:rsidRDefault="003C1ACA" w:rsidP="003C1ACA">
            <w:pPr>
              <w:spacing w:after="0" w:line="240" w:lineRule="auto"/>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7D263846"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Scoala de arte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E49DA5A"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24A9187"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i/>
                <w:sz w:val="24"/>
                <w:szCs w:val="24"/>
                <w:lang w:val="ro-RO"/>
              </w:rPr>
              <w:t>250,0</w:t>
            </w:r>
          </w:p>
        </w:tc>
      </w:tr>
      <w:tr w:rsidR="003C1ACA" w:rsidRPr="003C1ACA" w14:paraId="743D106F" w14:textId="77777777" w:rsidTr="003C1ACA">
        <w:tc>
          <w:tcPr>
            <w:tcW w:w="637" w:type="dxa"/>
            <w:tcBorders>
              <w:top w:val="single" w:sz="4" w:space="0" w:color="000000"/>
              <w:left w:val="single" w:sz="4" w:space="0" w:color="000000"/>
              <w:bottom w:val="single" w:sz="4" w:space="0" w:color="000000"/>
              <w:right w:val="single" w:sz="4" w:space="0" w:color="000000"/>
            </w:tcBorders>
          </w:tcPr>
          <w:p w14:paraId="155F8853" w14:textId="77777777" w:rsidR="003C1ACA" w:rsidRPr="003C1ACA" w:rsidRDefault="003C1ACA" w:rsidP="003C1ACA">
            <w:pPr>
              <w:spacing w:after="0" w:line="240" w:lineRule="auto"/>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0CFD86B0" w14:textId="77777777" w:rsidR="003C1ACA" w:rsidRPr="003C1ACA" w:rsidRDefault="003C1ACA" w:rsidP="003C1ACA">
            <w:pPr>
              <w:spacing w:after="0" w:line="240" w:lineRule="auto"/>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Politici și management în domeniul educației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524B9B1"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CF4BE81"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i/>
                <w:sz w:val="24"/>
                <w:szCs w:val="24"/>
                <w:lang w:val="ro-RO"/>
              </w:rPr>
              <w:t>1,0</w:t>
            </w:r>
          </w:p>
        </w:tc>
      </w:tr>
      <w:tr w:rsidR="003C1ACA" w:rsidRPr="003C1ACA" w14:paraId="18541156"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tcPr>
          <w:p w14:paraId="65AC6DA7"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22F79F46" w14:textId="77777777" w:rsidR="003C1ACA" w:rsidRPr="003C1ACA" w:rsidRDefault="003C1ACA" w:rsidP="003C1ACA">
            <w:pPr>
              <w:spacing w:after="0" w:line="240" w:lineRule="auto"/>
              <w:rPr>
                <w:rFonts w:ascii="Times New Roman" w:eastAsia="Calibri" w:hAnsi="Times New Roman" w:cs="Times New Roman"/>
                <w:i/>
                <w:sz w:val="24"/>
                <w:szCs w:val="24"/>
                <w:lang w:val="en-US"/>
              </w:rPr>
            </w:pPr>
            <w:r w:rsidRPr="003C1ACA">
              <w:rPr>
                <w:rFonts w:ascii="Times New Roman" w:eastAsia="Calibri" w:hAnsi="Times New Roman" w:cs="Times New Roman"/>
                <w:b/>
                <w:sz w:val="24"/>
                <w:szCs w:val="24"/>
                <w:lang w:val="en-US"/>
              </w:rPr>
              <w:t xml:space="preserve">Total plată pentru locatiunea bunurilor patrimoniului public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0A600B9"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b/>
                <w:sz w:val="24"/>
                <w:szCs w:val="24"/>
                <w:lang w:val="en-US"/>
              </w:rPr>
              <w:t>142320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B7666D7"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b/>
                <w:sz w:val="24"/>
                <w:szCs w:val="24"/>
                <w:lang w:val="ro-RO"/>
              </w:rPr>
              <w:t>550,0</w:t>
            </w:r>
          </w:p>
        </w:tc>
      </w:tr>
      <w:tr w:rsidR="003C1ACA" w:rsidRPr="003C1ACA" w14:paraId="09D71D13"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6C29D1CD"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1B62A334"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i/>
                <w:sz w:val="24"/>
                <w:szCs w:val="24"/>
                <w:lang w:val="en-US"/>
              </w:rPr>
              <w:t>Inclusiv pe instituții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21BD3F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09E740D"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p>
        </w:tc>
      </w:tr>
      <w:tr w:rsidR="003C1ACA" w:rsidRPr="003C1ACA" w14:paraId="67CA801C" w14:textId="77777777" w:rsidTr="003C1ACA">
        <w:trPr>
          <w:trHeight w:val="313"/>
        </w:trPr>
        <w:tc>
          <w:tcPr>
            <w:tcW w:w="637" w:type="dxa"/>
            <w:tcBorders>
              <w:top w:val="single" w:sz="4" w:space="0" w:color="000000"/>
              <w:left w:val="single" w:sz="4" w:space="0" w:color="000000"/>
              <w:bottom w:val="single" w:sz="4" w:space="0" w:color="000000"/>
              <w:right w:val="single" w:sz="4" w:space="0" w:color="000000"/>
            </w:tcBorders>
            <w:hideMark/>
          </w:tcPr>
          <w:p w14:paraId="1C83093E" w14:textId="77777777" w:rsidR="003C1ACA" w:rsidRPr="003C1ACA" w:rsidRDefault="003C1ACA" w:rsidP="003C1ACA">
            <w:pPr>
              <w:spacing w:after="0" w:line="240" w:lineRule="auto"/>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6A0650DC"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Servicii de support pentru exercitarea guvernării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F58F0C0"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142320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6218ADA5" w14:textId="77777777" w:rsidR="003C1ACA" w:rsidRPr="003C1ACA" w:rsidRDefault="003C1ACA" w:rsidP="003C1ACA">
            <w:pPr>
              <w:spacing w:after="0" w:line="240" w:lineRule="auto"/>
              <w:jc w:val="center"/>
              <w:rPr>
                <w:rFonts w:ascii="Times New Roman" w:eastAsia="Times New Roman" w:hAnsi="Times New Roman" w:cs="Times New Roman"/>
                <w:sz w:val="24"/>
                <w:szCs w:val="24"/>
                <w:lang w:val="en-US"/>
              </w:rPr>
            </w:pPr>
            <w:r w:rsidRPr="003C1ACA">
              <w:rPr>
                <w:rFonts w:ascii="Times New Roman" w:eastAsia="Calibri" w:hAnsi="Times New Roman" w:cs="Times New Roman"/>
                <w:i/>
                <w:sz w:val="24"/>
                <w:szCs w:val="24"/>
                <w:lang w:val="ro-RO"/>
              </w:rPr>
              <w:t>500,0</w:t>
            </w:r>
          </w:p>
        </w:tc>
      </w:tr>
      <w:tr w:rsidR="003C1ACA" w:rsidRPr="003C1ACA" w14:paraId="4AAAB7C3" w14:textId="77777777" w:rsidTr="003C1ACA">
        <w:tc>
          <w:tcPr>
            <w:tcW w:w="637" w:type="dxa"/>
            <w:tcBorders>
              <w:top w:val="single" w:sz="4" w:space="0" w:color="000000"/>
              <w:left w:val="single" w:sz="4" w:space="0" w:color="000000"/>
              <w:bottom w:val="single" w:sz="4" w:space="0" w:color="auto"/>
              <w:right w:val="single" w:sz="4" w:space="0" w:color="000000"/>
            </w:tcBorders>
            <w:hideMark/>
          </w:tcPr>
          <w:p w14:paraId="5EA1A4F6" w14:textId="77777777" w:rsidR="003C1ACA" w:rsidRPr="003C1ACA" w:rsidRDefault="003C1ACA" w:rsidP="003C1ACA">
            <w:pPr>
              <w:spacing w:after="0" w:line="240" w:lineRule="auto"/>
              <w:rPr>
                <w:rFonts w:ascii="Times New Roman" w:eastAsia="Times New Roman" w:hAnsi="Times New Roman" w:cs="Times New Roman"/>
                <w:sz w:val="24"/>
                <w:szCs w:val="24"/>
                <w:lang w:val="en-US"/>
              </w:rPr>
            </w:pPr>
          </w:p>
        </w:tc>
        <w:tc>
          <w:tcPr>
            <w:tcW w:w="6451" w:type="dxa"/>
            <w:tcBorders>
              <w:top w:val="single" w:sz="4" w:space="0" w:color="000000"/>
              <w:left w:val="single" w:sz="4" w:space="0" w:color="000000"/>
              <w:bottom w:val="single" w:sz="4" w:space="0" w:color="auto"/>
              <w:right w:val="single" w:sz="4" w:space="0" w:color="000000"/>
            </w:tcBorders>
            <w:hideMark/>
          </w:tcPr>
          <w:p w14:paraId="7A4255B1" w14:textId="54B3BA76"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Liceul</w:t>
            </w:r>
            <w:r w:rsidR="00907667">
              <w:rPr>
                <w:rFonts w:ascii="Times New Roman" w:eastAsia="Calibri" w:hAnsi="Times New Roman" w:cs="Times New Roman"/>
                <w:i/>
                <w:sz w:val="24"/>
                <w:szCs w:val="24"/>
                <w:lang w:val="en-US"/>
              </w:rPr>
              <w:t xml:space="preserve"> T</w:t>
            </w:r>
            <w:r w:rsidRPr="003C1ACA">
              <w:rPr>
                <w:rFonts w:ascii="Times New Roman" w:eastAsia="Calibri" w:hAnsi="Times New Roman" w:cs="Times New Roman"/>
                <w:i/>
                <w:sz w:val="24"/>
                <w:szCs w:val="24"/>
                <w:lang w:val="en-US"/>
              </w:rPr>
              <w:t>eoretic “A</w:t>
            </w:r>
            <w:r w:rsidR="00933CEE">
              <w:rPr>
                <w:rFonts w:ascii="Times New Roman" w:eastAsia="Calibri" w:hAnsi="Times New Roman" w:cs="Times New Roman"/>
                <w:i/>
                <w:sz w:val="24"/>
                <w:szCs w:val="24"/>
                <w:lang w:val="en-US"/>
              </w:rPr>
              <w:t>lexandr</w:t>
            </w:r>
            <w:r w:rsidRPr="003C1ACA">
              <w:rPr>
                <w:rFonts w:ascii="Times New Roman" w:eastAsia="Calibri" w:hAnsi="Times New Roman" w:cs="Times New Roman"/>
                <w:i/>
                <w:sz w:val="24"/>
                <w:szCs w:val="24"/>
                <w:lang w:val="en-US"/>
              </w:rPr>
              <w:t xml:space="preserve"> Pușchin” </w:t>
            </w:r>
            <w:r w:rsidR="00933CEE">
              <w:rPr>
                <w:rFonts w:ascii="Times New Roman" w:eastAsia="Calibri" w:hAnsi="Times New Roman" w:cs="Times New Roman"/>
                <w:i/>
                <w:sz w:val="24"/>
                <w:szCs w:val="24"/>
                <w:lang w:val="en-US"/>
              </w:rPr>
              <w:t xml:space="preserve">din </w:t>
            </w:r>
            <w:r w:rsidR="00201FD9">
              <w:rPr>
                <w:rFonts w:ascii="Times New Roman" w:eastAsia="Calibri" w:hAnsi="Times New Roman" w:cs="Times New Roman"/>
                <w:i/>
                <w:sz w:val="24"/>
                <w:szCs w:val="24"/>
                <w:lang w:val="en-US"/>
              </w:rPr>
              <w:t>or.</w:t>
            </w:r>
            <w:r w:rsidR="00201FD9" w:rsidRPr="003C1ACA">
              <w:rPr>
                <w:rFonts w:ascii="Times New Roman" w:eastAsia="Calibri" w:hAnsi="Times New Roman" w:cs="Times New Roman"/>
                <w:i/>
                <w:sz w:val="24"/>
                <w:szCs w:val="24"/>
                <w:lang w:val="en-US"/>
              </w:rPr>
              <w:t xml:space="preserve"> Basarabeasca</w:t>
            </w:r>
          </w:p>
        </w:tc>
        <w:tc>
          <w:tcPr>
            <w:tcW w:w="1136" w:type="dxa"/>
            <w:tcBorders>
              <w:top w:val="single" w:sz="4" w:space="0" w:color="000000"/>
              <w:left w:val="single" w:sz="4" w:space="0" w:color="000000"/>
              <w:bottom w:val="single" w:sz="4" w:space="0" w:color="auto"/>
              <w:right w:val="single" w:sz="4" w:space="0" w:color="000000"/>
            </w:tcBorders>
            <w:vAlign w:val="center"/>
            <w:hideMark/>
          </w:tcPr>
          <w:p w14:paraId="5DDE6FD2"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142320</w:t>
            </w:r>
          </w:p>
        </w:tc>
        <w:tc>
          <w:tcPr>
            <w:tcW w:w="1132" w:type="dxa"/>
            <w:tcBorders>
              <w:top w:val="single" w:sz="4" w:space="0" w:color="000000"/>
              <w:left w:val="single" w:sz="4" w:space="0" w:color="000000"/>
              <w:bottom w:val="single" w:sz="4" w:space="0" w:color="auto"/>
              <w:right w:val="single" w:sz="4" w:space="0" w:color="000000"/>
            </w:tcBorders>
            <w:vAlign w:val="center"/>
            <w:hideMark/>
          </w:tcPr>
          <w:p w14:paraId="3974A355"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i/>
                <w:sz w:val="24"/>
                <w:szCs w:val="24"/>
                <w:lang w:val="ro-RO"/>
              </w:rPr>
              <w:t>50,0</w:t>
            </w:r>
          </w:p>
        </w:tc>
      </w:tr>
    </w:tbl>
    <w:p w14:paraId="07DEDD45" w14:textId="77777777" w:rsidR="00DF69EB" w:rsidRPr="00DF69EB" w:rsidRDefault="00DF69EB" w:rsidP="00DF69EB">
      <w:pPr>
        <w:spacing w:after="0" w:line="240" w:lineRule="auto"/>
        <w:jc w:val="both"/>
        <w:rPr>
          <w:rFonts w:ascii="Times New Roman" w:eastAsia="Calibri" w:hAnsi="Times New Roman" w:cs="Times New Roman"/>
          <w:sz w:val="12"/>
          <w:szCs w:val="12"/>
          <w:lang w:val="en-US"/>
        </w:rPr>
      </w:pPr>
    </w:p>
    <w:p w14:paraId="7B038BEE" w14:textId="77777777" w:rsidR="00DF69EB" w:rsidRPr="00DF69EB" w:rsidRDefault="00DF69EB" w:rsidP="00DF69EB">
      <w:pPr>
        <w:spacing w:after="0" w:line="240" w:lineRule="auto"/>
        <w:rPr>
          <w:rFonts w:ascii="Times New Roman" w:eastAsia="Calibri" w:hAnsi="Times New Roman" w:cs="Times New Roman"/>
          <w:sz w:val="24"/>
          <w:szCs w:val="24"/>
          <w:lang w:val="en-US"/>
        </w:rPr>
      </w:pPr>
    </w:p>
    <w:p w14:paraId="5EC5939E" w14:textId="77777777" w:rsidR="0014349E" w:rsidRDefault="0014349E" w:rsidP="0014349E">
      <w:pPr>
        <w:spacing w:after="0" w:line="240" w:lineRule="auto"/>
        <w:rPr>
          <w:rFonts w:ascii="Times New Roman" w:eastAsia="Calibri" w:hAnsi="Times New Roman" w:cs="Times New Roman"/>
          <w:sz w:val="28"/>
          <w:szCs w:val="28"/>
          <w:lang w:val="ro-MD"/>
        </w:rPr>
      </w:pPr>
    </w:p>
    <w:p w14:paraId="4B59CFB0" w14:textId="23DAE73B" w:rsidR="0014349E" w:rsidRPr="0014349E" w:rsidRDefault="0014349E"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Secretar al</w:t>
      </w:r>
    </w:p>
    <w:p w14:paraId="4F816A3A" w14:textId="4DA9D122"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Consiliului raional Basarabeasca                                       </w:t>
      </w:r>
      <w:r w:rsidR="00EF4945">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DF69EB" w:rsidRPr="00DF69EB" w14:paraId="61FD16F9" w14:textId="77777777" w:rsidTr="001151EF">
        <w:tc>
          <w:tcPr>
            <w:tcW w:w="6379" w:type="dxa"/>
            <w:hideMark/>
          </w:tcPr>
          <w:p w14:paraId="0B3AE8A1" w14:textId="77777777" w:rsidR="00DF69EB" w:rsidRPr="00DF69EB" w:rsidRDefault="00DF69EB" w:rsidP="001151EF">
            <w:pPr>
              <w:spacing w:after="0" w:line="240" w:lineRule="auto"/>
              <w:rPr>
                <w:rFonts w:ascii="Times New Roman" w:eastAsia="Calibri" w:hAnsi="Times New Roman" w:cs="Times New Roman"/>
                <w:b/>
                <w:i/>
                <w:sz w:val="28"/>
                <w:szCs w:val="28"/>
                <w:lang w:val="en-US"/>
              </w:rPr>
            </w:pPr>
          </w:p>
          <w:p w14:paraId="6DFB240E" w14:textId="77777777" w:rsidR="00DF69EB" w:rsidRPr="00DF69EB" w:rsidRDefault="00DF69EB" w:rsidP="001151EF">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56A3166F" w14:textId="77777777" w:rsidR="00DF69EB" w:rsidRPr="00DF69EB" w:rsidRDefault="00DF69EB" w:rsidP="001151EF">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49A08926"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2EBA5511"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3D5E33FC" w14:textId="670F2C91" w:rsidR="00DF69EB" w:rsidRPr="00DF69EB" w:rsidRDefault="00343B58" w:rsidP="001151EF">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DF69EB" w:rsidRPr="00DF69EB">
              <w:rPr>
                <w:rFonts w:ascii="Times New Roman" w:eastAsia="Calibri" w:hAnsi="Times New Roman" w:cs="Times New Roman"/>
                <w:sz w:val="28"/>
                <w:szCs w:val="28"/>
                <w:lang w:val="ro-RO"/>
              </w:rPr>
              <w:t>Maria MUNTEAN</w:t>
            </w:r>
          </w:p>
        </w:tc>
      </w:tr>
    </w:tbl>
    <w:p w14:paraId="35A8B002" w14:textId="77777777" w:rsidR="00EF7500" w:rsidRDefault="00EF7500" w:rsidP="00DF69EB">
      <w:pPr>
        <w:spacing w:after="0" w:line="240" w:lineRule="auto"/>
        <w:jc w:val="right"/>
        <w:rPr>
          <w:rFonts w:ascii="Times New Roman" w:eastAsia="Calibri" w:hAnsi="Times New Roman" w:cs="Times New Roman"/>
          <w:sz w:val="24"/>
          <w:szCs w:val="24"/>
          <w:lang w:val="en-US"/>
        </w:rPr>
      </w:pPr>
    </w:p>
    <w:p w14:paraId="5BBC23B2" w14:textId="77777777" w:rsidR="00EF7500" w:rsidRDefault="00EF7500" w:rsidP="00DF69EB">
      <w:pPr>
        <w:spacing w:after="0" w:line="240" w:lineRule="auto"/>
        <w:jc w:val="right"/>
        <w:rPr>
          <w:rFonts w:ascii="Times New Roman" w:eastAsia="Calibri" w:hAnsi="Times New Roman" w:cs="Times New Roman"/>
          <w:sz w:val="24"/>
          <w:szCs w:val="24"/>
          <w:lang w:val="en-US"/>
        </w:rPr>
      </w:pPr>
    </w:p>
    <w:p w14:paraId="02538E59" w14:textId="77777777" w:rsidR="00EF7500" w:rsidRDefault="00EF7500" w:rsidP="00DF69EB">
      <w:pPr>
        <w:spacing w:after="0" w:line="240" w:lineRule="auto"/>
        <w:jc w:val="right"/>
        <w:rPr>
          <w:rFonts w:ascii="Times New Roman" w:eastAsia="Calibri" w:hAnsi="Times New Roman" w:cs="Times New Roman"/>
          <w:sz w:val="24"/>
          <w:szCs w:val="24"/>
          <w:lang w:val="en-US"/>
        </w:rPr>
      </w:pPr>
    </w:p>
    <w:p w14:paraId="07AFB8FC" w14:textId="466DEE16"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lastRenderedPageBreak/>
        <w:t>Anexanr. 3</w:t>
      </w:r>
    </w:p>
    <w:p w14:paraId="7B58535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t>la decizia Consiliului raional</w:t>
      </w:r>
    </w:p>
    <w:p w14:paraId="0683235B" w14:textId="79E2A14F" w:rsidR="00DF69EB" w:rsidRPr="00DF69EB" w:rsidRDefault="00F5705B" w:rsidP="00DF69EB">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0</w:t>
      </w:r>
      <w:r w:rsidR="002743D6">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 xml:space="preserve">/02 din </w:t>
      </w:r>
      <w:r w:rsidR="002743D6">
        <w:rPr>
          <w:rFonts w:ascii="Times New Roman" w:eastAsia="Calibri" w:hAnsi="Times New Roman" w:cs="Times New Roman"/>
          <w:sz w:val="24"/>
          <w:szCs w:val="24"/>
          <w:lang w:val="en-US"/>
        </w:rPr>
        <w:t>03</w:t>
      </w:r>
      <w:r>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w:t>
      </w:r>
      <w:r w:rsidR="002743D6">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.2025</w:t>
      </w:r>
    </w:p>
    <w:tbl>
      <w:tblPr>
        <w:tblW w:w="9994" w:type="dxa"/>
        <w:tblInd w:w="93" w:type="dxa"/>
        <w:tblLayout w:type="fixed"/>
        <w:tblLook w:val="04A0" w:firstRow="1" w:lastRow="0" w:firstColumn="1" w:lastColumn="0" w:noHBand="0" w:noVBand="1"/>
      </w:tblPr>
      <w:tblGrid>
        <w:gridCol w:w="255"/>
        <w:gridCol w:w="510"/>
        <w:gridCol w:w="4518"/>
        <w:gridCol w:w="557"/>
        <w:gridCol w:w="3134"/>
        <w:gridCol w:w="255"/>
        <w:gridCol w:w="255"/>
        <w:gridCol w:w="255"/>
        <w:gridCol w:w="255"/>
      </w:tblGrid>
      <w:tr w:rsidR="0014349E" w:rsidRPr="00EF7500" w14:paraId="0D05FC93" w14:textId="77777777" w:rsidTr="0014349E">
        <w:trPr>
          <w:trHeight w:val="300"/>
        </w:trPr>
        <w:tc>
          <w:tcPr>
            <w:tcW w:w="5283" w:type="dxa"/>
            <w:gridSpan w:val="3"/>
            <w:noWrap/>
            <w:vAlign w:val="bottom"/>
            <w:hideMark/>
          </w:tcPr>
          <w:p w14:paraId="6FF0043E" w14:textId="3FADC128" w:rsidR="0014349E" w:rsidRPr="00DF69EB" w:rsidRDefault="0014349E" w:rsidP="00DF69EB">
            <w:pPr>
              <w:spacing w:after="0" w:line="240" w:lineRule="auto"/>
              <w:rPr>
                <w:rFonts w:ascii="Times New Roman" w:eastAsia="Calibri" w:hAnsi="Times New Roman" w:cs="Times New Roman"/>
                <w:sz w:val="24"/>
                <w:szCs w:val="24"/>
                <w:lang w:val="en-US"/>
              </w:rPr>
            </w:pPr>
          </w:p>
        </w:tc>
        <w:tc>
          <w:tcPr>
            <w:tcW w:w="557" w:type="dxa"/>
            <w:noWrap/>
            <w:vAlign w:val="bottom"/>
            <w:hideMark/>
          </w:tcPr>
          <w:p w14:paraId="65DFA27A" w14:textId="77777777"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3134" w:type="dxa"/>
            <w:noWrap/>
            <w:vAlign w:val="bottom"/>
            <w:hideMark/>
          </w:tcPr>
          <w:p w14:paraId="4F690826" w14:textId="77777777"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tcPr>
          <w:p w14:paraId="6B3E1C8C" w14:textId="77777777"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tcPr>
          <w:p w14:paraId="360DF6DD" w14:textId="576F7DE8"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tcPr>
          <w:p w14:paraId="0BD215AF" w14:textId="5D26D6DE"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noWrap/>
            <w:vAlign w:val="bottom"/>
            <w:hideMark/>
          </w:tcPr>
          <w:p w14:paraId="0B6A6DE1" w14:textId="597F8304" w:rsidR="0014349E" w:rsidRPr="00DF69EB" w:rsidRDefault="0014349E" w:rsidP="00DF69EB">
            <w:pPr>
              <w:spacing w:after="0" w:line="240" w:lineRule="auto"/>
              <w:rPr>
                <w:rFonts w:ascii="Times New Roman" w:eastAsia="Times New Roman" w:hAnsi="Times New Roman" w:cs="Times New Roman"/>
                <w:sz w:val="24"/>
                <w:szCs w:val="24"/>
                <w:lang w:val="en-US"/>
              </w:rPr>
            </w:pPr>
          </w:p>
        </w:tc>
      </w:tr>
      <w:tr w:rsidR="00EF4945" w:rsidRPr="00DF69EB" w14:paraId="4E5C2603" w14:textId="77777777" w:rsidTr="00EF4945">
        <w:trPr>
          <w:gridBefore w:val="1"/>
          <w:wBefore w:w="255" w:type="dxa"/>
          <w:trHeight w:val="1005"/>
        </w:trPr>
        <w:tc>
          <w:tcPr>
            <w:tcW w:w="510" w:type="dxa"/>
            <w:tcBorders>
              <w:top w:val="nil"/>
              <w:left w:val="nil"/>
              <w:bottom w:val="nil"/>
              <w:right w:val="nil"/>
            </w:tcBorders>
          </w:tcPr>
          <w:p w14:paraId="729553F1" w14:textId="77777777" w:rsidR="00EF4945" w:rsidRPr="00EF7500" w:rsidRDefault="00EF4945" w:rsidP="003C1ACA">
            <w:pPr>
              <w:spacing w:after="0" w:line="240" w:lineRule="auto"/>
              <w:jc w:val="center"/>
              <w:rPr>
                <w:rFonts w:ascii="Times New Roman" w:eastAsia="Times New Roman" w:hAnsi="Times New Roman" w:cs="Times New Roman"/>
                <w:b/>
                <w:bCs/>
                <w:color w:val="000000"/>
                <w:sz w:val="28"/>
                <w:szCs w:val="28"/>
                <w:lang w:val="en-US" w:eastAsia="ru-RU"/>
              </w:rPr>
            </w:pPr>
          </w:p>
        </w:tc>
        <w:tc>
          <w:tcPr>
            <w:tcW w:w="9229" w:type="dxa"/>
            <w:gridSpan w:val="7"/>
            <w:tcBorders>
              <w:top w:val="nil"/>
              <w:left w:val="nil"/>
              <w:bottom w:val="nil"/>
              <w:right w:val="nil"/>
            </w:tcBorders>
            <w:vAlign w:val="center"/>
          </w:tcPr>
          <w:p w14:paraId="3553692C" w14:textId="48DA1CF2" w:rsidR="00EF4945" w:rsidRPr="00EF7500" w:rsidRDefault="00EF4945" w:rsidP="003C1ACA">
            <w:pPr>
              <w:spacing w:after="0" w:line="240" w:lineRule="auto"/>
              <w:jc w:val="center"/>
              <w:rPr>
                <w:rFonts w:ascii="Times New Roman" w:eastAsia="Times New Roman" w:hAnsi="Times New Roman" w:cs="Times New Roman"/>
                <w:b/>
                <w:bCs/>
                <w:color w:val="000000"/>
                <w:sz w:val="28"/>
                <w:szCs w:val="28"/>
                <w:lang w:val="en-US" w:eastAsia="ru-RU"/>
              </w:rPr>
            </w:pPr>
            <w:r w:rsidRPr="00EF7500">
              <w:rPr>
                <w:rFonts w:ascii="Times New Roman" w:eastAsia="Times New Roman" w:hAnsi="Times New Roman" w:cs="Times New Roman"/>
                <w:b/>
                <w:bCs/>
                <w:color w:val="000000"/>
                <w:sz w:val="28"/>
                <w:szCs w:val="28"/>
                <w:lang w:val="en-US" w:eastAsia="ru-RU"/>
              </w:rPr>
              <w:t>Resursele și cheltuielile bugetului raional Basarabeasca conform clasificației funcționale și pe programe pe anul 2025</w:t>
            </w:r>
          </w:p>
          <w:p w14:paraId="47E433A0" w14:textId="23ED91E1" w:rsidR="00EF4945" w:rsidRDefault="00EF4945" w:rsidP="003C1ACA">
            <w:pPr>
              <w:spacing w:after="0" w:line="240" w:lineRule="auto"/>
              <w:rPr>
                <w:rFonts w:ascii="Times New Roman" w:eastAsia="Times New Roman" w:hAnsi="Times New Roman" w:cs="Times New Roman"/>
                <w:b/>
                <w:bCs/>
                <w:color w:val="000000"/>
                <w:sz w:val="24"/>
                <w:szCs w:val="24"/>
                <w:lang w:val="en-US" w:eastAsia="ru-RU"/>
              </w:rPr>
            </w:pPr>
          </w:p>
          <w:p w14:paraId="6C023B47"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4"/>
              <w:gridCol w:w="994"/>
              <w:gridCol w:w="1704"/>
            </w:tblGrid>
            <w:tr w:rsidR="00EF4945" w:rsidRPr="007045DC" w14:paraId="7B3068EA"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A1F7B34"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Denumirea</w:t>
                  </w:r>
                </w:p>
              </w:tc>
              <w:tc>
                <w:tcPr>
                  <w:tcW w:w="994" w:type="dxa"/>
                  <w:tcBorders>
                    <w:top w:val="single" w:sz="4" w:space="0" w:color="000000"/>
                    <w:left w:val="single" w:sz="4" w:space="0" w:color="000000"/>
                    <w:bottom w:val="single" w:sz="4" w:space="0" w:color="000000"/>
                    <w:right w:val="single" w:sz="4" w:space="0" w:color="000000"/>
                  </w:tcBorders>
                  <w:hideMark/>
                </w:tcPr>
                <w:p w14:paraId="44C6377B"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 xml:space="preserve">Cod </w:t>
                  </w:r>
                </w:p>
              </w:tc>
              <w:tc>
                <w:tcPr>
                  <w:tcW w:w="1704" w:type="dxa"/>
                  <w:tcBorders>
                    <w:top w:val="single" w:sz="4" w:space="0" w:color="000000"/>
                    <w:left w:val="single" w:sz="4" w:space="0" w:color="000000"/>
                    <w:bottom w:val="single" w:sz="4" w:space="0" w:color="000000"/>
                    <w:right w:val="single" w:sz="4" w:space="0" w:color="000000"/>
                  </w:tcBorders>
                  <w:hideMark/>
                </w:tcPr>
                <w:p w14:paraId="034B4F5E"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Suma, mii lei</w:t>
                  </w:r>
                </w:p>
              </w:tc>
            </w:tr>
            <w:tr w:rsidR="00EF4945" w:rsidRPr="007045DC" w14:paraId="084227B7" w14:textId="77777777" w:rsidTr="003C1ACA">
              <w:trPr>
                <w:trHeight w:val="403"/>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B35D9D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recurente, în total</w:t>
                  </w:r>
                </w:p>
              </w:tc>
              <w:tc>
                <w:tcPr>
                  <w:tcW w:w="994" w:type="dxa"/>
                  <w:tcBorders>
                    <w:top w:val="single" w:sz="4" w:space="0" w:color="000000"/>
                    <w:left w:val="single" w:sz="4" w:space="0" w:color="000000"/>
                    <w:bottom w:val="single" w:sz="4" w:space="0" w:color="000000"/>
                    <w:right w:val="single" w:sz="4" w:space="0" w:color="000000"/>
                  </w:tcBorders>
                  <w:vAlign w:val="center"/>
                </w:tcPr>
                <w:p w14:paraId="2BF1D44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768BDB1"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81537,8</w:t>
                  </w:r>
                </w:p>
              </w:tc>
            </w:tr>
            <w:tr w:rsidR="00EF4945" w:rsidRPr="007045DC" w14:paraId="1A148F96"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CFA470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Cheltuieli de personal, în total</w:t>
                  </w:r>
                </w:p>
              </w:tc>
              <w:tc>
                <w:tcPr>
                  <w:tcW w:w="994" w:type="dxa"/>
                  <w:tcBorders>
                    <w:top w:val="single" w:sz="4" w:space="0" w:color="000000"/>
                    <w:left w:val="single" w:sz="4" w:space="0" w:color="000000"/>
                    <w:bottom w:val="single" w:sz="4" w:space="0" w:color="000000"/>
                    <w:right w:val="single" w:sz="4" w:space="0" w:color="000000"/>
                  </w:tcBorders>
                  <w:hideMark/>
                </w:tcPr>
                <w:p w14:paraId="5884F16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21</w:t>
                  </w:r>
                </w:p>
              </w:tc>
              <w:tc>
                <w:tcPr>
                  <w:tcW w:w="1704" w:type="dxa"/>
                  <w:tcBorders>
                    <w:top w:val="single" w:sz="4" w:space="0" w:color="000000"/>
                    <w:left w:val="single" w:sz="4" w:space="0" w:color="000000"/>
                    <w:bottom w:val="single" w:sz="4" w:space="0" w:color="000000"/>
                    <w:right w:val="single" w:sz="4" w:space="0" w:color="000000"/>
                  </w:tcBorders>
                  <w:hideMark/>
                </w:tcPr>
                <w:p w14:paraId="7F2DC612" w14:textId="77777777" w:rsidR="00EF4945" w:rsidRPr="00D835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60799,1</w:t>
                  </w:r>
                </w:p>
              </w:tc>
            </w:tr>
            <w:tr w:rsidR="00EF4945" w:rsidRPr="007045DC" w14:paraId="174FF4B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1D5287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Investiții capital, în total</w:t>
                  </w:r>
                </w:p>
              </w:tc>
              <w:tc>
                <w:tcPr>
                  <w:tcW w:w="994" w:type="dxa"/>
                  <w:tcBorders>
                    <w:top w:val="single" w:sz="4" w:space="0" w:color="000000"/>
                    <w:left w:val="single" w:sz="4" w:space="0" w:color="000000"/>
                    <w:bottom w:val="single" w:sz="4" w:space="0" w:color="000000"/>
                    <w:right w:val="single" w:sz="4" w:space="0" w:color="000000"/>
                  </w:tcBorders>
                  <w:hideMark/>
                </w:tcPr>
                <w:p w14:paraId="097E0ED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3192</w:t>
                  </w:r>
                </w:p>
              </w:tc>
              <w:tc>
                <w:tcPr>
                  <w:tcW w:w="1704" w:type="dxa"/>
                  <w:tcBorders>
                    <w:top w:val="single" w:sz="4" w:space="0" w:color="000000"/>
                    <w:left w:val="single" w:sz="4" w:space="0" w:color="000000"/>
                    <w:bottom w:val="single" w:sz="4" w:space="0" w:color="000000"/>
                    <w:right w:val="single" w:sz="4" w:space="0" w:color="000000"/>
                  </w:tcBorders>
                </w:tcPr>
                <w:p w14:paraId="440BE4A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6BBDB5CD" w14:textId="77777777" w:rsidTr="00EF4945">
              <w:trPr>
                <w:trHeight w:val="355"/>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716C2210"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Servicii de stat cu destinație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generală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5C63BD3E"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01</w:t>
                  </w:r>
                </w:p>
              </w:tc>
              <w:tc>
                <w:tcPr>
                  <w:tcW w:w="1704" w:type="dxa"/>
                  <w:tcBorders>
                    <w:top w:val="single" w:sz="4" w:space="0" w:color="000000"/>
                    <w:left w:val="single" w:sz="4" w:space="0" w:color="000000"/>
                    <w:bottom w:val="single" w:sz="4" w:space="0" w:color="000000"/>
                    <w:right w:val="single" w:sz="4" w:space="0" w:color="000000"/>
                  </w:tcBorders>
                </w:tcPr>
                <w:p w14:paraId="795FD00F"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p>
              </w:tc>
            </w:tr>
            <w:tr w:rsidR="00EF4945" w:rsidRPr="007045DC" w14:paraId="6B53D30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7F4581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23E4ED8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20795F90"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8900,8</w:t>
                  </w:r>
                </w:p>
              </w:tc>
            </w:tr>
            <w:tr w:rsidR="00EF4945" w:rsidRPr="007045DC" w14:paraId="7DB0AE33"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9D3AAD5"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84D6773"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6C8677D9"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8392,8</w:t>
                  </w:r>
                </w:p>
              </w:tc>
            </w:tr>
            <w:tr w:rsidR="00EF4945" w:rsidRPr="007045DC" w14:paraId="0092154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E17C9C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71A566E8"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hideMark/>
                </w:tcPr>
                <w:p w14:paraId="7169BD5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508,0</w:t>
                  </w:r>
                </w:p>
              </w:tc>
            </w:tr>
            <w:tr w:rsidR="00EF4945" w:rsidRPr="007045DC" w14:paraId="6A3101D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F469702"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521C289B"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1D4E9183"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8900,8</w:t>
                  </w:r>
                </w:p>
              </w:tc>
            </w:tr>
            <w:tr w:rsidR="00EF4945" w:rsidRPr="007045DC" w14:paraId="58EF0F4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520783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4" w:type="dxa"/>
                  <w:tcBorders>
                    <w:top w:val="single" w:sz="4" w:space="0" w:color="000000"/>
                    <w:left w:val="single" w:sz="4" w:space="0" w:color="000000"/>
                    <w:bottom w:val="single" w:sz="4" w:space="0" w:color="000000"/>
                    <w:right w:val="single" w:sz="4" w:space="0" w:color="000000"/>
                  </w:tcBorders>
                  <w:hideMark/>
                </w:tcPr>
                <w:p w14:paraId="79B17B8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0301</w:t>
                  </w:r>
                </w:p>
              </w:tc>
              <w:tc>
                <w:tcPr>
                  <w:tcW w:w="1704" w:type="dxa"/>
                  <w:tcBorders>
                    <w:top w:val="single" w:sz="4" w:space="0" w:color="000000"/>
                    <w:left w:val="single" w:sz="4" w:space="0" w:color="000000"/>
                    <w:bottom w:val="single" w:sz="4" w:space="0" w:color="000000"/>
                    <w:right w:val="single" w:sz="4" w:space="0" w:color="000000"/>
                  </w:tcBorders>
                  <w:hideMark/>
                </w:tcPr>
                <w:p w14:paraId="28DD9D7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4158,1</w:t>
                  </w:r>
                </w:p>
              </w:tc>
            </w:tr>
            <w:tr w:rsidR="00EF4945" w:rsidRPr="007045DC" w14:paraId="25DB14E8"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62A45A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bugetar-fiscal</w:t>
                  </w:r>
                </w:p>
              </w:tc>
              <w:tc>
                <w:tcPr>
                  <w:tcW w:w="994" w:type="dxa"/>
                  <w:tcBorders>
                    <w:top w:val="single" w:sz="4" w:space="0" w:color="000000"/>
                    <w:left w:val="single" w:sz="4" w:space="0" w:color="000000"/>
                    <w:bottom w:val="single" w:sz="4" w:space="0" w:color="000000"/>
                    <w:right w:val="single" w:sz="4" w:space="0" w:color="000000"/>
                  </w:tcBorders>
                  <w:hideMark/>
                </w:tcPr>
                <w:p w14:paraId="7EBFD5B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0501</w:t>
                  </w:r>
                </w:p>
              </w:tc>
              <w:tc>
                <w:tcPr>
                  <w:tcW w:w="1704" w:type="dxa"/>
                  <w:tcBorders>
                    <w:top w:val="single" w:sz="4" w:space="0" w:color="000000"/>
                    <w:left w:val="single" w:sz="4" w:space="0" w:color="000000"/>
                    <w:bottom w:val="single" w:sz="4" w:space="0" w:color="000000"/>
                    <w:right w:val="single" w:sz="4" w:space="0" w:color="000000"/>
                  </w:tcBorders>
                  <w:hideMark/>
                </w:tcPr>
                <w:p w14:paraId="20778FF9"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1912,0</w:t>
                  </w:r>
                </w:p>
              </w:tc>
            </w:tr>
            <w:tr w:rsidR="00EF4945" w:rsidRPr="007045DC" w14:paraId="3A22946B"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0BDCCC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support pentru</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4" w:type="dxa"/>
                  <w:tcBorders>
                    <w:top w:val="single" w:sz="4" w:space="0" w:color="000000"/>
                    <w:left w:val="single" w:sz="4" w:space="0" w:color="000000"/>
                    <w:bottom w:val="single" w:sz="4" w:space="0" w:color="000000"/>
                    <w:right w:val="single" w:sz="4" w:space="0" w:color="000000"/>
                  </w:tcBorders>
                  <w:hideMark/>
                </w:tcPr>
                <w:p w14:paraId="6C6555CA"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0302</w:t>
                  </w:r>
                </w:p>
              </w:tc>
              <w:tc>
                <w:tcPr>
                  <w:tcW w:w="1704" w:type="dxa"/>
                  <w:tcBorders>
                    <w:top w:val="single" w:sz="4" w:space="0" w:color="000000"/>
                    <w:left w:val="single" w:sz="4" w:space="0" w:color="000000"/>
                    <w:bottom w:val="single" w:sz="4" w:space="0" w:color="000000"/>
                    <w:right w:val="single" w:sz="4" w:space="0" w:color="000000"/>
                  </w:tcBorders>
                  <w:hideMark/>
                </w:tcPr>
                <w:p w14:paraId="06991761"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2430,7</w:t>
                  </w:r>
                </w:p>
              </w:tc>
            </w:tr>
            <w:tr w:rsidR="00EF4945" w:rsidRPr="007045DC" w14:paraId="5857C7DD"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BA49ED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Gestionarea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fondurilor de rezervă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de intervenție</w:t>
                  </w:r>
                </w:p>
              </w:tc>
              <w:tc>
                <w:tcPr>
                  <w:tcW w:w="994" w:type="dxa"/>
                  <w:tcBorders>
                    <w:top w:val="single" w:sz="4" w:space="0" w:color="000000"/>
                    <w:left w:val="single" w:sz="4" w:space="0" w:color="000000"/>
                    <w:bottom w:val="single" w:sz="4" w:space="0" w:color="000000"/>
                    <w:right w:val="single" w:sz="4" w:space="0" w:color="000000"/>
                  </w:tcBorders>
                  <w:hideMark/>
                </w:tcPr>
                <w:p w14:paraId="556E935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0802</w:t>
                  </w:r>
                </w:p>
              </w:tc>
              <w:tc>
                <w:tcPr>
                  <w:tcW w:w="1704" w:type="dxa"/>
                  <w:tcBorders>
                    <w:top w:val="single" w:sz="4" w:space="0" w:color="000000"/>
                    <w:left w:val="single" w:sz="4" w:space="0" w:color="000000"/>
                    <w:bottom w:val="single" w:sz="4" w:space="0" w:color="000000"/>
                    <w:right w:val="single" w:sz="4" w:space="0" w:color="000000"/>
                  </w:tcBorders>
                  <w:hideMark/>
                </w:tcPr>
                <w:p w14:paraId="0E186142"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400,0</w:t>
                  </w:r>
                </w:p>
              </w:tc>
            </w:tr>
            <w:tr w:rsidR="00EF4945" w:rsidRPr="007045DC" w14:paraId="65761768" w14:textId="77777777" w:rsidTr="00EF4945">
              <w:trPr>
                <w:trHeight w:val="237"/>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3A9B4D8A"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Apărarea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națională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2FA825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02</w:t>
                  </w:r>
                </w:p>
              </w:tc>
              <w:tc>
                <w:tcPr>
                  <w:tcW w:w="1704" w:type="dxa"/>
                  <w:tcBorders>
                    <w:top w:val="single" w:sz="4" w:space="0" w:color="000000"/>
                    <w:left w:val="single" w:sz="4" w:space="0" w:color="000000"/>
                    <w:bottom w:val="single" w:sz="4" w:space="0" w:color="000000"/>
                    <w:right w:val="single" w:sz="4" w:space="0" w:color="000000"/>
                  </w:tcBorders>
                </w:tcPr>
                <w:p w14:paraId="0F665FC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03E95338"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E6CEC1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33AAEDA0"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3F6AEBEA"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70,0</w:t>
                  </w:r>
                </w:p>
              </w:tc>
            </w:tr>
            <w:tr w:rsidR="00EF4945" w:rsidRPr="007045DC" w14:paraId="6AA910FB"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92A2B5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51CD719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518B5E2F"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70,0</w:t>
                  </w:r>
                </w:p>
              </w:tc>
            </w:tr>
            <w:tr w:rsidR="00EF4945" w:rsidRPr="007045DC" w14:paraId="12E44272"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2FD5A3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7C7A61B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7E04A2B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150874AD"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9D5C6C9"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7937EFC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71F66834"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70,0</w:t>
                  </w:r>
                </w:p>
              </w:tc>
            </w:tr>
            <w:tr w:rsidR="00EF4945" w:rsidRPr="007045DC" w14:paraId="6EB9D92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070C5FA"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suport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apărării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naționale</w:t>
                  </w:r>
                </w:p>
              </w:tc>
              <w:tc>
                <w:tcPr>
                  <w:tcW w:w="994" w:type="dxa"/>
                  <w:tcBorders>
                    <w:top w:val="single" w:sz="4" w:space="0" w:color="000000"/>
                    <w:left w:val="single" w:sz="4" w:space="0" w:color="000000"/>
                    <w:bottom w:val="single" w:sz="4" w:space="0" w:color="000000"/>
                    <w:right w:val="single" w:sz="4" w:space="0" w:color="000000"/>
                  </w:tcBorders>
                  <w:hideMark/>
                </w:tcPr>
                <w:p w14:paraId="0167B2F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3104</w:t>
                  </w:r>
                </w:p>
              </w:tc>
              <w:tc>
                <w:tcPr>
                  <w:tcW w:w="1704" w:type="dxa"/>
                  <w:tcBorders>
                    <w:top w:val="single" w:sz="4" w:space="0" w:color="000000"/>
                    <w:left w:val="single" w:sz="4" w:space="0" w:color="000000"/>
                    <w:bottom w:val="single" w:sz="4" w:space="0" w:color="000000"/>
                    <w:right w:val="single" w:sz="4" w:space="0" w:color="000000"/>
                  </w:tcBorders>
                  <w:hideMark/>
                </w:tcPr>
                <w:p w14:paraId="024A12A4"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70,0</w:t>
                  </w:r>
                </w:p>
              </w:tc>
            </w:tr>
            <w:tr w:rsidR="00EF4945" w:rsidRPr="007045DC" w14:paraId="4D75BD0A" w14:textId="77777777" w:rsidTr="00EF4945">
              <w:trPr>
                <w:trHeight w:val="219"/>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6ACDA2BB"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Serviciul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în</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domeniul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economiei</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6DE8CBC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04</w:t>
                  </w:r>
                </w:p>
              </w:tc>
              <w:tc>
                <w:tcPr>
                  <w:tcW w:w="1704" w:type="dxa"/>
                  <w:tcBorders>
                    <w:top w:val="single" w:sz="4" w:space="0" w:color="000000"/>
                    <w:left w:val="single" w:sz="4" w:space="0" w:color="000000"/>
                    <w:bottom w:val="single" w:sz="4" w:space="0" w:color="000000"/>
                    <w:right w:val="single" w:sz="4" w:space="0" w:color="000000"/>
                  </w:tcBorders>
                </w:tcPr>
                <w:p w14:paraId="16DD93A4"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r>
            <w:tr w:rsidR="00EF4945" w:rsidRPr="007045DC" w14:paraId="7CD74BEC"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8E206E5"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522F45FF"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7A9D3A6C"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3351,3</w:t>
                  </w:r>
                </w:p>
              </w:tc>
            </w:tr>
            <w:tr w:rsidR="00EF4945" w:rsidRPr="007045DC" w14:paraId="1EED4CE4"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A88A55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73B6674"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5CD628EF"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3351,3</w:t>
                  </w:r>
                </w:p>
              </w:tc>
            </w:tr>
            <w:tr w:rsidR="00EF4945" w:rsidRPr="007045DC" w14:paraId="798384A2"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0AB882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F939C1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7CD7AFE3"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77A5F8AB"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5842DB7"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7ADAB0D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32BF8033"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3351,3</w:t>
                  </w:r>
                </w:p>
              </w:tc>
            </w:tr>
            <w:tr w:rsidR="00EF4945" w:rsidRPr="007045DC" w14:paraId="47BDAF2D" w14:textId="77777777" w:rsidTr="003C1ACA">
              <w:trPr>
                <w:trHeight w:val="571"/>
              </w:trPr>
              <w:tc>
                <w:tcPr>
                  <w:tcW w:w="6294" w:type="dxa"/>
                  <w:tcBorders>
                    <w:top w:val="single" w:sz="4" w:space="0" w:color="000000"/>
                    <w:left w:val="single" w:sz="4" w:space="0" w:color="000000"/>
                    <w:bottom w:val="single" w:sz="4" w:space="0" w:color="000000"/>
                    <w:right w:val="single" w:sz="4" w:space="0" w:color="000000"/>
                  </w:tcBorders>
                  <w:hideMark/>
                </w:tcPr>
                <w:p w14:paraId="3541B7A6" w14:textId="758E0966"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sidR="00933CEE">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agriculturii, relații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funciare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cadastru</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52F3B24"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5101</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6FFC93C4"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454,9</w:t>
                  </w:r>
                </w:p>
              </w:tc>
            </w:tr>
            <w:tr w:rsidR="00EF4945" w:rsidRPr="007045DC" w14:paraId="4A9EA56B" w14:textId="77777777" w:rsidTr="003C1ACA">
              <w:trPr>
                <w:trHeight w:val="556"/>
              </w:trPr>
              <w:tc>
                <w:tcPr>
                  <w:tcW w:w="6294" w:type="dxa"/>
                  <w:tcBorders>
                    <w:top w:val="single" w:sz="4" w:space="0" w:color="000000"/>
                    <w:left w:val="single" w:sz="4" w:space="0" w:color="000000"/>
                    <w:bottom w:val="single" w:sz="4" w:space="0" w:color="000000"/>
                    <w:right w:val="single" w:sz="4" w:space="0" w:color="000000"/>
                  </w:tcBorders>
                  <w:hideMark/>
                </w:tcPr>
                <w:p w14:paraId="52F63D9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 macroeconomic și de dezvoltare</w:t>
                  </w:r>
                  <w:r>
                    <w:rPr>
                      <w:rFonts w:ascii="Times New Roman" w:eastAsia="Times New Roman" w:hAnsi="Times New Roman" w:cs="Times New Roman"/>
                      <w:bCs/>
                      <w:color w:val="000000"/>
                      <w:sz w:val="24"/>
                      <w:szCs w:val="24"/>
                      <w:lang w:val="en-US" w:eastAsia="ru-RU"/>
                    </w:rPr>
                    <w:t xml:space="preserve"> </w:t>
                  </w:r>
                  <w:proofErr w:type="gramStart"/>
                  <w:r w:rsidRPr="007045DC">
                    <w:rPr>
                      <w:rFonts w:ascii="Times New Roman" w:eastAsia="Times New Roman" w:hAnsi="Times New Roman" w:cs="Times New Roman"/>
                      <w:bCs/>
                      <w:color w:val="000000"/>
                      <w:sz w:val="24"/>
                      <w:szCs w:val="24"/>
                      <w:lang w:val="en-US" w:eastAsia="ru-RU"/>
                    </w:rPr>
                    <w:t>a</w:t>
                  </w:r>
                  <w:proofErr w:type="gramEnd"/>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economiei</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BA6C24B"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5001</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778A6A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686,2</w:t>
                  </w:r>
                </w:p>
              </w:tc>
            </w:tr>
            <w:tr w:rsidR="00EF4945" w:rsidRPr="007045DC" w14:paraId="0885B36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33CD5A9"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drumurilor</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FDD7B6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6402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3ED4E5EE"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2210,2</w:t>
                  </w:r>
                </w:p>
              </w:tc>
            </w:tr>
            <w:tr w:rsidR="00EF4945" w:rsidRPr="007045DC" w14:paraId="43DA4556" w14:textId="77777777" w:rsidTr="00EF4945">
              <w:trPr>
                <w:trHeight w:val="303"/>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C413FE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Cultură, sport, tineret, culte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și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odihnă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E3C681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08</w:t>
                  </w:r>
                </w:p>
              </w:tc>
              <w:tc>
                <w:tcPr>
                  <w:tcW w:w="1704" w:type="dxa"/>
                  <w:tcBorders>
                    <w:top w:val="single" w:sz="4" w:space="0" w:color="000000"/>
                    <w:left w:val="single" w:sz="4" w:space="0" w:color="000000"/>
                    <w:bottom w:val="single" w:sz="4" w:space="0" w:color="000000"/>
                    <w:right w:val="single" w:sz="4" w:space="0" w:color="000000"/>
                  </w:tcBorders>
                  <w:vAlign w:val="center"/>
                </w:tcPr>
                <w:p w14:paraId="2E71190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14CD50E8"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7A2D0A1"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2C2A88E8"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76D2ECA4"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3609,4</w:t>
                  </w:r>
                </w:p>
              </w:tc>
            </w:tr>
            <w:tr w:rsidR="00EF4945" w:rsidRPr="007045DC" w14:paraId="3E1127EC"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3A59B8A"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234CCD0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54619154"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3609,4</w:t>
                  </w:r>
                </w:p>
              </w:tc>
            </w:tr>
            <w:tr w:rsidR="00EF4945" w:rsidRPr="007045DC" w14:paraId="3693820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3354B7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E9E1AE9"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327B12F8"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0C60942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3EFD00F"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320DABE9"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5188E907"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3609,4</w:t>
                  </w:r>
                </w:p>
              </w:tc>
            </w:tr>
            <w:tr w:rsidR="00EF4945" w:rsidRPr="007045DC" w14:paraId="6802B59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020512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p>
              </w:tc>
              <w:tc>
                <w:tcPr>
                  <w:tcW w:w="994" w:type="dxa"/>
                  <w:tcBorders>
                    <w:top w:val="single" w:sz="4" w:space="0" w:color="000000"/>
                    <w:left w:val="single" w:sz="4" w:space="0" w:color="000000"/>
                    <w:bottom w:val="single" w:sz="4" w:space="0" w:color="000000"/>
                    <w:right w:val="single" w:sz="4" w:space="0" w:color="000000"/>
                  </w:tcBorders>
                  <w:hideMark/>
                </w:tcPr>
                <w:p w14:paraId="22D5BC07"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8501</w:t>
                  </w:r>
                </w:p>
              </w:tc>
              <w:tc>
                <w:tcPr>
                  <w:tcW w:w="1704" w:type="dxa"/>
                  <w:tcBorders>
                    <w:top w:val="single" w:sz="4" w:space="0" w:color="000000"/>
                    <w:left w:val="single" w:sz="4" w:space="0" w:color="000000"/>
                    <w:bottom w:val="single" w:sz="4" w:space="0" w:color="000000"/>
                    <w:right w:val="single" w:sz="4" w:space="0" w:color="000000"/>
                  </w:tcBorders>
                  <w:hideMark/>
                </w:tcPr>
                <w:p w14:paraId="7C9B2C62"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543,6</w:t>
                  </w:r>
                </w:p>
              </w:tc>
            </w:tr>
            <w:tr w:rsidR="00EF4945" w:rsidRPr="007045DC" w14:paraId="3949499F"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AFE5EB7" w14:textId="563C7DC9"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 xml:space="preserve">culturii </w:t>
                  </w:r>
                  <w:r w:rsidRPr="00907667">
                    <w:rPr>
                      <w:rFonts w:ascii="Times New Roman" w:eastAsia="Times New Roman" w:hAnsi="Times New Roman" w:cs="Times New Roman"/>
                      <w:bCs/>
                      <w:i/>
                      <w:color w:val="000000"/>
                      <w:sz w:val="24"/>
                      <w:szCs w:val="24"/>
                      <w:lang w:val="en-US" w:eastAsia="ru-RU"/>
                    </w:rPr>
                    <w:t>(ansambluril</w:t>
                  </w:r>
                  <w:r w:rsidR="00933CEE" w:rsidRPr="00907667">
                    <w:rPr>
                      <w:rFonts w:ascii="Times New Roman" w:eastAsia="Times New Roman" w:hAnsi="Times New Roman" w:cs="Times New Roman"/>
                      <w:bCs/>
                      <w:i/>
                      <w:color w:val="000000"/>
                      <w:sz w:val="24"/>
                      <w:szCs w:val="24"/>
                      <w:lang w:val="en-US" w:eastAsia="ru-RU"/>
                    </w:rPr>
                    <w:t xml:space="preserve">e </w:t>
                  </w:r>
                  <w:r w:rsidRPr="00907667">
                    <w:rPr>
                      <w:rFonts w:ascii="Times New Roman" w:eastAsia="Times New Roman" w:hAnsi="Times New Roman" w:cs="Times New Roman"/>
                      <w:bCs/>
                      <w:i/>
                      <w:color w:val="000000"/>
                      <w:sz w:val="24"/>
                      <w:szCs w:val="24"/>
                      <w:lang w:val="en-US" w:eastAsia="ru-RU"/>
                    </w:rPr>
                    <w:t>de dans)</w:t>
                  </w:r>
                </w:p>
              </w:tc>
              <w:tc>
                <w:tcPr>
                  <w:tcW w:w="994" w:type="dxa"/>
                  <w:tcBorders>
                    <w:top w:val="single" w:sz="4" w:space="0" w:color="000000"/>
                    <w:left w:val="single" w:sz="4" w:space="0" w:color="000000"/>
                    <w:bottom w:val="single" w:sz="4" w:space="0" w:color="000000"/>
                    <w:right w:val="single" w:sz="4" w:space="0" w:color="000000"/>
                  </w:tcBorders>
                  <w:hideMark/>
                </w:tcPr>
                <w:p w14:paraId="1B84770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4" w:type="dxa"/>
                  <w:tcBorders>
                    <w:top w:val="single" w:sz="4" w:space="0" w:color="000000"/>
                    <w:left w:val="single" w:sz="4" w:space="0" w:color="000000"/>
                    <w:bottom w:val="single" w:sz="4" w:space="0" w:color="000000"/>
                    <w:right w:val="single" w:sz="4" w:space="0" w:color="000000"/>
                  </w:tcBorders>
                  <w:hideMark/>
                </w:tcPr>
                <w:p w14:paraId="43D764F8"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432,9</w:t>
                  </w:r>
                </w:p>
              </w:tc>
            </w:tr>
            <w:tr w:rsidR="00EF4945" w:rsidRPr="007045DC" w14:paraId="52F5926A"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B9A3632"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r>
                    <w:rPr>
                      <w:rFonts w:ascii="Times New Roman" w:eastAsia="Times New Roman" w:hAnsi="Times New Roman" w:cs="Times New Roman"/>
                      <w:bCs/>
                      <w:color w:val="000000"/>
                      <w:sz w:val="24"/>
                      <w:szCs w:val="24"/>
                      <w:lang w:val="en-US"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761E0968"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4" w:type="dxa"/>
                  <w:tcBorders>
                    <w:top w:val="single" w:sz="4" w:space="0" w:color="000000"/>
                    <w:left w:val="single" w:sz="4" w:space="0" w:color="000000"/>
                    <w:bottom w:val="single" w:sz="4" w:space="0" w:color="000000"/>
                    <w:right w:val="single" w:sz="4" w:space="0" w:color="000000"/>
                  </w:tcBorders>
                  <w:hideMark/>
                </w:tcPr>
                <w:p w14:paraId="795BD489"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350,0</w:t>
                  </w:r>
                </w:p>
              </w:tc>
            </w:tr>
            <w:tr w:rsidR="00EF4945" w:rsidRPr="007045DC" w14:paraId="37116DEC"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1FED615"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Activitati sportive </w:t>
                  </w:r>
                </w:p>
              </w:tc>
              <w:tc>
                <w:tcPr>
                  <w:tcW w:w="994" w:type="dxa"/>
                  <w:tcBorders>
                    <w:top w:val="single" w:sz="4" w:space="0" w:color="000000"/>
                    <w:left w:val="single" w:sz="4" w:space="0" w:color="000000"/>
                    <w:bottom w:val="single" w:sz="4" w:space="0" w:color="000000"/>
                    <w:right w:val="single" w:sz="4" w:space="0" w:color="000000"/>
                  </w:tcBorders>
                  <w:hideMark/>
                </w:tcPr>
                <w:p w14:paraId="1867BAD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4" w:type="dxa"/>
                  <w:tcBorders>
                    <w:top w:val="single" w:sz="4" w:space="0" w:color="000000"/>
                    <w:left w:val="single" w:sz="4" w:space="0" w:color="000000"/>
                    <w:bottom w:val="single" w:sz="4" w:space="0" w:color="000000"/>
                    <w:right w:val="single" w:sz="4" w:space="0" w:color="000000"/>
                  </w:tcBorders>
                  <w:hideMark/>
                </w:tcPr>
                <w:p w14:paraId="5E77DAC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150,0</w:t>
                  </w:r>
                </w:p>
              </w:tc>
            </w:tr>
            <w:tr w:rsidR="00EF4945" w:rsidRPr="007045DC" w14:paraId="1367C390"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2B2B7D9"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Sport </w:t>
                  </w:r>
                  <w:r w:rsidRPr="003C1ACA">
                    <w:rPr>
                      <w:rFonts w:ascii="Times New Roman" w:eastAsia="Times New Roman" w:hAnsi="Times New Roman" w:cs="Times New Roman"/>
                      <w:bCs/>
                      <w:i/>
                      <w:color w:val="000000"/>
                      <w:sz w:val="24"/>
                      <w:szCs w:val="24"/>
                      <w:lang w:val="en-US" w:eastAsia="ru-RU"/>
                    </w:rPr>
                    <w:t>(scoala sportiva)</w:t>
                  </w:r>
                </w:p>
              </w:tc>
              <w:tc>
                <w:tcPr>
                  <w:tcW w:w="994" w:type="dxa"/>
                  <w:tcBorders>
                    <w:top w:val="single" w:sz="4" w:space="0" w:color="000000"/>
                    <w:left w:val="single" w:sz="4" w:space="0" w:color="000000"/>
                    <w:bottom w:val="single" w:sz="4" w:space="0" w:color="000000"/>
                    <w:right w:val="single" w:sz="4" w:space="0" w:color="000000"/>
                  </w:tcBorders>
                  <w:hideMark/>
                </w:tcPr>
                <w:p w14:paraId="0D43D3C1"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4" w:type="dxa"/>
                  <w:tcBorders>
                    <w:top w:val="single" w:sz="4" w:space="0" w:color="000000"/>
                    <w:left w:val="single" w:sz="4" w:space="0" w:color="000000"/>
                    <w:bottom w:val="single" w:sz="4" w:space="0" w:color="000000"/>
                    <w:right w:val="single" w:sz="4" w:space="0" w:color="000000"/>
                  </w:tcBorders>
                  <w:hideMark/>
                </w:tcPr>
                <w:p w14:paraId="7E1F575F"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2082,9</w:t>
                  </w:r>
                </w:p>
              </w:tc>
            </w:tr>
            <w:tr w:rsidR="00EF4945" w:rsidRPr="007045DC" w14:paraId="49DC5E3F"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EC61C18"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Alte servicii de tineret</w:t>
                  </w:r>
                </w:p>
              </w:tc>
              <w:tc>
                <w:tcPr>
                  <w:tcW w:w="994" w:type="dxa"/>
                  <w:tcBorders>
                    <w:top w:val="single" w:sz="4" w:space="0" w:color="000000"/>
                    <w:left w:val="single" w:sz="4" w:space="0" w:color="000000"/>
                    <w:bottom w:val="single" w:sz="4" w:space="0" w:color="000000"/>
                    <w:right w:val="single" w:sz="4" w:space="0" w:color="000000"/>
                  </w:tcBorders>
                  <w:hideMark/>
                </w:tcPr>
                <w:p w14:paraId="613081B5"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8603</w:t>
                  </w:r>
                </w:p>
              </w:tc>
              <w:tc>
                <w:tcPr>
                  <w:tcW w:w="1704" w:type="dxa"/>
                  <w:tcBorders>
                    <w:top w:val="single" w:sz="4" w:space="0" w:color="000000"/>
                    <w:left w:val="single" w:sz="4" w:space="0" w:color="000000"/>
                    <w:bottom w:val="single" w:sz="4" w:space="0" w:color="000000"/>
                    <w:right w:val="single" w:sz="4" w:space="0" w:color="000000"/>
                  </w:tcBorders>
                  <w:hideMark/>
                </w:tcPr>
                <w:p w14:paraId="1CECF76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50,0</w:t>
                  </w:r>
                </w:p>
              </w:tc>
            </w:tr>
            <w:tr w:rsidR="00EF4945" w:rsidRPr="007045DC" w14:paraId="647CB8BE" w14:textId="77777777" w:rsidTr="003C1ACA">
              <w:trPr>
                <w:trHeight w:val="426"/>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26186E54"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Învățămînt</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24D656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09</w:t>
                  </w:r>
                </w:p>
              </w:tc>
              <w:tc>
                <w:tcPr>
                  <w:tcW w:w="1704" w:type="dxa"/>
                  <w:tcBorders>
                    <w:top w:val="single" w:sz="4" w:space="0" w:color="000000"/>
                    <w:left w:val="single" w:sz="4" w:space="0" w:color="000000"/>
                    <w:bottom w:val="single" w:sz="4" w:space="0" w:color="000000"/>
                    <w:right w:val="single" w:sz="4" w:space="0" w:color="000000"/>
                  </w:tcBorders>
                </w:tcPr>
                <w:p w14:paraId="3E37246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49C53520"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FC840B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60688C3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25D72578"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64663,5</w:t>
                  </w:r>
                </w:p>
              </w:tc>
            </w:tr>
            <w:tr w:rsidR="00EF4945" w:rsidRPr="007045DC" w14:paraId="2BF7221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D93DFD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D004049"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2DAEF4EE" w14:textId="77777777" w:rsidR="00EF4945" w:rsidRPr="00F13E0F"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64362,5</w:t>
                  </w:r>
                </w:p>
              </w:tc>
            </w:tr>
            <w:tr w:rsidR="00EF4945" w:rsidRPr="007045DC" w14:paraId="384D5CEF"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2E34E61"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lastRenderedPageBreak/>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2542B568"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0B362C47" w14:textId="77777777" w:rsidR="00EF4945" w:rsidRPr="009861D7"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301,0</w:t>
                  </w:r>
                </w:p>
              </w:tc>
            </w:tr>
            <w:tr w:rsidR="00EF4945" w:rsidRPr="007045DC" w14:paraId="0E2293A2"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AF31F0F"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2BFB3AF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60112E1A"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64663,5</w:t>
                  </w:r>
                </w:p>
              </w:tc>
            </w:tr>
            <w:tr w:rsidR="00EF4945" w:rsidRPr="007045DC" w14:paraId="29BB26B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F866ED0"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educației</w:t>
                  </w:r>
                </w:p>
              </w:tc>
              <w:tc>
                <w:tcPr>
                  <w:tcW w:w="994" w:type="dxa"/>
                  <w:tcBorders>
                    <w:top w:val="single" w:sz="4" w:space="0" w:color="000000"/>
                    <w:left w:val="single" w:sz="4" w:space="0" w:color="000000"/>
                    <w:bottom w:val="single" w:sz="4" w:space="0" w:color="000000"/>
                    <w:right w:val="single" w:sz="4" w:space="0" w:color="000000"/>
                  </w:tcBorders>
                  <w:hideMark/>
                </w:tcPr>
                <w:p w14:paraId="43560DE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8801</w:t>
                  </w:r>
                </w:p>
              </w:tc>
              <w:tc>
                <w:tcPr>
                  <w:tcW w:w="1704" w:type="dxa"/>
                  <w:tcBorders>
                    <w:top w:val="single" w:sz="4" w:space="0" w:color="000000"/>
                    <w:left w:val="single" w:sz="4" w:space="0" w:color="000000"/>
                    <w:bottom w:val="single" w:sz="4" w:space="0" w:color="000000"/>
                    <w:right w:val="single" w:sz="4" w:space="0" w:color="000000"/>
                  </w:tcBorders>
                  <w:hideMark/>
                </w:tcPr>
                <w:p w14:paraId="57607025" w14:textId="77777777" w:rsidR="00EF4945" w:rsidRPr="009861D7"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2275,7</w:t>
                  </w:r>
                </w:p>
              </w:tc>
            </w:tr>
            <w:tr w:rsidR="00EF4945" w:rsidRPr="007045DC" w14:paraId="0D04AB7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BC9FEB3"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gimnazial</w:t>
                  </w:r>
                </w:p>
              </w:tc>
              <w:tc>
                <w:tcPr>
                  <w:tcW w:w="994" w:type="dxa"/>
                  <w:tcBorders>
                    <w:top w:val="single" w:sz="4" w:space="0" w:color="000000"/>
                    <w:left w:val="single" w:sz="4" w:space="0" w:color="000000"/>
                    <w:bottom w:val="single" w:sz="4" w:space="0" w:color="000000"/>
                    <w:right w:val="single" w:sz="4" w:space="0" w:color="000000"/>
                  </w:tcBorders>
                  <w:hideMark/>
                </w:tcPr>
                <w:p w14:paraId="5F3CCAE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8804</w:t>
                  </w:r>
                </w:p>
              </w:tc>
              <w:tc>
                <w:tcPr>
                  <w:tcW w:w="1704" w:type="dxa"/>
                  <w:tcBorders>
                    <w:top w:val="single" w:sz="4" w:space="0" w:color="000000"/>
                    <w:left w:val="single" w:sz="4" w:space="0" w:color="000000"/>
                    <w:bottom w:val="single" w:sz="4" w:space="0" w:color="000000"/>
                    <w:right w:val="single" w:sz="4" w:space="0" w:color="000000"/>
                  </w:tcBorders>
                  <w:hideMark/>
                </w:tcPr>
                <w:p w14:paraId="3A41E540" w14:textId="77777777" w:rsidR="00EF4945" w:rsidRPr="008551E8"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14700,6</w:t>
                  </w:r>
                </w:p>
              </w:tc>
            </w:tr>
            <w:tr w:rsidR="00EF4945" w:rsidRPr="007045DC" w14:paraId="513D0D9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7326DD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liceal</w:t>
                  </w:r>
                </w:p>
              </w:tc>
              <w:tc>
                <w:tcPr>
                  <w:tcW w:w="994" w:type="dxa"/>
                  <w:tcBorders>
                    <w:top w:val="single" w:sz="4" w:space="0" w:color="000000"/>
                    <w:left w:val="single" w:sz="4" w:space="0" w:color="000000"/>
                    <w:bottom w:val="single" w:sz="4" w:space="0" w:color="000000"/>
                    <w:right w:val="single" w:sz="4" w:space="0" w:color="000000"/>
                  </w:tcBorders>
                  <w:hideMark/>
                </w:tcPr>
                <w:p w14:paraId="34AD8044"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8806</w:t>
                  </w:r>
                </w:p>
              </w:tc>
              <w:tc>
                <w:tcPr>
                  <w:tcW w:w="1704" w:type="dxa"/>
                  <w:tcBorders>
                    <w:top w:val="single" w:sz="4" w:space="0" w:color="000000"/>
                    <w:left w:val="single" w:sz="4" w:space="0" w:color="000000"/>
                    <w:bottom w:val="single" w:sz="4" w:space="0" w:color="000000"/>
                    <w:right w:val="single" w:sz="4" w:space="0" w:color="000000"/>
                  </w:tcBorders>
                  <w:hideMark/>
                </w:tcPr>
                <w:p w14:paraId="7F1E8764" w14:textId="77777777" w:rsidR="00EF4945" w:rsidRPr="008551E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39202,7</w:t>
                  </w:r>
                </w:p>
              </w:tc>
            </w:tr>
            <w:tr w:rsidR="00EF4945" w:rsidRPr="0083466F" w14:paraId="0F13519F" w14:textId="77777777" w:rsidTr="003C1ACA">
              <w:trPr>
                <w:trHeight w:val="293"/>
              </w:trPr>
              <w:tc>
                <w:tcPr>
                  <w:tcW w:w="6294" w:type="dxa"/>
                  <w:tcBorders>
                    <w:top w:val="single" w:sz="4" w:space="0" w:color="000000"/>
                    <w:left w:val="single" w:sz="4" w:space="0" w:color="000000"/>
                    <w:bottom w:val="single" w:sz="4" w:space="0" w:color="000000"/>
                    <w:right w:val="single" w:sz="4" w:space="0" w:color="000000"/>
                  </w:tcBorders>
                </w:tcPr>
                <w:p w14:paraId="2E3F939B" w14:textId="69B26959"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Educație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extrașcolară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susținerea</w:t>
                  </w:r>
                  <w:r w:rsidR="00933CEE">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elevilor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dotați</w:t>
                  </w:r>
                </w:p>
              </w:tc>
              <w:tc>
                <w:tcPr>
                  <w:tcW w:w="994" w:type="dxa"/>
                  <w:tcBorders>
                    <w:top w:val="single" w:sz="4" w:space="0" w:color="000000"/>
                    <w:left w:val="single" w:sz="4" w:space="0" w:color="000000"/>
                    <w:bottom w:val="single" w:sz="4" w:space="0" w:color="000000"/>
                    <w:right w:val="single" w:sz="4" w:space="0" w:color="000000"/>
                  </w:tcBorders>
                </w:tcPr>
                <w:p w14:paraId="580E5FC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8814</w:t>
                  </w:r>
                </w:p>
              </w:tc>
              <w:tc>
                <w:tcPr>
                  <w:tcW w:w="1704" w:type="dxa"/>
                  <w:tcBorders>
                    <w:top w:val="single" w:sz="4" w:space="0" w:color="000000"/>
                    <w:left w:val="single" w:sz="4" w:space="0" w:color="000000"/>
                    <w:bottom w:val="single" w:sz="4" w:space="0" w:color="000000"/>
                    <w:right w:val="single" w:sz="4" w:space="0" w:color="000000"/>
                  </w:tcBorders>
                </w:tcPr>
                <w:p w14:paraId="3A7E01AE" w14:textId="77777777" w:rsidR="00EF4945" w:rsidRPr="00F13E0F"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8409,2</w:t>
                  </w:r>
                </w:p>
              </w:tc>
            </w:tr>
            <w:tr w:rsidR="00EF4945" w:rsidRPr="007045DC" w14:paraId="4F79B66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32EF95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Curriculum, </w:t>
                  </w:r>
                </w:p>
              </w:tc>
              <w:tc>
                <w:tcPr>
                  <w:tcW w:w="994" w:type="dxa"/>
                  <w:tcBorders>
                    <w:top w:val="single" w:sz="4" w:space="0" w:color="000000"/>
                    <w:left w:val="single" w:sz="4" w:space="0" w:color="000000"/>
                    <w:bottom w:val="single" w:sz="4" w:space="0" w:color="000000"/>
                    <w:right w:val="single" w:sz="4" w:space="0" w:color="000000"/>
                  </w:tcBorders>
                  <w:hideMark/>
                </w:tcPr>
                <w:p w14:paraId="6C20110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8815</w:t>
                  </w:r>
                </w:p>
              </w:tc>
              <w:tc>
                <w:tcPr>
                  <w:tcW w:w="1704" w:type="dxa"/>
                  <w:tcBorders>
                    <w:top w:val="single" w:sz="4" w:space="0" w:color="000000"/>
                    <w:left w:val="single" w:sz="4" w:space="0" w:color="000000"/>
                    <w:bottom w:val="single" w:sz="4" w:space="0" w:color="000000"/>
                    <w:right w:val="single" w:sz="4" w:space="0" w:color="000000"/>
                  </w:tcBorders>
                  <w:hideMark/>
                </w:tcPr>
                <w:p w14:paraId="253A7A7C" w14:textId="77777777" w:rsidR="00EF4945" w:rsidRPr="00F13E0F"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75,3</w:t>
                  </w:r>
                </w:p>
              </w:tc>
            </w:tr>
            <w:tr w:rsidR="00EF4945" w:rsidRPr="007045DC" w14:paraId="3540555D"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B57283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Protecția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socială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9AFAD6A"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39C7BA5"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5D79FD20" w14:textId="77777777" w:rsidTr="003C1ACA">
              <w:trPr>
                <w:trHeight w:val="249"/>
              </w:trPr>
              <w:tc>
                <w:tcPr>
                  <w:tcW w:w="6294" w:type="dxa"/>
                  <w:tcBorders>
                    <w:top w:val="single" w:sz="4" w:space="0" w:color="000000"/>
                    <w:left w:val="single" w:sz="4" w:space="0" w:color="000000"/>
                    <w:bottom w:val="single" w:sz="4" w:space="0" w:color="000000"/>
                    <w:right w:val="single" w:sz="4" w:space="0" w:color="000000"/>
                  </w:tcBorders>
                  <w:hideMark/>
                </w:tcPr>
                <w:p w14:paraId="0017A442"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hideMark/>
                </w:tcPr>
                <w:p w14:paraId="260538CB"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31607BCC"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942,8</w:t>
                  </w:r>
                </w:p>
              </w:tc>
            </w:tr>
            <w:tr w:rsidR="00EF4945" w:rsidRPr="007045DC" w14:paraId="63AD3F3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BF0A16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tcPr>
                <w:p w14:paraId="496D7C2F"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0841E9A6" w14:textId="77777777" w:rsidR="00EF4945" w:rsidRPr="00F13E0F"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942,8</w:t>
                  </w:r>
                </w:p>
              </w:tc>
            </w:tr>
            <w:tr w:rsidR="00EF4945" w:rsidRPr="007045DC" w14:paraId="29A07BB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85F5736"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4CA15C80"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hideMark/>
                </w:tcPr>
                <w:p w14:paraId="656688F1"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EF4945" w:rsidRPr="007045DC" w14:paraId="6AA16CD1"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CB6E01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hideMark/>
                </w:tcPr>
                <w:p w14:paraId="5EC0A10F"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1EEFA534" w14:textId="77777777" w:rsidR="00EF4945" w:rsidRPr="009861D7"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942,8</w:t>
                  </w:r>
                </w:p>
              </w:tc>
            </w:tr>
            <w:tr w:rsidR="00EF4945" w:rsidRPr="007045DC" w14:paraId="2B5271E5" w14:textId="77777777" w:rsidTr="003C1ACA">
              <w:trPr>
                <w:trHeight w:val="141"/>
              </w:trPr>
              <w:tc>
                <w:tcPr>
                  <w:tcW w:w="6294" w:type="dxa"/>
                  <w:tcBorders>
                    <w:top w:val="single" w:sz="4" w:space="0" w:color="000000"/>
                    <w:left w:val="single" w:sz="4" w:space="0" w:color="000000"/>
                    <w:bottom w:val="single" w:sz="4" w:space="0" w:color="auto"/>
                    <w:right w:val="single" w:sz="4" w:space="0" w:color="000000"/>
                  </w:tcBorders>
                  <w:hideMark/>
                </w:tcPr>
                <w:p w14:paraId="4DD87F38"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Protecția social</w:t>
                  </w:r>
                  <w:r>
                    <w:rPr>
                      <w:rFonts w:ascii="Times New Roman" w:eastAsia="Times New Roman" w:hAnsi="Times New Roman" w:cs="Times New Roman"/>
                      <w:bCs/>
                      <w:color w:val="000000"/>
                      <w:sz w:val="24"/>
                      <w:szCs w:val="24"/>
                      <w:lang w:val="en-US" w:eastAsia="ru-RU"/>
                    </w:rPr>
                    <w:t>ă</w:t>
                  </w:r>
                  <w:r w:rsidRPr="007045DC">
                    <w:rPr>
                      <w:rFonts w:ascii="Times New Roman" w:eastAsia="Times New Roman" w:hAnsi="Times New Roman" w:cs="Times New Roman"/>
                      <w:bCs/>
                      <w:color w:val="000000"/>
                      <w:sz w:val="24"/>
                      <w:szCs w:val="24"/>
                      <w:lang w:val="en-US" w:eastAsia="ru-RU"/>
                    </w:rPr>
                    <w:t xml:space="preserve"> a unor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 xml:space="preserve">categorii de cetățeni </w:t>
                  </w:r>
                  <w:r w:rsidRPr="00907667">
                    <w:rPr>
                      <w:rFonts w:ascii="Times New Roman" w:eastAsia="Times New Roman" w:hAnsi="Times New Roman" w:cs="Times New Roman"/>
                      <w:bCs/>
                      <w:i/>
                      <w:color w:val="000000"/>
                      <w:sz w:val="24"/>
                      <w:szCs w:val="24"/>
                      <w:lang w:val="en-US" w:eastAsia="ru-RU"/>
                    </w:rPr>
                    <w:t>(tinerii specialiști)</w:t>
                  </w:r>
                </w:p>
              </w:tc>
              <w:tc>
                <w:tcPr>
                  <w:tcW w:w="994" w:type="dxa"/>
                  <w:tcBorders>
                    <w:top w:val="single" w:sz="4" w:space="0" w:color="000000"/>
                    <w:left w:val="single" w:sz="4" w:space="0" w:color="000000"/>
                    <w:bottom w:val="single" w:sz="4" w:space="0" w:color="auto"/>
                    <w:right w:val="single" w:sz="4" w:space="0" w:color="000000"/>
                  </w:tcBorders>
                </w:tcPr>
                <w:p w14:paraId="05955366"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9019</w:t>
                  </w:r>
                </w:p>
              </w:tc>
              <w:tc>
                <w:tcPr>
                  <w:tcW w:w="1704" w:type="dxa"/>
                  <w:tcBorders>
                    <w:top w:val="single" w:sz="4" w:space="0" w:color="000000"/>
                    <w:left w:val="single" w:sz="4" w:space="0" w:color="000000"/>
                    <w:bottom w:val="single" w:sz="4" w:space="0" w:color="auto"/>
                    <w:right w:val="single" w:sz="4" w:space="0" w:color="000000"/>
                  </w:tcBorders>
                  <w:hideMark/>
                </w:tcPr>
                <w:p w14:paraId="4CAD318B"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425,0</w:t>
                  </w:r>
                </w:p>
              </w:tc>
            </w:tr>
            <w:tr w:rsidR="00EF4945" w:rsidRPr="008B5A4A" w14:paraId="10E0996B" w14:textId="77777777" w:rsidTr="003C1ACA">
              <w:trPr>
                <w:trHeight w:val="165"/>
              </w:trPr>
              <w:tc>
                <w:tcPr>
                  <w:tcW w:w="6294" w:type="dxa"/>
                  <w:tcBorders>
                    <w:top w:val="single" w:sz="4" w:space="0" w:color="auto"/>
                    <w:left w:val="single" w:sz="4" w:space="0" w:color="000000"/>
                    <w:bottom w:val="single" w:sz="4" w:space="0" w:color="000000"/>
                    <w:right w:val="single" w:sz="4" w:space="0" w:color="000000"/>
                  </w:tcBorders>
                </w:tcPr>
                <w:p w14:paraId="14E83436" w14:textId="0F01833B" w:rsidR="00EF4945" w:rsidRPr="00EF4945" w:rsidRDefault="00EF4945" w:rsidP="003C1ACA">
                  <w:pPr>
                    <w:spacing w:after="0" w:line="240" w:lineRule="auto"/>
                    <w:rPr>
                      <w:rFonts w:ascii="Times New Roman" w:eastAsia="Times New Roman" w:hAnsi="Times New Roman" w:cs="Times New Roman"/>
                      <w:bCs/>
                      <w:color w:val="000000"/>
                      <w:lang w:val="ro-RO" w:eastAsia="ru-RU"/>
                    </w:rPr>
                  </w:pPr>
                  <w:r w:rsidRPr="00EF4945">
                    <w:rPr>
                      <w:rFonts w:ascii="Times New Roman" w:eastAsia="Times New Roman" w:hAnsi="Times New Roman" w:cs="Times New Roman"/>
                      <w:bCs/>
                      <w:color w:val="000000"/>
                      <w:lang w:val="en-US" w:eastAsia="ru-RU"/>
                    </w:rPr>
                    <w:t xml:space="preserve">Administrarea </w:t>
                  </w:r>
                  <w:r w:rsidRPr="00EF4945">
                    <w:rPr>
                      <w:rFonts w:ascii="Times New Roman" w:eastAsia="Times New Roman" w:hAnsi="Times New Roman" w:cs="Times New Roman"/>
                      <w:bCs/>
                      <w:color w:val="000000"/>
                      <w:lang w:val="ro-RO" w:eastAsia="ru-RU"/>
                    </w:rPr>
                    <w:t xml:space="preserve">în domeniul protecției sociale </w:t>
                  </w:r>
                  <w:r w:rsidRPr="00907667">
                    <w:rPr>
                      <w:rFonts w:ascii="Times New Roman" w:eastAsia="Times New Roman" w:hAnsi="Times New Roman" w:cs="Times New Roman"/>
                      <w:bCs/>
                      <w:i/>
                      <w:color w:val="000000"/>
                      <w:lang w:val="ro-RO" w:eastAsia="ru-RU"/>
                    </w:rPr>
                    <w:t>(acoperirea datoriilor)</w:t>
                  </w:r>
                </w:p>
              </w:tc>
              <w:tc>
                <w:tcPr>
                  <w:tcW w:w="994" w:type="dxa"/>
                  <w:tcBorders>
                    <w:top w:val="single" w:sz="4" w:space="0" w:color="auto"/>
                    <w:left w:val="single" w:sz="4" w:space="0" w:color="000000"/>
                    <w:bottom w:val="single" w:sz="4" w:space="0" w:color="000000"/>
                    <w:right w:val="single" w:sz="4" w:space="0" w:color="000000"/>
                  </w:tcBorders>
                </w:tcPr>
                <w:p w14:paraId="2B27C32D"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9001</w:t>
                  </w:r>
                </w:p>
              </w:tc>
              <w:tc>
                <w:tcPr>
                  <w:tcW w:w="1704" w:type="dxa"/>
                  <w:tcBorders>
                    <w:top w:val="single" w:sz="4" w:space="0" w:color="auto"/>
                    <w:left w:val="single" w:sz="4" w:space="0" w:color="000000"/>
                    <w:bottom w:val="single" w:sz="4" w:space="0" w:color="000000"/>
                    <w:right w:val="single" w:sz="4" w:space="0" w:color="000000"/>
                  </w:tcBorders>
                </w:tcPr>
                <w:p w14:paraId="2F775ABC" w14:textId="77777777" w:rsidR="00EF4945"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517,8</w:t>
                  </w:r>
                </w:p>
              </w:tc>
            </w:tr>
          </w:tbl>
          <w:p w14:paraId="59D7FEF0" w14:textId="77777777" w:rsidR="00EF4945" w:rsidRPr="00DF69EB" w:rsidRDefault="00EF4945" w:rsidP="003C1ACA">
            <w:pPr>
              <w:spacing w:after="0" w:line="240" w:lineRule="auto"/>
              <w:rPr>
                <w:rFonts w:ascii="Times New Roman" w:eastAsia="Times New Roman" w:hAnsi="Times New Roman" w:cs="Times New Roman"/>
                <w:sz w:val="24"/>
                <w:szCs w:val="24"/>
                <w:lang w:val="en-US"/>
              </w:rPr>
            </w:pPr>
          </w:p>
        </w:tc>
      </w:tr>
    </w:tbl>
    <w:p w14:paraId="60CF2E36" w14:textId="77777777" w:rsidR="00DF69EB" w:rsidRPr="00DF69EB" w:rsidRDefault="00DF69EB" w:rsidP="00DF69EB">
      <w:pPr>
        <w:spacing w:after="0" w:line="240" w:lineRule="auto"/>
        <w:jc w:val="both"/>
        <w:rPr>
          <w:rFonts w:ascii="Times New Roman" w:eastAsia="Calibri" w:hAnsi="Times New Roman" w:cs="Times New Roman"/>
          <w:sz w:val="24"/>
          <w:szCs w:val="24"/>
          <w:lang w:val="en-US"/>
        </w:rPr>
      </w:pPr>
    </w:p>
    <w:p w14:paraId="4BC819BB" w14:textId="2D4E1173" w:rsidR="00DF69EB" w:rsidRDefault="00DF69EB" w:rsidP="00DF69EB">
      <w:pPr>
        <w:spacing w:after="0" w:line="240" w:lineRule="auto"/>
        <w:jc w:val="both"/>
        <w:rPr>
          <w:rFonts w:ascii="Times New Roman" w:eastAsia="Calibri" w:hAnsi="Times New Roman" w:cs="Times New Roman"/>
          <w:sz w:val="24"/>
          <w:szCs w:val="24"/>
          <w:lang w:val="en-US"/>
        </w:rPr>
      </w:pPr>
    </w:p>
    <w:p w14:paraId="27002146" w14:textId="77777777" w:rsidR="00EF4945" w:rsidRPr="00DF69EB" w:rsidRDefault="00EF4945" w:rsidP="00DF69EB">
      <w:pPr>
        <w:spacing w:after="0" w:line="240" w:lineRule="auto"/>
        <w:jc w:val="both"/>
        <w:rPr>
          <w:rFonts w:ascii="Times New Roman" w:eastAsia="Calibri" w:hAnsi="Times New Roman" w:cs="Times New Roman"/>
          <w:sz w:val="24"/>
          <w:szCs w:val="24"/>
          <w:lang w:val="en-US"/>
        </w:rPr>
      </w:pPr>
    </w:p>
    <w:p w14:paraId="171E0315" w14:textId="68237219" w:rsidR="0014349E" w:rsidRPr="00C30BB7" w:rsidRDefault="00913710"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 xml:space="preserve">      </w:t>
      </w:r>
      <w:r w:rsidR="00DF69EB">
        <w:rPr>
          <w:rFonts w:ascii="Times New Roman" w:eastAsia="Calibri" w:hAnsi="Times New Roman" w:cs="Times New Roman"/>
          <w:sz w:val="28"/>
          <w:szCs w:val="28"/>
          <w:lang w:val="ro-MD"/>
        </w:rPr>
        <w:t xml:space="preserve"> </w:t>
      </w:r>
      <w:r w:rsidR="0014349E" w:rsidRPr="00C30BB7">
        <w:rPr>
          <w:rFonts w:ascii="Times New Roman" w:eastAsia="Calibri" w:hAnsi="Times New Roman" w:cs="Times New Roman"/>
          <w:sz w:val="28"/>
          <w:szCs w:val="28"/>
          <w:lang w:val="ro-MD"/>
        </w:rPr>
        <w:t>Secretar</w:t>
      </w:r>
      <w:r w:rsidR="0014349E" w:rsidRPr="0014349E">
        <w:rPr>
          <w:rFonts w:ascii="Times New Roman" w:eastAsia="Calibri" w:hAnsi="Times New Roman" w:cs="Times New Roman"/>
          <w:sz w:val="28"/>
          <w:szCs w:val="28"/>
          <w:lang w:val="ro-MD"/>
        </w:rPr>
        <w:t xml:space="preserve"> al</w:t>
      </w:r>
    </w:p>
    <w:p w14:paraId="75690947" w14:textId="6AB68CD7"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Consiliului raional Basarabeasca                                       </w:t>
      </w:r>
      <w:r w:rsidR="00EF4945">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DF69EB" w:rsidRPr="00DF69EB" w14:paraId="2E4BB245" w14:textId="77777777" w:rsidTr="001151EF">
        <w:tc>
          <w:tcPr>
            <w:tcW w:w="6379" w:type="dxa"/>
            <w:hideMark/>
          </w:tcPr>
          <w:p w14:paraId="08477C62" w14:textId="77777777" w:rsidR="00DF69EB" w:rsidRPr="00DF69EB" w:rsidRDefault="00DF69EB" w:rsidP="001151EF">
            <w:pPr>
              <w:spacing w:after="0" w:line="240" w:lineRule="auto"/>
              <w:rPr>
                <w:rFonts w:ascii="Times New Roman" w:eastAsia="Calibri" w:hAnsi="Times New Roman" w:cs="Times New Roman"/>
                <w:b/>
                <w:i/>
                <w:sz w:val="28"/>
                <w:szCs w:val="28"/>
                <w:lang w:val="en-US"/>
              </w:rPr>
            </w:pPr>
          </w:p>
          <w:p w14:paraId="397B61AA" w14:textId="399A999E" w:rsidR="00DF69EB" w:rsidRPr="00DF69EB" w:rsidRDefault="00EF4945" w:rsidP="001151EF">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b/>
                <w:i/>
                <w:sz w:val="28"/>
                <w:szCs w:val="28"/>
                <w:lang w:val="en-US"/>
              </w:rPr>
              <w:t xml:space="preserve">      </w:t>
            </w:r>
            <w:r w:rsidR="00DF69EB" w:rsidRPr="00DF69EB">
              <w:rPr>
                <w:rFonts w:ascii="Times New Roman" w:eastAsia="Calibri" w:hAnsi="Times New Roman" w:cs="Times New Roman"/>
                <w:b/>
                <w:i/>
                <w:sz w:val="28"/>
                <w:szCs w:val="28"/>
                <w:lang w:val="en-US"/>
              </w:rPr>
              <w:t>Contrasemnează:</w:t>
            </w:r>
          </w:p>
          <w:p w14:paraId="4D5E9B16" w14:textId="64ACAD04" w:rsidR="00DF69EB" w:rsidRPr="00DF69EB" w:rsidRDefault="00EF4945" w:rsidP="001151EF">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DF69EB"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41707D26"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137DF2B3"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61D472F9" w14:textId="4807B1A0" w:rsidR="00DF69EB" w:rsidRPr="00DF69EB" w:rsidRDefault="00EF4945" w:rsidP="001151EF">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DF69EB" w:rsidRPr="00DF69EB">
              <w:rPr>
                <w:rFonts w:ascii="Times New Roman" w:eastAsia="Calibri" w:hAnsi="Times New Roman" w:cs="Times New Roman"/>
                <w:sz w:val="28"/>
                <w:szCs w:val="28"/>
                <w:lang w:val="ro-RO"/>
              </w:rPr>
              <w:t>Maria MUNTEAN</w:t>
            </w:r>
          </w:p>
        </w:tc>
      </w:tr>
    </w:tbl>
    <w:p w14:paraId="62D3D432" w14:textId="77777777" w:rsidR="00DF69EB" w:rsidRPr="00DF69EB" w:rsidRDefault="00DF69EB" w:rsidP="00DF69EB">
      <w:pPr>
        <w:spacing w:after="0" w:line="240" w:lineRule="auto"/>
        <w:jc w:val="both"/>
        <w:rPr>
          <w:rFonts w:ascii="Times New Roman" w:eastAsia="Calibri" w:hAnsi="Times New Roman" w:cs="Times New Roman"/>
          <w:sz w:val="24"/>
          <w:szCs w:val="24"/>
          <w:lang w:val="en-US"/>
        </w:rPr>
      </w:pPr>
    </w:p>
    <w:p w14:paraId="738079F9" w14:textId="77777777" w:rsidR="00DF69EB" w:rsidRPr="00DF69EB" w:rsidRDefault="00DF69EB" w:rsidP="00DF69EB">
      <w:pPr>
        <w:spacing w:after="0" w:line="240" w:lineRule="auto"/>
        <w:rPr>
          <w:rFonts w:ascii="Times New Roman" w:eastAsia="Calibri" w:hAnsi="Times New Roman" w:cs="Times New Roman"/>
          <w:sz w:val="24"/>
          <w:szCs w:val="24"/>
          <w:lang w:val="en-US"/>
        </w:rPr>
      </w:pPr>
    </w:p>
    <w:p w14:paraId="22D4304F"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414DFB13"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67A5E077"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61A129E4"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7ED108E9"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344FC0D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72A6BF9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0211E85E"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040C1B38"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5F7CE83E"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55E68C7F" w14:textId="7B9B3990" w:rsidR="00DF69EB" w:rsidRDefault="00DF69EB" w:rsidP="00DF69EB">
      <w:pPr>
        <w:spacing w:after="0" w:line="240" w:lineRule="auto"/>
        <w:rPr>
          <w:rFonts w:ascii="Times New Roman" w:eastAsia="Calibri" w:hAnsi="Times New Roman" w:cs="Times New Roman"/>
          <w:sz w:val="24"/>
          <w:szCs w:val="24"/>
          <w:lang w:val="en-US"/>
        </w:rPr>
      </w:pPr>
    </w:p>
    <w:p w14:paraId="0CFC4C71" w14:textId="460D39BB" w:rsidR="00DF69EB" w:rsidRDefault="00DF69EB" w:rsidP="00DF69EB">
      <w:pPr>
        <w:spacing w:after="0" w:line="240" w:lineRule="auto"/>
        <w:rPr>
          <w:rFonts w:ascii="Times New Roman" w:eastAsia="Calibri" w:hAnsi="Times New Roman" w:cs="Times New Roman"/>
          <w:sz w:val="24"/>
          <w:szCs w:val="24"/>
          <w:lang w:val="en-US"/>
        </w:rPr>
      </w:pPr>
    </w:p>
    <w:p w14:paraId="046C9AFF" w14:textId="5582D6DE" w:rsidR="00DF69EB" w:rsidRDefault="00DF69EB" w:rsidP="00DF69EB">
      <w:pPr>
        <w:spacing w:after="0" w:line="240" w:lineRule="auto"/>
        <w:rPr>
          <w:rFonts w:ascii="Times New Roman" w:eastAsia="Calibri" w:hAnsi="Times New Roman" w:cs="Times New Roman"/>
          <w:sz w:val="24"/>
          <w:szCs w:val="24"/>
          <w:lang w:val="en-US"/>
        </w:rPr>
      </w:pPr>
    </w:p>
    <w:p w14:paraId="1779DF43" w14:textId="558077BC" w:rsidR="00DF69EB" w:rsidRDefault="00DF69EB" w:rsidP="00DF69EB">
      <w:pPr>
        <w:spacing w:after="0" w:line="240" w:lineRule="auto"/>
        <w:rPr>
          <w:rFonts w:ascii="Times New Roman" w:eastAsia="Calibri" w:hAnsi="Times New Roman" w:cs="Times New Roman"/>
          <w:sz w:val="24"/>
          <w:szCs w:val="24"/>
          <w:lang w:val="en-US"/>
        </w:rPr>
      </w:pPr>
    </w:p>
    <w:p w14:paraId="3C7E440F" w14:textId="5305C858" w:rsidR="00913710" w:rsidRDefault="00913710" w:rsidP="00DF69EB">
      <w:pPr>
        <w:spacing w:after="0" w:line="240" w:lineRule="auto"/>
        <w:rPr>
          <w:rFonts w:ascii="Times New Roman" w:eastAsia="Calibri" w:hAnsi="Times New Roman" w:cs="Times New Roman"/>
          <w:sz w:val="24"/>
          <w:szCs w:val="24"/>
          <w:lang w:val="en-US"/>
        </w:rPr>
      </w:pPr>
    </w:p>
    <w:p w14:paraId="1FE3AA18" w14:textId="7C011130" w:rsidR="00913710" w:rsidRDefault="00913710" w:rsidP="00DF69EB">
      <w:pPr>
        <w:spacing w:after="0" w:line="240" w:lineRule="auto"/>
        <w:rPr>
          <w:rFonts w:ascii="Times New Roman" w:eastAsia="Calibri" w:hAnsi="Times New Roman" w:cs="Times New Roman"/>
          <w:sz w:val="24"/>
          <w:szCs w:val="24"/>
          <w:lang w:val="en-US"/>
        </w:rPr>
      </w:pPr>
    </w:p>
    <w:p w14:paraId="4FFD60AA" w14:textId="467227E8" w:rsidR="00913710" w:rsidRDefault="00913710" w:rsidP="00DF69EB">
      <w:pPr>
        <w:spacing w:after="0" w:line="240" w:lineRule="auto"/>
        <w:rPr>
          <w:rFonts w:ascii="Times New Roman" w:eastAsia="Calibri" w:hAnsi="Times New Roman" w:cs="Times New Roman"/>
          <w:sz w:val="24"/>
          <w:szCs w:val="24"/>
          <w:lang w:val="en-US"/>
        </w:rPr>
      </w:pPr>
    </w:p>
    <w:p w14:paraId="2471DA6E" w14:textId="3ED57E0F" w:rsidR="00913710" w:rsidRDefault="00913710" w:rsidP="00DF69EB">
      <w:pPr>
        <w:spacing w:after="0" w:line="240" w:lineRule="auto"/>
        <w:rPr>
          <w:rFonts w:ascii="Times New Roman" w:eastAsia="Calibri" w:hAnsi="Times New Roman" w:cs="Times New Roman"/>
          <w:sz w:val="24"/>
          <w:szCs w:val="24"/>
          <w:lang w:val="en-US"/>
        </w:rPr>
      </w:pPr>
    </w:p>
    <w:p w14:paraId="1F51E5F6" w14:textId="23EFC00C" w:rsidR="00913710" w:rsidRDefault="00913710" w:rsidP="00DF69EB">
      <w:pPr>
        <w:spacing w:after="0" w:line="240" w:lineRule="auto"/>
        <w:rPr>
          <w:rFonts w:ascii="Times New Roman" w:eastAsia="Calibri" w:hAnsi="Times New Roman" w:cs="Times New Roman"/>
          <w:sz w:val="24"/>
          <w:szCs w:val="24"/>
          <w:lang w:val="en-US"/>
        </w:rPr>
      </w:pPr>
    </w:p>
    <w:p w14:paraId="3FA7503F" w14:textId="10BE4A18" w:rsidR="00913710" w:rsidRDefault="00913710" w:rsidP="00DF69EB">
      <w:pPr>
        <w:spacing w:after="0" w:line="240" w:lineRule="auto"/>
        <w:rPr>
          <w:rFonts w:ascii="Times New Roman" w:eastAsia="Calibri" w:hAnsi="Times New Roman" w:cs="Times New Roman"/>
          <w:sz w:val="24"/>
          <w:szCs w:val="24"/>
          <w:lang w:val="en-US"/>
        </w:rPr>
      </w:pPr>
    </w:p>
    <w:p w14:paraId="6F2D3FF3" w14:textId="35FB4730" w:rsidR="00913710" w:rsidRDefault="00913710" w:rsidP="00DF69EB">
      <w:pPr>
        <w:spacing w:after="0" w:line="240" w:lineRule="auto"/>
        <w:rPr>
          <w:rFonts w:ascii="Times New Roman" w:eastAsia="Calibri" w:hAnsi="Times New Roman" w:cs="Times New Roman"/>
          <w:sz w:val="24"/>
          <w:szCs w:val="24"/>
          <w:lang w:val="en-US"/>
        </w:rPr>
      </w:pPr>
    </w:p>
    <w:p w14:paraId="03E6C44C" w14:textId="77777777" w:rsidR="00913710" w:rsidRDefault="00913710" w:rsidP="00DF69EB">
      <w:pPr>
        <w:spacing w:after="0" w:line="240" w:lineRule="auto"/>
        <w:rPr>
          <w:rFonts w:ascii="Times New Roman" w:eastAsia="Calibri" w:hAnsi="Times New Roman" w:cs="Times New Roman"/>
          <w:sz w:val="24"/>
          <w:szCs w:val="24"/>
          <w:lang w:val="en-US"/>
        </w:rPr>
      </w:pPr>
    </w:p>
    <w:p w14:paraId="429F775E" w14:textId="7AB3230B" w:rsidR="003C1ACA" w:rsidRDefault="003C1ACA" w:rsidP="00DF69EB">
      <w:pPr>
        <w:spacing w:after="0" w:line="240" w:lineRule="auto"/>
        <w:rPr>
          <w:rFonts w:ascii="Times New Roman" w:eastAsia="Calibri" w:hAnsi="Times New Roman" w:cs="Times New Roman"/>
          <w:sz w:val="24"/>
          <w:szCs w:val="24"/>
          <w:lang w:val="en-US"/>
        </w:rPr>
      </w:pPr>
    </w:p>
    <w:p w14:paraId="45544B4A" w14:textId="4DD93E1C" w:rsidR="003C1ACA" w:rsidRDefault="003C1ACA" w:rsidP="00DF69EB">
      <w:pPr>
        <w:spacing w:after="0" w:line="240" w:lineRule="auto"/>
        <w:rPr>
          <w:rFonts w:ascii="Times New Roman" w:eastAsia="Calibri" w:hAnsi="Times New Roman" w:cs="Times New Roman"/>
          <w:sz w:val="24"/>
          <w:szCs w:val="24"/>
          <w:lang w:val="en-US"/>
        </w:rPr>
      </w:pPr>
    </w:p>
    <w:p w14:paraId="2230850D" w14:textId="3A6D0523" w:rsidR="003C1ACA" w:rsidRDefault="003C1ACA" w:rsidP="00DF69EB">
      <w:pPr>
        <w:spacing w:after="0" w:line="240" w:lineRule="auto"/>
        <w:rPr>
          <w:rFonts w:ascii="Times New Roman" w:eastAsia="Calibri" w:hAnsi="Times New Roman" w:cs="Times New Roman"/>
          <w:sz w:val="24"/>
          <w:szCs w:val="24"/>
          <w:lang w:val="en-US"/>
        </w:rPr>
      </w:pPr>
    </w:p>
    <w:p w14:paraId="036AD926" w14:textId="35193A95" w:rsidR="003C1ACA" w:rsidRDefault="003C1ACA" w:rsidP="00DF69EB">
      <w:pPr>
        <w:spacing w:after="0" w:line="240" w:lineRule="auto"/>
        <w:rPr>
          <w:rFonts w:ascii="Times New Roman" w:eastAsia="Calibri" w:hAnsi="Times New Roman" w:cs="Times New Roman"/>
          <w:sz w:val="24"/>
          <w:szCs w:val="24"/>
          <w:lang w:val="en-US"/>
        </w:rPr>
      </w:pPr>
    </w:p>
    <w:p w14:paraId="23E92D50" w14:textId="3F9B81EA" w:rsidR="003C1ACA" w:rsidRDefault="003C1ACA" w:rsidP="00DF69EB">
      <w:pPr>
        <w:spacing w:after="0" w:line="240" w:lineRule="auto"/>
        <w:rPr>
          <w:rFonts w:ascii="Times New Roman" w:eastAsia="Calibri" w:hAnsi="Times New Roman" w:cs="Times New Roman"/>
          <w:sz w:val="24"/>
          <w:szCs w:val="24"/>
          <w:lang w:val="en-US"/>
        </w:rPr>
      </w:pPr>
    </w:p>
    <w:p w14:paraId="4BD3D69B" w14:textId="77777777" w:rsidR="003C1ACA" w:rsidRPr="00DF69EB" w:rsidRDefault="003C1ACA" w:rsidP="00DF69EB">
      <w:pPr>
        <w:spacing w:after="0" w:line="240" w:lineRule="auto"/>
        <w:rPr>
          <w:rFonts w:ascii="Times New Roman" w:eastAsia="Calibri" w:hAnsi="Times New Roman" w:cs="Times New Roman"/>
          <w:sz w:val="24"/>
          <w:szCs w:val="24"/>
          <w:lang w:val="en-US"/>
        </w:rPr>
      </w:pPr>
    </w:p>
    <w:p w14:paraId="49F1E601" w14:textId="77777777" w:rsidR="00913710" w:rsidRPr="00913710" w:rsidRDefault="00913710" w:rsidP="00913710">
      <w:pPr>
        <w:spacing w:after="0" w:line="240" w:lineRule="auto"/>
        <w:jc w:val="right"/>
        <w:rPr>
          <w:rFonts w:ascii="Times New Roman" w:eastAsia="Calibri" w:hAnsi="Times New Roman" w:cs="Times New Roman"/>
          <w:sz w:val="24"/>
          <w:szCs w:val="24"/>
          <w:lang w:val="en-US"/>
        </w:rPr>
      </w:pPr>
    </w:p>
    <w:p w14:paraId="60118AD4" w14:textId="77777777" w:rsidR="00913710" w:rsidRPr="00913710" w:rsidRDefault="00913710" w:rsidP="00913710">
      <w:pPr>
        <w:spacing w:after="0" w:line="240" w:lineRule="auto"/>
        <w:jc w:val="right"/>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lastRenderedPageBreak/>
        <w:t>Anexa nr. 4</w:t>
      </w:r>
    </w:p>
    <w:p w14:paraId="1C07D862" w14:textId="77777777" w:rsidR="00913710" w:rsidRPr="00913710" w:rsidRDefault="00913710" w:rsidP="00913710">
      <w:pPr>
        <w:spacing w:after="0" w:line="240" w:lineRule="auto"/>
        <w:jc w:val="right"/>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la decizia consiliului raional</w:t>
      </w:r>
    </w:p>
    <w:p w14:paraId="351A779F" w14:textId="3F09E552" w:rsidR="00913710" w:rsidRPr="00913710" w:rsidRDefault="00F5705B" w:rsidP="0091371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0</w:t>
      </w:r>
      <w:r w:rsidR="002743D6">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 xml:space="preserve">/02 din </w:t>
      </w:r>
      <w:r w:rsidR="002743D6">
        <w:rPr>
          <w:rFonts w:ascii="Times New Roman" w:eastAsia="Calibri" w:hAnsi="Times New Roman" w:cs="Times New Roman"/>
          <w:sz w:val="24"/>
          <w:szCs w:val="24"/>
          <w:lang w:val="en-US"/>
        </w:rPr>
        <w:t>03</w:t>
      </w:r>
      <w:r>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w:t>
      </w:r>
      <w:r w:rsidR="002743D6">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.2025</w:t>
      </w:r>
    </w:p>
    <w:p w14:paraId="67DC49AF" w14:textId="77777777" w:rsidR="00F5705B" w:rsidRDefault="00F5705B" w:rsidP="00913710">
      <w:pPr>
        <w:spacing w:after="0" w:line="36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p>
    <w:p w14:paraId="536BE84D" w14:textId="43A2B723" w:rsidR="00913710" w:rsidRPr="00EF7500" w:rsidRDefault="00F5705B" w:rsidP="00F5705B">
      <w:pPr>
        <w:spacing w:after="0" w:line="36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00913710" w:rsidRPr="00EF7500">
        <w:rPr>
          <w:rFonts w:ascii="Times New Roman" w:eastAsia="Calibri" w:hAnsi="Times New Roman" w:cs="Times New Roman"/>
          <w:b/>
          <w:sz w:val="28"/>
          <w:szCs w:val="28"/>
          <w:lang w:val="en-US"/>
        </w:rPr>
        <w:t>Transferurile de la bugetul de stat către bugetul raional pe anul 2025</w:t>
      </w:r>
    </w:p>
    <w:p w14:paraId="6DBBAE22"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743"/>
        <w:gridCol w:w="1418"/>
        <w:gridCol w:w="1559"/>
      </w:tblGrid>
      <w:tr w:rsidR="00913710" w:rsidRPr="00913710" w14:paraId="4FF3EBB7" w14:textId="77777777" w:rsidTr="00EF7500">
        <w:tc>
          <w:tcPr>
            <w:tcW w:w="6481" w:type="dxa"/>
            <w:gridSpan w:val="2"/>
            <w:tcBorders>
              <w:top w:val="single" w:sz="4" w:space="0" w:color="000000"/>
              <w:left w:val="single" w:sz="4" w:space="0" w:color="000000"/>
              <w:bottom w:val="single" w:sz="4" w:space="0" w:color="000000"/>
              <w:right w:val="single" w:sz="4" w:space="0" w:color="000000"/>
            </w:tcBorders>
            <w:hideMark/>
          </w:tcPr>
          <w:p w14:paraId="54143839"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Denumirea</w:t>
            </w:r>
          </w:p>
        </w:tc>
        <w:tc>
          <w:tcPr>
            <w:tcW w:w="1418" w:type="dxa"/>
            <w:tcBorders>
              <w:top w:val="single" w:sz="4" w:space="0" w:color="000000"/>
              <w:left w:val="single" w:sz="4" w:space="0" w:color="000000"/>
              <w:bottom w:val="single" w:sz="4" w:space="0" w:color="000000"/>
              <w:right w:val="single" w:sz="4" w:space="0" w:color="000000"/>
            </w:tcBorders>
            <w:hideMark/>
          </w:tcPr>
          <w:p w14:paraId="26BDD5E0"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Cod</w:t>
            </w:r>
          </w:p>
          <w:p w14:paraId="5BC2ACD1"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Eco (k6)</w:t>
            </w:r>
          </w:p>
        </w:tc>
        <w:tc>
          <w:tcPr>
            <w:tcW w:w="1559" w:type="dxa"/>
            <w:tcBorders>
              <w:top w:val="single" w:sz="4" w:space="0" w:color="000000"/>
              <w:left w:val="single" w:sz="4" w:space="0" w:color="000000"/>
              <w:bottom w:val="single" w:sz="4" w:space="0" w:color="000000"/>
              <w:right w:val="single" w:sz="4" w:space="0" w:color="000000"/>
            </w:tcBorders>
            <w:hideMark/>
          </w:tcPr>
          <w:p w14:paraId="566CC1D7"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 xml:space="preserve">Suma, </w:t>
            </w:r>
          </w:p>
          <w:p w14:paraId="25552EDF"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mii lei</w:t>
            </w:r>
          </w:p>
        </w:tc>
      </w:tr>
      <w:tr w:rsidR="00913710" w:rsidRPr="00913710" w14:paraId="47EE7DB9" w14:textId="77777777" w:rsidTr="00EF4945">
        <w:trPr>
          <w:trHeight w:val="34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BA6A8FD" w14:textId="77777777" w:rsidR="00913710" w:rsidRPr="00913710" w:rsidRDefault="00913710" w:rsidP="00913710">
            <w:pPr>
              <w:spacing w:after="0" w:line="240" w:lineRule="auto"/>
              <w:rPr>
                <w:rFonts w:ascii="Times New Roman" w:eastAsia="Calibri" w:hAnsi="Times New Roman" w:cs="Times New Roman"/>
                <w:b/>
                <w:sz w:val="24"/>
                <w:szCs w:val="24"/>
                <w:lang w:val="en-US"/>
              </w:rPr>
            </w:pPr>
          </w:p>
        </w:tc>
        <w:tc>
          <w:tcPr>
            <w:tcW w:w="5743" w:type="dxa"/>
            <w:tcBorders>
              <w:top w:val="single" w:sz="4" w:space="0" w:color="000000"/>
              <w:left w:val="single" w:sz="4" w:space="0" w:color="000000"/>
              <w:bottom w:val="single" w:sz="4" w:space="0" w:color="000000"/>
              <w:right w:val="single" w:sz="4" w:space="0" w:color="000000"/>
            </w:tcBorders>
            <w:vAlign w:val="center"/>
            <w:hideMark/>
          </w:tcPr>
          <w:p w14:paraId="23ADE620"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Total transferuri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16228E6" w14:textId="77777777" w:rsidR="00913710" w:rsidRPr="00913710" w:rsidRDefault="00913710" w:rsidP="00913710">
            <w:pPr>
              <w:spacing w:after="0" w:line="240" w:lineRule="auto"/>
              <w:rPr>
                <w:rFonts w:ascii="Times New Roman" w:eastAsia="Calibri" w:hAnsi="Times New Roman" w:cs="Times New Roman"/>
                <w:b/>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C7E024" w14:textId="77777777" w:rsidR="00913710" w:rsidRPr="00913710" w:rsidRDefault="00913710" w:rsidP="00913710">
            <w:pPr>
              <w:spacing w:after="0" w:line="240" w:lineRule="auto"/>
              <w:jc w:val="center"/>
              <w:rPr>
                <w:rFonts w:ascii="Times New Roman" w:eastAsia="Calibri" w:hAnsi="Times New Roman" w:cs="Times New Roman"/>
                <w:b/>
                <w:sz w:val="24"/>
                <w:szCs w:val="24"/>
                <w:lang w:val="ro-RO"/>
              </w:rPr>
            </w:pPr>
            <w:r w:rsidRPr="00913710">
              <w:rPr>
                <w:rFonts w:ascii="Times New Roman" w:eastAsia="Calibri" w:hAnsi="Times New Roman" w:cs="Times New Roman"/>
                <w:b/>
                <w:sz w:val="24"/>
                <w:szCs w:val="24"/>
                <w:lang w:val="ro-RO"/>
              </w:rPr>
              <w:t>73291,3</w:t>
            </w:r>
          </w:p>
        </w:tc>
      </w:tr>
      <w:tr w:rsidR="00913710" w:rsidRPr="00913710" w14:paraId="17BDE103" w14:textId="77777777" w:rsidTr="00EF7500">
        <w:trPr>
          <w:trHeight w:val="557"/>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235A0856"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4FFE94D2" w14:textId="7C8079A8"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special</w:t>
            </w:r>
            <w:r w:rsidR="00933CEE">
              <w:rPr>
                <w:rFonts w:ascii="Times New Roman" w:eastAsia="Calibri" w:hAnsi="Times New Roman" w:cs="Times New Roman"/>
                <w:sz w:val="24"/>
                <w:szCs w:val="24"/>
                <w:lang w:val="en-US"/>
              </w:rPr>
              <w:t>ă</w:t>
            </w:r>
            <w:r w:rsidRPr="00913710">
              <w:rPr>
                <w:rFonts w:ascii="Times New Roman" w:eastAsia="Calibri" w:hAnsi="Times New Roman" w:cs="Times New Roman"/>
                <w:sz w:val="24"/>
                <w:szCs w:val="24"/>
                <w:lang w:val="en-US"/>
              </w:rPr>
              <w:t xml:space="preserve"> între bugetul de stat și bugetele locale de nivelul II pentru învățămîntul preșcolar, primar, secundar general, special și complementar </w:t>
            </w:r>
            <w:r w:rsidRPr="00907667">
              <w:rPr>
                <w:rFonts w:ascii="Times New Roman" w:eastAsia="Calibri" w:hAnsi="Times New Roman" w:cs="Times New Roman"/>
                <w:i/>
                <w:sz w:val="24"/>
                <w:szCs w:val="24"/>
                <w:lang w:val="en-US"/>
              </w:rPr>
              <w:t>(extrașcolar)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4A0245D"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E9FE917"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62086,2</w:t>
            </w:r>
          </w:p>
        </w:tc>
      </w:tr>
      <w:tr w:rsidR="00913710" w:rsidRPr="00913710" w14:paraId="61088480"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hideMark/>
          </w:tcPr>
          <w:p w14:paraId="6A6DF8C5"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17ED7EC0" w14:textId="67C82BAC"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special</w:t>
            </w:r>
            <w:r w:rsidR="00933CEE">
              <w:rPr>
                <w:rFonts w:ascii="Times New Roman" w:eastAsia="Calibri" w:hAnsi="Times New Roman" w:cs="Times New Roman"/>
                <w:sz w:val="24"/>
                <w:szCs w:val="24"/>
                <w:lang w:val="en-US"/>
              </w:rPr>
              <w:t>ă</w:t>
            </w:r>
            <w:r w:rsidRPr="00913710">
              <w:rPr>
                <w:rFonts w:ascii="Times New Roman" w:eastAsia="Calibri" w:hAnsi="Times New Roman" w:cs="Times New Roman"/>
                <w:sz w:val="24"/>
                <w:szCs w:val="24"/>
                <w:lang w:val="en-US"/>
              </w:rPr>
              <w:t xml:space="preserve"> între bugetul de stat și bugetulele locale de nivelul II pentru asigurarea și asistență socială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D2455C8"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FB9ED1"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425,0</w:t>
            </w:r>
          </w:p>
        </w:tc>
      </w:tr>
      <w:tr w:rsidR="00913710" w:rsidRPr="00913710" w14:paraId="45DA952B"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hideMark/>
          </w:tcPr>
          <w:p w14:paraId="1ED014C5"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2FB97D1E" w14:textId="4E12404D"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special</w:t>
            </w:r>
            <w:r w:rsidR="0023558D">
              <w:rPr>
                <w:rFonts w:ascii="Times New Roman" w:eastAsia="Calibri" w:hAnsi="Times New Roman" w:cs="Times New Roman"/>
                <w:sz w:val="24"/>
                <w:szCs w:val="24"/>
                <w:lang w:val="en-US"/>
              </w:rPr>
              <w:t>ă</w:t>
            </w:r>
            <w:r w:rsidRPr="00913710">
              <w:rPr>
                <w:rFonts w:ascii="Times New Roman" w:eastAsia="Calibri" w:hAnsi="Times New Roman" w:cs="Times New Roman"/>
                <w:sz w:val="24"/>
                <w:szCs w:val="24"/>
                <w:lang w:val="en-US"/>
              </w:rPr>
              <w:t xml:space="preserve"> între bugetul de stat și bugetuele locale de nivelul II pentru școli sportive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01C089"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444367"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2012,9</w:t>
            </w:r>
          </w:p>
        </w:tc>
      </w:tr>
      <w:tr w:rsidR="00913710" w:rsidRPr="00913710" w14:paraId="587685D8" w14:textId="77777777" w:rsidTr="00EF4945">
        <w:trPr>
          <w:trHeight w:val="868"/>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6D9968C9"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3155E2E1" w14:textId="2D39ABC1" w:rsidR="00913710" w:rsidRPr="00913710" w:rsidRDefault="00913710" w:rsidP="00913710">
            <w:pPr>
              <w:spacing w:after="0" w:line="240" w:lineRule="auto"/>
              <w:rPr>
                <w:rFonts w:ascii="Times New Roman" w:eastAsia="Calibri" w:hAnsi="Times New Roman" w:cs="Times New Roman"/>
                <w:color w:val="000000"/>
                <w:sz w:val="24"/>
                <w:szCs w:val="24"/>
                <w:lang w:val="en-US"/>
              </w:rPr>
            </w:pPr>
            <w:r w:rsidRPr="00913710">
              <w:rPr>
                <w:rFonts w:ascii="Times New Roman" w:eastAsia="Calibri" w:hAnsi="Times New Roman" w:cs="Times New Roman"/>
                <w:color w:val="000000"/>
                <w:sz w:val="24"/>
                <w:szCs w:val="24"/>
                <w:lang w:val="en-US"/>
              </w:rPr>
              <w:t>Transferuri curente primite cu destinație special</w:t>
            </w:r>
            <w:r w:rsidR="0023558D">
              <w:rPr>
                <w:rFonts w:ascii="Times New Roman" w:eastAsia="Calibri" w:hAnsi="Times New Roman" w:cs="Times New Roman"/>
                <w:color w:val="000000"/>
                <w:sz w:val="24"/>
                <w:szCs w:val="24"/>
                <w:lang w:val="en-US"/>
              </w:rPr>
              <w:t>ă</w:t>
            </w:r>
            <w:r w:rsidRPr="00913710">
              <w:rPr>
                <w:rFonts w:ascii="Times New Roman" w:eastAsia="Calibri" w:hAnsi="Times New Roman" w:cs="Times New Roman"/>
                <w:color w:val="000000"/>
                <w:sz w:val="24"/>
                <w:szCs w:val="24"/>
                <w:lang w:val="en-US"/>
              </w:rPr>
              <w:t xml:space="preserve"> între bugetul de stat și bugetele locale de nivelul II pentru infrastructura drumurilor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ED8EF4"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920FD8"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2210,2</w:t>
            </w:r>
          </w:p>
        </w:tc>
      </w:tr>
      <w:tr w:rsidR="00913710" w:rsidRPr="00913710" w14:paraId="7FFDE3EB"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hideMark/>
          </w:tcPr>
          <w:p w14:paraId="55F98808"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60E48F91" w14:textId="187EE68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general</w:t>
            </w:r>
            <w:r w:rsidR="0023558D">
              <w:rPr>
                <w:rFonts w:ascii="Times New Roman" w:eastAsia="Calibri" w:hAnsi="Times New Roman" w:cs="Times New Roman"/>
                <w:sz w:val="24"/>
                <w:szCs w:val="24"/>
                <w:lang w:val="en-US"/>
              </w:rPr>
              <w:t>ă</w:t>
            </w:r>
            <w:r w:rsidRPr="00913710">
              <w:rPr>
                <w:rFonts w:ascii="Times New Roman" w:eastAsia="Calibri" w:hAnsi="Times New Roman" w:cs="Times New Roman"/>
                <w:sz w:val="24"/>
                <w:szCs w:val="24"/>
                <w:lang w:val="en-US"/>
              </w:rPr>
              <w:t xml:space="preserve"> între bugetul de stat și bugetele locale de nivelul II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64A6C3"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191131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5E4EB3"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6420,5</w:t>
            </w:r>
          </w:p>
        </w:tc>
      </w:tr>
      <w:tr w:rsidR="00913710" w:rsidRPr="00913710" w14:paraId="6CD6045E"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tcPr>
          <w:p w14:paraId="4A1DA5BB"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tcPr>
          <w:p w14:paraId="6E6BDE68" w14:textId="6251242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destinatie general</w:t>
            </w:r>
            <w:r w:rsidR="0023558D">
              <w:rPr>
                <w:rFonts w:ascii="Times New Roman" w:eastAsia="Calibri" w:hAnsi="Times New Roman" w:cs="Times New Roman"/>
                <w:sz w:val="24"/>
                <w:szCs w:val="24"/>
                <w:lang w:val="en-US"/>
              </w:rPr>
              <w:t>ă</w:t>
            </w:r>
            <w:r w:rsidRPr="00913710">
              <w:rPr>
                <w:rFonts w:ascii="Times New Roman" w:eastAsia="Calibri" w:hAnsi="Times New Roman" w:cs="Times New Roman"/>
                <w:sz w:val="24"/>
                <w:szCs w:val="24"/>
                <w:lang w:val="en-US"/>
              </w:rPr>
              <w:t xml:space="preserve"> din fondul de compensare intre bugetul de stat si bugetele locale de nivelul II</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03611"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191132</w:t>
            </w:r>
          </w:p>
        </w:tc>
        <w:tc>
          <w:tcPr>
            <w:tcW w:w="1559" w:type="dxa"/>
            <w:tcBorders>
              <w:top w:val="single" w:sz="4" w:space="0" w:color="000000"/>
              <w:left w:val="single" w:sz="4" w:space="0" w:color="000000"/>
              <w:bottom w:val="single" w:sz="4" w:space="0" w:color="000000"/>
              <w:right w:val="single" w:sz="4" w:space="0" w:color="000000"/>
            </w:tcBorders>
            <w:vAlign w:val="center"/>
          </w:tcPr>
          <w:p w14:paraId="2966EE70"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136,5</w:t>
            </w:r>
          </w:p>
        </w:tc>
      </w:tr>
    </w:tbl>
    <w:p w14:paraId="69728780"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p>
    <w:p w14:paraId="69C5355B"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p>
    <w:p w14:paraId="08A8C9F8" w14:textId="47055281" w:rsidR="00DF69EB" w:rsidRDefault="00DF69EB" w:rsidP="00DF69EB">
      <w:pPr>
        <w:spacing w:after="0" w:line="240" w:lineRule="auto"/>
        <w:rPr>
          <w:rFonts w:ascii="Times New Roman" w:eastAsia="Calibri" w:hAnsi="Times New Roman" w:cs="Times New Roman"/>
          <w:sz w:val="24"/>
          <w:szCs w:val="24"/>
          <w:lang w:val="en-US"/>
        </w:rPr>
      </w:pPr>
    </w:p>
    <w:p w14:paraId="12F2EA62" w14:textId="77777777" w:rsidR="00913710" w:rsidRPr="00DF69EB" w:rsidRDefault="00913710" w:rsidP="00913710">
      <w:pPr>
        <w:spacing w:after="0" w:line="240" w:lineRule="auto"/>
        <w:jc w:val="both"/>
        <w:rPr>
          <w:rFonts w:ascii="Times New Roman" w:eastAsia="Calibri" w:hAnsi="Times New Roman" w:cs="Times New Roman"/>
          <w:sz w:val="24"/>
          <w:szCs w:val="24"/>
          <w:lang w:val="en-US"/>
        </w:rPr>
      </w:pPr>
    </w:p>
    <w:p w14:paraId="011548F1" w14:textId="27A5C54A" w:rsidR="0014349E" w:rsidRPr="0014349E" w:rsidRDefault="0014349E"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Secretar al</w:t>
      </w:r>
    </w:p>
    <w:p w14:paraId="289C04CB" w14:textId="538D53CB"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Consiliului raional Basarabeasca                                     </w:t>
      </w:r>
      <w:r w:rsidR="004646CB">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913710" w:rsidRPr="00DF69EB" w14:paraId="29281068" w14:textId="77777777" w:rsidTr="00EF7500">
        <w:tc>
          <w:tcPr>
            <w:tcW w:w="6379" w:type="dxa"/>
            <w:hideMark/>
          </w:tcPr>
          <w:p w14:paraId="1F996D83" w14:textId="77777777" w:rsidR="00913710" w:rsidRPr="00DF69EB" w:rsidRDefault="00913710" w:rsidP="00EF7500">
            <w:pPr>
              <w:spacing w:after="0" w:line="240" w:lineRule="auto"/>
              <w:rPr>
                <w:rFonts w:ascii="Times New Roman" w:eastAsia="Calibri" w:hAnsi="Times New Roman" w:cs="Times New Roman"/>
                <w:b/>
                <w:i/>
                <w:sz w:val="28"/>
                <w:szCs w:val="28"/>
                <w:lang w:val="en-US"/>
              </w:rPr>
            </w:pPr>
          </w:p>
          <w:p w14:paraId="5C0AFCC0" w14:textId="77777777" w:rsidR="00913710" w:rsidRPr="00DF69EB" w:rsidRDefault="00913710" w:rsidP="00EF7500">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2C8F3A80" w14:textId="77777777" w:rsidR="00913710" w:rsidRPr="00DF69EB" w:rsidRDefault="00913710" w:rsidP="00EF7500">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0DC417CB" w14:textId="77777777" w:rsidR="00913710" w:rsidRPr="00DF69EB" w:rsidRDefault="00913710" w:rsidP="00EF7500">
            <w:pPr>
              <w:spacing w:after="0" w:line="240" w:lineRule="auto"/>
              <w:rPr>
                <w:rFonts w:ascii="Times New Roman" w:eastAsia="Calibri" w:hAnsi="Times New Roman" w:cs="Times New Roman"/>
                <w:sz w:val="28"/>
                <w:szCs w:val="28"/>
                <w:lang w:val="ro-RO"/>
              </w:rPr>
            </w:pPr>
          </w:p>
          <w:p w14:paraId="36D191AD" w14:textId="77777777" w:rsidR="00913710" w:rsidRPr="00DF69EB" w:rsidRDefault="00913710" w:rsidP="00EF7500">
            <w:pPr>
              <w:spacing w:after="0" w:line="240" w:lineRule="auto"/>
              <w:rPr>
                <w:rFonts w:ascii="Times New Roman" w:eastAsia="Calibri" w:hAnsi="Times New Roman" w:cs="Times New Roman"/>
                <w:sz w:val="28"/>
                <w:szCs w:val="28"/>
                <w:lang w:val="ro-RO"/>
              </w:rPr>
            </w:pPr>
          </w:p>
          <w:p w14:paraId="20CE65E7" w14:textId="77777777" w:rsidR="00913710" w:rsidRPr="00DF69EB" w:rsidRDefault="00913710" w:rsidP="00EF7500">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Maria MUNTEAN</w:t>
            </w:r>
          </w:p>
        </w:tc>
      </w:tr>
    </w:tbl>
    <w:p w14:paraId="323AEFDD" w14:textId="1A10B253" w:rsidR="00913710" w:rsidRDefault="00913710" w:rsidP="00DF69EB">
      <w:pPr>
        <w:spacing w:after="0" w:line="240" w:lineRule="auto"/>
        <w:rPr>
          <w:rFonts w:ascii="Times New Roman" w:eastAsia="Calibri" w:hAnsi="Times New Roman" w:cs="Times New Roman"/>
          <w:sz w:val="24"/>
          <w:szCs w:val="24"/>
          <w:lang w:val="en-US"/>
        </w:rPr>
      </w:pPr>
    </w:p>
    <w:p w14:paraId="0D95E71B" w14:textId="4ACFBF30" w:rsidR="00913710" w:rsidRDefault="00913710" w:rsidP="00DF69EB">
      <w:pPr>
        <w:spacing w:after="0" w:line="240" w:lineRule="auto"/>
        <w:rPr>
          <w:rFonts w:ascii="Times New Roman" w:eastAsia="Calibri" w:hAnsi="Times New Roman" w:cs="Times New Roman"/>
          <w:sz w:val="24"/>
          <w:szCs w:val="24"/>
          <w:lang w:val="en-US"/>
        </w:rPr>
      </w:pPr>
    </w:p>
    <w:p w14:paraId="1EE6801D" w14:textId="0BCD8CB0" w:rsidR="00913710" w:rsidRDefault="00913710" w:rsidP="00DF69EB">
      <w:pPr>
        <w:spacing w:after="0" w:line="240" w:lineRule="auto"/>
        <w:rPr>
          <w:rFonts w:ascii="Times New Roman" w:eastAsia="Calibri" w:hAnsi="Times New Roman" w:cs="Times New Roman"/>
          <w:sz w:val="24"/>
          <w:szCs w:val="24"/>
          <w:lang w:val="en-US"/>
        </w:rPr>
      </w:pPr>
    </w:p>
    <w:p w14:paraId="679AFF98" w14:textId="404C6B3F" w:rsidR="00913710" w:rsidRDefault="00913710" w:rsidP="00DF69EB">
      <w:pPr>
        <w:spacing w:after="0" w:line="240" w:lineRule="auto"/>
        <w:rPr>
          <w:rFonts w:ascii="Times New Roman" w:eastAsia="Calibri" w:hAnsi="Times New Roman" w:cs="Times New Roman"/>
          <w:sz w:val="24"/>
          <w:szCs w:val="24"/>
          <w:lang w:val="en-US"/>
        </w:rPr>
      </w:pPr>
    </w:p>
    <w:p w14:paraId="4EBB217C" w14:textId="010A362F" w:rsidR="00913710" w:rsidRDefault="00913710" w:rsidP="00DF69EB">
      <w:pPr>
        <w:spacing w:after="0" w:line="240" w:lineRule="auto"/>
        <w:rPr>
          <w:rFonts w:ascii="Times New Roman" w:eastAsia="Calibri" w:hAnsi="Times New Roman" w:cs="Times New Roman"/>
          <w:sz w:val="24"/>
          <w:szCs w:val="24"/>
          <w:lang w:val="en-US"/>
        </w:rPr>
      </w:pPr>
    </w:p>
    <w:p w14:paraId="7FCD58BA" w14:textId="03D1C57F" w:rsidR="00913710" w:rsidRDefault="00913710" w:rsidP="00DF69EB">
      <w:pPr>
        <w:spacing w:after="0" w:line="240" w:lineRule="auto"/>
        <w:rPr>
          <w:rFonts w:ascii="Times New Roman" w:eastAsia="Calibri" w:hAnsi="Times New Roman" w:cs="Times New Roman"/>
          <w:sz w:val="24"/>
          <w:szCs w:val="24"/>
          <w:lang w:val="en-US"/>
        </w:rPr>
      </w:pPr>
    </w:p>
    <w:p w14:paraId="219243C6" w14:textId="033EC3F9" w:rsidR="00913710" w:rsidRDefault="00913710" w:rsidP="00DF69EB">
      <w:pPr>
        <w:spacing w:after="0" w:line="240" w:lineRule="auto"/>
        <w:rPr>
          <w:rFonts w:ascii="Times New Roman" w:eastAsia="Calibri" w:hAnsi="Times New Roman" w:cs="Times New Roman"/>
          <w:sz w:val="24"/>
          <w:szCs w:val="24"/>
          <w:lang w:val="en-US"/>
        </w:rPr>
      </w:pPr>
    </w:p>
    <w:p w14:paraId="19F0CE0C" w14:textId="461D6ABE" w:rsidR="00913710" w:rsidRDefault="00913710" w:rsidP="00DF69EB">
      <w:pPr>
        <w:spacing w:after="0" w:line="240" w:lineRule="auto"/>
        <w:rPr>
          <w:rFonts w:ascii="Times New Roman" w:eastAsia="Calibri" w:hAnsi="Times New Roman" w:cs="Times New Roman"/>
          <w:sz w:val="24"/>
          <w:szCs w:val="24"/>
          <w:lang w:val="en-US"/>
        </w:rPr>
      </w:pPr>
    </w:p>
    <w:p w14:paraId="7194D755" w14:textId="7615CFB0" w:rsidR="00913710" w:rsidRDefault="00913710" w:rsidP="00DF69EB">
      <w:pPr>
        <w:spacing w:after="0" w:line="240" w:lineRule="auto"/>
        <w:rPr>
          <w:rFonts w:ascii="Times New Roman" w:eastAsia="Calibri" w:hAnsi="Times New Roman" w:cs="Times New Roman"/>
          <w:sz w:val="24"/>
          <w:szCs w:val="24"/>
          <w:lang w:val="en-US"/>
        </w:rPr>
      </w:pPr>
    </w:p>
    <w:p w14:paraId="3DCD7DDC" w14:textId="0F62428F" w:rsidR="00913710" w:rsidRDefault="00913710" w:rsidP="00DF69EB">
      <w:pPr>
        <w:spacing w:after="0" w:line="240" w:lineRule="auto"/>
        <w:rPr>
          <w:rFonts w:ascii="Times New Roman" w:eastAsia="Calibri" w:hAnsi="Times New Roman" w:cs="Times New Roman"/>
          <w:sz w:val="24"/>
          <w:szCs w:val="24"/>
          <w:lang w:val="en-US"/>
        </w:rPr>
      </w:pPr>
    </w:p>
    <w:p w14:paraId="47A00F10" w14:textId="7030627E" w:rsidR="00913710" w:rsidRDefault="00913710" w:rsidP="00DF69EB">
      <w:pPr>
        <w:spacing w:after="0" w:line="240" w:lineRule="auto"/>
        <w:rPr>
          <w:rFonts w:ascii="Times New Roman" w:eastAsia="Calibri" w:hAnsi="Times New Roman" w:cs="Times New Roman"/>
          <w:sz w:val="24"/>
          <w:szCs w:val="24"/>
          <w:lang w:val="en-US"/>
        </w:rPr>
      </w:pPr>
    </w:p>
    <w:p w14:paraId="0B3F6101" w14:textId="77777777" w:rsidR="00EF7500" w:rsidRDefault="00EF7500" w:rsidP="00DF69EB">
      <w:pPr>
        <w:spacing w:after="0" w:line="240" w:lineRule="auto"/>
        <w:rPr>
          <w:rFonts w:ascii="Times New Roman" w:eastAsia="Calibri" w:hAnsi="Times New Roman" w:cs="Times New Roman"/>
          <w:sz w:val="24"/>
          <w:szCs w:val="24"/>
          <w:lang w:val="en-US"/>
        </w:rPr>
      </w:pPr>
    </w:p>
    <w:p w14:paraId="4ABA4E7F" w14:textId="6FD474F9" w:rsidR="00913710" w:rsidRDefault="00913710" w:rsidP="00DF69EB">
      <w:pPr>
        <w:spacing w:after="0" w:line="240" w:lineRule="auto"/>
        <w:rPr>
          <w:rFonts w:ascii="Times New Roman" w:eastAsia="Calibri" w:hAnsi="Times New Roman" w:cs="Times New Roman"/>
          <w:sz w:val="24"/>
          <w:szCs w:val="24"/>
          <w:lang w:val="en-US"/>
        </w:rPr>
      </w:pPr>
    </w:p>
    <w:p w14:paraId="449879AE" w14:textId="77777777" w:rsidR="004646CB" w:rsidRDefault="004646CB" w:rsidP="00DF69EB">
      <w:pPr>
        <w:spacing w:after="0" w:line="240" w:lineRule="auto"/>
        <w:rPr>
          <w:rFonts w:ascii="Times New Roman" w:eastAsia="Calibri" w:hAnsi="Times New Roman" w:cs="Times New Roman"/>
          <w:sz w:val="24"/>
          <w:szCs w:val="24"/>
          <w:lang w:val="en-US"/>
        </w:rPr>
      </w:pPr>
    </w:p>
    <w:p w14:paraId="1B88BDCE" w14:textId="77777777" w:rsidR="00913710" w:rsidRPr="00DF69EB" w:rsidRDefault="00913710" w:rsidP="00DF69EB">
      <w:pPr>
        <w:spacing w:after="0" w:line="240" w:lineRule="auto"/>
        <w:rPr>
          <w:rFonts w:ascii="Times New Roman" w:eastAsia="Calibri" w:hAnsi="Times New Roman" w:cs="Times New Roman"/>
          <w:sz w:val="24"/>
          <w:szCs w:val="24"/>
          <w:lang w:val="en-US"/>
        </w:rPr>
      </w:pPr>
    </w:p>
    <w:p w14:paraId="4E58DCCD" w14:textId="6DBE27B6" w:rsidR="00DF69EB" w:rsidRPr="00DF69EB" w:rsidRDefault="00DF69EB" w:rsidP="00DF69EB">
      <w:pPr>
        <w:tabs>
          <w:tab w:val="left" w:pos="9072"/>
        </w:tabs>
        <w:spacing w:after="0" w:line="240" w:lineRule="auto"/>
        <w:jc w:val="right"/>
        <w:rPr>
          <w:rFonts w:ascii="Times New Roman" w:eastAsia="Calibri" w:hAnsi="Times New Roman" w:cs="Times New Roman"/>
          <w:sz w:val="24"/>
          <w:szCs w:val="24"/>
          <w:lang w:val="ro-RO" w:eastAsia="ru-RU"/>
        </w:rPr>
      </w:pPr>
      <w:r w:rsidRPr="00DF69EB">
        <w:rPr>
          <w:rFonts w:ascii="Times New Roman" w:eastAsia="Calibri" w:hAnsi="Times New Roman" w:cs="Times New Roman"/>
          <w:sz w:val="24"/>
          <w:szCs w:val="24"/>
          <w:lang w:val="ro-RO" w:eastAsia="ru-RU"/>
        </w:rPr>
        <w:lastRenderedPageBreak/>
        <w:t xml:space="preserve">Anexa nr. </w:t>
      </w:r>
      <w:r w:rsidR="003C1ACA">
        <w:rPr>
          <w:rFonts w:ascii="Times New Roman" w:eastAsia="Calibri" w:hAnsi="Times New Roman" w:cs="Times New Roman"/>
          <w:sz w:val="24"/>
          <w:szCs w:val="24"/>
          <w:lang w:val="ro-RO" w:eastAsia="ru-RU"/>
        </w:rPr>
        <w:t>5</w:t>
      </w:r>
    </w:p>
    <w:p w14:paraId="421B76AB"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t>la decizia Consiliului raional</w:t>
      </w:r>
    </w:p>
    <w:p w14:paraId="674D98D6" w14:textId="6C05A569" w:rsidR="00DF69EB" w:rsidRDefault="00F5705B" w:rsidP="00DF69EB">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0</w:t>
      </w:r>
      <w:r w:rsidR="002743D6">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 xml:space="preserve">/02 din </w:t>
      </w:r>
      <w:r w:rsidR="002743D6">
        <w:rPr>
          <w:rFonts w:ascii="Times New Roman" w:eastAsia="Calibri" w:hAnsi="Times New Roman" w:cs="Times New Roman"/>
          <w:sz w:val="24"/>
          <w:szCs w:val="24"/>
          <w:lang w:val="en-US"/>
        </w:rPr>
        <w:t>03</w:t>
      </w:r>
      <w:r>
        <w:rPr>
          <w:rFonts w:ascii="Times New Roman" w:eastAsia="Calibri" w:hAnsi="Times New Roman" w:cs="Times New Roman"/>
          <w:sz w:val="24"/>
          <w:szCs w:val="24"/>
          <w:lang w:val="en-US"/>
        </w:rPr>
        <w:t>.</w:t>
      </w:r>
      <w:r w:rsidR="004646CB">
        <w:rPr>
          <w:rFonts w:ascii="Times New Roman" w:eastAsia="Calibri" w:hAnsi="Times New Roman" w:cs="Times New Roman"/>
          <w:sz w:val="24"/>
          <w:szCs w:val="24"/>
          <w:lang w:val="en-US"/>
        </w:rPr>
        <w:t>1</w:t>
      </w:r>
      <w:r w:rsidR="002743D6">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.2025</w:t>
      </w:r>
    </w:p>
    <w:p w14:paraId="34D6292E" w14:textId="77777777" w:rsidR="00F5705B" w:rsidRPr="00DF69EB" w:rsidRDefault="00F5705B" w:rsidP="00DF69EB">
      <w:pPr>
        <w:spacing w:after="0" w:line="240" w:lineRule="auto"/>
        <w:jc w:val="right"/>
        <w:rPr>
          <w:rFonts w:ascii="Times New Roman" w:eastAsia="Calibri" w:hAnsi="Times New Roman" w:cs="Times New Roman"/>
          <w:sz w:val="24"/>
          <w:szCs w:val="24"/>
          <w:lang w:val="en-US"/>
        </w:rPr>
      </w:pPr>
    </w:p>
    <w:p w14:paraId="36899AF9"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 xml:space="preserve">EFECTIVUL- LIMITĂ DE PERSONAL PENTRU CONSILIUL RAIONAL </w:t>
      </w:r>
    </w:p>
    <w:p w14:paraId="580B15ED"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ȘI INSTITU</w:t>
      </w:r>
      <w:r w:rsidRPr="003C1ACA">
        <w:rPr>
          <w:rFonts w:ascii="Times New Roman" w:eastAsia="Calibri" w:hAnsi="Times New Roman" w:cs="Times New Roman"/>
          <w:b/>
          <w:bCs/>
          <w:sz w:val="24"/>
          <w:szCs w:val="24"/>
          <w:lang w:val="ro-RO" w:eastAsia="ru-RU"/>
        </w:rPr>
        <w:t>Ţ</w:t>
      </w:r>
      <w:r w:rsidRPr="003C1ACA">
        <w:rPr>
          <w:rFonts w:ascii="Times New Roman" w:eastAsia="Calibri" w:hAnsi="Times New Roman" w:cs="Times New Roman"/>
          <w:b/>
          <w:bCs/>
          <w:sz w:val="24"/>
          <w:szCs w:val="24"/>
          <w:lang w:val="en-US" w:eastAsia="ru-RU"/>
        </w:rPr>
        <w:t xml:space="preserve">IILE BUGETARE FINANŢATE DIN BUGETUL </w:t>
      </w:r>
    </w:p>
    <w:p w14:paraId="3C550C46"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RAIONAL PE ANUL 2025</w:t>
      </w:r>
    </w:p>
    <w:p w14:paraId="25C4B7D7"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p>
    <w:p w14:paraId="06CD87DA" w14:textId="77777777" w:rsidR="003C1ACA" w:rsidRPr="003C1ACA" w:rsidRDefault="003C1ACA" w:rsidP="003C1ACA">
      <w:pPr>
        <w:spacing w:after="0" w:line="240" w:lineRule="auto"/>
        <w:jc w:val="right"/>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(mii lei)</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08"/>
        <w:gridCol w:w="993"/>
        <w:gridCol w:w="1417"/>
        <w:gridCol w:w="1275"/>
      </w:tblGrid>
      <w:tr w:rsidR="003C1ACA" w:rsidRPr="003C1ACA" w14:paraId="38A16160"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15E17A62"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Nr.</w:t>
            </w:r>
          </w:p>
        </w:tc>
        <w:tc>
          <w:tcPr>
            <w:tcW w:w="5308" w:type="dxa"/>
            <w:tcBorders>
              <w:top w:val="single" w:sz="4" w:space="0" w:color="auto"/>
              <w:left w:val="single" w:sz="4" w:space="0" w:color="auto"/>
              <w:bottom w:val="single" w:sz="4" w:space="0" w:color="auto"/>
              <w:right w:val="single" w:sz="4" w:space="0" w:color="auto"/>
            </w:tcBorders>
            <w:vAlign w:val="center"/>
            <w:hideMark/>
          </w:tcPr>
          <w:p w14:paraId="0620C052"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en-US" w:eastAsia="ru-RU"/>
              </w:rPr>
              <w:t>Institu</w:t>
            </w:r>
            <w:r w:rsidRPr="003C1ACA">
              <w:rPr>
                <w:rFonts w:ascii="Times New Roman" w:eastAsia="Calibri" w:hAnsi="Times New Roman" w:cs="Times New Roman"/>
                <w:b/>
                <w:bCs/>
                <w:sz w:val="24"/>
                <w:szCs w:val="24"/>
                <w:lang w:val="ro-RO" w:eastAsia="ru-RU"/>
              </w:rPr>
              <w:t>ţiile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7EBE8A"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Unităţi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0892D"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Cheltuieli total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7B6368"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Cheltuieli de personal</w:t>
            </w:r>
          </w:p>
        </w:tc>
      </w:tr>
      <w:tr w:rsidR="003C1ACA" w:rsidRPr="003C1ACA" w14:paraId="107286BF"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2217C7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w:t>
            </w:r>
          </w:p>
        </w:tc>
        <w:tc>
          <w:tcPr>
            <w:tcW w:w="5308" w:type="dxa"/>
            <w:tcBorders>
              <w:top w:val="single" w:sz="4" w:space="0" w:color="auto"/>
              <w:left w:val="single" w:sz="4" w:space="0" w:color="auto"/>
              <w:bottom w:val="single" w:sz="4" w:space="0" w:color="auto"/>
              <w:right w:val="single" w:sz="4" w:space="0" w:color="auto"/>
            </w:tcBorders>
            <w:hideMark/>
          </w:tcPr>
          <w:p w14:paraId="79B18E5D"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Exercitarea guvernării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F868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C82BD5"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4158,1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462E7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3517,1</w:t>
            </w:r>
          </w:p>
        </w:tc>
      </w:tr>
      <w:tr w:rsidR="003C1ACA" w:rsidRPr="003C1ACA" w14:paraId="7ABC5C22"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4A8013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w:t>
            </w:r>
          </w:p>
        </w:tc>
        <w:tc>
          <w:tcPr>
            <w:tcW w:w="5308" w:type="dxa"/>
            <w:tcBorders>
              <w:top w:val="single" w:sz="4" w:space="0" w:color="auto"/>
              <w:left w:val="single" w:sz="4" w:space="0" w:color="auto"/>
              <w:bottom w:val="single" w:sz="4" w:space="0" w:color="auto"/>
              <w:right w:val="single" w:sz="4" w:space="0" w:color="auto"/>
            </w:tcBorders>
            <w:hideMark/>
          </w:tcPr>
          <w:p w14:paraId="0C444F50"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Polotici și management în domeniul bugetar-fiscal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A374D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C678E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1912,0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1A22F7"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1698,0</w:t>
            </w:r>
          </w:p>
        </w:tc>
      </w:tr>
      <w:tr w:rsidR="003C1ACA" w:rsidRPr="003C1ACA" w14:paraId="3ACA7B2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7276EA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w:t>
            </w:r>
          </w:p>
        </w:tc>
        <w:tc>
          <w:tcPr>
            <w:tcW w:w="5308" w:type="dxa"/>
            <w:tcBorders>
              <w:top w:val="single" w:sz="4" w:space="0" w:color="auto"/>
              <w:left w:val="single" w:sz="4" w:space="0" w:color="auto"/>
              <w:bottom w:val="single" w:sz="4" w:space="0" w:color="auto"/>
              <w:right w:val="single" w:sz="4" w:space="0" w:color="auto"/>
            </w:tcBorders>
            <w:hideMark/>
          </w:tcPr>
          <w:p w14:paraId="2ECDB319"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Servicii de suport pentru exercitarea guvernării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C8E2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6B10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2430,7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83511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1397,7</w:t>
            </w:r>
          </w:p>
        </w:tc>
      </w:tr>
      <w:tr w:rsidR="003C1ACA" w:rsidRPr="003C1ACA" w14:paraId="17F43E3E"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4E36FEC"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4</w:t>
            </w:r>
          </w:p>
        </w:tc>
        <w:tc>
          <w:tcPr>
            <w:tcW w:w="5308" w:type="dxa"/>
            <w:tcBorders>
              <w:top w:val="single" w:sz="4" w:space="0" w:color="auto"/>
              <w:left w:val="single" w:sz="4" w:space="0" w:color="auto"/>
              <w:bottom w:val="single" w:sz="4" w:space="0" w:color="auto"/>
              <w:right w:val="single" w:sz="4" w:space="0" w:color="auto"/>
            </w:tcBorders>
            <w:hideMark/>
          </w:tcPr>
          <w:p w14:paraId="244961AA"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Gestionarea fondului de rezervă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3481B0" w14:textId="77777777" w:rsidR="003C1ACA" w:rsidRPr="003C1ACA" w:rsidRDefault="003C1ACA" w:rsidP="003C1ACA">
            <w:pPr>
              <w:spacing w:after="0" w:line="240" w:lineRule="auto"/>
              <w:rPr>
                <w:rFonts w:ascii="Times New Roman" w:eastAsia="Calibri" w:hAnsi="Times New Roman" w:cs="Times New Roman"/>
                <w:sz w:val="24"/>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F6008F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400,0</w:t>
            </w:r>
          </w:p>
        </w:tc>
        <w:tc>
          <w:tcPr>
            <w:tcW w:w="1275" w:type="dxa"/>
            <w:tcBorders>
              <w:top w:val="single" w:sz="4" w:space="0" w:color="auto"/>
              <w:left w:val="single" w:sz="4" w:space="0" w:color="auto"/>
              <w:bottom w:val="single" w:sz="4" w:space="0" w:color="auto"/>
              <w:right w:val="single" w:sz="4" w:space="0" w:color="auto"/>
            </w:tcBorders>
            <w:vAlign w:val="center"/>
          </w:tcPr>
          <w:p w14:paraId="1245B9C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4E1AD4C7" w14:textId="77777777" w:rsidTr="003C1ACA">
        <w:trPr>
          <w:trHeight w:val="371"/>
        </w:trPr>
        <w:tc>
          <w:tcPr>
            <w:tcW w:w="675" w:type="dxa"/>
            <w:tcBorders>
              <w:top w:val="single" w:sz="4" w:space="0" w:color="auto"/>
              <w:left w:val="single" w:sz="4" w:space="0" w:color="auto"/>
              <w:bottom w:val="single" w:sz="4" w:space="0" w:color="auto"/>
              <w:right w:val="single" w:sz="4" w:space="0" w:color="auto"/>
            </w:tcBorders>
            <w:hideMark/>
          </w:tcPr>
          <w:p w14:paraId="1004802E"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17B62C45"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01 servicii de stat cu destinație specială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D1873"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FD542"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8900,8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152AE1"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6612,8</w:t>
            </w:r>
          </w:p>
        </w:tc>
      </w:tr>
      <w:tr w:rsidR="003C1ACA" w:rsidRPr="003C1ACA" w14:paraId="28D64460"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7661A45E"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5</w:t>
            </w:r>
          </w:p>
        </w:tc>
        <w:tc>
          <w:tcPr>
            <w:tcW w:w="5308" w:type="dxa"/>
            <w:tcBorders>
              <w:top w:val="single" w:sz="4" w:space="0" w:color="auto"/>
              <w:left w:val="single" w:sz="4" w:space="0" w:color="auto"/>
              <w:bottom w:val="single" w:sz="4" w:space="0" w:color="auto"/>
              <w:right w:val="single" w:sz="4" w:space="0" w:color="auto"/>
            </w:tcBorders>
            <w:hideMark/>
          </w:tcPr>
          <w:p w14:paraId="1AEB8E55"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Servicii de suport în domeniul apărării naționale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C000C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5EBEC4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D51D6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p>
        </w:tc>
      </w:tr>
      <w:tr w:rsidR="003C1ACA" w:rsidRPr="003C1ACA" w14:paraId="628DC5D1" w14:textId="77777777" w:rsidTr="003C1ACA">
        <w:trPr>
          <w:trHeight w:val="503"/>
        </w:trPr>
        <w:tc>
          <w:tcPr>
            <w:tcW w:w="675" w:type="dxa"/>
            <w:tcBorders>
              <w:top w:val="single" w:sz="4" w:space="0" w:color="auto"/>
              <w:left w:val="single" w:sz="4" w:space="0" w:color="auto"/>
              <w:bottom w:val="single" w:sz="4" w:space="0" w:color="auto"/>
              <w:right w:val="single" w:sz="4" w:space="0" w:color="auto"/>
            </w:tcBorders>
            <w:vAlign w:val="center"/>
            <w:hideMark/>
          </w:tcPr>
          <w:p w14:paraId="3F09DAAF"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vAlign w:val="center"/>
            <w:hideMark/>
          </w:tcPr>
          <w:p w14:paraId="7817542C"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02 apărarea națională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050BB4"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9ECBA4"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70,0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F6FE7D"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p>
        </w:tc>
      </w:tr>
      <w:tr w:rsidR="003C1ACA" w:rsidRPr="003C1ACA" w14:paraId="782F1585"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73EADCE8"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6</w:t>
            </w:r>
          </w:p>
        </w:tc>
        <w:tc>
          <w:tcPr>
            <w:tcW w:w="5308" w:type="dxa"/>
            <w:tcBorders>
              <w:top w:val="single" w:sz="4" w:space="0" w:color="auto"/>
              <w:left w:val="single" w:sz="4" w:space="0" w:color="auto"/>
              <w:bottom w:val="single" w:sz="4" w:space="0" w:color="auto"/>
              <w:right w:val="single" w:sz="4" w:space="0" w:color="auto"/>
            </w:tcBorders>
            <w:hideMark/>
          </w:tcPr>
          <w:p w14:paraId="1429A566"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economiei, construcții și dezvoltarea teritoriului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BAE9F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AD524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686,2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A99E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638,8</w:t>
            </w:r>
          </w:p>
        </w:tc>
      </w:tr>
      <w:tr w:rsidR="003C1ACA" w:rsidRPr="003C1ACA" w14:paraId="22AF90A2"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1599104"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7</w:t>
            </w:r>
          </w:p>
        </w:tc>
        <w:tc>
          <w:tcPr>
            <w:tcW w:w="5308" w:type="dxa"/>
            <w:tcBorders>
              <w:top w:val="single" w:sz="4" w:space="0" w:color="auto"/>
              <w:left w:val="single" w:sz="4" w:space="0" w:color="auto"/>
              <w:bottom w:val="single" w:sz="4" w:space="0" w:color="auto"/>
              <w:right w:val="single" w:sz="4" w:space="0" w:color="auto"/>
            </w:tcBorders>
            <w:hideMark/>
          </w:tcPr>
          <w:p w14:paraId="241D307B"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agriculturii, relații funciare și cadastru</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D992F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89F2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454,9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2E20D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343,5</w:t>
            </w:r>
          </w:p>
        </w:tc>
      </w:tr>
      <w:tr w:rsidR="003C1ACA" w:rsidRPr="003C1ACA" w14:paraId="2F17D3ED" w14:textId="77777777" w:rsidTr="003C1ACA">
        <w:trPr>
          <w:trHeight w:val="389"/>
        </w:trPr>
        <w:tc>
          <w:tcPr>
            <w:tcW w:w="675" w:type="dxa"/>
            <w:tcBorders>
              <w:top w:val="single" w:sz="4" w:space="0" w:color="auto"/>
              <w:left w:val="single" w:sz="4" w:space="0" w:color="auto"/>
              <w:bottom w:val="single" w:sz="4" w:space="0" w:color="auto"/>
              <w:right w:val="single" w:sz="4" w:space="0" w:color="auto"/>
            </w:tcBorders>
            <w:hideMark/>
          </w:tcPr>
          <w:p w14:paraId="444C623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8</w:t>
            </w:r>
          </w:p>
        </w:tc>
        <w:tc>
          <w:tcPr>
            <w:tcW w:w="5308" w:type="dxa"/>
            <w:tcBorders>
              <w:top w:val="single" w:sz="4" w:space="0" w:color="auto"/>
              <w:left w:val="single" w:sz="4" w:space="0" w:color="auto"/>
              <w:bottom w:val="single" w:sz="4" w:space="0" w:color="auto"/>
              <w:right w:val="single" w:sz="4" w:space="0" w:color="auto"/>
            </w:tcBorders>
            <w:hideMark/>
          </w:tcPr>
          <w:p w14:paraId="416140E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Dezvoltarea drumurilor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04DFF3"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103FE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2210,2</w:t>
            </w:r>
          </w:p>
        </w:tc>
        <w:tc>
          <w:tcPr>
            <w:tcW w:w="1275" w:type="dxa"/>
            <w:tcBorders>
              <w:top w:val="single" w:sz="4" w:space="0" w:color="auto"/>
              <w:left w:val="single" w:sz="4" w:space="0" w:color="auto"/>
              <w:bottom w:val="single" w:sz="4" w:space="0" w:color="auto"/>
              <w:right w:val="single" w:sz="4" w:space="0" w:color="auto"/>
            </w:tcBorders>
            <w:vAlign w:val="center"/>
          </w:tcPr>
          <w:p w14:paraId="2B7127F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21E0A1B4"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029FBB9"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25AAACC5"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04 serviciul în domeniul economiei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B2BCC3"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004B59"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3351,3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576C40"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982,3</w:t>
            </w:r>
          </w:p>
        </w:tc>
      </w:tr>
      <w:tr w:rsidR="003C1ACA" w:rsidRPr="003C1ACA" w14:paraId="34078804"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41A830AF"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9</w:t>
            </w:r>
          </w:p>
        </w:tc>
        <w:tc>
          <w:tcPr>
            <w:tcW w:w="5308" w:type="dxa"/>
            <w:tcBorders>
              <w:top w:val="single" w:sz="4" w:space="0" w:color="auto"/>
              <w:left w:val="single" w:sz="4" w:space="0" w:color="auto"/>
              <w:bottom w:val="single" w:sz="4" w:space="0" w:color="auto"/>
              <w:right w:val="single" w:sz="4" w:space="0" w:color="auto"/>
            </w:tcBorders>
            <w:hideMark/>
          </w:tcPr>
          <w:p w14:paraId="6C608F8D"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culturii</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6FF63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5FF6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543,6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635D8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508,9</w:t>
            </w:r>
          </w:p>
        </w:tc>
      </w:tr>
      <w:tr w:rsidR="003C1ACA" w:rsidRPr="003C1ACA" w14:paraId="08652250"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FF9CCFC"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10</w:t>
            </w:r>
          </w:p>
        </w:tc>
        <w:tc>
          <w:tcPr>
            <w:tcW w:w="5308" w:type="dxa"/>
            <w:tcBorders>
              <w:top w:val="single" w:sz="4" w:space="0" w:color="auto"/>
              <w:left w:val="single" w:sz="4" w:space="0" w:color="auto"/>
              <w:bottom w:val="single" w:sz="4" w:space="0" w:color="auto"/>
              <w:right w:val="single" w:sz="4" w:space="0" w:color="auto"/>
            </w:tcBorders>
            <w:hideMark/>
          </w:tcPr>
          <w:p w14:paraId="4D39969E" w14:textId="3D3497EE"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Ansambul </w:t>
            </w:r>
            <w:r w:rsidRPr="003C1ACA">
              <w:rPr>
                <w:rFonts w:ascii="Times New Roman" w:eastAsia="Calibri" w:hAnsi="Times New Roman" w:cs="Times New Roman"/>
                <w:sz w:val="24"/>
                <w:szCs w:val="24"/>
                <w:lang w:val="en-US" w:eastAsia="ru-RU"/>
              </w:rPr>
              <w:t>“</w:t>
            </w:r>
            <w:r w:rsidRPr="003C1ACA">
              <w:rPr>
                <w:rFonts w:ascii="Times New Roman" w:eastAsia="Calibri" w:hAnsi="Times New Roman" w:cs="Times New Roman"/>
                <w:sz w:val="24"/>
                <w:szCs w:val="24"/>
                <w:lang w:val="ro-RO" w:eastAsia="ru-RU"/>
              </w:rPr>
              <w:t xml:space="preserve">Lia” </w:t>
            </w:r>
            <w:r w:rsidR="0023558D">
              <w:rPr>
                <w:rFonts w:ascii="Times New Roman" w:eastAsia="Calibri" w:hAnsi="Times New Roman" w:cs="Times New Roman"/>
                <w:sz w:val="24"/>
                <w:szCs w:val="24"/>
                <w:lang w:val="ro-RO" w:eastAsia="ru-RU"/>
              </w:rPr>
              <w:t xml:space="preserve">s. </w:t>
            </w:r>
            <w:r w:rsidRPr="003C1ACA">
              <w:rPr>
                <w:rFonts w:ascii="Times New Roman" w:eastAsia="Calibri" w:hAnsi="Times New Roman" w:cs="Times New Roman"/>
                <w:sz w:val="24"/>
                <w:szCs w:val="24"/>
                <w:lang w:val="ro-RO" w:eastAsia="ru-RU"/>
              </w:rPr>
              <w:t>Abaclia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5418A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2455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133,9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6AD473"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116,9</w:t>
            </w:r>
          </w:p>
        </w:tc>
      </w:tr>
      <w:tr w:rsidR="003C1ACA" w:rsidRPr="003C1ACA" w14:paraId="1F02DA8A"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AE20512"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11</w:t>
            </w:r>
          </w:p>
        </w:tc>
        <w:tc>
          <w:tcPr>
            <w:tcW w:w="5308" w:type="dxa"/>
            <w:tcBorders>
              <w:top w:val="single" w:sz="4" w:space="0" w:color="auto"/>
              <w:left w:val="single" w:sz="4" w:space="0" w:color="auto"/>
              <w:bottom w:val="single" w:sz="4" w:space="0" w:color="auto"/>
              <w:right w:val="single" w:sz="4" w:space="0" w:color="auto"/>
            </w:tcBorders>
            <w:hideMark/>
          </w:tcPr>
          <w:p w14:paraId="3BE94B3F" w14:textId="4AD9AF70"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Ansambul „Basarabencile”</w:t>
            </w:r>
            <w:r w:rsidR="0023558D">
              <w:rPr>
                <w:rFonts w:ascii="Times New Roman" w:eastAsia="Calibri" w:hAnsi="Times New Roman" w:cs="Times New Roman"/>
                <w:sz w:val="24"/>
                <w:szCs w:val="24"/>
                <w:lang w:val="ro-RO" w:eastAsia="ru-RU"/>
              </w:rPr>
              <w:t xml:space="preserve"> s. Iordanovca</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8833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CE617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7F058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67,9</w:t>
            </w:r>
          </w:p>
        </w:tc>
      </w:tr>
      <w:tr w:rsidR="003C1ACA" w:rsidRPr="003C1ACA" w14:paraId="732FF45C"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B86AE35"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12</w:t>
            </w:r>
          </w:p>
        </w:tc>
        <w:tc>
          <w:tcPr>
            <w:tcW w:w="5308" w:type="dxa"/>
            <w:tcBorders>
              <w:top w:val="single" w:sz="4" w:space="0" w:color="auto"/>
              <w:left w:val="single" w:sz="4" w:space="0" w:color="auto"/>
              <w:bottom w:val="single" w:sz="4" w:space="0" w:color="auto"/>
              <w:right w:val="single" w:sz="4" w:space="0" w:color="auto"/>
            </w:tcBorders>
            <w:hideMark/>
          </w:tcPr>
          <w:p w14:paraId="08D60B70" w14:textId="73B4987A"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Ansambul „Speranţa” </w:t>
            </w:r>
            <w:r w:rsidR="0023558D">
              <w:rPr>
                <w:rFonts w:ascii="Times New Roman" w:eastAsia="Calibri" w:hAnsi="Times New Roman" w:cs="Times New Roman"/>
                <w:sz w:val="24"/>
                <w:szCs w:val="24"/>
                <w:lang w:val="ro-RO" w:eastAsia="ru-RU"/>
              </w:rPr>
              <w:t xml:space="preserve">s. </w:t>
            </w:r>
            <w:r w:rsidRPr="003C1ACA">
              <w:rPr>
                <w:rFonts w:ascii="Times New Roman" w:eastAsia="Calibri" w:hAnsi="Times New Roman" w:cs="Times New Roman"/>
                <w:sz w:val="24"/>
                <w:szCs w:val="24"/>
                <w:lang w:val="ro-RO" w:eastAsia="ru-RU"/>
              </w:rPr>
              <w:t>Sadaclia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81758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8735A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83,5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213D0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74,1</w:t>
            </w:r>
          </w:p>
        </w:tc>
      </w:tr>
      <w:tr w:rsidR="003C1ACA" w:rsidRPr="003C1ACA" w14:paraId="024C9B21"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1BE690F"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13</w:t>
            </w:r>
          </w:p>
        </w:tc>
        <w:tc>
          <w:tcPr>
            <w:tcW w:w="5308" w:type="dxa"/>
            <w:tcBorders>
              <w:top w:val="single" w:sz="4" w:space="0" w:color="auto"/>
              <w:left w:val="single" w:sz="4" w:space="0" w:color="auto"/>
              <w:bottom w:val="single" w:sz="4" w:space="0" w:color="auto"/>
              <w:right w:val="single" w:sz="4" w:space="0" w:color="auto"/>
            </w:tcBorders>
            <w:hideMark/>
          </w:tcPr>
          <w:p w14:paraId="50D11839" w14:textId="3D2EE705"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Ansambul „Mărunţica” </w:t>
            </w:r>
            <w:r w:rsidR="0023558D">
              <w:rPr>
                <w:rFonts w:ascii="Times New Roman" w:eastAsia="Calibri" w:hAnsi="Times New Roman" w:cs="Times New Roman"/>
                <w:sz w:val="24"/>
                <w:szCs w:val="24"/>
                <w:lang w:val="ro-RO" w:eastAsia="ru-RU"/>
              </w:rPr>
              <w:t xml:space="preserve">s. </w:t>
            </w:r>
            <w:r w:rsidRPr="003C1ACA">
              <w:rPr>
                <w:rFonts w:ascii="Times New Roman" w:eastAsia="Calibri" w:hAnsi="Times New Roman" w:cs="Times New Roman"/>
                <w:sz w:val="24"/>
                <w:szCs w:val="24"/>
                <w:lang w:val="ro-RO" w:eastAsia="ru-RU"/>
              </w:rPr>
              <w:t>Carabetovca</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9B304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96F68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69,0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7C1C0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64,4</w:t>
            </w:r>
          </w:p>
        </w:tc>
      </w:tr>
      <w:tr w:rsidR="003C1ACA" w:rsidRPr="003C1ACA" w14:paraId="3C8C7BF3"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FE7FF41"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14</w:t>
            </w:r>
          </w:p>
        </w:tc>
        <w:tc>
          <w:tcPr>
            <w:tcW w:w="5308" w:type="dxa"/>
            <w:tcBorders>
              <w:top w:val="single" w:sz="4" w:space="0" w:color="auto"/>
              <w:left w:val="single" w:sz="4" w:space="0" w:color="auto"/>
              <w:bottom w:val="single" w:sz="4" w:space="0" w:color="auto"/>
              <w:right w:val="single" w:sz="4" w:space="0" w:color="auto"/>
            </w:tcBorders>
            <w:hideMark/>
          </w:tcPr>
          <w:p w14:paraId="12383849" w14:textId="4DE4DE92"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Ansambul „Muguraşii” </w:t>
            </w:r>
            <w:r w:rsidR="0023558D">
              <w:rPr>
                <w:rFonts w:ascii="Times New Roman" w:eastAsia="Calibri" w:hAnsi="Times New Roman" w:cs="Times New Roman"/>
                <w:sz w:val="24"/>
                <w:szCs w:val="24"/>
                <w:lang w:val="ro-RO" w:eastAsia="ru-RU"/>
              </w:rPr>
              <w:t xml:space="preserve">s. </w:t>
            </w:r>
            <w:r w:rsidRPr="003C1ACA">
              <w:rPr>
                <w:rFonts w:ascii="Times New Roman" w:eastAsia="Calibri" w:hAnsi="Times New Roman" w:cs="Times New Roman"/>
                <w:sz w:val="24"/>
                <w:szCs w:val="24"/>
                <w:lang w:val="ro-RO" w:eastAsia="ru-RU"/>
              </w:rPr>
              <w:t>Abaclia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D4009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68F6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8E66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78,5</w:t>
            </w:r>
          </w:p>
        </w:tc>
      </w:tr>
      <w:tr w:rsidR="003C1ACA" w:rsidRPr="003C1ACA" w14:paraId="6920D177"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747BF46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15</w:t>
            </w:r>
          </w:p>
        </w:tc>
        <w:tc>
          <w:tcPr>
            <w:tcW w:w="5308" w:type="dxa"/>
            <w:tcBorders>
              <w:top w:val="single" w:sz="4" w:space="0" w:color="auto"/>
              <w:left w:val="single" w:sz="4" w:space="0" w:color="auto"/>
              <w:bottom w:val="single" w:sz="4" w:space="0" w:color="auto"/>
              <w:right w:val="single" w:sz="4" w:space="0" w:color="auto"/>
            </w:tcBorders>
            <w:hideMark/>
          </w:tcPr>
          <w:p w14:paraId="525B755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Activități culturale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B29DA6"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569E8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350,0</w:t>
            </w:r>
          </w:p>
        </w:tc>
        <w:tc>
          <w:tcPr>
            <w:tcW w:w="1275" w:type="dxa"/>
            <w:tcBorders>
              <w:top w:val="single" w:sz="4" w:space="0" w:color="auto"/>
              <w:left w:val="single" w:sz="4" w:space="0" w:color="auto"/>
              <w:bottom w:val="single" w:sz="4" w:space="0" w:color="auto"/>
              <w:right w:val="single" w:sz="4" w:space="0" w:color="auto"/>
            </w:tcBorders>
            <w:vAlign w:val="center"/>
          </w:tcPr>
          <w:p w14:paraId="3A0B935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11C183B7"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B10A00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16</w:t>
            </w:r>
          </w:p>
        </w:tc>
        <w:tc>
          <w:tcPr>
            <w:tcW w:w="5308" w:type="dxa"/>
            <w:tcBorders>
              <w:top w:val="single" w:sz="4" w:space="0" w:color="auto"/>
              <w:left w:val="single" w:sz="4" w:space="0" w:color="auto"/>
              <w:bottom w:val="single" w:sz="4" w:space="0" w:color="auto"/>
              <w:right w:val="single" w:sz="4" w:space="0" w:color="auto"/>
            </w:tcBorders>
            <w:hideMark/>
          </w:tcPr>
          <w:p w14:paraId="37D8895C"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Activități sportive</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1A4D37"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10F2B3"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150,0</w:t>
            </w:r>
          </w:p>
        </w:tc>
        <w:tc>
          <w:tcPr>
            <w:tcW w:w="1275" w:type="dxa"/>
            <w:tcBorders>
              <w:top w:val="single" w:sz="4" w:space="0" w:color="auto"/>
              <w:left w:val="single" w:sz="4" w:space="0" w:color="auto"/>
              <w:bottom w:val="single" w:sz="4" w:space="0" w:color="auto"/>
              <w:right w:val="single" w:sz="4" w:space="0" w:color="auto"/>
            </w:tcBorders>
            <w:vAlign w:val="center"/>
          </w:tcPr>
          <w:p w14:paraId="123B8DF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5518C4C5"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7E6AE30"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17</w:t>
            </w:r>
          </w:p>
        </w:tc>
        <w:tc>
          <w:tcPr>
            <w:tcW w:w="5308" w:type="dxa"/>
            <w:tcBorders>
              <w:top w:val="single" w:sz="4" w:space="0" w:color="auto"/>
              <w:left w:val="single" w:sz="4" w:space="0" w:color="auto"/>
              <w:bottom w:val="single" w:sz="4" w:space="0" w:color="auto"/>
              <w:right w:val="single" w:sz="4" w:space="0" w:color="auto"/>
            </w:tcBorders>
            <w:hideMark/>
          </w:tcPr>
          <w:p w14:paraId="77B555CE"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Dezvoltarea și promovarea activității de tineret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A9AF09"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C8EA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70E9D18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14F12923" w14:textId="77777777" w:rsidTr="003C1ACA">
        <w:trPr>
          <w:trHeight w:val="264"/>
        </w:trPr>
        <w:tc>
          <w:tcPr>
            <w:tcW w:w="675" w:type="dxa"/>
            <w:tcBorders>
              <w:top w:val="single" w:sz="4" w:space="0" w:color="auto"/>
              <w:left w:val="single" w:sz="4" w:space="0" w:color="auto"/>
              <w:bottom w:val="single" w:sz="4" w:space="0" w:color="auto"/>
              <w:right w:val="single" w:sz="4" w:space="0" w:color="auto"/>
            </w:tcBorders>
            <w:vAlign w:val="center"/>
            <w:hideMark/>
          </w:tcPr>
          <w:p w14:paraId="32419C6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18</w:t>
            </w:r>
          </w:p>
        </w:tc>
        <w:tc>
          <w:tcPr>
            <w:tcW w:w="5308" w:type="dxa"/>
            <w:tcBorders>
              <w:top w:val="single" w:sz="4" w:space="0" w:color="auto"/>
              <w:left w:val="single" w:sz="4" w:space="0" w:color="auto"/>
              <w:bottom w:val="single" w:sz="4" w:space="0" w:color="auto"/>
              <w:right w:val="single" w:sz="4" w:space="0" w:color="auto"/>
            </w:tcBorders>
            <w:vAlign w:val="center"/>
            <w:hideMark/>
          </w:tcPr>
          <w:p w14:paraId="1A19BEF0"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Activitatea școalii sportive</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BEB46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BF4F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2082,9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9172E3"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1799,5</w:t>
            </w:r>
          </w:p>
        </w:tc>
      </w:tr>
      <w:tr w:rsidR="003C1ACA" w:rsidRPr="003C1ACA" w14:paraId="3761340B" w14:textId="77777777" w:rsidTr="003C1ACA">
        <w:trPr>
          <w:trHeight w:val="718"/>
        </w:trPr>
        <w:tc>
          <w:tcPr>
            <w:tcW w:w="675" w:type="dxa"/>
            <w:tcBorders>
              <w:top w:val="single" w:sz="4" w:space="0" w:color="auto"/>
              <w:left w:val="single" w:sz="4" w:space="0" w:color="auto"/>
              <w:bottom w:val="single" w:sz="4" w:space="0" w:color="auto"/>
              <w:right w:val="single" w:sz="4" w:space="0" w:color="auto"/>
            </w:tcBorders>
            <w:hideMark/>
          </w:tcPr>
          <w:p w14:paraId="02C3DFD0"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2F6DD59A"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08 cultură, sport, tineret, culte și odihnă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A840C7"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C9D5E2"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3609,4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1EEC6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2710,2</w:t>
            </w:r>
          </w:p>
        </w:tc>
      </w:tr>
      <w:tr w:rsidR="003C1ACA" w:rsidRPr="003C1ACA" w14:paraId="46505BDA"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27165C0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19</w:t>
            </w:r>
          </w:p>
        </w:tc>
        <w:tc>
          <w:tcPr>
            <w:tcW w:w="5308" w:type="dxa"/>
            <w:tcBorders>
              <w:top w:val="single" w:sz="4" w:space="0" w:color="auto"/>
              <w:left w:val="single" w:sz="4" w:space="0" w:color="auto"/>
              <w:bottom w:val="single" w:sz="4" w:space="0" w:color="auto"/>
              <w:right w:val="single" w:sz="4" w:space="0" w:color="auto"/>
            </w:tcBorders>
            <w:hideMark/>
          </w:tcPr>
          <w:p w14:paraId="1FD5E7DE"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educației</w:t>
            </w:r>
          </w:p>
        </w:tc>
        <w:tc>
          <w:tcPr>
            <w:tcW w:w="993" w:type="dxa"/>
            <w:tcBorders>
              <w:top w:val="single" w:sz="4" w:space="0" w:color="auto"/>
              <w:left w:val="single" w:sz="4" w:space="0" w:color="auto"/>
              <w:bottom w:val="single" w:sz="4" w:space="0" w:color="auto"/>
              <w:right w:val="single" w:sz="4" w:space="0" w:color="auto"/>
            </w:tcBorders>
            <w:vAlign w:val="center"/>
          </w:tcPr>
          <w:p w14:paraId="6C2CE94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11FDC9B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2275,7</w:t>
            </w:r>
          </w:p>
        </w:tc>
        <w:tc>
          <w:tcPr>
            <w:tcW w:w="1275" w:type="dxa"/>
            <w:tcBorders>
              <w:top w:val="single" w:sz="4" w:space="0" w:color="auto"/>
              <w:left w:val="single" w:sz="4" w:space="0" w:color="auto"/>
              <w:bottom w:val="single" w:sz="4" w:space="0" w:color="auto"/>
              <w:right w:val="single" w:sz="4" w:space="0" w:color="auto"/>
            </w:tcBorders>
            <w:vAlign w:val="center"/>
          </w:tcPr>
          <w:p w14:paraId="502F6C0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1914,4</w:t>
            </w:r>
          </w:p>
        </w:tc>
      </w:tr>
      <w:tr w:rsidR="003C1ACA" w:rsidRPr="003C1ACA" w14:paraId="5DABBA4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3E09815"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20</w:t>
            </w:r>
          </w:p>
        </w:tc>
        <w:tc>
          <w:tcPr>
            <w:tcW w:w="5308" w:type="dxa"/>
            <w:tcBorders>
              <w:top w:val="single" w:sz="4" w:space="0" w:color="auto"/>
              <w:left w:val="single" w:sz="4" w:space="0" w:color="auto"/>
              <w:bottom w:val="single" w:sz="4" w:space="0" w:color="auto"/>
              <w:right w:val="single" w:sz="4" w:space="0" w:color="auto"/>
            </w:tcBorders>
            <w:hideMark/>
          </w:tcPr>
          <w:p w14:paraId="2A3727F6" w14:textId="77777777" w:rsidR="003C1ACA" w:rsidRPr="003C1ACA" w:rsidRDefault="003C1ACA" w:rsidP="003C1ACA">
            <w:pPr>
              <w:spacing w:after="0" w:line="276" w:lineRule="auto"/>
              <w:rPr>
                <w:rFonts w:ascii="Times New Roman" w:eastAsia="Calibri" w:hAnsi="Times New Roman" w:cs="Times New Roman"/>
                <w:sz w:val="24"/>
                <w:szCs w:val="24"/>
                <w:lang w:val="en-GB"/>
              </w:rPr>
            </w:pPr>
            <w:r w:rsidRPr="003C1ACA">
              <w:rPr>
                <w:rFonts w:ascii="Times New Roman" w:eastAsia="Calibri" w:hAnsi="Times New Roman" w:cs="Times New Roman"/>
                <w:sz w:val="24"/>
                <w:szCs w:val="24"/>
                <w:lang w:val="ro-RO" w:eastAsia="ru-RU"/>
              </w:rPr>
              <w:t>Gimnaziul Iserlia din com. Iserlia</w:t>
            </w:r>
          </w:p>
        </w:tc>
        <w:tc>
          <w:tcPr>
            <w:tcW w:w="993" w:type="dxa"/>
            <w:tcBorders>
              <w:top w:val="single" w:sz="4" w:space="0" w:color="auto"/>
              <w:left w:val="single" w:sz="4" w:space="0" w:color="auto"/>
              <w:bottom w:val="single" w:sz="4" w:space="0" w:color="auto"/>
              <w:right w:val="single" w:sz="4" w:space="0" w:color="auto"/>
            </w:tcBorders>
            <w:vAlign w:val="center"/>
          </w:tcPr>
          <w:p w14:paraId="2104C30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21,4</w:t>
            </w:r>
          </w:p>
        </w:tc>
        <w:tc>
          <w:tcPr>
            <w:tcW w:w="1417" w:type="dxa"/>
            <w:tcBorders>
              <w:top w:val="single" w:sz="4" w:space="0" w:color="auto"/>
              <w:left w:val="single" w:sz="4" w:space="0" w:color="auto"/>
              <w:bottom w:val="single" w:sz="4" w:space="0" w:color="auto"/>
              <w:right w:val="single" w:sz="4" w:space="0" w:color="auto"/>
            </w:tcBorders>
            <w:vAlign w:val="center"/>
          </w:tcPr>
          <w:p w14:paraId="4EBB12BA"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en-US" w:eastAsia="ru-RU"/>
              </w:rPr>
              <w:t>3334</w:t>
            </w:r>
            <w:r w:rsidRPr="003C1ACA">
              <w:rPr>
                <w:rFonts w:ascii="Times New Roman" w:eastAsia="Calibri" w:hAnsi="Times New Roman" w:cs="Times New Roman"/>
                <w:sz w:val="24"/>
                <w:szCs w:val="24"/>
                <w:lang w:val="ro-RO"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14:paraId="79CA36F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2563,8</w:t>
            </w:r>
          </w:p>
        </w:tc>
      </w:tr>
      <w:tr w:rsidR="003C1ACA" w:rsidRPr="003C1ACA" w14:paraId="1BAAFAC9"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20165578"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21</w:t>
            </w:r>
          </w:p>
        </w:tc>
        <w:tc>
          <w:tcPr>
            <w:tcW w:w="5308" w:type="dxa"/>
            <w:tcBorders>
              <w:top w:val="single" w:sz="4" w:space="0" w:color="auto"/>
              <w:left w:val="single" w:sz="4" w:space="0" w:color="auto"/>
              <w:bottom w:val="single" w:sz="4" w:space="0" w:color="auto"/>
              <w:right w:val="single" w:sz="4" w:space="0" w:color="auto"/>
            </w:tcBorders>
            <w:hideMark/>
          </w:tcPr>
          <w:p w14:paraId="13D992FF" w14:textId="77777777" w:rsidR="003C1ACA" w:rsidRPr="003C1ACA" w:rsidRDefault="003C1ACA" w:rsidP="003C1ACA">
            <w:pPr>
              <w:spacing w:after="0" w:line="276" w:lineRule="auto"/>
              <w:rPr>
                <w:rFonts w:ascii="Times New Roman" w:eastAsia="Calibri" w:hAnsi="Times New Roman" w:cs="Times New Roman"/>
                <w:sz w:val="24"/>
                <w:szCs w:val="24"/>
                <w:lang w:val="en-GB"/>
              </w:rPr>
            </w:pPr>
            <w:r w:rsidRPr="003C1ACA">
              <w:rPr>
                <w:rFonts w:ascii="Times New Roman" w:eastAsia="Calibri" w:hAnsi="Times New Roman" w:cs="Times New Roman"/>
                <w:sz w:val="24"/>
                <w:szCs w:val="24"/>
                <w:lang w:val="ro-RO" w:eastAsia="ru-RU"/>
              </w:rPr>
              <w:t>Gimnaziul „Ivan Bondarev”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1CE8EF2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29,81</w:t>
            </w:r>
          </w:p>
        </w:tc>
        <w:tc>
          <w:tcPr>
            <w:tcW w:w="1417" w:type="dxa"/>
            <w:tcBorders>
              <w:top w:val="single" w:sz="4" w:space="0" w:color="auto"/>
              <w:left w:val="single" w:sz="4" w:space="0" w:color="auto"/>
              <w:bottom w:val="single" w:sz="4" w:space="0" w:color="auto"/>
              <w:right w:val="single" w:sz="4" w:space="0" w:color="auto"/>
            </w:tcBorders>
            <w:vAlign w:val="center"/>
          </w:tcPr>
          <w:p w14:paraId="2F2C16B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4952,1</w:t>
            </w:r>
          </w:p>
        </w:tc>
        <w:tc>
          <w:tcPr>
            <w:tcW w:w="1275" w:type="dxa"/>
            <w:tcBorders>
              <w:top w:val="single" w:sz="4" w:space="0" w:color="auto"/>
              <w:left w:val="single" w:sz="4" w:space="0" w:color="auto"/>
              <w:bottom w:val="single" w:sz="4" w:space="0" w:color="auto"/>
              <w:right w:val="single" w:sz="4" w:space="0" w:color="auto"/>
            </w:tcBorders>
            <w:vAlign w:val="center"/>
          </w:tcPr>
          <w:p w14:paraId="497153D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4128,2</w:t>
            </w:r>
          </w:p>
        </w:tc>
      </w:tr>
      <w:tr w:rsidR="003C1ACA" w:rsidRPr="003C1ACA" w14:paraId="6628C746"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963BF0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22</w:t>
            </w:r>
          </w:p>
        </w:tc>
        <w:tc>
          <w:tcPr>
            <w:tcW w:w="5308" w:type="dxa"/>
            <w:tcBorders>
              <w:top w:val="single" w:sz="4" w:space="0" w:color="auto"/>
              <w:left w:val="single" w:sz="4" w:space="0" w:color="auto"/>
              <w:bottom w:val="single" w:sz="4" w:space="0" w:color="auto"/>
              <w:right w:val="single" w:sz="4" w:space="0" w:color="auto"/>
            </w:tcBorders>
            <w:hideMark/>
          </w:tcPr>
          <w:p w14:paraId="52A40007" w14:textId="4ACAA41B" w:rsidR="003C1ACA" w:rsidRPr="003C1ACA" w:rsidRDefault="003C1ACA" w:rsidP="003C1ACA">
            <w:pPr>
              <w:spacing w:after="0" w:line="276"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ro-RO" w:eastAsia="ru-RU"/>
              </w:rPr>
              <w:t>Gimnaziul „M</w:t>
            </w:r>
            <w:r w:rsidR="0023558D">
              <w:rPr>
                <w:rFonts w:ascii="Times New Roman" w:eastAsia="Calibri" w:hAnsi="Times New Roman" w:cs="Times New Roman"/>
                <w:sz w:val="24"/>
                <w:szCs w:val="24"/>
                <w:lang w:val="ro-RO" w:eastAsia="ru-RU"/>
              </w:rPr>
              <w:t>arcu</w:t>
            </w:r>
            <w:r w:rsidRPr="003C1ACA">
              <w:rPr>
                <w:rFonts w:ascii="Times New Roman" w:eastAsia="Calibri" w:hAnsi="Times New Roman" w:cs="Times New Roman"/>
                <w:sz w:val="24"/>
                <w:szCs w:val="24"/>
                <w:lang w:val="ro-RO" w:eastAsia="ru-RU"/>
              </w:rPr>
              <w:t xml:space="preserve"> Tarlev” din s. Başcalia</w:t>
            </w:r>
          </w:p>
        </w:tc>
        <w:tc>
          <w:tcPr>
            <w:tcW w:w="993" w:type="dxa"/>
            <w:tcBorders>
              <w:top w:val="single" w:sz="4" w:space="0" w:color="auto"/>
              <w:left w:val="single" w:sz="4" w:space="0" w:color="auto"/>
              <w:bottom w:val="single" w:sz="4" w:space="0" w:color="auto"/>
              <w:right w:val="single" w:sz="4" w:space="0" w:color="auto"/>
            </w:tcBorders>
            <w:vAlign w:val="center"/>
          </w:tcPr>
          <w:p w14:paraId="78A1E4E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24,46</w:t>
            </w:r>
          </w:p>
        </w:tc>
        <w:tc>
          <w:tcPr>
            <w:tcW w:w="1417" w:type="dxa"/>
            <w:tcBorders>
              <w:top w:val="single" w:sz="4" w:space="0" w:color="auto"/>
              <w:left w:val="single" w:sz="4" w:space="0" w:color="auto"/>
              <w:bottom w:val="single" w:sz="4" w:space="0" w:color="auto"/>
              <w:right w:val="single" w:sz="4" w:space="0" w:color="auto"/>
            </w:tcBorders>
            <w:vAlign w:val="center"/>
          </w:tcPr>
          <w:p w14:paraId="75D691D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3510,0</w:t>
            </w:r>
          </w:p>
        </w:tc>
        <w:tc>
          <w:tcPr>
            <w:tcW w:w="1275" w:type="dxa"/>
            <w:tcBorders>
              <w:top w:val="single" w:sz="4" w:space="0" w:color="auto"/>
              <w:left w:val="single" w:sz="4" w:space="0" w:color="auto"/>
              <w:bottom w:val="single" w:sz="4" w:space="0" w:color="auto"/>
              <w:right w:val="single" w:sz="4" w:space="0" w:color="auto"/>
            </w:tcBorders>
            <w:vAlign w:val="center"/>
          </w:tcPr>
          <w:p w14:paraId="43A6842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2910,0</w:t>
            </w:r>
          </w:p>
        </w:tc>
      </w:tr>
      <w:tr w:rsidR="003C1ACA" w:rsidRPr="003C1ACA" w14:paraId="7BB42304"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4571B2FA"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23</w:t>
            </w:r>
          </w:p>
        </w:tc>
        <w:tc>
          <w:tcPr>
            <w:tcW w:w="5308" w:type="dxa"/>
            <w:tcBorders>
              <w:top w:val="single" w:sz="4" w:space="0" w:color="auto"/>
              <w:left w:val="single" w:sz="4" w:space="0" w:color="auto"/>
              <w:bottom w:val="single" w:sz="4" w:space="0" w:color="auto"/>
              <w:right w:val="single" w:sz="4" w:space="0" w:color="auto"/>
            </w:tcBorders>
            <w:hideMark/>
          </w:tcPr>
          <w:p w14:paraId="35EC05E6" w14:textId="77777777" w:rsidR="003C1ACA" w:rsidRPr="003C1ACA" w:rsidRDefault="003C1ACA" w:rsidP="003C1ACA">
            <w:pPr>
              <w:spacing w:after="0" w:line="276"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ro-RO" w:eastAsia="ru-RU"/>
              </w:rPr>
              <w:t>Gimnaziul  „Ştefan cel Mare” din s. Carabetovca</w:t>
            </w:r>
          </w:p>
        </w:tc>
        <w:tc>
          <w:tcPr>
            <w:tcW w:w="993" w:type="dxa"/>
            <w:tcBorders>
              <w:top w:val="single" w:sz="4" w:space="0" w:color="auto"/>
              <w:left w:val="single" w:sz="4" w:space="0" w:color="auto"/>
              <w:bottom w:val="single" w:sz="4" w:space="0" w:color="auto"/>
              <w:right w:val="single" w:sz="4" w:space="0" w:color="auto"/>
            </w:tcBorders>
            <w:vAlign w:val="center"/>
          </w:tcPr>
          <w:p w14:paraId="3AAB23A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19,81</w:t>
            </w:r>
          </w:p>
        </w:tc>
        <w:tc>
          <w:tcPr>
            <w:tcW w:w="1417" w:type="dxa"/>
            <w:tcBorders>
              <w:top w:val="single" w:sz="4" w:space="0" w:color="auto"/>
              <w:left w:val="single" w:sz="4" w:space="0" w:color="auto"/>
              <w:bottom w:val="single" w:sz="4" w:space="0" w:color="auto"/>
              <w:right w:val="single" w:sz="4" w:space="0" w:color="auto"/>
            </w:tcBorders>
            <w:vAlign w:val="center"/>
          </w:tcPr>
          <w:p w14:paraId="52842C2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2904,3</w:t>
            </w:r>
          </w:p>
        </w:tc>
        <w:tc>
          <w:tcPr>
            <w:tcW w:w="1275" w:type="dxa"/>
            <w:tcBorders>
              <w:top w:val="single" w:sz="4" w:space="0" w:color="auto"/>
              <w:left w:val="single" w:sz="4" w:space="0" w:color="auto"/>
              <w:bottom w:val="single" w:sz="4" w:space="0" w:color="auto"/>
              <w:right w:val="single" w:sz="4" w:space="0" w:color="auto"/>
            </w:tcBorders>
            <w:vAlign w:val="center"/>
          </w:tcPr>
          <w:p w14:paraId="339F275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2352,8</w:t>
            </w:r>
          </w:p>
        </w:tc>
      </w:tr>
      <w:tr w:rsidR="003C1ACA" w:rsidRPr="003C1ACA" w14:paraId="14CC8BF3"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8B0536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24</w:t>
            </w:r>
          </w:p>
        </w:tc>
        <w:tc>
          <w:tcPr>
            <w:tcW w:w="5308" w:type="dxa"/>
            <w:tcBorders>
              <w:top w:val="single" w:sz="4" w:space="0" w:color="auto"/>
              <w:left w:val="single" w:sz="4" w:space="0" w:color="auto"/>
              <w:bottom w:val="single" w:sz="4" w:space="0" w:color="auto"/>
              <w:right w:val="single" w:sz="4" w:space="0" w:color="auto"/>
            </w:tcBorders>
            <w:hideMark/>
          </w:tcPr>
          <w:p w14:paraId="2F7D69EB" w14:textId="0B55F5C6" w:rsidR="003C1ACA" w:rsidRPr="003C1ACA" w:rsidRDefault="003C1ACA" w:rsidP="003C1ACA">
            <w:pPr>
              <w:spacing w:after="0" w:line="276"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ro-RO" w:eastAsia="ru-RU"/>
              </w:rPr>
              <w:t>LT „M</w:t>
            </w:r>
            <w:r w:rsidR="0023558D">
              <w:rPr>
                <w:rFonts w:ascii="Times New Roman" w:eastAsia="Calibri" w:hAnsi="Times New Roman" w:cs="Times New Roman"/>
                <w:sz w:val="24"/>
                <w:szCs w:val="24"/>
                <w:lang w:val="ro-RO" w:eastAsia="ru-RU"/>
              </w:rPr>
              <w:t xml:space="preserve">ihai </w:t>
            </w:r>
            <w:r w:rsidRPr="003C1ACA">
              <w:rPr>
                <w:rFonts w:ascii="Times New Roman" w:eastAsia="Calibri" w:hAnsi="Times New Roman" w:cs="Times New Roman"/>
                <w:sz w:val="24"/>
                <w:szCs w:val="24"/>
                <w:lang w:val="ro-RO" w:eastAsia="ru-RU"/>
              </w:rPr>
              <w:t>Eminescu” din s. Sadaclia</w:t>
            </w:r>
          </w:p>
        </w:tc>
        <w:tc>
          <w:tcPr>
            <w:tcW w:w="993" w:type="dxa"/>
            <w:tcBorders>
              <w:top w:val="single" w:sz="4" w:space="0" w:color="auto"/>
              <w:left w:val="single" w:sz="4" w:space="0" w:color="auto"/>
              <w:bottom w:val="single" w:sz="4" w:space="0" w:color="auto"/>
              <w:right w:val="single" w:sz="4" w:space="0" w:color="auto"/>
            </w:tcBorders>
            <w:vAlign w:val="center"/>
          </w:tcPr>
          <w:p w14:paraId="795536B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43,3</w:t>
            </w:r>
          </w:p>
        </w:tc>
        <w:tc>
          <w:tcPr>
            <w:tcW w:w="1417" w:type="dxa"/>
            <w:tcBorders>
              <w:top w:val="single" w:sz="4" w:space="0" w:color="auto"/>
              <w:left w:val="single" w:sz="4" w:space="0" w:color="auto"/>
              <w:bottom w:val="single" w:sz="4" w:space="0" w:color="auto"/>
              <w:right w:val="single" w:sz="4" w:space="0" w:color="auto"/>
            </w:tcBorders>
            <w:vAlign w:val="center"/>
          </w:tcPr>
          <w:p w14:paraId="5521A66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7536,5</w:t>
            </w:r>
          </w:p>
        </w:tc>
        <w:tc>
          <w:tcPr>
            <w:tcW w:w="1275" w:type="dxa"/>
            <w:tcBorders>
              <w:top w:val="single" w:sz="4" w:space="0" w:color="auto"/>
              <w:left w:val="single" w:sz="4" w:space="0" w:color="auto"/>
              <w:bottom w:val="single" w:sz="4" w:space="0" w:color="auto"/>
              <w:right w:val="single" w:sz="4" w:space="0" w:color="auto"/>
            </w:tcBorders>
            <w:vAlign w:val="center"/>
          </w:tcPr>
          <w:p w14:paraId="06F8E09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6181,6</w:t>
            </w:r>
          </w:p>
        </w:tc>
      </w:tr>
      <w:tr w:rsidR="003C1ACA" w:rsidRPr="003C1ACA" w14:paraId="4DCE214B"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621984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25</w:t>
            </w:r>
          </w:p>
        </w:tc>
        <w:tc>
          <w:tcPr>
            <w:tcW w:w="5308" w:type="dxa"/>
            <w:tcBorders>
              <w:top w:val="single" w:sz="4" w:space="0" w:color="auto"/>
              <w:left w:val="single" w:sz="4" w:space="0" w:color="auto"/>
              <w:bottom w:val="single" w:sz="4" w:space="0" w:color="auto"/>
              <w:right w:val="single" w:sz="4" w:space="0" w:color="auto"/>
            </w:tcBorders>
            <w:hideMark/>
          </w:tcPr>
          <w:p w14:paraId="51DAF18B" w14:textId="1D03CDCE"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 „C</w:t>
            </w:r>
            <w:r w:rsidR="0023558D">
              <w:rPr>
                <w:rFonts w:ascii="Times New Roman" w:eastAsia="Calibri" w:hAnsi="Times New Roman" w:cs="Times New Roman"/>
                <w:sz w:val="24"/>
                <w:szCs w:val="24"/>
                <w:lang w:val="ro-RO" w:eastAsia="ru-RU"/>
              </w:rPr>
              <w:t xml:space="preserve">onstantin </w:t>
            </w:r>
            <w:r w:rsidRPr="003C1ACA">
              <w:rPr>
                <w:rFonts w:ascii="Times New Roman" w:eastAsia="Calibri" w:hAnsi="Times New Roman" w:cs="Times New Roman"/>
                <w:sz w:val="24"/>
                <w:szCs w:val="24"/>
                <w:lang w:val="ro-RO" w:eastAsia="ru-RU"/>
              </w:rPr>
              <w:t>Stere” din s. Abaclia</w:t>
            </w:r>
          </w:p>
        </w:tc>
        <w:tc>
          <w:tcPr>
            <w:tcW w:w="993" w:type="dxa"/>
            <w:tcBorders>
              <w:top w:val="single" w:sz="4" w:space="0" w:color="auto"/>
              <w:left w:val="single" w:sz="4" w:space="0" w:color="auto"/>
              <w:bottom w:val="single" w:sz="4" w:space="0" w:color="auto"/>
              <w:right w:val="single" w:sz="4" w:space="0" w:color="auto"/>
            </w:tcBorders>
            <w:vAlign w:val="center"/>
          </w:tcPr>
          <w:p w14:paraId="57714BF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55,46</w:t>
            </w:r>
          </w:p>
        </w:tc>
        <w:tc>
          <w:tcPr>
            <w:tcW w:w="1417" w:type="dxa"/>
            <w:tcBorders>
              <w:top w:val="single" w:sz="4" w:space="0" w:color="auto"/>
              <w:left w:val="single" w:sz="4" w:space="0" w:color="auto"/>
              <w:bottom w:val="single" w:sz="4" w:space="0" w:color="auto"/>
              <w:right w:val="single" w:sz="4" w:space="0" w:color="auto"/>
            </w:tcBorders>
            <w:vAlign w:val="center"/>
          </w:tcPr>
          <w:p w14:paraId="307C473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10940,2</w:t>
            </w:r>
          </w:p>
        </w:tc>
        <w:tc>
          <w:tcPr>
            <w:tcW w:w="1275" w:type="dxa"/>
            <w:tcBorders>
              <w:top w:val="single" w:sz="4" w:space="0" w:color="auto"/>
              <w:left w:val="single" w:sz="4" w:space="0" w:color="auto"/>
              <w:bottom w:val="single" w:sz="4" w:space="0" w:color="auto"/>
              <w:right w:val="single" w:sz="4" w:space="0" w:color="auto"/>
            </w:tcBorders>
            <w:vAlign w:val="center"/>
          </w:tcPr>
          <w:p w14:paraId="2AC4752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8559,8</w:t>
            </w:r>
          </w:p>
        </w:tc>
      </w:tr>
      <w:tr w:rsidR="003C1ACA" w:rsidRPr="003C1ACA" w14:paraId="55B7191A"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77E01DD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26</w:t>
            </w:r>
          </w:p>
        </w:tc>
        <w:tc>
          <w:tcPr>
            <w:tcW w:w="5308" w:type="dxa"/>
            <w:tcBorders>
              <w:top w:val="single" w:sz="4" w:space="0" w:color="auto"/>
              <w:left w:val="single" w:sz="4" w:space="0" w:color="auto"/>
              <w:bottom w:val="single" w:sz="4" w:space="0" w:color="auto"/>
              <w:right w:val="single" w:sz="4" w:space="0" w:color="auto"/>
            </w:tcBorders>
            <w:hideMark/>
          </w:tcPr>
          <w:p w14:paraId="6BE510D9" w14:textId="6DBCE228"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LT„A</w:t>
            </w:r>
            <w:r w:rsidR="0023558D">
              <w:rPr>
                <w:rFonts w:ascii="Times New Roman" w:eastAsia="Calibri" w:hAnsi="Times New Roman" w:cs="Times New Roman"/>
                <w:sz w:val="24"/>
                <w:szCs w:val="24"/>
                <w:lang w:val="ro-RO" w:eastAsia="ru-RU"/>
              </w:rPr>
              <w:t xml:space="preserve">lexandr </w:t>
            </w:r>
            <w:r w:rsidRPr="003C1ACA">
              <w:rPr>
                <w:rFonts w:ascii="Times New Roman" w:eastAsia="Calibri" w:hAnsi="Times New Roman" w:cs="Times New Roman"/>
                <w:sz w:val="24"/>
                <w:szCs w:val="24"/>
                <w:lang w:val="ro-RO" w:eastAsia="ru-RU"/>
              </w:rPr>
              <w:t>Puşkin”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4DC455E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38,04</w:t>
            </w:r>
          </w:p>
        </w:tc>
        <w:tc>
          <w:tcPr>
            <w:tcW w:w="1417" w:type="dxa"/>
            <w:tcBorders>
              <w:top w:val="single" w:sz="4" w:space="0" w:color="auto"/>
              <w:left w:val="single" w:sz="4" w:space="0" w:color="auto"/>
              <w:bottom w:val="single" w:sz="4" w:space="0" w:color="auto"/>
              <w:right w:val="single" w:sz="4" w:space="0" w:color="auto"/>
            </w:tcBorders>
            <w:vAlign w:val="center"/>
          </w:tcPr>
          <w:p w14:paraId="00218A7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6041,5</w:t>
            </w:r>
          </w:p>
        </w:tc>
        <w:tc>
          <w:tcPr>
            <w:tcW w:w="1275" w:type="dxa"/>
            <w:tcBorders>
              <w:top w:val="single" w:sz="4" w:space="0" w:color="auto"/>
              <w:left w:val="single" w:sz="4" w:space="0" w:color="auto"/>
              <w:bottom w:val="single" w:sz="4" w:space="0" w:color="auto"/>
              <w:right w:val="single" w:sz="4" w:space="0" w:color="auto"/>
            </w:tcBorders>
            <w:vAlign w:val="center"/>
          </w:tcPr>
          <w:p w14:paraId="21C9CC8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5001,8</w:t>
            </w:r>
          </w:p>
        </w:tc>
      </w:tr>
      <w:tr w:rsidR="003C1ACA" w:rsidRPr="003C1ACA" w14:paraId="3F452BD0"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6C4AD10F"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27</w:t>
            </w:r>
          </w:p>
        </w:tc>
        <w:tc>
          <w:tcPr>
            <w:tcW w:w="5308" w:type="dxa"/>
            <w:tcBorders>
              <w:top w:val="single" w:sz="4" w:space="0" w:color="auto"/>
              <w:left w:val="single" w:sz="4" w:space="0" w:color="auto"/>
              <w:bottom w:val="single" w:sz="4" w:space="0" w:color="auto"/>
              <w:right w:val="single" w:sz="4" w:space="0" w:color="auto"/>
            </w:tcBorders>
            <w:hideMark/>
          </w:tcPr>
          <w:p w14:paraId="0D432BC1" w14:textId="589CEF8C"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LT„M</w:t>
            </w:r>
            <w:r w:rsidR="0023558D">
              <w:rPr>
                <w:rFonts w:ascii="Times New Roman" w:eastAsia="Calibri" w:hAnsi="Times New Roman" w:cs="Times New Roman"/>
                <w:sz w:val="24"/>
                <w:szCs w:val="24"/>
                <w:lang w:val="ro-RO" w:eastAsia="ru-RU"/>
              </w:rPr>
              <w:t xml:space="preserve">atei </w:t>
            </w:r>
            <w:r w:rsidRPr="003C1ACA">
              <w:rPr>
                <w:rFonts w:ascii="Times New Roman" w:eastAsia="Calibri" w:hAnsi="Times New Roman" w:cs="Times New Roman"/>
                <w:sz w:val="24"/>
                <w:szCs w:val="24"/>
                <w:lang w:val="ro-RO" w:eastAsia="ru-RU"/>
              </w:rPr>
              <w:t>Basarab”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64F255F7"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39,55</w:t>
            </w:r>
          </w:p>
        </w:tc>
        <w:tc>
          <w:tcPr>
            <w:tcW w:w="1417" w:type="dxa"/>
            <w:tcBorders>
              <w:top w:val="single" w:sz="4" w:space="0" w:color="auto"/>
              <w:left w:val="single" w:sz="4" w:space="0" w:color="auto"/>
              <w:bottom w:val="single" w:sz="4" w:space="0" w:color="auto"/>
              <w:right w:val="single" w:sz="4" w:space="0" w:color="auto"/>
            </w:tcBorders>
            <w:vAlign w:val="center"/>
          </w:tcPr>
          <w:p w14:paraId="3FD8D02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7221,5</w:t>
            </w:r>
          </w:p>
        </w:tc>
        <w:tc>
          <w:tcPr>
            <w:tcW w:w="1275" w:type="dxa"/>
            <w:tcBorders>
              <w:top w:val="single" w:sz="4" w:space="0" w:color="auto"/>
              <w:left w:val="single" w:sz="4" w:space="0" w:color="auto"/>
              <w:bottom w:val="single" w:sz="4" w:space="0" w:color="auto"/>
              <w:right w:val="single" w:sz="4" w:space="0" w:color="auto"/>
            </w:tcBorders>
            <w:vAlign w:val="center"/>
          </w:tcPr>
          <w:p w14:paraId="7BB73A5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5874,1</w:t>
            </w:r>
          </w:p>
        </w:tc>
      </w:tr>
      <w:tr w:rsidR="003C1ACA" w:rsidRPr="003C1ACA" w14:paraId="422EC0BC"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5BAEA41A"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lastRenderedPageBreak/>
              <w:t>28</w:t>
            </w:r>
          </w:p>
        </w:tc>
        <w:tc>
          <w:tcPr>
            <w:tcW w:w="5308" w:type="dxa"/>
            <w:tcBorders>
              <w:top w:val="single" w:sz="4" w:space="0" w:color="auto"/>
              <w:left w:val="single" w:sz="4" w:space="0" w:color="auto"/>
              <w:bottom w:val="single" w:sz="4" w:space="0" w:color="auto"/>
              <w:right w:val="single" w:sz="4" w:space="0" w:color="auto"/>
            </w:tcBorders>
            <w:hideMark/>
          </w:tcPr>
          <w:p w14:paraId="55DA559B"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LT„N.V.Gogol”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3413052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34,65</w:t>
            </w:r>
          </w:p>
        </w:tc>
        <w:tc>
          <w:tcPr>
            <w:tcW w:w="1417" w:type="dxa"/>
            <w:tcBorders>
              <w:top w:val="single" w:sz="4" w:space="0" w:color="auto"/>
              <w:left w:val="single" w:sz="4" w:space="0" w:color="auto"/>
              <w:bottom w:val="single" w:sz="4" w:space="0" w:color="auto"/>
              <w:right w:val="single" w:sz="4" w:space="0" w:color="auto"/>
            </w:tcBorders>
            <w:vAlign w:val="center"/>
          </w:tcPr>
          <w:p w14:paraId="58BAA8C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5672,3</w:t>
            </w:r>
          </w:p>
        </w:tc>
        <w:tc>
          <w:tcPr>
            <w:tcW w:w="1275" w:type="dxa"/>
            <w:tcBorders>
              <w:top w:val="single" w:sz="4" w:space="0" w:color="auto"/>
              <w:left w:val="single" w:sz="4" w:space="0" w:color="auto"/>
              <w:bottom w:val="single" w:sz="4" w:space="0" w:color="auto"/>
              <w:right w:val="single" w:sz="4" w:space="0" w:color="auto"/>
            </w:tcBorders>
            <w:vAlign w:val="center"/>
          </w:tcPr>
          <w:p w14:paraId="0BEA9A5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4652,9</w:t>
            </w:r>
          </w:p>
        </w:tc>
      </w:tr>
      <w:tr w:rsidR="003C1ACA" w:rsidRPr="003C1ACA" w14:paraId="31CD85F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6A4C5B0"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29</w:t>
            </w:r>
          </w:p>
        </w:tc>
        <w:tc>
          <w:tcPr>
            <w:tcW w:w="5308" w:type="dxa"/>
            <w:tcBorders>
              <w:top w:val="single" w:sz="4" w:space="0" w:color="auto"/>
              <w:left w:val="single" w:sz="4" w:space="0" w:color="auto"/>
              <w:bottom w:val="single" w:sz="4" w:space="0" w:color="auto"/>
              <w:right w:val="single" w:sz="4" w:space="0" w:color="auto"/>
            </w:tcBorders>
            <w:hideMark/>
          </w:tcPr>
          <w:p w14:paraId="4A40BF2A"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Componenta raională</w:t>
            </w:r>
          </w:p>
        </w:tc>
        <w:tc>
          <w:tcPr>
            <w:tcW w:w="993" w:type="dxa"/>
            <w:tcBorders>
              <w:top w:val="single" w:sz="4" w:space="0" w:color="auto"/>
              <w:left w:val="single" w:sz="4" w:space="0" w:color="auto"/>
              <w:bottom w:val="single" w:sz="4" w:space="0" w:color="auto"/>
              <w:right w:val="single" w:sz="4" w:space="0" w:color="auto"/>
            </w:tcBorders>
            <w:vAlign w:val="center"/>
          </w:tcPr>
          <w:p w14:paraId="30F27A03"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613F911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1790,7</w:t>
            </w:r>
          </w:p>
        </w:tc>
        <w:tc>
          <w:tcPr>
            <w:tcW w:w="1275" w:type="dxa"/>
            <w:tcBorders>
              <w:top w:val="single" w:sz="4" w:space="0" w:color="auto"/>
              <w:left w:val="single" w:sz="4" w:space="0" w:color="auto"/>
              <w:bottom w:val="single" w:sz="4" w:space="0" w:color="auto"/>
              <w:right w:val="single" w:sz="4" w:space="0" w:color="auto"/>
            </w:tcBorders>
            <w:vAlign w:val="center"/>
          </w:tcPr>
          <w:p w14:paraId="5EAD1A0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2B08E166"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349950B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30</w:t>
            </w:r>
          </w:p>
        </w:tc>
        <w:tc>
          <w:tcPr>
            <w:tcW w:w="5308" w:type="dxa"/>
            <w:tcBorders>
              <w:top w:val="single" w:sz="4" w:space="0" w:color="auto"/>
              <w:left w:val="single" w:sz="4" w:space="0" w:color="auto"/>
              <w:bottom w:val="single" w:sz="4" w:space="0" w:color="auto"/>
              <w:right w:val="single" w:sz="4" w:space="0" w:color="auto"/>
            </w:tcBorders>
            <w:hideMark/>
          </w:tcPr>
          <w:p w14:paraId="78BB2DBC"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Casa de creaţie</w:t>
            </w:r>
          </w:p>
        </w:tc>
        <w:tc>
          <w:tcPr>
            <w:tcW w:w="993" w:type="dxa"/>
            <w:tcBorders>
              <w:top w:val="single" w:sz="4" w:space="0" w:color="auto"/>
              <w:left w:val="single" w:sz="4" w:space="0" w:color="auto"/>
              <w:bottom w:val="single" w:sz="4" w:space="0" w:color="auto"/>
              <w:right w:val="single" w:sz="4" w:space="0" w:color="auto"/>
            </w:tcBorders>
            <w:vAlign w:val="center"/>
          </w:tcPr>
          <w:p w14:paraId="3FD685A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23D210F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3675,4</w:t>
            </w:r>
          </w:p>
        </w:tc>
        <w:tc>
          <w:tcPr>
            <w:tcW w:w="1275" w:type="dxa"/>
            <w:tcBorders>
              <w:top w:val="single" w:sz="4" w:space="0" w:color="auto"/>
              <w:left w:val="single" w:sz="4" w:space="0" w:color="auto"/>
              <w:bottom w:val="single" w:sz="4" w:space="0" w:color="auto"/>
              <w:right w:val="single" w:sz="4" w:space="0" w:color="auto"/>
            </w:tcBorders>
            <w:vAlign w:val="center"/>
          </w:tcPr>
          <w:p w14:paraId="4CE2920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2906,9</w:t>
            </w:r>
          </w:p>
        </w:tc>
      </w:tr>
      <w:tr w:rsidR="003C1ACA" w:rsidRPr="003C1ACA" w14:paraId="75B602EC"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EBBCB24"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31</w:t>
            </w:r>
          </w:p>
        </w:tc>
        <w:tc>
          <w:tcPr>
            <w:tcW w:w="5308" w:type="dxa"/>
            <w:tcBorders>
              <w:top w:val="single" w:sz="4" w:space="0" w:color="auto"/>
              <w:left w:val="single" w:sz="4" w:space="0" w:color="auto"/>
              <w:bottom w:val="single" w:sz="4" w:space="0" w:color="auto"/>
              <w:right w:val="single" w:sz="4" w:space="0" w:color="auto"/>
            </w:tcBorders>
            <w:hideMark/>
          </w:tcPr>
          <w:p w14:paraId="556CE9A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Şcoala de arte</w:t>
            </w:r>
          </w:p>
        </w:tc>
        <w:tc>
          <w:tcPr>
            <w:tcW w:w="993" w:type="dxa"/>
            <w:tcBorders>
              <w:top w:val="single" w:sz="4" w:space="0" w:color="auto"/>
              <w:left w:val="single" w:sz="4" w:space="0" w:color="auto"/>
              <w:bottom w:val="single" w:sz="4" w:space="0" w:color="auto"/>
              <w:right w:val="single" w:sz="4" w:space="0" w:color="auto"/>
            </w:tcBorders>
            <w:vAlign w:val="center"/>
          </w:tcPr>
          <w:p w14:paraId="4E4DD4F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16,2</w:t>
            </w:r>
          </w:p>
        </w:tc>
        <w:tc>
          <w:tcPr>
            <w:tcW w:w="1417" w:type="dxa"/>
            <w:tcBorders>
              <w:top w:val="single" w:sz="4" w:space="0" w:color="auto"/>
              <w:left w:val="single" w:sz="4" w:space="0" w:color="auto"/>
              <w:bottom w:val="single" w:sz="4" w:space="0" w:color="auto"/>
              <w:right w:val="single" w:sz="4" w:space="0" w:color="auto"/>
            </w:tcBorders>
            <w:vAlign w:val="center"/>
          </w:tcPr>
          <w:p w14:paraId="1AEFBAE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4136,9</w:t>
            </w:r>
          </w:p>
        </w:tc>
        <w:tc>
          <w:tcPr>
            <w:tcW w:w="1275" w:type="dxa"/>
            <w:tcBorders>
              <w:top w:val="single" w:sz="4" w:space="0" w:color="auto"/>
              <w:left w:val="single" w:sz="4" w:space="0" w:color="auto"/>
              <w:bottom w:val="single" w:sz="4" w:space="0" w:color="auto"/>
              <w:right w:val="single" w:sz="4" w:space="0" w:color="auto"/>
            </w:tcBorders>
            <w:vAlign w:val="center"/>
          </w:tcPr>
          <w:p w14:paraId="79E2327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2929,7</w:t>
            </w:r>
          </w:p>
        </w:tc>
      </w:tr>
      <w:tr w:rsidR="003C1ACA" w:rsidRPr="003C1ACA" w14:paraId="12C4BBD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629B0AE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32</w:t>
            </w:r>
          </w:p>
        </w:tc>
        <w:tc>
          <w:tcPr>
            <w:tcW w:w="5308" w:type="dxa"/>
            <w:tcBorders>
              <w:top w:val="single" w:sz="4" w:space="0" w:color="auto"/>
              <w:left w:val="single" w:sz="4" w:space="0" w:color="auto"/>
              <w:bottom w:val="single" w:sz="4" w:space="0" w:color="auto"/>
              <w:right w:val="single" w:sz="4" w:space="0" w:color="auto"/>
            </w:tcBorders>
            <w:hideMark/>
          </w:tcPr>
          <w:p w14:paraId="70FDFA6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Odihna de vară</w:t>
            </w:r>
          </w:p>
        </w:tc>
        <w:tc>
          <w:tcPr>
            <w:tcW w:w="993" w:type="dxa"/>
            <w:tcBorders>
              <w:top w:val="single" w:sz="4" w:space="0" w:color="auto"/>
              <w:left w:val="single" w:sz="4" w:space="0" w:color="auto"/>
              <w:bottom w:val="single" w:sz="4" w:space="0" w:color="auto"/>
              <w:right w:val="single" w:sz="4" w:space="0" w:color="auto"/>
            </w:tcBorders>
            <w:vAlign w:val="center"/>
          </w:tcPr>
          <w:p w14:paraId="5A7D6F35"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92019E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555,2</w:t>
            </w:r>
          </w:p>
        </w:tc>
        <w:tc>
          <w:tcPr>
            <w:tcW w:w="1275" w:type="dxa"/>
            <w:tcBorders>
              <w:top w:val="single" w:sz="4" w:space="0" w:color="auto"/>
              <w:left w:val="single" w:sz="4" w:space="0" w:color="auto"/>
              <w:bottom w:val="single" w:sz="4" w:space="0" w:color="auto"/>
              <w:right w:val="single" w:sz="4" w:space="0" w:color="auto"/>
            </w:tcBorders>
            <w:vAlign w:val="center"/>
          </w:tcPr>
          <w:p w14:paraId="7F8E57A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270DEFBF"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06706C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33</w:t>
            </w:r>
          </w:p>
        </w:tc>
        <w:tc>
          <w:tcPr>
            <w:tcW w:w="5308" w:type="dxa"/>
            <w:tcBorders>
              <w:top w:val="single" w:sz="4" w:space="0" w:color="auto"/>
              <w:left w:val="single" w:sz="4" w:space="0" w:color="auto"/>
              <w:bottom w:val="single" w:sz="4" w:space="0" w:color="auto"/>
              <w:right w:val="single" w:sz="4" w:space="0" w:color="auto"/>
            </w:tcBorders>
            <w:hideMark/>
          </w:tcPr>
          <w:p w14:paraId="2B7C4B80" w14:textId="179EBA82"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Susținerea elevilor dotați</w:t>
            </w:r>
            <w:r w:rsidR="0023558D">
              <w:rPr>
                <w:rFonts w:ascii="Times New Roman" w:eastAsia="Calibri" w:hAnsi="Times New Roman" w:cs="Times New Roman"/>
                <w:sz w:val="24"/>
                <w:szCs w:val="24"/>
                <w:lang w:val="ro-RO" w:eastAsia="ru-RU"/>
              </w:rPr>
              <w:t xml:space="preserve"> </w:t>
            </w:r>
            <w:r w:rsidRPr="00907667">
              <w:rPr>
                <w:rFonts w:ascii="Times New Roman" w:eastAsia="Calibri" w:hAnsi="Times New Roman" w:cs="Times New Roman"/>
                <w:i/>
                <w:sz w:val="24"/>
                <w:szCs w:val="24"/>
                <w:lang w:val="ro-RO" w:eastAsia="ru-RU"/>
              </w:rPr>
              <w:t>(olimpiadele)</w:t>
            </w:r>
          </w:p>
        </w:tc>
        <w:tc>
          <w:tcPr>
            <w:tcW w:w="993" w:type="dxa"/>
            <w:tcBorders>
              <w:top w:val="single" w:sz="4" w:space="0" w:color="auto"/>
              <w:left w:val="single" w:sz="4" w:space="0" w:color="auto"/>
              <w:bottom w:val="single" w:sz="4" w:space="0" w:color="auto"/>
              <w:right w:val="single" w:sz="4" w:space="0" w:color="auto"/>
            </w:tcBorders>
            <w:vAlign w:val="center"/>
          </w:tcPr>
          <w:p w14:paraId="5A69385A"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1A3C02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520F110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43271313"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5CB34BE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34</w:t>
            </w:r>
          </w:p>
        </w:tc>
        <w:tc>
          <w:tcPr>
            <w:tcW w:w="5308" w:type="dxa"/>
            <w:tcBorders>
              <w:top w:val="single" w:sz="4" w:space="0" w:color="auto"/>
              <w:left w:val="single" w:sz="4" w:space="0" w:color="auto"/>
              <w:bottom w:val="single" w:sz="4" w:space="0" w:color="auto"/>
              <w:right w:val="single" w:sz="4" w:space="0" w:color="auto"/>
            </w:tcBorders>
            <w:hideMark/>
          </w:tcPr>
          <w:p w14:paraId="65749F42"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Curriculum </w:t>
            </w:r>
          </w:p>
        </w:tc>
        <w:tc>
          <w:tcPr>
            <w:tcW w:w="993" w:type="dxa"/>
            <w:tcBorders>
              <w:top w:val="single" w:sz="4" w:space="0" w:color="auto"/>
              <w:left w:val="single" w:sz="4" w:space="0" w:color="auto"/>
              <w:bottom w:val="single" w:sz="4" w:space="0" w:color="auto"/>
              <w:right w:val="single" w:sz="4" w:space="0" w:color="auto"/>
            </w:tcBorders>
            <w:vAlign w:val="center"/>
          </w:tcPr>
          <w:p w14:paraId="460E90DA"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7D7C7E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75,3</w:t>
            </w:r>
          </w:p>
        </w:tc>
        <w:tc>
          <w:tcPr>
            <w:tcW w:w="1275" w:type="dxa"/>
            <w:tcBorders>
              <w:top w:val="single" w:sz="4" w:space="0" w:color="auto"/>
              <w:left w:val="single" w:sz="4" w:space="0" w:color="auto"/>
              <w:bottom w:val="single" w:sz="4" w:space="0" w:color="auto"/>
              <w:right w:val="single" w:sz="4" w:space="0" w:color="auto"/>
            </w:tcBorders>
            <w:vAlign w:val="center"/>
          </w:tcPr>
          <w:p w14:paraId="6C1D829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38F3C647" w14:textId="77777777" w:rsidTr="003C1ACA">
        <w:trPr>
          <w:trHeight w:val="447"/>
        </w:trPr>
        <w:tc>
          <w:tcPr>
            <w:tcW w:w="675" w:type="dxa"/>
            <w:tcBorders>
              <w:top w:val="single" w:sz="4" w:space="0" w:color="auto"/>
              <w:left w:val="single" w:sz="4" w:space="0" w:color="auto"/>
              <w:bottom w:val="single" w:sz="4" w:space="0" w:color="auto"/>
              <w:right w:val="single" w:sz="4" w:space="0" w:color="auto"/>
            </w:tcBorders>
            <w:vAlign w:val="center"/>
            <w:hideMark/>
          </w:tcPr>
          <w:p w14:paraId="4D139971"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vAlign w:val="center"/>
            <w:hideMark/>
          </w:tcPr>
          <w:p w14:paraId="03F26037"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09 învățămint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61E17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363,68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146B80"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64663,5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6CE757"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49976,0</w:t>
            </w:r>
          </w:p>
        </w:tc>
      </w:tr>
      <w:tr w:rsidR="003C1ACA" w:rsidRPr="003C1ACA" w14:paraId="04C3008C" w14:textId="77777777" w:rsidTr="003C1ACA">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14:paraId="7B0A6B2E"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35</w:t>
            </w:r>
          </w:p>
        </w:tc>
        <w:tc>
          <w:tcPr>
            <w:tcW w:w="5308" w:type="dxa"/>
            <w:tcBorders>
              <w:top w:val="single" w:sz="4" w:space="0" w:color="auto"/>
              <w:left w:val="single" w:sz="4" w:space="0" w:color="auto"/>
              <w:bottom w:val="single" w:sz="4" w:space="0" w:color="auto"/>
              <w:right w:val="single" w:sz="4" w:space="0" w:color="auto"/>
            </w:tcBorders>
            <w:hideMark/>
          </w:tcPr>
          <w:p w14:paraId="59BEB84C" w14:textId="77777777" w:rsidR="003C1ACA" w:rsidRPr="003C1ACA" w:rsidRDefault="003C1ACA" w:rsidP="003C1ACA">
            <w:pPr>
              <w:spacing w:after="0" w:line="276" w:lineRule="auto"/>
              <w:rPr>
                <w:rFonts w:ascii="Times New Roman" w:eastAsia="Calibri" w:hAnsi="Times New Roman" w:cs="Times New Roman"/>
                <w:color w:val="000000"/>
                <w:sz w:val="24"/>
                <w:szCs w:val="24"/>
                <w:lang w:val="ro-RO" w:eastAsia="ru-RU"/>
              </w:rPr>
            </w:pPr>
            <w:r w:rsidRPr="003C1ACA">
              <w:rPr>
                <w:rFonts w:ascii="Times New Roman" w:eastAsia="Calibri" w:hAnsi="Times New Roman" w:cs="Times New Roman"/>
                <w:color w:val="000000"/>
                <w:sz w:val="24"/>
                <w:szCs w:val="24"/>
                <w:lang w:val="ro-RO" w:eastAsia="ru-RU"/>
              </w:rPr>
              <w:t>Susținerea tinerilor specialiști</w:t>
            </w:r>
          </w:p>
        </w:tc>
        <w:tc>
          <w:tcPr>
            <w:tcW w:w="993" w:type="dxa"/>
            <w:tcBorders>
              <w:top w:val="single" w:sz="4" w:space="0" w:color="auto"/>
              <w:left w:val="single" w:sz="4" w:space="0" w:color="auto"/>
              <w:bottom w:val="single" w:sz="4" w:space="0" w:color="auto"/>
              <w:right w:val="single" w:sz="4" w:space="0" w:color="auto"/>
            </w:tcBorders>
            <w:vAlign w:val="center"/>
          </w:tcPr>
          <w:p w14:paraId="04B12DBB" w14:textId="77777777" w:rsidR="003C1ACA" w:rsidRPr="003C1ACA" w:rsidRDefault="003C1ACA" w:rsidP="003C1ACA">
            <w:pPr>
              <w:spacing w:after="0" w:line="240" w:lineRule="auto"/>
              <w:jc w:val="center"/>
              <w:rPr>
                <w:rFonts w:ascii="Times New Roman" w:eastAsia="Calibri" w:hAnsi="Times New Roman" w:cs="Times New Roman"/>
                <w:color w:val="000000"/>
                <w:sz w:val="24"/>
                <w:szCs w:val="24"/>
                <w:lang w:val="ro-RO" w:eastAsia="ru-RU"/>
              </w:rPr>
            </w:pPr>
            <w:r w:rsidRPr="003C1ACA">
              <w:rPr>
                <w:rFonts w:ascii="Times New Roman" w:eastAsia="Calibri" w:hAnsi="Times New Roman" w:cs="Times New Roman"/>
                <w:color w:val="000000"/>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C34048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425,0</w:t>
            </w:r>
          </w:p>
        </w:tc>
        <w:tc>
          <w:tcPr>
            <w:tcW w:w="1275" w:type="dxa"/>
            <w:tcBorders>
              <w:top w:val="single" w:sz="4" w:space="0" w:color="auto"/>
              <w:left w:val="single" w:sz="4" w:space="0" w:color="auto"/>
              <w:bottom w:val="single" w:sz="4" w:space="0" w:color="auto"/>
              <w:right w:val="single" w:sz="4" w:space="0" w:color="auto"/>
            </w:tcBorders>
            <w:vAlign w:val="center"/>
          </w:tcPr>
          <w:p w14:paraId="129F4FB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6EE5E5FF" w14:textId="77777777" w:rsidTr="003C1ACA">
        <w:trPr>
          <w:trHeight w:val="105"/>
        </w:trPr>
        <w:tc>
          <w:tcPr>
            <w:tcW w:w="675" w:type="dxa"/>
            <w:tcBorders>
              <w:top w:val="single" w:sz="4" w:space="0" w:color="auto"/>
              <w:left w:val="single" w:sz="4" w:space="0" w:color="auto"/>
              <w:bottom w:val="single" w:sz="4" w:space="0" w:color="auto"/>
              <w:right w:val="single" w:sz="4" w:space="0" w:color="auto"/>
            </w:tcBorders>
            <w:vAlign w:val="center"/>
          </w:tcPr>
          <w:p w14:paraId="47F8AA24"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36</w:t>
            </w:r>
          </w:p>
        </w:tc>
        <w:tc>
          <w:tcPr>
            <w:tcW w:w="5308" w:type="dxa"/>
            <w:tcBorders>
              <w:top w:val="single" w:sz="4" w:space="0" w:color="auto"/>
              <w:left w:val="single" w:sz="4" w:space="0" w:color="auto"/>
              <w:bottom w:val="single" w:sz="4" w:space="0" w:color="auto"/>
              <w:right w:val="single" w:sz="4" w:space="0" w:color="auto"/>
            </w:tcBorders>
          </w:tcPr>
          <w:p w14:paraId="29A3F228" w14:textId="77777777" w:rsidR="003C1ACA" w:rsidRPr="003C1ACA" w:rsidRDefault="003C1ACA" w:rsidP="003C1ACA">
            <w:pPr>
              <w:spacing w:after="0" w:line="276" w:lineRule="auto"/>
              <w:rPr>
                <w:rFonts w:ascii="Times New Roman" w:eastAsia="Times New Roman" w:hAnsi="Times New Roman" w:cs="Times New Roman"/>
                <w:bCs/>
                <w:color w:val="000000"/>
                <w:sz w:val="24"/>
                <w:szCs w:val="24"/>
                <w:lang w:val="ro-RO" w:eastAsia="ru-RU"/>
              </w:rPr>
            </w:pPr>
            <w:r w:rsidRPr="003C1ACA">
              <w:rPr>
                <w:rFonts w:ascii="Times New Roman" w:eastAsia="Times New Roman" w:hAnsi="Times New Roman" w:cs="Times New Roman"/>
                <w:bCs/>
                <w:color w:val="000000"/>
                <w:sz w:val="24"/>
                <w:szCs w:val="24"/>
                <w:lang w:val="en-US" w:eastAsia="ru-RU"/>
              </w:rPr>
              <w:t xml:space="preserve">Administrarea </w:t>
            </w:r>
            <w:r w:rsidRPr="003C1ACA">
              <w:rPr>
                <w:rFonts w:ascii="Times New Roman" w:eastAsia="Times New Roman" w:hAnsi="Times New Roman" w:cs="Times New Roman"/>
                <w:bCs/>
                <w:color w:val="000000"/>
                <w:sz w:val="24"/>
                <w:szCs w:val="24"/>
                <w:lang w:val="ro-RO" w:eastAsia="ru-RU"/>
              </w:rPr>
              <w:t xml:space="preserve">în domeniul protecției sociale </w:t>
            </w:r>
          </w:p>
          <w:p w14:paraId="118DC286" w14:textId="3F65CF3D" w:rsidR="003C1ACA" w:rsidRPr="003C1ACA" w:rsidRDefault="003C1ACA" w:rsidP="003C1ACA">
            <w:pPr>
              <w:spacing w:after="0" w:line="276" w:lineRule="auto"/>
              <w:rPr>
                <w:rFonts w:ascii="Times New Roman" w:eastAsia="Calibri" w:hAnsi="Times New Roman" w:cs="Times New Roman"/>
                <w:i/>
                <w:color w:val="000000"/>
                <w:sz w:val="24"/>
                <w:szCs w:val="24"/>
                <w:lang w:val="ro-RO" w:eastAsia="ru-RU"/>
              </w:rPr>
            </w:pPr>
            <w:r w:rsidRPr="003C1ACA">
              <w:rPr>
                <w:rFonts w:ascii="Times New Roman" w:eastAsia="Times New Roman" w:hAnsi="Times New Roman" w:cs="Times New Roman"/>
                <w:bCs/>
                <w:i/>
                <w:color w:val="000000"/>
                <w:sz w:val="24"/>
                <w:szCs w:val="24"/>
                <w:lang w:val="ro-RO" w:eastAsia="ru-RU"/>
              </w:rPr>
              <w:t>(acoperirea datoriilor)</w:t>
            </w:r>
          </w:p>
        </w:tc>
        <w:tc>
          <w:tcPr>
            <w:tcW w:w="993" w:type="dxa"/>
            <w:tcBorders>
              <w:top w:val="single" w:sz="4" w:space="0" w:color="auto"/>
              <w:left w:val="single" w:sz="4" w:space="0" w:color="auto"/>
              <w:bottom w:val="single" w:sz="4" w:space="0" w:color="auto"/>
              <w:right w:val="single" w:sz="4" w:space="0" w:color="auto"/>
            </w:tcBorders>
            <w:vAlign w:val="center"/>
          </w:tcPr>
          <w:p w14:paraId="066C47EE" w14:textId="77777777" w:rsidR="003C1ACA" w:rsidRPr="003C1ACA" w:rsidRDefault="003C1ACA" w:rsidP="003C1ACA">
            <w:pPr>
              <w:spacing w:after="0" w:line="240" w:lineRule="auto"/>
              <w:jc w:val="center"/>
              <w:rPr>
                <w:rFonts w:ascii="Times New Roman" w:eastAsia="Calibri" w:hAnsi="Times New Roman" w:cs="Times New Roman"/>
                <w:color w:val="000000"/>
                <w:sz w:val="24"/>
                <w:szCs w:val="24"/>
                <w:lang w:val="ro-RO" w:eastAsia="ru-RU"/>
              </w:rPr>
            </w:pPr>
            <w:r w:rsidRPr="003C1ACA">
              <w:rPr>
                <w:rFonts w:ascii="Times New Roman" w:eastAsia="Calibri" w:hAnsi="Times New Roman" w:cs="Times New Roman"/>
                <w:color w:val="000000"/>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03102040"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517,8</w:t>
            </w:r>
          </w:p>
        </w:tc>
        <w:tc>
          <w:tcPr>
            <w:tcW w:w="1275" w:type="dxa"/>
            <w:tcBorders>
              <w:top w:val="single" w:sz="4" w:space="0" w:color="auto"/>
              <w:left w:val="single" w:sz="4" w:space="0" w:color="auto"/>
              <w:bottom w:val="single" w:sz="4" w:space="0" w:color="auto"/>
              <w:right w:val="single" w:sz="4" w:space="0" w:color="auto"/>
            </w:tcBorders>
            <w:vAlign w:val="center"/>
          </w:tcPr>
          <w:p w14:paraId="1CB1DFD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517,8</w:t>
            </w:r>
          </w:p>
        </w:tc>
      </w:tr>
      <w:tr w:rsidR="003C1ACA" w:rsidRPr="003C1ACA" w14:paraId="1859F676" w14:textId="77777777" w:rsidTr="003C1ACA">
        <w:tc>
          <w:tcPr>
            <w:tcW w:w="675" w:type="dxa"/>
            <w:tcBorders>
              <w:top w:val="single" w:sz="4" w:space="0" w:color="auto"/>
              <w:left w:val="single" w:sz="4" w:space="0" w:color="auto"/>
              <w:bottom w:val="single" w:sz="4" w:space="0" w:color="auto"/>
              <w:right w:val="single" w:sz="4" w:space="0" w:color="auto"/>
            </w:tcBorders>
            <w:vAlign w:val="center"/>
          </w:tcPr>
          <w:p w14:paraId="04B547C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p>
        </w:tc>
        <w:tc>
          <w:tcPr>
            <w:tcW w:w="5308" w:type="dxa"/>
            <w:tcBorders>
              <w:top w:val="single" w:sz="4" w:space="0" w:color="auto"/>
              <w:left w:val="single" w:sz="4" w:space="0" w:color="auto"/>
              <w:bottom w:val="single" w:sz="4" w:space="0" w:color="auto"/>
              <w:right w:val="single" w:sz="4" w:space="0" w:color="auto"/>
            </w:tcBorders>
            <w:hideMark/>
          </w:tcPr>
          <w:p w14:paraId="398F2C34"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10 protecția socială</w:t>
            </w:r>
          </w:p>
        </w:tc>
        <w:tc>
          <w:tcPr>
            <w:tcW w:w="993" w:type="dxa"/>
            <w:tcBorders>
              <w:top w:val="single" w:sz="4" w:space="0" w:color="auto"/>
              <w:left w:val="single" w:sz="4" w:space="0" w:color="auto"/>
              <w:bottom w:val="single" w:sz="4" w:space="0" w:color="auto"/>
              <w:right w:val="single" w:sz="4" w:space="0" w:color="auto"/>
            </w:tcBorders>
            <w:vAlign w:val="center"/>
          </w:tcPr>
          <w:p w14:paraId="449FA659"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BBD8DE8"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942,8</w:t>
            </w:r>
          </w:p>
        </w:tc>
        <w:tc>
          <w:tcPr>
            <w:tcW w:w="1275" w:type="dxa"/>
            <w:tcBorders>
              <w:top w:val="single" w:sz="4" w:space="0" w:color="auto"/>
              <w:left w:val="single" w:sz="4" w:space="0" w:color="auto"/>
              <w:bottom w:val="single" w:sz="4" w:space="0" w:color="auto"/>
              <w:right w:val="single" w:sz="4" w:space="0" w:color="auto"/>
            </w:tcBorders>
            <w:vAlign w:val="center"/>
          </w:tcPr>
          <w:p w14:paraId="71F9D47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517,8</w:t>
            </w:r>
          </w:p>
        </w:tc>
      </w:tr>
      <w:tr w:rsidR="003C1ACA" w:rsidRPr="003C1ACA" w14:paraId="5893028C" w14:textId="77777777" w:rsidTr="003C1ACA">
        <w:tc>
          <w:tcPr>
            <w:tcW w:w="675" w:type="dxa"/>
            <w:tcBorders>
              <w:top w:val="single" w:sz="4" w:space="0" w:color="auto"/>
              <w:left w:val="single" w:sz="4" w:space="0" w:color="auto"/>
              <w:bottom w:val="single" w:sz="4" w:space="0" w:color="auto"/>
              <w:right w:val="single" w:sz="4" w:space="0" w:color="auto"/>
            </w:tcBorders>
            <w:vAlign w:val="center"/>
          </w:tcPr>
          <w:p w14:paraId="4E50DD1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p>
        </w:tc>
        <w:tc>
          <w:tcPr>
            <w:tcW w:w="5308" w:type="dxa"/>
            <w:tcBorders>
              <w:top w:val="single" w:sz="4" w:space="0" w:color="auto"/>
              <w:left w:val="single" w:sz="4" w:space="0" w:color="auto"/>
              <w:bottom w:val="single" w:sz="4" w:space="0" w:color="auto"/>
              <w:right w:val="single" w:sz="4" w:space="0" w:color="auto"/>
            </w:tcBorders>
            <w:hideMark/>
          </w:tcPr>
          <w:p w14:paraId="0F3F8FFC"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general</w:t>
            </w:r>
          </w:p>
        </w:tc>
        <w:tc>
          <w:tcPr>
            <w:tcW w:w="993" w:type="dxa"/>
            <w:tcBorders>
              <w:top w:val="single" w:sz="4" w:space="0" w:color="auto"/>
              <w:left w:val="single" w:sz="4" w:space="0" w:color="auto"/>
              <w:bottom w:val="single" w:sz="4" w:space="0" w:color="auto"/>
              <w:right w:val="single" w:sz="4" w:space="0" w:color="auto"/>
            </w:tcBorders>
            <w:vAlign w:val="center"/>
          </w:tcPr>
          <w:p w14:paraId="14835FFC"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435,68</w:t>
            </w:r>
          </w:p>
        </w:tc>
        <w:tc>
          <w:tcPr>
            <w:tcW w:w="1417" w:type="dxa"/>
            <w:tcBorders>
              <w:top w:val="single" w:sz="4" w:space="0" w:color="auto"/>
              <w:left w:val="single" w:sz="4" w:space="0" w:color="auto"/>
              <w:bottom w:val="single" w:sz="4" w:space="0" w:color="auto"/>
              <w:right w:val="single" w:sz="4" w:space="0" w:color="auto"/>
            </w:tcBorders>
            <w:vAlign w:val="center"/>
          </w:tcPr>
          <w:p w14:paraId="0F060B2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81537,8</w:t>
            </w:r>
          </w:p>
        </w:tc>
        <w:tc>
          <w:tcPr>
            <w:tcW w:w="1275" w:type="dxa"/>
            <w:tcBorders>
              <w:top w:val="single" w:sz="4" w:space="0" w:color="auto"/>
              <w:left w:val="single" w:sz="4" w:space="0" w:color="auto"/>
              <w:bottom w:val="single" w:sz="4" w:space="0" w:color="auto"/>
              <w:right w:val="single" w:sz="4" w:space="0" w:color="auto"/>
            </w:tcBorders>
            <w:vAlign w:val="center"/>
          </w:tcPr>
          <w:p w14:paraId="75E7CC3C"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60799,1</w:t>
            </w:r>
          </w:p>
        </w:tc>
      </w:tr>
    </w:tbl>
    <w:p w14:paraId="434493A5" w14:textId="77777777" w:rsidR="00DF69EB" w:rsidRPr="00DF69EB" w:rsidRDefault="00DF69EB" w:rsidP="00DF69EB">
      <w:pPr>
        <w:spacing w:after="0" w:line="240" w:lineRule="auto"/>
        <w:jc w:val="both"/>
        <w:rPr>
          <w:rFonts w:ascii="Times New Roman" w:eastAsia="Calibri" w:hAnsi="Times New Roman" w:cs="Times New Roman"/>
          <w:sz w:val="24"/>
          <w:szCs w:val="24"/>
          <w:lang w:val="en-US" w:eastAsia="ru-RU"/>
        </w:rPr>
      </w:pPr>
    </w:p>
    <w:p w14:paraId="38E0FF34" w14:textId="77777777" w:rsidR="00DF69EB" w:rsidRPr="00DF69EB" w:rsidRDefault="00DF69EB" w:rsidP="00DF69EB">
      <w:pPr>
        <w:spacing w:after="0" w:line="240" w:lineRule="auto"/>
        <w:jc w:val="both"/>
        <w:rPr>
          <w:rFonts w:ascii="Times New Roman" w:eastAsia="Calibri" w:hAnsi="Times New Roman" w:cs="Times New Roman"/>
          <w:sz w:val="24"/>
          <w:szCs w:val="24"/>
          <w:lang w:val="en-US" w:eastAsia="ru-RU"/>
        </w:rPr>
      </w:pPr>
    </w:p>
    <w:p w14:paraId="2AAB34B3" w14:textId="77777777" w:rsidR="00DF69EB" w:rsidRPr="00DF69EB" w:rsidRDefault="00DF69EB" w:rsidP="00DF69EB">
      <w:pPr>
        <w:spacing w:after="0" w:line="240" w:lineRule="auto"/>
        <w:jc w:val="both"/>
        <w:rPr>
          <w:rFonts w:ascii="Times New Roman" w:eastAsia="Calibri" w:hAnsi="Times New Roman" w:cs="Times New Roman"/>
          <w:sz w:val="24"/>
          <w:szCs w:val="24"/>
          <w:lang w:val="en-US" w:eastAsia="ru-RU"/>
        </w:rPr>
      </w:pPr>
    </w:p>
    <w:p w14:paraId="128252F2" w14:textId="7C0C89DF" w:rsidR="0014349E" w:rsidRPr="0014349E" w:rsidRDefault="0014349E"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Secretar al</w:t>
      </w:r>
    </w:p>
    <w:p w14:paraId="2CB4CA28" w14:textId="33935C15"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Consiliului raional Basarabeasca                                       </w:t>
      </w:r>
      <w:r w:rsidR="004646CB">
        <w:rPr>
          <w:rFonts w:ascii="Times New Roman" w:eastAsia="Calibri" w:hAnsi="Times New Roman" w:cs="Times New Roman"/>
          <w:sz w:val="28"/>
          <w:szCs w:val="28"/>
          <w:lang w:val="ro-MD"/>
        </w:rPr>
        <w:t>Gheorghe LIVIȚCHI</w:t>
      </w:r>
    </w:p>
    <w:tbl>
      <w:tblPr>
        <w:tblpPr w:leftFromText="180" w:rightFromText="180" w:vertAnchor="text" w:horzAnchor="margin" w:tblpY="44"/>
        <w:tblW w:w="9248" w:type="dxa"/>
        <w:tblLayout w:type="fixed"/>
        <w:tblLook w:val="04A0" w:firstRow="1" w:lastRow="0" w:firstColumn="1" w:lastColumn="0" w:noHBand="0" w:noVBand="1"/>
      </w:tblPr>
      <w:tblGrid>
        <w:gridCol w:w="6379"/>
        <w:gridCol w:w="2869"/>
      </w:tblGrid>
      <w:tr w:rsidR="00DF69EB" w:rsidRPr="00DF69EB" w14:paraId="7977BBC3" w14:textId="77777777" w:rsidTr="00DF69EB">
        <w:tc>
          <w:tcPr>
            <w:tcW w:w="6379" w:type="dxa"/>
            <w:hideMark/>
          </w:tcPr>
          <w:p w14:paraId="2380CDF7" w14:textId="77777777" w:rsidR="00DF69EB" w:rsidRPr="00DF69EB" w:rsidRDefault="00DF69EB" w:rsidP="00DF69EB">
            <w:pPr>
              <w:spacing w:after="0" w:line="240" w:lineRule="auto"/>
              <w:rPr>
                <w:rFonts w:ascii="Times New Roman" w:eastAsia="Calibri" w:hAnsi="Times New Roman" w:cs="Times New Roman"/>
                <w:b/>
                <w:i/>
                <w:sz w:val="28"/>
                <w:szCs w:val="28"/>
                <w:lang w:val="en-US"/>
              </w:rPr>
            </w:pPr>
          </w:p>
          <w:p w14:paraId="1F6A36A7" w14:textId="77777777" w:rsidR="00DF69EB" w:rsidRPr="00DF69EB" w:rsidRDefault="00DF69EB" w:rsidP="00DF69EB">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48BF67CE"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71FE1A15"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3C3B8613"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529356DA"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Maria MUNTEAN</w:t>
            </w:r>
          </w:p>
        </w:tc>
      </w:tr>
    </w:tbl>
    <w:p w14:paraId="1EBB41FA" w14:textId="77777777" w:rsidR="00DF69EB" w:rsidRDefault="00DF69EB" w:rsidP="0067770A">
      <w:pPr>
        <w:spacing w:after="0" w:line="240" w:lineRule="auto"/>
        <w:rPr>
          <w:rFonts w:ascii="Times New Roman" w:eastAsia="Calibri" w:hAnsi="Times New Roman" w:cs="Times New Roman"/>
          <w:sz w:val="28"/>
          <w:szCs w:val="28"/>
          <w:lang w:val="ro-RO"/>
        </w:rPr>
      </w:pPr>
    </w:p>
    <w:p w14:paraId="1D95DA37" w14:textId="77777777" w:rsidR="00DF69EB" w:rsidRDefault="00DF69EB" w:rsidP="0067770A">
      <w:pPr>
        <w:spacing w:after="0" w:line="240" w:lineRule="auto"/>
        <w:rPr>
          <w:rFonts w:ascii="Times New Roman" w:eastAsia="Calibri" w:hAnsi="Times New Roman" w:cs="Times New Roman"/>
          <w:sz w:val="28"/>
          <w:szCs w:val="28"/>
          <w:lang w:val="ro-RO"/>
        </w:rPr>
      </w:pPr>
    </w:p>
    <w:bookmarkEnd w:id="13"/>
    <w:tbl>
      <w:tblPr>
        <w:tblpPr w:leftFromText="180" w:rightFromText="180" w:vertAnchor="text" w:horzAnchor="page" w:tblpX="3196" w:tblpY="165"/>
        <w:tblW w:w="2869" w:type="dxa"/>
        <w:tblLayout w:type="fixed"/>
        <w:tblLook w:val="04A0" w:firstRow="1" w:lastRow="0" w:firstColumn="1" w:lastColumn="0" w:noHBand="0" w:noVBand="1"/>
      </w:tblPr>
      <w:tblGrid>
        <w:gridCol w:w="2869"/>
      </w:tblGrid>
      <w:tr w:rsidR="00DF69EB" w:rsidRPr="00DF69EB" w14:paraId="0FB98774" w14:textId="77777777" w:rsidTr="00DF69EB">
        <w:tc>
          <w:tcPr>
            <w:tcW w:w="2869" w:type="dxa"/>
            <w:hideMark/>
          </w:tcPr>
          <w:p w14:paraId="0D8B8EA2"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3DEB877C" w14:textId="77777777" w:rsidR="00DF69EB" w:rsidRPr="00DF69EB" w:rsidRDefault="00DF69EB" w:rsidP="00DF69EB">
            <w:pPr>
              <w:spacing w:after="0" w:line="240" w:lineRule="auto"/>
              <w:rPr>
                <w:rFonts w:ascii="Times New Roman" w:eastAsia="Calibri" w:hAnsi="Times New Roman" w:cs="Times New Roman"/>
                <w:sz w:val="28"/>
                <w:szCs w:val="28"/>
                <w:lang w:val="ro-RO"/>
              </w:rPr>
            </w:pPr>
          </w:p>
        </w:tc>
      </w:tr>
      <w:tr w:rsidR="00DF69EB" w:rsidRPr="00DF69EB" w14:paraId="3C636BE3" w14:textId="77777777" w:rsidTr="00DF69EB">
        <w:tc>
          <w:tcPr>
            <w:tcW w:w="2869" w:type="dxa"/>
          </w:tcPr>
          <w:p w14:paraId="5B8E13BA"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497B550"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B13A9BB" w14:textId="77777777" w:rsidR="00DF69EB" w:rsidRPr="00DF69EB" w:rsidRDefault="00DF69EB" w:rsidP="00DF69EB">
            <w:pPr>
              <w:spacing w:after="0" w:line="240" w:lineRule="auto"/>
              <w:rPr>
                <w:rFonts w:ascii="Times New Roman" w:eastAsia="Calibri" w:hAnsi="Times New Roman" w:cs="Times New Roman"/>
                <w:sz w:val="28"/>
                <w:szCs w:val="28"/>
                <w:lang w:val="ro-RO"/>
              </w:rPr>
            </w:pPr>
          </w:p>
        </w:tc>
      </w:tr>
    </w:tbl>
    <w:p w14:paraId="378895AC" w14:textId="64B5E187" w:rsidR="00360DEC" w:rsidRDefault="00360DEC" w:rsidP="00360DEC">
      <w:pPr>
        <w:spacing w:after="0" w:line="240" w:lineRule="auto"/>
        <w:rPr>
          <w:rFonts w:ascii="Times New Roman" w:eastAsia="Times New Roman" w:hAnsi="Times New Roman" w:cs="Times New Roman"/>
          <w:sz w:val="28"/>
          <w:szCs w:val="28"/>
          <w:lang w:val="ro-RO"/>
        </w:rPr>
      </w:pPr>
    </w:p>
    <w:p w14:paraId="3099EB95" w14:textId="1BEF906B" w:rsidR="00DF69EB" w:rsidRDefault="00DF69EB" w:rsidP="00360DEC">
      <w:pPr>
        <w:spacing w:after="0" w:line="240" w:lineRule="auto"/>
        <w:rPr>
          <w:rFonts w:ascii="Times New Roman" w:eastAsia="Times New Roman" w:hAnsi="Times New Roman" w:cs="Times New Roman"/>
          <w:sz w:val="28"/>
          <w:szCs w:val="28"/>
          <w:lang w:val="ro-RO"/>
        </w:rPr>
      </w:pPr>
    </w:p>
    <w:p w14:paraId="508411D1" w14:textId="75AC5A8F" w:rsidR="00DF69EB" w:rsidRDefault="00DF69EB" w:rsidP="00360DEC">
      <w:pPr>
        <w:spacing w:after="0" w:line="240" w:lineRule="auto"/>
        <w:rPr>
          <w:rFonts w:ascii="Times New Roman" w:eastAsia="Times New Roman" w:hAnsi="Times New Roman" w:cs="Times New Roman"/>
          <w:sz w:val="28"/>
          <w:szCs w:val="28"/>
          <w:lang w:val="ro-RO"/>
        </w:rPr>
      </w:pPr>
    </w:p>
    <w:p w14:paraId="701B25C5" w14:textId="5C84E04A" w:rsidR="00DF69EB" w:rsidRDefault="00DF69EB" w:rsidP="00360DEC">
      <w:pPr>
        <w:spacing w:after="0" w:line="240" w:lineRule="auto"/>
        <w:rPr>
          <w:rFonts w:ascii="Times New Roman" w:eastAsia="Times New Roman" w:hAnsi="Times New Roman" w:cs="Times New Roman"/>
          <w:sz w:val="28"/>
          <w:szCs w:val="28"/>
          <w:lang w:val="ro-RO"/>
        </w:rPr>
      </w:pPr>
    </w:p>
    <w:p w14:paraId="709D5C1C" w14:textId="5FE38738" w:rsidR="00DF69EB" w:rsidRDefault="00DF69EB" w:rsidP="00360DEC">
      <w:pPr>
        <w:spacing w:after="0" w:line="240" w:lineRule="auto"/>
        <w:rPr>
          <w:rFonts w:ascii="Times New Roman" w:eastAsia="Times New Roman" w:hAnsi="Times New Roman" w:cs="Times New Roman"/>
          <w:sz w:val="28"/>
          <w:szCs w:val="28"/>
          <w:lang w:val="ro-RO"/>
        </w:rPr>
      </w:pPr>
    </w:p>
    <w:p w14:paraId="36C762A9" w14:textId="4D2EAE2B" w:rsidR="00DF69EB" w:rsidRDefault="00DF69EB" w:rsidP="00360DEC">
      <w:pPr>
        <w:spacing w:after="0" w:line="240" w:lineRule="auto"/>
        <w:rPr>
          <w:rFonts w:ascii="Times New Roman" w:eastAsia="Times New Roman" w:hAnsi="Times New Roman" w:cs="Times New Roman"/>
          <w:sz w:val="28"/>
          <w:szCs w:val="28"/>
          <w:lang w:val="ro-RO"/>
        </w:rPr>
      </w:pPr>
    </w:p>
    <w:p w14:paraId="12DC8522" w14:textId="30EC3734" w:rsidR="00DF69EB" w:rsidRDefault="00DF69EB" w:rsidP="00360DEC">
      <w:pPr>
        <w:spacing w:after="0" w:line="240" w:lineRule="auto"/>
        <w:rPr>
          <w:rFonts w:ascii="Times New Roman" w:eastAsia="Times New Roman" w:hAnsi="Times New Roman" w:cs="Times New Roman"/>
          <w:sz w:val="28"/>
          <w:szCs w:val="28"/>
          <w:lang w:val="ro-RO"/>
        </w:rPr>
      </w:pPr>
    </w:p>
    <w:p w14:paraId="710E9529" w14:textId="577D4CD7" w:rsidR="00DF69EB" w:rsidRDefault="00DF69EB" w:rsidP="00360DEC">
      <w:pPr>
        <w:spacing w:after="0" w:line="240" w:lineRule="auto"/>
        <w:rPr>
          <w:rFonts w:ascii="Times New Roman" w:eastAsia="Times New Roman" w:hAnsi="Times New Roman" w:cs="Times New Roman"/>
          <w:sz w:val="28"/>
          <w:szCs w:val="28"/>
          <w:lang w:val="ro-RO"/>
        </w:rPr>
      </w:pPr>
    </w:p>
    <w:p w14:paraId="7CF9B330" w14:textId="125C2589" w:rsidR="00DF69EB" w:rsidRDefault="00DF69EB" w:rsidP="00360DEC">
      <w:pPr>
        <w:spacing w:after="0" w:line="240" w:lineRule="auto"/>
        <w:rPr>
          <w:rFonts w:ascii="Times New Roman" w:eastAsia="Times New Roman" w:hAnsi="Times New Roman" w:cs="Times New Roman"/>
          <w:sz w:val="28"/>
          <w:szCs w:val="28"/>
          <w:lang w:val="ro-RO"/>
        </w:rPr>
      </w:pPr>
    </w:p>
    <w:p w14:paraId="7418BE3A" w14:textId="74469F84" w:rsidR="00DF69EB" w:rsidRDefault="00DF69EB" w:rsidP="00360DEC">
      <w:pPr>
        <w:spacing w:after="0" w:line="240" w:lineRule="auto"/>
        <w:rPr>
          <w:rFonts w:ascii="Times New Roman" w:eastAsia="Times New Roman" w:hAnsi="Times New Roman" w:cs="Times New Roman"/>
          <w:sz w:val="28"/>
          <w:szCs w:val="28"/>
          <w:lang w:val="ro-RO"/>
        </w:rPr>
      </w:pPr>
    </w:p>
    <w:p w14:paraId="5462933F" w14:textId="15D14FE9" w:rsidR="00DF69EB" w:rsidRDefault="00DF69EB" w:rsidP="00360DEC">
      <w:pPr>
        <w:spacing w:after="0" w:line="240" w:lineRule="auto"/>
        <w:rPr>
          <w:rFonts w:ascii="Times New Roman" w:eastAsia="Times New Roman" w:hAnsi="Times New Roman" w:cs="Times New Roman"/>
          <w:sz w:val="28"/>
          <w:szCs w:val="28"/>
          <w:lang w:val="ro-RO"/>
        </w:rPr>
      </w:pPr>
    </w:p>
    <w:p w14:paraId="19F347C2" w14:textId="2514941A" w:rsidR="003C1ACA" w:rsidRDefault="003C1ACA" w:rsidP="00360DEC">
      <w:pPr>
        <w:spacing w:after="0" w:line="240" w:lineRule="auto"/>
        <w:rPr>
          <w:rFonts w:ascii="Times New Roman" w:eastAsia="Times New Roman" w:hAnsi="Times New Roman" w:cs="Times New Roman"/>
          <w:sz w:val="28"/>
          <w:szCs w:val="28"/>
          <w:lang w:val="ro-RO"/>
        </w:rPr>
      </w:pPr>
    </w:p>
    <w:p w14:paraId="21826CE2" w14:textId="2397DFDD" w:rsidR="003C1ACA" w:rsidRDefault="003C1ACA" w:rsidP="00360DEC">
      <w:pPr>
        <w:spacing w:after="0" w:line="240" w:lineRule="auto"/>
        <w:rPr>
          <w:rFonts w:ascii="Times New Roman" w:eastAsia="Times New Roman" w:hAnsi="Times New Roman" w:cs="Times New Roman"/>
          <w:sz w:val="28"/>
          <w:szCs w:val="28"/>
          <w:lang w:val="ro-RO"/>
        </w:rPr>
      </w:pPr>
    </w:p>
    <w:p w14:paraId="1473D8E3" w14:textId="3B542766" w:rsidR="003C1ACA" w:rsidRDefault="003C1ACA" w:rsidP="00360DEC">
      <w:pPr>
        <w:spacing w:after="0" w:line="240" w:lineRule="auto"/>
        <w:rPr>
          <w:rFonts w:ascii="Times New Roman" w:eastAsia="Times New Roman" w:hAnsi="Times New Roman" w:cs="Times New Roman"/>
          <w:sz w:val="28"/>
          <w:szCs w:val="28"/>
          <w:lang w:val="ro-RO"/>
        </w:rPr>
      </w:pPr>
    </w:p>
    <w:p w14:paraId="267850F8" w14:textId="70C6F68F" w:rsidR="003C1ACA" w:rsidRDefault="003C1ACA" w:rsidP="00360DEC">
      <w:pPr>
        <w:spacing w:after="0" w:line="240" w:lineRule="auto"/>
        <w:rPr>
          <w:rFonts w:ascii="Times New Roman" w:eastAsia="Times New Roman" w:hAnsi="Times New Roman" w:cs="Times New Roman"/>
          <w:sz w:val="28"/>
          <w:szCs w:val="28"/>
          <w:lang w:val="ro-RO"/>
        </w:rPr>
      </w:pPr>
    </w:p>
    <w:p w14:paraId="1BEDBC32" w14:textId="0A59818A" w:rsidR="003C1ACA" w:rsidRDefault="003C1ACA" w:rsidP="00360DEC">
      <w:pPr>
        <w:spacing w:after="0" w:line="240" w:lineRule="auto"/>
        <w:rPr>
          <w:rFonts w:ascii="Times New Roman" w:eastAsia="Times New Roman" w:hAnsi="Times New Roman" w:cs="Times New Roman"/>
          <w:sz w:val="28"/>
          <w:szCs w:val="28"/>
          <w:lang w:val="ro-RO"/>
        </w:rPr>
      </w:pPr>
    </w:p>
    <w:p w14:paraId="26CB4787" w14:textId="5F83C8F4" w:rsidR="003C1ACA" w:rsidRDefault="003C1ACA" w:rsidP="00360DEC">
      <w:pPr>
        <w:spacing w:after="0" w:line="240" w:lineRule="auto"/>
        <w:rPr>
          <w:rFonts w:ascii="Times New Roman" w:eastAsia="Times New Roman" w:hAnsi="Times New Roman" w:cs="Times New Roman"/>
          <w:sz w:val="28"/>
          <w:szCs w:val="28"/>
          <w:lang w:val="ro-RO"/>
        </w:rPr>
      </w:pPr>
    </w:p>
    <w:p w14:paraId="5DC11A58" w14:textId="541C9CC6" w:rsidR="003C1ACA" w:rsidRDefault="003C1ACA" w:rsidP="00360DEC">
      <w:pPr>
        <w:spacing w:after="0" w:line="240" w:lineRule="auto"/>
        <w:rPr>
          <w:rFonts w:ascii="Times New Roman" w:eastAsia="Times New Roman" w:hAnsi="Times New Roman" w:cs="Times New Roman"/>
          <w:sz w:val="28"/>
          <w:szCs w:val="28"/>
          <w:lang w:val="ro-RO"/>
        </w:rPr>
      </w:pPr>
    </w:p>
    <w:p w14:paraId="68B74CF7" w14:textId="5B10954B" w:rsidR="003C1ACA" w:rsidRDefault="003C1ACA" w:rsidP="00360DEC">
      <w:pPr>
        <w:spacing w:after="0" w:line="240" w:lineRule="auto"/>
        <w:rPr>
          <w:rFonts w:ascii="Times New Roman" w:eastAsia="Times New Roman" w:hAnsi="Times New Roman" w:cs="Times New Roman"/>
          <w:sz w:val="28"/>
          <w:szCs w:val="28"/>
          <w:lang w:val="ro-RO"/>
        </w:rPr>
      </w:pPr>
    </w:p>
    <w:p w14:paraId="263C37DD" w14:textId="6F37D60D" w:rsidR="003C1ACA" w:rsidRDefault="003C1ACA" w:rsidP="00360DEC">
      <w:pPr>
        <w:spacing w:after="0" w:line="240" w:lineRule="auto"/>
        <w:rPr>
          <w:rFonts w:ascii="Times New Roman" w:eastAsia="Times New Roman" w:hAnsi="Times New Roman" w:cs="Times New Roman"/>
          <w:sz w:val="28"/>
          <w:szCs w:val="28"/>
          <w:lang w:val="ro-RO"/>
        </w:rPr>
      </w:pPr>
    </w:p>
    <w:p w14:paraId="4C1B967A" w14:textId="59689392" w:rsidR="003C1ACA" w:rsidRDefault="003C1ACA" w:rsidP="00360DEC">
      <w:pPr>
        <w:spacing w:after="0" w:line="240" w:lineRule="auto"/>
        <w:rPr>
          <w:rFonts w:ascii="Times New Roman" w:eastAsia="Times New Roman" w:hAnsi="Times New Roman" w:cs="Times New Roman"/>
          <w:sz w:val="28"/>
          <w:szCs w:val="28"/>
          <w:lang w:val="ro-RO"/>
        </w:rPr>
      </w:pPr>
    </w:p>
    <w:p w14:paraId="1BF22C4C" w14:textId="77777777" w:rsidR="003C1ACA" w:rsidRDefault="003C1ACA" w:rsidP="00360DEC">
      <w:pPr>
        <w:spacing w:after="0" w:line="240" w:lineRule="auto"/>
        <w:rPr>
          <w:rFonts w:ascii="Times New Roman" w:eastAsia="Times New Roman" w:hAnsi="Times New Roman" w:cs="Times New Roman"/>
          <w:sz w:val="28"/>
          <w:szCs w:val="28"/>
          <w:lang w:val="ro-RO"/>
        </w:rPr>
      </w:pPr>
    </w:p>
    <w:p w14:paraId="73EA5899" w14:textId="0055E677" w:rsidR="00DF69EB" w:rsidRDefault="00DF69EB" w:rsidP="00360DEC">
      <w:pPr>
        <w:spacing w:after="0" w:line="240" w:lineRule="auto"/>
        <w:rPr>
          <w:rFonts w:ascii="Times New Roman" w:eastAsia="Times New Roman" w:hAnsi="Times New Roman" w:cs="Times New Roman"/>
          <w:sz w:val="28"/>
          <w:szCs w:val="28"/>
          <w:lang w:val="ro-RO"/>
        </w:rPr>
      </w:pPr>
    </w:p>
    <w:p w14:paraId="7A770086" w14:textId="77777777" w:rsidR="00DF69EB" w:rsidRPr="00360DEC" w:rsidRDefault="00DF69EB" w:rsidP="00360DEC">
      <w:pPr>
        <w:spacing w:after="0" w:line="240" w:lineRule="auto"/>
        <w:rPr>
          <w:rFonts w:ascii="Times New Roman" w:eastAsia="Times New Roman" w:hAnsi="Times New Roman" w:cs="Times New Roman"/>
          <w:sz w:val="28"/>
          <w:szCs w:val="28"/>
          <w:lang w:val="ro-RO"/>
        </w:rPr>
      </w:pPr>
    </w:p>
    <w:p w14:paraId="0DE2B650" w14:textId="448978E1"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r w:rsidRPr="00360DEC">
        <w:rPr>
          <w:rFonts w:ascii="Times New Roman" w:eastAsia="Times New Roman" w:hAnsi="Times New Roman" w:cs="Times New Roman"/>
          <w:noProof/>
          <w:sz w:val="20"/>
          <w:szCs w:val="20"/>
          <w:lang w:val="ru-RU"/>
        </w:rPr>
        <w:drawing>
          <wp:anchor distT="0" distB="0" distL="114300" distR="114300" simplePos="0" relativeHeight="251712512" behindDoc="1" locked="0" layoutInCell="1" allowOverlap="1" wp14:anchorId="64749DAF" wp14:editId="723DB659">
            <wp:simplePos x="0" y="0"/>
            <wp:positionH relativeFrom="column">
              <wp:posOffset>5257800</wp:posOffset>
            </wp:positionH>
            <wp:positionV relativeFrom="paragraph">
              <wp:posOffset>24130</wp:posOffset>
            </wp:positionV>
            <wp:extent cx="628015" cy="750570"/>
            <wp:effectExtent l="0" t="0" r="635" b="0"/>
            <wp:wrapNone/>
            <wp:docPr id="25" name="Рисунок 25"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15"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360DEC">
        <w:rPr>
          <w:rFonts w:ascii="Times New Roman" w:eastAsia="Times New Roman" w:hAnsi="Times New Roman" w:cs="Times New Roman"/>
          <w:noProof/>
          <w:sz w:val="20"/>
          <w:szCs w:val="20"/>
          <w:lang w:val="ru-RU"/>
        </w:rPr>
        <w:drawing>
          <wp:anchor distT="0" distB="0" distL="114300" distR="114300" simplePos="0" relativeHeight="251711488" behindDoc="1" locked="0" layoutInCell="1" allowOverlap="1" wp14:anchorId="68D22CAC" wp14:editId="6110FA8C">
            <wp:simplePos x="0" y="0"/>
            <wp:positionH relativeFrom="column">
              <wp:posOffset>0</wp:posOffset>
            </wp:positionH>
            <wp:positionV relativeFrom="paragraph">
              <wp:posOffset>113665</wp:posOffset>
            </wp:positionV>
            <wp:extent cx="889000" cy="729615"/>
            <wp:effectExtent l="0" t="0" r="6350" b="0"/>
            <wp:wrapNone/>
            <wp:docPr id="22" name="Рисунок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360DEC">
        <w:rPr>
          <w:rFonts w:ascii="Times New Roman" w:eastAsia="Times New Roman" w:hAnsi="Times New Roman" w:cs="Times New Roman"/>
          <w:sz w:val="28"/>
          <w:szCs w:val="28"/>
          <w:lang w:val="ro-RO"/>
        </w:rPr>
        <w:t>REPUBLICA MOLDOVA</w:t>
      </w:r>
    </w:p>
    <w:p w14:paraId="4D78DD4C" w14:textId="77777777" w:rsidR="00360DEC" w:rsidRPr="00360DEC" w:rsidRDefault="00360DEC" w:rsidP="00360DEC">
      <w:pPr>
        <w:spacing w:after="0" w:line="240" w:lineRule="auto"/>
        <w:jc w:val="center"/>
        <w:rPr>
          <w:rFonts w:ascii="Times New Roman" w:eastAsia="Times New Roman" w:hAnsi="Times New Roman" w:cs="Times New Roman"/>
          <w:sz w:val="16"/>
          <w:szCs w:val="16"/>
          <w:lang w:val="ro-RO"/>
        </w:rPr>
      </w:pPr>
    </w:p>
    <w:p w14:paraId="30CE9C54" w14:textId="77777777" w:rsidR="00360DEC" w:rsidRPr="00360DEC" w:rsidRDefault="00360DEC" w:rsidP="00360DEC">
      <w:pPr>
        <w:spacing w:after="0" w:line="240" w:lineRule="auto"/>
        <w:jc w:val="center"/>
        <w:rPr>
          <w:rFonts w:ascii="Times New Roman" w:eastAsia="Times New Roman" w:hAnsi="Times New Roman" w:cs="Times New Roman"/>
          <w:b/>
          <w:sz w:val="28"/>
          <w:szCs w:val="28"/>
          <w:lang w:val="ro-RO"/>
        </w:rPr>
      </w:pPr>
      <w:r w:rsidRPr="00360DEC">
        <w:rPr>
          <w:rFonts w:ascii="Times New Roman" w:eastAsia="Times New Roman" w:hAnsi="Times New Roman" w:cs="Times New Roman"/>
          <w:b/>
          <w:sz w:val="28"/>
          <w:szCs w:val="28"/>
          <w:lang w:val="ro-RO"/>
        </w:rPr>
        <w:t xml:space="preserve">CONSILIUL RAIONAL  BASARABEASCA              </w:t>
      </w:r>
    </w:p>
    <w:p w14:paraId="015015B1" w14:textId="77777777" w:rsidR="00360DEC" w:rsidRPr="00360DEC" w:rsidRDefault="00360DEC" w:rsidP="00360DEC">
      <w:pPr>
        <w:spacing w:after="0" w:line="240" w:lineRule="auto"/>
        <w:jc w:val="center"/>
        <w:rPr>
          <w:rFonts w:ascii="Times New Roman" w:eastAsia="Times New Roman" w:hAnsi="Times New Roman" w:cs="Times New Roman"/>
          <w:sz w:val="16"/>
          <w:szCs w:val="16"/>
          <w:lang w:val="ro-RO"/>
        </w:rPr>
      </w:pPr>
      <w:r w:rsidRPr="00360DEC">
        <w:rPr>
          <w:rFonts w:ascii="Times New Roman" w:eastAsia="Times New Roman" w:hAnsi="Times New Roman" w:cs="Times New Roman"/>
          <w:sz w:val="16"/>
          <w:szCs w:val="16"/>
          <w:lang w:val="ro-RO"/>
        </w:rPr>
        <w:t>MD-6702, or. Basarabeasca, str. K. Marx, 55</w:t>
      </w:r>
    </w:p>
    <w:p w14:paraId="785CCC3D" w14:textId="77777777" w:rsidR="00360DEC" w:rsidRPr="00360DEC" w:rsidRDefault="00360DEC" w:rsidP="00360DEC">
      <w:pPr>
        <w:spacing w:after="0" w:line="240" w:lineRule="auto"/>
        <w:jc w:val="center"/>
        <w:rPr>
          <w:rFonts w:ascii="Times New Roman" w:eastAsia="Times New Roman" w:hAnsi="Times New Roman" w:cs="Times New Roman"/>
          <w:sz w:val="16"/>
          <w:szCs w:val="16"/>
          <w:lang w:val="ro-RO"/>
        </w:rPr>
      </w:pPr>
      <w:r w:rsidRPr="00360DEC">
        <w:rPr>
          <w:rFonts w:ascii="Times New Roman" w:eastAsia="Times New Roman" w:hAnsi="Times New Roman" w:cs="Times New Roman"/>
          <w:sz w:val="16"/>
          <w:szCs w:val="16"/>
          <w:lang w:val="ro-RO"/>
        </w:rPr>
        <w:t xml:space="preserve">tel/fax (297) 2-20-58, (297) 2-20-57  E-mail: </w:t>
      </w:r>
      <w:hyperlink r:id="rId16" w:history="1">
        <w:r w:rsidRPr="00360DEC">
          <w:rPr>
            <w:rFonts w:ascii="Times New Roman" w:eastAsia="Times New Roman" w:hAnsi="Times New Roman" w:cs="Times New Roman"/>
            <w:color w:val="0000FF"/>
            <w:sz w:val="20"/>
            <w:szCs w:val="20"/>
            <w:u w:val="single"/>
            <w:lang w:val="en-US"/>
          </w:rPr>
          <w:t>consiliul@basarabeasca.md</w:t>
        </w:r>
      </w:hyperlink>
    </w:p>
    <w:p w14:paraId="1B142F0F" w14:textId="77777777" w:rsidR="00360DEC" w:rsidRPr="00360DEC" w:rsidRDefault="00360DEC" w:rsidP="00360DEC">
      <w:pPr>
        <w:spacing w:after="0" w:line="240" w:lineRule="auto"/>
        <w:rPr>
          <w:rFonts w:ascii="Times New Roman" w:eastAsia="Times New Roman" w:hAnsi="Times New Roman" w:cs="Times New Roman"/>
          <w:sz w:val="16"/>
          <w:szCs w:val="16"/>
          <w:lang w:val="fr-FR"/>
        </w:rPr>
      </w:pPr>
      <w:r w:rsidRPr="00360DEC">
        <w:rPr>
          <w:rFonts w:ascii="Times New Roman" w:eastAsia="Times New Roman" w:hAnsi="Times New Roman" w:cs="Times New Roman"/>
          <w:sz w:val="16"/>
          <w:szCs w:val="16"/>
          <w:lang w:val="ro-RO"/>
        </w:rPr>
        <w:t>_________</w:t>
      </w:r>
      <w:r w:rsidRPr="00360DEC">
        <w:rPr>
          <w:rFonts w:ascii="Times New Roman" w:eastAsia="Times New Roman" w:hAnsi="Times New Roman" w:cs="Times New Roman"/>
          <w:sz w:val="16"/>
          <w:szCs w:val="16"/>
          <w:lang w:val="fr-FR"/>
        </w:rPr>
        <w:t>____________________________________________________________________</w:t>
      </w:r>
      <w:r w:rsidRPr="00360DEC">
        <w:rPr>
          <w:rFonts w:ascii="Times New Roman" w:eastAsia="Times New Roman" w:hAnsi="Times New Roman" w:cs="Times New Roman"/>
          <w:sz w:val="16"/>
          <w:szCs w:val="16"/>
          <w:lang w:val="ro-RO"/>
        </w:rPr>
        <w:t>__________________________________</w:t>
      </w:r>
    </w:p>
    <w:p w14:paraId="705E0ADE" w14:textId="77777777" w:rsidR="00360DEC" w:rsidRPr="00360DEC" w:rsidRDefault="00360DEC" w:rsidP="00360DEC">
      <w:pPr>
        <w:tabs>
          <w:tab w:val="left" w:pos="7876"/>
        </w:tabs>
        <w:spacing w:after="0" w:line="240" w:lineRule="auto"/>
        <w:jc w:val="right"/>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16"/>
          <w:szCs w:val="16"/>
          <w:lang w:val="ro-RO"/>
        </w:rPr>
        <w:tab/>
      </w:r>
      <w:r w:rsidRPr="00360DEC">
        <w:rPr>
          <w:rFonts w:ascii="Times New Roman" w:eastAsia="Times New Roman" w:hAnsi="Times New Roman" w:cs="Times New Roman"/>
          <w:sz w:val="20"/>
          <w:szCs w:val="20"/>
          <w:lang w:val="ro-RO"/>
        </w:rPr>
        <w:t xml:space="preserve"> </w:t>
      </w:r>
    </w:p>
    <w:p w14:paraId="62D3DE3B" w14:textId="77777777" w:rsidR="00360DEC" w:rsidRPr="00360DEC" w:rsidRDefault="00360DEC" w:rsidP="00360DEC">
      <w:pPr>
        <w:tabs>
          <w:tab w:val="left" w:pos="8325"/>
        </w:tabs>
        <w:spacing w:after="0" w:line="240" w:lineRule="auto"/>
        <w:jc w:val="center"/>
        <w:rPr>
          <w:rFonts w:ascii="Times New Roman" w:eastAsia="Times New Roman" w:hAnsi="Times New Roman" w:cs="Times New Roman"/>
          <w:sz w:val="32"/>
          <w:szCs w:val="32"/>
          <w:lang w:val="ro-RO" w:eastAsia="ru-RU"/>
        </w:rPr>
      </w:pPr>
      <w:r w:rsidRPr="00360DEC">
        <w:rPr>
          <w:rFonts w:ascii="Times New Roman" w:eastAsia="Times New Roman" w:hAnsi="Times New Roman" w:cs="Times New Roman"/>
          <w:b/>
          <w:sz w:val="32"/>
          <w:szCs w:val="32"/>
          <w:lang w:val="ro-RO"/>
        </w:rPr>
        <w:t>DECIZIE</w:t>
      </w:r>
    </w:p>
    <w:p w14:paraId="750179BD" w14:textId="77777777" w:rsidR="00360DEC" w:rsidRPr="00360DEC" w:rsidRDefault="00360DEC" w:rsidP="00360DEC">
      <w:pPr>
        <w:spacing w:after="0" w:line="240" w:lineRule="auto"/>
        <w:jc w:val="center"/>
        <w:rPr>
          <w:rFonts w:ascii="Times New Roman" w:eastAsia="Times New Roman" w:hAnsi="Times New Roman" w:cs="Times New Roman"/>
          <w:sz w:val="32"/>
          <w:szCs w:val="32"/>
          <w:lang w:val="en-GB"/>
        </w:rPr>
      </w:pPr>
      <w:r w:rsidRPr="00360DEC">
        <w:rPr>
          <w:rFonts w:ascii="Times New Roman" w:eastAsia="Times New Roman" w:hAnsi="Times New Roman" w:cs="Times New Roman"/>
          <w:sz w:val="32"/>
          <w:szCs w:val="32"/>
          <w:lang w:val="ru-RU"/>
        </w:rPr>
        <w:t>РЕШЕНИЕ</w:t>
      </w:r>
    </w:p>
    <w:p w14:paraId="54A82E9C" w14:textId="77777777" w:rsidR="00360DEC" w:rsidRPr="00360DEC" w:rsidRDefault="00360DEC" w:rsidP="00360DEC">
      <w:pPr>
        <w:spacing w:after="0" w:line="240" w:lineRule="auto"/>
        <w:jc w:val="center"/>
        <w:rPr>
          <w:rFonts w:ascii="Times New Roman" w:eastAsia="Times New Roman" w:hAnsi="Times New Roman" w:cs="Times New Roman"/>
          <w:b/>
          <w:sz w:val="32"/>
          <w:szCs w:val="32"/>
          <w:lang w:val="ro-RO"/>
        </w:rPr>
      </w:pPr>
      <w:r w:rsidRPr="00360DEC">
        <w:rPr>
          <w:rFonts w:ascii="Times New Roman" w:eastAsia="Times New Roman" w:hAnsi="Times New Roman" w:cs="Times New Roman"/>
          <w:b/>
          <w:sz w:val="32"/>
          <w:szCs w:val="32"/>
          <w:lang w:val="ro-RO"/>
        </w:rPr>
        <w:t>a Consiliului Raional Basarabeasca</w:t>
      </w:r>
    </w:p>
    <w:p w14:paraId="531106B0" w14:textId="77777777" w:rsidR="00360DEC" w:rsidRPr="00360DEC" w:rsidRDefault="00360DEC" w:rsidP="00360DEC">
      <w:pPr>
        <w:spacing w:after="0" w:line="240" w:lineRule="auto"/>
        <w:jc w:val="center"/>
        <w:rPr>
          <w:rFonts w:ascii="Times New Roman" w:eastAsia="Times New Roman" w:hAnsi="Times New Roman" w:cs="Times New Roman"/>
          <w:b/>
          <w:sz w:val="24"/>
          <w:szCs w:val="24"/>
          <w:lang w:val="ro-RO"/>
        </w:rPr>
      </w:pPr>
    </w:p>
    <w:p w14:paraId="4F3A7CFB" w14:textId="4DBF4124" w:rsidR="00360DEC" w:rsidRPr="00360DEC" w:rsidRDefault="004A6F32" w:rsidP="00360DEC">
      <w:pPr>
        <w:spacing w:after="0" w:line="240" w:lineRule="auto"/>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ro-RO"/>
        </w:rPr>
        <w:t xml:space="preserve">din  </w:t>
      </w:r>
      <w:r w:rsidR="00205F2D">
        <w:rPr>
          <w:rFonts w:ascii="Times New Roman" w:eastAsia="Times New Roman" w:hAnsi="Times New Roman" w:cs="Times New Roman"/>
          <w:sz w:val="28"/>
          <w:szCs w:val="28"/>
          <w:lang w:val="en-US"/>
        </w:rPr>
        <w:t>03 noiembrie</w:t>
      </w:r>
      <w:r w:rsidRPr="00DC579B">
        <w:rPr>
          <w:rFonts w:ascii="Times New Roman" w:eastAsia="Times New Roman" w:hAnsi="Times New Roman" w:cs="Times New Roman"/>
          <w:sz w:val="28"/>
          <w:szCs w:val="28"/>
          <w:lang w:val="ro-RO"/>
        </w:rPr>
        <w:t xml:space="preserve"> </w:t>
      </w:r>
      <w:r w:rsidR="00360DEC" w:rsidRPr="00360DEC">
        <w:rPr>
          <w:rFonts w:ascii="Times New Roman" w:eastAsia="Times New Roman" w:hAnsi="Times New Roman" w:cs="Times New Roman"/>
          <w:sz w:val="28"/>
          <w:szCs w:val="28"/>
          <w:lang w:val="ro-RO"/>
        </w:rPr>
        <w:t>202</w:t>
      </w:r>
      <w:r w:rsidR="00913710">
        <w:rPr>
          <w:rFonts w:ascii="Times New Roman" w:eastAsia="Times New Roman" w:hAnsi="Times New Roman" w:cs="Times New Roman"/>
          <w:sz w:val="28"/>
          <w:szCs w:val="28"/>
          <w:lang w:val="en-US"/>
        </w:rPr>
        <w:t>5</w:t>
      </w:r>
      <w:r w:rsidR="00360DEC" w:rsidRPr="00360DEC">
        <w:rPr>
          <w:rFonts w:ascii="Times New Roman" w:eastAsia="Times New Roman" w:hAnsi="Times New Roman" w:cs="Times New Roman"/>
          <w:sz w:val="28"/>
          <w:szCs w:val="28"/>
          <w:lang w:val="ro-RO"/>
        </w:rPr>
        <w:t xml:space="preserve">                                                                                </w:t>
      </w:r>
      <w:r w:rsidR="00024775">
        <w:rPr>
          <w:rFonts w:ascii="Times New Roman" w:eastAsia="Times New Roman" w:hAnsi="Times New Roman" w:cs="Times New Roman"/>
          <w:sz w:val="28"/>
          <w:szCs w:val="28"/>
          <w:lang w:val="ro-RO"/>
        </w:rPr>
        <w:t xml:space="preserve">    </w:t>
      </w:r>
      <w:r w:rsidR="00360DEC" w:rsidRPr="00360DEC">
        <w:rPr>
          <w:rFonts w:ascii="Times New Roman" w:eastAsia="Times New Roman" w:hAnsi="Times New Roman" w:cs="Times New Roman"/>
          <w:sz w:val="28"/>
          <w:szCs w:val="28"/>
          <w:lang w:val="ro-RO"/>
        </w:rPr>
        <w:t>nr. 0</w:t>
      </w:r>
      <w:r w:rsidR="00205F2D">
        <w:rPr>
          <w:rFonts w:ascii="Times New Roman" w:eastAsia="Times New Roman" w:hAnsi="Times New Roman" w:cs="Times New Roman"/>
          <w:sz w:val="28"/>
          <w:szCs w:val="28"/>
          <w:lang w:val="ro-RO"/>
        </w:rPr>
        <w:t>4</w:t>
      </w:r>
      <w:r w:rsidR="00360DEC" w:rsidRPr="00360DEC">
        <w:rPr>
          <w:rFonts w:ascii="Times New Roman" w:eastAsia="Times New Roman" w:hAnsi="Times New Roman" w:cs="Times New Roman"/>
          <w:sz w:val="28"/>
          <w:szCs w:val="28"/>
          <w:lang w:val="ro-RO"/>
        </w:rPr>
        <w:t>/0</w:t>
      </w:r>
      <w:r w:rsidR="00913710">
        <w:rPr>
          <w:rFonts w:ascii="Times New Roman" w:eastAsia="Times New Roman" w:hAnsi="Times New Roman" w:cs="Times New Roman"/>
          <w:sz w:val="28"/>
          <w:szCs w:val="28"/>
          <w:lang w:val="ro-RO"/>
        </w:rPr>
        <w:t>3</w:t>
      </w:r>
    </w:p>
    <w:p w14:paraId="11D98A5E" w14:textId="77777777" w:rsidR="00360DEC" w:rsidRPr="00360DEC" w:rsidRDefault="00360DEC" w:rsidP="00360DEC">
      <w:pPr>
        <w:spacing w:after="0" w:line="240" w:lineRule="auto"/>
        <w:rPr>
          <w:rFonts w:ascii="Times New Roman" w:eastAsia="Times New Roman" w:hAnsi="Times New Roman" w:cs="Times New Roman"/>
          <w:sz w:val="20"/>
          <w:szCs w:val="20"/>
          <w:lang w:val="ro-RO"/>
        </w:rPr>
      </w:pPr>
    </w:p>
    <w:p w14:paraId="619E022D"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 xml:space="preserve">Cu  privire  la  aprobarea  Programului  de </w:t>
      </w:r>
    </w:p>
    <w:p w14:paraId="05C663E0"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 xml:space="preserve">activitate al Consiliului raional Basarabeasca </w:t>
      </w:r>
    </w:p>
    <w:p w14:paraId="26F22E97" w14:textId="1042084C" w:rsidR="00360DEC" w:rsidRPr="00360DEC" w:rsidRDefault="00360DEC" w:rsidP="00360DEC">
      <w:pPr>
        <w:spacing w:after="0" w:line="240" w:lineRule="auto"/>
        <w:rPr>
          <w:rFonts w:ascii="Times New Roman" w:eastAsia="Times New Roman" w:hAnsi="Times New Roman" w:cs="Times New Roman"/>
          <w:sz w:val="28"/>
          <w:szCs w:val="28"/>
          <w:lang w:val="en-US"/>
        </w:rPr>
      </w:pPr>
      <w:r w:rsidRPr="00360DEC">
        <w:rPr>
          <w:rFonts w:ascii="Times New Roman" w:eastAsia="Times New Roman" w:hAnsi="Times New Roman" w:cs="Times New Roman"/>
          <w:sz w:val="28"/>
          <w:szCs w:val="28"/>
          <w:lang w:val="ro-RO"/>
        </w:rPr>
        <w:t>pentru  trimestrul  IV al  anului  202</w:t>
      </w:r>
      <w:r w:rsidR="00913710">
        <w:rPr>
          <w:rFonts w:ascii="Times New Roman" w:eastAsia="Times New Roman" w:hAnsi="Times New Roman" w:cs="Times New Roman"/>
          <w:sz w:val="28"/>
          <w:szCs w:val="28"/>
          <w:lang w:val="en-US"/>
        </w:rPr>
        <w:t>5</w:t>
      </w:r>
    </w:p>
    <w:p w14:paraId="1C9542F9"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632E56C2" w14:textId="05137AA2" w:rsidR="00913710" w:rsidRPr="004A4B42" w:rsidRDefault="00913710" w:rsidP="00913710">
      <w:pPr>
        <w:spacing w:after="0" w:line="240" w:lineRule="auto"/>
        <w:jc w:val="both"/>
        <w:rPr>
          <w:rFonts w:ascii="Times New Roman" w:eastAsia="Calibri" w:hAnsi="Times New Roman" w:cs="Times New Roman"/>
          <w:sz w:val="28"/>
          <w:szCs w:val="28"/>
          <w:lang w:val="ro-RO"/>
        </w:rPr>
      </w:pPr>
      <w:r w:rsidRPr="004A4B42">
        <w:rPr>
          <w:rFonts w:ascii="Times New Roman" w:eastAsia="Calibri" w:hAnsi="Times New Roman" w:cs="Times New Roman"/>
          <w:sz w:val="28"/>
          <w:szCs w:val="28"/>
          <w:lang w:val="ro-RO"/>
        </w:rPr>
        <w:t xml:space="preserve">     Luând în considerare  prevederile art. 52 al Regulamentului de constituire și funcționare al Consiliului raional, aprobat prin decizia nr. 03/08 din 19.02.2024, </w:t>
      </w:r>
      <w:r w:rsidR="00024775" w:rsidRPr="003C1ACA">
        <w:rPr>
          <w:rFonts w:ascii="Times New Roman" w:eastAsia="Calibri" w:hAnsi="Times New Roman" w:cs="Times New Roman"/>
          <w:sz w:val="28"/>
          <w:szCs w:val="28"/>
          <w:lang w:val="ro-RO"/>
        </w:rPr>
        <w:t xml:space="preserve">având la bază </w:t>
      </w:r>
      <w:bookmarkStart w:id="15" w:name="_Hlk208993878"/>
      <w:r w:rsidR="00024775" w:rsidRPr="003C1ACA">
        <w:rPr>
          <w:rFonts w:ascii="Times New Roman" w:eastAsia="Calibri" w:hAnsi="Times New Roman" w:cs="Times New Roman"/>
          <w:sz w:val="28"/>
          <w:szCs w:val="28"/>
          <w:lang w:val="ro-RO"/>
        </w:rPr>
        <w:t xml:space="preserve">avizul </w:t>
      </w:r>
      <w:r w:rsidR="004646CB">
        <w:rPr>
          <w:rFonts w:ascii="Times New Roman" w:eastAsia="Calibri" w:hAnsi="Times New Roman" w:cs="Times New Roman"/>
          <w:sz w:val="28"/>
          <w:szCs w:val="28"/>
          <w:lang w:val="ro-RO"/>
        </w:rPr>
        <w:t>c</w:t>
      </w:r>
      <w:r w:rsidR="00024775" w:rsidRPr="003C1ACA">
        <w:rPr>
          <w:rFonts w:ascii="Times New Roman" w:eastAsia="Calibri" w:hAnsi="Times New Roman" w:cs="Times New Roman"/>
          <w:sz w:val="28"/>
          <w:szCs w:val="28"/>
          <w:lang w:val="ro-RO"/>
        </w:rPr>
        <w:t xml:space="preserve">omisiei consultative de specialitate pentru </w:t>
      </w:r>
      <w:r w:rsidR="00024775">
        <w:rPr>
          <w:rFonts w:ascii="Times New Roman" w:eastAsia="Calibri" w:hAnsi="Times New Roman" w:cs="Times New Roman"/>
          <w:sz w:val="28"/>
          <w:szCs w:val="28"/>
          <w:lang w:val="ro-RO"/>
        </w:rPr>
        <w:t>probleme juridice, administrație publică și drept</w:t>
      </w:r>
      <w:bookmarkEnd w:id="15"/>
      <w:r w:rsidR="00024775" w:rsidRPr="003C1ACA">
        <w:rPr>
          <w:rFonts w:ascii="Times New Roman" w:eastAsia="Calibri" w:hAnsi="Times New Roman" w:cs="Times New Roman"/>
          <w:sz w:val="28"/>
          <w:szCs w:val="28"/>
          <w:lang w:val="ro-RO"/>
        </w:rPr>
        <w:t>, Consiliul raional Basarabeasca</w:t>
      </w:r>
      <w:r w:rsidR="00024775" w:rsidRPr="00033D7A">
        <w:rPr>
          <w:rFonts w:ascii="Times New Roman" w:eastAsia="Times New Roman" w:hAnsi="Times New Roman" w:cs="Times New Roman"/>
          <w:sz w:val="32"/>
          <w:szCs w:val="32"/>
          <w:lang w:val="ro-RO"/>
        </w:rPr>
        <w:t xml:space="preserve">                                           </w:t>
      </w:r>
    </w:p>
    <w:p w14:paraId="03C34991" w14:textId="77777777" w:rsidR="00913710" w:rsidRPr="004A4B42" w:rsidRDefault="00913710" w:rsidP="00913710">
      <w:pPr>
        <w:spacing w:after="0" w:line="240" w:lineRule="auto"/>
        <w:jc w:val="center"/>
        <w:rPr>
          <w:rFonts w:ascii="Times New Roman" w:eastAsia="Calibri" w:hAnsi="Times New Roman" w:cs="Times New Roman"/>
          <w:b/>
          <w:sz w:val="28"/>
          <w:szCs w:val="28"/>
          <w:lang w:val="ro-RO"/>
        </w:rPr>
      </w:pPr>
      <w:r w:rsidRPr="004A4B42">
        <w:rPr>
          <w:rFonts w:ascii="Times New Roman" w:eastAsia="Calibri" w:hAnsi="Times New Roman" w:cs="Times New Roman"/>
          <w:b/>
          <w:sz w:val="28"/>
          <w:szCs w:val="28"/>
          <w:lang w:val="ro-RO"/>
        </w:rPr>
        <w:t>D E C I D E:</w:t>
      </w:r>
    </w:p>
    <w:p w14:paraId="75E9E12A" w14:textId="77777777" w:rsidR="00913710" w:rsidRPr="00024775" w:rsidRDefault="00913710" w:rsidP="00913710">
      <w:pPr>
        <w:spacing w:after="0" w:line="240" w:lineRule="auto"/>
        <w:rPr>
          <w:rFonts w:ascii="Times New Roman" w:eastAsia="Calibri" w:hAnsi="Times New Roman" w:cs="Times New Roman"/>
          <w:sz w:val="8"/>
          <w:szCs w:val="8"/>
          <w:lang w:val="ro-RO"/>
        </w:rPr>
      </w:pPr>
    </w:p>
    <w:p w14:paraId="28700FE1" w14:textId="6CCD10DC" w:rsidR="00913710" w:rsidRDefault="00913710" w:rsidP="008E0EDE">
      <w:pPr>
        <w:pStyle w:val="a3"/>
        <w:numPr>
          <w:ilvl w:val="0"/>
          <w:numId w:val="73"/>
        </w:numPr>
        <w:spacing w:after="0" w:line="240" w:lineRule="auto"/>
        <w:jc w:val="both"/>
        <w:rPr>
          <w:rFonts w:ascii="Times New Roman" w:eastAsia="Calibri" w:hAnsi="Times New Roman" w:cs="Times New Roman"/>
          <w:sz w:val="28"/>
          <w:szCs w:val="28"/>
          <w:lang w:val="ro-RO"/>
        </w:rPr>
      </w:pPr>
      <w:r w:rsidRPr="00873C63">
        <w:rPr>
          <w:rFonts w:ascii="Times New Roman" w:eastAsia="Calibri" w:hAnsi="Times New Roman" w:cs="Times New Roman"/>
          <w:sz w:val="28"/>
          <w:szCs w:val="28"/>
          <w:lang w:val="ro-RO"/>
        </w:rPr>
        <w:t>Se aprobă Programul de activitate al Consiliului raional</w:t>
      </w:r>
      <w:r>
        <w:rPr>
          <w:rFonts w:ascii="Times New Roman" w:eastAsia="Calibri" w:hAnsi="Times New Roman" w:cs="Times New Roman"/>
          <w:sz w:val="28"/>
          <w:szCs w:val="28"/>
          <w:lang w:val="ro-RO"/>
        </w:rPr>
        <w:t xml:space="preserve"> </w:t>
      </w:r>
      <w:r w:rsidRPr="00873C63">
        <w:rPr>
          <w:rFonts w:ascii="Times New Roman" w:eastAsia="Calibri" w:hAnsi="Times New Roman" w:cs="Times New Roman"/>
          <w:sz w:val="28"/>
          <w:szCs w:val="28"/>
          <w:lang w:val="ro-RO"/>
        </w:rPr>
        <w:t xml:space="preserve">Basarabeasca pe trimestrul </w:t>
      </w:r>
      <w:r w:rsidR="00B51159">
        <w:rPr>
          <w:rFonts w:ascii="Times New Roman" w:eastAsia="Calibri" w:hAnsi="Times New Roman" w:cs="Times New Roman"/>
          <w:sz w:val="28"/>
          <w:szCs w:val="28"/>
          <w:lang w:val="ro-RO"/>
        </w:rPr>
        <w:t>IV</w:t>
      </w:r>
      <w:r w:rsidRPr="00873C63">
        <w:rPr>
          <w:rFonts w:ascii="Times New Roman" w:eastAsia="Calibri" w:hAnsi="Times New Roman" w:cs="Times New Roman"/>
          <w:sz w:val="28"/>
          <w:szCs w:val="28"/>
          <w:lang w:val="ro-RO"/>
        </w:rPr>
        <w:t xml:space="preserve"> al anului 2025 </w:t>
      </w:r>
      <w:r w:rsidRPr="00873C63">
        <w:rPr>
          <w:rFonts w:ascii="Times New Roman" w:eastAsia="Calibri" w:hAnsi="Times New Roman" w:cs="Times New Roman"/>
          <w:i/>
          <w:sz w:val="28"/>
          <w:szCs w:val="28"/>
          <w:lang w:val="ro-RO"/>
        </w:rPr>
        <w:t>(se anexează)</w:t>
      </w:r>
      <w:r w:rsidRPr="00873C63">
        <w:rPr>
          <w:rFonts w:ascii="Times New Roman" w:eastAsia="Calibri" w:hAnsi="Times New Roman" w:cs="Times New Roman"/>
          <w:sz w:val="28"/>
          <w:szCs w:val="28"/>
          <w:lang w:val="ro-RO"/>
        </w:rPr>
        <w:t>.</w:t>
      </w:r>
    </w:p>
    <w:p w14:paraId="6E1DFBE2" w14:textId="4E825F98" w:rsidR="00913710" w:rsidRPr="00A67773" w:rsidRDefault="00913710" w:rsidP="008E0EDE">
      <w:pPr>
        <w:pStyle w:val="a3"/>
        <w:numPr>
          <w:ilvl w:val="0"/>
          <w:numId w:val="73"/>
        </w:num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Pre</w:t>
      </w:r>
      <w:r>
        <w:rPr>
          <w:rFonts w:ascii="Times New Roman" w:eastAsia="Calibri" w:hAnsi="Times New Roman" w:cs="Times New Roman"/>
          <w:sz w:val="28"/>
          <w:szCs w:val="28"/>
          <w:lang w:val="ro-MD"/>
        </w:rPr>
        <w:t xml:space="preserve">ședinta raionului Basarabeasca, dna Natalia Cara va asigura îndeplinirea integrală a măsurilor prevăzute în Programului de activitate și va informa despre rezultatele obținute </w:t>
      </w:r>
      <w:r w:rsidR="00B51159">
        <w:rPr>
          <w:rFonts w:ascii="Times New Roman" w:eastAsia="Calibri" w:hAnsi="Times New Roman" w:cs="Times New Roman"/>
          <w:sz w:val="28"/>
          <w:szCs w:val="28"/>
          <w:lang w:val="ro-MD"/>
        </w:rPr>
        <w:t>la prima</w:t>
      </w:r>
      <w:r>
        <w:rPr>
          <w:rFonts w:ascii="Times New Roman" w:eastAsia="Calibri" w:hAnsi="Times New Roman" w:cs="Times New Roman"/>
          <w:sz w:val="28"/>
          <w:szCs w:val="28"/>
          <w:lang w:val="ro-MD"/>
        </w:rPr>
        <w:t xml:space="preserve"> ședința ordinară a Consiliului raional din </w:t>
      </w:r>
      <w:r w:rsidR="00B51159">
        <w:rPr>
          <w:rFonts w:ascii="Times New Roman" w:eastAsia="Calibri" w:hAnsi="Times New Roman" w:cs="Times New Roman"/>
          <w:sz w:val="28"/>
          <w:szCs w:val="28"/>
          <w:lang w:val="ro-MD"/>
        </w:rPr>
        <w:t xml:space="preserve">anul </w:t>
      </w:r>
      <w:r>
        <w:rPr>
          <w:rFonts w:ascii="Times New Roman" w:eastAsia="Calibri" w:hAnsi="Times New Roman" w:cs="Times New Roman"/>
          <w:sz w:val="28"/>
          <w:szCs w:val="28"/>
          <w:lang w:val="ro-MD"/>
        </w:rPr>
        <w:t>202</w:t>
      </w:r>
      <w:r w:rsidR="00B51159">
        <w:rPr>
          <w:rFonts w:ascii="Times New Roman" w:eastAsia="Calibri" w:hAnsi="Times New Roman" w:cs="Times New Roman"/>
          <w:sz w:val="28"/>
          <w:szCs w:val="28"/>
          <w:lang w:val="ro-MD"/>
        </w:rPr>
        <w:t>6</w:t>
      </w:r>
      <w:r>
        <w:rPr>
          <w:rFonts w:ascii="Times New Roman" w:eastAsia="Calibri" w:hAnsi="Times New Roman" w:cs="Times New Roman"/>
          <w:sz w:val="28"/>
          <w:szCs w:val="28"/>
          <w:lang w:val="ro-MD"/>
        </w:rPr>
        <w:t>.</w:t>
      </w:r>
    </w:p>
    <w:p w14:paraId="0F550271" w14:textId="77777777" w:rsidR="00913710" w:rsidRPr="00527C20" w:rsidRDefault="00913710" w:rsidP="008E0EDE">
      <w:pPr>
        <w:numPr>
          <w:ilvl w:val="0"/>
          <w:numId w:val="73"/>
        </w:numPr>
        <w:spacing w:after="0" w:line="240" w:lineRule="auto"/>
        <w:jc w:val="both"/>
        <w:rPr>
          <w:rFonts w:ascii="Times New Roman" w:eastAsia="Times New Roman" w:hAnsi="Times New Roman" w:cs="Times New Roman"/>
          <w:sz w:val="28"/>
          <w:szCs w:val="28"/>
          <w:lang w:val="ro-RO"/>
        </w:rPr>
      </w:pPr>
      <w:r w:rsidRPr="00527C20">
        <w:rPr>
          <w:rFonts w:ascii="Times New Roman" w:eastAsia="Times New Roman" w:hAnsi="Times New Roman" w:cs="Times New Roman"/>
          <w:sz w:val="28"/>
          <w:szCs w:val="28"/>
          <w:lang w:val="ro-RO"/>
        </w:rPr>
        <w:t xml:space="preserve">Prezenta decizie intră în vigoare la data publicării în Registrul de Stat al actelor locale și urmează a fi adusă la cunoștință publică, prin plasarea pe pagina oficială a Consiliului raional: </w:t>
      </w:r>
      <w:r w:rsidRPr="00527C20">
        <w:rPr>
          <w:rFonts w:ascii="Times New Roman" w:eastAsia="Times New Roman" w:hAnsi="Times New Roman" w:cs="Times New Roman"/>
          <w:i/>
          <w:sz w:val="28"/>
          <w:szCs w:val="28"/>
          <w:lang w:val="ro-RO"/>
        </w:rPr>
        <w:t>www.basarabeasca.md</w:t>
      </w:r>
      <w:r w:rsidRPr="00527C20">
        <w:rPr>
          <w:rFonts w:ascii="Times New Roman" w:eastAsia="Times New Roman" w:hAnsi="Times New Roman" w:cs="Times New Roman"/>
          <w:sz w:val="28"/>
          <w:szCs w:val="28"/>
          <w:lang w:val="ro-RO"/>
        </w:rPr>
        <w:t>.</w:t>
      </w:r>
    </w:p>
    <w:p w14:paraId="72C2A1B3" w14:textId="5754553E" w:rsidR="00360DEC" w:rsidRDefault="00360DEC" w:rsidP="00360DEC">
      <w:pPr>
        <w:spacing w:after="0" w:line="240" w:lineRule="auto"/>
        <w:rPr>
          <w:rFonts w:ascii="Times New Roman" w:eastAsia="Times New Roman" w:hAnsi="Times New Roman" w:cs="Times New Roman"/>
          <w:sz w:val="28"/>
          <w:szCs w:val="28"/>
          <w:lang w:val="ro-RO"/>
        </w:rPr>
      </w:pPr>
    </w:p>
    <w:p w14:paraId="595714CC" w14:textId="77777777" w:rsidR="004646CB" w:rsidRPr="00360DEC" w:rsidRDefault="004646CB" w:rsidP="00360DEC">
      <w:pPr>
        <w:spacing w:after="0" w:line="240" w:lineRule="auto"/>
        <w:rPr>
          <w:rFonts w:ascii="Times New Roman" w:eastAsia="Times New Roman" w:hAnsi="Times New Roman" w:cs="Times New Roman"/>
          <w:sz w:val="28"/>
          <w:szCs w:val="28"/>
          <w:lang w:val="ro-RO"/>
        </w:rPr>
      </w:pPr>
    </w:p>
    <w:p w14:paraId="2FC24511" w14:textId="77777777" w:rsidR="00360DEC" w:rsidRPr="00360DEC" w:rsidRDefault="00360DEC" w:rsidP="00360DEC">
      <w:pPr>
        <w:tabs>
          <w:tab w:val="left" w:pos="6849"/>
        </w:tabs>
        <w:spacing w:after="0" w:line="240" w:lineRule="auto"/>
        <w:jc w:val="both"/>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Preşedinte al şedinţei</w:t>
      </w:r>
    </w:p>
    <w:p w14:paraId="4AE06C86" w14:textId="2EAF2B31" w:rsidR="00360DEC" w:rsidRPr="00360DEC" w:rsidRDefault="00360DEC" w:rsidP="00360DEC">
      <w:pPr>
        <w:spacing w:after="0" w:line="240" w:lineRule="auto"/>
        <w:jc w:val="both"/>
        <w:rPr>
          <w:rFonts w:ascii="Times New Roman" w:eastAsia="Times New Roman" w:hAnsi="Times New Roman" w:cs="Times New Roman"/>
          <w:sz w:val="28"/>
          <w:szCs w:val="28"/>
          <w:lang w:val="ro-MD"/>
        </w:rPr>
      </w:pPr>
      <w:r w:rsidRPr="00360DEC">
        <w:rPr>
          <w:rFonts w:ascii="Times New Roman" w:eastAsia="Times New Roman" w:hAnsi="Times New Roman" w:cs="Times New Roman"/>
          <w:sz w:val="28"/>
          <w:szCs w:val="28"/>
          <w:lang w:val="ro-RO"/>
        </w:rPr>
        <w:t xml:space="preserve">Consiliului raional Basarabeasca                                        </w:t>
      </w:r>
      <w:r w:rsidRPr="00360DEC">
        <w:rPr>
          <w:rFonts w:ascii="Times New Roman" w:eastAsia="Times New Roman" w:hAnsi="Times New Roman" w:cs="Times New Roman"/>
          <w:sz w:val="28"/>
          <w:szCs w:val="28"/>
          <w:lang w:val="en-US"/>
        </w:rPr>
        <w:t xml:space="preserve">        </w:t>
      </w:r>
      <w:r w:rsidR="00B86DAF">
        <w:rPr>
          <w:rFonts w:ascii="Times New Roman" w:eastAsia="Times New Roman" w:hAnsi="Times New Roman" w:cs="Times New Roman"/>
          <w:sz w:val="28"/>
          <w:szCs w:val="28"/>
          <w:lang w:val="en-US"/>
        </w:rPr>
        <w:t xml:space="preserve"> </w:t>
      </w:r>
      <w:r w:rsidRPr="00360DEC">
        <w:rPr>
          <w:rFonts w:ascii="Times New Roman" w:eastAsia="Times New Roman" w:hAnsi="Times New Roman" w:cs="Times New Roman"/>
          <w:sz w:val="28"/>
          <w:szCs w:val="28"/>
          <w:lang w:val="en-US"/>
        </w:rPr>
        <w:t xml:space="preserve"> </w:t>
      </w:r>
      <w:r w:rsidR="00913710">
        <w:rPr>
          <w:rFonts w:ascii="Times New Roman" w:eastAsia="Calibri" w:hAnsi="Times New Roman" w:cs="Times New Roman"/>
          <w:sz w:val="28"/>
          <w:szCs w:val="28"/>
          <w:lang w:val="ro-RO"/>
        </w:rPr>
        <w:t>__________________</w:t>
      </w:r>
      <w:r w:rsidR="00B86DAF" w:rsidRPr="00904FE3">
        <w:rPr>
          <w:rFonts w:ascii="Times New Roman" w:eastAsia="Calibri" w:hAnsi="Times New Roman" w:cs="Times New Roman"/>
          <w:sz w:val="24"/>
          <w:szCs w:val="24"/>
          <w:lang w:val="en-US"/>
        </w:rPr>
        <w:t xml:space="preserve">         </w:t>
      </w:r>
    </w:p>
    <w:p w14:paraId="1EB0383C" w14:textId="77777777" w:rsidR="00360DEC" w:rsidRPr="00360DEC" w:rsidRDefault="00360DEC" w:rsidP="00360DEC">
      <w:pPr>
        <w:spacing w:after="0" w:line="240" w:lineRule="auto"/>
        <w:jc w:val="both"/>
        <w:rPr>
          <w:rFonts w:ascii="Times New Roman" w:eastAsia="Times New Roman" w:hAnsi="Times New Roman" w:cs="Times New Roman"/>
          <w:sz w:val="28"/>
          <w:szCs w:val="28"/>
          <w:lang w:val="ro-RO"/>
        </w:rPr>
      </w:pPr>
    </w:p>
    <w:p w14:paraId="696A0A52" w14:textId="77777777" w:rsidR="00360DEC" w:rsidRPr="00360DEC" w:rsidRDefault="00360DEC" w:rsidP="00360DEC">
      <w:pPr>
        <w:spacing w:after="0" w:line="240" w:lineRule="auto"/>
        <w:jc w:val="both"/>
        <w:rPr>
          <w:rFonts w:ascii="Times New Roman" w:eastAsia="Times New Roman" w:hAnsi="Times New Roman" w:cs="Times New Roman"/>
          <w:i/>
          <w:sz w:val="28"/>
          <w:szCs w:val="28"/>
          <w:lang w:val="ro-RO"/>
        </w:rPr>
      </w:pPr>
      <w:r w:rsidRPr="00360DEC">
        <w:rPr>
          <w:rFonts w:ascii="Times New Roman" w:eastAsia="Times New Roman" w:hAnsi="Times New Roman" w:cs="Times New Roman"/>
          <w:i/>
          <w:sz w:val="28"/>
          <w:szCs w:val="28"/>
          <w:lang w:val="ro-RO"/>
        </w:rPr>
        <w:t>Contrasemnează:</w:t>
      </w:r>
    </w:p>
    <w:p w14:paraId="7B184881" w14:textId="77777777" w:rsidR="004646CB" w:rsidRDefault="00360DEC" w:rsidP="00360DEC">
      <w:pPr>
        <w:spacing w:after="0" w:line="240" w:lineRule="auto"/>
        <w:rPr>
          <w:rFonts w:ascii="Times New Roman" w:eastAsia="Times New Roman" w:hAnsi="Times New Roman" w:cs="Times New Roman"/>
          <w:sz w:val="28"/>
          <w:szCs w:val="28"/>
          <w:lang w:val="en-US"/>
        </w:rPr>
      </w:pPr>
      <w:r w:rsidRPr="00360DEC">
        <w:rPr>
          <w:rFonts w:ascii="Times New Roman" w:eastAsia="Times New Roman" w:hAnsi="Times New Roman" w:cs="Times New Roman"/>
          <w:sz w:val="28"/>
          <w:szCs w:val="28"/>
          <w:lang w:val="en-US"/>
        </w:rPr>
        <w:t xml:space="preserve">Secretar al </w:t>
      </w:r>
    </w:p>
    <w:p w14:paraId="34024D4E" w14:textId="4FABC1BD" w:rsidR="00360DEC" w:rsidRPr="00360DEC" w:rsidRDefault="00360DEC" w:rsidP="00360DEC">
      <w:pPr>
        <w:spacing w:after="0" w:line="240" w:lineRule="auto"/>
        <w:rPr>
          <w:rFonts w:ascii="Times New Roman" w:eastAsia="Times New Roman" w:hAnsi="Times New Roman" w:cs="Times New Roman"/>
          <w:sz w:val="28"/>
          <w:szCs w:val="28"/>
          <w:lang w:val="en-US"/>
        </w:rPr>
      </w:pPr>
      <w:r w:rsidRPr="00360DEC">
        <w:rPr>
          <w:rFonts w:ascii="Times New Roman" w:eastAsia="Times New Roman" w:hAnsi="Times New Roman" w:cs="Times New Roman"/>
          <w:sz w:val="28"/>
          <w:szCs w:val="28"/>
          <w:lang w:val="en-US"/>
        </w:rPr>
        <w:t>Consiliului raional Basarabeasca</w:t>
      </w:r>
      <w:r w:rsidRPr="00360DEC">
        <w:rPr>
          <w:rFonts w:ascii="Times New Roman" w:eastAsia="Times New Roman" w:hAnsi="Times New Roman" w:cs="Times New Roman"/>
          <w:sz w:val="20"/>
          <w:szCs w:val="20"/>
          <w:lang w:val="en-US"/>
        </w:rPr>
        <w:t xml:space="preserve">                                                            </w:t>
      </w:r>
      <w:r w:rsidR="004646CB">
        <w:rPr>
          <w:rFonts w:ascii="Times New Roman" w:eastAsia="Times New Roman" w:hAnsi="Times New Roman" w:cs="Times New Roman"/>
          <w:sz w:val="20"/>
          <w:szCs w:val="20"/>
          <w:lang w:val="en-US"/>
        </w:rPr>
        <w:t xml:space="preserve">     </w:t>
      </w:r>
      <w:r w:rsidRPr="00360DEC">
        <w:rPr>
          <w:rFonts w:ascii="Times New Roman" w:eastAsia="Times New Roman" w:hAnsi="Times New Roman" w:cs="Times New Roman"/>
          <w:sz w:val="20"/>
          <w:szCs w:val="20"/>
          <w:lang w:val="en-US"/>
        </w:rPr>
        <w:t xml:space="preserve">   </w:t>
      </w:r>
      <w:r w:rsidR="004646CB">
        <w:rPr>
          <w:rFonts w:ascii="Times New Roman" w:eastAsia="Times New Roman" w:hAnsi="Times New Roman" w:cs="Times New Roman"/>
          <w:sz w:val="28"/>
          <w:szCs w:val="28"/>
          <w:lang w:val="en-US"/>
        </w:rPr>
        <w:t>Gheorghe LIVIȚCHI</w:t>
      </w:r>
    </w:p>
    <w:p w14:paraId="575C7CCE" w14:textId="77777777" w:rsidR="00360DEC" w:rsidRPr="00360DEC" w:rsidRDefault="00360DEC" w:rsidP="00360DEC">
      <w:pPr>
        <w:spacing w:after="0" w:line="240" w:lineRule="auto"/>
        <w:rPr>
          <w:rFonts w:ascii="Times New Roman" w:eastAsia="Times New Roman" w:hAnsi="Times New Roman" w:cs="Times New Roman"/>
          <w:sz w:val="28"/>
          <w:szCs w:val="28"/>
          <w:lang w:val="en-US"/>
        </w:rPr>
      </w:pPr>
    </w:p>
    <w:p w14:paraId="122CD204"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4CDA3C6A" w14:textId="77777777" w:rsidR="00360DEC" w:rsidRPr="00360DEC" w:rsidRDefault="00360DEC" w:rsidP="00360DEC">
      <w:pPr>
        <w:spacing w:after="0" w:line="240" w:lineRule="auto"/>
        <w:rPr>
          <w:rFonts w:ascii="Times New Roman" w:eastAsia="Times New Roman" w:hAnsi="Times New Roman" w:cs="Times New Roman"/>
          <w:sz w:val="28"/>
          <w:szCs w:val="28"/>
          <w:lang w:val="ro-RO"/>
        </w:rPr>
        <w:sectPr w:rsidR="00360DEC" w:rsidRPr="00360DEC" w:rsidSect="00360DEC">
          <w:pgSz w:w="11906" w:h="16838"/>
          <w:pgMar w:top="851" w:right="851" w:bottom="851" w:left="1418" w:header="709" w:footer="709" w:gutter="0"/>
          <w:cols w:space="708"/>
          <w:docGrid w:linePitch="360"/>
        </w:sectPr>
      </w:pPr>
    </w:p>
    <w:p w14:paraId="6B4C8F51" w14:textId="37EDA823" w:rsidR="00360DEC" w:rsidRPr="00360DEC" w:rsidRDefault="00360DEC" w:rsidP="00360DEC">
      <w:pPr>
        <w:spacing w:after="0" w:line="240" w:lineRule="auto"/>
        <w:rPr>
          <w:rFonts w:ascii="Times New Roman" w:eastAsia="Times New Roman" w:hAnsi="Times New Roman" w:cs="Times New Roman"/>
          <w:b/>
          <w:sz w:val="20"/>
          <w:szCs w:val="20"/>
          <w:lang w:val="ro-RO"/>
        </w:rPr>
      </w:pPr>
      <w:r w:rsidRPr="00360DEC">
        <w:rPr>
          <w:rFonts w:ascii="Times New Roman" w:eastAsia="Times New Roman" w:hAnsi="Times New Roman" w:cs="Times New Roman"/>
          <w:b/>
          <w:sz w:val="20"/>
          <w:szCs w:val="20"/>
          <w:lang w:val="ro-RO"/>
        </w:rPr>
        <w:lastRenderedPageBreak/>
        <w:t xml:space="preserve">                                                                                                                                            </w:t>
      </w:r>
      <w:r w:rsidRPr="00360DEC">
        <w:rPr>
          <w:rFonts w:ascii="Times New Roman" w:eastAsia="Times New Roman" w:hAnsi="Times New Roman" w:cs="Times New Roman"/>
          <w:sz w:val="20"/>
          <w:szCs w:val="20"/>
          <w:lang w:val="ro-RO"/>
        </w:rPr>
        <w:t xml:space="preserve">Anexă </w:t>
      </w:r>
    </w:p>
    <w:p w14:paraId="7322FAFA" w14:textId="21D23BEC" w:rsidR="00360DEC" w:rsidRPr="00360DEC" w:rsidRDefault="00360DEC" w:rsidP="00360DE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                                                                                                                                  </w:t>
      </w:r>
      <w:r w:rsidR="00F5705B">
        <w:rPr>
          <w:rFonts w:ascii="Times New Roman" w:eastAsia="Times New Roman" w:hAnsi="Times New Roman" w:cs="Times New Roman"/>
          <w:sz w:val="20"/>
          <w:szCs w:val="20"/>
          <w:lang w:val="ro-RO"/>
        </w:rPr>
        <w:t xml:space="preserve">  </w:t>
      </w:r>
      <w:r w:rsidRPr="00360DEC">
        <w:rPr>
          <w:rFonts w:ascii="Times New Roman" w:eastAsia="Times New Roman" w:hAnsi="Times New Roman" w:cs="Times New Roman"/>
          <w:sz w:val="20"/>
          <w:szCs w:val="20"/>
          <w:lang w:val="ro-RO"/>
        </w:rPr>
        <w:t xml:space="preserve">    la decizia Consiliului raional </w:t>
      </w:r>
    </w:p>
    <w:p w14:paraId="20034009" w14:textId="11C705A9" w:rsidR="00360DEC" w:rsidRPr="00360DEC" w:rsidRDefault="00360DEC" w:rsidP="00360DE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                                                                                                                               </w:t>
      </w:r>
      <w:r w:rsidR="00F5705B">
        <w:rPr>
          <w:rFonts w:ascii="Times New Roman" w:eastAsia="Times New Roman" w:hAnsi="Times New Roman" w:cs="Times New Roman"/>
          <w:sz w:val="20"/>
          <w:szCs w:val="20"/>
          <w:lang w:val="ro-RO"/>
        </w:rPr>
        <w:t xml:space="preserve">           </w:t>
      </w:r>
      <w:r w:rsidRPr="00360DEC">
        <w:rPr>
          <w:rFonts w:ascii="Times New Roman" w:eastAsia="Times New Roman" w:hAnsi="Times New Roman" w:cs="Times New Roman"/>
          <w:sz w:val="20"/>
          <w:szCs w:val="20"/>
          <w:lang w:val="ro-RO"/>
        </w:rPr>
        <w:t xml:space="preserve"> </w:t>
      </w:r>
      <w:r w:rsidR="00F5705B" w:rsidRPr="003C1ACA">
        <w:rPr>
          <w:rFonts w:ascii="Times New Roman" w:eastAsia="Calibri" w:hAnsi="Times New Roman" w:cs="Times New Roman"/>
          <w:sz w:val="24"/>
          <w:szCs w:val="24"/>
          <w:lang w:val="en-US"/>
        </w:rPr>
        <w:t>nr</w:t>
      </w:r>
      <w:r w:rsidR="00F5705B">
        <w:rPr>
          <w:rFonts w:ascii="Times New Roman" w:eastAsia="Calibri" w:hAnsi="Times New Roman" w:cs="Times New Roman"/>
          <w:sz w:val="24"/>
          <w:szCs w:val="24"/>
          <w:lang w:val="en-US"/>
        </w:rPr>
        <w:t>. 0</w:t>
      </w:r>
      <w:r w:rsidR="00205F2D">
        <w:rPr>
          <w:rFonts w:ascii="Times New Roman" w:eastAsia="Calibri" w:hAnsi="Times New Roman" w:cs="Times New Roman"/>
          <w:sz w:val="24"/>
          <w:szCs w:val="24"/>
          <w:lang w:val="en-US"/>
        </w:rPr>
        <w:t>4</w:t>
      </w:r>
      <w:r w:rsidR="00F5705B">
        <w:rPr>
          <w:rFonts w:ascii="Times New Roman" w:eastAsia="Calibri" w:hAnsi="Times New Roman" w:cs="Times New Roman"/>
          <w:sz w:val="24"/>
          <w:szCs w:val="24"/>
          <w:lang w:val="en-US"/>
        </w:rPr>
        <w:t>/0</w:t>
      </w:r>
      <w:r w:rsidR="00C8601C">
        <w:rPr>
          <w:rFonts w:ascii="Times New Roman" w:eastAsia="Calibri" w:hAnsi="Times New Roman" w:cs="Times New Roman"/>
          <w:sz w:val="24"/>
          <w:szCs w:val="24"/>
          <w:lang w:val="en-US"/>
        </w:rPr>
        <w:t>3</w:t>
      </w:r>
      <w:r w:rsidR="00F5705B">
        <w:rPr>
          <w:rFonts w:ascii="Times New Roman" w:eastAsia="Calibri" w:hAnsi="Times New Roman" w:cs="Times New Roman"/>
          <w:sz w:val="24"/>
          <w:szCs w:val="24"/>
          <w:lang w:val="en-US"/>
        </w:rPr>
        <w:t xml:space="preserve"> din </w:t>
      </w:r>
      <w:r w:rsidR="00205F2D">
        <w:rPr>
          <w:rFonts w:ascii="Times New Roman" w:eastAsia="Calibri" w:hAnsi="Times New Roman" w:cs="Times New Roman"/>
          <w:sz w:val="24"/>
          <w:szCs w:val="24"/>
          <w:lang w:val="en-US"/>
        </w:rPr>
        <w:t>03</w:t>
      </w:r>
      <w:r w:rsidR="00F5705B">
        <w:rPr>
          <w:rFonts w:ascii="Times New Roman" w:eastAsia="Calibri" w:hAnsi="Times New Roman" w:cs="Times New Roman"/>
          <w:sz w:val="24"/>
          <w:szCs w:val="24"/>
          <w:lang w:val="en-US"/>
        </w:rPr>
        <w:t>.</w:t>
      </w:r>
      <w:r w:rsidR="004646CB">
        <w:rPr>
          <w:rFonts w:ascii="Times New Roman" w:eastAsia="Calibri" w:hAnsi="Times New Roman" w:cs="Times New Roman"/>
          <w:sz w:val="24"/>
          <w:szCs w:val="24"/>
          <w:lang w:val="en-US"/>
        </w:rPr>
        <w:t>1</w:t>
      </w:r>
      <w:r w:rsidR="00205F2D">
        <w:rPr>
          <w:rFonts w:ascii="Times New Roman" w:eastAsia="Calibri" w:hAnsi="Times New Roman" w:cs="Times New Roman"/>
          <w:sz w:val="24"/>
          <w:szCs w:val="24"/>
          <w:lang w:val="en-US"/>
        </w:rPr>
        <w:t>1</w:t>
      </w:r>
      <w:r w:rsidR="00F5705B">
        <w:rPr>
          <w:rFonts w:ascii="Times New Roman" w:eastAsia="Calibri" w:hAnsi="Times New Roman" w:cs="Times New Roman"/>
          <w:sz w:val="24"/>
          <w:szCs w:val="24"/>
          <w:lang w:val="en-US"/>
        </w:rPr>
        <w:t>.2025</w:t>
      </w:r>
    </w:p>
    <w:p w14:paraId="5596B4ED" w14:textId="77777777" w:rsidR="00360DEC" w:rsidRDefault="00360DEC" w:rsidP="00EB01FE">
      <w:pPr>
        <w:spacing w:after="0" w:line="240" w:lineRule="auto"/>
        <w:rPr>
          <w:rFonts w:ascii="Times New Roman" w:eastAsia="Times New Roman" w:hAnsi="Times New Roman" w:cs="Times New Roman"/>
          <w:b/>
          <w:sz w:val="28"/>
          <w:szCs w:val="28"/>
          <w:lang w:val="ro-RO"/>
        </w:rPr>
      </w:pPr>
    </w:p>
    <w:p w14:paraId="4DCD8D93" w14:textId="33E0E3FA" w:rsidR="00360DEC" w:rsidRPr="00360DEC" w:rsidRDefault="00360DEC" w:rsidP="00360DEC">
      <w:pPr>
        <w:spacing w:after="0" w:line="240" w:lineRule="auto"/>
        <w:jc w:val="center"/>
        <w:rPr>
          <w:rFonts w:ascii="Times New Roman" w:eastAsia="Times New Roman" w:hAnsi="Times New Roman" w:cs="Times New Roman"/>
          <w:b/>
          <w:sz w:val="28"/>
          <w:szCs w:val="28"/>
          <w:lang w:val="ro-RO"/>
        </w:rPr>
      </w:pPr>
      <w:r w:rsidRPr="00360DEC">
        <w:rPr>
          <w:rFonts w:ascii="Times New Roman" w:eastAsia="Times New Roman" w:hAnsi="Times New Roman" w:cs="Times New Roman"/>
          <w:b/>
          <w:sz w:val="28"/>
          <w:szCs w:val="28"/>
          <w:lang w:val="ro-RO"/>
        </w:rPr>
        <w:t>PROGRAMUL DE ACTIVITATE</w:t>
      </w:r>
    </w:p>
    <w:p w14:paraId="61BD2A46" w14:textId="57B86D65" w:rsidR="00360DEC" w:rsidRDefault="00360DEC" w:rsidP="00360DEC">
      <w:pPr>
        <w:spacing w:after="0" w:line="240" w:lineRule="auto"/>
        <w:jc w:val="center"/>
        <w:rPr>
          <w:rFonts w:ascii="Times New Roman" w:eastAsia="Times New Roman" w:hAnsi="Times New Roman" w:cs="Times New Roman"/>
          <w:b/>
          <w:sz w:val="28"/>
          <w:szCs w:val="28"/>
          <w:lang w:val="en-US"/>
        </w:rPr>
      </w:pPr>
      <w:r w:rsidRPr="00360DEC">
        <w:rPr>
          <w:rFonts w:ascii="Times New Roman" w:eastAsia="Times New Roman" w:hAnsi="Times New Roman" w:cs="Times New Roman"/>
          <w:b/>
          <w:sz w:val="28"/>
          <w:szCs w:val="28"/>
          <w:lang w:val="ro-RO"/>
        </w:rPr>
        <w:t>al Consiliului raional pe trimestrul IV al anului 202</w:t>
      </w:r>
      <w:r w:rsidR="00EF7500">
        <w:rPr>
          <w:rFonts w:ascii="Times New Roman" w:eastAsia="Times New Roman" w:hAnsi="Times New Roman" w:cs="Times New Roman"/>
          <w:b/>
          <w:sz w:val="28"/>
          <w:szCs w:val="28"/>
          <w:lang w:val="en-US"/>
        </w:rPr>
        <w:t>5</w:t>
      </w:r>
    </w:p>
    <w:p w14:paraId="567B5E0B" w14:textId="77777777" w:rsidR="00360DEC" w:rsidRPr="00360DEC" w:rsidRDefault="00360DEC" w:rsidP="00360DEC">
      <w:pPr>
        <w:spacing w:after="0" w:line="240" w:lineRule="auto"/>
        <w:jc w:val="center"/>
        <w:rPr>
          <w:rFonts w:ascii="Times New Roman" w:eastAsia="Times New Roman" w:hAnsi="Times New Roman" w:cs="Times New Roman"/>
          <w:b/>
          <w:sz w:val="28"/>
          <w:szCs w:val="28"/>
          <w:lang w:val="en-US"/>
        </w:rPr>
      </w:pPr>
    </w:p>
    <w:tbl>
      <w:tblPr>
        <w:tblW w:w="112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6"/>
        <w:gridCol w:w="900"/>
        <w:gridCol w:w="3724"/>
        <w:gridCol w:w="1449"/>
        <w:gridCol w:w="3287"/>
      </w:tblGrid>
      <w:tr w:rsidR="00360DEC" w:rsidRPr="00360DEC" w14:paraId="4A2B995B" w14:textId="77777777" w:rsidTr="00360DEC">
        <w:trPr>
          <w:trHeight w:val="1361"/>
        </w:trPr>
        <w:tc>
          <w:tcPr>
            <w:tcW w:w="1856" w:type="dxa"/>
            <w:tcBorders>
              <w:top w:val="single" w:sz="4" w:space="0" w:color="auto"/>
              <w:left w:val="single" w:sz="4" w:space="0" w:color="auto"/>
              <w:bottom w:val="single" w:sz="4" w:space="0" w:color="auto"/>
              <w:right w:val="single" w:sz="4" w:space="0" w:color="auto"/>
            </w:tcBorders>
            <w:vAlign w:val="center"/>
          </w:tcPr>
          <w:p w14:paraId="310BB285"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Caracterul acţiunilor preconizate</w:t>
            </w:r>
          </w:p>
        </w:tc>
        <w:tc>
          <w:tcPr>
            <w:tcW w:w="900" w:type="dxa"/>
            <w:tcBorders>
              <w:top w:val="single" w:sz="4" w:space="0" w:color="auto"/>
              <w:left w:val="single" w:sz="4" w:space="0" w:color="auto"/>
              <w:bottom w:val="single" w:sz="4" w:space="0" w:color="auto"/>
              <w:right w:val="single" w:sz="4" w:space="0" w:color="auto"/>
            </w:tcBorders>
            <w:vAlign w:val="center"/>
          </w:tcPr>
          <w:p w14:paraId="28CC722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r w:rsidRPr="00360DEC">
              <w:rPr>
                <w:rFonts w:ascii="Times New Roman" w:eastAsia="Times New Roman" w:hAnsi="Times New Roman" w:cs="Times New Roman"/>
                <w:b/>
                <w:sz w:val="20"/>
                <w:szCs w:val="20"/>
                <w:lang w:val="ro-RO" w:eastAsia="ru-RU"/>
              </w:rPr>
              <w:t>Nr. d/o al chestiu-nilor</w:t>
            </w:r>
          </w:p>
        </w:tc>
        <w:tc>
          <w:tcPr>
            <w:tcW w:w="3724" w:type="dxa"/>
            <w:tcBorders>
              <w:top w:val="single" w:sz="4" w:space="0" w:color="auto"/>
              <w:left w:val="single" w:sz="4" w:space="0" w:color="auto"/>
              <w:bottom w:val="single" w:sz="4" w:space="0" w:color="auto"/>
              <w:right w:val="single" w:sz="4" w:space="0" w:color="auto"/>
            </w:tcBorders>
            <w:vAlign w:val="center"/>
          </w:tcPr>
          <w:p w14:paraId="46443A34"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Tematica presupusă</w:t>
            </w:r>
          </w:p>
        </w:tc>
        <w:tc>
          <w:tcPr>
            <w:tcW w:w="1449" w:type="dxa"/>
            <w:tcBorders>
              <w:top w:val="single" w:sz="4" w:space="0" w:color="auto"/>
              <w:left w:val="single" w:sz="4" w:space="0" w:color="auto"/>
              <w:bottom w:val="single" w:sz="4" w:space="0" w:color="auto"/>
              <w:right w:val="single" w:sz="4" w:space="0" w:color="auto"/>
            </w:tcBorders>
            <w:vAlign w:val="center"/>
          </w:tcPr>
          <w:p w14:paraId="4279B648"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Data desfăşurării</w:t>
            </w:r>
          </w:p>
        </w:tc>
        <w:tc>
          <w:tcPr>
            <w:tcW w:w="3287" w:type="dxa"/>
            <w:tcBorders>
              <w:top w:val="single" w:sz="4" w:space="0" w:color="auto"/>
              <w:left w:val="single" w:sz="4" w:space="0" w:color="auto"/>
              <w:bottom w:val="single" w:sz="4" w:space="0" w:color="auto"/>
              <w:right w:val="single" w:sz="4" w:space="0" w:color="auto"/>
            </w:tcBorders>
            <w:vAlign w:val="center"/>
          </w:tcPr>
          <w:p w14:paraId="5252B661"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Rresponsabilii de executare</w:t>
            </w:r>
          </w:p>
        </w:tc>
      </w:tr>
      <w:tr w:rsidR="00360DEC" w:rsidRPr="00940EED" w14:paraId="1182AC84" w14:textId="77777777" w:rsidTr="00360DEC">
        <w:trPr>
          <w:trHeight w:val="479"/>
        </w:trPr>
        <w:tc>
          <w:tcPr>
            <w:tcW w:w="1856" w:type="dxa"/>
            <w:vMerge w:val="restart"/>
            <w:tcBorders>
              <w:top w:val="single" w:sz="4" w:space="0" w:color="auto"/>
              <w:left w:val="single" w:sz="4" w:space="0" w:color="auto"/>
              <w:right w:val="single" w:sz="4" w:space="0" w:color="auto"/>
            </w:tcBorders>
            <w:vAlign w:val="center"/>
          </w:tcPr>
          <w:p w14:paraId="05A7040A"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7352AE26"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r w:rsidRPr="00360DEC">
              <w:rPr>
                <w:rFonts w:ascii="Times New Roman" w:eastAsia="Times New Roman" w:hAnsi="Times New Roman" w:cs="Times New Roman"/>
                <w:b/>
                <w:sz w:val="20"/>
                <w:szCs w:val="20"/>
                <w:lang w:val="ro-RO" w:eastAsia="ru-RU"/>
              </w:rPr>
              <w:t>Şedinţa ordinară a Consiliului Raional Basarabeasca</w:t>
            </w:r>
          </w:p>
          <w:p w14:paraId="45EFE2B0"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ED84F95"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6B71D234"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089A153F"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A2DCB36"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69D9885E"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59516F5D"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242A2E3C"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013C7969"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080A5ACF"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04A6A61"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1DFCC8B"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1B69C4A"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1.</w:t>
            </w:r>
          </w:p>
          <w:p w14:paraId="6596B662"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tcPr>
          <w:p w14:paraId="61DFBA8C" w14:textId="3F65FE2C"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Cu privire la executarea bugetului raional pe 9 luni ale anului 202</w:t>
            </w:r>
            <w:r w:rsidR="00913710">
              <w:rPr>
                <w:rFonts w:ascii="Times New Roman" w:eastAsia="Times New Roman" w:hAnsi="Times New Roman" w:cs="Times New Roman"/>
                <w:sz w:val="20"/>
                <w:szCs w:val="20"/>
                <w:lang w:val="ro-RO" w:eastAsia="ru-RU"/>
              </w:rPr>
              <w:t>5</w:t>
            </w:r>
          </w:p>
        </w:tc>
        <w:tc>
          <w:tcPr>
            <w:tcW w:w="1449" w:type="dxa"/>
            <w:tcBorders>
              <w:top w:val="single" w:sz="4" w:space="0" w:color="auto"/>
              <w:left w:val="single" w:sz="4" w:space="0" w:color="auto"/>
              <w:bottom w:val="single" w:sz="4" w:space="0" w:color="auto"/>
              <w:right w:val="single" w:sz="4" w:space="0" w:color="auto"/>
            </w:tcBorders>
          </w:tcPr>
          <w:p w14:paraId="5F046ABE" w14:textId="4867FF87" w:rsidR="00360DEC" w:rsidRPr="00360DEC" w:rsidRDefault="00360DEC" w:rsidP="00360DE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ro-RO"/>
              </w:rPr>
              <w:t>5</w:t>
            </w:r>
          </w:p>
        </w:tc>
        <w:tc>
          <w:tcPr>
            <w:tcW w:w="3287" w:type="dxa"/>
            <w:tcBorders>
              <w:top w:val="single" w:sz="4" w:space="0" w:color="auto"/>
              <w:left w:val="single" w:sz="4" w:space="0" w:color="auto"/>
              <w:bottom w:val="single" w:sz="4" w:space="0" w:color="auto"/>
              <w:right w:val="single" w:sz="4" w:space="0" w:color="auto"/>
            </w:tcBorders>
            <w:vAlign w:val="center"/>
          </w:tcPr>
          <w:p w14:paraId="477FEBB7"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Direcţia finanţe a Consiliului raional</w:t>
            </w:r>
          </w:p>
        </w:tc>
      </w:tr>
      <w:tr w:rsidR="00360DEC" w:rsidRPr="00940EED" w14:paraId="18CC52E2" w14:textId="77777777" w:rsidTr="00360DEC">
        <w:trPr>
          <w:trHeight w:val="557"/>
        </w:trPr>
        <w:tc>
          <w:tcPr>
            <w:tcW w:w="1856" w:type="dxa"/>
            <w:vMerge/>
            <w:tcBorders>
              <w:left w:val="single" w:sz="4" w:space="0" w:color="auto"/>
              <w:right w:val="single" w:sz="4" w:space="0" w:color="auto"/>
            </w:tcBorders>
            <w:vAlign w:val="center"/>
          </w:tcPr>
          <w:p w14:paraId="5D21000B"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60B99C2"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p w14:paraId="161699AC"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2.</w:t>
            </w:r>
          </w:p>
          <w:p w14:paraId="7C120810"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5ACC50F0"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tcPr>
          <w:p w14:paraId="6B49DC3B" w14:textId="6A326499"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en-US" w:eastAsia="ru-RU"/>
              </w:rPr>
              <w:t>Cu privire la aprobarea, în prima lectură, a bugetului raional pe anul 20</w:t>
            </w:r>
            <w:r>
              <w:rPr>
                <w:rFonts w:ascii="Times New Roman" w:eastAsia="Times New Roman" w:hAnsi="Times New Roman" w:cs="Times New Roman"/>
                <w:sz w:val="20"/>
                <w:szCs w:val="20"/>
                <w:lang w:val="en-US" w:eastAsia="ru-RU"/>
              </w:rPr>
              <w:t>2</w:t>
            </w:r>
            <w:r w:rsidR="00913710">
              <w:rPr>
                <w:rFonts w:ascii="Times New Roman" w:eastAsia="Times New Roman" w:hAnsi="Times New Roman" w:cs="Times New Roman"/>
                <w:sz w:val="20"/>
                <w:szCs w:val="20"/>
                <w:lang w:val="en-US" w:eastAsia="ru-RU"/>
              </w:rPr>
              <w:t>6</w:t>
            </w:r>
          </w:p>
          <w:p w14:paraId="0B92A37F" w14:textId="77777777" w:rsidR="00360DEC" w:rsidRPr="00360DEC" w:rsidRDefault="00360DEC" w:rsidP="00360DEC">
            <w:pPr>
              <w:spacing w:after="0" w:line="240" w:lineRule="auto"/>
              <w:rPr>
                <w:rFonts w:ascii="Times New Roman" w:eastAsia="Times New Roman" w:hAnsi="Times New Roman" w:cs="Times New Roman"/>
                <w:color w:val="FF6600"/>
                <w:sz w:val="20"/>
                <w:szCs w:val="20"/>
                <w:lang w:val="ro-RO" w:eastAsia="ru-RU"/>
              </w:rPr>
            </w:pPr>
          </w:p>
        </w:tc>
        <w:tc>
          <w:tcPr>
            <w:tcW w:w="1449" w:type="dxa"/>
            <w:tcBorders>
              <w:top w:val="single" w:sz="4" w:space="0" w:color="auto"/>
              <w:left w:val="single" w:sz="4" w:space="0" w:color="auto"/>
              <w:bottom w:val="single" w:sz="4" w:space="0" w:color="auto"/>
              <w:right w:val="single" w:sz="4" w:space="0" w:color="auto"/>
            </w:tcBorders>
          </w:tcPr>
          <w:p w14:paraId="1396ED85" w14:textId="7A5AF543" w:rsidR="00360DEC" w:rsidRPr="00360DEC" w:rsidRDefault="00360DEC" w:rsidP="00360DE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en-US"/>
              </w:rPr>
              <w:t>5</w:t>
            </w:r>
          </w:p>
        </w:tc>
        <w:tc>
          <w:tcPr>
            <w:tcW w:w="3287" w:type="dxa"/>
            <w:tcBorders>
              <w:top w:val="single" w:sz="4" w:space="0" w:color="auto"/>
              <w:left w:val="single" w:sz="4" w:space="0" w:color="auto"/>
              <w:bottom w:val="single" w:sz="4" w:space="0" w:color="auto"/>
              <w:right w:val="single" w:sz="4" w:space="0" w:color="auto"/>
            </w:tcBorders>
            <w:vAlign w:val="center"/>
          </w:tcPr>
          <w:p w14:paraId="2022CB81"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Preşedintele  raionului</w:t>
            </w:r>
          </w:p>
          <w:p w14:paraId="71E5D293"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Comisia consultativă de specialitate pentru economie, buget şi finanţe</w:t>
            </w:r>
          </w:p>
        </w:tc>
      </w:tr>
      <w:tr w:rsidR="00360DEC" w:rsidRPr="00940EED" w14:paraId="2B0149C0" w14:textId="77777777" w:rsidTr="00360DEC">
        <w:trPr>
          <w:trHeight w:val="742"/>
        </w:trPr>
        <w:tc>
          <w:tcPr>
            <w:tcW w:w="1856" w:type="dxa"/>
            <w:vMerge/>
            <w:tcBorders>
              <w:left w:val="single" w:sz="4" w:space="0" w:color="auto"/>
              <w:right w:val="single" w:sz="4" w:space="0" w:color="auto"/>
            </w:tcBorders>
            <w:vAlign w:val="center"/>
          </w:tcPr>
          <w:p w14:paraId="719456C7"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62D216B6"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30BE3F3A"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3.</w:t>
            </w:r>
          </w:p>
          <w:p w14:paraId="0D8C5842"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tcPr>
          <w:p w14:paraId="5C229AB1" w14:textId="6078AE8D"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en-US" w:eastAsia="ru-RU"/>
              </w:rPr>
              <w:t>Cu privire la aprobarea, în lectură finală, a bugetului raional pe anul 202</w:t>
            </w:r>
            <w:r w:rsidR="00913710">
              <w:rPr>
                <w:rFonts w:ascii="Times New Roman" w:eastAsia="Times New Roman" w:hAnsi="Times New Roman" w:cs="Times New Roman"/>
                <w:sz w:val="20"/>
                <w:szCs w:val="20"/>
                <w:lang w:val="en-US" w:eastAsia="ru-RU"/>
              </w:rPr>
              <w:t>6</w:t>
            </w:r>
          </w:p>
        </w:tc>
        <w:tc>
          <w:tcPr>
            <w:tcW w:w="1449" w:type="dxa"/>
            <w:tcBorders>
              <w:top w:val="single" w:sz="4" w:space="0" w:color="auto"/>
              <w:left w:val="single" w:sz="4" w:space="0" w:color="auto"/>
              <w:bottom w:val="single" w:sz="4" w:space="0" w:color="auto"/>
              <w:right w:val="single" w:sz="4" w:space="0" w:color="auto"/>
            </w:tcBorders>
          </w:tcPr>
          <w:p w14:paraId="3695536A" w14:textId="3012E89C" w:rsidR="00360DEC" w:rsidRPr="00360DEC" w:rsidRDefault="00360DEC" w:rsidP="00360DE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en-US"/>
              </w:rPr>
              <w:t>5</w:t>
            </w:r>
          </w:p>
        </w:tc>
        <w:tc>
          <w:tcPr>
            <w:tcW w:w="3287" w:type="dxa"/>
            <w:tcBorders>
              <w:top w:val="single" w:sz="4" w:space="0" w:color="auto"/>
              <w:left w:val="single" w:sz="4" w:space="0" w:color="auto"/>
              <w:bottom w:val="single" w:sz="4" w:space="0" w:color="auto"/>
              <w:right w:val="single" w:sz="4" w:space="0" w:color="auto"/>
            </w:tcBorders>
            <w:vAlign w:val="center"/>
          </w:tcPr>
          <w:p w14:paraId="19ADDE8E"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Preşedintele  raionului</w:t>
            </w:r>
          </w:p>
          <w:p w14:paraId="3E3FA748"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Comisia consultativă de specialitate pentru economie, buget şi finanţe</w:t>
            </w:r>
          </w:p>
        </w:tc>
      </w:tr>
      <w:tr w:rsidR="00360DEC" w:rsidRPr="00360DEC" w14:paraId="0B2B07DB" w14:textId="77777777" w:rsidTr="00360DEC">
        <w:trPr>
          <w:trHeight w:val="896"/>
        </w:trPr>
        <w:tc>
          <w:tcPr>
            <w:tcW w:w="1856" w:type="dxa"/>
            <w:vMerge/>
            <w:tcBorders>
              <w:left w:val="single" w:sz="4" w:space="0" w:color="auto"/>
              <w:right w:val="single" w:sz="4" w:space="0" w:color="auto"/>
            </w:tcBorders>
            <w:vAlign w:val="center"/>
          </w:tcPr>
          <w:p w14:paraId="6B77275C"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52DE1BE"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5C3A1076"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4.</w:t>
            </w:r>
          </w:p>
        </w:tc>
        <w:tc>
          <w:tcPr>
            <w:tcW w:w="3724" w:type="dxa"/>
            <w:tcBorders>
              <w:top w:val="single" w:sz="4" w:space="0" w:color="auto"/>
              <w:left w:val="single" w:sz="4" w:space="0" w:color="auto"/>
              <w:bottom w:val="single" w:sz="4" w:space="0" w:color="auto"/>
              <w:right w:val="single" w:sz="4" w:space="0" w:color="auto"/>
            </w:tcBorders>
          </w:tcPr>
          <w:p w14:paraId="3A9661EC" w14:textId="1FB8BECC" w:rsidR="00360DEC" w:rsidRPr="00360DEC" w:rsidRDefault="00360DEC" w:rsidP="00360DEC">
            <w:pPr>
              <w:spacing w:after="0" w:line="240" w:lineRule="auto"/>
              <w:rPr>
                <w:rFonts w:ascii="Times New Roman" w:eastAsia="Times New Roman" w:hAnsi="Times New Roman" w:cs="Times New Roman"/>
                <w:i/>
                <w:sz w:val="20"/>
                <w:szCs w:val="20"/>
                <w:lang w:val="en-US" w:eastAsia="ru-RU"/>
              </w:rPr>
            </w:pPr>
            <w:r w:rsidRPr="00360DEC">
              <w:rPr>
                <w:rFonts w:ascii="Times New Roman" w:eastAsia="Times New Roman" w:hAnsi="Times New Roman" w:cs="Times New Roman"/>
                <w:sz w:val="20"/>
                <w:szCs w:val="20"/>
                <w:lang w:val="ro-RO" w:eastAsia="ru-RU"/>
              </w:rPr>
              <w:t>Cu privire la aprobarea Programului de activitate al Consiliului raional Basarabeasca pe  trimestrul  I  al anului 202</w:t>
            </w:r>
            <w:r w:rsidR="00913710">
              <w:rPr>
                <w:rFonts w:ascii="Times New Roman" w:eastAsia="Times New Roman" w:hAnsi="Times New Roman" w:cs="Times New Roman"/>
                <w:sz w:val="20"/>
                <w:szCs w:val="20"/>
                <w:lang w:val="en-US" w:eastAsia="ru-RU"/>
              </w:rPr>
              <w:t>6</w:t>
            </w:r>
          </w:p>
        </w:tc>
        <w:tc>
          <w:tcPr>
            <w:tcW w:w="1449" w:type="dxa"/>
            <w:tcBorders>
              <w:top w:val="single" w:sz="4" w:space="0" w:color="auto"/>
              <w:left w:val="single" w:sz="4" w:space="0" w:color="auto"/>
              <w:bottom w:val="single" w:sz="4" w:space="0" w:color="auto"/>
              <w:right w:val="single" w:sz="4" w:space="0" w:color="auto"/>
            </w:tcBorders>
          </w:tcPr>
          <w:p w14:paraId="36377985" w14:textId="752D227F" w:rsidR="00360DEC" w:rsidRPr="00360DEC" w:rsidRDefault="00360DEC" w:rsidP="00360DE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en-US"/>
              </w:rPr>
              <w:t>5</w:t>
            </w:r>
          </w:p>
        </w:tc>
        <w:tc>
          <w:tcPr>
            <w:tcW w:w="3287" w:type="dxa"/>
            <w:tcBorders>
              <w:top w:val="single" w:sz="4" w:space="0" w:color="auto"/>
              <w:left w:val="single" w:sz="4" w:space="0" w:color="auto"/>
              <w:bottom w:val="single" w:sz="4" w:space="0" w:color="auto"/>
              <w:right w:val="single" w:sz="4" w:space="0" w:color="auto"/>
            </w:tcBorders>
            <w:vAlign w:val="center"/>
          </w:tcPr>
          <w:p w14:paraId="093DB48B"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Secretarul Consiliului raional</w:t>
            </w:r>
          </w:p>
          <w:p w14:paraId="1F43E814"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p>
        </w:tc>
      </w:tr>
      <w:tr w:rsidR="00360DEC" w:rsidRPr="00360DEC" w14:paraId="7AEA49D8" w14:textId="77777777" w:rsidTr="00360DEC">
        <w:trPr>
          <w:trHeight w:val="679"/>
        </w:trPr>
        <w:tc>
          <w:tcPr>
            <w:tcW w:w="1856" w:type="dxa"/>
            <w:vMerge/>
            <w:tcBorders>
              <w:left w:val="single" w:sz="4" w:space="0" w:color="auto"/>
              <w:right w:val="single" w:sz="4" w:space="0" w:color="auto"/>
            </w:tcBorders>
            <w:vAlign w:val="center"/>
          </w:tcPr>
          <w:p w14:paraId="0CD92611"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019614EC"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5.</w:t>
            </w:r>
          </w:p>
        </w:tc>
        <w:tc>
          <w:tcPr>
            <w:tcW w:w="3724" w:type="dxa"/>
            <w:tcBorders>
              <w:top w:val="single" w:sz="4" w:space="0" w:color="auto"/>
              <w:left w:val="single" w:sz="4" w:space="0" w:color="auto"/>
              <w:bottom w:val="single" w:sz="4" w:space="0" w:color="auto"/>
              <w:right w:val="single" w:sz="4" w:space="0" w:color="auto"/>
            </w:tcBorders>
          </w:tcPr>
          <w:p w14:paraId="75AD64CB" w14:textId="6642E31D"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Cu privire la mersul executării deciziilor Consiliului raional Basarabeasca în semestrul I al anului 202</w:t>
            </w:r>
            <w:r w:rsidR="00913710">
              <w:rPr>
                <w:rFonts w:ascii="Times New Roman" w:eastAsia="Times New Roman" w:hAnsi="Times New Roman" w:cs="Times New Roman"/>
                <w:sz w:val="20"/>
                <w:szCs w:val="20"/>
                <w:lang w:val="ro-RO" w:eastAsia="ru-RU"/>
              </w:rPr>
              <w:t>5</w:t>
            </w:r>
          </w:p>
        </w:tc>
        <w:tc>
          <w:tcPr>
            <w:tcW w:w="1449" w:type="dxa"/>
            <w:tcBorders>
              <w:top w:val="single" w:sz="4" w:space="0" w:color="auto"/>
              <w:left w:val="single" w:sz="4" w:space="0" w:color="auto"/>
              <w:bottom w:val="single" w:sz="4" w:space="0" w:color="auto"/>
              <w:right w:val="single" w:sz="4" w:space="0" w:color="auto"/>
            </w:tcBorders>
          </w:tcPr>
          <w:p w14:paraId="1800AF65" w14:textId="09A7999B" w:rsidR="00360DEC" w:rsidRPr="00360DEC" w:rsidRDefault="00360DEC" w:rsidP="00360DEC">
            <w:pPr>
              <w:spacing w:after="0" w:line="240" w:lineRule="auto"/>
              <w:jc w:val="center"/>
              <w:rPr>
                <w:rFonts w:ascii="Times New Roman" w:eastAsia="Times New Roman" w:hAnsi="Times New Roman" w:cs="Times New Roman"/>
                <w:sz w:val="20"/>
                <w:szCs w:val="20"/>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ro-RO"/>
              </w:rPr>
              <w:t>5</w:t>
            </w:r>
          </w:p>
        </w:tc>
        <w:tc>
          <w:tcPr>
            <w:tcW w:w="3287" w:type="dxa"/>
            <w:tcBorders>
              <w:top w:val="single" w:sz="4" w:space="0" w:color="auto"/>
              <w:left w:val="single" w:sz="4" w:space="0" w:color="auto"/>
              <w:bottom w:val="single" w:sz="4" w:space="0" w:color="auto"/>
              <w:right w:val="single" w:sz="4" w:space="0" w:color="auto"/>
            </w:tcBorders>
            <w:vAlign w:val="center"/>
          </w:tcPr>
          <w:p w14:paraId="6D556711"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Secretarul Consiliului raional</w:t>
            </w:r>
          </w:p>
          <w:p w14:paraId="005FEBEB"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p>
        </w:tc>
      </w:tr>
      <w:tr w:rsidR="00360DEC" w:rsidRPr="00940EED" w14:paraId="362A210F" w14:textId="77777777" w:rsidTr="00360DEC">
        <w:trPr>
          <w:trHeight w:val="491"/>
        </w:trPr>
        <w:tc>
          <w:tcPr>
            <w:tcW w:w="1856" w:type="dxa"/>
            <w:vMerge/>
            <w:tcBorders>
              <w:left w:val="single" w:sz="4" w:space="0" w:color="auto"/>
              <w:bottom w:val="single" w:sz="4" w:space="0" w:color="auto"/>
              <w:right w:val="single" w:sz="4" w:space="0" w:color="auto"/>
            </w:tcBorders>
            <w:vAlign w:val="center"/>
          </w:tcPr>
          <w:p w14:paraId="091FDB82"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2634CBA4"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u-RU" w:eastAsia="ru-RU"/>
              </w:rPr>
            </w:pPr>
            <w:r w:rsidRPr="00360DEC">
              <w:rPr>
                <w:rFonts w:ascii="Times New Roman" w:eastAsia="Times New Roman" w:hAnsi="Times New Roman" w:cs="Times New Roman"/>
                <w:sz w:val="20"/>
                <w:szCs w:val="20"/>
                <w:lang w:val="ru-RU" w:eastAsia="ru-RU"/>
              </w:rPr>
              <w:t>6.</w:t>
            </w:r>
          </w:p>
        </w:tc>
        <w:tc>
          <w:tcPr>
            <w:tcW w:w="3724" w:type="dxa"/>
            <w:tcBorders>
              <w:top w:val="single" w:sz="4" w:space="0" w:color="auto"/>
              <w:left w:val="single" w:sz="4" w:space="0" w:color="auto"/>
              <w:bottom w:val="single" w:sz="4" w:space="0" w:color="auto"/>
              <w:right w:val="single" w:sz="4" w:space="0" w:color="auto"/>
            </w:tcBorders>
          </w:tcPr>
          <w:p w14:paraId="52751C02" w14:textId="18C6BEAA"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Cu privire la aprobarea graficului concediilor de odihnă pentru anul 202</w:t>
            </w:r>
            <w:r w:rsidR="00913710">
              <w:rPr>
                <w:rFonts w:ascii="Times New Roman" w:eastAsia="Times New Roman" w:hAnsi="Times New Roman" w:cs="Times New Roman"/>
                <w:sz w:val="20"/>
                <w:szCs w:val="20"/>
                <w:lang w:val="ro-RO" w:eastAsia="ru-RU"/>
              </w:rPr>
              <w:t>6</w:t>
            </w:r>
          </w:p>
          <w:p w14:paraId="71C052DD"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1449" w:type="dxa"/>
            <w:tcBorders>
              <w:top w:val="single" w:sz="4" w:space="0" w:color="auto"/>
              <w:left w:val="single" w:sz="4" w:space="0" w:color="auto"/>
              <w:bottom w:val="single" w:sz="4" w:space="0" w:color="auto"/>
              <w:right w:val="single" w:sz="4" w:space="0" w:color="auto"/>
            </w:tcBorders>
          </w:tcPr>
          <w:p w14:paraId="7A37D5D4" w14:textId="12D977A3" w:rsidR="00360DEC" w:rsidRPr="00360DEC" w:rsidRDefault="00360DEC" w:rsidP="00360DEC">
            <w:pPr>
              <w:spacing w:after="0" w:line="240" w:lineRule="auto"/>
              <w:jc w:val="center"/>
              <w:rPr>
                <w:rFonts w:ascii="Times New Roman" w:eastAsia="Times New Roman" w:hAnsi="Times New Roman" w:cs="Times New Roman"/>
                <w:sz w:val="20"/>
                <w:szCs w:val="20"/>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ro-RO"/>
              </w:rPr>
              <w:t>5</w:t>
            </w:r>
          </w:p>
        </w:tc>
        <w:tc>
          <w:tcPr>
            <w:tcW w:w="3287" w:type="dxa"/>
            <w:tcBorders>
              <w:top w:val="single" w:sz="4" w:space="0" w:color="auto"/>
              <w:left w:val="single" w:sz="4" w:space="0" w:color="auto"/>
              <w:bottom w:val="single" w:sz="4" w:space="0" w:color="auto"/>
              <w:right w:val="single" w:sz="4" w:space="0" w:color="auto"/>
            </w:tcBorders>
            <w:vAlign w:val="center"/>
          </w:tcPr>
          <w:p w14:paraId="4B13156F"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Specialistul principal în probleme resurse umane</w:t>
            </w:r>
          </w:p>
        </w:tc>
      </w:tr>
      <w:tr w:rsidR="00360DEC" w:rsidRPr="00940EED" w14:paraId="2D5FB0AB" w14:textId="77777777" w:rsidTr="00360DEC">
        <w:trPr>
          <w:trHeight w:val="1020"/>
        </w:trPr>
        <w:tc>
          <w:tcPr>
            <w:tcW w:w="1856" w:type="dxa"/>
            <w:vMerge w:val="restart"/>
            <w:tcBorders>
              <w:top w:val="dotted" w:sz="4" w:space="0" w:color="auto"/>
              <w:left w:val="single" w:sz="4" w:space="0" w:color="auto"/>
              <w:bottom w:val="single" w:sz="4" w:space="0" w:color="auto"/>
              <w:right w:val="single" w:sz="4" w:space="0" w:color="auto"/>
            </w:tcBorders>
            <w:vAlign w:val="center"/>
          </w:tcPr>
          <w:p w14:paraId="09431F35" w14:textId="2DC162F5" w:rsidR="00360DEC" w:rsidRDefault="00360DEC" w:rsidP="00360DEC">
            <w:pPr>
              <w:spacing w:after="0" w:line="240" w:lineRule="auto"/>
              <w:jc w:val="center"/>
              <w:rPr>
                <w:rFonts w:ascii="Times New Roman" w:eastAsia="Times New Roman" w:hAnsi="Times New Roman" w:cs="Times New Roman"/>
                <w:b/>
                <w:sz w:val="20"/>
                <w:szCs w:val="20"/>
                <w:lang w:val="ro-RO" w:eastAsia="ru-RU"/>
              </w:rPr>
            </w:pPr>
            <w:r w:rsidRPr="00360DEC">
              <w:rPr>
                <w:rFonts w:ascii="Times New Roman" w:eastAsia="Times New Roman" w:hAnsi="Times New Roman" w:cs="Times New Roman"/>
                <w:b/>
                <w:sz w:val="20"/>
                <w:szCs w:val="20"/>
                <w:lang w:val="ro-RO" w:eastAsia="ru-RU"/>
              </w:rPr>
              <w:t>Evenimente  importante</w:t>
            </w:r>
          </w:p>
          <w:p w14:paraId="6EFE278B" w14:textId="4E387526" w:rsidR="00986C29" w:rsidRPr="00360DEC" w:rsidRDefault="00986C29" w:rsidP="00360DEC">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marcate la nivel raional</w:t>
            </w:r>
          </w:p>
          <w:p w14:paraId="6F10F72A"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78E6E7F6"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D5DC32D"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1156419"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CADE940"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6DA11BE"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36E78987"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6B93E246"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35C764A"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D32CD3A"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0F7E37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0DE2B51"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36308929"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7F0AAF59"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57F5F825"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23D8560"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5D3276DC"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7406BE9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1CAC3E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ACA6A55"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625E0A8E"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CC7D4F5"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941A002"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55A440DF"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1.</w:t>
            </w:r>
          </w:p>
        </w:tc>
        <w:tc>
          <w:tcPr>
            <w:tcW w:w="3724" w:type="dxa"/>
            <w:tcBorders>
              <w:top w:val="single" w:sz="4" w:space="0" w:color="auto"/>
              <w:left w:val="single" w:sz="4" w:space="0" w:color="auto"/>
              <w:bottom w:val="single" w:sz="4" w:space="0" w:color="auto"/>
              <w:right w:val="single" w:sz="4" w:space="0" w:color="auto"/>
            </w:tcBorders>
            <w:vAlign w:val="center"/>
          </w:tcPr>
          <w:p w14:paraId="1959842E" w14:textId="504823FD"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 xml:space="preserve">Ziua internaţională a </w:t>
            </w:r>
            <w:r w:rsidR="006F5F38">
              <w:rPr>
                <w:rFonts w:ascii="Times New Roman" w:eastAsia="Times New Roman" w:hAnsi="Times New Roman" w:cs="Times New Roman"/>
                <w:sz w:val="20"/>
                <w:szCs w:val="20"/>
                <w:lang w:val="ro-RO" w:eastAsia="ru-RU"/>
              </w:rPr>
              <w:t>persoanelor</w:t>
            </w:r>
            <w:r w:rsidRPr="00360DEC">
              <w:rPr>
                <w:rFonts w:ascii="Times New Roman" w:eastAsia="Times New Roman" w:hAnsi="Times New Roman" w:cs="Times New Roman"/>
                <w:sz w:val="20"/>
                <w:szCs w:val="20"/>
                <w:lang w:val="ro-RO" w:eastAsia="ru-RU"/>
              </w:rPr>
              <w:t xml:space="preserve"> în etate</w:t>
            </w:r>
          </w:p>
        </w:tc>
        <w:tc>
          <w:tcPr>
            <w:tcW w:w="1449" w:type="dxa"/>
            <w:tcBorders>
              <w:top w:val="dotted" w:sz="4" w:space="0" w:color="auto"/>
              <w:left w:val="single" w:sz="4" w:space="0" w:color="auto"/>
              <w:bottom w:val="single" w:sz="4" w:space="0" w:color="auto"/>
              <w:right w:val="single" w:sz="4" w:space="0" w:color="auto"/>
            </w:tcBorders>
            <w:vAlign w:val="center"/>
          </w:tcPr>
          <w:p w14:paraId="1A309209" w14:textId="7149CDB9" w:rsidR="00360DEC" w:rsidRPr="00913710"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0</w:t>
            </w:r>
            <w:r w:rsidR="00416EBC">
              <w:rPr>
                <w:rFonts w:ascii="Times New Roman" w:eastAsia="Times New Roman" w:hAnsi="Times New Roman" w:cs="Times New Roman"/>
                <w:sz w:val="20"/>
                <w:szCs w:val="20"/>
                <w:lang w:val="ro-RO" w:eastAsia="ru-RU"/>
              </w:rPr>
              <w:t>1</w:t>
            </w:r>
            <w:r w:rsidRPr="00360DEC">
              <w:rPr>
                <w:rFonts w:ascii="Times New Roman" w:eastAsia="Times New Roman" w:hAnsi="Times New Roman" w:cs="Times New Roman"/>
                <w:sz w:val="20"/>
                <w:szCs w:val="20"/>
                <w:lang w:val="ro-RO" w:eastAsia="ru-RU"/>
              </w:rPr>
              <w:t>.10.202</w:t>
            </w:r>
            <w:r w:rsidR="00913710">
              <w:rPr>
                <w:rFonts w:ascii="Times New Roman" w:eastAsia="Times New Roman" w:hAnsi="Times New Roman" w:cs="Times New Roman"/>
                <w:sz w:val="20"/>
                <w:szCs w:val="20"/>
                <w:lang w:val="ro-MD" w:eastAsia="ru-RU"/>
              </w:rPr>
              <w:t>5</w:t>
            </w:r>
          </w:p>
        </w:tc>
        <w:tc>
          <w:tcPr>
            <w:tcW w:w="3287" w:type="dxa"/>
            <w:tcBorders>
              <w:top w:val="dotted" w:sz="4" w:space="0" w:color="auto"/>
              <w:left w:val="single" w:sz="4" w:space="0" w:color="auto"/>
              <w:bottom w:val="single" w:sz="4" w:space="0" w:color="auto"/>
              <w:right w:val="single" w:sz="4" w:space="0" w:color="auto"/>
            </w:tcBorders>
            <w:vAlign w:val="center"/>
          </w:tcPr>
          <w:p w14:paraId="3D980B5E" w14:textId="1D49D832" w:rsidR="006F5F38"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545F1505" w14:textId="492578CC" w:rsidR="00360DEC"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5EB65208"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p w14:paraId="1375E85B"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r>
      <w:tr w:rsidR="00360DEC" w:rsidRPr="00360DEC" w14:paraId="1FBFA958" w14:textId="77777777" w:rsidTr="00360DEC">
        <w:trPr>
          <w:trHeight w:val="888"/>
        </w:trPr>
        <w:tc>
          <w:tcPr>
            <w:tcW w:w="1856" w:type="dxa"/>
            <w:vMerge/>
            <w:tcBorders>
              <w:top w:val="dotted" w:sz="4" w:space="0" w:color="auto"/>
              <w:left w:val="single" w:sz="4" w:space="0" w:color="auto"/>
              <w:bottom w:val="single" w:sz="4" w:space="0" w:color="auto"/>
              <w:right w:val="single" w:sz="4" w:space="0" w:color="auto"/>
            </w:tcBorders>
            <w:vAlign w:val="center"/>
          </w:tcPr>
          <w:p w14:paraId="4B096025"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41BA44FB"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2.</w:t>
            </w:r>
          </w:p>
          <w:p w14:paraId="21F52D59"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vAlign w:val="center"/>
          </w:tcPr>
          <w:p w14:paraId="55D972D7" w14:textId="78704090"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w:t>
            </w:r>
            <w:r w:rsidR="001437BD">
              <w:rPr>
                <w:rFonts w:ascii="Times New Roman" w:eastAsia="Times New Roman" w:hAnsi="Times New Roman" w:cs="Times New Roman"/>
                <w:sz w:val="20"/>
                <w:szCs w:val="20"/>
                <w:lang w:val="ro-RO" w:eastAsia="ru-RU"/>
              </w:rPr>
              <w:t xml:space="preserve"> </w:t>
            </w:r>
            <w:r w:rsidR="00CC4367">
              <w:rPr>
                <w:rFonts w:ascii="Times New Roman" w:eastAsia="Times New Roman" w:hAnsi="Times New Roman" w:cs="Times New Roman"/>
                <w:sz w:val="20"/>
                <w:szCs w:val="20"/>
                <w:lang w:val="ro-RO" w:eastAsia="ru-RU"/>
              </w:rPr>
              <w:t>Mondială a Educației și Ziua Profesorului</w:t>
            </w:r>
          </w:p>
          <w:p w14:paraId="12179533" w14:textId="77777777" w:rsidR="00360DEC" w:rsidRPr="00360DEC" w:rsidRDefault="00360DEC" w:rsidP="00360DEC">
            <w:pPr>
              <w:spacing w:after="0" w:line="240" w:lineRule="auto"/>
              <w:rPr>
                <w:rFonts w:ascii="Times New Roman" w:eastAsia="Times New Roman" w:hAnsi="Times New Roman" w:cs="Times New Roman"/>
                <w:color w:val="FF0000"/>
                <w:sz w:val="20"/>
                <w:szCs w:val="20"/>
                <w:lang w:val="ro-RO" w:eastAsia="ru-RU"/>
              </w:rPr>
            </w:pPr>
          </w:p>
        </w:tc>
        <w:tc>
          <w:tcPr>
            <w:tcW w:w="1449" w:type="dxa"/>
            <w:tcBorders>
              <w:top w:val="single" w:sz="4" w:space="0" w:color="auto"/>
              <w:left w:val="single" w:sz="4" w:space="0" w:color="auto"/>
              <w:bottom w:val="single" w:sz="4" w:space="0" w:color="auto"/>
              <w:right w:val="single" w:sz="4" w:space="0" w:color="auto"/>
            </w:tcBorders>
            <w:vAlign w:val="center"/>
          </w:tcPr>
          <w:p w14:paraId="2DC37901" w14:textId="13E41966" w:rsidR="00360DEC" w:rsidRPr="00913710"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05.10.202</w:t>
            </w:r>
            <w:r w:rsidR="00913710">
              <w:rPr>
                <w:rFonts w:ascii="Times New Roman" w:eastAsia="Times New Roman" w:hAnsi="Times New Roman" w:cs="Times New Roman"/>
                <w:sz w:val="20"/>
                <w:szCs w:val="20"/>
                <w:lang w:val="ro-MD" w:eastAsia="ru-RU"/>
              </w:rPr>
              <w:t>5</w:t>
            </w:r>
          </w:p>
          <w:p w14:paraId="3F05ED09"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u-RU" w:eastAsia="ru-RU"/>
              </w:rPr>
            </w:pPr>
          </w:p>
          <w:p w14:paraId="61634BA8"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5DCAFDDF" w14:textId="4FC83D79" w:rsidR="00326BF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395A609F" w14:textId="720C52A2"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Direcţia învăţământ general</w:t>
            </w:r>
          </w:p>
          <w:p w14:paraId="5B397F83"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Secţia cultură</w:t>
            </w:r>
          </w:p>
          <w:p w14:paraId="47DDB6EE"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60DEC" w:rsidRPr="00360DEC" w14:paraId="7218CA8F" w14:textId="77777777" w:rsidTr="00360DEC">
        <w:trPr>
          <w:trHeight w:val="625"/>
        </w:trPr>
        <w:tc>
          <w:tcPr>
            <w:tcW w:w="1856" w:type="dxa"/>
            <w:vMerge/>
            <w:tcBorders>
              <w:top w:val="dotted" w:sz="4" w:space="0" w:color="auto"/>
              <w:left w:val="single" w:sz="4" w:space="0" w:color="auto"/>
              <w:bottom w:val="single" w:sz="4" w:space="0" w:color="auto"/>
              <w:right w:val="single" w:sz="4" w:space="0" w:color="auto"/>
            </w:tcBorders>
            <w:vAlign w:val="center"/>
          </w:tcPr>
          <w:p w14:paraId="6FA23C6C"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DF4EED9" w14:textId="474FC62E"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787BDF28"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 naţională a tineretului</w:t>
            </w:r>
          </w:p>
        </w:tc>
        <w:tc>
          <w:tcPr>
            <w:tcW w:w="1449" w:type="dxa"/>
            <w:tcBorders>
              <w:top w:val="single" w:sz="4" w:space="0" w:color="auto"/>
              <w:left w:val="single" w:sz="4" w:space="0" w:color="auto"/>
              <w:bottom w:val="single" w:sz="4" w:space="0" w:color="auto"/>
              <w:right w:val="single" w:sz="4" w:space="0" w:color="auto"/>
            </w:tcBorders>
            <w:vAlign w:val="center"/>
          </w:tcPr>
          <w:p w14:paraId="432D0A0D" w14:textId="2A7DDBE3" w:rsidR="00360DEC" w:rsidRPr="00145C21" w:rsidRDefault="00CC4367" w:rsidP="00360DEC">
            <w:pPr>
              <w:spacing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RO" w:eastAsia="ru-RU"/>
              </w:rPr>
              <w:t>09</w:t>
            </w:r>
            <w:r w:rsidR="00360DEC" w:rsidRPr="00360DEC">
              <w:rPr>
                <w:rFonts w:ascii="Times New Roman" w:eastAsia="Times New Roman" w:hAnsi="Times New Roman" w:cs="Times New Roman"/>
                <w:sz w:val="20"/>
                <w:szCs w:val="20"/>
                <w:lang w:val="ro-RO" w:eastAsia="ru-RU"/>
              </w:rPr>
              <w:t>.11.202</w:t>
            </w:r>
            <w:r w:rsidR="00913710">
              <w:rPr>
                <w:rFonts w:ascii="Times New Roman" w:eastAsia="Times New Roman" w:hAnsi="Times New Roman" w:cs="Times New Roman"/>
                <w:sz w:val="20"/>
                <w:szCs w:val="20"/>
                <w:lang w:val="ro-MD" w:eastAsia="ru-RU"/>
              </w:rPr>
              <w:t>5</w:t>
            </w:r>
          </w:p>
          <w:p w14:paraId="31E76CC4"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16445F17" w14:textId="2D911293" w:rsidR="00360DEC"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Conducerea </w:t>
            </w:r>
            <w:r w:rsidR="00360DEC" w:rsidRPr="00360DEC">
              <w:rPr>
                <w:rFonts w:ascii="Times New Roman" w:eastAsia="Times New Roman" w:hAnsi="Times New Roman" w:cs="Times New Roman"/>
                <w:sz w:val="20"/>
                <w:szCs w:val="20"/>
                <w:lang w:val="ro-RO" w:eastAsia="ru-RU"/>
              </w:rPr>
              <w:t>raionului</w:t>
            </w:r>
          </w:p>
          <w:p w14:paraId="5800BE8F"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Secţia cultură</w:t>
            </w:r>
          </w:p>
          <w:p w14:paraId="2F9B5F8C"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Direcţia învăţământ general</w:t>
            </w:r>
          </w:p>
          <w:p w14:paraId="76AD5167"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60DEC" w:rsidRPr="006F5F38" w14:paraId="2879DA26" w14:textId="77777777" w:rsidTr="00360DEC">
        <w:trPr>
          <w:trHeight w:val="625"/>
        </w:trPr>
        <w:tc>
          <w:tcPr>
            <w:tcW w:w="1856" w:type="dxa"/>
            <w:vMerge/>
            <w:tcBorders>
              <w:top w:val="dotted" w:sz="4" w:space="0" w:color="auto"/>
              <w:left w:val="single" w:sz="4" w:space="0" w:color="auto"/>
              <w:bottom w:val="single" w:sz="4" w:space="0" w:color="auto"/>
              <w:right w:val="single" w:sz="4" w:space="0" w:color="auto"/>
            </w:tcBorders>
            <w:vAlign w:val="center"/>
          </w:tcPr>
          <w:p w14:paraId="3C1FD0C0"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2B9838E2" w14:textId="6555CC6D"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4</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09CAF57F"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 mondială a nevăzătorilor</w:t>
            </w:r>
          </w:p>
        </w:tc>
        <w:tc>
          <w:tcPr>
            <w:tcW w:w="1449" w:type="dxa"/>
            <w:tcBorders>
              <w:top w:val="single" w:sz="4" w:space="0" w:color="auto"/>
              <w:left w:val="single" w:sz="4" w:space="0" w:color="auto"/>
              <w:bottom w:val="single" w:sz="4" w:space="0" w:color="auto"/>
              <w:right w:val="single" w:sz="4" w:space="0" w:color="auto"/>
            </w:tcBorders>
            <w:vAlign w:val="center"/>
          </w:tcPr>
          <w:p w14:paraId="4A38AFE0"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7BBFFAB0" w14:textId="666AD32A" w:rsidR="00360DEC" w:rsidRPr="00145C21"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13.11.202</w:t>
            </w:r>
            <w:r w:rsidR="00913710">
              <w:rPr>
                <w:rFonts w:ascii="Times New Roman" w:eastAsia="Times New Roman" w:hAnsi="Times New Roman" w:cs="Times New Roman"/>
                <w:sz w:val="20"/>
                <w:szCs w:val="20"/>
                <w:lang w:val="ro-MD" w:eastAsia="ru-RU"/>
              </w:rPr>
              <w:t>5</w:t>
            </w:r>
          </w:p>
          <w:p w14:paraId="0F013BBC"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3D5D5046" w14:textId="1DFB065E" w:rsid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42301393" w14:textId="1E46D32E" w:rsidR="006F5F38"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3FDD5104"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Primăria or. Basarabeasca</w:t>
            </w:r>
          </w:p>
        </w:tc>
      </w:tr>
      <w:tr w:rsidR="00145C21" w:rsidRPr="00940EED" w14:paraId="57D475B2" w14:textId="77777777" w:rsidTr="00360DEC">
        <w:trPr>
          <w:trHeight w:val="625"/>
        </w:trPr>
        <w:tc>
          <w:tcPr>
            <w:tcW w:w="1856" w:type="dxa"/>
            <w:vMerge/>
            <w:tcBorders>
              <w:top w:val="dotted" w:sz="4" w:space="0" w:color="auto"/>
              <w:left w:val="single" w:sz="4" w:space="0" w:color="auto"/>
              <w:bottom w:val="single" w:sz="4" w:space="0" w:color="auto"/>
              <w:right w:val="single" w:sz="4" w:space="0" w:color="auto"/>
            </w:tcBorders>
            <w:vAlign w:val="center"/>
          </w:tcPr>
          <w:p w14:paraId="47D796A2" w14:textId="77777777" w:rsidR="00145C21" w:rsidRPr="00360DEC" w:rsidRDefault="00145C21"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4BA96E6" w14:textId="3D7A5BB8" w:rsidR="00145C21"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5</w:t>
            </w:r>
            <w:r w:rsidR="00145C21">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753BCB6B" w14:textId="2F7DB92C" w:rsidR="00145C21" w:rsidRPr="00360DEC" w:rsidRDefault="00145C21"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Ziua Internațională a drepturilor copilului</w:t>
            </w:r>
          </w:p>
        </w:tc>
        <w:tc>
          <w:tcPr>
            <w:tcW w:w="1449" w:type="dxa"/>
            <w:tcBorders>
              <w:top w:val="single" w:sz="4" w:space="0" w:color="auto"/>
              <w:left w:val="single" w:sz="4" w:space="0" w:color="auto"/>
              <w:bottom w:val="single" w:sz="4" w:space="0" w:color="auto"/>
              <w:right w:val="single" w:sz="4" w:space="0" w:color="auto"/>
            </w:tcBorders>
            <w:vAlign w:val="center"/>
          </w:tcPr>
          <w:p w14:paraId="11F7CE38" w14:textId="01B018A4" w:rsidR="00145C21" w:rsidRPr="00360DEC" w:rsidRDefault="00145C21"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20.11.202</w:t>
            </w:r>
            <w:r w:rsidR="00913710">
              <w:rPr>
                <w:rFonts w:ascii="Times New Roman" w:eastAsia="Times New Roman" w:hAnsi="Times New Roman" w:cs="Times New Roman"/>
                <w:sz w:val="20"/>
                <w:szCs w:val="20"/>
                <w:lang w:val="ro-RO" w:eastAsia="ru-RU"/>
              </w:rPr>
              <w:t>5</w:t>
            </w:r>
          </w:p>
        </w:tc>
        <w:tc>
          <w:tcPr>
            <w:tcW w:w="3287" w:type="dxa"/>
            <w:tcBorders>
              <w:top w:val="single" w:sz="4" w:space="0" w:color="auto"/>
              <w:left w:val="single" w:sz="4" w:space="0" w:color="auto"/>
              <w:bottom w:val="single" w:sz="4" w:space="0" w:color="auto"/>
              <w:right w:val="single" w:sz="4" w:space="0" w:color="auto"/>
            </w:tcBorders>
            <w:vAlign w:val="center"/>
          </w:tcPr>
          <w:p w14:paraId="5794D58E" w14:textId="4FA89C5F" w:rsidR="006F5F38"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6CEE521F" w14:textId="1E2048C8" w:rsidR="00145C21"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6AAF080B" w14:textId="252D640E" w:rsidR="006F5F38"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Direcția învățământ general</w:t>
            </w:r>
          </w:p>
        </w:tc>
      </w:tr>
      <w:tr w:rsidR="00360DEC" w:rsidRPr="00940EED" w14:paraId="06EBB5F5" w14:textId="77777777" w:rsidTr="00360DEC">
        <w:trPr>
          <w:trHeight w:val="418"/>
        </w:trPr>
        <w:tc>
          <w:tcPr>
            <w:tcW w:w="1856" w:type="dxa"/>
            <w:vMerge/>
            <w:tcBorders>
              <w:top w:val="dotted" w:sz="4" w:space="0" w:color="auto"/>
              <w:left w:val="single" w:sz="4" w:space="0" w:color="auto"/>
              <w:bottom w:val="single" w:sz="4" w:space="0" w:color="auto"/>
              <w:right w:val="single" w:sz="4" w:space="0" w:color="auto"/>
            </w:tcBorders>
            <w:vAlign w:val="center"/>
          </w:tcPr>
          <w:p w14:paraId="65A154DD"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7941802B" w14:textId="782A39BA"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6</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60DEE250" w14:textId="77777777"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Ziua profesională a lucrătorilui din Agricultură şi Industria Alimentară</w:t>
            </w:r>
          </w:p>
        </w:tc>
        <w:tc>
          <w:tcPr>
            <w:tcW w:w="1449" w:type="dxa"/>
            <w:tcBorders>
              <w:top w:val="single" w:sz="4" w:space="0" w:color="auto"/>
              <w:left w:val="single" w:sz="4" w:space="0" w:color="auto"/>
              <w:bottom w:val="single" w:sz="4" w:space="0" w:color="auto"/>
              <w:right w:val="single" w:sz="4" w:space="0" w:color="auto"/>
            </w:tcBorders>
            <w:vAlign w:val="center"/>
          </w:tcPr>
          <w:p w14:paraId="619CF818" w14:textId="18EFC4E9" w:rsidR="00360DEC" w:rsidRPr="00360DEC" w:rsidRDefault="00360DEC" w:rsidP="00360DEC">
            <w:pPr>
              <w:spacing w:after="0" w:line="240" w:lineRule="auto"/>
              <w:jc w:val="center"/>
              <w:rPr>
                <w:rFonts w:ascii="Times New Roman" w:eastAsia="Times New Roman" w:hAnsi="Times New Roman" w:cs="Times New Roman"/>
                <w:sz w:val="20"/>
                <w:szCs w:val="20"/>
                <w:lang w:eastAsia="ru-RU"/>
              </w:rPr>
            </w:pPr>
            <w:r w:rsidRPr="00360DEC">
              <w:rPr>
                <w:rFonts w:ascii="Times New Roman" w:eastAsia="Times New Roman" w:hAnsi="Times New Roman" w:cs="Times New Roman"/>
                <w:sz w:val="20"/>
                <w:szCs w:val="20"/>
                <w:lang w:val="ro-RO" w:eastAsia="ru-RU"/>
              </w:rPr>
              <w:t>2</w:t>
            </w:r>
            <w:r w:rsidR="00CC4367">
              <w:rPr>
                <w:rFonts w:ascii="Times New Roman" w:eastAsia="Times New Roman" w:hAnsi="Times New Roman" w:cs="Times New Roman"/>
                <w:sz w:val="20"/>
                <w:szCs w:val="20"/>
                <w:lang w:val="ro-RO" w:eastAsia="ru-RU"/>
              </w:rPr>
              <w:t>3</w:t>
            </w:r>
            <w:r w:rsidRPr="00360DEC">
              <w:rPr>
                <w:rFonts w:ascii="Times New Roman" w:eastAsia="Times New Roman" w:hAnsi="Times New Roman" w:cs="Times New Roman"/>
                <w:sz w:val="20"/>
                <w:szCs w:val="20"/>
                <w:lang w:val="ro-RO" w:eastAsia="ru-RU"/>
              </w:rPr>
              <w:t>.11.20</w:t>
            </w:r>
            <w:r w:rsidR="00B3288B">
              <w:rPr>
                <w:rFonts w:ascii="Times New Roman" w:eastAsia="Times New Roman" w:hAnsi="Times New Roman" w:cs="Times New Roman"/>
                <w:sz w:val="20"/>
                <w:szCs w:val="20"/>
                <w:lang w:val="ro-RO" w:eastAsia="ru-RU"/>
              </w:rPr>
              <w:t>2</w:t>
            </w:r>
            <w:r w:rsidR="00913710">
              <w:rPr>
                <w:rFonts w:ascii="Times New Roman" w:eastAsia="Times New Roman" w:hAnsi="Times New Roman" w:cs="Times New Roman"/>
                <w:sz w:val="20"/>
                <w:szCs w:val="20"/>
                <w:lang w:val="ro-RO" w:eastAsia="ru-RU"/>
              </w:rPr>
              <w:t>5</w:t>
            </w:r>
          </w:p>
        </w:tc>
        <w:tc>
          <w:tcPr>
            <w:tcW w:w="3287" w:type="dxa"/>
            <w:tcBorders>
              <w:top w:val="single" w:sz="4" w:space="0" w:color="auto"/>
              <w:left w:val="single" w:sz="4" w:space="0" w:color="auto"/>
              <w:bottom w:val="single" w:sz="4" w:space="0" w:color="auto"/>
              <w:right w:val="single" w:sz="4" w:space="0" w:color="auto"/>
            </w:tcBorders>
            <w:vAlign w:val="center"/>
          </w:tcPr>
          <w:p w14:paraId="5DE6932C" w14:textId="2D67A41A" w:rsidR="00360DEC" w:rsidRPr="00360DEC" w:rsidRDefault="006F5F38" w:rsidP="00360DEC">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w:t>
            </w:r>
            <w:r w:rsidR="00360DEC" w:rsidRPr="00360DEC">
              <w:rPr>
                <w:rFonts w:ascii="Times New Roman" w:eastAsia="Times New Roman" w:hAnsi="Times New Roman" w:cs="Times New Roman"/>
                <w:sz w:val="20"/>
                <w:szCs w:val="20"/>
                <w:lang w:val="ro-RO" w:eastAsia="ru-RU"/>
              </w:rPr>
              <w:t xml:space="preserve">  raionului</w:t>
            </w:r>
          </w:p>
          <w:p w14:paraId="71A8F2BF"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Serviciul agricultură, relaţii funciare şi cadastru</w:t>
            </w:r>
          </w:p>
          <w:p w14:paraId="79757B93"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 xml:space="preserve">Primăriile din raion </w:t>
            </w:r>
          </w:p>
          <w:p w14:paraId="2B12AFB6"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Secţia cultură</w:t>
            </w:r>
          </w:p>
        </w:tc>
      </w:tr>
      <w:tr w:rsidR="00360DEC" w:rsidRPr="00940EED" w14:paraId="7FEDD74E" w14:textId="77777777" w:rsidTr="00360DEC">
        <w:trPr>
          <w:trHeight w:val="1010"/>
        </w:trPr>
        <w:tc>
          <w:tcPr>
            <w:tcW w:w="1856" w:type="dxa"/>
            <w:vMerge/>
            <w:tcBorders>
              <w:top w:val="dotted" w:sz="4" w:space="0" w:color="auto"/>
              <w:left w:val="single" w:sz="4" w:space="0" w:color="auto"/>
              <w:bottom w:val="single" w:sz="4" w:space="0" w:color="auto"/>
              <w:right w:val="single" w:sz="4" w:space="0" w:color="auto"/>
            </w:tcBorders>
            <w:vAlign w:val="center"/>
          </w:tcPr>
          <w:p w14:paraId="1BB02D81"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50CE7BDD" w14:textId="13CF9EE8"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7</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1C72AA80" w14:textId="5B4E1666" w:rsidR="00360DEC" w:rsidRPr="00360DEC" w:rsidRDefault="00360DEC" w:rsidP="00986C29">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 xml:space="preserve">Ziua </w:t>
            </w:r>
            <w:r w:rsidR="006F5F38">
              <w:rPr>
                <w:rFonts w:ascii="Times New Roman" w:eastAsia="Times New Roman" w:hAnsi="Times New Roman" w:cs="Times New Roman"/>
                <w:sz w:val="20"/>
                <w:szCs w:val="20"/>
                <w:lang w:val="ro-RO" w:eastAsia="ru-RU"/>
              </w:rPr>
              <w:t>Internațională a persoanelor cu dizabilități</w:t>
            </w:r>
          </w:p>
          <w:p w14:paraId="7603A279" w14:textId="77777777" w:rsidR="00360DEC" w:rsidRPr="006F5F38" w:rsidRDefault="00360DEC" w:rsidP="00986C29">
            <w:pPr>
              <w:spacing w:after="0" w:line="240" w:lineRule="auto"/>
              <w:jc w:val="center"/>
              <w:rPr>
                <w:rFonts w:ascii="Times New Roman" w:eastAsia="Times New Roman" w:hAnsi="Times New Roman" w:cs="Times New Roman"/>
                <w:sz w:val="20"/>
                <w:szCs w:val="20"/>
                <w:lang w:val="en-US" w:eastAsia="ru-RU"/>
              </w:rPr>
            </w:pPr>
          </w:p>
        </w:tc>
        <w:tc>
          <w:tcPr>
            <w:tcW w:w="1449" w:type="dxa"/>
            <w:tcBorders>
              <w:top w:val="single" w:sz="4" w:space="0" w:color="auto"/>
              <w:left w:val="single" w:sz="4" w:space="0" w:color="auto"/>
              <w:bottom w:val="single" w:sz="4" w:space="0" w:color="auto"/>
              <w:right w:val="single" w:sz="4" w:space="0" w:color="auto"/>
            </w:tcBorders>
            <w:vAlign w:val="center"/>
          </w:tcPr>
          <w:p w14:paraId="047D0215"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4AC59880" w14:textId="749E0FBD" w:rsidR="00360DEC" w:rsidRPr="00326BFC"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03.12.202</w:t>
            </w:r>
            <w:r w:rsidR="00913710">
              <w:rPr>
                <w:rFonts w:ascii="Times New Roman" w:eastAsia="Times New Roman" w:hAnsi="Times New Roman" w:cs="Times New Roman"/>
                <w:sz w:val="20"/>
                <w:szCs w:val="20"/>
                <w:lang w:val="ro-MD" w:eastAsia="ru-RU"/>
              </w:rPr>
              <w:t>5</w:t>
            </w:r>
          </w:p>
          <w:p w14:paraId="19783B2C"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198C22D1" w14:textId="08C118D6" w:rsidR="00326BF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3482C434" w14:textId="53A26F14" w:rsidR="00360DEC" w:rsidRPr="00360DE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17ADC1BB"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60DEC" w:rsidRPr="00940EED" w14:paraId="5521FEBA" w14:textId="77777777" w:rsidTr="00447C96">
        <w:trPr>
          <w:trHeight w:val="674"/>
        </w:trPr>
        <w:tc>
          <w:tcPr>
            <w:tcW w:w="1856" w:type="dxa"/>
            <w:vMerge/>
            <w:tcBorders>
              <w:top w:val="single" w:sz="4" w:space="0" w:color="auto"/>
              <w:left w:val="single" w:sz="4" w:space="0" w:color="auto"/>
              <w:bottom w:val="single" w:sz="4" w:space="0" w:color="auto"/>
              <w:right w:val="single" w:sz="4" w:space="0" w:color="auto"/>
            </w:tcBorders>
            <w:vAlign w:val="center"/>
          </w:tcPr>
          <w:p w14:paraId="6269CA43"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0F816128" w14:textId="414D6F88"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8</w:t>
            </w:r>
            <w:r w:rsidR="00986C29">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487B85A1" w14:textId="0F99908D" w:rsidR="00360DEC" w:rsidRPr="00360DE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Ziua Internațională a Drepturilor Omului</w:t>
            </w:r>
          </w:p>
        </w:tc>
        <w:tc>
          <w:tcPr>
            <w:tcW w:w="1449" w:type="dxa"/>
            <w:tcBorders>
              <w:top w:val="single" w:sz="4" w:space="0" w:color="auto"/>
              <w:left w:val="single" w:sz="4" w:space="0" w:color="auto"/>
              <w:bottom w:val="single" w:sz="4" w:space="0" w:color="auto"/>
              <w:right w:val="single" w:sz="4" w:space="0" w:color="auto"/>
            </w:tcBorders>
            <w:vAlign w:val="center"/>
          </w:tcPr>
          <w:p w14:paraId="6ED8CA8B" w14:textId="0CDD08CC" w:rsidR="00360DEC" w:rsidRPr="00360DEC" w:rsidRDefault="00326BFC" w:rsidP="00326BF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10.12.202</w:t>
            </w:r>
            <w:r w:rsidR="00913710">
              <w:rPr>
                <w:rFonts w:ascii="Times New Roman" w:eastAsia="Times New Roman" w:hAnsi="Times New Roman" w:cs="Times New Roman"/>
                <w:sz w:val="20"/>
                <w:szCs w:val="20"/>
                <w:lang w:val="ro-RO" w:eastAsia="ru-RU"/>
              </w:rPr>
              <w:t>5</w:t>
            </w:r>
          </w:p>
        </w:tc>
        <w:tc>
          <w:tcPr>
            <w:tcW w:w="3287" w:type="dxa"/>
            <w:tcBorders>
              <w:top w:val="single" w:sz="4" w:space="0" w:color="auto"/>
              <w:left w:val="single" w:sz="4" w:space="0" w:color="auto"/>
              <w:bottom w:val="single" w:sz="4" w:space="0" w:color="auto"/>
              <w:right w:val="single" w:sz="4" w:space="0" w:color="auto"/>
            </w:tcBorders>
            <w:vAlign w:val="center"/>
          </w:tcPr>
          <w:p w14:paraId="51B4B4DD" w14:textId="77777777" w:rsidR="00B3288B" w:rsidRDefault="00B3288B" w:rsidP="00B3288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1C8B6F75" w14:textId="77777777" w:rsidR="00B3288B" w:rsidRPr="00360DEC" w:rsidRDefault="00B3288B" w:rsidP="00B3288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4E92144F" w14:textId="2C3FA7EF" w:rsidR="00360DEC" w:rsidRPr="00360DEC" w:rsidRDefault="00B3288B" w:rsidP="00B3288B">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26BFC" w:rsidRPr="00360DEC" w14:paraId="44432CB7" w14:textId="77777777" w:rsidTr="00360DEC">
        <w:trPr>
          <w:trHeight w:val="674"/>
        </w:trPr>
        <w:tc>
          <w:tcPr>
            <w:tcW w:w="1856" w:type="dxa"/>
            <w:vMerge/>
            <w:tcBorders>
              <w:top w:val="dotted" w:sz="4" w:space="0" w:color="auto"/>
              <w:left w:val="single" w:sz="4" w:space="0" w:color="auto"/>
              <w:bottom w:val="single" w:sz="4" w:space="0" w:color="auto"/>
              <w:right w:val="single" w:sz="4" w:space="0" w:color="auto"/>
            </w:tcBorders>
            <w:vAlign w:val="center"/>
          </w:tcPr>
          <w:p w14:paraId="5C331EEF"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0368C3E" w14:textId="15A20F95" w:rsidR="00326BFC" w:rsidRPr="00360DEC" w:rsidRDefault="00CC4367" w:rsidP="00326BF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9</w:t>
            </w:r>
            <w:r w:rsidR="00326BF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37AF0310" w14:textId="0FEE3690" w:rsidR="00326BFC" w:rsidRPr="00360DEC" w:rsidRDefault="00326BFC" w:rsidP="00B3288B">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 Poliției Naționale</w:t>
            </w:r>
          </w:p>
        </w:tc>
        <w:tc>
          <w:tcPr>
            <w:tcW w:w="1449" w:type="dxa"/>
            <w:tcBorders>
              <w:top w:val="single" w:sz="4" w:space="0" w:color="auto"/>
              <w:left w:val="single" w:sz="4" w:space="0" w:color="auto"/>
              <w:bottom w:val="single" w:sz="4" w:space="0" w:color="auto"/>
              <w:right w:val="single" w:sz="4" w:space="0" w:color="auto"/>
            </w:tcBorders>
            <w:vAlign w:val="center"/>
          </w:tcPr>
          <w:p w14:paraId="40AFFC31" w14:textId="77777777" w:rsidR="00326BFC" w:rsidRPr="00360DEC" w:rsidRDefault="00326BFC" w:rsidP="00B3288B">
            <w:pPr>
              <w:spacing w:after="0" w:line="240" w:lineRule="auto"/>
              <w:jc w:val="center"/>
              <w:rPr>
                <w:rFonts w:ascii="Times New Roman" w:eastAsia="Times New Roman" w:hAnsi="Times New Roman" w:cs="Times New Roman"/>
                <w:sz w:val="20"/>
                <w:szCs w:val="20"/>
                <w:lang w:val="ro-RO" w:eastAsia="ru-RU"/>
              </w:rPr>
            </w:pPr>
          </w:p>
          <w:p w14:paraId="2C89C7C9" w14:textId="24593E84" w:rsidR="00326BFC" w:rsidRPr="00986C29" w:rsidRDefault="00326BFC" w:rsidP="00B3288B">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18.12.202</w:t>
            </w:r>
            <w:r w:rsidR="00913710">
              <w:rPr>
                <w:rFonts w:ascii="Times New Roman" w:eastAsia="Times New Roman" w:hAnsi="Times New Roman" w:cs="Times New Roman"/>
                <w:sz w:val="20"/>
                <w:szCs w:val="20"/>
                <w:lang w:val="ro-MD" w:eastAsia="ru-RU"/>
              </w:rPr>
              <w:t>5</w:t>
            </w:r>
          </w:p>
          <w:p w14:paraId="50153CCD" w14:textId="77777777" w:rsidR="00326BFC" w:rsidRPr="00360DEC" w:rsidRDefault="00326BFC" w:rsidP="00B3288B">
            <w:pPr>
              <w:spacing w:after="0" w:line="240" w:lineRule="auto"/>
              <w:jc w:val="center"/>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3CC2352C" w14:textId="77777777" w:rsidR="00326BFC" w:rsidRPr="00360DEC" w:rsidRDefault="00326BFC" w:rsidP="00326BF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Preşedintele raionului</w:t>
            </w:r>
          </w:p>
          <w:p w14:paraId="017EB9F2" w14:textId="77777777" w:rsidR="00326BFC" w:rsidRPr="00360DEC" w:rsidRDefault="00326BFC" w:rsidP="00326BF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Inspectoratul Raional de Poliţie</w:t>
            </w:r>
          </w:p>
          <w:p w14:paraId="59CA62F5" w14:textId="75B02E09" w:rsidR="00326BFC" w:rsidRPr="00360DEC" w:rsidRDefault="00326BFC" w:rsidP="00326BF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26BFC" w:rsidRPr="00940EED" w14:paraId="4419B875" w14:textId="77777777" w:rsidTr="00360DEC">
        <w:trPr>
          <w:trHeight w:val="1247"/>
        </w:trPr>
        <w:tc>
          <w:tcPr>
            <w:tcW w:w="1856" w:type="dxa"/>
            <w:vMerge w:val="restart"/>
            <w:tcBorders>
              <w:top w:val="single" w:sz="4" w:space="0" w:color="auto"/>
              <w:left w:val="single" w:sz="4" w:space="0" w:color="auto"/>
              <w:right w:val="single" w:sz="4" w:space="0" w:color="auto"/>
            </w:tcBorders>
            <w:vAlign w:val="bottom"/>
          </w:tcPr>
          <w:p w14:paraId="19174CB8" w14:textId="77777777" w:rsidR="00326BFC" w:rsidRPr="00360DEC" w:rsidRDefault="00326BFC" w:rsidP="00326BFC">
            <w:pPr>
              <w:spacing w:after="0" w:line="240" w:lineRule="auto"/>
              <w:jc w:val="center"/>
              <w:rPr>
                <w:rFonts w:ascii="Times New Roman" w:eastAsia="Times New Roman" w:hAnsi="Times New Roman" w:cs="Times New Roman"/>
                <w:b/>
                <w:sz w:val="20"/>
                <w:szCs w:val="20"/>
                <w:lang w:val="ro-RO" w:eastAsia="ru-RU"/>
              </w:rPr>
            </w:pPr>
          </w:p>
          <w:p w14:paraId="2DE6DE46"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r w:rsidRPr="00360DEC">
              <w:rPr>
                <w:rFonts w:ascii="Times New Roman" w:eastAsia="Times New Roman" w:hAnsi="Times New Roman" w:cs="Times New Roman"/>
                <w:b/>
                <w:sz w:val="20"/>
                <w:szCs w:val="20"/>
                <w:lang w:val="ro-RO"/>
              </w:rPr>
              <w:t xml:space="preserve">Măsuri </w:t>
            </w:r>
            <w:r w:rsidRPr="00360DEC">
              <w:rPr>
                <w:rFonts w:ascii="Times New Roman" w:eastAsia="Times New Roman" w:hAnsi="Times New Roman" w:cs="Times New Roman"/>
                <w:b/>
                <w:sz w:val="18"/>
                <w:szCs w:val="18"/>
                <w:lang w:val="ro-RO"/>
              </w:rPr>
              <w:t>organizatorice</w:t>
            </w:r>
          </w:p>
          <w:p w14:paraId="0CE9FC73"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0786732A"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4BFCCC40"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3C34A3B8"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4A7995F8"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357B39EA"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53699249"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141DD0EA"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56E4650B"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13052E24"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48C7D812"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35B8FED6"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1515187C"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6558FE1F"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2219EA7E"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5745A795" w14:textId="77777777" w:rsidR="00326BFC" w:rsidRPr="00360DEC" w:rsidRDefault="00326BFC" w:rsidP="00326BFC">
            <w:pPr>
              <w:spacing w:after="0" w:line="240" w:lineRule="auto"/>
              <w:rPr>
                <w:rFonts w:ascii="Times New Roman" w:eastAsia="Times New Roman" w:hAnsi="Times New Roman" w:cs="Times New Roman"/>
                <w:b/>
                <w:sz w:val="20"/>
                <w:szCs w:val="20"/>
                <w:lang w:val="ro-RO"/>
              </w:rPr>
            </w:pPr>
          </w:p>
          <w:p w14:paraId="263AE7BB" w14:textId="77777777" w:rsidR="00326BFC" w:rsidRPr="00360DEC" w:rsidRDefault="00326BFC" w:rsidP="00326BFC">
            <w:pPr>
              <w:spacing w:after="0" w:line="240" w:lineRule="auto"/>
              <w:jc w:val="center"/>
              <w:rPr>
                <w:rFonts w:ascii="Times New Roman" w:eastAsia="Times New Roman" w:hAnsi="Times New Roman" w:cs="Times New Roman"/>
                <w:b/>
                <w:sz w:val="20"/>
                <w:szCs w:val="20"/>
                <w:lang w:val="ro-RO" w:eastAsia="ru-RU"/>
              </w:rPr>
            </w:pPr>
          </w:p>
          <w:p w14:paraId="3CD8BA4A"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p w14:paraId="616F7C0D"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0CF6F064"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1.</w:t>
            </w:r>
          </w:p>
        </w:tc>
        <w:tc>
          <w:tcPr>
            <w:tcW w:w="3724" w:type="dxa"/>
            <w:tcBorders>
              <w:top w:val="single" w:sz="4" w:space="0" w:color="auto"/>
              <w:left w:val="single" w:sz="4" w:space="0" w:color="auto"/>
              <w:bottom w:val="single" w:sz="4" w:space="0" w:color="auto"/>
              <w:right w:val="single" w:sz="4" w:space="0" w:color="auto"/>
            </w:tcBorders>
            <w:vAlign w:val="center"/>
          </w:tcPr>
          <w:p w14:paraId="7870F4DB" w14:textId="77777777" w:rsidR="00326BFC" w:rsidRPr="00360DEC" w:rsidRDefault="00326BFC" w:rsidP="00326BFC">
            <w:pPr>
              <w:spacing w:after="0" w:line="240" w:lineRule="auto"/>
              <w:jc w:val="both"/>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Desfăşurarea şedinţelor săptămânale de lucru cu conducătorii subdiviziunilor Consiliului raional şi a serviciilor raionale subordonate consiliului</w:t>
            </w:r>
          </w:p>
        </w:tc>
        <w:tc>
          <w:tcPr>
            <w:tcW w:w="1449" w:type="dxa"/>
            <w:tcBorders>
              <w:top w:val="single" w:sz="4" w:space="0" w:color="auto"/>
              <w:left w:val="single" w:sz="4" w:space="0" w:color="auto"/>
              <w:bottom w:val="single" w:sz="4" w:space="0" w:color="auto"/>
              <w:right w:val="single" w:sz="4" w:space="0" w:color="auto"/>
            </w:tcBorders>
            <w:vAlign w:val="center"/>
          </w:tcPr>
          <w:p w14:paraId="206E6F2B"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GB"/>
              </w:rPr>
            </w:pPr>
            <w:r w:rsidRPr="00360DEC">
              <w:rPr>
                <w:rFonts w:ascii="Times New Roman" w:eastAsia="Times New Roman" w:hAnsi="Times New Roman" w:cs="Times New Roman"/>
                <w:sz w:val="20"/>
                <w:szCs w:val="20"/>
                <w:lang w:val="ro-RO"/>
              </w:rPr>
              <w:t>Săptămânal - lunea</w:t>
            </w:r>
          </w:p>
        </w:tc>
        <w:tc>
          <w:tcPr>
            <w:tcW w:w="3287" w:type="dxa"/>
            <w:tcBorders>
              <w:top w:val="single" w:sz="4" w:space="0" w:color="auto"/>
              <w:left w:val="single" w:sz="4" w:space="0" w:color="auto"/>
              <w:bottom w:val="single" w:sz="4" w:space="0" w:color="auto"/>
              <w:right w:val="single" w:sz="4" w:space="0" w:color="auto"/>
            </w:tcBorders>
            <w:vAlign w:val="center"/>
          </w:tcPr>
          <w:p w14:paraId="47AB96F8"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Preşedintele raionului</w:t>
            </w:r>
          </w:p>
          <w:p w14:paraId="1CCB7379"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tc>
      </w:tr>
      <w:tr w:rsidR="00326BFC" w:rsidRPr="00940EED" w14:paraId="4975667E" w14:textId="77777777" w:rsidTr="00360DEC">
        <w:trPr>
          <w:trHeight w:val="541"/>
        </w:trPr>
        <w:tc>
          <w:tcPr>
            <w:tcW w:w="1856" w:type="dxa"/>
            <w:vMerge/>
            <w:tcBorders>
              <w:left w:val="single" w:sz="4" w:space="0" w:color="auto"/>
              <w:right w:val="single" w:sz="4" w:space="0" w:color="auto"/>
            </w:tcBorders>
          </w:tcPr>
          <w:p w14:paraId="29C62FA1"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331E0623"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21DE2D9B"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2.</w:t>
            </w:r>
          </w:p>
        </w:tc>
        <w:tc>
          <w:tcPr>
            <w:tcW w:w="3724" w:type="dxa"/>
            <w:tcBorders>
              <w:top w:val="single" w:sz="4" w:space="0" w:color="auto"/>
              <w:left w:val="single" w:sz="4" w:space="0" w:color="auto"/>
              <w:bottom w:val="single" w:sz="4" w:space="0" w:color="auto"/>
              <w:right w:val="single" w:sz="4" w:space="0" w:color="auto"/>
            </w:tcBorders>
          </w:tcPr>
          <w:p w14:paraId="63885252" w14:textId="77777777" w:rsidR="00326BFC" w:rsidRPr="00360DEC" w:rsidRDefault="00326BFC" w:rsidP="00326BFC">
            <w:pPr>
              <w:spacing w:after="0" w:line="240" w:lineRule="auto"/>
              <w:rPr>
                <w:rFonts w:ascii="Times New Roman" w:eastAsia="Times New Roman" w:hAnsi="Times New Roman" w:cs="Times New Roman"/>
                <w:sz w:val="20"/>
                <w:szCs w:val="20"/>
                <w:lang w:val="en-GB"/>
              </w:rPr>
            </w:pPr>
            <w:r w:rsidRPr="00360DEC">
              <w:rPr>
                <w:rFonts w:ascii="Times New Roman" w:eastAsia="Times New Roman" w:hAnsi="Times New Roman" w:cs="Times New Roman"/>
                <w:sz w:val="20"/>
                <w:szCs w:val="20"/>
                <w:lang w:val="ro-RO"/>
              </w:rPr>
              <w:t>Asigurarea desfăşurării şedinţelor comisiilor consultative de specialitate ale consiliului raional</w:t>
            </w:r>
          </w:p>
        </w:tc>
        <w:tc>
          <w:tcPr>
            <w:tcW w:w="1449" w:type="dxa"/>
            <w:tcBorders>
              <w:top w:val="single" w:sz="4" w:space="0" w:color="auto"/>
              <w:left w:val="single" w:sz="4" w:space="0" w:color="auto"/>
              <w:bottom w:val="single" w:sz="4" w:space="0" w:color="auto"/>
              <w:right w:val="single" w:sz="4" w:space="0" w:color="auto"/>
            </w:tcBorders>
          </w:tcPr>
          <w:p w14:paraId="7FCB0AC6"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2B6938DB"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p w14:paraId="7EB6E4D3"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Secţia administraţie publică</w:t>
            </w:r>
          </w:p>
        </w:tc>
      </w:tr>
      <w:tr w:rsidR="00326BFC" w:rsidRPr="00940EED" w14:paraId="2A405502" w14:textId="77777777" w:rsidTr="00360DEC">
        <w:trPr>
          <w:trHeight w:val="1246"/>
        </w:trPr>
        <w:tc>
          <w:tcPr>
            <w:tcW w:w="1856" w:type="dxa"/>
            <w:vMerge/>
            <w:tcBorders>
              <w:left w:val="single" w:sz="4" w:space="0" w:color="auto"/>
              <w:right w:val="single" w:sz="4" w:space="0" w:color="auto"/>
            </w:tcBorders>
            <w:vAlign w:val="center"/>
          </w:tcPr>
          <w:p w14:paraId="37E9C2B8"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1DDFE99B"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3211B434"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3.</w:t>
            </w:r>
          </w:p>
          <w:p w14:paraId="6C3B0102"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2EA2ACED"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c>
          <w:tcPr>
            <w:tcW w:w="3724" w:type="dxa"/>
            <w:tcBorders>
              <w:top w:val="single" w:sz="4" w:space="0" w:color="auto"/>
              <w:left w:val="single" w:sz="4" w:space="0" w:color="auto"/>
              <w:bottom w:val="single" w:sz="4" w:space="0" w:color="auto"/>
              <w:right w:val="single" w:sz="4" w:space="0" w:color="auto"/>
            </w:tcBorders>
          </w:tcPr>
          <w:p w14:paraId="31D0DC09" w14:textId="77777777" w:rsidR="00326BFC" w:rsidRPr="00360DEC" w:rsidRDefault="00326BFC" w:rsidP="00326BFC">
            <w:pPr>
              <w:spacing w:after="0" w:line="240" w:lineRule="auto"/>
              <w:rPr>
                <w:rFonts w:ascii="Times New Roman" w:eastAsia="Times New Roman" w:hAnsi="Times New Roman" w:cs="Times New Roman"/>
                <w:sz w:val="20"/>
                <w:szCs w:val="20"/>
                <w:lang w:val="en-GB"/>
              </w:rPr>
            </w:pPr>
            <w:r w:rsidRPr="00360DEC">
              <w:rPr>
                <w:rFonts w:ascii="Times New Roman" w:eastAsia="Times New Roman" w:hAnsi="Times New Roman" w:cs="Times New Roman"/>
                <w:sz w:val="20"/>
                <w:szCs w:val="20"/>
                <w:lang w:val="ro-RO"/>
              </w:rPr>
              <w:t>Monitorizarea realizării deciziilor adoptate de consiliul raional</w:t>
            </w:r>
          </w:p>
        </w:tc>
        <w:tc>
          <w:tcPr>
            <w:tcW w:w="1449" w:type="dxa"/>
            <w:tcBorders>
              <w:top w:val="single" w:sz="4" w:space="0" w:color="auto"/>
              <w:left w:val="single" w:sz="4" w:space="0" w:color="auto"/>
              <w:bottom w:val="single" w:sz="4" w:space="0" w:color="auto"/>
              <w:right w:val="single" w:sz="4" w:space="0" w:color="auto"/>
            </w:tcBorders>
          </w:tcPr>
          <w:p w14:paraId="34961A3D"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7D796F3F"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p w14:paraId="36ADC2F7"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Secţia administraţie publică </w:t>
            </w:r>
          </w:p>
          <w:p w14:paraId="431D59F8"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58114992"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r>
      <w:tr w:rsidR="00326BFC" w:rsidRPr="00940EED" w14:paraId="2E9004EB" w14:textId="77777777" w:rsidTr="00360DEC">
        <w:trPr>
          <w:trHeight w:val="1246"/>
        </w:trPr>
        <w:tc>
          <w:tcPr>
            <w:tcW w:w="1856" w:type="dxa"/>
            <w:vMerge/>
            <w:tcBorders>
              <w:left w:val="single" w:sz="4" w:space="0" w:color="auto"/>
              <w:right w:val="single" w:sz="4" w:space="0" w:color="auto"/>
            </w:tcBorders>
            <w:vAlign w:val="center"/>
          </w:tcPr>
          <w:p w14:paraId="010A07F2"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78DF76B3"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2FD99C2D"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4.</w:t>
            </w:r>
          </w:p>
        </w:tc>
        <w:tc>
          <w:tcPr>
            <w:tcW w:w="3724" w:type="dxa"/>
            <w:tcBorders>
              <w:top w:val="single" w:sz="4" w:space="0" w:color="auto"/>
              <w:left w:val="single" w:sz="4" w:space="0" w:color="auto"/>
              <w:bottom w:val="single" w:sz="4" w:space="0" w:color="auto"/>
              <w:right w:val="single" w:sz="4" w:space="0" w:color="auto"/>
            </w:tcBorders>
          </w:tcPr>
          <w:p w14:paraId="4A4945F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Organizarea şi desfăşurarea consultărilor publice a proiectelor de decizii pe problemele de interes raional</w:t>
            </w:r>
          </w:p>
        </w:tc>
        <w:tc>
          <w:tcPr>
            <w:tcW w:w="1449" w:type="dxa"/>
            <w:tcBorders>
              <w:top w:val="single" w:sz="4" w:space="0" w:color="auto"/>
              <w:left w:val="single" w:sz="4" w:space="0" w:color="auto"/>
              <w:bottom w:val="single" w:sz="4" w:space="0" w:color="auto"/>
              <w:right w:val="single" w:sz="4" w:space="0" w:color="auto"/>
            </w:tcBorders>
          </w:tcPr>
          <w:p w14:paraId="780EB401"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671C73EF"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p w14:paraId="4998957B"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Secţia administraţie publică </w:t>
            </w:r>
          </w:p>
          <w:p w14:paraId="7DAB5A9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31C00517"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r>
      <w:tr w:rsidR="00326BFC" w:rsidRPr="00360DEC" w14:paraId="1AFEB6C9" w14:textId="77777777" w:rsidTr="00360DEC">
        <w:trPr>
          <w:trHeight w:val="766"/>
        </w:trPr>
        <w:tc>
          <w:tcPr>
            <w:tcW w:w="1856" w:type="dxa"/>
            <w:vMerge/>
            <w:tcBorders>
              <w:left w:val="single" w:sz="4" w:space="0" w:color="auto"/>
              <w:right w:val="single" w:sz="4" w:space="0" w:color="auto"/>
            </w:tcBorders>
            <w:vAlign w:val="center"/>
          </w:tcPr>
          <w:p w14:paraId="661982BC"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7BB95E8E"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116D5BE2"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5.</w:t>
            </w:r>
          </w:p>
          <w:p w14:paraId="2B6AAEF7"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tc>
        <w:tc>
          <w:tcPr>
            <w:tcW w:w="3724" w:type="dxa"/>
            <w:tcBorders>
              <w:top w:val="single" w:sz="4" w:space="0" w:color="auto"/>
              <w:left w:val="single" w:sz="4" w:space="0" w:color="auto"/>
              <w:bottom w:val="single" w:sz="4" w:space="0" w:color="auto"/>
              <w:right w:val="single" w:sz="4" w:space="0" w:color="auto"/>
            </w:tcBorders>
          </w:tcPr>
          <w:p w14:paraId="36C7069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Desfăşurarea evaluării performanţelor individuale a funcţionarilor publici din cadrul subdiviziunilor Consiliului raional</w:t>
            </w:r>
          </w:p>
        </w:tc>
        <w:tc>
          <w:tcPr>
            <w:tcW w:w="1449" w:type="dxa"/>
            <w:tcBorders>
              <w:top w:val="single" w:sz="4" w:space="0" w:color="auto"/>
              <w:left w:val="single" w:sz="4" w:space="0" w:color="auto"/>
              <w:bottom w:val="single" w:sz="4" w:space="0" w:color="auto"/>
              <w:right w:val="single" w:sz="4" w:space="0" w:color="auto"/>
            </w:tcBorders>
          </w:tcPr>
          <w:p w14:paraId="0C555016"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Începând cu 15 decembrie</w:t>
            </w:r>
          </w:p>
        </w:tc>
        <w:tc>
          <w:tcPr>
            <w:tcW w:w="3287" w:type="dxa"/>
            <w:tcBorders>
              <w:top w:val="single" w:sz="4" w:space="0" w:color="auto"/>
              <w:left w:val="single" w:sz="4" w:space="0" w:color="auto"/>
              <w:bottom w:val="single" w:sz="4" w:space="0" w:color="auto"/>
              <w:right w:val="single" w:sz="4" w:space="0" w:color="auto"/>
            </w:tcBorders>
            <w:vAlign w:val="center"/>
          </w:tcPr>
          <w:p w14:paraId="3FEE256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Conducătorii subdiviziunilor</w:t>
            </w:r>
          </w:p>
          <w:p w14:paraId="2E1E7A60"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62497C0E"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3829145B"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r>
      <w:tr w:rsidR="00326BFC" w:rsidRPr="00360DEC" w14:paraId="6218C9A7" w14:textId="77777777" w:rsidTr="00447C96">
        <w:trPr>
          <w:trHeight w:val="482"/>
        </w:trPr>
        <w:tc>
          <w:tcPr>
            <w:tcW w:w="1856" w:type="dxa"/>
            <w:vMerge/>
            <w:tcBorders>
              <w:left w:val="single" w:sz="4" w:space="0" w:color="auto"/>
              <w:bottom w:val="single" w:sz="4" w:space="0" w:color="auto"/>
              <w:right w:val="single" w:sz="4" w:space="0" w:color="auto"/>
            </w:tcBorders>
            <w:vAlign w:val="center"/>
          </w:tcPr>
          <w:p w14:paraId="38B6FAB0"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EBBF838"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6C2E64B7"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6.</w:t>
            </w:r>
          </w:p>
        </w:tc>
        <w:tc>
          <w:tcPr>
            <w:tcW w:w="3724" w:type="dxa"/>
            <w:tcBorders>
              <w:top w:val="single" w:sz="4" w:space="0" w:color="auto"/>
              <w:left w:val="single" w:sz="4" w:space="0" w:color="auto"/>
              <w:bottom w:val="single" w:sz="4" w:space="0" w:color="auto"/>
              <w:right w:val="single" w:sz="4" w:space="0" w:color="auto"/>
            </w:tcBorders>
          </w:tcPr>
          <w:p w14:paraId="4ADAC1A8"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Coordonarea vizitelor membrilor Guvernului în teritoriu</w:t>
            </w:r>
          </w:p>
        </w:tc>
        <w:tc>
          <w:tcPr>
            <w:tcW w:w="1449" w:type="dxa"/>
            <w:tcBorders>
              <w:top w:val="single" w:sz="4" w:space="0" w:color="auto"/>
              <w:left w:val="single" w:sz="4" w:space="0" w:color="auto"/>
              <w:bottom w:val="single" w:sz="4" w:space="0" w:color="auto"/>
              <w:right w:val="single" w:sz="4" w:space="0" w:color="auto"/>
            </w:tcBorders>
          </w:tcPr>
          <w:p w14:paraId="45442991"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62FB69DA"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tc>
      </w:tr>
    </w:tbl>
    <w:p w14:paraId="06B6CB6C"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2DA6A4A2"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10B6A123" w14:textId="77777777" w:rsidR="004646CB" w:rsidRDefault="00360DEC" w:rsidP="00EB01FE">
      <w:pPr>
        <w:spacing w:after="0" w:line="240" w:lineRule="auto"/>
        <w:jc w:val="both"/>
        <w:rPr>
          <w:rFonts w:ascii="Times New Roman" w:eastAsia="Times New Roman" w:hAnsi="Times New Roman" w:cs="Times New Roman"/>
          <w:sz w:val="28"/>
          <w:szCs w:val="28"/>
          <w:lang w:val="en-GB"/>
        </w:rPr>
      </w:pPr>
      <w:r w:rsidRPr="00360DEC">
        <w:rPr>
          <w:rFonts w:ascii="Times New Roman" w:eastAsia="Times New Roman" w:hAnsi="Times New Roman" w:cs="Times New Roman"/>
          <w:sz w:val="28"/>
          <w:szCs w:val="28"/>
          <w:lang w:val="en-GB"/>
        </w:rPr>
        <w:t>Secretar</w:t>
      </w:r>
      <w:r w:rsidR="00EB01FE">
        <w:rPr>
          <w:rFonts w:ascii="Times New Roman" w:eastAsia="Times New Roman" w:hAnsi="Times New Roman" w:cs="Times New Roman"/>
          <w:sz w:val="28"/>
          <w:szCs w:val="28"/>
          <w:lang w:val="en-GB"/>
        </w:rPr>
        <w:t xml:space="preserve"> al </w:t>
      </w:r>
    </w:p>
    <w:p w14:paraId="4AC61436" w14:textId="6449081C" w:rsidR="00EB01FE" w:rsidRPr="00EB01FE" w:rsidRDefault="00360DEC" w:rsidP="00EB01FE">
      <w:pPr>
        <w:spacing w:after="0" w:line="240" w:lineRule="auto"/>
        <w:jc w:val="both"/>
        <w:rPr>
          <w:rFonts w:ascii="Times New Roman" w:eastAsia="Times New Roman" w:hAnsi="Times New Roman" w:cs="Times New Roman"/>
          <w:sz w:val="28"/>
          <w:szCs w:val="28"/>
          <w:lang w:val="en-GB"/>
        </w:rPr>
      </w:pPr>
      <w:r w:rsidRPr="00360DEC">
        <w:rPr>
          <w:rFonts w:ascii="Times New Roman" w:eastAsia="Times New Roman" w:hAnsi="Times New Roman" w:cs="Times New Roman"/>
          <w:sz w:val="28"/>
          <w:szCs w:val="28"/>
          <w:lang w:val="en-GB"/>
        </w:rPr>
        <w:t>Consiliului</w:t>
      </w:r>
      <w:r w:rsidR="00EB01FE">
        <w:rPr>
          <w:rFonts w:ascii="Times New Roman" w:eastAsia="Times New Roman" w:hAnsi="Times New Roman" w:cs="Times New Roman"/>
          <w:sz w:val="28"/>
          <w:szCs w:val="28"/>
          <w:lang w:val="en-GB"/>
        </w:rPr>
        <w:t xml:space="preserve"> </w:t>
      </w:r>
      <w:r w:rsidRPr="00360DEC">
        <w:rPr>
          <w:rFonts w:ascii="Times New Roman" w:eastAsia="Times New Roman" w:hAnsi="Times New Roman" w:cs="Times New Roman"/>
          <w:sz w:val="28"/>
          <w:szCs w:val="28"/>
          <w:lang w:val="en-GB"/>
        </w:rPr>
        <w:t xml:space="preserve">raional Basarabeasca                                                     </w:t>
      </w:r>
      <w:r w:rsidR="004646CB">
        <w:rPr>
          <w:rFonts w:ascii="Times New Roman" w:eastAsia="Times New Roman" w:hAnsi="Times New Roman" w:cs="Times New Roman"/>
          <w:sz w:val="28"/>
          <w:szCs w:val="28"/>
          <w:lang w:val="en-GB"/>
        </w:rPr>
        <w:t>Gheorghe LIVIȚCHI</w:t>
      </w:r>
    </w:p>
    <w:p w14:paraId="14AF5DAD"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26A983DA"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5033F90B"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74E5F355"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34B50A00"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1C1BCDA2" w14:textId="2249083D" w:rsidR="007F1476" w:rsidRDefault="007F1476" w:rsidP="0067770A">
      <w:pPr>
        <w:spacing w:after="0" w:line="240" w:lineRule="auto"/>
        <w:rPr>
          <w:rFonts w:ascii="Times New Roman" w:eastAsia="Calibri" w:hAnsi="Times New Roman" w:cs="Times New Roman"/>
          <w:sz w:val="28"/>
          <w:szCs w:val="28"/>
          <w:lang w:val="ro-RO"/>
        </w:rPr>
      </w:pPr>
    </w:p>
    <w:p w14:paraId="66CDD9EF" w14:textId="022E947F" w:rsidR="00986C29" w:rsidRDefault="00986C29" w:rsidP="0067770A">
      <w:pPr>
        <w:spacing w:after="0" w:line="240" w:lineRule="auto"/>
        <w:rPr>
          <w:rFonts w:ascii="Times New Roman" w:eastAsia="Calibri" w:hAnsi="Times New Roman" w:cs="Times New Roman"/>
          <w:sz w:val="28"/>
          <w:szCs w:val="28"/>
          <w:lang w:val="ro-RO"/>
        </w:rPr>
      </w:pPr>
    </w:p>
    <w:p w14:paraId="50038A7A" w14:textId="32E448F5" w:rsidR="00986C29" w:rsidRDefault="00986C29" w:rsidP="0067770A">
      <w:pPr>
        <w:spacing w:after="0" w:line="240" w:lineRule="auto"/>
        <w:rPr>
          <w:rFonts w:ascii="Times New Roman" w:eastAsia="Calibri" w:hAnsi="Times New Roman" w:cs="Times New Roman"/>
          <w:sz w:val="28"/>
          <w:szCs w:val="28"/>
          <w:lang w:val="ro-RO"/>
        </w:rPr>
      </w:pPr>
    </w:p>
    <w:p w14:paraId="7ACFB94A" w14:textId="77777777" w:rsidR="00986C29" w:rsidRDefault="00986C29" w:rsidP="0067770A">
      <w:pPr>
        <w:spacing w:after="0" w:line="240" w:lineRule="auto"/>
        <w:rPr>
          <w:rFonts w:ascii="Times New Roman" w:eastAsia="Calibri" w:hAnsi="Times New Roman" w:cs="Times New Roman"/>
          <w:sz w:val="28"/>
          <w:szCs w:val="28"/>
          <w:lang w:val="ro-RO"/>
        </w:rPr>
      </w:pPr>
    </w:p>
    <w:p w14:paraId="00416127" w14:textId="6738B7DC" w:rsidR="007F1476" w:rsidRDefault="007F1476" w:rsidP="0067770A">
      <w:pPr>
        <w:spacing w:after="0" w:line="240" w:lineRule="auto"/>
        <w:rPr>
          <w:rFonts w:ascii="Times New Roman" w:eastAsia="Calibri" w:hAnsi="Times New Roman" w:cs="Times New Roman"/>
          <w:sz w:val="28"/>
          <w:szCs w:val="28"/>
          <w:lang w:val="ro-RO"/>
        </w:rPr>
      </w:pPr>
    </w:p>
    <w:p w14:paraId="05F25096" w14:textId="3C0A4E4E" w:rsidR="007F1476" w:rsidRDefault="007F1476" w:rsidP="0067770A">
      <w:pPr>
        <w:spacing w:after="0" w:line="240" w:lineRule="auto"/>
        <w:rPr>
          <w:rFonts w:ascii="Times New Roman" w:eastAsia="Calibri" w:hAnsi="Times New Roman" w:cs="Times New Roman"/>
          <w:sz w:val="28"/>
          <w:szCs w:val="28"/>
          <w:lang w:val="ro-RO"/>
        </w:rPr>
      </w:pPr>
    </w:p>
    <w:p w14:paraId="726AC892" w14:textId="059D78C3" w:rsidR="007F1476" w:rsidRDefault="007F1476" w:rsidP="0067770A">
      <w:pPr>
        <w:spacing w:after="0" w:line="240" w:lineRule="auto"/>
        <w:rPr>
          <w:rFonts w:ascii="Times New Roman" w:eastAsia="Calibri" w:hAnsi="Times New Roman" w:cs="Times New Roman"/>
          <w:sz w:val="28"/>
          <w:szCs w:val="28"/>
          <w:lang w:val="ro-RO"/>
        </w:rPr>
      </w:pPr>
    </w:p>
    <w:p w14:paraId="052E7DBA" w14:textId="053C932F" w:rsidR="007F1476" w:rsidRDefault="007F1476" w:rsidP="0067770A">
      <w:pPr>
        <w:spacing w:after="0" w:line="240" w:lineRule="auto"/>
        <w:rPr>
          <w:rFonts w:ascii="Times New Roman" w:eastAsia="Calibri" w:hAnsi="Times New Roman" w:cs="Times New Roman"/>
          <w:sz w:val="28"/>
          <w:szCs w:val="28"/>
          <w:lang w:val="ro-RO"/>
        </w:rPr>
      </w:pPr>
    </w:p>
    <w:p w14:paraId="7FE7338F" w14:textId="63B1EBB5" w:rsidR="00CC4367" w:rsidRDefault="00CC4367" w:rsidP="0067770A">
      <w:pPr>
        <w:spacing w:after="0" w:line="240" w:lineRule="auto"/>
        <w:rPr>
          <w:rFonts w:ascii="Times New Roman" w:eastAsia="Calibri" w:hAnsi="Times New Roman" w:cs="Times New Roman"/>
          <w:sz w:val="28"/>
          <w:szCs w:val="28"/>
          <w:lang w:val="ro-RO"/>
        </w:rPr>
      </w:pPr>
    </w:p>
    <w:p w14:paraId="3BAC7B36" w14:textId="62FF9524" w:rsidR="00CC4367" w:rsidRDefault="00CC4367" w:rsidP="0067770A">
      <w:pPr>
        <w:spacing w:after="0" w:line="240" w:lineRule="auto"/>
        <w:rPr>
          <w:rFonts w:ascii="Times New Roman" w:eastAsia="Calibri" w:hAnsi="Times New Roman" w:cs="Times New Roman"/>
          <w:sz w:val="28"/>
          <w:szCs w:val="28"/>
          <w:lang w:val="ro-RO"/>
        </w:rPr>
      </w:pPr>
    </w:p>
    <w:p w14:paraId="02096DB5" w14:textId="3EC2743F" w:rsidR="00CC4367" w:rsidRDefault="00CC4367" w:rsidP="0067770A">
      <w:pPr>
        <w:spacing w:after="0" w:line="240" w:lineRule="auto"/>
        <w:rPr>
          <w:rFonts w:ascii="Times New Roman" w:eastAsia="Calibri" w:hAnsi="Times New Roman" w:cs="Times New Roman"/>
          <w:sz w:val="28"/>
          <w:szCs w:val="28"/>
          <w:lang w:val="ro-RO"/>
        </w:rPr>
      </w:pPr>
    </w:p>
    <w:p w14:paraId="44F27745" w14:textId="24D66F81" w:rsidR="00CC4367" w:rsidRDefault="00CC4367" w:rsidP="0067770A">
      <w:pPr>
        <w:spacing w:after="0" w:line="240" w:lineRule="auto"/>
        <w:rPr>
          <w:rFonts w:ascii="Times New Roman" w:eastAsia="Calibri" w:hAnsi="Times New Roman" w:cs="Times New Roman"/>
          <w:sz w:val="28"/>
          <w:szCs w:val="28"/>
          <w:lang w:val="ro-RO"/>
        </w:rPr>
      </w:pPr>
    </w:p>
    <w:p w14:paraId="046C3BE3" w14:textId="77777777" w:rsidR="00B51159" w:rsidRPr="00B51159" w:rsidRDefault="00B51159" w:rsidP="00B51159">
      <w:pPr>
        <w:spacing w:after="0" w:line="240" w:lineRule="auto"/>
        <w:rPr>
          <w:rFonts w:ascii="Times New Roman" w:eastAsia="Calibri" w:hAnsi="Times New Roman" w:cs="Times New Roman"/>
          <w:sz w:val="28"/>
          <w:szCs w:val="28"/>
          <w:lang w:val="en-US"/>
        </w:rPr>
      </w:pPr>
    </w:p>
    <w:p w14:paraId="4742230B" w14:textId="77777777" w:rsidR="00B51159" w:rsidRPr="00B51159" w:rsidRDefault="00B51159" w:rsidP="00B51159">
      <w:pPr>
        <w:spacing w:after="0" w:line="240" w:lineRule="auto"/>
        <w:jc w:val="center"/>
        <w:rPr>
          <w:rFonts w:ascii="Times New Roman" w:eastAsia="Calibri" w:hAnsi="Times New Roman" w:cs="Times New Roman"/>
          <w:sz w:val="28"/>
          <w:szCs w:val="28"/>
          <w:lang w:val="ro-RO"/>
        </w:rPr>
      </w:pPr>
      <w:r w:rsidRPr="00B51159">
        <w:rPr>
          <w:rFonts w:ascii="Times New Roman" w:eastAsia="Calibri" w:hAnsi="Times New Roman" w:cs="Times New Roman"/>
          <w:noProof/>
          <w:sz w:val="20"/>
          <w:szCs w:val="20"/>
          <w:lang w:val="ru-RU" w:eastAsia="ru-RU"/>
        </w:rPr>
        <w:lastRenderedPageBreak/>
        <w:drawing>
          <wp:anchor distT="0" distB="0" distL="114300" distR="114300" simplePos="0" relativeHeight="251742208" behindDoc="1" locked="0" layoutInCell="1" allowOverlap="1" wp14:anchorId="1B30BAB0" wp14:editId="3776BA3F">
            <wp:simplePos x="0" y="0"/>
            <wp:positionH relativeFrom="column">
              <wp:posOffset>-135255</wp:posOffset>
            </wp:positionH>
            <wp:positionV relativeFrom="paragraph">
              <wp:posOffset>-108585</wp:posOffset>
            </wp:positionV>
            <wp:extent cx="889000" cy="729615"/>
            <wp:effectExtent l="0" t="0" r="6350" b="0"/>
            <wp:wrapNone/>
            <wp:docPr id="42" name="Рисунок 4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зымянный"/>
                    <pic:cNvPicPr>
                      <a:picLocks noChangeAspect="1" noChangeArrowheads="1"/>
                    </pic:cNvPicPr>
                  </pic:nvPicPr>
                  <pic:blipFill>
                    <a:blip r:embed="rId17"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anchor>
        </w:drawing>
      </w:r>
      <w:r w:rsidRPr="00B51159">
        <w:rPr>
          <w:rFonts w:ascii="Times New Roman" w:eastAsia="Calibri" w:hAnsi="Times New Roman" w:cs="Times New Roman"/>
          <w:noProof/>
          <w:sz w:val="20"/>
          <w:szCs w:val="20"/>
          <w:lang w:val="ru-RU" w:eastAsia="ru-RU"/>
        </w:rPr>
        <w:drawing>
          <wp:anchor distT="0" distB="0" distL="114300" distR="114300" simplePos="0" relativeHeight="251743232" behindDoc="1" locked="0" layoutInCell="1" allowOverlap="1" wp14:anchorId="60D3C13A" wp14:editId="36A8ACB5">
            <wp:simplePos x="0" y="0"/>
            <wp:positionH relativeFrom="column">
              <wp:posOffset>5217795</wp:posOffset>
            </wp:positionH>
            <wp:positionV relativeFrom="paragraph">
              <wp:posOffset>-177165</wp:posOffset>
            </wp:positionV>
            <wp:extent cx="628015" cy="750570"/>
            <wp:effectExtent l="0" t="0" r="635" b="0"/>
            <wp:wrapNone/>
            <wp:docPr id="32" name="Рисунок 32"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5"/>
                    <pic:cNvPicPr>
                      <a:picLocks noChangeAspect="1" noChangeArrowheads="1"/>
                    </pic:cNvPicPr>
                  </pic:nvPicPr>
                  <pic:blipFill>
                    <a:blip r:embed="rId18"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anchor>
        </w:drawing>
      </w:r>
      <w:r w:rsidRPr="00B51159">
        <w:rPr>
          <w:rFonts w:ascii="Times New Roman" w:eastAsia="Calibri" w:hAnsi="Times New Roman" w:cs="Times New Roman"/>
          <w:sz w:val="28"/>
          <w:szCs w:val="28"/>
          <w:lang w:val="ro-RO"/>
        </w:rPr>
        <w:t>REPUBLICA MOLDOVA</w:t>
      </w:r>
    </w:p>
    <w:p w14:paraId="4F4743F2"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p>
    <w:p w14:paraId="7C068AC7" w14:textId="77777777" w:rsidR="00B51159" w:rsidRPr="00B51159" w:rsidRDefault="00B51159" w:rsidP="00B51159">
      <w:pPr>
        <w:spacing w:after="0" w:line="240" w:lineRule="auto"/>
        <w:jc w:val="center"/>
        <w:rPr>
          <w:rFonts w:ascii="Times New Roman" w:eastAsia="Calibri" w:hAnsi="Times New Roman" w:cs="Times New Roman"/>
          <w:b/>
          <w:sz w:val="28"/>
          <w:szCs w:val="28"/>
          <w:lang w:val="ro-RO"/>
        </w:rPr>
      </w:pPr>
      <w:r w:rsidRPr="00B51159">
        <w:rPr>
          <w:rFonts w:ascii="Times New Roman" w:eastAsia="Calibri" w:hAnsi="Times New Roman" w:cs="Times New Roman"/>
          <w:b/>
          <w:sz w:val="28"/>
          <w:szCs w:val="28"/>
          <w:lang w:val="ro-RO"/>
        </w:rPr>
        <w:t xml:space="preserve">CONSILIUL RAIONAL  BASARABEASCA              </w:t>
      </w:r>
    </w:p>
    <w:p w14:paraId="2206FBC4"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MD-6702, or. Basarabeasca, str. K. Marx, 55</w:t>
      </w:r>
    </w:p>
    <w:p w14:paraId="00F55145" w14:textId="77777777" w:rsidR="00B51159" w:rsidRPr="00B51159" w:rsidRDefault="00B51159" w:rsidP="00B51159">
      <w:pPr>
        <w:pBdr>
          <w:bottom w:val="single" w:sz="12" w:space="1" w:color="auto"/>
        </w:pBd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 xml:space="preserve">tel/fax (297) 2-20-58, (297) 2-20-57  E-mail: </w:t>
      </w:r>
      <w:hyperlink r:id="rId19" w:history="1">
        <w:r w:rsidRPr="00B51159">
          <w:rPr>
            <w:rFonts w:ascii="Times New Roman" w:eastAsia="Calibri" w:hAnsi="Times New Roman" w:cs="Times New Roman"/>
            <w:color w:val="0000FF"/>
            <w:sz w:val="16"/>
            <w:szCs w:val="16"/>
            <w:u w:val="single"/>
            <w:lang w:val="en-US"/>
          </w:rPr>
          <w:t>consiliul.raional-basarabeasca@apl.gov.md</w:t>
        </w:r>
      </w:hyperlink>
    </w:p>
    <w:p w14:paraId="5E3B66FB" w14:textId="77777777" w:rsidR="00B51159" w:rsidRPr="00B51159" w:rsidRDefault="00B51159" w:rsidP="00B51159">
      <w:pPr>
        <w:spacing w:after="0" w:line="240" w:lineRule="auto"/>
        <w:jc w:val="center"/>
        <w:rPr>
          <w:rFonts w:ascii="Times New Roman" w:eastAsia="Calibri" w:hAnsi="Times New Roman" w:cs="Times New Roman"/>
          <w:b/>
          <w:sz w:val="16"/>
          <w:szCs w:val="16"/>
          <w:lang w:val="ro-RO"/>
        </w:rPr>
      </w:pPr>
    </w:p>
    <w:p w14:paraId="27EA9DC0" w14:textId="77777777" w:rsidR="00B51159" w:rsidRPr="00B51159" w:rsidRDefault="00B51159" w:rsidP="00B51159">
      <w:pPr>
        <w:spacing w:after="0" w:line="240" w:lineRule="auto"/>
        <w:jc w:val="center"/>
        <w:rPr>
          <w:rFonts w:ascii="Times New Roman" w:eastAsia="Calibri" w:hAnsi="Times New Roman" w:cs="Times New Roman"/>
          <w:b/>
          <w:sz w:val="36"/>
          <w:szCs w:val="36"/>
          <w:lang w:val="ro-RO"/>
        </w:rPr>
      </w:pPr>
      <w:r w:rsidRPr="00B51159">
        <w:rPr>
          <w:rFonts w:ascii="Times New Roman" w:eastAsia="Calibri" w:hAnsi="Times New Roman" w:cs="Times New Roman"/>
          <w:b/>
          <w:sz w:val="36"/>
          <w:szCs w:val="36"/>
          <w:lang w:val="ro-RO"/>
        </w:rPr>
        <w:t>DECIZIE</w:t>
      </w:r>
    </w:p>
    <w:p w14:paraId="6EB2A9A3" w14:textId="77777777" w:rsidR="00B51159" w:rsidRPr="00B51159" w:rsidRDefault="00B51159" w:rsidP="00B51159">
      <w:pPr>
        <w:spacing w:after="0" w:line="240" w:lineRule="auto"/>
        <w:jc w:val="center"/>
        <w:rPr>
          <w:rFonts w:ascii="Times New Roman" w:eastAsia="Calibri" w:hAnsi="Times New Roman" w:cs="Times New Roman"/>
          <w:sz w:val="32"/>
          <w:szCs w:val="32"/>
          <w:lang w:val="en-GB"/>
        </w:rPr>
      </w:pPr>
      <w:r w:rsidRPr="00B51159">
        <w:rPr>
          <w:rFonts w:ascii="Times New Roman" w:eastAsia="Calibri" w:hAnsi="Times New Roman" w:cs="Times New Roman"/>
          <w:sz w:val="32"/>
          <w:szCs w:val="32"/>
          <w:lang w:val="ru-RU"/>
        </w:rPr>
        <w:t>РЕШЕНИЕ</w:t>
      </w:r>
    </w:p>
    <w:p w14:paraId="5722B8B7" w14:textId="77777777" w:rsidR="00B51159" w:rsidRPr="00B51159" w:rsidRDefault="00B51159" w:rsidP="00B51159">
      <w:pPr>
        <w:spacing w:after="0" w:line="240" w:lineRule="auto"/>
        <w:jc w:val="center"/>
        <w:rPr>
          <w:rFonts w:ascii="Times New Roman" w:eastAsia="Calibri" w:hAnsi="Times New Roman" w:cs="Times New Roman"/>
          <w:b/>
          <w:sz w:val="32"/>
          <w:szCs w:val="32"/>
          <w:lang w:val="ro-RO"/>
        </w:rPr>
      </w:pPr>
      <w:r w:rsidRPr="00B51159">
        <w:rPr>
          <w:rFonts w:ascii="Times New Roman" w:eastAsia="Calibri" w:hAnsi="Times New Roman" w:cs="Times New Roman"/>
          <w:b/>
          <w:sz w:val="32"/>
          <w:szCs w:val="32"/>
          <w:lang w:val="ro-RO"/>
        </w:rPr>
        <w:t>a Consiliului Raional Basarabeasca</w:t>
      </w:r>
    </w:p>
    <w:p w14:paraId="6A1530E6" w14:textId="77777777" w:rsidR="00B51159" w:rsidRPr="00053230" w:rsidRDefault="00B51159" w:rsidP="00B51159">
      <w:pPr>
        <w:spacing w:after="0" w:line="240" w:lineRule="auto"/>
        <w:jc w:val="center"/>
        <w:rPr>
          <w:rFonts w:ascii="Times New Roman" w:eastAsia="Calibri" w:hAnsi="Times New Roman" w:cs="Times New Roman"/>
          <w:b/>
          <w:sz w:val="28"/>
          <w:szCs w:val="28"/>
          <w:lang w:val="ro-RO"/>
        </w:rPr>
      </w:pPr>
    </w:p>
    <w:p w14:paraId="4A01E163" w14:textId="7BF4D7AE" w:rsidR="00B51159" w:rsidRPr="00B51159" w:rsidRDefault="004A6F32" w:rsidP="00B51159">
      <w:pPr>
        <w:spacing w:after="0" w:line="240" w:lineRule="auto"/>
        <w:rPr>
          <w:rFonts w:ascii="Times New Roman" w:eastAsia="Calibri" w:hAnsi="Times New Roman" w:cs="Times New Roman"/>
          <w:sz w:val="28"/>
          <w:szCs w:val="28"/>
          <w:lang w:val="en-US" w:eastAsia="ru-RU"/>
        </w:rPr>
      </w:pPr>
      <w:r w:rsidRPr="00DC579B">
        <w:rPr>
          <w:rFonts w:ascii="Times New Roman" w:eastAsia="Times New Roman" w:hAnsi="Times New Roman" w:cs="Times New Roman"/>
          <w:sz w:val="28"/>
          <w:szCs w:val="28"/>
          <w:lang w:val="ro-RO"/>
        </w:rPr>
        <w:t xml:space="preserve">din  </w:t>
      </w:r>
      <w:r w:rsidR="00205F2D">
        <w:rPr>
          <w:rFonts w:ascii="Times New Roman" w:eastAsia="Times New Roman" w:hAnsi="Times New Roman" w:cs="Times New Roman"/>
          <w:sz w:val="28"/>
          <w:szCs w:val="28"/>
          <w:lang w:val="en-US"/>
        </w:rPr>
        <w:t>03 noiembrie</w:t>
      </w:r>
      <w:r w:rsidRPr="00DC579B">
        <w:rPr>
          <w:rFonts w:ascii="Times New Roman" w:eastAsia="Times New Roman" w:hAnsi="Times New Roman" w:cs="Times New Roman"/>
          <w:sz w:val="28"/>
          <w:szCs w:val="28"/>
          <w:lang w:val="ro-RO"/>
        </w:rPr>
        <w:t xml:space="preserve"> </w:t>
      </w:r>
      <w:r w:rsidR="00B51159" w:rsidRPr="00B51159">
        <w:rPr>
          <w:rFonts w:ascii="Times New Roman" w:eastAsia="Calibri" w:hAnsi="Times New Roman" w:cs="Times New Roman"/>
          <w:sz w:val="28"/>
          <w:szCs w:val="28"/>
          <w:lang w:val="ro-RO" w:eastAsia="ru-RU"/>
        </w:rPr>
        <w:t>202</w:t>
      </w:r>
      <w:r w:rsidR="00B51159">
        <w:rPr>
          <w:rFonts w:ascii="Times New Roman" w:eastAsia="Calibri" w:hAnsi="Times New Roman" w:cs="Times New Roman"/>
          <w:sz w:val="28"/>
          <w:szCs w:val="28"/>
          <w:lang w:val="ro-RO" w:eastAsia="ru-RU"/>
        </w:rPr>
        <w:t>5</w:t>
      </w:r>
      <w:r w:rsidR="00B51159" w:rsidRPr="00B51159">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 xml:space="preserve"> </w:t>
      </w:r>
      <w:r w:rsidR="00B51159" w:rsidRPr="00B51159">
        <w:rPr>
          <w:rFonts w:ascii="Times New Roman" w:eastAsia="Calibri" w:hAnsi="Times New Roman" w:cs="Times New Roman"/>
          <w:sz w:val="28"/>
          <w:szCs w:val="28"/>
          <w:lang w:val="en-US" w:eastAsia="ru-RU"/>
        </w:rPr>
        <w:t xml:space="preserve"> </w:t>
      </w:r>
      <w:r w:rsidR="005674AE">
        <w:rPr>
          <w:rFonts w:ascii="Times New Roman" w:eastAsia="Calibri" w:hAnsi="Times New Roman" w:cs="Times New Roman"/>
          <w:sz w:val="28"/>
          <w:szCs w:val="28"/>
          <w:lang w:val="en-US" w:eastAsia="ru-RU"/>
        </w:rPr>
        <w:t xml:space="preserve"> </w:t>
      </w:r>
      <w:r w:rsidR="00B51159" w:rsidRPr="00B51159">
        <w:rPr>
          <w:rFonts w:ascii="Times New Roman" w:eastAsia="Calibri" w:hAnsi="Times New Roman" w:cs="Times New Roman"/>
          <w:sz w:val="28"/>
          <w:szCs w:val="28"/>
          <w:lang w:val="en-US" w:eastAsia="ru-RU"/>
        </w:rPr>
        <w:t xml:space="preserve">  nr. 0</w:t>
      </w:r>
      <w:r w:rsidR="00205F2D">
        <w:rPr>
          <w:rFonts w:ascii="Times New Roman" w:eastAsia="Calibri" w:hAnsi="Times New Roman" w:cs="Times New Roman"/>
          <w:sz w:val="28"/>
          <w:szCs w:val="28"/>
          <w:lang w:val="en-US" w:eastAsia="ru-RU"/>
        </w:rPr>
        <w:t>4</w:t>
      </w:r>
      <w:r w:rsidR="00B51159" w:rsidRPr="00B51159">
        <w:rPr>
          <w:rFonts w:ascii="Times New Roman" w:eastAsia="Calibri" w:hAnsi="Times New Roman" w:cs="Times New Roman"/>
          <w:sz w:val="28"/>
          <w:szCs w:val="28"/>
          <w:lang w:val="en-US" w:eastAsia="ru-RU"/>
        </w:rPr>
        <w:t>/</w:t>
      </w:r>
      <w:r w:rsidR="00B51159">
        <w:rPr>
          <w:rFonts w:ascii="Times New Roman" w:eastAsia="Calibri" w:hAnsi="Times New Roman" w:cs="Times New Roman"/>
          <w:sz w:val="28"/>
          <w:szCs w:val="28"/>
          <w:lang w:val="en-US" w:eastAsia="ru-RU"/>
        </w:rPr>
        <w:t>0</w:t>
      </w:r>
      <w:r w:rsidR="005674AE">
        <w:rPr>
          <w:rFonts w:ascii="Times New Roman" w:eastAsia="Calibri" w:hAnsi="Times New Roman" w:cs="Times New Roman"/>
          <w:sz w:val="28"/>
          <w:szCs w:val="28"/>
          <w:lang w:val="en-US" w:eastAsia="ru-RU"/>
        </w:rPr>
        <w:t>4</w:t>
      </w:r>
    </w:p>
    <w:p w14:paraId="45307A24" w14:textId="77777777" w:rsidR="00B51159" w:rsidRPr="00053230" w:rsidRDefault="00B51159" w:rsidP="00B51159">
      <w:pPr>
        <w:spacing w:after="0" w:line="240" w:lineRule="auto"/>
        <w:rPr>
          <w:rFonts w:ascii="Times New Roman" w:eastAsia="Calibri" w:hAnsi="Times New Roman" w:cs="Times New Roman"/>
          <w:sz w:val="12"/>
          <w:szCs w:val="12"/>
          <w:lang w:val="en-US" w:eastAsia="ru-RU"/>
        </w:rPr>
      </w:pPr>
    </w:p>
    <w:p w14:paraId="32E4F992" w14:textId="77777777" w:rsidR="00053230" w:rsidRPr="00053230" w:rsidRDefault="00053230" w:rsidP="00B661F6">
      <w:pPr>
        <w:spacing w:after="0" w:line="240" w:lineRule="auto"/>
        <w:rPr>
          <w:rFonts w:ascii="Times New Roman" w:eastAsia="Calibri" w:hAnsi="Times New Roman" w:cs="Times New Roman"/>
          <w:sz w:val="16"/>
          <w:szCs w:val="16"/>
          <w:lang w:val="ro-RO"/>
        </w:rPr>
      </w:pPr>
    </w:p>
    <w:p w14:paraId="4F59B5EC" w14:textId="7C06FB55" w:rsidR="00053230" w:rsidRDefault="00B661F6" w:rsidP="00B661F6">
      <w:pPr>
        <w:spacing w:after="0" w:line="240" w:lineRule="auto"/>
        <w:rPr>
          <w:rFonts w:ascii="Times New Roman" w:eastAsia="Calibri" w:hAnsi="Times New Roman" w:cs="Times New Roman"/>
          <w:sz w:val="28"/>
          <w:szCs w:val="28"/>
          <w:lang w:val="ro-RO"/>
        </w:rPr>
      </w:pPr>
      <w:r w:rsidRPr="00B661F6">
        <w:rPr>
          <w:rFonts w:ascii="Times New Roman" w:eastAsia="Calibri" w:hAnsi="Times New Roman" w:cs="Times New Roman"/>
          <w:sz w:val="28"/>
          <w:szCs w:val="28"/>
          <w:lang w:val="ro-RO"/>
        </w:rPr>
        <w:t xml:space="preserve">Cu privire la aprobarea unor dispoziţii </w:t>
      </w:r>
    </w:p>
    <w:p w14:paraId="4B023EE6" w14:textId="1261DCA1" w:rsidR="00860DEE" w:rsidRDefault="00B661F6" w:rsidP="00B661F6">
      <w:pPr>
        <w:spacing w:after="0" w:line="240" w:lineRule="auto"/>
        <w:rPr>
          <w:rFonts w:ascii="Times New Roman" w:eastAsia="Calibri" w:hAnsi="Times New Roman" w:cs="Times New Roman"/>
          <w:sz w:val="28"/>
          <w:szCs w:val="28"/>
          <w:lang w:val="ro-RO"/>
        </w:rPr>
      </w:pPr>
      <w:r w:rsidRPr="00B661F6">
        <w:rPr>
          <w:rFonts w:ascii="Times New Roman" w:eastAsia="Calibri" w:hAnsi="Times New Roman" w:cs="Times New Roman"/>
          <w:sz w:val="28"/>
          <w:szCs w:val="28"/>
          <w:lang w:val="ro-RO"/>
        </w:rPr>
        <w:t>ale preşedinte</w:t>
      </w:r>
      <w:r w:rsidR="00860DEE">
        <w:rPr>
          <w:rFonts w:ascii="Times New Roman" w:eastAsia="Calibri" w:hAnsi="Times New Roman" w:cs="Times New Roman"/>
          <w:sz w:val="28"/>
          <w:szCs w:val="28"/>
          <w:lang w:val="ro-RO"/>
        </w:rPr>
        <w:t xml:space="preserve">lui </w:t>
      </w:r>
      <w:r w:rsidRPr="00B661F6">
        <w:rPr>
          <w:rFonts w:ascii="Times New Roman" w:eastAsia="Calibri" w:hAnsi="Times New Roman" w:cs="Times New Roman"/>
          <w:sz w:val="28"/>
          <w:szCs w:val="28"/>
          <w:lang w:val="ro-RO"/>
        </w:rPr>
        <w:t>raionului Basarabeasca</w:t>
      </w:r>
      <w:r>
        <w:rPr>
          <w:rFonts w:ascii="Times New Roman" w:eastAsia="Calibri" w:hAnsi="Times New Roman" w:cs="Times New Roman"/>
          <w:sz w:val="28"/>
          <w:szCs w:val="28"/>
          <w:lang w:val="ro-RO"/>
        </w:rPr>
        <w:t>,</w:t>
      </w:r>
      <w:r w:rsidRPr="00B661F6">
        <w:rPr>
          <w:rFonts w:ascii="Times New Roman" w:eastAsia="Calibri" w:hAnsi="Times New Roman" w:cs="Times New Roman"/>
          <w:sz w:val="28"/>
          <w:szCs w:val="28"/>
          <w:lang w:val="ro-RO"/>
        </w:rPr>
        <w:t xml:space="preserve">  </w:t>
      </w:r>
    </w:p>
    <w:p w14:paraId="01978805" w14:textId="2F14C625" w:rsidR="00B661F6" w:rsidRPr="00B661F6" w:rsidRDefault="00B661F6" w:rsidP="00B661F6">
      <w:pPr>
        <w:spacing w:after="0" w:line="240" w:lineRule="auto"/>
        <w:rPr>
          <w:rFonts w:ascii="Times New Roman" w:eastAsia="Calibri" w:hAnsi="Times New Roman" w:cs="Times New Roman"/>
          <w:sz w:val="28"/>
          <w:szCs w:val="28"/>
          <w:lang w:val="ro-RO"/>
        </w:rPr>
      </w:pPr>
      <w:r w:rsidRPr="00B661F6">
        <w:rPr>
          <w:rFonts w:ascii="Times New Roman" w:eastAsia="Calibri" w:hAnsi="Times New Roman" w:cs="Times New Roman"/>
          <w:sz w:val="28"/>
          <w:szCs w:val="28"/>
          <w:lang w:val="ro-RO"/>
        </w:rPr>
        <w:t>emise în perioada dintre şedinţele Consiliului raional.</w:t>
      </w:r>
    </w:p>
    <w:p w14:paraId="25FA0FCB" w14:textId="77777777" w:rsidR="00B51159" w:rsidRPr="00053230" w:rsidRDefault="00B51159" w:rsidP="00B51159">
      <w:pPr>
        <w:spacing w:after="0" w:line="240" w:lineRule="auto"/>
        <w:rPr>
          <w:rFonts w:ascii="Times New Roman" w:eastAsia="Calibri" w:hAnsi="Times New Roman" w:cs="Times New Roman"/>
          <w:b/>
          <w:sz w:val="28"/>
          <w:szCs w:val="28"/>
          <w:lang w:val="ro-RO"/>
        </w:rPr>
      </w:pPr>
    </w:p>
    <w:p w14:paraId="053CA46F" w14:textId="7B7E473D" w:rsidR="00B51159" w:rsidRPr="00B51159" w:rsidRDefault="00B51159" w:rsidP="00B51159">
      <w:pPr>
        <w:spacing w:after="0" w:line="240" w:lineRule="auto"/>
        <w:contextualSpacing/>
        <w:jc w:val="both"/>
        <w:rPr>
          <w:rFonts w:ascii="Times New Roman" w:eastAsia="Calibri" w:hAnsi="Times New Roman" w:cs="Times New Roman"/>
          <w:color w:val="000000"/>
          <w:sz w:val="28"/>
          <w:szCs w:val="28"/>
          <w:lang w:val="ro-RO"/>
        </w:rPr>
      </w:pPr>
      <w:r w:rsidRPr="00B51159">
        <w:rPr>
          <w:rFonts w:ascii="Times New Roman" w:eastAsia="Calibri" w:hAnsi="Times New Roman" w:cs="Times New Roman"/>
          <w:b/>
          <w:sz w:val="28"/>
          <w:szCs w:val="28"/>
          <w:lang w:val="en-GB"/>
        </w:rPr>
        <w:tab/>
      </w:r>
      <w:r w:rsidR="008C0374">
        <w:rPr>
          <w:rFonts w:ascii="Times New Roman" w:eastAsia="Calibri" w:hAnsi="Times New Roman" w:cs="Times New Roman"/>
          <w:sz w:val="28"/>
          <w:szCs w:val="28"/>
          <w:lang w:val="en-GB"/>
        </w:rPr>
        <w:t xml:space="preserve">În legătură cu </w:t>
      </w:r>
      <w:r w:rsidRPr="00B51159">
        <w:rPr>
          <w:rFonts w:ascii="Times New Roman" w:eastAsia="Calibri" w:hAnsi="Times New Roman" w:cs="Times New Roman"/>
          <w:color w:val="000000"/>
          <w:sz w:val="28"/>
          <w:szCs w:val="28"/>
          <w:lang w:val="ro-RO"/>
        </w:rPr>
        <w:t xml:space="preserve">emiterea de către </w:t>
      </w:r>
      <w:r w:rsidRPr="00B51159">
        <w:rPr>
          <w:rFonts w:ascii="Times New Roman" w:eastAsia="Calibri" w:hAnsi="Times New Roman" w:cs="Times New Roman"/>
          <w:sz w:val="28"/>
          <w:szCs w:val="28"/>
          <w:lang w:val="en-GB"/>
        </w:rPr>
        <w:t>preşedint</w:t>
      </w:r>
      <w:r w:rsidR="008C0374">
        <w:rPr>
          <w:rFonts w:ascii="Times New Roman" w:eastAsia="Calibri" w:hAnsi="Times New Roman" w:cs="Times New Roman"/>
          <w:sz w:val="28"/>
          <w:szCs w:val="28"/>
          <w:lang w:val="en-GB"/>
        </w:rPr>
        <w:t>ele</w:t>
      </w:r>
      <w:r w:rsidRPr="00B51159">
        <w:rPr>
          <w:rFonts w:ascii="Times New Roman" w:eastAsia="Calibri" w:hAnsi="Times New Roman" w:cs="Times New Roman"/>
          <w:sz w:val="28"/>
          <w:szCs w:val="28"/>
          <w:lang w:val="en-GB"/>
        </w:rPr>
        <w:t xml:space="preserve"> raionului </w:t>
      </w:r>
      <w:r w:rsidR="00860DEE">
        <w:rPr>
          <w:rFonts w:ascii="Times New Roman" w:eastAsia="Calibri" w:hAnsi="Times New Roman" w:cs="Times New Roman"/>
          <w:sz w:val="28"/>
          <w:szCs w:val="28"/>
          <w:lang w:val="en-GB"/>
        </w:rPr>
        <w:t xml:space="preserve">Basarabeasca </w:t>
      </w:r>
      <w:r w:rsidRPr="00B51159">
        <w:rPr>
          <w:rFonts w:ascii="Times New Roman" w:eastAsia="Calibri" w:hAnsi="Times New Roman" w:cs="Times New Roman"/>
          <w:sz w:val="28"/>
          <w:szCs w:val="28"/>
          <w:lang w:val="en-GB"/>
        </w:rPr>
        <w:t xml:space="preserve">a </w:t>
      </w:r>
      <w:r w:rsidR="00B661F6">
        <w:rPr>
          <w:rFonts w:ascii="Times New Roman" w:eastAsia="Calibri" w:hAnsi="Times New Roman" w:cs="Times New Roman"/>
          <w:sz w:val="28"/>
          <w:szCs w:val="28"/>
          <w:lang w:val="en-GB"/>
        </w:rPr>
        <w:t xml:space="preserve">unor </w:t>
      </w:r>
      <w:r w:rsidRPr="00B51159">
        <w:rPr>
          <w:rFonts w:ascii="Times New Roman" w:eastAsia="Calibri" w:hAnsi="Times New Roman" w:cs="Times New Roman"/>
          <w:sz w:val="28"/>
          <w:szCs w:val="28"/>
          <w:lang w:val="en-GB"/>
        </w:rPr>
        <w:t>dispoziţi</w:t>
      </w:r>
      <w:r w:rsidR="00B661F6">
        <w:rPr>
          <w:rFonts w:ascii="Times New Roman" w:eastAsia="Calibri" w:hAnsi="Times New Roman" w:cs="Times New Roman"/>
          <w:sz w:val="28"/>
          <w:szCs w:val="28"/>
          <w:lang w:val="en-GB"/>
        </w:rPr>
        <w:t>i</w:t>
      </w:r>
      <w:r w:rsidRPr="00B51159">
        <w:rPr>
          <w:rFonts w:ascii="Times New Roman" w:eastAsia="Calibri" w:hAnsi="Times New Roman" w:cs="Times New Roman"/>
          <w:sz w:val="28"/>
          <w:szCs w:val="28"/>
          <w:lang w:val="en-GB"/>
        </w:rPr>
        <w:t>, care urmează, în mod obligatoriu a fi adus</w:t>
      </w:r>
      <w:r w:rsidR="00B661F6">
        <w:rPr>
          <w:rFonts w:ascii="Times New Roman" w:eastAsia="Calibri" w:hAnsi="Times New Roman" w:cs="Times New Roman"/>
          <w:sz w:val="28"/>
          <w:szCs w:val="28"/>
          <w:lang w:val="en-GB"/>
        </w:rPr>
        <w:t>e</w:t>
      </w:r>
      <w:r w:rsidRPr="00B51159">
        <w:rPr>
          <w:rFonts w:ascii="Times New Roman" w:eastAsia="Calibri" w:hAnsi="Times New Roman" w:cs="Times New Roman"/>
          <w:sz w:val="28"/>
          <w:szCs w:val="28"/>
          <w:lang w:val="en-GB"/>
        </w:rPr>
        <w:t xml:space="preserve"> la cunoştinţa Consiliului raional în şedinţa sa imediat următoare, </w:t>
      </w:r>
      <w:r w:rsidRPr="00B51159">
        <w:rPr>
          <w:rFonts w:ascii="Times New Roman" w:eastAsia="Calibri" w:hAnsi="Times New Roman" w:cs="Times New Roman"/>
          <w:color w:val="000000"/>
          <w:sz w:val="28"/>
          <w:szCs w:val="28"/>
          <w:lang w:val="ro-RO"/>
        </w:rPr>
        <w:t xml:space="preserve">în temeiul art. 42 alin. (2) şi art. 46 din </w:t>
      </w:r>
      <w:r w:rsidRPr="00B51159">
        <w:rPr>
          <w:rFonts w:ascii="Times New Roman" w:eastAsia="Calibri" w:hAnsi="Times New Roman" w:cs="Times New Roman"/>
          <w:sz w:val="28"/>
          <w:szCs w:val="28"/>
          <w:lang w:val="ro-RO"/>
        </w:rPr>
        <w:t xml:space="preserve">Legea </w:t>
      </w:r>
      <w:r w:rsidRPr="00B51159">
        <w:rPr>
          <w:rFonts w:ascii="Times New Roman" w:eastAsia="Calibri" w:hAnsi="Times New Roman" w:cs="Times New Roman"/>
          <w:sz w:val="28"/>
          <w:szCs w:val="28"/>
          <w:lang w:val="ro-RO" w:eastAsia="ru-RU"/>
        </w:rPr>
        <w:t xml:space="preserve">nr. 436/2006 privind administraţia publică locală </w:t>
      </w:r>
      <w:r w:rsidRPr="00B51159">
        <w:rPr>
          <w:rFonts w:ascii="Times New Roman" w:eastAsia="Times New Roman" w:hAnsi="Times New Roman" w:cs="Times New Roman"/>
          <w:i/>
          <w:sz w:val="28"/>
          <w:szCs w:val="28"/>
          <w:lang w:val="ro-RO" w:eastAsia="ru-RU"/>
        </w:rPr>
        <w:t>(MO nr.32-35/2007 art.116)</w:t>
      </w:r>
      <w:r w:rsidRPr="00B51159">
        <w:rPr>
          <w:rFonts w:ascii="Times New Roman" w:eastAsia="Calibri" w:hAnsi="Times New Roman" w:cs="Times New Roman"/>
          <w:sz w:val="28"/>
          <w:szCs w:val="28"/>
          <w:lang w:val="ro-RO" w:eastAsia="ru-RU"/>
        </w:rPr>
        <w:t xml:space="preserve">, </w:t>
      </w:r>
      <w:r w:rsidRPr="00B51159">
        <w:rPr>
          <w:rFonts w:ascii="Times New Roman" w:eastAsia="Calibri" w:hAnsi="Times New Roman" w:cs="Times New Roman"/>
          <w:sz w:val="28"/>
          <w:szCs w:val="28"/>
          <w:lang w:val="ro-RO"/>
        </w:rPr>
        <w:t>cu modificările ulterioare</w:t>
      </w:r>
      <w:r w:rsidRPr="00B51159">
        <w:rPr>
          <w:rFonts w:ascii="Times New Roman" w:eastAsia="Calibri" w:hAnsi="Times New Roman" w:cs="Times New Roman"/>
          <w:sz w:val="28"/>
          <w:szCs w:val="28"/>
          <w:lang w:val="ro-RO" w:eastAsia="ru-RU"/>
        </w:rPr>
        <w:t>,</w:t>
      </w:r>
      <w:r w:rsidR="00EB01FE" w:rsidRPr="00EB01FE">
        <w:rPr>
          <w:rFonts w:ascii="Times New Roman" w:eastAsia="Calibri" w:hAnsi="Times New Roman" w:cs="Times New Roman"/>
          <w:sz w:val="28"/>
          <w:szCs w:val="28"/>
          <w:lang w:val="ro-RO"/>
        </w:rPr>
        <w:t xml:space="preserve"> </w:t>
      </w:r>
      <w:r w:rsidR="00EB01FE" w:rsidRPr="003C1ACA">
        <w:rPr>
          <w:rFonts w:ascii="Times New Roman" w:eastAsia="Calibri" w:hAnsi="Times New Roman" w:cs="Times New Roman"/>
          <w:sz w:val="28"/>
          <w:szCs w:val="28"/>
          <w:lang w:val="ro-RO"/>
        </w:rPr>
        <w:t xml:space="preserve">având la bază </w:t>
      </w:r>
      <w:r w:rsidR="004646CB" w:rsidRPr="003C1ACA">
        <w:rPr>
          <w:rFonts w:ascii="Times New Roman" w:eastAsia="Calibri" w:hAnsi="Times New Roman" w:cs="Times New Roman"/>
          <w:sz w:val="28"/>
          <w:szCs w:val="28"/>
          <w:lang w:val="ro-RO"/>
        </w:rPr>
        <w:t xml:space="preserve">avizul </w:t>
      </w:r>
      <w:r w:rsidR="004646CB">
        <w:rPr>
          <w:rFonts w:ascii="Times New Roman" w:eastAsia="Calibri" w:hAnsi="Times New Roman" w:cs="Times New Roman"/>
          <w:sz w:val="28"/>
          <w:szCs w:val="28"/>
          <w:lang w:val="ro-RO"/>
        </w:rPr>
        <w:t>c</w:t>
      </w:r>
      <w:r w:rsidR="004646CB" w:rsidRPr="003C1ACA">
        <w:rPr>
          <w:rFonts w:ascii="Times New Roman" w:eastAsia="Calibri" w:hAnsi="Times New Roman" w:cs="Times New Roman"/>
          <w:sz w:val="28"/>
          <w:szCs w:val="28"/>
          <w:lang w:val="ro-RO"/>
        </w:rPr>
        <w:t xml:space="preserve">omisiei consultative de specialitate pentru </w:t>
      </w:r>
      <w:r w:rsidR="004646CB">
        <w:rPr>
          <w:rFonts w:ascii="Times New Roman" w:eastAsia="Calibri" w:hAnsi="Times New Roman" w:cs="Times New Roman"/>
          <w:sz w:val="28"/>
          <w:szCs w:val="28"/>
          <w:lang w:val="ro-RO"/>
        </w:rPr>
        <w:t>probleme juridice, administrație publică și drept</w:t>
      </w:r>
      <w:r w:rsidR="00EB01FE">
        <w:rPr>
          <w:rFonts w:ascii="Times New Roman" w:eastAsia="Times New Roman" w:hAnsi="Times New Roman" w:cs="Times New Roman"/>
          <w:sz w:val="32"/>
          <w:szCs w:val="32"/>
          <w:lang w:val="ro-RO"/>
        </w:rPr>
        <w:t xml:space="preserve">, </w:t>
      </w:r>
      <w:r w:rsidRPr="00B51159">
        <w:rPr>
          <w:rFonts w:ascii="Times New Roman" w:eastAsia="Calibri" w:hAnsi="Times New Roman" w:cs="Times New Roman"/>
          <w:sz w:val="28"/>
          <w:szCs w:val="28"/>
          <w:lang w:val="ro-RO" w:eastAsia="ru-RU"/>
        </w:rPr>
        <w:t>Consiliul raional Basarabeasca</w:t>
      </w:r>
    </w:p>
    <w:p w14:paraId="027CE6F5" w14:textId="77777777" w:rsidR="00B51159" w:rsidRPr="00053230" w:rsidRDefault="00B51159" w:rsidP="00B51159">
      <w:pPr>
        <w:spacing w:after="0" w:line="240" w:lineRule="auto"/>
        <w:contextualSpacing/>
        <w:jc w:val="both"/>
        <w:rPr>
          <w:rFonts w:ascii="Times New Roman" w:eastAsia="Calibri" w:hAnsi="Times New Roman" w:cs="Times New Roman"/>
          <w:sz w:val="8"/>
          <w:szCs w:val="8"/>
          <w:lang w:val="ro-RO" w:eastAsia="ru-RU"/>
        </w:rPr>
      </w:pPr>
    </w:p>
    <w:p w14:paraId="0CB4F410" w14:textId="77777777" w:rsidR="00B51159" w:rsidRPr="00B51159" w:rsidRDefault="00B51159" w:rsidP="00B51159">
      <w:pPr>
        <w:spacing w:after="0" w:line="240" w:lineRule="auto"/>
        <w:contextualSpacing/>
        <w:jc w:val="center"/>
        <w:rPr>
          <w:rFonts w:ascii="Times New Roman" w:eastAsia="Calibri" w:hAnsi="Times New Roman" w:cs="Times New Roman"/>
          <w:b/>
          <w:sz w:val="28"/>
          <w:szCs w:val="28"/>
          <w:lang w:val="ro-RO" w:eastAsia="ru-RU"/>
        </w:rPr>
      </w:pPr>
      <w:r w:rsidRPr="00B51159">
        <w:rPr>
          <w:rFonts w:ascii="Times New Roman" w:eastAsia="Calibri" w:hAnsi="Times New Roman" w:cs="Times New Roman"/>
          <w:b/>
          <w:sz w:val="28"/>
          <w:szCs w:val="28"/>
          <w:lang w:val="ro-RO" w:eastAsia="ru-RU"/>
        </w:rPr>
        <w:t>DECIDE:</w:t>
      </w:r>
    </w:p>
    <w:p w14:paraId="1503BFFE" w14:textId="77777777" w:rsidR="00B51159" w:rsidRPr="00053230" w:rsidRDefault="00B51159" w:rsidP="00B51159">
      <w:pPr>
        <w:spacing w:after="0" w:line="240" w:lineRule="auto"/>
        <w:contextualSpacing/>
        <w:jc w:val="center"/>
        <w:rPr>
          <w:rFonts w:ascii="Times New Roman" w:eastAsia="Calibri" w:hAnsi="Times New Roman" w:cs="Times New Roman"/>
          <w:b/>
          <w:color w:val="000000"/>
          <w:sz w:val="20"/>
          <w:szCs w:val="20"/>
          <w:lang w:val="ro-RO"/>
        </w:rPr>
      </w:pPr>
      <w:bookmarkStart w:id="16" w:name="_Hlk206575371"/>
    </w:p>
    <w:p w14:paraId="40AC8C8D" w14:textId="77777777" w:rsidR="00E60270" w:rsidRPr="00E60270" w:rsidRDefault="00B51159" w:rsidP="00053230">
      <w:pPr>
        <w:numPr>
          <w:ilvl w:val="0"/>
          <w:numId w:val="60"/>
        </w:numPr>
        <w:spacing w:after="0" w:line="240" w:lineRule="auto"/>
        <w:contextualSpacing/>
        <w:jc w:val="both"/>
        <w:rPr>
          <w:rFonts w:ascii="Times New Roman" w:eastAsia="Calibri" w:hAnsi="Times New Roman" w:cs="Times New Roman"/>
          <w:color w:val="000000"/>
          <w:sz w:val="28"/>
          <w:szCs w:val="28"/>
          <w:u w:val="single"/>
          <w:lang w:val="ro-RO"/>
        </w:rPr>
      </w:pPr>
      <w:r w:rsidRPr="00A2166A">
        <w:rPr>
          <w:rFonts w:ascii="Times New Roman" w:eastAsia="Calibri" w:hAnsi="Times New Roman" w:cs="Times New Roman"/>
          <w:sz w:val="28"/>
          <w:szCs w:val="28"/>
          <w:lang w:val="ro-RO"/>
        </w:rPr>
        <w:t xml:space="preserve">Se ia act şi se susţin </w:t>
      </w:r>
      <w:r w:rsidR="00E60270">
        <w:rPr>
          <w:rFonts w:ascii="Times New Roman" w:eastAsia="Calibri" w:hAnsi="Times New Roman" w:cs="Times New Roman"/>
          <w:sz w:val="28"/>
          <w:szCs w:val="28"/>
          <w:lang w:val="ro-MD"/>
        </w:rPr>
        <w:t xml:space="preserve">integral </w:t>
      </w:r>
      <w:r w:rsidRPr="00A2166A">
        <w:rPr>
          <w:rFonts w:ascii="Times New Roman" w:eastAsia="Calibri" w:hAnsi="Times New Roman" w:cs="Times New Roman"/>
          <w:sz w:val="28"/>
          <w:szCs w:val="28"/>
          <w:lang w:val="ro-RO"/>
        </w:rPr>
        <w:t>dispoziţi</w:t>
      </w:r>
      <w:r w:rsidR="00053230">
        <w:rPr>
          <w:rFonts w:ascii="Times New Roman" w:eastAsia="Calibri" w:hAnsi="Times New Roman" w:cs="Times New Roman"/>
          <w:sz w:val="28"/>
          <w:szCs w:val="28"/>
          <w:lang w:val="ro-RO"/>
        </w:rPr>
        <w:t>ile</w:t>
      </w:r>
      <w:r w:rsidRPr="00A2166A">
        <w:rPr>
          <w:rFonts w:ascii="Times New Roman" w:eastAsia="Calibri" w:hAnsi="Times New Roman" w:cs="Times New Roman"/>
          <w:sz w:val="28"/>
          <w:szCs w:val="28"/>
          <w:lang w:val="ro-RO"/>
        </w:rPr>
        <w:t xml:space="preserve"> preşedint</w:t>
      </w:r>
      <w:r w:rsidR="00130090">
        <w:rPr>
          <w:rFonts w:ascii="Times New Roman" w:eastAsia="Calibri" w:hAnsi="Times New Roman" w:cs="Times New Roman"/>
          <w:sz w:val="28"/>
          <w:szCs w:val="28"/>
          <w:lang w:val="ro-RO"/>
        </w:rPr>
        <w:t xml:space="preserve">elui </w:t>
      </w:r>
      <w:r w:rsidRPr="00A2166A">
        <w:rPr>
          <w:rFonts w:ascii="Times New Roman" w:eastAsia="Calibri" w:hAnsi="Times New Roman" w:cs="Times New Roman"/>
          <w:sz w:val="28"/>
          <w:szCs w:val="28"/>
          <w:lang w:val="ro-RO"/>
        </w:rPr>
        <w:t>raionului Basarabeasca</w:t>
      </w:r>
      <w:r w:rsidR="00053230">
        <w:rPr>
          <w:rFonts w:ascii="Times New Roman" w:eastAsia="Calibri" w:hAnsi="Times New Roman" w:cs="Times New Roman"/>
          <w:sz w:val="28"/>
          <w:szCs w:val="28"/>
          <w:lang w:val="ro-RO"/>
        </w:rPr>
        <w:t xml:space="preserve">, </w:t>
      </w:r>
    </w:p>
    <w:p w14:paraId="64EFD352" w14:textId="14E21782" w:rsidR="00053230" w:rsidRPr="00E60270" w:rsidRDefault="00053230" w:rsidP="00E60270">
      <w:pPr>
        <w:spacing w:after="0" w:line="240" w:lineRule="auto"/>
        <w:contextualSpacing/>
        <w:jc w:val="both"/>
        <w:rPr>
          <w:rFonts w:ascii="Times New Roman" w:eastAsia="Calibri" w:hAnsi="Times New Roman" w:cs="Times New Roman"/>
          <w:color w:val="000000"/>
          <w:sz w:val="28"/>
          <w:szCs w:val="28"/>
          <w:u w:val="single"/>
          <w:lang w:val="ro-RO"/>
        </w:rPr>
      </w:pPr>
      <w:r>
        <w:rPr>
          <w:rFonts w:ascii="Times New Roman" w:eastAsia="Calibri" w:hAnsi="Times New Roman" w:cs="Times New Roman"/>
          <w:sz w:val="28"/>
          <w:szCs w:val="28"/>
          <w:lang w:val="ro-RO"/>
        </w:rPr>
        <w:t>emise</w:t>
      </w:r>
      <w:r w:rsidR="00E60270">
        <w:rPr>
          <w:rFonts w:ascii="Times New Roman" w:eastAsia="Calibri" w:hAnsi="Times New Roman" w:cs="Times New Roman"/>
          <w:sz w:val="28"/>
          <w:szCs w:val="28"/>
          <w:lang w:val="ro-RO"/>
        </w:rPr>
        <w:t xml:space="preserve"> </w:t>
      </w:r>
      <w:r w:rsidRPr="00E60270">
        <w:rPr>
          <w:rFonts w:ascii="Times New Roman" w:eastAsia="Calibri" w:hAnsi="Times New Roman" w:cs="Times New Roman"/>
          <w:sz w:val="28"/>
          <w:szCs w:val="28"/>
          <w:lang w:val="ro-RO"/>
        </w:rPr>
        <w:t>în perioada dintre ședințele Consiliului raional, după cum urmează:</w:t>
      </w:r>
    </w:p>
    <w:p w14:paraId="27EE0E82" w14:textId="77777777" w:rsidR="00053230" w:rsidRPr="00343B58" w:rsidRDefault="00053230" w:rsidP="00053230">
      <w:pPr>
        <w:spacing w:after="0" w:line="240" w:lineRule="auto"/>
        <w:contextualSpacing/>
        <w:jc w:val="both"/>
        <w:rPr>
          <w:rFonts w:ascii="Times New Roman" w:eastAsia="Calibri" w:hAnsi="Times New Roman" w:cs="Times New Roman"/>
          <w:color w:val="000000"/>
          <w:sz w:val="8"/>
          <w:szCs w:val="8"/>
          <w:u w:val="single"/>
          <w:lang w:val="ro-RO"/>
        </w:rPr>
      </w:pPr>
    </w:p>
    <w:p w14:paraId="0A5A6206" w14:textId="77777777" w:rsidR="00053230" w:rsidRDefault="00B51159" w:rsidP="008E0EDE">
      <w:pPr>
        <w:pStyle w:val="a3"/>
        <w:numPr>
          <w:ilvl w:val="1"/>
          <w:numId w:val="79"/>
        </w:numPr>
        <w:spacing w:after="0" w:line="240" w:lineRule="auto"/>
        <w:jc w:val="both"/>
        <w:rPr>
          <w:rFonts w:ascii="Times New Roman" w:eastAsia="Calibri" w:hAnsi="Times New Roman" w:cs="Times New Roman"/>
          <w:sz w:val="28"/>
          <w:szCs w:val="28"/>
          <w:lang w:val="ro-RO"/>
        </w:rPr>
      </w:pPr>
      <w:r w:rsidRPr="00053230">
        <w:rPr>
          <w:rFonts w:ascii="Times New Roman" w:eastAsia="Calibri" w:hAnsi="Times New Roman" w:cs="Times New Roman"/>
          <w:b/>
          <w:sz w:val="28"/>
          <w:szCs w:val="28"/>
          <w:lang w:val="ro-RO"/>
        </w:rPr>
        <w:t xml:space="preserve">nr. </w:t>
      </w:r>
      <w:r w:rsidR="00A2166A" w:rsidRPr="00053230">
        <w:rPr>
          <w:rFonts w:ascii="Times New Roman" w:eastAsia="Calibri" w:hAnsi="Times New Roman" w:cs="Times New Roman"/>
          <w:b/>
          <w:sz w:val="28"/>
          <w:szCs w:val="28"/>
          <w:lang w:val="ro-RO"/>
        </w:rPr>
        <w:t>64</w:t>
      </w:r>
      <w:r w:rsidRPr="00053230">
        <w:rPr>
          <w:rFonts w:ascii="Times New Roman" w:eastAsia="Calibri" w:hAnsi="Times New Roman" w:cs="Times New Roman"/>
          <w:b/>
          <w:sz w:val="28"/>
          <w:szCs w:val="28"/>
          <w:lang w:val="ro-RO"/>
        </w:rPr>
        <w:t xml:space="preserve"> din 1</w:t>
      </w:r>
      <w:r w:rsidR="00A2166A" w:rsidRPr="00053230">
        <w:rPr>
          <w:rFonts w:ascii="Times New Roman" w:eastAsia="Calibri" w:hAnsi="Times New Roman" w:cs="Times New Roman"/>
          <w:b/>
          <w:sz w:val="28"/>
          <w:szCs w:val="28"/>
          <w:lang w:val="ro-RO"/>
        </w:rPr>
        <w:t>1</w:t>
      </w:r>
      <w:r w:rsidRPr="00053230">
        <w:rPr>
          <w:rFonts w:ascii="Times New Roman" w:eastAsia="Calibri" w:hAnsi="Times New Roman" w:cs="Times New Roman"/>
          <w:b/>
          <w:sz w:val="28"/>
          <w:szCs w:val="28"/>
          <w:lang w:val="ro-RO"/>
        </w:rPr>
        <w:t>.0</w:t>
      </w:r>
      <w:r w:rsidR="00A2166A" w:rsidRPr="00053230">
        <w:rPr>
          <w:rFonts w:ascii="Times New Roman" w:eastAsia="Calibri" w:hAnsi="Times New Roman" w:cs="Times New Roman"/>
          <w:b/>
          <w:sz w:val="28"/>
          <w:szCs w:val="28"/>
          <w:lang w:val="ro-RO"/>
        </w:rPr>
        <w:t>8</w:t>
      </w:r>
      <w:r w:rsidRPr="00053230">
        <w:rPr>
          <w:rFonts w:ascii="Times New Roman" w:eastAsia="Calibri" w:hAnsi="Times New Roman" w:cs="Times New Roman"/>
          <w:b/>
          <w:sz w:val="28"/>
          <w:szCs w:val="28"/>
          <w:lang w:val="ro-RO"/>
        </w:rPr>
        <w:t>.202</w:t>
      </w:r>
      <w:r w:rsidR="00A2166A" w:rsidRPr="00053230">
        <w:rPr>
          <w:rFonts w:ascii="Times New Roman" w:eastAsia="Calibri" w:hAnsi="Times New Roman" w:cs="Times New Roman"/>
          <w:b/>
          <w:sz w:val="28"/>
          <w:szCs w:val="28"/>
          <w:lang w:val="ro-RO"/>
        </w:rPr>
        <w:t>5</w:t>
      </w:r>
      <w:r w:rsidR="00A2166A" w:rsidRPr="00053230">
        <w:rPr>
          <w:rFonts w:ascii="Times New Roman" w:eastAsia="Calibri" w:hAnsi="Times New Roman" w:cs="Times New Roman"/>
          <w:sz w:val="28"/>
          <w:szCs w:val="28"/>
          <w:lang w:val="ro-RO"/>
        </w:rPr>
        <w:t xml:space="preserve">, prin care </w:t>
      </w:r>
      <w:bookmarkEnd w:id="16"/>
      <w:r w:rsidR="00A2166A" w:rsidRPr="00053230">
        <w:rPr>
          <w:rFonts w:ascii="Times New Roman" w:eastAsia="Calibri" w:hAnsi="Times New Roman" w:cs="Times New Roman"/>
          <w:sz w:val="28"/>
          <w:szCs w:val="28"/>
          <w:lang w:val="ro-RO"/>
        </w:rPr>
        <w:t>organigrama și statele de personal ale</w:t>
      </w:r>
    </w:p>
    <w:p w14:paraId="4952FA68" w14:textId="40F3446F" w:rsidR="00053230" w:rsidRPr="00242F6B" w:rsidRDefault="00A2166A" w:rsidP="00053230">
      <w:pPr>
        <w:spacing w:after="0" w:line="240" w:lineRule="auto"/>
        <w:jc w:val="both"/>
        <w:rPr>
          <w:rFonts w:ascii="Times New Roman" w:hAnsi="Times New Roman"/>
          <w:sz w:val="28"/>
          <w:szCs w:val="28"/>
          <w:lang w:val="ro-RO"/>
        </w:rPr>
      </w:pPr>
      <w:r w:rsidRPr="00053230">
        <w:rPr>
          <w:rFonts w:ascii="Times New Roman" w:eastAsia="Calibri" w:hAnsi="Times New Roman" w:cs="Times New Roman"/>
          <w:sz w:val="28"/>
          <w:szCs w:val="28"/>
          <w:lang w:val="ro-RO"/>
        </w:rPr>
        <w:t>IMSP</w:t>
      </w:r>
      <w:r w:rsidR="00053230" w:rsidRPr="00053230">
        <w:rPr>
          <w:rFonts w:ascii="Times New Roman" w:eastAsia="Calibri" w:hAnsi="Times New Roman" w:cs="Times New Roman"/>
          <w:sz w:val="28"/>
          <w:szCs w:val="28"/>
          <w:lang w:val="ro-RO"/>
        </w:rPr>
        <w:t xml:space="preserve"> </w:t>
      </w:r>
      <w:r w:rsidRPr="00053230">
        <w:rPr>
          <w:rFonts w:ascii="Times New Roman" w:eastAsia="Calibri" w:hAnsi="Times New Roman" w:cs="Times New Roman"/>
          <w:sz w:val="28"/>
          <w:szCs w:val="28"/>
          <w:lang w:val="ro-RO"/>
        </w:rPr>
        <w:t xml:space="preserve">Centrul de Sănătate Basarabeasca au fost modificate și aprobate în redacție nouă în legătură </w:t>
      </w:r>
      <w:r w:rsidR="00B51159" w:rsidRPr="00053230">
        <w:rPr>
          <w:rFonts w:ascii="Times New Roman" w:eastAsia="Calibri" w:hAnsi="Times New Roman" w:cs="Times New Roman"/>
          <w:sz w:val="28"/>
          <w:szCs w:val="28"/>
          <w:lang w:val="ro-RO"/>
        </w:rPr>
        <w:t xml:space="preserve"> </w:t>
      </w:r>
      <w:r w:rsidRPr="00053230">
        <w:rPr>
          <w:rFonts w:ascii="Times New Roman" w:eastAsia="Calibri" w:hAnsi="Times New Roman" w:cs="Times New Roman"/>
          <w:sz w:val="28"/>
          <w:szCs w:val="28"/>
          <w:lang w:val="ro-RO"/>
        </w:rPr>
        <w:t xml:space="preserve">cu preluarea de la </w:t>
      </w:r>
      <w:r w:rsidRPr="00053230">
        <w:rPr>
          <w:rFonts w:ascii="Times New Roman" w:eastAsia="Calibri" w:hAnsi="Times New Roman" w:cs="Times New Roman"/>
          <w:b/>
          <w:sz w:val="28"/>
          <w:szCs w:val="28"/>
          <w:lang w:val="ro-RO"/>
        </w:rPr>
        <w:t>01 iulie 2025</w:t>
      </w:r>
      <w:r w:rsidRPr="00053230">
        <w:rPr>
          <w:rFonts w:ascii="Times New Roman" w:eastAsia="Calibri" w:hAnsi="Times New Roman" w:cs="Times New Roman"/>
          <w:sz w:val="28"/>
          <w:szCs w:val="28"/>
          <w:lang w:val="ro-RO"/>
        </w:rPr>
        <w:t xml:space="preserve"> a Serviciului fiziopneumologic din cadrul IMSP Spitalul rational Basarabeasaca, transmiterea în comodat a cabinetului fiziopneumologic </w:t>
      </w:r>
      <w:r w:rsidRPr="00053230">
        <w:rPr>
          <w:rFonts w:ascii="Times New Roman" w:eastAsia="Times New Roman" w:hAnsi="Times New Roman"/>
          <w:sz w:val="28"/>
          <w:szCs w:val="28"/>
          <w:lang w:val="ro-RO"/>
        </w:rPr>
        <w:t xml:space="preserve">amplasat la etajul I din incinta clădirii policlinicii raionale </w:t>
      </w:r>
      <w:r w:rsidRPr="00053230">
        <w:rPr>
          <w:rFonts w:ascii="Times New Roman" w:eastAsia="Times New Roman" w:hAnsi="Times New Roman"/>
          <w:i/>
          <w:sz w:val="28"/>
          <w:szCs w:val="28"/>
          <w:lang w:val="ro-RO"/>
        </w:rPr>
        <w:t>(nr. cadastral 1201306.051.01)</w:t>
      </w:r>
      <w:r w:rsidR="00130090" w:rsidRPr="00053230">
        <w:rPr>
          <w:rFonts w:ascii="Times New Roman" w:eastAsia="Times New Roman" w:hAnsi="Times New Roman"/>
          <w:i/>
          <w:sz w:val="28"/>
          <w:szCs w:val="28"/>
          <w:lang w:val="ro-RO"/>
        </w:rPr>
        <w:t xml:space="preserve"> </w:t>
      </w:r>
      <w:r w:rsidR="00130090" w:rsidRPr="00053230">
        <w:rPr>
          <w:rFonts w:ascii="Times New Roman" w:eastAsia="Times New Roman" w:hAnsi="Times New Roman"/>
          <w:sz w:val="28"/>
          <w:szCs w:val="28"/>
          <w:lang w:val="ro-RO"/>
        </w:rPr>
        <w:t>de pe strada Municii, 55,</w:t>
      </w:r>
      <w:r w:rsidR="00130090" w:rsidRPr="00053230">
        <w:rPr>
          <w:rFonts w:ascii="Times New Roman" w:eastAsia="Times New Roman" w:hAnsi="Times New Roman"/>
          <w:i/>
          <w:sz w:val="28"/>
          <w:szCs w:val="28"/>
          <w:lang w:val="ro-RO"/>
        </w:rPr>
        <w:t xml:space="preserve"> </w:t>
      </w:r>
      <w:r w:rsidRPr="00053230">
        <w:rPr>
          <w:rFonts w:ascii="Times New Roman" w:eastAsia="Times New Roman" w:hAnsi="Times New Roman"/>
          <w:i/>
          <w:sz w:val="28"/>
          <w:szCs w:val="28"/>
          <w:lang w:val="ro-RO"/>
        </w:rPr>
        <w:t xml:space="preserve"> </w:t>
      </w:r>
      <w:r w:rsidRPr="00053230">
        <w:rPr>
          <w:rFonts w:ascii="Times New Roman" w:eastAsia="Times New Roman" w:hAnsi="Times New Roman"/>
          <w:sz w:val="28"/>
          <w:szCs w:val="28"/>
          <w:lang w:val="ro-RO"/>
        </w:rPr>
        <w:t xml:space="preserve">cu suprafața de 27,6 </w:t>
      </w:r>
      <w:r w:rsidRPr="00053230">
        <w:rPr>
          <w:rFonts w:ascii="Times New Roman" w:hAnsi="Times New Roman"/>
          <w:sz w:val="28"/>
          <w:szCs w:val="28"/>
          <w:lang w:val="ro-RO"/>
        </w:rPr>
        <w:t>m²</w:t>
      </w:r>
      <w:r w:rsidR="00053230" w:rsidRPr="00053230">
        <w:rPr>
          <w:rFonts w:ascii="Times New Roman" w:hAnsi="Times New Roman"/>
          <w:sz w:val="28"/>
          <w:szCs w:val="28"/>
          <w:lang w:val="ro-RO"/>
        </w:rPr>
        <w:t>;</w:t>
      </w:r>
    </w:p>
    <w:p w14:paraId="1EBFC115" w14:textId="77777777" w:rsidR="00242F6B" w:rsidRDefault="00242F6B" w:rsidP="008E0EDE">
      <w:pPr>
        <w:pStyle w:val="a3"/>
        <w:numPr>
          <w:ilvl w:val="1"/>
          <w:numId w:val="79"/>
        </w:numPr>
        <w:spacing w:after="0" w:line="240" w:lineRule="auto"/>
        <w:jc w:val="both"/>
        <w:rPr>
          <w:rFonts w:ascii="Times New Roman" w:eastAsia="Calibri" w:hAnsi="Times New Roman" w:cs="Times New Roman"/>
          <w:sz w:val="28"/>
          <w:szCs w:val="28"/>
          <w:lang w:val="ro-RO"/>
        </w:rPr>
      </w:pPr>
      <w:r w:rsidRPr="00242F6B">
        <w:rPr>
          <w:rFonts w:ascii="Times New Roman" w:eastAsia="Calibri" w:hAnsi="Times New Roman" w:cs="Times New Roman"/>
          <w:b/>
          <w:sz w:val="28"/>
          <w:szCs w:val="28"/>
          <w:lang w:val="ro-RO"/>
        </w:rPr>
        <w:t>nr.72 din 02.09.2025</w:t>
      </w:r>
      <w:r>
        <w:rPr>
          <w:rFonts w:ascii="Times New Roman" w:eastAsia="Calibri" w:hAnsi="Times New Roman" w:cs="Times New Roman"/>
          <w:sz w:val="28"/>
          <w:szCs w:val="28"/>
          <w:lang w:val="ro-RO"/>
        </w:rPr>
        <w:t xml:space="preserve"> „ </w:t>
      </w:r>
      <w:r w:rsidRPr="00242F6B">
        <w:rPr>
          <w:rFonts w:ascii="Times New Roman" w:eastAsia="Calibri" w:hAnsi="Times New Roman" w:cs="Times New Roman"/>
          <w:sz w:val="28"/>
          <w:szCs w:val="28"/>
          <w:lang w:val="ro-RO"/>
        </w:rPr>
        <w:t xml:space="preserve">Cu privire la încorporarea, în octombrie 2025 – </w:t>
      </w:r>
    </w:p>
    <w:p w14:paraId="64460974" w14:textId="3774CA38" w:rsidR="00242F6B" w:rsidRDefault="00242F6B" w:rsidP="00242F6B">
      <w:pPr>
        <w:spacing w:after="0" w:line="240" w:lineRule="auto"/>
        <w:jc w:val="both"/>
        <w:rPr>
          <w:rFonts w:ascii="Times New Roman" w:eastAsia="Calibri" w:hAnsi="Times New Roman" w:cs="Times New Roman"/>
          <w:sz w:val="28"/>
          <w:szCs w:val="28"/>
          <w:lang w:val="ro-RO"/>
        </w:rPr>
      </w:pPr>
      <w:r w:rsidRPr="00242F6B">
        <w:rPr>
          <w:rFonts w:ascii="Times New Roman" w:eastAsia="Calibri" w:hAnsi="Times New Roman" w:cs="Times New Roman"/>
          <w:sz w:val="28"/>
          <w:szCs w:val="28"/>
          <w:lang w:val="ro-RO"/>
        </w:rPr>
        <w:t xml:space="preserve">ianuarie 2026, în rândurile Forţelor Armate şi în Serviciul Civil </w:t>
      </w:r>
      <w:r w:rsidRPr="00242F6B">
        <w:rPr>
          <w:rFonts w:ascii="Times New Roman" w:eastAsia="Calibri" w:hAnsi="Times New Roman" w:cs="Times New Roman"/>
          <w:i/>
          <w:sz w:val="28"/>
          <w:szCs w:val="28"/>
          <w:lang w:val="ro-RO"/>
        </w:rPr>
        <w:t xml:space="preserve">(de alternativă) </w:t>
      </w:r>
      <w:r w:rsidRPr="00242F6B">
        <w:rPr>
          <w:rFonts w:ascii="Times New Roman" w:eastAsia="Calibri" w:hAnsi="Times New Roman" w:cs="Times New Roman"/>
          <w:sz w:val="28"/>
          <w:szCs w:val="28"/>
          <w:lang w:val="ro-RO"/>
        </w:rPr>
        <w:t>ale Republicii Moldova, a cetăţenilor  născuţi în anii 1998-2008</w:t>
      </w:r>
      <w:r>
        <w:rPr>
          <w:rFonts w:ascii="Times New Roman" w:eastAsia="Calibri" w:hAnsi="Times New Roman" w:cs="Times New Roman"/>
          <w:sz w:val="28"/>
          <w:szCs w:val="28"/>
          <w:lang w:val="ro-RO"/>
        </w:rPr>
        <w:t>”</w:t>
      </w:r>
    </w:p>
    <w:p w14:paraId="47C48CB6" w14:textId="77777777" w:rsidR="00526C13" w:rsidRPr="00526C13" w:rsidRDefault="00526C13" w:rsidP="00526C13">
      <w:pPr>
        <w:pStyle w:val="a3"/>
        <w:numPr>
          <w:ilvl w:val="1"/>
          <w:numId w:val="79"/>
        </w:numPr>
        <w:spacing w:after="0" w:line="240" w:lineRule="auto"/>
        <w:jc w:val="both"/>
        <w:rPr>
          <w:rFonts w:ascii="Times New Roman" w:eastAsia="Calibri" w:hAnsi="Times New Roman" w:cs="Times New Roman"/>
          <w:sz w:val="28"/>
          <w:szCs w:val="28"/>
          <w:lang w:val="ro-RO"/>
        </w:rPr>
      </w:pPr>
      <w:r w:rsidRPr="00526C13">
        <w:rPr>
          <w:rFonts w:ascii="Times New Roman" w:eastAsia="Calibri" w:hAnsi="Times New Roman" w:cs="Times New Roman"/>
          <w:b/>
          <w:sz w:val="28"/>
          <w:szCs w:val="28"/>
          <w:lang w:val="ro-RO"/>
        </w:rPr>
        <w:t>nr. 79 din 07.10.2025</w:t>
      </w:r>
      <w:r>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MD"/>
        </w:rPr>
        <w:t xml:space="preserve">„Cu privire la măsurile de pregătire a economiei și </w:t>
      </w:r>
    </w:p>
    <w:p w14:paraId="167E88CF" w14:textId="1EA8AB69" w:rsidR="00526C13" w:rsidRPr="00526C13" w:rsidRDefault="00526C13" w:rsidP="00526C13">
      <w:pPr>
        <w:spacing w:after="0" w:line="240" w:lineRule="auto"/>
        <w:jc w:val="both"/>
        <w:rPr>
          <w:rFonts w:ascii="Times New Roman" w:eastAsia="Calibri" w:hAnsi="Times New Roman" w:cs="Times New Roman"/>
          <w:sz w:val="28"/>
          <w:szCs w:val="28"/>
          <w:lang w:val="ro-RO"/>
        </w:rPr>
      </w:pPr>
      <w:r w:rsidRPr="00526C13">
        <w:rPr>
          <w:rFonts w:ascii="Times New Roman" w:eastAsia="Calibri" w:hAnsi="Times New Roman" w:cs="Times New Roman"/>
          <w:sz w:val="28"/>
          <w:szCs w:val="28"/>
          <w:lang w:val="ro-MD"/>
        </w:rPr>
        <w:t>sferei sociale a raionului Basarabeasca pentru activitate în perioada de toamnă-iarnă 2025-2026”</w:t>
      </w:r>
    </w:p>
    <w:p w14:paraId="39733376" w14:textId="77777777" w:rsidR="00053230" w:rsidRPr="00343B58" w:rsidRDefault="00053230" w:rsidP="00860DEE">
      <w:pPr>
        <w:spacing w:after="0" w:line="240" w:lineRule="auto"/>
        <w:contextualSpacing/>
        <w:jc w:val="both"/>
        <w:rPr>
          <w:rFonts w:ascii="Times New Roman" w:eastAsia="Calibri" w:hAnsi="Times New Roman" w:cs="Times New Roman"/>
          <w:color w:val="000000"/>
          <w:sz w:val="12"/>
          <w:szCs w:val="12"/>
          <w:u w:val="single"/>
          <w:lang w:val="ro-RO"/>
        </w:rPr>
      </w:pPr>
    </w:p>
    <w:p w14:paraId="4653A807" w14:textId="77777777" w:rsidR="00053230" w:rsidRPr="00053230" w:rsidRDefault="00B51159" w:rsidP="008E0EDE">
      <w:pPr>
        <w:numPr>
          <w:ilvl w:val="0"/>
          <w:numId w:val="60"/>
        </w:numPr>
        <w:spacing w:after="0" w:line="240" w:lineRule="auto"/>
        <w:contextualSpacing/>
        <w:jc w:val="both"/>
        <w:rPr>
          <w:rFonts w:ascii="Times New Roman" w:eastAsia="Calibri" w:hAnsi="Times New Roman" w:cs="Times New Roman"/>
          <w:color w:val="000000"/>
          <w:sz w:val="28"/>
          <w:szCs w:val="28"/>
          <w:u w:val="single"/>
          <w:lang w:val="ro-RO"/>
        </w:rPr>
      </w:pPr>
      <w:r w:rsidRPr="00A2166A">
        <w:rPr>
          <w:rFonts w:ascii="Times New Roman" w:eastAsia="Times New Roman" w:hAnsi="Times New Roman" w:cs="Times New Roman"/>
          <w:sz w:val="28"/>
          <w:szCs w:val="28"/>
          <w:lang w:val="ro-RO" w:eastAsia="ru-RU"/>
        </w:rPr>
        <w:t>Prezenta decizie intră în vigoare la data publicării în Registrul de Stat al</w:t>
      </w:r>
    </w:p>
    <w:p w14:paraId="3C7575CD" w14:textId="3DFA4C73" w:rsidR="00860DEE" w:rsidRPr="00860DEE" w:rsidRDefault="00B51159" w:rsidP="00053230">
      <w:pPr>
        <w:spacing w:after="0" w:line="240" w:lineRule="auto"/>
        <w:contextualSpacing/>
        <w:jc w:val="both"/>
        <w:rPr>
          <w:rFonts w:ascii="Times New Roman" w:eastAsia="Calibri" w:hAnsi="Times New Roman" w:cs="Times New Roman"/>
          <w:color w:val="000000"/>
          <w:sz w:val="28"/>
          <w:szCs w:val="28"/>
          <w:u w:val="single"/>
          <w:lang w:val="ro-RO"/>
        </w:rPr>
      </w:pPr>
      <w:r w:rsidRPr="00A2166A">
        <w:rPr>
          <w:rFonts w:ascii="Times New Roman" w:eastAsia="Times New Roman" w:hAnsi="Times New Roman" w:cs="Times New Roman"/>
          <w:sz w:val="28"/>
          <w:szCs w:val="28"/>
          <w:lang w:val="ro-RO" w:eastAsia="ru-RU"/>
        </w:rPr>
        <w:t xml:space="preserve">actelor locale, urmează a fi adusă la cunoştinţă publică prin intermediul paginei oficiale a Consiliului raional: </w:t>
      </w:r>
      <w:hyperlink r:id="rId20" w:history="1">
        <w:r w:rsidRPr="00A2166A">
          <w:rPr>
            <w:rFonts w:ascii="Times New Roman" w:eastAsia="Times New Roman" w:hAnsi="Times New Roman" w:cs="Times New Roman"/>
            <w:color w:val="0000FF"/>
            <w:sz w:val="28"/>
            <w:szCs w:val="28"/>
            <w:u w:val="single"/>
            <w:lang w:val="ro-RO" w:eastAsia="ru-RU"/>
          </w:rPr>
          <w:t>www.basarabeasca.md</w:t>
        </w:r>
      </w:hyperlink>
      <w:r w:rsidR="00130090" w:rsidRPr="00130090">
        <w:rPr>
          <w:rFonts w:ascii="Times New Roman" w:eastAsia="Times New Roman" w:hAnsi="Times New Roman" w:cs="Times New Roman"/>
          <w:color w:val="0000FF"/>
          <w:sz w:val="28"/>
          <w:szCs w:val="28"/>
          <w:lang w:val="ro-RO" w:eastAsia="ru-RU"/>
        </w:rPr>
        <w:t xml:space="preserve">, </w:t>
      </w:r>
      <w:r w:rsidR="00130090" w:rsidRPr="00130090">
        <w:rPr>
          <w:rFonts w:ascii="Times New Roman" w:eastAsia="Times New Roman" w:hAnsi="Times New Roman" w:cs="Times New Roman"/>
          <w:sz w:val="28"/>
          <w:szCs w:val="28"/>
          <w:lang w:val="ro-RO" w:eastAsia="ru-RU"/>
        </w:rPr>
        <w:t>o copie a decizie se remite</w:t>
      </w:r>
      <w:r w:rsidR="00130090">
        <w:rPr>
          <w:rFonts w:ascii="Times New Roman" w:eastAsia="Times New Roman" w:hAnsi="Times New Roman" w:cs="Times New Roman"/>
          <w:sz w:val="28"/>
          <w:szCs w:val="28"/>
          <w:lang w:val="ro-RO" w:eastAsia="ru-RU"/>
        </w:rPr>
        <w:t xml:space="preserve"> </w:t>
      </w:r>
      <w:r w:rsidR="00860DEE">
        <w:rPr>
          <w:rFonts w:ascii="Times New Roman" w:eastAsia="Times New Roman" w:hAnsi="Times New Roman" w:cs="Times New Roman"/>
          <w:sz w:val="28"/>
          <w:szCs w:val="28"/>
          <w:lang w:val="ro-RO" w:eastAsia="ru-RU"/>
        </w:rPr>
        <w:t>în partea de referință:</w:t>
      </w:r>
    </w:p>
    <w:p w14:paraId="4E839090" w14:textId="6F406D84" w:rsidR="00B51159" w:rsidRPr="00526C13" w:rsidRDefault="00130090" w:rsidP="008E0EDE">
      <w:pPr>
        <w:pStyle w:val="a3"/>
        <w:numPr>
          <w:ilvl w:val="0"/>
          <w:numId w:val="78"/>
        </w:numPr>
        <w:spacing w:after="0" w:line="240" w:lineRule="auto"/>
        <w:jc w:val="both"/>
        <w:rPr>
          <w:rFonts w:ascii="Times New Roman" w:eastAsia="Calibri" w:hAnsi="Times New Roman" w:cs="Times New Roman"/>
          <w:color w:val="000000"/>
          <w:sz w:val="28"/>
          <w:szCs w:val="28"/>
          <w:u w:val="single"/>
          <w:lang w:val="ro-RO"/>
        </w:rPr>
      </w:pPr>
      <w:r w:rsidRPr="00860DEE">
        <w:rPr>
          <w:rFonts w:ascii="Times New Roman" w:eastAsia="Times New Roman" w:hAnsi="Times New Roman" w:cs="Times New Roman"/>
          <w:sz w:val="28"/>
          <w:szCs w:val="28"/>
          <w:lang w:val="ro-RO" w:eastAsia="ru-RU"/>
        </w:rPr>
        <w:t>IMSP Centrul de Sănătate Basarabeasca</w:t>
      </w:r>
      <w:r w:rsidR="00860DEE">
        <w:rPr>
          <w:rFonts w:ascii="Times New Roman" w:eastAsia="Times New Roman" w:hAnsi="Times New Roman" w:cs="Times New Roman"/>
          <w:sz w:val="28"/>
          <w:szCs w:val="28"/>
          <w:lang w:val="ro-RO" w:eastAsia="ru-RU"/>
        </w:rPr>
        <w:t>;</w:t>
      </w:r>
    </w:p>
    <w:p w14:paraId="15B6595E" w14:textId="5B2881CE" w:rsidR="00526C13" w:rsidRPr="00526C13" w:rsidRDefault="00526C13" w:rsidP="008E0EDE">
      <w:pPr>
        <w:pStyle w:val="a3"/>
        <w:numPr>
          <w:ilvl w:val="0"/>
          <w:numId w:val="78"/>
        </w:numPr>
        <w:spacing w:after="0" w:line="240" w:lineRule="auto"/>
        <w:jc w:val="both"/>
        <w:rPr>
          <w:rFonts w:ascii="Times New Roman" w:eastAsia="Calibri" w:hAnsi="Times New Roman" w:cs="Times New Roman"/>
          <w:color w:val="000000"/>
          <w:sz w:val="28"/>
          <w:szCs w:val="28"/>
          <w:lang w:val="ro-RO"/>
        </w:rPr>
      </w:pPr>
      <w:r w:rsidRPr="00526C13">
        <w:rPr>
          <w:rFonts w:ascii="Times New Roman" w:eastAsia="Calibri" w:hAnsi="Times New Roman" w:cs="Times New Roman"/>
          <w:color w:val="000000"/>
          <w:sz w:val="28"/>
          <w:szCs w:val="28"/>
          <w:lang w:val="ro-RO"/>
        </w:rPr>
        <w:t>Secției</w:t>
      </w:r>
      <w:r>
        <w:rPr>
          <w:rFonts w:ascii="Times New Roman" w:eastAsia="Calibri" w:hAnsi="Times New Roman" w:cs="Times New Roman"/>
          <w:color w:val="000000"/>
          <w:sz w:val="28"/>
          <w:szCs w:val="28"/>
          <w:lang w:val="ro-RO"/>
        </w:rPr>
        <w:t xml:space="preserve"> economie, construcții și dezvoltarea teritoriului;</w:t>
      </w:r>
    </w:p>
    <w:p w14:paraId="7AEF65AE" w14:textId="21E24071" w:rsidR="00E60270" w:rsidRPr="00860DEE" w:rsidRDefault="00E60270" w:rsidP="008E0EDE">
      <w:pPr>
        <w:pStyle w:val="a3"/>
        <w:numPr>
          <w:ilvl w:val="0"/>
          <w:numId w:val="78"/>
        </w:numPr>
        <w:spacing w:after="0" w:line="240" w:lineRule="auto"/>
        <w:jc w:val="both"/>
        <w:rPr>
          <w:rFonts w:ascii="Times New Roman" w:eastAsia="Calibri" w:hAnsi="Times New Roman" w:cs="Times New Roman"/>
          <w:color w:val="000000"/>
          <w:sz w:val="28"/>
          <w:szCs w:val="28"/>
          <w:lang w:val="ro-RO"/>
        </w:rPr>
      </w:pPr>
      <w:r>
        <w:rPr>
          <w:rFonts w:ascii="Times New Roman" w:eastAsia="Calibri" w:hAnsi="Times New Roman" w:cs="Times New Roman"/>
          <w:color w:val="000000"/>
          <w:sz w:val="28"/>
          <w:szCs w:val="28"/>
          <w:lang w:val="ro-RO"/>
        </w:rPr>
        <w:lastRenderedPageBreak/>
        <w:t>Secției administrativ-militară a raionului Basarabeasca.</w:t>
      </w:r>
    </w:p>
    <w:p w14:paraId="284DC8CB" w14:textId="77777777" w:rsidR="00B51159" w:rsidRPr="00B51159" w:rsidRDefault="00B51159" w:rsidP="00B51159">
      <w:pPr>
        <w:spacing w:after="0" w:line="240" w:lineRule="auto"/>
        <w:contextualSpacing/>
        <w:jc w:val="both"/>
        <w:rPr>
          <w:rFonts w:ascii="Times New Roman" w:eastAsia="Calibri" w:hAnsi="Times New Roman" w:cs="Times New Roman"/>
          <w:color w:val="000000"/>
          <w:sz w:val="28"/>
          <w:szCs w:val="28"/>
          <w:lang w:val="ro-RO"/>
        </w:rPr>
      </w:pPr>
    </w:p>
    <w:p w14:paraId="4B1CDD7A" w14:textId="77777777" w:rsidR="00B51159" w:rsidRPr="00B51159" w:rsidRDefault="00B51159" w:rsidP="00B51159">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Președintele ședinței</w:t>
      </w:r>
    </w:p>
    <w:p w14:paraId="2D6960F8" w14:textId="1FEBA29E" w:rsidR="00B51159" w:rsidRPr="00B51159" w:rsidRDefault="00B51159" w:rsidP="00B51159">
      <w:pPr>
        <w:spacing w:after="0" w:line="240" w:lineRule="auto"/>
        <w:rPr>
          <w:rFonts w:ascii="Times New Roman" w:eastAsia="Calibri" w:hAnsi="Times New Roman" w:cs="Times New Roman"/>
          <w:i/>
          <w:sz w:val="28"/>
          <w:szCs w:val="28"/>
          <w:lang w:val="en-US"/>
        </w:rPr>
      </w:pPr>
      <w:r w:rsidRPr="00B51159">
        <w:rPr>
          <w:rFonts w:ascii="Times New Roman" w:eastAsia="Calibri" w:hAnsi="Times New Roman" w:cs="Times New Roman"/>
          <w:sz w:val="28"/>
          <w:szCs w:val="28"/>
          <w:lang w:val="en-US"/>
        </w:rPr>
        <w:t xml:space="preserve">Consiliului raional Basarabeasca                                        </w:t>
      </w:r>
      <w:r w:rsidR="00EB01F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________________</w:t>
      </w:r>
    </w:p>
    <w:p w14:paraId="3EB9E728" w14:textId="77777777" w:rsidR="00B51159" w:rsidRPr="00EB01FE" w:rsidRDefault="00B51159" w:rsidP="00B51159">
      <w:pPr>
        <w:spacing w:after="0" w:line="240" w:lineRule="auto"/>
        <w:rPr>
          <w:rFonts w:ascii="Times New Roman" w:eastAsia="Calibri" w:hAnsi="Times New Roman" w:cs="Times New Roman"/>
          <w:i/>
          <w:sz w:val="12"/>
          <w:szCs w:val="12"/>
          <w:lang w:val="en-US"/>
        </w:rPr>
      </w:pPr>
    </w:p>
    <w:p w14:paraId="7CE5B3EF" w14:textId="77777777" w:rsidR="00B51159" w:rsidRPr="00B51159" w:rsidRDefault="00B51159" w:rsidP="00B51159">
      <w:pPr>
        <w:spacing w:after="0" w:line="240" w:lineRule="auto"/>
        <w:rPr>
          <w:rFonts w:ascii="Times New Roman" w:eastAsia="Calibri" w:hAnsi="Times New Roman" w:cs="Times New Roman"/>
          <w:i/>
          <w:sz w:val="28"/>
          <w:szCs w:val="28"/>
          <w:lang w:val="en-US"/>
        </w:rPr>
      </w:pPr>
      <w:r w:rsidRPr="00B51159">
        <w:rPr>
          <w:rFonts w:ascii="Times New Roman" w:eastAsia="Calibri" w:hAnsi="Times New Roman" w:cs="Times New Roman"/>
          <w:i/>
          <w:sz w:val="28"/>
          <w:szCs w:val="28"/>
          <w:lang w:val="en-US"/>
        </w:rPr>
        <w:t>Contrasemnează:</w:t>
      </w:r>
    </w:p>
    <w:p w14:paraId="3650ACB6" w14:textId="77777777" w:rsidR="004646CB" w:rsidRDefault="00B51159" w:rsidP="0067770A">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Secretar</w:t>
      </w:r>
      <w:r w:rsidR="00EB01FE">
        <w:rPr>
          <w:rFonts w:ascii="Times New Roman" w:eastAsia="Calibri" w:hAnsi="Times New Roman" w:cs="Times New Roman"/>
          <w:sz w:val="28"/>
          <w:szCs w:val="28"/>
          <w:lang w:val="en-US"/>
        </w:rPr>
        <w:t xml:space="preserve"> al </w:t>
      </w:r>
    </w:p>
    <w:p w14:paraId="3C376830" w14:textId="4AA1171D" w:rsidR="00255F51" w:rsidRPr="0095234B" w:rsidRDefault="00B51159" w:rsidP="0067770A">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Consiliului raional Basarabeasca                                       </w:t>
      </w:r>
      <w:r w:rsidR="004646CB">
        <w:rPr>
          <w:rFonts w:ascii="Times New Roman" w:eastAsia="Calibri" w:hAnsi="Times New Roman" w:cs="Times New Roman"/>
          <w:sz w:val="28"/>
          <w:szCs w:val="28"/>
          <w:lang w:val="en-US"/>
        </w:rPr>
        <w:t xml:space="preserve">    Gheorghe LIVIȚCHI</w:t>
      </w:r>
    </w:p>
    <w:p w14:paraId="326C9AEA" w14:textId="77777777" w:rsidR="00255F51" w:rsidRDefault="00255F51" w:rsidP="0067770A">
      <w:pPr>
        <w:spacing w:after="0" w:line="240" w:lineRule="auto"/>
        <w:rPr>
          <w:rFonts w:ascii="Times New Roman" w:eastAsia="Calibri" w:hAnsi="Times New Roman" w:cs="Times New Roman"/>
          <w:sz w:val="28"/>
          <w:szCs w:val="28"/>
          <w:lang w:val="ro-RO"/>
        </w:rPr>
      </w:pPr>
    </w:p>
    <w:p w14:paraId="09771ED9" w14:textId="77777777" w:rsidR="003D562E" w:rsidRPr="003D562E" w:rsidRDefault="003D562E" w:rsidP="003D562E">
      <w:pPr>
        <w:spacing w:after="0" w:line="240" w:lineRule="auto"/>
        <w:jc w:val="right"/>
        <w:rPr>
          <w:rFonts w:ascii="Times New Roman" w:eastAsia="Times New Roman" w:hAnsi="Times New Roman" w:cs="Times New Roman"/>
          <w:lang w:val="ro-RO"/>
        </w:rPr>
      </w:pPr>
    </w:p>
    <w:p w14:paraId="7BD7882A" w14:textId="77777777" w:rsidR="00860DEE" w:rsidRDefault="00860DEE" w:rsidP="00EF7500">
      <w:pPr>
        <w:spacing w:after="0" w:line="240" w:lineRule="auto"/>
        <w:jc w:val="center"/>
        <w:rPr>
          <w:rFonts w:ascii="Times New Roman" w:eastAsia="Calibri" w:hAnsi="Times New Roman" w:cs="Times New Roman"/>
          <w:sz w:val="28"/>
          <w:szCs w:val="28"/>
          <w:lang w:val="ro-RO" w:eastAsia="ru-RU"/>
        </w:rPr>
      </w:pPr>
    </w:p>
    <w:p w14:paraId="21DBE7EE" w14:textId="6C00F7A7" w:rsidR="00860DEE" w:rsidRDefault="00860DEE" w:rsidP="00EF7500">
      <w:pPr>
        <w:spacing w:after="0" w:line="240" w:lineRule="auto"/>
        <w:jc w:val="center"/>
        <w:rPr>
          <w:rFonts w:ascii="Times New Roman" w:eastAsia="Calibri" w:hAnsi="Times New Roman" w:cs="Times New Roman"/>
          <w:sz w:val="28"/>
          <w:szCs w:val="28"/>
          <w:lang w:val="ro-RO" w:eastAsia="ru-RU"/>
        </w:rPr>
      </w:pPr>
    </w:p>
    <w:p w14:paraId="7C29BDBF" w14:textId="686140C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5FFA80D" w14:textId="6BDEE1AC"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0847380" w14:textId="544FE49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802698D" w14:textId="2F980C22"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71639E2" w14:textId="2AB78286"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D17060D" w14:textId="5750037A"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33A24898" w14:textId="73C7D0EC"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3A6E88A" w14:textId="4533EB3F"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3D4A60D" w14:textId="3FF33C94"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167DD58" w14:textId="38A3622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EF9E65B" w14:textId="04072FF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2C8CB5D" w14:textId="0C2E6915"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B820A3E" w14:textId="76CFCE8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D33015D" w14:textId="48C80B0D"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3D5CC964" w14:textId="2BA6C8BD"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386FB21C" w14:textId="30109F89"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8C50990" w14:textId="0A0C9509"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FBE24D5" w14:textId="5C97B972"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43B241DA" w14:textId="28951034"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99B63B8" w14:textId="594D78F6"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C265D99" w14:textId="36E15D19"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EBD497E" w14:textId="3EB95691"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73AD2D0" w14:textId="56B6631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E04F214" w14:textId="0EC7B8F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F10A5F1" w14:textId="5CBAD4D5"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683D7C2" w14:textId="0AF8E1E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90020A3" w14:textId="64F0B10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0C45302" w14:textId="06B111B4"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200CCAE" w14:textId="03B90D96"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D4AF188" w14:textId="6F20D78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9F95040" w14:textId="4C888AF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D488FF5" w14:textId="53C77C80"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70013D1" w14:textId="7777777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38CFC4B" w14:textId="77777777" w:rsidR="00860DEE" w:rsidRDefault="00860DEE" w:rsidP="00EF7500">
      <w:pPr>
        <w:spacing w:after="0" w:line="240" w:lineRule="auto"/>
        <w:jc w:val="center"/>
        <w:rPr>
          <w:rFonts w:ascii="Times New Roman" w:eastAsia="Calibri" w:hAnsi="Times New Roman" w:cs="Times New Roman"/>
          <w:sz w:val="28"/>
          <w:szCs w:val="28"/>
          <w:lang w:val="ro-RO" w:eastAsia="ru-RU"/>
        </w:rPr>
      </w:pPr>
    </w:p>
    <w:p w14:paraId="67FCD686" w14:textId="77777777" w:rsidR="00343B58" w:rsidRPr="00343B58" w:rsidRDefault="00343B58" w:rsidP="00343B58">
      <w:pPr>
        <w:spacing w:after="0" w:line="240" w:lineRule="auto"/>
        <w:jc w:val="center"/>
        <w:rPr>
          <w:rFonts w:ascii="Times New Roman" w:eastAsia="Calibri" w:hAnsi="Times New Roman" w:cs="Times New Roman"/>
          <w:sz w:val="28"/>
          <w:szCs w:val="28"/>
          <w:lang w:val="ro-RO"/>
        </w:rPr>
      </w:pPr>
      <w:r w:rsidRPr="00343B58">
        <w:rPr>
          <w:rFonts w:ascii="Calibri" w:eastAsia="Calibri" w:hAnsi="Calibri" w:cs="Times New Roman"/>
          <w:noProof/>
        </w:rPr>
        <w:lastRenderedPageBreak/>
        <w:drawing>
          <wp:anchor distT="0" distB="0" distL="114300" distR="114300" simplePos="0" relativeHeight="251746304" behindDoc="1" locked="0" layoutInCell="1" allowOverlap="1" wp14:anchorId="19A807DD" wp14:editId="5E42642D">
            <wp:simplePos x="0" y="0"/>
            <wp:positionH relativeFrom="column">
              <wp:posOffset>5257800</wp:posOffset>
            </wp:positionH>
            <wp:positionV relativeFrom="paragraph">
              <wp:posOffset>48260</wp:posOffset>
            </wp:positionV>
            <wp:extent cx="628015" cy="750570"/>
            <wp:effectExtent l="0" t="0" r="635" b="0"/>
            <wp:wrapNone/>
            <wp:docPr id="5" name="Рисунок 5"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343B58">
        <w:rPr>
          <w:rFonts w:ascii="Calibri" w:eastAsia="Calibri" w:hAnsi="Calibri" w:cs="Times New Roman"/>
          <w:noProof/>
        </w:rPr>
        <w:drawing>
          <wp:anchor distT="0" distB="0" distL="114300" distR="114300" simplePos="0" relativeHeight="251745280" behindDoc="1" locked="0" layoutInCell="1" allowOverlap="1" wp14:anchorId="340A09B6" wp14:editId="00234C29">
            <wp:simplePos x="0" y="0"/>
            <wp:positionH relativeFrom="column">
              <wp:posOffset>0</wp:posOffset>
            </wp:positionH>
            <wp:positionV relativeFrom="paragraph">
              <wp:posOffset>113665</wp:posOffset>
            </wp:positionV>
            <wp:extent cx="889000" cy="729615"/>
            <wp:effectExtent l="0" t="0" r="6350" b="0"/>
            <wp:wrapNone/>
            <wp:docPr id="6" name="Рисунок 10"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343B58">
        <w:rPr>
          <w:rFonts w:ascii="Times New Roman" w:eastAsia="Calibri" w:hAnsi="Times New Roman" w:cs="Times New Roman"/>
          <w:sz w:val="28"/>
          <w:szCs w:val="28"/>
          <w:lang w:val="ro-RO"/>
        </w:rPr>
        <w:t>REPUBLICA MOLDOVA</w:t>
      </w:r>
    </w:p>
    <w:p w14:paraId="69BEB2E3" w14:textId="77777777" w:rsidR="00343B58" w:rsidRPr="00343B58" w:rsidRDefault="00343B58" w:rsidP="00343B58">
      <w:pPr>
        <w:spacing w:after="0" w:line="240" w:lineRule="auto"/>
        <w:jc w:val="center"/>
        <w:rPr>
          <w:rFonts w:ascii="Times New Roman" w:eastAsia="Calibri" w:hAnsi="Times New Roman" w:cs="Times New Roman"/>
          <w:sz w:val="8"/>
          <w:szCs w:val="8"/>
          <w:lang w:val="ro-RO"/>
        </w:rPr>
      </w:pPr>
    </w:p>
    <w:p w14:paraId="53E190FF" w14:textId="77777777" w:rsidR="00343B58" w:rsidRPr="00343B58" w:rsidRDefault="00343B58" w:rsidP="00343B58">
      <w:pPr>
        <w:spacing w:after="0" w:line="240" w:lineRule="auto"/>
        <w:jc w:val="center"/>
        <w:rPr>
          <w:rFonts w:ascii="Times New Roman" w:eastAsia="Calibri" w:hAnsi="Times New Roman" w:cs="Times New Roman"/>
          <w:b/>
          <w:sz w:val="28"/>
          <w:szCs w:val="28"/>
          <w:lang w:val="ro-RO"/>
        </w:rPr>
      </w:pPr>
      <w:r w:rsidRPr="00343B58">
        <w:rPr>
          <w:rFonts w:ascii="Times New Roman" w:eastAsia="Calibri" w:hAnsi="Times New Roman" w:cs="Times New Roman"/>
          <w:b/>
          <w:sz w:val="28"/>
          <w:szCs w:val="28"/>
          <w:lang w:val="ro-RO"/>
        </w:rPr>
        <w:t xml:space="preserve">CONSILIUL RAIONAL  BASARABEASCA              </w:t>
      </w:r>
    </w:p>
    <w:p w14:paraId="0F845B02" w14:textId="77777777" w:rsidR="00343B58" w:rsidRPr="00343B58" w:rsidRDefault="00343B58" w:rsidP="00343B58">
      <w:pPr>
        <w:spacing w:after="0" w:line="240" w:lineRule="auto"/>
        <w:jc w:val="center"/>
        <w:rPr>
          <w:rFonts w:ascii="Times New Roman" w:eastAsia="Calibri" w:hAnsi="Times New Roman" w:cs="Times New Roman"/>
          <w:sz w:val="8"/>
          <w:szCs w:val="8"/>
          <w:lang w:val="ro-RO"/>
        </w:rPr>
      </w:pPr>
    </w:p>
    <w:p w14:paraId="63A4236E" w14:textId="77777777" w:rsidR="00343B58" w:rsidRPr="00343B58" w:rsidRDefault="00343B58" w:rsidP="00343B58">
      <w:pPr>
        <w:spacing w:after="0" w:line="240" w:lineRule="auto"/>
        <w:jc w:val="center"/>
        <w:rPr>
          <w:rFonts w:ascii="Times New Roman" w:eastAsia="Calibri" w:hAnsi="Times New Roman" w:cs="Times New Roman"/>
          <w:sz w:val="16"/>
          <w:szCs w:val="16"/>
          <w:lang w:val="ro-RO"/>
        </w:rPr>
      </w:pPr>
      <w:r w:rsidRPr="00343B58">
        <w:rPr>
          <w:rFonts w:ascii="Times New Roman" w:eastAsia="Calibri" w:hAnsi="Times New Roman" w:cs="Times New Roman"/>
          <w:sz w:val="16"/>
          <w:szCs w:val="16"/>
          <w:lang w:val="ro-RO"/>
        </w:rPr>
        <w:t>MD-6702, or. Basarabeasca, str. K. Marx, 55</w:t>
      </w:r>
    </w:p>
    <w:p w14:paraId="2AF02CA5" w14:textId="77777777" w:rsidR="00343B58" w:rsidRPr="00343B58" w:rsidRDefault="00343B58" w:rsidP="00343B58">
      <w:pPr>
        <w:pBdr>
          <w:bottom w:val="single" w:sz="12" w:space="1" w:color="auto"/>
        </w:pBdr>
        <w:spacing w:after="0" w:line="240" w:lineRule="auto"/>
        <w:jc w:val="center"/>
        <w:rPr>
          <w:rFonts w:ascii="Times New Roman" w:eastAsia="Calibri" w:hAnsi="Times New Roman" w:cs="Times New Roman"/>
          <w:sz w:val="16"/>
          <w:szCs w:val="16"/>
          <w:lang w:val="ro-RO"/>
        </w:rPr>
      </w:pPr>
      <w:r w:rsidRPr="00343B58">
        <w:rPr>
          <w:rFonts w:ascii="Times New Roman" w:eastAsia="Calibri" w:hAnsi="Times New Roman" w:cs="Times New Roman"/>
          <w:sz w:val="16"/>
          <w:szCs w:val="16"/>
          <w:lang w:val="ro-RO"/>
        </w:rPr>
        <w:t xml:space="preserve">tel/fax (297) 2-20-58, (297) 2-20-57  E-mail: </w:t>
      </w:r>
      <w:hyperlink r:id="rId21" w:history="1">
        <w:r w:rsidRPr="00343B58">
          <w:rPr>
            <w:rFonts w:ascii="Times New Roman" w:eastAsia="Calibri" w:hAnsi="Times New Roman" w:cs="Times New Roman"/>
            <w:color w:val="0000FF"/>
            <w:sz w:val="16"/>
            <w:szCs w:val="16"/>
            <w:u w:val="single"/>
            <w:lang w:val="en-US"/>
          </w:rPr>
          <w:t>consiliul.raional-basarabeasca@apl.gov.md</w:t>
        </w:r>
      </w:hyperlink>
    </w:p>
    <w:p w14:paraId="5AED8F2E" w14:textId="77777777" w:rsidR="00343B58" w:rsidRPr="00343B58" w:rsidRDefault="00343B58" w:rsidP="00343B58">
      <w:pPr>
        <w:tabs>
          <w:tab w:val="left" w:pos="8325"/>
        </w:tabs>
        <w:spacing w:after="0" w:line="240" w:lineRule="auto"/>
        <w:jc w:val="center"/>
        <w:rPr>
          <w:rFonts w:ascii="Times New Roman" w:eastAsia="Calibri" w:hAnsi="Times New Roman" w:cs="Times New Roman"/>
          <w:sz w:val="20"/>
          <w:szCs w:val="20"/>
          <w:lang w:val="ro-RO"/>
        </w:rPr>
      </w:pPr>
      <w:r w:rsidRPr="00343B58">
        <w:rPr>
          <w:rFonts w:ascii="Times New Roman" w:eastAsia="Calibri" w:hAnsi="Times New Roman" w:cs="Times New Roman"/>
          <w:b/>
          <w:sz w:val="40"/>
          <w:szCs w:val="40"/>
          <w:lang w:val="ro-RO"/>
        </w:rPr>
        <w:t>DECIZIE</w:t>
      </w:r>
    </w:p>
    <w:p w14:paraId="669ABE5C" w14:textId="77777777" w:rsidR="00343B58" w:rsidRPr="00343B58" w:rsidRDefault="00343B58" w:rsidP="00343B58">
      <w:pPr>
        <w:spacing w:after="0" w:line="240" w:lineRule="auto"/>
        <w:jc w:val="center"/>
        <w:rPr>
          <w:rFonts w:ascii="Times New Roman" w:eastAsia="Calibri" w:hAnsi="Times New Roman" w:cs="Times New Roman"/>
          <w:sz w:val="32"/>
          <w:szCs w:val="32"/>
          <w:lang w:val="en-GB"/>
        </w:rPr>
      </w:pPr>
      <w:r w:rsidRPr="00343B58">
        <w:rPr>
          <w:rFonts w:ascii="Times New Roman" w:eastAsia="Calibri" w:hAnsi="Times New Roman" w:cs="Times New Roman"/>
          <w:sz w:val="32"/>
          <w:szCs w:val="32"/>
          <w:lang w:val="ru-RU"/>
        </w:rPr>
        <w:t>РЕШЕНИЕ</w:t>
      </w:r>
    </w:p>
    <w:p w14:paraId="5985C9C7" w14:textId="77777777" w:rsidR="00343B58" w:rsidRPr="00343B58" w:rsidRDefault="00343B58" w:rsidP="00343B58">
      <w:pPr>
        <w:spacing w:after="0" w:line="240" w:lineRule="auto"/>
        <w:jc w:val="center"/>
        <w:rPr>
          <w:rFonts w:ascii="Times New Roman" w:eastAsia="Calibri" w:hAnsi="Times New Roman" w:cs="Times New Roman"/>
          <w:b/>
          <w:sz w:val="32"/>
          <w:szCs w:val="32"/>
          <w:lang w:val="ro-RO"/>
        </w:rPr>
      </w:pPr>
      <w:r w:rsidRPr="00343B58">
        <w:rPr>
          <w:rFonts w:ascii="Times New Roman" w:eastAsia="Calibri" w:hAnsi="Times New Roman" w:cs="Times New Roman"/>
          <w:b/>
          <w:sz w:val="32"/>
          <w:szCs w:val="32"/>
          <w:lang w:val="ro-RO"/>
        </w:rPr>
        <w:t>a Consiliului Raional Basarabeasca</w:t>
      </w:r>
    </w:p>
    <w:p w14:paraId="7C9AC8E2" w14:textId="77777777" w:rsidR="00343B58" w:rsidRPr="00343B58" w:rsidRDefault="00343B58" w:rsidP="00343B58">
      <w:pPr>
        <w:spacing w:after="0" w:line="240" w:lineRule="auto"/>
        <w:rPr>
          <w:rFonts w:ascii="Times New Roman" w:eastAsia="Calibri" w:hAnsi="Times New Roman" w:cs="Times New Roman"/>
          <w:b/>
          <w:sz w:val="8"/>
          <w:szCs w:val="8"/>
          <w:lang w:val="ro-RO"/>
        </w:rPr>
      </w:pPr>
    </w:p>
    <w:p w14:paraId="59196E07" w14:textId="276D1724" w:rsidR="00343B58" w:rsidRPr="00343B58" w:rsidRDefault="00343B58" w:rsidP="00343B58">
      <w:pPr>
        <w:spacing w:after="0" w:line="240" w:lineRule="auto"/>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ro-RO"/>
        </w:rPr>
        <w:t xml:space="preserve">din </w:t>
      </w:r>
      <w:r w:rsidR="00205F2D">
        <w:rPr>
          <w:rFonts w:ascii="Times New Roman" w:eastAsia="Calibri" w:hAnsi="Times New Roman" w:cs="Times New Roman"/>
          <w:sz w:val="28"/>
          <w:szCs w:val="28"/>
          <w:lang w:val="en-US"/>
        </w:rPr>
        <w:t xml:space="preserve">03 noiembrie </w:t>
      </w:r>
      <w:r w:rsidRPr="00343B58">
        <w:rPr>
          <w:rFonts w:ascii="Times New Roman" w:eastAsia="Calibri" w:hAnsi="Times New Roman" w:cs="Times New Roman"/>
          <w:sz w:val="28"/>
          <w:szCs w:val="28"/>
          <w:lang w:val="ro-RO"/>
        </w:rPr>
        <w:t>2025                                                                                  nr. 0</w:t>
      </w:r>
      <w:r w:rsidR="00205F2D">
        <w:rPr>
          <w:rFonts w:ascii="Times New Roman" w:eastAsia="Calibri" w:hAnsi="Times New Roman" w:cs="Times New Roman"/>
          <w:sz w:val="28"/>
          <w:szCs w:val="28"/>
          <w:lang w:val="ro-RO"/>
        </w:rPr>
        <w:t>4</w:t>
      </w:r>
      <w:r w:rsidRPr="00343B58">
        <w:rPr>
          <w:rFonts w:ascii="Times New Roman" w:eastAsia="Calibri" w:hAnsi="Times New Roman" w:cs="Times New Roman"/>
          <w:sz w:val="28"/>
          <w:szCs w:val="28"/>
          <w:lang w:val="ro-RO"/>
        </w:rPr>
        <w:t>/0</w:t>
      </w:r>
      <w:r w:rsidRPr="00343B58">
        <w:rPr>
          <w:rFonts w:ascii="Times New Roman" w:eastAsia="Calibri" w:hAnsi="Times New Roman" w:cs="Times New Roman"/>
          <w:sz w:val="28"/>
          <w:szCs w:val="28"/>
          <w:lang w:val="en-US"/>
        </w:rPr>
        <w:t>5</w:t>
      </w:r>
    </w:p>
    <w:p w14:paraId="3F9ED9FC" w14:textId="77777777" w:rsidR="00343B58" w:rsidRPr="00343B58" w:rsidRDefault="00343B58" w:rsidP="00343B58">
      <w:pPr>
        <w:spacing w:after="0" w:line="240" w:lineRule="auto"/>
        <w:jc w:val="both"/>
        <w:rPr>
          <w:rFonts w:ascii="Times New Roman" w:eastAsia="Times New Roman" w:hAnsi="Times New Roman" w:cs="Times New Roman"/>
          <w:sz w:val="12"/>
          <w:szCs w:val="12"/>
          <w:lang w:val="ro-RO" w:eastAsia="ru-RU"/>
        </w:rPr>
      </w:pPr>
    </w:p>
    <w:p w14:paraId="4C1D7169"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MD" w:eastAsia="ru-RU"/>
        </w:rPr>
      </w:pPr>
      <w:r w:rsidRPr="00343B58">
        <w:rPr>
          <w:rFonts w:ascii="Times New Roman" w:eastAsia="Times New Roman" w:hAnsi="Times New Roman" w:cs="Times New Roman"/>
          <w:sz w:val="28"/>
          <w:szCs w:val="28"/>
          <w:lang w:val="ro-RO" w:eastAsia="ru-RU"/>
        </w:rPr>
        <w:t xml:space="preserve">Cu privire la </w:t>
      </w:r>
      <w:r w:rsidRPr="00343B58">
        <w:rPr>
          <w:rFonts w:ascii="Times New Roman" w:eastAsia="Times New Roman" w:hAnsi="Times New Roman" w:cs="Times New Roman"/>
          <w:sz w:val="28"/>
          <w:szCs w:val="28"/>
          <w:lang w:val="ro-MD" w:eastAsia="ru-RU"/>
        </w:rPr>
        <w:t>aprobarea numărului suplimentar</w:t>
      </w:r>
    </w:p>
    <w:p w14:paraId="2094B352"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MD" w:eastAsia="ru-RU"/>
        </w:rPr>
      </w:pPr>
      <w:r w:rsidRPr="00343B58">
        <w:rPr>
          <w:rFonts w:ascii="Times New Roman" w:eastAsia="Times New Roman" w:hAnsi="Times New Roman" w:cs="Times New Roman"/>
          <w:sz w:val="28"/>
          <w:szCs w:val="28"/>
          <w:lang w:val="ro-MD" w:eastAsia="ru-RU"/>
        </w:rPr>
        <w:t>de ore pentru directorul Școlii de arte Basarabeasca</w:t>
      </w:r>
    </w:p>
    <w:p w14:paraId="03B01308" w14:textId="77777777" w:rsidR="00343B58" w:rsidRPr="00343B58" w:rsidRDefault="00343B58" w:rsidP="00343B58">
      <w:pPr>
        <w:spacing w:after="0" w:line="252" w:lineRule="auto"/>
        <w:jc w:val="both"/>
        <w:rPr>
          <w:rFonts w:ascii="Times New Roman" w:eastAsia="Calibri" w:hAnsi="Times New Roman" w:cs="Times New Roman"/>
          <w:b/>
          <w:sz w:val="12"/>
          <w:szCs w:val="12"/>
          <w:lang w:val="en-US"/>
        </w:rPr>
      </w:pPr>
    </w:p>
    <w:p w14:paraId="14D6BCE7" w14:textId="036E10E1" w:rsidR="00343B58" w:rsidRPr="00343B58" w:rsidRDefault="00343B58" w:rsidP="00343B58">
      <w:pPr>
        <w:spacing w:after="0" w:line="240" w:lineRule="auto"/>
        <w:ind w:firstLine="567"/>
        <w:jc w:val="both"/>
        <w:rPr>
          <w:rFonts w:ascii="Times New Roman" w:eastAsia="Calibri" w:hAnsi="Times New Roman" w:cs="Times New Roman"/>
          <w:i/>
          <w:sz w:val="28"/>
          <w:szCs w:val="28"/>
          <w:lang w:val="ro-RO"/>
        </w:rPr>
      </w:pPr>
      <w:r w:rsidRPr="00343B58">
        <w:rPr>
          <w:rFonts w:ascii="Times New Roman" w:eastAsia="Calibri" w:hAnsi="Times New Roman" w:cs="Times New Roman"/>
          <w:sz w:val="28"/>
          <w:szCs w:val="28"/>
          <w:lang w:val="en-US"/>
        </w:rPr>
        <w:t xml:space="preserve">Având în vedere prevederile art. 15 alin. (1) lit. </w:t>
      </w:r>
      <w:r w:rsidRPr="00343B58">
        <w:rPr>
          <w:rFonts w:ascii="Times New Roman" w:eastAsia="Calibri" w:hAnsi="Times New Roman" w:cs="Times New Roman"/>
          <w:color w:val="333333"/>
          <w:sz w:val="28"/>
          <w:szCs w:val="28"/>
          <w:shd w:val="clear" w:color="auto" w:fill="FFFFFF"/>
          <w:lang w:val="en-US"/>
        </w:rPr>
        <w:t>j</w:t>
      </w:r>
      <w:r w:rsidRPr="00343B58">
        <w:rPr>
          <w:rFonts w:ascii="Times New Roman" w:eastAsia="Calibri" w:hAnsi="Times New Roman" w:cs="Times New Roman"/>
          <w:color w:val="333333"/>
          <w:sz w:val="28"/>
          <w:szCs w:val="28"/>
          <w:shd w:val="clear" w:color="auto" w:fill="FFFFFF"/>
          <w:vertAlign w:val="superscript"/>
          <w:lang w:val="en-US"/>
        </w:rPr>
        <w:t>1</w:t>
      </w:r>
      <w:r w:rsidRPr="00343B58">
        <w:rPr>
          <w:rFonts w:ascii="Times New Roman" w:eastAsia="Calibri" w:hAnsi="Times New Roman" w:cs="Times New Roman"/>
          <w:color w:val="333333"/>
          <w:sz w:val="28"/>
          <w:szCs w:val="28"/>
          <w:shd w:val="clear" w:color="auto" w:fill="FFFFFF"/>
          <w:lang w:val="en-US"/>
        </w:rPr>
        <w:t>)</w:t>
      </w:r>
      <w:r w:rsidRPr="00343B58">
        <w:rPr>
          <w:rFonts w:ascii="Times New Roman" w:eastAsia="Calibri" w:hAnsi="Times New Roman" w:cs="Times New Roman"/>
          <w:sz w:val="28"/>
          <w:szCs w:val="28"/>
          <w:lang w:val="en-US"/>
        </w:rPr>
        <w:t>, art.</w:t>
      </w:r>
      <w:r w:rsidRPr="009F135E">
        <w:rPr>
          <w:rFonts w:ascii="Times New Roman" w:eastAsia="Calibri" w:hAnsi="Times New Roman" w:cs="Times New Roman"/>
          <w:sz w:val="28"/>
          <w:szCs w:val="28"/>
          <w:lang w:val="en-US"/>
        </w:rPr>
        <w:t xml:space="preserve"> </w:t>
      </w:r>
      <w:r w:rsidRPr="009F135E">
        <w:rPr>
          <w:rFonts w:ascii="Times New Roman" w:eastAsia="Calibri" w:hAnsi="Times New Roman" w:cs="Times New Roman"/>
          <w:bCs/>
          <w:color w:val="333333"/>
          <w:sz w:val="28"/>
          <w:szCs w:val="28"/>
          <w:shd w:val="clear" w:color="auto" w:fill="FFFFFF"/>
          <w:lang w:val="en-US"/>
        </w:rPr>
        <w:t>31</w:t>
      </w:r>
      <w:r w:rsidRPr="009F135E">
        <w:rPr>
          <w:rFonts w:ascii="Times New Roman" w:eastAsia="Calibri" w:hAnsi="Times New Roman" w:cs="Times New Roman"/>
          <w:bCs/>
          <w:color w:val="333333"/>
          <w:sz w:val="28"/>
          <w:szCs w:val="28"/>
          <w:shd w:val="clear" w:color="auto" w:fill="FFFFFF"/>
          <w:vertAlign w:val="superscript"/>
          <w:lang w:val="en-US"/>
        </w:rPr>
        <w:t>4</w:t>
      </w:r>
      <w:r w:rsidRPr="009F135E">
        <w:rPr>
          <w:rFonts w:ascii="Times New Roman" w:eastAsia="Calibri" w:hAnsi="Times New Roman" w:cs="Times New Roman"/>
          <w:bCs/>
          <w:color w:val="333333"/>
          <w:sz w:val="18"/>
          <w:szCs w:val="18"/>
          <w:shd w:val="clear" w:color="auto" w:fill="FFFFFF"/>
          <w:vertAlign w:val="superscript"/>
          <w:lang w:val="ro-MD"/>
        </w:rPr>
        <w:t xml:space="preserve">   </w:t>
      </w:r>
      <w:r w:rsidRPr="00343B58">
        <w:rPr>
          <w:rFonts w:ascii="Times New Roman" w:eastAsia="Calibri" w:hAnsi="Times New Roman" w:cs="Times New Roman"/>
          <w:sz w:val="28"/>
          <w:szCs w:val="28"/>
          <w:lang w:val="en-US"/>
        </w:rPr>
        <w:t>alin. (3) din Codul educației al Republicii Moldova nr. 152/2014 (</w:t>
      </w:r>
      <w:r w:rsidRPr="00343B58">
        <w:rPr>
          <w:rFonts w:ascii="Times New Roman" w:eastAsia="Calibri" w:hAnsi="Times New Roman" w:cs="Times New Roman"/>
          <w:i/>
          <w:sz w:val="28"/>
          <w:szCs w:val="28"/>
          <w:lang w:val="ro-RO"/>
        </w:rPr>
        <w:t>MO nr. 319-324/2014 art. 634),</w:t>
      </w:r>
      <w:r w:rsidRPr="00343B58">
        <w:rPr>
          <w:rFonts w:ascii="Times New Roman" w:eastAsia="Calibri" w:hAnsi="Times New Roman" w:cs="Times New Roman"/>
          <w:sz w:val="28"/>
          <w:szCs w:val="28"/>
          <w:lang w:val="ro-RO"/>
        </w:rPr>
        <w:t xml:space="preserve"> cu modificările şi completările ulterioare, prevederile Legii </w:t>
      </w:r>
      <w:r w:rsidRPr="00343B58">
        <w:rPr>
          <w:rFonts w:ascii="Times New Roman" w:eastAsia="Calibri" w:hAnsi="Times New Roman" w:cs="Times New Roman"/>
          <w:sz w:val="28"/>
          <w:szCs w:val="28"/>
          <w:lang w:val="en-US"/>
        </w:rPr>
        <w:t xml:space="preserve">nr. 270/2018 privind sistemul unitar de salarizare în sectorul bugetar (anexa nr.7, pct.17 și </w:t>
      </w:r>
      <w:r w:rsidRPr="00343B58">
        <w:rPr>
          <w:rFonts w:ascii="Times New Roman" w:eastAsia="Times New Roman" w:hAnsi="Times New Roman" w:cs="Times New Roman"/>
          <w:bCs/>
          <w:color w:val="0D0D0D"/>
          <w:sz w:val="28"/>
          <w:szCs w:val="28"/>
          <w:lang w:val="ro-RO"/>
        </w:rPr>
        <w:t>17</w:t>
      </w:r>
      <w:r w:rsidRPr="00343B58">
        <w:rPr>
          <w:rFonts w:ascii="Times New Roman" w:eastAsia="Times New Roman" w:hAnsi="Times New Roman" w:cs="Times New Roman"/>
          <w:bCs/>
          <w:color w:val="0D0D0D"/>
          <w:sz w:val="28"/>
          <w:szCs w:val="28"/>
          <w:vertAlign w:val="superscript"/>
          <w:lang w:val="ro-RO"/>
        </w:rPr>
        <w:t>1</w:t>
      </w:r>
      <w:r w:rsidRPr="00343B58">
        <w:rPr>
          <w:rFonts w:ascii="Times New Roman" w:eastAsia="Calibri" w:hAnsi="Times New Roman" w:cs="Times New Roman"/>
          <w:sz w:val="28"/>
          <w:szCs w:val="28"/>
          <w:lang w:val="ro-RO"/>
        </w:rPr>
        <w:t>)</w:t>
      </w:r>
      <w:r w:rsidRPr="00343B58">
        <w:rPr>
          <w:rFonts w:ascii="Times New Roman" w:eastAsia="Calibri" w:hAnsi="Times New Roman" w:cs="Times New Roman"/>
          <w:sz w:val="28"/>
          <w:szCs w:val="28"/>
          <w:lang w:val="en-US"/>
        </w:rPr>
        <w:t>, în conformitate cu prevederile</w:t>
      </w:r>
      <w:r w:rsidRPr="00343B58">
        <w:rPr>
          <w:rFonts w:ascii="Times New Roman" w:eastAsia="Calibri" w:hAnsi="Times New Roman" w:cs="Times New Roman"/>
          <w:sz w:val="28"/>
          <w:szCs w:val="28"/>
          <w:lang w:val="ro-RO"/>
        </w:rPr>
        <w:t xml:space="preserve"> </w:t>
      </w:r>
      <w:r w:rsidRPr="00343B58">
        <w:rPr>
          <w:rFonts w:ascii="Times New Roman" w:eastAsia="Calibri" w:hAnsi="Times New Roman" w:cs="Times New Roman"/>
          <w:sz w:val="28"/>
          <w:szCs w:val="28"/>
          <w:lang w:val="en-US"/>
        </w:rPr>
        <w:t xml:space="preserve">art. 43 alin. (1) lit q) din Legea nr.436/2006 privind administrația publică locală </w:t>
      </w:r>
      <w:r w:rsidRPr="00343B58">
        <w:rPr>
          <w:rFonts w:ascii="Times New Roman" w:eastAsia="Calibri" w:hAnsi="Times New Roman" w:cs="Times New Roman"/>
          <w:i/>
          <w:sz w:val="28"/>
          <w:szCs w:val="28"/>
          <w:lang w:val="ro-RO"/>
        </w:rPr>
        <w:t>(MO nr. 32-35/2007 art. 116)</w:t>
      </w:r>
      <w:r w:rsidRPr="00343B58">
        <w:rPr>
          <w:rFonts w:ascii="Times New Roman" w:eastAsia="Calibri" w:hAnsi="Times New Roman" w:cs="Times New Roman"/>
          <w:sz w:val="28"/>
          <w:szCs w:val="28"/>
          <w:lang w:val="ro-RO"/>
        </w:rPr>
        <w:t>, cu modificările şi completările ulterioare</w:t>
      </w:r>
      <w:r w:rsidRPr="00343B58">
        <w:rPr>
          <w:rFonts w:ascii="Times New Roman" w:eastAsia="Calibri" w:hAnsi="Times New Roman" w:cs="Times New Roman"/>
          <w:sz w:val="28"/>
          <w:szCs w:val="28"/>
          <w:lang w:val="ro-MD"/>
        </w:rPr>
        <w:t>,</w:t>
      </w:r>
      <w:r w:rsidRPr="00343B58">
        <w:rPr>
          <w:rFonts w:ascii="Times New Roman" w:eastAsia="Calibri" w:hAnsi="Times New Roman" w:cs="Times New Roman"/>
          <w:sz w:val="28"/>
          <w:szCs w:val="28"/>
          <w:lang w:val="ro-RO"/>
        </w:rPr>
        <w:t xml:space="preserve"> având la bază demersul directorului Școlii de arte Basarabeasca din </w:t>
      </w:r>
      <w:r w:rsidR="009F135E">
        <w:rPr>
          <w:rFonts w:ascii="Times New Roman" w:eastAsia="Calibri" w:hAnsi="Times New Roman" w:cs="Times New Roman"/>
          <w:sz w:val="28"/>
          <w:szCs w:val="28"/>
          <w:lang w:val="ro-RO"/>
        </w:rPr>
        <w:t xml:space="preserve">02 </w:t>
      </w:r>
      <w:r w:rsidRPr="00343B58">
        <w:rPr>
          <w:rFonts w:ascii="Times New Roman" w:eastAsia="Calibri" w:hAnsi="Times New Roman" w:cs="Times New Roman"/>
          <w:sz w:val="28"/>
          <w:szCs w:val="28"/>
          <w:lang w:val="ro-RO"/>
        </w:rPr>
        <w:t xml:space="preserve">octombrie 2025 </w:t>
      </w:r>
      <w:r w:rsidRPr="00343B58">
        <w:rPr>
          <w:rFonts w:ascii="Times New Roman" w:eastAsia="Calibri" w:hAnsi="Times New Roman" w:cs="Times New Roman"/>
          <w:i/>
          <w:sz w:val="28"/>
          <w:szCs w:val="28"/>
          <w:lang w:val="ro-RO"/>
        </w:rPr>
        <w:t>(demersul se anexează)</w:t>
      </w:r>
      <w:r w:rsidRPr="00343B58">
        <w:rPr>
          <w:rFonts w:ascii="Times New Roman" w:eastAsia="Calibri" w:hAnsi="Times New Roman" w:cs="Times New Roman"/>
          <w:sz w:val="28"/>
          <w:szCs w:val="28"/>
          <w:lang w:val="ro-RO"/>
        </w:rPr>
        <w:t xml:space="preserve"> și avizul comisiei consultative de specialitate pentru economie, buget în finanțe, Consiliul raional Basarabeasca</w:t>
      </w:r>
    </w:p>
    <w:p w14:paraId="0D1996BB" w14:textId="77777777" w:rsidR="00343B58" w:rsidRPr="00343B58" w:rsidRDefault="00343B58" w:rsidP="00343B58">
      <w:pPr>
        <w:spacing w:after="0" w:line="240" w:lineRule="auto"/>
        <w:jc w:val="center"/>
        <w:rPr>
          <w:rFonts w:ascii="Times New Roman" w:eastAsia="Times New Roman" w:hAnsi="Times New Roman" w:cs="Times New Roman"/>
          <w:sz w:val="32"/>
          <w:szCs w:val="32"/>
          <w:lang w:val="ro-RO"/>
        </w:rPr>
      </w:pPr>
      <w:r w:rsidRPr="00343B58">
        <w:rPr>
          <w:rFonts w:ascii="Times New Roman" w:eastAsia="Times New Roman" w:hAnsi="Times New Roman" w:cs="Times New Roman"/>
          <w:b/>
          <w:sz w:val="32"/>
          <w:szCs w:val="32"/>
          <w:lang w:val="ro-RO"/>
        </w:rPr>
        <w:t>DECIDE:</w:t>
      </w:r>
    </w:p>
    <w:p w14:paraId="29B828E0" w14:textId="77777777" w:rsidR="00343B58" w:rsidRPr="00343B58" w:rsidRDefault="00343B58" w:rsidP="00343B58">
      <w:pPr>
        <w:numPr>
          <w:ilvl w:val="0"/>
          <w:numId w:val="84"/>
        </w:numPr>
        <w:spacing w:after="0" w:line="240" w:lineRule="auto"/>
        <w:contextualSpacing/>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 xml:space="preserve">Se aprobă numărul suplimentar de ore în limita a 0,5 normă didactică pentru </w:t>
      </w:r>
    </w:p>
    <w:p w14:paraId="1904E1E9" w14:textId="5C35B2F7" w:rsidR="00343B58" w:rsidRPr="00343B58" w:rsidRDefault="00343B58" w:rsidP="00343B58">
      <w:pPr>
        <w:spacing w:after="0" w:line="240" w:lineRule="auto"/>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 xml:space="preserve">directoarea Școlii de arte Basarabeasca, </w:t>
      </w:r>
      <w:r w:rsidRPr="00343B58">
        <w:rPr>
          <w:rFonts w:ascii="Times New Roman" w:eastAsia="Calibri" w:hAnsi="Times New Roman" w:cs="Times New Roman"/>
          <w:b/>
          <w:sz w:val="28"/>
          <w:szCs w:val="28"/>
          <w:lang w:val="en-US"/>
        </w:rPr>
        <w:t>dna Alexandra Pereverzeva</w:t>
      </w:r>
      <w:r w:rsidRPr="00343B58">
        <w:rPr>
          <w:rFonts w:ascii="Times New Roman" w:eastAsia="Calibri" w:hAnsi="Times New Roman" w:cs="Times New Roman"/>
          <w:sz w:val="28"/>
          <w:szCs w:val="28"/>
          <w:lang w:val="en-US"/>
        </w:rPr>
        <w:t xml:space="preserve">, obiectul – disciplini teoretice/pian, pentru anul școlar 2025-2026, </w:t>
      </w:r>
      <w:r w:rsidR="00907667">
        <w:rPr>
          <w:rFonts w:ascii="Times New Roman" w:eastAsia="Calibri" w:hAnsi="Times New Roman" w:cs="Times New Roman"/>
          <w:sz w:val="28"/>
          <w:szCs w:val="28"/>
          <w:lang w:val="en-US"/>
        </w:rPr>
        <w:t>după coordonarea</w:t>
      </w:r>
      <w:r w:rsidRPr="00343B58">
        <w:rPr>
          <w:rFonts w:ascii="Times New Roman" w:eastAsia="Calibri" w:hAnsi="Times New Roman" w:cs="Times New Roman"/>
          <w:sz w:val="28"/>
          <w:szCs w:val="28"/>
          <w:lang w:val="en-US"/>
        </w:rPr>
        <w:t xml:space="preserve"> cu </w:t>
      </w:r>
      <w:r w:rsidR="00D274F7">
        <w:rPr>
          <w:rFonts w:ascii="Times New Roman" w:eastAsia="Calibri" w:hAnsi="Times New Roman" w:cs="Times New Roman"/>
          <w:sz w:val="28"/>
          <w:szCs w:val="28"/>
          <w:lang w:val="ro-MD"/>
        </w:rPr>
        <w:t>organul local de specialitate în domeniul învățământului.</w:t>
      </w:r>
    </w:p>
    <w:p w14:paraId="6B5B5486" w14:textId="77777777" w:rsidR="00343B58" w:rsidRPr="00343B58" w:rsidRDefault="00343B58" w:rsidP="00343B58">
      <w:pPr>
        <w:spacing w:after="0" w:line="240" w:lineRule="auto"/>
        <w:ind w:left="1080"/>
        <w:contextualSpacing/>
        <w:jc w:val="both"/>
        <w:rPr>
          <w:rFonts w:ascii="Times New Roman" w:eastAsia="Calibri" w:hAnsi="Times New Roman" w:cs="Times New Roman"/>
          <w:sz w:val="8"/>
          <w:szCs w:val="8"/>
          <w:lang w:val="en-US"/>
        </w:rPr>
      </w:pPr>
    </w:p>
    <w:p w14:paraId="29C69151" w14:textId="77777777" w:rsidR="00343B58" w:rsidRPr="00343B58" w:rsidRDefault="00343B58" w:rsidP="00343B58">
      <w:pPr>
        <w:numPr>
          <w:ilvl w:val="0"/>
          <w:numId w:val="84"/>
        </w:numPr>
        <w:spacing w:after="0" w:line="240" w:lineRule="auto"/>
        <w:contextualSpacing/>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 xml:space="preserve">Se pune în sarcină directoarei Școlii de arte Basarabeasca, dnei Alexandra </w:t>
      </w:r>
    </w:p>
    <w:p w14:paraId="41C194FC" w14:textId="443F056F" w:rsidR="00343B58" w:rsidRPr="00343B58" w:rsidRDefault="009F135E" w:rsidP="00343B58">
      <w:pPr>
        <w:spacing w:after="0" w:line="240" w:lineRule="auto"/>
        <w:contextualSpacing/>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Pereverzava executarea</w:t>
      </w:r>
      <w:r w:rsidR="00343B58" w:rsidRPr="00343B58">
        <w:rPr>
          <w:rFonts w:ascii="Times New Roman" w:eastAsia="Calibri" w:hAnsi="Times New Roman" w:cs="Times New Roman"/>
          <w:sz w:val="28"/>
          <w:szCs w:val="28"/>
          <w:lang w:val="en-US"/>
        </w:rPr>
        <w:t xml:space="preserve"> cerințelor expuse în pct. 1 din prezenta decizie.</w:t>
      </w:r>
    </w:p>
    <w:p w14:paraId="3A7D691B" w14:textId="77777777" w:rsidR="00343B58" w:rsidRPr="00343B58" w:rsidRDefault="00343B58" w:rsidP="00343B58">
      <w:pPr>
        <w:spacing w:after="0" w:line="240" w:lineRule="auto"/>
        <w:ind w:left="720"/>
        <w:contextualSpacing/>
        <w:jc w:val="both"/>
        <w:rPr>
          <w:rFonts w:ascii="Times New Roman" w:eastAsia="Calibri" w:hAnsi="Times New Roman" w:cs="Times New Roman"/>
          <w:sz w:val="8"/>
          <w:szCs w:val="8"/>
          <w:lang w:val="en-US"/>
        </w:rPr>
      </w:pPr>
    </w:p>
    <w:p w14:paraId="7835F750"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3.  Controlul asupra executării prezentei decizii se pune în sarcină președintei raionului Basarabeasca, dnei Natalia Cara.</w:t>
      </w:r>
    </w:p>
    <w:p w14:paraId="495DB558" w14:textId="77777777" w:rsidR="00343B58" w:rsidRPr="00343B58" w:rsidRDefault="00343B58" w:rsidP="00343B58">
      <w:pPr>
        <w:spacing w:after="0" w:line="240" w:lineRule="auto"/>
        <w:jc w:val="both"/>
        <w:rPr>
          <w:rFonts w:ascii="Times New Roman" w:eastAsia="Times New Roman" w:hAnsi="Times New Roman" w:cs="Times New Roman"/>
          <w:sz w:val="8"/>
          <w:szCs w:val="8"/>
          <w:lang w:val="ro-RO"/>
        </w:rPr>
      </w:pPr>
    </w:p>
    <w:p w14:paraId="2B02BF6C"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4. Prezenta decizie intră în vigoare la data publicării în Registrul de Stat al Actelor Locale și urmează a fi adusă la cunoștință publică, prin plasarea pe pagina oficială a Consiliului raional: </w:t>
      </w:r>
      <w:hyperlink r:id="rId22" w:history="1">
        <w:r w:rsidRPr="00343B58">
          <w:rPr>
            <w:rFonts w:ascii="Times New Roman" w:eastAsia="Times New Roman" w:hAnsi="Times New Roman" w:cs="Times New Roman"/>
            <w:color w:val="0000FF"/>
            <w:sz w:val="28"/>
            <w:szCs w:val="28"/>
            <w:u w:val="single"/>
            <w:lang w:val="ro-RO"/>
          </w:rPr>
          <w:t>www.basarabeasca.md</w:t>
        </w:r>
      </w:hyperlink>
      <w:r w:rsidRPr="00343B58">
        <w:rPr>
          <w:rFonts w:ascii="Times New Roman" w:eastAsia="Times New Roman" w:hAnsi="Times New Roman" w:cs="Times New Roman"/>
          <w:sz w:val="28"/>
          <w:szCs w:val="28"/>
          <w:lang w:val="ro-RO"/>
        </w:rPr>
        <w:t>, o copie a deciziei se remite:</w:t>
      </w:r>
    </w:p>
    <w:p w14:paraId="23764C88"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 Președintei raionului Basarabeasca</w:t>
      </w:r>
    </w:p>
    <w:p w14:paraId="0C62BD06"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 Contabilității Aparatului președintelui raionului;</w:t>
      </w:r>
    </w:p>
    <w:p w14:paraId="42FA4AD3"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 Școlii de arte Basarabeasca</w:t>
      </w:r>
    </w:p>
    <w:p w14:paraId="17154A9C" w14:textId="77777777" w:rsidR="00343B58" w:rsidRPr="00343B58" w:rsidRDefault="00343B58" w:rsidP="00343B58">
      <w:pPr>
        <w:spacing w:after="0" w:line="240" w:lineRule="auto"/>
        <w:jc w:val="both"/>
        <w:rPr>
          <w:rFonts w:ascii="Times New Roman" w:eastAsia="Calibri" w:hAnsi="Times New Roman" w:cs="Times New Roman"/>
          <w:sz w:val="12"/>
          <w:szCs w:val="12"/>
          <w:lang w:val="en-US"/>
        </w:rPr>
      </w:pPr>
    </w:p>
    <w:p w14:paraId="26DC00DD"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Preşedinte al şedinţei</w:t>
      </w:r>
    </w:p>
    <w:p w14:paraId="6119EEFB"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en-US"/>
        </w:rPr>
      </w:pPr>
      <w:r w:rsidRPr="00343B58">
        <w:rPr>
          <w:rFonts w:ascii="Times New Roman" w:eastAsia="Times New Roman" w:hAnsi="Times New Roman" w:cs="Times New Roman"/>
          <w:sz w:val="28"/>
          <w:szCs w:val="28"/>
          <w:lang w:val="en-US"/>
        </w:rPr>
        <w:t xml:space="preserve">Consiliului raional Basarabeasca                                                 </w:t>
      </w:r>
      <w:r w:rsidRPr="00343B58">
        <w:rPr>
          <w:rFonts w:ascii="Times New Roman" w:eastAsia="Calibri" w:hAnsi="Times New Roman" w:cs="Times New Roman"/>
          <w:sz w:val="28"/>
          <w:szCs w:val="28"/>
          <w:lang w:val="ro-RO"/>
        </w:rPr>
        <w:t>_________________</w:t>
      </w:r>
      <w:r w:rsidRPr="00343B58">
        <w:rPr>
          <w:rFonts w:ascii="Times New Roman" w:eastAsia="Calibri" w:hAnsi="Times New Roman" w:cs="Times New Roman"/>
          <w:sz w:val="24"/>
          <w:szCs w:val="24"/>
          <w:lang w:val="en-US"/>
        </w:rPr>
        <w:t xml:space="preserve">         </w:t>
      </w:r>
    </w:p>
    <w:p w14:paraId="3AF20513" w14:textId="77777777" w:rsidR="00343B58" w:rsidRPr="00343B58" w:rsidRDefault="00343B58" w:rsidP="00343B58">
      <w:pPr>
        <w:spacing w:after="0" w:line="240" w:lineRule="auto"/>
        <w:jc w:val="both"/>
        <w:rPr>
          <w:rFonts w:ascii="Times New Roman" w:eastAsia="Times New Roman" w:hAnsi="Times New Roman" w:cs="Times New Roman"/>
          <w:i/>
          <w:sz w:val="12"/>
          <w:szCs w:val="12"/>
          <w:lang w:val="en-US"/>
        </w:rPr>
      </w:pPr>
    </w:p>
    <w:p w14:paraId="71B98756" w14:textId="77777777" w:rsidR="00343B58" w:rsidRPr="00343B58" w:rsidRDefault="00343B58" w:rsidP="00343B58">
      <w:pPr>
        <w:spacing w:after="0" w:line="240" w:lineRule="auto"/>
        <w:jc w:val="both"/>
        <w:rPr>
          <w:rFonts w:ascii="Times New Roman" w:eastAsia="Times New Roman" w:hAnsi="Times New Roman" w:cs="Times New Roman"/>
          <w:i/>
          <w:sz w:val="28"/>
          <w:szCs w:val="28"/>
          <w:lang w:val="en-US"/>
        </w:rPr>
      </w:pPr>
      <w:r w:rsidRPr="00343B58">
        <w:rPr>
          <w:rFonts w:ascii="Times New Roman" w:eastAsia="Times New Roman" w:hAnsi="Times New Roman" w:cs="Times New Roman"/>
          <w:i/>
          <w:sz w:val="28"/>
          <w:szCs w:val="28"/>
          <w:lang w:val="en-US"/>
        </w:rPr>
        <w:t>Contrasemnează:</w:t>
      </w:r>
    </w:p>
    <w:p w14:paraId="7589DB7C" w14:textId="77777777" w:rsidR="00343B58" w:rsidRPr="00343B58" w:rsidRDefault="00343B58" w:rsidP="00343B58">
      <w:pPr>
        <w:spacing w:after="0" w:line="240" w:lineRule="auto"/>
        <w:rPr>
          <w:rFonts w:ascii="Times New Roman" w:eastAsia="Calibri" w:hAnsi="Times New Roman" w:cs="Times New Roman"/>
          <w:sz w:val="28"/>
          <w:szCs w:val="28"/>
          <w:lang w:val="ro-MD"/>
        </w:rPr>
      </w:pPr>
      <w:r w:rsidRPr="00343B58">
        <w:rPr>
          <w:rFonts w:ascii="Times New Roman" w:eastAsia="Calibri" w:hAnsi="Times New Roman" w:cs="Times New Roman"/>
          <w:sz w:val="28"/>
          <w:szCs w:val="28"/>
          <w:lang w:val="ro-MD"/>
        </w:rPr>
        <w:t>Secretar al</w:t>
      </w:r>
    </w:p>
    <w:p w14:paraId="0C2451A2" w14:textId="5FE4DAF2" w:rsidR="00860DEE" w:rsidRDefault="00343B58" w:rsidP="00E60270">
      <w:pPr>
        <w:spacing w:after="0" w:line="240" w:lineRule="auto"/>
        <w:rPr>
          <w:rFonts w:ascii="Times New Roman" w:eastAsia="Calibri" w:hAnsi="Times New Roman" w:cs="Times New Roman"/>
          <w:sz w:val="28"/>
          <w:szCs w:val="28"/>
          <w:lang w:val="ro-MD"/>
        </w:rPr>
      </w:pPr>
      <w:r w:rsidRPr="00343B58">
        <w:rPr>
          <w:rFonts w:ascii="Times New Roman" w:eastAsia="Calibri" w:hAnsi="Times New Roman" w:cs="Times New Roman"/>
          <w:sz w:val="28"/>
          <w:szCs w:val="28"/>
          <w:lang w:val="ro-MD"/>
        </w:rPr>
        <w:t>Consiliului raional Basarabeasca                                              Gheorghe LIVIȚCHI</w:t>
      </w:r>
      <w:r w:rsidRPr="00343B58">
        <w:rPr>
          <w:rFonts w:ascii="Times New Roman" w:eastAsia="Calibri" w:hAnsi="Times New Roman" w:cs="Times New Roman"/>
          <w:i/>
          <w:lang w:val="en-US"/>
        </w:rPr>
        <w:t xml:space="preserve">                                                              </w:t>
      </w:r>
    </w:p>
    <w:p w14:paraId="69B067E1" w14:textId="77777777" w:rsidR="00343B58" w:rsidRPr="00343B58" w:rsidRDefault="00343B58" w:rsidP="00E60270">
      <w:pPr>
        <w:spacing w:after="0" w:line="240" w:lineRule="auto"/>
        <w:rPr>
          <w:rFonts w:ascii="Times New Roman" w:eastAsia="Calibri" w:hAnsi="Times New Roman" w:cs="Times New Roman"/>
          <w:sz w:val="28"/>
          <w:szCs w:val="28"/>
          <w:lang w:val="ro-MD"/>
        </w:rPr>
      </w:pPr>
    </w:p>
    <w:p w14:paraId="07164BAD" w14:textId="77777777" w:rsidR="00B51159" w:rsidRPr="00B51159" w:rsidRDefault="00B51159" w:rsidP="00B51159">
      <w:pPr>
        <w:spacing w:after="0" w:line="240" w:lineRule="auto"/>
        <w:jc w:val="center"/>
        <w:rPr>
          <w:rFonts w:ascii="Times New Roman" w:eastAsia="Calibri" w:hAnsi="Times New Roman" w:cs="Times New Roman"/>
          <w:sz w:val="28"/>
          <w:szCs w:val="28"/>
          <w:lang w:val="ro-RO"/>
        </w:rPr>
      </w:pPr>
      <w:r w:rsidRPr="00B51159">
        <w:rPr>
          <w:rFonts w:ascii="Calibri" w:eastAsia="Calibri" w:hAnsi="Calibri" w:cs="Times New Roman"/>
          <w:noProof/>
        </w:rPr>
        <w:lastRenderedPageBreak/>
        <w:drawing>
          <wp:anchor distT="0" distB="0" distL="114300" distR="114300" simplePos="0" relativeHeight="251739136" behindDoc="1" locked="0" layoutInCell="1" allowOverlap="1" wp14:anchorId="12D48CE7" wp14:editId="7F2E3153">
            <wp:simplePos x="0" y="0"/>
            <wp:positionH relativeFrom="column">
              <wp:posOffset>0</wp:posOffset>
            </wp:positionH>
            <wp:positionV relativeFrom="paragraph">
              <wp:posOffset>0</wp:posOffset>
            </wp:positionV>
            <wp:extent cx="889000" cy="729615"/>
            <wp:effectExtent l="0" t="0" r="6350" b="0"/>
            <wp:wrapNone/>
            <wp:docPr id="1"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B51159">
        <w:rPr>
          <w:rFonts w:ascii="Calibri" w:eastAsia="Calibri" w:hAnsi="Calibri" w:cs="Times New Roman"/>
          <w:noProof/>
        </w:rPr>
        <w:drawing>
          <wp:anchor distT="0" distB="0" distL="114300" distR="114300" simplePos="0" relativeHeight="251740160" behindDoc="1" locked="0" layoutInCell="1" allowOverlap="1" wp14:anchorId="2A273693" wp14:editId="3D65798C">
            <wp:simplePos x="0" y="0"/>
            <wp:positionH relativeFrom="column">
              <wp:posOffset>5143500</wp:posOffset>
            </wp:positionH>
            <wp:positionV relativeFrom="paragraph">
              <wp:posOffset>0</wp:posOffset>
            </wp:positionV>
            <wp:extent cx="628015" cy="750570"/>
            <wp:effectExtent l="0" t="0" r="635" b="0"/>
            <wp:wrapNone/>
            <wp:docPr id="4" name="Рисунок 19"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B51159">
        <w:rPr>
          <w:rFonts w:ascii="Times New Roman" w:eastAsia="Calibri" w:hAnsi="Times New Roman" w:cs="Times New Roman"/>
          <w:sz w:val="28"/>
          <w:szCs w:val="28"/>
          <w:lang w:val="ro-RO"/>
        </w:rPr>
        <w:t>REPUBLICA MOLDOVA</w:t>
      </w:r>
    </w:p>
    <w:p w14:paraId="7D61E683"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p>
    <w:p w14:paraId="2FD53869" w14:textId="77777777" w:rsidR="00B51159" w:rsidRPr="00B51159" w:rsidRDefault="00B51159" w:rsidP="00B51159">
      <w:pPr>
        <w:spacing w:after="0" w:line="240" w:lineRule="auto"/>
        <w:jc w:val="center"/>
        <w:rPr>
          <w:rFonts w:ascii="Times New Roman" w:eastAsia="Calibri" w:hAnsi="Times New Roman" w:cs="Times New Roman"/>
          <w:b/>
          <w:sz w:val="16"/>
          <w:szCs w:val="16"/>
          <w:lang w:val="ro-RO"/>
        </w:rPr>
      </w:pPr>
      <w:r w:rsidRPr="00B51159">
        <w:rPr>
          <w:rFonts w:ascii="Times New Roman" w:eastAsia="Calibri" w:hAnsi="Times New Roman" w:cs="Times New Roman"/>
          <w:b/>
          <w:sz w:val="28"/>
          <w:szCs w:val="28"/>
          <w:lang w:val="ro-RO"/>
        </w:rPr>
        <w:t xml:space="preserve">CONSILIUL RAIONAL  BASARABEASCA            </w:t>
      </w:r>
    </w:p>
    <w:p w14:paraId="21E1E1B3"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MD-6702, or. Basarabeasca, str. K. Marx, 55</w:t>
      </w:r>
    </w:p>
    <w:p w14:paraId="719C436D" w14:textId="77777777" w:rsidR="00B51159" w:rsidRPr="00B51159" w:rsidRDefault="00B51159" w:rsidP="00B51159">
      <w:pPr>
        <w:pBdr>
          <w:bottom w:val="single" w:sz="12" w:space="1" w:color="auto"/>
        </w:pBd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 xml:space="preserve">tel/fax (297) 2-20-58, (297) 2-20-57  E-mail: </w:t>
      </w:r>
      <w:hyperlink r:id="rId23" w:history="1">
        <w:r w:rsidRPr="00B51159">
          <w:rPr>
            <w:rFonts w:ascii="Times New Roman" w:eastAsia="Calibri" w:hAnsi="Times New Roman" w:cs="Times New Roman"/>
            <w:color w:val="0000FF"/>
            <w:sz w:val="20"/>
            <w:szCs w:val="20"/>
            <w:u w:val="single"/>
            <w:lang w:val="en-US"/>
          </w:rPr>
          <w:t>consiliul@basarabeasca.md</w:t>
        </w:r>
      </w:hyperlink>
    </w:p>
    <w:p w14:paraId="12D39DAB" w14:textId="2203587A" w:rsidR="00B51159" w:rsidRPr="00B51159" w:rsidRDefault="00B51159" w:rsidP="00B51159">
      <w:pPr>
        <w:tabs>
          <w:tab w:val="left" w:pos="8085"/>
          <w:tab w:val="left" w:pos="8325"/>
        </w:tabs>
        <w:spacing w:after="0" w:line="240" w:lineRule="auto"/>
        <w:jc w:val="right"/>
        <w:rPr>
          <w:rFonts w:ascii="Times New Roman" w:eastAsia="Times New Roman" w:hAnsi="Times New Roman" w:cs="Times New Roman"/>
          <w:sz w:val="20"/>
          <w:szCs w:val="20"/>
          <w:lang w:val="ro-RO" w:eastAsia="ru-RU"/>
        </w:rPr>
      </w:pPr>
      <w:r w:rsidRPr="00B51159">
        <w:rPr>
          <w:rFonts w:ascii="Times New Roman" w:eastAsia="Times New Roman" w:hAnsi="Times New Roman" w:cs="Times New Roman"/>
          <w:sz w:val="18"/>
          <w:szCs w:val="18"/>
          <w:lang w:val="ro-RO" w:eastAsia="ru-RU"/>
        </w:rPr>
        <w:tab/>
      </w:r>
      <w:r w:rsidRPr="00B51159">
        <w:rPr>
          <w:rFonts w:ascii="Times New Roman" w:eastAsia="Times New Roman" w:hAnsi="Times New Roman" w:cs="Times New Roman"/>
          <w:sz w:val="20"/>
          <w:szCs w:val="20"/>
          <w:u w:val="single"/>
          <w:lang w:val="en-GB" w:eastAsia="ru-RU"/>
        </w:rPr>
        <w:t xml:space="preserve"> </w:t>
      </w:r>
    </w:p>
    <w:p w14:paraId="5B546058" w14:textId="77777777" w:rsidR="00B51159" w:rsidRPr="00B51159" w:rsidRDefault="00B51159" w:rsidP="00B51159">
      <w:pPr>
        <w:spacing w:after="0" w:line="240" w:lineRule="auto"/>
        <w:jc w:val="center"/>
        <w:rPr>
          <w:rFonts w:ascii="Times New Roman" w:eastAsia="Calibri" w:hAnsi="Times New Roman" w:cs="Times New Roman"/>
          <w:b/>
          <w:sz w:val="32"/>
          <w:szCs w:val="32"/>
          <w:lang w:val="ro-RO"/>
        </w:rPr>
      </w:pPr>
      <w:r w:rsidRPr="00B51159">
        <w:rPr>
          <w:rFonts w:ascii="Times New Roman" w:eastAsia="Calibri" w:hAnsi="Times New Roman" w:cs="Times New Roman"/>
          <w:b/>
          <w:sz w:val="32"/>
          <w:szCs w:val="32"/>
          <w:lang w:val="ro-RO"/>
        </w:rPr>
        <w:t xml:space="preserve"> DECIZIE</w:t>
      </w:r>
    </w:p>
    <w:p w14:paraId="4F00E4C9" w14:textId="77777777" w:rsidR="00B51159" w:rsidRPr="00B51159" w:rsidRDefault="00B51159" w:rsidP="00B51159">
      <w:pPr>
        <w:spacing w:after="0" w:line="240" w:lineRule="auto"/>
        <w:jc w:val="center"/>
        <w:rPr>
          <w:rFonts w:ascii="Times New Roman" w:eastAsia="Calibri" w:hAnsi="Times New Roman" w:cs="Times New Roman"/>
          <w:sz w:val="28"/>
          <w:szCs w:val="28"/>
          <w:lang w:val="en-GB"/>
        </w:rPr>
      </w:pPr>
      <w:r w:rsidRPr="00B51159">
        <w:rPr>
          <w:rFonts w:ascii="Times New Roman" w:eastAsia="Calibri" w:hAnsi="Times New Roman" w:cs="Times New Roman"/>
          <w:sz w:val="28"/>
          <w:szCs w:val="28"/>
          <w:lang w:val="ru-RU"/>
        </w:rPr>
        <w:t>РЕШЕНИЕ</w:t>
      </w:r>
    </w:p>
    <w:p w14:paraId="7055E489" w14:textId="77777777" w:rsidR="00B51159" w:rsidRPr="00B51159" w:rsidRDefault="00B51159" w:rsidP="00B51159">
      <w:pPr>
        <w:spacing w:after="0" w:line="240" w:lineRule="auto"/>
        <w:jc w:val="center"/>
        <w:rPr>
          <w:rFonts w:ascii="Times New Roman" w:eastAsia="Calibri" w:hAnsi="Times New Roman" w:cs="Times New Roman"/>
          <w:b/>
          <w:sz w:val="32"/>
          <w:szCs w:val="32"/>
          <w:lang w:val="ro-RO"/>
        </w:rPr>
      </w:pPr>
      <w:r w:rsidRPr="00B51159">
        <w:rPr>
          <w:rFonts w:ascii="Times New Roman" w:eastAsia="Calibri" w:hAnsi="Times New Roman" w:cs="Times New Roman"/>
          <w:b/>
          <w:sz w:val="32"/>
          <w:szCs w:val="32"/>
          <w:lang w:val="ro-RO"/>
        </w:rPr>
        <w:t>a Consiliului Raional Basarabeasca</w:t>
      </w:r>
    </w:p>
    <w:p w14:paraId="07532773" w14:textId="77777777" w:rsidR="00B51159" w:rsidRDefault="00B51159" w:rsidP="00B51159">
      <w:pPr>
        <w:spacing w:after="0" w:line="240" w:lineRule="auto"/>
        <w:rPr>
          <w:rFonts w:ascii="Times New Roman" w:eastAsia="Calibri" w:hAnsi="Times New Roman" w:cs="Times New Roman"/>
          <w:sz w:val="28"/>
          <w:szCs w:val="28"/>
          <w:lang w:val="ro-RO"/>
        </w:rPr>
      </w:pPr>
    </w:p>
    <w:p w14:paraId="2A2D3CBA" w14:textId="6AD6EB3D" w:rsidR="00B51159" w:rsidRPr="00B51159" w:rsidRDefault="00B51159" w:rsidP="00B51159">
      <w:pPr>
        <w:spacing w:after="0" w:line="240" w:lineRule="auto"/>
        <w:rPr>
          <w:rFonts w:ascii="Times New Roman" w:eastAsia="Calibri" w:hAnsi="Times New Roman" w:cs="Times New Roman"/>
          <w:sz w:val="28"/>
          <w:szCs w:val="28"/>
          <w:lang w:val="ro-RO"/>
        </w:rPr>
      </w:pPr>
      <w:r w:rsidRPr="00B51159">
        <w:rPr>
          <w:rFonts w:ascii="Times New Roman" w:eastAsia="Calibri" w:hAnsi="Times New Roman" w:cs="Times New Roman"/>
          <w:sz w:val="28"/>
          <w:szCs w:val="28"/>
          <w:lang w:val="ro-RO"/>
        </w:rPr>
        <w:t xml:space="preserve">din </w:t>
      </w:r>
      <w:r w:rsidR="00205F2D">
        <w:rPr>
          <w:rFonts w:ascii="Times New Roman" w:eastAsia="Calibri" w:hAnsi="Times New Roman" w:cs="Times New Roman"/>
          <w:sz w:val="28"/>
          <w:szCs w:val="28"/>
          <w:lang w:val="ro-RO"/>
        </w:rPr>
        <w:t>03 noiembrie</w:t>
      </w:r>
      <w:r>
        <w:rPr>
          <w:rFonts w:ascii="Times New Roman" w:eastAsia="Calibri" w:hAnsi="Times New Roman" w:cs="Times New Roman"/>
          <w:sz w:val="28"/>
          <w:szCs w:val="28"/>
          <w:lang w:val="ro-RO"/>
        </w:rPr>
        <w:t xml:space="preserve"> </w:t>
      </w:r>
      <w:r w:rsidRPr="00B51159">
        <w:rPr>
          <w:rFonts w:ascii="Times New Roman" w:eastAsia="Calibri" w:hAnsi="Times New Roman" w:cs="Times New Roman"/>
          <w:sz w:val="28"/>
          <w:szCs w:val="28"/>
          <w:lang w:val="ro-RO"/>
        </w:rPr>
        <w:t xml:space="preserve">2025                                                                             </w:t>
      </w:r>
      <w:r w:rsidR="005674AE">
        <w:rPr>
          <w:rFonts w:ascii="Times New Roman" w:eastAsia="Calibri" w:hAnsi="Times New Roman" w:cs="Times New Roman"/>
          <w:sz w:val="28"/>
          <w:szCs w:val="28"/>
          <w:lang w:val="ro-RO"/>
        </w:rPr>
        <w:t xml:space="preserve">  </w:t>
      </w:r>
      <w:r w:rsidRPr="00B51159">
        <w:rPr>
          <w:rFonts w:ascii="Times New Roman" w:eastAsia="Calibri" w:hAnsi="Times New Roman" w:cs="Times New Roman"/>
          <w:sz w:val="28"/>
          <w:szCs w:val="28"/>
          <w:lang w:val="ro-RO"/>
        </w:rPr>
        <w:t xml:space="preserve">   nr. </w:t>
      </w:r>
      <w:r>
        <w:rPr>
          <w:rFonts w:ascii="Times New Roman" w:eastAsia="Calibri" w:hAnsi="Times New Roman" w:cs="Times New Roman"/>
          <w:sz w:val="28"/>
          <w:szCs w:val="28"/>
          <w:lang w:val="ro-RO"/>
        </w:rPr>
        <w:t>0</w:t>
      </w:r>
      <w:r w:rsidR="00205F2D">
        <w:rPr>
          <w:rFonts w:ascii="Times New Roman" w:eastAsia="Calibri" w:hAnsi="Times New Roman" w:cs="Times New Roman"/>
          <w:sz w:val="28"/>
          <w:szCs w:val="28"/>
          <w:lang w:val="ro-RO"/>
        </w:rPr>
        <w:t>4</w:t>
      </w:r>
      <w:r>
        <w:rPr>
          <w:rFonts w:ascii="Times New Roman" w:eastAsia="Calibri" w:hAnsi="Times New Roman" w:cs="Times New Roman"/>
          <w:sz w:val="28"/>
          <w:szCs w:val="28"/>
          <w:lang w:val="ro-RO"/>
        </w:rPr>
        <w:t>/0</w:t>
      </w:r>
      <w:r w:rsidR="00343B58">
        <w:rPr>
          <w:rFonts w:ascii="Times New Roman" w:eastAsia="Calibri" w:hAnsi="Times New Roman" w:cs="Times New Roman"/>
          <w:sz w:val="28"/>
          <w:szCs w:val="28"/>
          <w:lang w:val="ro-RO"/>
        </w:rPr>
        <w:t>6</w:t>
      </w:r>
    </w:p>
    <w:p w14:paraId="247F8736" w14:textId="77777777" w:rsidR="00B51159" w:rsidRPr="0095234B" w:rsidRDefault="00B51159" w:rsidP="00B51159">
      <w:pPr>
        <w:spacing w:after="0" w:line="240" w:lineRule="auto"/>
        <w:rPr>
          <w:rFonts w:ascii="Times New Roman" w:eastAsia="Calibri" w:hAnsi="Times New Roman" w:cs="Times New Roman"/>
          <w:sz w:val="12"/>
          <w:szCs w:val="12"/>
          <w:lang w:val="en-US"/>
        </w:rPr>
      </w:pPr>
    </w:p>
    <w:p w14:paraId="6EFCD2A2" w14:textId="77777777" w:rsidR="00B51159" w:rsidRDefault="00B51159" w:rsidP="00B51159">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Cu privire la extinderea termenului de executare </w:t>
      </w:r>
    </w:p>
    <w:p w14:paraId="780DCAA8" w14:textId="77777777" w:rsidR="00B51159" w:rsidRDefault="00B51159" w:rsidP="00B51159">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a Deciziei nr. 08/08 din 17.12.2024 </w:t>
      </w:r>
      <w:bookmarkStart w:id="17" w:name="_Hlk206142044"/>
      <w:r w:rsidRPr="00B51159">
        <w:rPr>
          <w:rFonts w:ascii="Times New Roman" w:eastAsia="Calibri" w:hAnsi="Times New Roman" w:cs="Times New Roman"/>
          <w:sz w:val="28"/>
          <w:szCs w:val="28"/>
          <w:lang w:val="en-US"/>
        </w:rPr>
        <w:t xml:space="preserve">privind lichidarea </w:t>
      </w:r>
    </w:p>
    <w:p w14:paraId="4B72DBB6" w14:textId="74298630" w:rsidR="00B51159" w:rsidRPr="00F534F0" w:rsidRDefault="00B51159" w:rsidP="00B51159">
      <w:pPr>
        <w:spacing w:after="0" w:line="240" w:lineRule="auto"/>
        <w:rPr>
          <w:rFonts w:ascii="Times New Roman" w:eastAsia="Calibri" w:hAnsi="Times New Roman" w:cs="Times New Roman"/>
          <w:i/>
          <w:sz w:val="28"/>
          <w:szCs w:val="28"/>
          <w:lang w:val="en-US"/>
        </w:rPr>
      </w:pPr>
      <w:r w:rsidRPr="00B51159">
        <w:rPr>
          <w:rFonts w:ascii="Times New Roman" w:eastAsia="Calibri" w:hAnsi="Times New Roman" w:cs="Times New Roman"/>
          <w:sz w:val="28"/>
          <w:szCs w:val="28"/>
          <w:lang w:val="en-US"/>
        </w:rPr>
        <w:t xml:space="preserve">ÎM </w:t>
      </w:r>
      <w:r w:rsidRPr="00F534F0">
        <w:rPr>
          <w:rFonts w:ascii="Times New Roman" w:eastAsia="Calibri" w:hAnsi="Times New Roman" w:cs="Times New Roman"/>
          <w:i/>
          <w:sz w:val="28"/>
          <w:szCs w:val="28"/>
          <w:lang w:val="en-US"/>
        </w:rPr>
        <w:t>„Biroul de proiectări, prospecțiuni și servicii”</w:t>
      </w:r>
    </w:p>
    <w:bookmarkEnd w:id="17"/>
    <w:p w14:paraId="1063BEB2" w14:textId="77777777" w:rsidR="00B51159" w:rsidRPr="00B51159" w:rsidRDefault="00B51159" w:rsidP="00B51159">
      <w:pPr>
        <w:spacing w:after="0" w:line="240" w:lineRule="auto"/>
        <w:rPr>
          <w:rFonts w:ascii="Times New Roman" w:eastAsia="Calibri" w:hAnsi="Times New Roman" w:cs="Times New Roman"/>
          <w:sz w:val="16"/>
          <w:szCs w:val="16"/>
          <w:lang w:val="en-US"/>
        </w:rPr>
      </w:pPr>
    </w:p>
    <w:p w14:paraId="5D976384" w14:textId="7717BDC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Având în vedere necesitatea finalizării procedurii de lichidare a Întreprinderii Municipale „</w:t>
      </w:r>
      <w:r w:rsidRPr="00F534F0">
        <w:rPr>
          <w:rFonts w:ascii="Times New Roman" w:eastAsia="Calibri" w:hAnsi="Times New Roman" w:cs="Times New Roman"/>
          <w:i/>
          <w:sz w:val="28"/>
          <w:szCs w:val="28"/>
          <w:lang w:val="en-US"/>
        </w:rPr>
        <w:t>Biroul de proiectări, prospecțiuni și servicii”</w:t>
      </w:r>
      <w:r w:rsidRPr="00B51159">
        <w:rPr>
          <w:rFonts w:ascii="Times New Roman" w:eastAsia="Calibri" w:hAnsi="Times New Roman" w:cs="Times New Roman"/>
          <w:sz w:val="28"/>
          <w:szCs w:val="28"/>
          <w:lang w:val="en-US"/>
        </w:rPr>
        <w:t xml:space="preserve"> și în legătură cu neexecutarea în termen a măsurilor prevăzute în Decizia Consiliului Raional Basarabeasca nr. 08/08 din 17.12.2024, în conformitate cu prevederile art. 23 din Legea nr.220/2007 privind înregistrarea de stat a persoanelor juridice și a întreprinderilor individuale </w:t>
      </w:r>
      <w:r w:rsidRPr="00B51159">
        <w:rPr>
          <w:rFonts w:ascii="Times New Roman" w:eastAsia="Calibri" w:hAnsi="Times New Roman" w:cs="Times New Roman"/>
          <w:i/>
          <w:sz w:val="28"/>
          <w:szCs w:val="28"/>
          <w:lang w:val="en-US"/>
        </w:rPr>
        <w:t>(MO nr. 184-187/2007 art. 711)</w:t>
      </w:r>
      <w:r w:rsidRPr="00B51159">
        <w:rPr>
          <w:rFonts w:ascii="Times New Roman" w:eastAsia="Calibri" w:hAnsi="Times New Roman" w:cs="Times New Roman"/>
          <w:sz w:val="28"/>
          <w:szCs w:val="28"/>
          <w:lang w:val="en-US"/>
        </w:rPr>
        <w:t xml:space="preserve">, cu modificările ulterioare, în temeiul art. 43 alin. (2) și art. 46 din Legea nr. 436/2006 privind administraţia publică locală, cu modificările şi completările ulterioare </w:t>
      </w:r>
      <w:r w:rsidRPr="00B51159">
        <w:rPr>
          <w:rFonts w:ascii="Times New Roman" w:eastAsia="Calibri" w:hAnsi="Times New Roman" w:cs="Times New Roman"/>
          <w:i/>
          <w:sz w:val="28"/>
          <w:szCs w:val="28"/>
          <w:lang w:val="en-US"/>
        </w:rPr>
        <w:t>(MO nr. 32-35/2007 art. 116)</w:t>
      </w:r>
      <w:r w:rsidRPr="00B51159">
        <w:rPr>
          <w:rFonts w:ascii="Times New Roman" w:eastAsia="Calibri" w:hAnsi="Times New Roman" w:cs="Times New Roman"/>
          <w:sz w:val="28"/>
          <w:szCs w:val="28"/>
          <w:lang w:val="en-US"/>
        </w:rPr>
        <w:t xml:space="preserve">, având la bază </w:t>
      </w:r>
      <w:r w:rsidR="00447C96" w:rsidRPr="00C87E19">
        <w:rPr>
          <w:rFonts w:ascii="Times New Roman" w:eastAsia="Times New Roman" w:hAnsi="Times New Roman" w:cs="Times New Roman"/>
          <w:sz w:val="28"/>
          <w:szCs w:val="28"/>
          <w:lang w:val="ro-RO"/>
        </w:rPr>
        <w:t xml:space="preserve">avizul </w:t>
      </w:r>
      <w:r w:rsidR="00447C96">
        <w:rPr>
          <w:rFonts w:ascii="Times New Roman" w:eastAsia="Times New Roman" w:hAnsi="Times New Roman" w:cs="Times New Roman"/>
          <w:sz w:val="28"/>
          <w:szCs w:val="28"/>
          <w:lang w:val="ro-RO"/>
        </w:rPr>
        <w:t>c</w:t>
      </w:r>
      <w:r w:rsidR="00447C96" w:rsidRPr="00C87E19">
        <w:rPr>
          <w:rFonts w:ascii="Times New Roman" w:eastAsia="Times New Roman" w:hAnsi="Times New Roman" w:cs="Times New Roman"/>
          <w:sz w:val="28"/>
          <w:szCs w:val="28"/>
          <w:lang w:val="ro-RO"/>
        </w:rPr>
        <w:t>omisiei consultative de specialitate pentru probleme juridice, administrație publică și drept</w:t>
      </w:r>
      <w:r w:rsidRPr="00B51159">
        <w:rPr>
          <w:rFonts w:ascii="Times New Roman" w:eastAsia="Calibri" w:hAnsi="Times New Roman" w:cs="Times New Roman"/>
          <w:sz w:val="28"/>
          <w:szCs w:val="28"/>
          <w:lang w:val="en-US"/>
        </w:rPr>
        <w:t>, Consiliul raional Basarabeasca</w:t>
      </w:r>
    </w:p>
    <w:p w14:paraId="13D1A948" w14:textId="77777777" w:rsidR="00B51159" w:rsidRPr="00B51159" w:rsidRDefault="00B51159" w:rsidP="00B51159">
      <w:pPr>
        <w:spacing w:after="0" w:line="240" w:lineRule="auto"/>
        <w:jc w:val="both"/>
        <w:rPr>
          <w:rFonts w:ascii="Times New Roman" w:eastAsia="Calibri" w:hAnsi="Times New Roman" w:cs="Times New Roman"/>
          <w:sz w:val="16"/>
          <w:szCs w:val="16"/>
          <w:lang w:val="en-US"/>
        </w:rPr>
      </w:pPr>
    </w:p>
    <w:p w14:paraId="6D57D8F7" w14:textId="0A275C3D" w:rsidR="00B51159" w:rsidRDefault="00B51159" w:rsidP="00B51159">
      <w:pPr>
        <w:spacing w:after="0" w:line="240" w:lineRule="auto"/>
        <w:jc w:val="center"/>
        <w:rPr>
          <w:rFonts w:ascii="Times New Roman" w:eastAsia="Calibri" w:hAnsi="Times New Roman" w:cs="Times New Roman"/>
          <w:b/>
          <w:sz w:val="28"/>
          <w:szCs w:val="28"/>
          <w:lang w:val="en-US"/>
        </w:rPr>
      </w:pPr>
      <w:r w:rsidRPr="00B51159">
        <w:rPr>
          <w:rFonts w:ascii="Times New Roman" w:eastAsia="Calibri" w:hAnsi="Times New Roman" w:cs="Times New Roman"/>
          <w:b/>
          <w:sz w:val="28"/>
          <w:szCs w:val="28"/>
          <w:lang w:val="en-US"/>
        </w:rPr>
        <w:t>D E C I D E:</w:t>
      </w:r>
    </w:p>
    <w:p w14:paraId="230A43CA" w14:textId="77777777" w:rsidR="00B51159" w:rsidRPr="00B51159" w:rsidRDefault="00B51159" w:rsidP="00B51159">
      <w:pPr>
        <w:spacing w:after="0" w:line="240" w:lineRule="auto"/>
        <w:jc w:val="center"/>
        <w:rPr>
          <w:rFonts w:ascii="Times New Roman" w:eastAsia="Calibri" w:hAnsi="Times New Roman" w:cs="Times New Roman"/>
          <w:b/>
          <w:sz w:val="12"/>
          <w:szCs w:val="12"/>
          <w:lang w:val="en-US"/>
        </w:rPr>
      </w:pPr>
    </w:p>
    <w:p w14:paraId="5E2B6334"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1. Se prelungește termenul de executare a Deciziei Consiliului raional Basarabeasca nr. 08/08 din 17.12.2024 privind </w:t>
      </w:r>
      <w:bookmarkStart w:id="18" w:name="_Hlk204595429"/>
      <w:r w:rsidRPr="00B51159">
        <w:rPr>
          <w:rFonts w:ascii="Times New Roman" w:eastAsia="Calibri" w:hAnsi="Times New Roman" w:cs="Times New Roman"/>
          <w:sz w:val="28"/>
          <w:szCs w:val="28"/>
          <w:lang w:val="en-US"/>
        </w:rPr>
        <w:t xml:space="preserve">lichidarea ÎM </w:t>
      </w:r>
      <w:r w:rsidRPr="00F534F0">
        <w:rPr>
          <w:rFonts w:ascii="Times New Roman" w:eastAsia="Calibri" w:hAnsi="Times New Roman" w:cs="Times New Roman"/>
          <w:i/>
          <w:sz w:val="28"/>
          <w:szCs w:val="28"/>
          <w:lang w:val="en-US"/>
        </w:rPr>
        <w:t>„Biroul de proiectări, prospecțiuni și servicii”</w:t>
      </w:r>
      <w:r w:rsidRPr="00B51159">
        <w:rPr>
          <w:rFonts w:ascii="Times New Roman" w:eastAsia="Calibri" w:hAnsi="Times New Roman" w:cs="Times New Roman"/>
          <w:sz w:val="28"/>
          <w:szCs w:val="28"/>
          <w:lang w:val="en-US"/>
        </w:rPr>
        <w:t xml:space="preserve"> </w:t>
      </w:r>
      <w:bookmarkEnd w:id="18"/>
      <w:r w:rsidRPr="00B51159">
        <w:rPr>
          <w:rFonts w:ascii="Times New Roman" w:eastAsia="Calibri" w:hAnsi="Times New Roman" w:cs="Times New Roman"/>
          <w:b/>
          <w:sz w:val="28"/>
          <w:szCs w:val="28"/>
          <w:lang w:val="en-US"/>
        </w:rPr>
        <w:t>până la 31 decembrie 2025</w:t>
      </w:r>
      <w:r w:rsidRPr="00B51159">
        <w:rPr>
          <w:rFonts w:ascii="Times New Roman" w:eastAsia="Calibri" w:hAnsi="Times New Roman" w:cs="Times New Roman"/>
          <w:sz w:val="28"/>
          <w:szCs w:val="28"/>
          <w:lang w:val="en-US"/>
        </w:rPr>
        <w:t>.</w:t>
      </w:r>
    </w:p>
    <w:p w14:paraId="4189BC40"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2.  Se menține în calitate de lichidator al întreprinderii </w:t>
      </w:r>
      <w:r w:rsidRPr="00B51159">
        <w:rPr>
          <w:rFonts w:ascii="Times New Roman" w:eastAsia="Calibri" w:hAnsi="Times New Roman" w:cs="Times New Roman"/>
          <w:b/>
          <w:sz w:val="28"/>
          <w:szCs w:val="28"/>
          <w:lang w:val="en-US"/>
        </w:rPr>
        <w:t>dna Anastasia TOPALA</w:t>
      </w:r>
      <w:r w:rsidRPr="00B51159">
        <w:rPr>
          <w:rFonts w:ascii="Times New Roman" w:eastAsia="Calibri" w:hAnsi="Times New Roman" w:cs="Times New Roman"/>
          <w:sz w:val="28"/>
          <w:szCs w:val="28"/>
          <w:lang w:val="en-US"/>
        </w:rPr>
        <w:t>, architect-șefă a raionului Basarabeasca, care în conformitate cu prevederile legislației în vigoare va întreprinde următoarele:</w:t>
      </w:r>
    </w:p>
    <w:p w14:paraId="5C07AE7A"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a) Depunerea cererii de inițiere a procedurii de lichidare la Agenția Servicii Publice (ASP);</w:t>
      </w:r>
    </w:p>
    <w:p w14:paraId="2DBD663F"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b) Publicarea avizului privind lichidarea în Monitorul Oficial al Republicii Moldova;</w:t>
      </w:r>
    </w:p>
    <w:p w14:paraId="56085641"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c)  Înregistrarea, după caz, a pretențiile creditorilor;</w:t>
      </w:r>
    </w:p>
    <w:p w14:paraId="18E1CD83"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d) Întocmirea bilanțului final de lichidare și prezentarea acestuia Consiliului Raional;</w:t>
      </w:r>
    </w:p>
    <w:p w14:paraId="2995E286"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e) Radierea întreprinderii din Registrul de stat al persoanelor juridice la ASP</w:t>
      </w:r>
    </w:p>
    <w:p w14:paraId="761FF08A"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3. Lichidatorul va prezenta Consiliului raional raportul final privind realizarea măsurilor de lichidare a ÎM </w:t>
      </w:r>
      <w:r w:rsidRPr="00F534F0">
        <w:rPr>
          <w:rFonts w:ascii="Times New Roman" w:eastAsia="Calibri" w:hAnsi="Times New Roman" w:cs="Times New Roman"/>
          <w:i/>
          <w:sz w:val="28"/>
          <w:szCs w:val="28"/>
          <w:lang w:val="en-US"/>
        </w:rPr>
        <w:t>„Biroul de proiectări, prospecțiuni și servicii”</w:t>
      </w:r>
      <w:r w:rsidRPr="00B51159">
        <w:rPr>
          <w:rFonts w:ascii="Times New Roman" w:eastAsia="Calibri" w:hAnsi="Times New Roman" w:cs="Times New Roman"/>
          <w:sz w:val="28"/>
          <w:szCs w:val="28"/>
          <w:lang w:val="en-US"/>
        </w:rPr>
        <w:t xml:space="preserve"> la prima ședință din anul 2026.</w:t>
      </w:r>
    </w:p>
    <w:p w14:paraId="577C1170" w14:textId="0B1C57DB"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4. Controlul executării prezentei decizii se atribuie președintei raionului Basarabeasca, dnei Natalia Cara.</w:t>
      </w:r>
    </w:p>
    <w:p w14:paraId="4DB5CD0E" w14:textId="4B50957F"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lastRenderedPageBreak/>
        <w:t xml:space="preserve">       5. Prezenta decizie intră în vigoare la data publicării în Registrul de Stat al actelor locale, se adduce la cunoștință publică prin intermediul paginei oficiale a Consiliului rational: www basarabeasca.md, copia deciziei se remite:</w:t>
      </w:r>
    </w:p>
    <w:p w14:paraId="528863FB"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 președintei raionului Basarabeasca;</w:t>
      </w:r>
    </w:p>
    <w:p w14:paraId="5570827A"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 arhitectului-șef al raionului Basarabeasca;</w:t>
      </w:r>
    </w:p>
    <w:p w14:paraId="584A6A8B"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p>
    <w:p w14:paraId="39E649BD"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Preşedintele şedinţei</w:t>
      </w:r>
    </w:p>
    <w:p w14:paraId="52A79912" w14:textId="3AF6E1A9"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Consiliului raional Basarabeasca                                        </w:t>
      </w:r>
      <w:r w:rsidR="00447C96">
        <w:rPr>
          <w:rFonts w:ascii="Times New Roman" w:eastAsia="Calibri" w:hAnsi="Times New Roman" w:cs="Times New Roman"/>
          <w:sz w:val="28"/>
          <w:szCs w:val="28"/>
          <w:lang w:val="en-US"/>
        </w:rPr>
        <w:t xml:space="preserve">     </w:t>
      </w:r>
      <w:r w:rsidRPr="00B51159">
        <w:rPr>
          <w:rFonts w:ascii="Times New Roman" w:eastAsia="Calibri" w:hAnsi="Times New Roman" w:cs="Times New Roman"/>
          <w:sz w:val="28"/>
          <w:szCs w:val="28"/>
          <w:lang w:val="en-US"/>
        </w:rPr>
        <w:t xml:space="preserve"> ________________</w:t>
      </w:r>
    </w:p>
    <w:p w14:paraId="02A83756"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p>
    <w:p w14:paraId="0A5F9205" w14:textId="77777777" w:rsidR="00B51159" w:rsidRPr="00E8470C" w:rsidRDefault="00B51159" w:rsidP="00B51159">
      <w:pPr>
        <w:spacing w:after="0" w:line="240" w:lineRule="auto"/>
        <w:jc w:val="both"/>
        <w:rPr>
          <w:rFonts w:ascii="Times New Roman" w:eastAsia="Calibri" w:hAnsi="Times New Roman" w:cs="Times New Roman"/>
          <w:i/>
          <w:sz w:val="28"/>
          <w:szCs w:val="28"/>
          <w:lang w:val="en-US"/>
        </w:rPr>
      </w:pPr>
      <w:r w:rsidRPr="00E8470C">
        <w:rPr>
          <w:rFonts w:ascii="Times New Roman" w:eastAsia="Calibri" w:hAnsi="Times New Roman" w:cs="Times New Roman"/>
          <w:i/>
          <w:sz w:val="28"/>
          <w:szCs w:val="28"/>
          <w:lang w:val="en-US"/>
        </w:rPr>
        <w:t>Contrasemnează:</w:t>
      </w:r>
    </w:p>
    <w:p w14:paraId="5F5BC506" w14:textId="77777777" w:rsidR="00447C96" w:rsidRDefault="00447C96" w:rsidP="00447C96">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Secretar</w:t>
      </w:r>
      <w:r>
        <w:rPr>
          <w:rFonts w:ascii="Times New Roman" w:eastAsia="Calibri" w:hAnsi="Times New Roman" w:cs="Times New Roman"/>
          <w:sz w:val="28"/>
          <w:szCs w:val="28"/>
          <w:lang w:val="ro-RO"/>
        </w:rPr>
        <w:t xml:space="preserve"> al </w:t>
      </w:r>
    </w:p>
    <w:p w14:paraId="5EA268EB" w14:textId="77777777" w:rsidR="00447C96" w:rsidRPr="00EF7500" w:rsidRDefault="00447C96" w:rsidP="00447C96">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ro-RO"/>
        </w:rPr>
        <w:t xml:space="preserve">   </w:t>
      </w:r>
      <w:r w:rsidRPr="00EF7500">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Gheorghe LIVIȚCHI</w:t>
      </w:r>
    </w:p>
    <w:p w14:paraId="5AF44A31" w14:textId="68CF148A" w:rsidR="00895997" w:rsidRPr="00E8470C" w:rsidRDefault="00895997" w:rsidP="0067770A">
      <w:pPr>
        <w:spacing w:after="0" w:line="240" w:lineRule="auto"/>
        <w:rPr>
          <w:rFonts w:ascii="Times New Roman" w:eastAsia="Calibri" w:hAnsi="Times New Roman" w:cs="Times New Roman"/>
          <w:sz w:val="28"/>
          <w:szCs w:val="28"/>
          <w:lang w:val="ro-RO"/>
        </w:rPr>
      </w:pPr>
    </w:p>
    <w:p w14:paraId="6B53D915" w14:textId="0ABBEA80" w:rsidR="00895997" w:rsidRDefault="00895997" w:rsidP="0067770A">
      <w:pPr>
        <w:spacing w:after="0" w:line="240" w:lineRule="auto"/>
        <w:rPr>
          <w:rFonts w:ascii="Times New Roman" w:eastAsia="Calibri" w:hAnsi="Times New Roman" w:cs="Times New Roman"/>
          <w:sz w:val="28"/>
          <w:szCs w:val="28"/>
          <w:lang w:val="ro-RO"/>
        </w:rPr>
      </w:pPr>
    </w:p>
    <w:p w14:paraId="661FEB51" w14:textId="719372D1" w:rsidR="00895997" w:rsidRDefault="00895997" w:rsidP="0067770A">
      <w:pPr>
        <w:spacing w:after="0" w:line="240" w:lineRule="auto"/>
        <w:rPr>
          <w:rFonts w:ascii="Times New Roman" w:eastAsia="Calibri" w:hAnsi="Times New Roman" w:cs="Times New Roman"/>
          <w:sz w:val="28"/>
          <w:szCs w:val="28"/>
          <w:lang w:val="ro-RO"/>
        </w:rPr>
      </w:pPr>
    </w:p>
    <w:p w14:paraId="40A8A773" w14:textId="612CDF11" w:rsidR="00895997" w:rsidRDefault="00895997" w:rsidP="0067770A">
      <w:pPr>
        <w:spacing w:after="0" w:line="240" w:lineRule="auto"/>
        <w:rPr>
          <w:rFonts w:ascii="Times New Roman" w:eastAsia="Calibri" w:hAnsi="Times New Roman" w:cs="Times New Roman"/>
          <w:sz w:val="28"/>
          <w:szCs w:val="28"/>
          <w:lang w:val="ro-RO"/>
        </w:rPr>
      </w:pPr>
    </w:p>
    <w:p w14:paraId="117677A1" w14:textId="08D816E9" w:rsidR="00C87E19" w:rsidRDefault="00C87E19" w:rsidP="0067770A">
      <w:pPr>
        <w:spacing w:after="0" w:line="240" w:lineRule="auto"/>
        <w:rPr>
          <w:rFonts w:ascii="Times New Roman" w:eastAsia="Calibri" w:hAnsi="Times New Roman" w:cs="Times New Roman"/>
          <w:sz w:val="28"/>
          <w:szCs w:val="28"/>
          <w:lang w:val="ro-RO"/>
        </w:rPr>
      </w:pPr>
    </w:p>
    <w:p w14:paraId="64F39DB1" w14:textId="70F58037" w:rsidR="00C87E19" w:rsidRDefault="00C87E19" w:rsidP="0067770A">
      <w:pPr>
        <w:spacing w:after="0" w:line="240" w:lineRule="auto"/>
        <w:rPr>
          <w:rFonts w:ascii="Times New Roman" w:eastAsia="Calibri" w:hAnsi="Times New Roman" w:cs="Times New Roman"/>
          <w:sz w:val="28"/>
          <w:szCs w:val="28"/>
          <w:lang w:val="ro-RO"/>
        </w:rPr>
      </w:pPr>
    </w:p>
    <w:p w14:paraId="1544B3EC" w14:textId="07B7149E" w:rsidR="00C87E19" w:rsidRDefault="00C87E19" w:rsidP="0067770A">
      <w:pPr>
        <w:spacing w:after="0" w:line="240" w:lineRule="auto"/>
        <w:rPr>
          <w:rFonts w:ascii="Times New Roman" w:eastAsia="Calibri" w:hAnsi="Times New Roman" w:cs="Times New Roman"/>
          <w:sz w:val="28"/>
          <w:szCs w:val="28"/>
          <w:lang w:val="ro-RO"/>
        </w:rPr>
      </w:pPr>
    </w:p>
    <w:p w14:paraId="159EA780" w14:textId="028C9286" w:rsidR="00C87E19" w:rsidRDefault="00C87E19" w:rsidP="0067770A">
      <w:pPr>
        <w:spacing w:after="0" w:line="240" w:lineRule="auto"/>
        <w:rPr>
          <w:rFonts w:ascii="Times New Roman" w:eastAsia="Calibri" w:hAnsi="Times New Roman" w:cs="Times New Roman"/>
          <w:sz w:val="28"/>
          <w:szCs w:val="28"/>
          <w:lang w:val="ro-RO"/>
        </w:rPr>
      </w:pPr>
    </w:p>
    <w:p w14:paraId="65DDDAEC" w14:textId="0B246B14" w:rsidR="00C87E19" w:rsidRDefault="00C87E19" w:rsidP="0067770A">
      <w:pPr>
        <w:spacing w:after="0" w:line="240" w:lineRule="auto"/>
        <w:rPr>
          <w:rFonts w:ascii="Times New Roman" w:eastAsia="Calibri" w:hAnsi="Times New Roman" w:cs="Times New Roman"/>
          <w:sz w:val="28"/>
          <w:szCs w:val="28"/>
          <w:lang w:val="ro-RO"/>
        </w:rPr>
      </w:pPr>
    </w:p>
    <w:p w14:paraId="0F2C927E" w14:textId="3BFCB667" w:rsidR="00C87E19" w:rsidRDefault="00C87E19" w:rsidP="0067770A">
      <w:pPr>
        <w:spacing w:after="0" w:line="240" w:lineRule="auto"/>
        <w:rPr>
          <w:rFonts w:ascii="Times New Roman" w:eastAsia="Calibri" w:hAnsi="Times New Roman" w:cs="Times New Roman"/>
          <w:sz w:val="28"/>
          <w:szCs w:val="28"/>
          <w:lang w:val="ro-RO"/>
        </w:rPr>
      </w:pPr>
    </w:p>
    <w:p w14:paraId="68EE63F5" w14:textId="1C7DA657" w:rsidR="00C87E19" w:rsidRDefault="00C87E19" w:rsidP="0067770A">
      <w:pPr>
        <w:spacing w:after="0" w:line="240" w:lineRule="auto"/>
        <w:rPr>
          <w:rFonts w:ascii="Times New Roman" w:eastAsia="Calibri" w:hAnsi="Times New Roman" w:cs="Times New Roman"/>
          <w:sz w:val="28"/>
          <w:szCs w:val="28"/>
          <w:lang w:val="ro-RO"/>
        </w:rPr>
      </w:pPr>
    </w:p>
    <w:p w14:paraId="1B632682" w14:textId="45C906F8" w:rsidR="00C87E19" w:rsidRDefault="00C87E19" w:rsidP="0067770A">
      <w:pPr>
        <w:spacing w:after="0" w:line="240" w:lineRule="auto"/>
        <w:rPr>
          <w:rFonts w:ascii="Times New Roman" w:eastAsia="Calibri" w:hAnsi="Times New Roman" w:cs="Times New Roman"/>
          <w:sz w:val="28"/>
          <w:szCs w:val="28"/>
          <w:lang w:val="ro-RO"/>
        </w:rPr>
      </w:pPr>
    </w:p>
    <w:p w14:paraId="4C1D2558" w14:textId="152E853A" w:rsidR="00C87E19" w:rsidRDefault="00C87E19" w:rsidP="0067770A">
      <w:pPr>
        <w:spacing w:after="0" w:line="240" w:lineRule="auto"/>
        <w:rPr>
          <w:rFonts w:ascii="Times New Roman" w:eastAsia="Calibri" w:hAnsi="Times New Roman" w:cs="Times New Roman"/>
          <w:sz w:val="28"/>
          <w:szCs w:val="28"/>
          <w:lang w:val="ro-RO"/>
        </w:rPr>
      </w:pPr>
    </w:p>
    <w:p w14:paraId="34B9B6E5" w14:textId="53AA4B34" w:rsidR="00C87E19" w:rsidRDefault="00C87E19" w:rsidP="0067770A">
      <w:pPr>
        <w:spacing w:after="0" w:line="240" w:lineRule="auto"/>
        <w:rPr>
          <w:rFonts w:ascii="Times New Roman" w:eastAsia="Calibri" w:hAnsi="Times New Roman" w:cs="Times New Roman"/>
          <w:sz w:val="28"/>
          <w:szCs w:val="28"/>
          <w:lang w:val="ro-RO"/>
        </w:rPr>
      </w:pPr>
    </w:p>
    <w:p w14:paraId="4713E5D4" w14:textId="6164CAFC" w:rsidR="00C87E19" w:rsidRDefault="00C87E19" w:rsidP="0067770A">
      <w:pPr>
        <w:spacing w:after="0" w:line="240" w:lineRule="auto"/>
        <w:rPr>
          <w:rFonts w:ascii="Times New Roman" w:eastAsia="Calibri" w:hAnsi="Times New Roman" w:cs="Times New Roman"/>
          <w:sz w:val="28"/>
          <w:szCs w:val="28"/>
          <w:lang w:val="ro-RO"/>
        </w:rPr>
      </w:pPr>
    </w:p>
    <w:p w14:paraId="72CBFEA2" w14:textId="16F48BEF" w:rsidR="00C87E19" w:rsidRDefault="00C87E19" w:rsidP="0067770A">
      <w:pPr>
        <w:spacing w:after="0" w:line="240" w:lineRule="auto"/>
        <w:rPr>
          <w:rFonts w:ascii="Times New Roman" w:eastAsia="Calibri" w:hAnsi="Times New Roman" w:cs="Times New Roman"/>
          <w:sz w:val="28"/>
          <w:szCs w:val="28"/>
          <w:lang w:val="ro-RO"/>
        </w:rPr>
      </w:pPr>
    </w:p>
    <w:p w14:paraId="3EA905B3" w14:textId="754C6E81" w:rsidR="00C87E19" w:rsidRDefault="00C87E19" w:rsidP="0067770A">
      <w:pPr>
        <w:spacing w:after="0" w:line="240" w:lineRule="auto"/>
        <w:rPr>
          <w:rFonts w:ascii="Times New Roman" w:eastAsia="Calibri" w:hAnsi="Times New Roman" w:cs="Times New Roman"/>
          <w:sz w:val="28"/>
          <w:szCs w:val="28"/>
          <w:lang w:val="ro-RO"/>
        </w:rPr>
      </w:pPr>
    </w:p>
    <w:p w14:paraId="103839D6" w14:textId="580F7AAB" w:rsidR="00C87E19" w:rsidRDefault="00C87E19" w:rsidP="0067770A">
      <w:pPr>
        <w:spacing w:after="0" w:line="240" w:lineRule="auto"/>
        <w:rPr>
          <w:rFonts w:ascii="Times New Roman" w:eastAsia="Calibri" w:hAnsi="Times New Roman" w:cs="Times New Roman"/>
          <w:sz w:val="28"/>
          <w:szCs w:val="28"/>
          <w:lang w:val="ro-RO"/>
        </w:rPr>
      </w:pPr>
    </w:p>
    <w:p w14:paraId="64E1C73D" w14:textId="44A55630" w:rsidR="00C87E19" w:rsidRDefault="00C87E19" w:rsidP="0067770A">
      <w:pPr>
        <w:spacing w:after="0" w:line="240" w:lineRule="auto"/>
        <w:rPr>
          <w:rFonts w:ascii="Times New Roman" w:eastAsia="Calibri" w:hAnsi="Times New Roman" w:cs="Times New Roman"/>
          <w:sz w:val="28"/>
          <w:szCs w:val="28"/>
          <w:lang w:val="ro-RO"/>
        </w:rPr>
      </w:pPr>
    </w:p>
    <w:p w14:paraId="15E83FEA" w14:textId="09E8AAA2" w:rsidR="00C87E19" w:rsidRDefault="00C87E19" w:rsidP="0067770A">
      <w:pPr>
        <w:spacing w:after="0" w:line="240" w:lineRule="auto"/>
        <w:rPr>
          <w:rFonts w:ascii="Times New Roman" w:eastAsia="Calibri" w:hAnsi="Times New Roman" w:cs="Times New Roman"/>
          <w:sz w:val="28"/>
          <w:szCs w:val="28"/>
          <w:lang w:val="ro-RO"/>
        </w:rPr>
      </w:pPr>
    </w:p>
    <w:p w14:paraId="3DE6CC4A" w14:textId="5A37F8A4" w:rsidR="00C87E19" w:rsidRDefault="00C87E19" w:rsidP="0067770A">
      <w:pPr>
        <w:spacing w:after="0" w:line="240" w:lineRule="auto"/>
        <w:rPr>
          <w:rFonts w:ascii="Times New Roman" w:eastAsia="Calibri" w:hAnsi="Times New Roman" w:cs="Times New Roman"/>
          <w:sz w:val="28"/>
          <w:szCs w:val="28"/>
          <w:lang w:val="ro-RO"/>
        </w:rPr>
      </w:pPr>
    </w:p>
    <w:p w14:paraId="304A898A" w14:textId="368B446E" w:rsidR="00C87E19" w:rsidRDefault="00C87E19" w:rsidP="0067770A">
      <w:pPr>
        <w:spacing w:after="0" w:line="240" w:lineRule="auto"/>
        <w:rPr>
          <w:rFonts w:ascii="Times New Roman" w:eastAsia="Calibri" w:hAnsi="Times New Roman" w:cs="Times New Roman"/>
          <w:sz w:val="28"/>
          <w:szCs w:val="28"/>
          <w:lang w:val="ro-RO"/>
        </w:rPr>
      </w:pPr>
    </w:p>
    <w:p w14:paraId="17CD0CE0" w14:textId="3073A9D8" w:rsidR="00C87E19" w:rsidRDefault="00C87E19" w:rsidP="0067770A">
      <w:pPr>
        <w:spacing w:after="0" w:line="240" w:lineRule="auto"/>
        <w:rPr>
          <w:rFonts w:ascii="Times New Roman" w:eastAsia="Calibri" w:hAnsi="Times New Roman" w:cs="Times New Roman"/>
          <w:sz w:val="28"/>
          <w:szCs w:val="28"/>
          <w:lang w:val="ro-RO"/>
        </w:rPr>
      </w:pPr>
    </w:p>
    <w:p w14:paraId="60478D59" w14:textId="34066CEB" w:rsidR="00C87E19" w:rsidRDefault="00C87E19" w:rsidP="0067770A">
      <w:pPr>
        <w:spacing w:after="0" w:line="240" w:lineRule="auto"/>
        <w:rPr>
          <w:rFonts w:ascii="Times New Roman" w:eastAsia="Calibri" w:hAnsi="Times New Roman" w:cs="Times New Roman"/>
          <w:sz w:val="28"/>
          <w:szCs w:val="28"/>
          <w:lang w:val="ro-RO"/>
        </w:rPr>
      </w:pPr>
    </w:p>
    <w:p w14:paraId="758D4830" w14:textId="48174AF4" w:rsidR="00C87E19" w:rsidRDefault="00C87E19" w:rsidP="0067770A">
      <w:pPr>
        <w:spacing w:after="0" w:line="240" w:lineRule="auto"/>
        <w:rPr>
          <w:rFonts w:ascii="Times New Roman" w:eastAsia="Calibri" w:hAnsi="Times New Roman" w:cs="Times New Roman"/>
          <w:sz w:val="28"/>
          <w:szCs w:val="28"/>
          <w:lang w:val="ro-RO"/>
        </w:rPr>
      </w:pPr>
    </w:p>
    <w:p w14:paraId="76AF1DF3" w14:textId="2C3BDCE6" w:rsidR="00C87E19" w:rsidRDefault="00C87E19" w:rsidP="0067770A">
      <w:pPr>
        <w:spacing w:after="0" w:line="240" w:lineRule="auto"/>
        <w:rPr>
          <w:rFonts w:ascii="Times New Roman" w:eastAsia="Calibri" w:hAnsi="Times New Roman" w:cs="Times New Roman"/>
          <w:sz w:val="28"/>
          <w:szCs w:val="28"/>
          <w:lang w:val="ro-RO"/>
        </w:rPr>
      </w:pPr>
    </w:p>
    <w:p w14:paraId="0F96287E" w14:textId="0E9C2173" w:rsidR="00447C96" w:rsidRDefault="00447C96" w:rsidP="0067770A">
      <w:pPr>
        <w:spacing w:after="0" w:line="240" w:lineRule="auto"/>
        <w:rPr>
          <w:rFonts w:ascii="Times New Roman" w:eastAsia="Calibri" w:hAnsi="Times New Roman" w:cs="Times New Roman"/>
          <w:sz w:val="28"/>
          <w:szCs w:val="28"/>
          <w:lang w:val="ro-RO"/>
        </w:rPr>
      </w:pPr>
    </w:p>
    <w:p w14:paraId="16BBEAAF" w14:textId="4226EE00" w:rsidR="00447C96" w:rsidRDefault="00447C96" w:rsidP="0067770A">
      <w:pPr>
        <w:spacing w:after="0" w:line="240" w:lineRule="auto"/>
        <w:rPr>
          <w:rFonts w:ascii="Times New Roman" w:eastAsia="Calibri" w:hAnsi="Times New Roman" w:cs="Times New Roman"/>
          <w:sz w:val="28"/>
          <w:szCs w:val="28"/>
          <w:lang w:val="ro-RO"/>
        </w:rPr>
      </w:pPr>
    </w:p>
    <w:p w14:paraId="6B82792E" w14:textId="202C55A0" w:rsidR="005655A4" w:rsidRDefault="005655A4" w:rsidP="005655A4">
      <w:pPr>
        <w:spacing w:after="0" w:line="240" w:lineRule="auto"/>
        <w:rPr>
          <w:rFonts w:ascii="Times New Roman" w:eastAsia="Calibri" w:hAnsi="Times New Roman" w:cs="Times New Roman"/>
          <w:sz w:val="28"/>
          <w:szCs w:val="28"/>
          <w:lang w:val="ro-RO"/>
        </w:rPr>
      </w:pPr>
    </w:p>
    <w:p w14:paraId="5FDDA168" w14:textId="5485FB28" w:rsidR="00526C13" w:rsidRDefault="00526C13" w:rsidP="005655A4">
      <w:pPr>
        <w:spacing w:after="0" w:line="240" w:lineRule="auto"/>
        <w:rPr>
          <w:rFonts w:ascii="Times New Roman" w:eastAsia="Calibri" w:hAnsi="Times New Roman" w:cs="Times New Roman"/>
          <w:sz w:val="28"/>
          <w:szCs w:val="28"/>
          <w:lang w:val="ro-RO"/>
        </w:rPr>
      </w:pPr>
    </w:p>
    <w:p w14:paraId="33010858" w14:textId="77777777" w:rsidR="00526C13" w:rsidRDefault="00526C13" w:rsidP="005655A4">
      <w:pPr>
        <w:spacing w:after="0" w:line="240" w:lineRule="auto"/>
        <w:rPr>
          <w:rFonts w:ascii="Times New Roman" w:eastAsia="Calibri" w:hAnsi="Times New Roman" w:cs="Times New Roman"/>
          <w:sz w:val="28"/>
          <w:szCs w:val="28"/>
          <w:lang w:val="ro-RO"/>
        </w:rPr>
      </w:pPr>
    </w:p>
    <w:p w14:paraId="23A36364" w14:textId="77777777" w:rsidR="00C8601C" w:rsidRPr="005655A4" w:rsidRDefault="00C8601C" w:rsidP="005655A4">
      <w:pPr>
        <w:spacing w:after="0" w:line="240" w:lineRule="auto"/>
        <w:rPr>
          <w:rFonts w:ascii="Times New Roman" w:eastAsia="Calibri" w:hAnsi="Times New Roman" w:cs="Times New Roman"/>
          <w:sz w:val="28"/>
          <w:szCs w:val="28"/>
          <w:lang w:val="en-US"/>
        </w:rPr>
      </w:pPr>
    </w:p>
    <w:p w14:paraId="5B6623E3" w14:textId="77777777" w:rsidR="00062EA2" w:rsidRPr="00062EA2" w:rsidRDefault="00062EA2" w:rsidP="00062EA2">
      <w:pPr>
        <w:spacing w:after="0" w:line="240" w:lineRule="auto"/>
        <w:rPr>
          <w:rFonts w:ascii="Times New Roman" w:eastAsia="Calibri" w:hAnsi="Times New Roman" w:cs="Times New Roman"/>
          <w:sz w:val="28"/>
          <w:szCs w:val="28"/>
          <w:lang w:val="en-US"/>
        </w:rPr>
      </w:pPr>
    </w:p>
    <w:p w14:paraId="787BAB41" w14:textId="77777777"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rPr>
        <w:lastRenderedPageBreak/>
        <w:t xml:space="preserve">                                              </w:t>
      </w:r>
      <w:r w:rsidRPr="00062EA2">
        <w:rPr>
          <w:rFonts w:ascii="Calibri" w:eastAsia="Calibri" w:hAnsi="Calibri" w:cs="Times New Roman"/>
          <w:noProof/>
        </w:rPr>
        <w:drawing>
          <wp:anchor distT="0" distB="0" distL="114300" distR="114300" simplePos="0" relativeHeight="251729920" behindDoc="1" locked="0" layoutInCell="1" allowOverlap="1" wp14:anchorId="0DC57A39" wp14:editId="6BEEA3A9">
            <wp:simplePos x="0" y="0"/>
            <wp:positionH relativeFrom="column">
              <wp:posOffset>-135255</wp:posOffset>
            </wp:positionH>
            <wp:positionV relativeFrom="paragraph">
              <wp:posOffset>-108585</wp:posOffset>
            </wp:positionV>
            <wp:extent cx="889000" cy="729615"/>
            <wp:effectExtent l="0" t="0" r="6350" b="0"/>
            <wp:wrapNone/>
            <wp:docPr id="30"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062EA2">
        <w:rPr>
          <w:rFonts w:ascii="Calibri" w:eastAsia="Calibri" w:hAnsi="Calibri" w:cs="Times New Roman"/>
          <w:noProof/>
        </w:rPr>
        <w:drawing>
          <wp:anchor distT="0" distB="0" distL="114300" distR="114300" simplePos="0" relativeHeight="251730944" behindDoc="1" locked="0" layoutInCell="1" allowOverlap="1" wp14:anchorId="3D098B1F" wp14:editId="322B0080">
            <wp:simplePos x="0" y="0"/>
            <wp:positionH relativeFrom="column">
              <wp:posOffset>5217795</wp:posOffset>
            </wp:positionH>
            <wp:positionV relativeFrom="paragraph">
              <wp:posOffset>-177165</wp:posOffset>
            </wp:positionV>
            <wp:extent cx="628015" cy="750570"/>
            <wp:effectExtent l="0" t="0" r="635" b="0"/>
            <wp:wrapNone/>
            <wp:docPr id="31" name="Рисунок 9"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062EA2">
        <w:rPr>
          <w:rFonts w:ascii="Times New Roman" w:eastAsia="Calibri" w:hAnsi="Times New Roman" w:cs="Times New Roman"/>
          <w:sz w:val="28"/>
          <w:szCs w:val="28"/>
          <w:lang w:val="ro-RO"/>
        </w:rPr>
        <w:t>REPUBLICA MOLDOVA</w:t>
      </w:r>
    </w:p>
    <w:p w14:paraId="3B65DD1E" w14:textId="77777777" w:rsidR="00062EA2" w:rsidRPr="00062EA2" w:rsidRDefault="00062EA2" w:rsidP="00062EA2">
      <w:pPr>
        <w:spacing w:after="0" w:line="240" w:lineRule="auto"/>
        <w:jc w:val="center"/>
        <w:rPr>
          <w:rFonts w:ascii="Times New Roman" w:eastAsia="Calibri" w:hAnsi="Times New Roman" w:cs="Times New Roman"/>
          <w:sz w:val="16"/>
          <w:szCs w:val="16"/>
          <w:lang w:val="ro-RO"/>
        </w:rPr>
      </w:pPr>
    </w:p>
    <w:p w14:paraId="4DE08F28" w14:textId="77777777" w:rsidR="00062EA2" w:rsidRPr="00062EA2" w:rsidRDefault="00062EA2" w:rsidP="00062EA2">
      <w:pPr>
        <w:spacing w:after="0" w:line="240" w:lineRule="auto"/>
        <w:jc w:val="center"/>
        <w:rPr>
          <w:rFonts w:ascii="Times New Roman" w:eastAsia="Calibri" w:hAnsi="Times New Roman" w:cs="Times New Roman"/>
          <w:b/>
          <w:sz w:val="28"/>
          <w:szCs w:val="28"/>
          <w:lang w:val="ro-RO"/>
        </w:rPr>
      </w:pPr>
      <w:r w:rsidRPr="00062EA2">
        <w:rPr>
          <w:rFonts w:ascii="Times New Roman" w:eastAsia="Calibri" w:hAnsi="Times New Roman" w:cs="Times New Roman"/>
          <w:b/>
          <w:sz w:val="28"/>
          <w:szCs w:val="28"/>
          <w:lang w:val="ro-RO"/>
        </w:rPr>
        <w:t xml:space="preserve">CONSILIUL RAIONAL  BASARABEASCA              </w:t>
      </w:r>
    </w:p>
    <w:p w14:paraId="3AE0C168" w14:textId="77777777" w:rsidR="00062EA2" w:rsidRPr="00062EA2" w:rsidRDefault="00062EA2" w:rsidP="00062EA2">
      <w:pPr>
        <w:spacing w:after="0" w:line="240" w:lineRule="auto"/>
        <w:jc w:val="center"/>
        <w:rPr>
          <w:rFonts w:ascii="Times New Roman" w:eastAsia="Calibri" w:hAnsi="Times New Roman" w:cs="Times New Roman"/>
          <w:sz w:val="16"/>
          <w:szCs w:val="16"/>
          <w:lang w:val="ro-RO"/>
        </w:rPr>
      </w:pPr>
      <w:r w:rsidRPr="00062EA2">
        <w:rPr>
          <w:rFonts w:ascii="Times New Roman" w:eastAsia="Calibri" w:hAnsi="Times New Roman" w:cs="Times New Roman"/>
          <w:sz w:val="16"/>
          <w:szCs w:val="16"/>
          <w:lang w:val="ro-RO"/>
        </w:rPr>
        <w:t>MD-6702, or. Basarabeasca, str. K. Marx, 55</w:t>
      </w:r>
    </w:p>
    <w:p w14:paraId="5B687E62" w14:textId="77777777" w:rsidR="00062EA2" w:rsidRPr="00062EA2" w:rsidRDefault="00062EA2" w:rsidP="00062EA2">
      <w:pPr>
        <w:pBdr>
          <w:bottom w:val="single" w:sz="12" w:space="1" w:color="auto"/>
        </w:pBdr>
        <w:spacing w:after="0" w:line="240" w:lineRule="auto"/>
        <w:jc w:val="center"/>
        <w:rPr>
          <w:rFonts w:ascii="Times New Roman" w:eastAsia="Calibri" w:hAnsi="Times New Roman" w:cs="Times New Roman"/>
          <w:sz w:val="16"/>
          <w:szCs w:val="16"/>
          <w:lang w:val="ro-RO"/>
        </w:rPr>
      </w:pPr>
      <w:r w:rsidRPr="00062EA2">
        <w:rPr>
          <w:rFonts w:ascii="Times New Roman" w:eastAsia="Calibri" w:hAnsi="Times New Roman" w:cs="Times New Roman"/>
          <w:sz w:val="16"/>
          <w:szCs w:val="16"/>
          <w:lang w:val="ro-RO"/>
        </w:rPr>
        <w:t xml:space="preserve">tel/fax (297) 2-20-58, (297) 2-20-57  E-mail: </w:t>
      </w:r>
      <w:hyperlink r:id="rId24" w:history="1">
        <w:r w:rsidRPr="00062EA2">
          <w:rPr>
            <w:rFonts w:ascii="Times New Roman" w:eastAsia="Calibri" w:hAnsi="Times New Roman" w:cs="Times New Roman"/>
            <w:color w:val="0000FF"/>
            <w:sz w:val="16"/>
            <w:szCs w:val="16"/>
            <w:u w:val="single"/>
            <w:lang w:val="en-US"/>
          </w:rPr>
          <w:t>consiliul.raional-basarabeasca@apl.gov.md</w:t>
        </w:r>
      </w:hyperlink>
    </w:p>
    <w:p w14:paraId="52C55A01" w14:textId="77777777" w:rsidR="00062EA2" w:rsidRPr="00062EA2" w:rsidRDefault="00062EA2" w:rsidP="00062EA2">
      <w:pPr>
        <w:spacing w:after="0" w:line="240" w:lineRule="auto"/>
        <w:jc w:val="center"/>
        <w:rPr>
          <w:rFonts w:ascii="Times New Roman" w:eastAsia="Calibri" w:hAnsi="Times New Roman" w:cs="Times New Roman"/>
          <w:b/>
          <w:sz w:val="36"/>
          <w:szCs w:val="36"/>
          <w:lang w:val="ro-RO"/>
        </w:rPr>
      </w:pPr>
      <w:r w:rsidRPr="00062EA2">
        <w:rPr>
          <w:rFonts w:ascii="Times New Roman" w:eastAsia="Calibri" w:hAnsi="Times New Roman" w:cs="Times New Roman"/>
          <w:b/>
          <w:sz w:val="36"/>
          <w:szCs w:val="36"/>
          <w:lang w:val="ro-RO"/>
        </w:rPr>
        <w:t>DECIZIE</w:t>
      </w:r>
    </w:p>
    <w:p w14:paraId="781AC17C" w14:textId="77777777" w:rsidR="00062EA2" w:rsidRPr="00062EA2" w:rsidRDefault="00062EA2" w:rsidP="00062EA2">
      <w:pPr>
        <w:spacing w:after="0" w:line="240" w:lineRule="auto"/>
        <w:jc w:val="center"/>
        <w:rPr>
          <w:rFonts w:ascii="Times New Roman" w:eastAsia="Calibri" w:hAnsi="Times New Roman" w:cs="Times New Roman"/>
          <w:sz w:val="32"/>
          <w:szCs w:val="32"/>
          <w:lang w:val="en-GB"/>
        </w:rPr>
      </w:pPr>
      <w:r w:rsidRPr="00062EA2">
        <w:rPr>
          <w:rFonts w:ascii="Times New Roman" w:eastAsia="Calibri" w:hAnsi="Times New Roman" w:cs="Times New Roman"/>
          <w:sz w:val="32"/>
          <w:szCs w:val="32"/>
          <w:lang w:val="ru-RU"/>
        </w:rPr>
        <w:t>РЕШЕНИЕ</w:t>
      </w:r>
    </w:p>
    <w:p w14:paraId="357DAC2E" w14:textId="77777777" w:rsidR="00062EA2" w:rsidRPr="00062EA2" w:rsidRDefault="00062EA2" w:rsidP="00062EA2">
      <w:pPr>
        <w:spacing w:after="0" w:line="240" w:lineRule="auto"/>
        <w:jc w:val="center"/>
        <w:rPr>
          <w:rFonts w:ascii="Times New Roman" w:eastAsia="Calibri" w:hAnsi="Times New Roman" w:cs="Times New Roman"/>
          <w:b/>
          <w:sz w:val="32"/>
          <w:szCs w:val="32"/>
          <w:lang w:val="ro-RO"/>
        </w:rPr>
      </w:pPr>
      <w:r w:rsidRPr="00062EA2">
        <w:rPr>
          <w:rFonts w:ascii="Times New Roman" w:eastAsia="Calibri" w:hAnsi="Times New Roman" w:cs="Times New Roman"/>
          <w:b/>
          <w:sz w:val="32"/>
          <w:szCs w:val="32"/>
          <w:lang w:val="ro-RO"/>
        </w:rPr>
        <w:t>a Consiliului Raional Basarabeasca</w:t>
      </w:r>
    </w:p>
    <w:p w14:paraId="31433D8C" w14:textId="77777777" w:rsidR="00062EA2" w:rsidRPr="00062EA2" w:rsidRDefault="00062EA2" w:rsidP="00062EA2">
      <w:pPr>
        <w:spacing w:after="0" w:line="240" w:lineRule="auto"/>
        <w:jc w:val="center"/>
        <w:rPr>
          <w:rFonts w:ascii="Times New Roman" w:eastAsia="Calibri" w:hAnsi="Times New Roman" w:cs="Times New Roman"/>
          <w:b/>
          <w:sz w:val="12"/>
          <w:szCs w:val="12"/>
          <w:lang w:val="ro-RO"/>
        </w:rPr>
      </w:pPr>
    </w:p>
    <w:p w14:paraId="7B9CFFB8" w14:textId="41626A7A"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eastAsia="ru-RU"/>
        </w:rPr>
        <w:t xml:space="preserve">din </w:t>
      </w:r>
      <w:r w:rsidR="00205F2D">
        <w:rPr>
          <w:rFonts w:ascii="Times New Roman" w:eastAsia="Calibri" w:hAnsi="Times New Roman" w:cs="Times New Roman"/>
          <w:sz w:val="28"/>
          <w:szCs w:val="28"/>
          <w:lang w:val="ro-RO" w:eastAsia="ru-RU"/>
        </w:rPr>
        <w:t>03 noiembrie</w:t>
      </w:r>
      <w:r w:rsidR="009A7320">
        <w:rPr>
          <w:rFonts w:ascii="Times New Roman" w:eastAsia="Calibri" w:hAnsi="Times New Roman" w:cs="Times New Roman"/>
          <w:sz w:val="28"/>
          <w:szCs w:val="28"/>
          <w:lang w:val="ro-RO" w:eastAsia="ru-RU"/>
        </w:rPr>
        <w:t xml:space="preserve"> </w:t>
      </w:r>
      <w:r w:rsidRPr="00062EA2">
        <w:rPr>
          <w:rFonts w:ascii="Times New Roman" w:eastAsia="Calibri" w:hAnsi="Times New Roman" w:cs="Times New Roman"/>
          <w:sz w:val="28"/>
          <w:szCs w:val="28"/>
          <w:lang w:val="ro-RO" w:eastAsia="ru-RU"/>
        </w:rPr>
        <w:t>202</w:t>
      </w:r>
      <w:r w:rsidR="008B5204">
        <w:rPr>
          <w:rFonts w:ascii="Times New Roman" w:eastAsia="Calibri" w:hAnsi="Times New Roman" w:cs="Times New Roman"/>
          <w:sz w:val="28"/>
          <w:szCs w:val="28"/>
          <w:lang w:val="ro-RO" w:eastAsia="ru-RU"/>
        </w:rPr>
        <w:t>5</w:t>
      </w:r>
      <w:r w:rsidRPr="00062EA2">
        <w:rPr>
          <w:rFonts w:ascii="Times New Roman" w:eastAsia="Calibri" w:hAnsi="Times New Roman" w:cs="Times New Roman"/>
          <w:sz w:val="28"/>
          <w:szCs w:val="28"/>
          <w:lang w:val="ro-RO"/>
        </w:rPr>
        <w:t xml:space="preserve">                                                                                 </w:t>
      </w:r>
      <w:r w:rsidR="005674AE">
        <w:rPr>
          <w:rFonts w:ascii="Times New Roman" w:eastAsia="Calibri" w:hAnsi="Times New Roman" w:cs="Times New Roman"/>
          <w:sz w:val="28"/>
          <w:szCs w:val="28"/>
          <w:lang w:val="ro-RO"/>
        </w:rPr>
        <w:t xml:space="preserve"> </w:t>
      </w:r>
      <w:r w:rsidRPr="00062EA2">
        <w:rPr>
          <w:rFonts w:ascii="Times New Roman" w:eastAsia="Calibri" w:hAnsi="Times New Roman" w:cs="Times New Roman"/>
          <w:sz w:val="28"/>
          <w:szCs w:val="28"/>
          <w:lang w:val="ro-RO"/>
        </w:rPr>
        <w:t>nr. 0</w:t>
      </w:r>
      <w:r w:rsidR="00205F2D">
        <w:rPr>
          <w:rFonts w:ascii="Times New Roman" w:eastAsia="Calibri" w:hAnsi="Times New Roman" w:cs="Times New Roman"/>
          <w:sz w:val="28"/>
          <w:szCs w:val="28"/>
          <w:lang w:val="ro-RO"/>
        </w:rPr>
        <w:t>4</w:t>
      </w:r>
      <w:r w:rsidR="008B5204">
        <w:rPr>
          <w:rFonts w:ascii="Times New Roman" w:eastAsia="Calibri" w:hAnsi="Times New Roman" w:cs="Times New Roman"/>
          <w:sz w:val="28"/>
          <w:szCs w:val="28"/>
          <w:lang w:val="ro-RO"/>
        </w:rPr>
        <w:t>/0</w:t>
      </w:r>
      <w:r w:rsidR="006903BC">
        <w:rPr>
          <w:rFonts w:ascii="Times New Roman" w:eastAsia="Calibri" w:hAnsi="Times New Roman" w:cs="Times New Roman"/>
          <w:sz w:val="28"/>
          <w:szCs w:val="28"/>
          <w:lang w:val="ro-RO"/>
        </w:rPr>
        <w:t>7</w:t>
      </w:r>
    </w:p>
    <w:p w14:paraId="510B2A35" w14:textId="77777777" w:rsidR="00062EA2" w:rsidRPr="00062EA2" w:rsidRDefault="00062EA2" w:rsidP="00062EA2">
      <w:pPr>
        <w:spacing w:after="0" w:line="240" w:lineRule="auto"/>
        <w:rPr>
          <w:rFonts w:ascii="Times New Roman" w:eastAsia="Calibri" w:hAnsi="Times New Roman" w:cs="Times New Roman"/>
          <w:sz w:val="28"/>
          <w:szCs w:val="28"/>
          <w:lang w:val="ro-RO"/>
        </w:rPr>
      </w:pPr>
    </w:p>
    <w:p w14:paraId="345F108A" w14:textId="54998273"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en-US"/>
        </w:rPr>
        <w:t>Cu privire la modificarea bugetului raiona</w:t>
      </w:r>
      <w:r w:rsidR="007E5B1F">
        <w:rPr>
          <w:rFonts w:ascii="Times New Roman" w:eastAsia="Calibri" w:hAnsi="Times New Roman" w:cs="Times New Roman"/>
          <w:sz w:val="28"/>
          <w:szCs w:val="28"/>
          <w:lang w:val="en-US"/>
        </w:rPr>
        <w:t>l</w:t>
      </w:r>
    </w:p>
    <w:p w14:paraId="3E0A5D71" w14:textId="381D1443"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en-US"/>
        </w:rPr>
        <w:t>pe anul 202</w:t>
      </w:r>
      <w:r w:rsidR="008B5204">
        <w:rPr>
          <w:rFonts w:ascii="Times New Roman" w:eastAsia="Calibri" w:hAnsi="Times New Roman" w:cs="Times New Roman"/>
          <w:sz w:val="28"/>
          <w:szCs w:val="28"/>
          <w:lang w:val="en-US"/>
        </w:rPr>
        <w:t>5</w:t>
      </w:r>
      <w:r w:rsidRPr="00062EA2">
        <w:rPr>
          <w:rFonts w:ascii="Times New Roman" w:eastAsia="Calibri" w:hAnsi="Times New Roman" w:cs="Times New Roman"/>
          <w:sz w:val="28"/>
          <w:szCs w:val="28"/>
          <w:lang w:val="en-US"/>
        </w:rPr>
        <w:t xml:space="preserve"> și </w:t>
      </w:r>
      <w:r w:rsidRPr="00062EA2">
        <w:rPr>
          <w:rFonts w:ascii="Times New Roman" w:eastAsia="Calibri" w:hAnsi="Times New Roman" w:cs="Times New Roman"/>
          <w:sz w:val="28"/>
          <w:szCs w:val="28"/>
          <w:lang w:val="ro-RO"/>
        </w:rPr>
        <w:t>alocarea mijloacelor financiare</w:t>
      </w:r>
    </w:p>
    <w:p w14:paraId="2EAF93B1" w14:textId="77777777" w:rsidR="00062EA2" w:rsidRPr="00062EA2" w:rsidRDefault="00062EA2" w:rsidP="00062EA2">
      <w:pPr>
        <w:spacing w:after="0" w:line="240" w:lineRule="auto"/>
        <w:jc w:val="both"/>
        <w:rPr>
          <w:rFonts w:ascii="Times New Roman" w:eastAsia="Calibri" w:hAnsi="Times New Roman" w:cs="Times New Roman"/>
          <w:sz w:val="16"/>
          <w:szCs w:val="16"/>
          <w:lang w:val="ro-RO"/>
        </w:rPr>
      </w:pPr>
    </w:p>
    <w:p w14:paraId="5945A6C0" w14:textId="04B76F88" w:rsidR="006903BC" w:rsidRPr="006903BC" w:rsidRDefault="006903BC" w:rsidP="006903BC">
      <w:pPr>
        <w:spacing w:after="0" w:line="240" w:lineRule="auto"/>
        <w:ind w:firstLine="567"/>
        <w:jc w:val="both"/>
        <w:rPr>
          <w:rFonts w:ascii="Times New Roman" w:eastAsia="Calibri" w:hAnsi="Times New Roman" w:cs="Times New Roman"/>
          <w:sz w:val="28"/>
          <w:szCs w:val="28"/>
          <w:lang w:val="en-US"/>
        </w:rPr>
      </w:pPr>
      <w:bookmarkStart w:id="19" w:name="_Hlk176428372"/>
      <w:r w:rsidRPr="006903BC">
        <w:rPr>
          <w:rFonts w:ascii="Times New Roman" w:eastAsia="Calibri" w:hAnsi="Times New Roman" w:cs="Times New Roman"/>
          <w:sz w:val="28"/>
          <w:szCs w:val="28"/>
          <w:lang w:val="ro-RO"/>
        </w:rPr>
        <w:t xml:space="preserve">Consiliul raional Basarabeasca întrunit în ședința sa ordinară  din  </w:t>
      </w:r>
      <w:r w:rsidR="00205F2D">
        <w:rPr>
          <w:rFonts w:ascii="Times New Roman" w:eastAsia="Calibri" w:hAnsi="Times New Roman" w:cs="Times New Roman"/>
          <w:sz w:val="28"/>
          <w:szCs w:val="28"/>
          <w:lang w:val="ro-RO"/>
        </w:rPr>
        <w:t>03 noiembrie</w:t>
      </w:r>
      <w:r w:rsidRPr="006903BC">
        <w:rPr>
          <w:rFonts w:ascii="Times New Roman" w:eastAsia="Calibri" w:hAnsi="Times New Roman" w:cs="Times New Roman"/>
          <w:sz w:val="28"/>
          <w:szCs w:val="28"/>
          <w:lang w:val="ro-RO"/>
        </w:rPr>
        <w:t xml:space="preserve">       2025</w:t>
      </w:r>
      <w:r w:rsidRPr="006903BC">
        <w:rPr>
          <w:rFonts w:ascii="Times New Roman" w:eastAsia="Calibri" w:hAnsi="Times New Roman" w:cs="Times New Roman"/>
          <w:sz w:val="28"/>
          <w:szCs w:val="28"/>
          <w:lang w:val="en-US"/>
        </w:rPr>
        <w:t>;</w:t>
      </w:r>
    </w:p>
    <w:p w14:paraId="601AE8B8" w14:textId="77777777" w:rsidR="006903BC" w:rsidRPr="006903BC" w:rsidRDefault="006903BC" w:rsidP="006903BC">
      <w:pPr>
        <w:spacing w:after="0" w:line="240" w:lineRule="auto"/>
        <w:ind w:firstLine="567"/>
        <w:jc w:val="both"/>
        <w:rPr>
          <w:rFonts w:ascii="Times New Roman" w:eastAsia="Calibri" w:hAnsi="Times New Roman" w:cs="Times New Roman"/>
          <w:b/>
          <w:sz w:val="28"/>
          <w:szCs w:val="28"/>
          <w:lang w:val="ro-RO"/>
        </w:rPr>
      </w:pPr>
      <w:r w:rsidRPr="006903BC">
        <w:rPr>
          <w:rFonts w:ascii="Times New Roman" w:eastAsia="Calibri" w:hAnsi="Times New Roman" w:cs="Times New Roman"/>
          <w:b/>
          <w:sz w:val="28"/>
          <w:szCs w:val="28"/>
          <w:lang w:val="ro-RO"/>
        </w:rPr>
        <w:t>Examinând în dezbateri:</w:t>
      </w:r>
    </w:p>
    <w:p w14:paraId="035EB3F0" w14:textId="77777777" w:rsidR="006903BC" w:rsidRPr="006903BC" w:rsidRDefault="006903BC" w:rsidP="006903BC">
      <w:pPr>
        <w:spacing w:after="0" w:line="240" w:lineRule="auto"/>
        <w:ind w:firstLine="567"/>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Nota informativă prezentată de către șefa adjunct a Direcției finanțe, dna Maria Muntean cu privire la necesitatea efectuării unor modificări în bugetul raional Basarabeasca pentru anul 2025 în legătură cu majorarea bugetelor unor instituții bugetare, necesitatea alocării din soldul disponibil a mijloacelor financiare în scopul acoperiirii unor cheltuieli neplanificate în bugetul raional pentru anul 2025;</w:t>
      </w:r>
    </w:p>
    <w:p w14:paraId="6329B08A" w14:textId="77777777" w:rsidR="006903BC" w:rsidRPr="006903BC" w:rsidRDefault="006903BC" w:rsidP="006903BC">
      <w:pPr>
        <w:spacing w:after="0" w:line="240" w:lineRule="auto"/>
        <w:ind w:firstLine="567"/>
        <w:jc w:val="both"/>
        <w:rPr>
          <w:rFonts w:ascii="Times New Roman" w:eastAsia="Calibri" w:hAnsi="Times New Roman" w:cs="Times New Roman"/>
          <w:b/>
          <w:sz w:val="28"/>
          <w:szCs w:val="28"/>
          <w:lang w:val="ro-RO"/>
        </w:rPr>
      </w:pPr>
      <w:r w:rsidRPr="006903BC">
        <w:rPr>
          <w:rFonts w:ascii="Times New Roman" w:eastAsia="Calibri" w:hAnsi="Times New Roman" w:cs="Times New Roman"/>
          <w:b/>
          <w:sz w:val="28"/>
          <w:szCs w:val="28"/>
          <w:lang w:val="ro-RO"/>
        </w:rPr>
        <w:t>Având la bază:</w:t>
      </w:r>
    </w:p>
    <w:p w14:paraId="51667A5E" w14:textId="77777777" w:rsidR="006903BC" w:rsidRPr="006903BC" w:rsidRDefault="006903BC" w:rsidP="006903BC">
      <w:pPr>
        <w:spacing w:after="0" w:line="240" w:lineRule="auto"/>
        <w:ind w:firstLine="567"/>
        <w:jc w:val="both"/>
        <w:rPr>
          <w:rFonts w:ascii="Times New Roman" w:eastAsia="Calibri" w:hAnsi="Times New Roman" w:cs="Times New Roman"/>
          <w:sz w:val="28"/>
          <w:szCs w:val="28"/>
          <w:lang w:val="en-US"/>
        </w:rPr>
      </w:pPr>
      <w:r w:rsidRPr="006903BC">
        <w:rPr>
          <w:rFonts w:ascii="Times New Roman" w:eastAsia="Calibri" w:hAnsi="Times New Roman" w:cs="Times New Roman"/>
          <w:sz w:val="28"/>
          <w:szCs w:val="28"/>
          <w:lang w:val="en-US"/>
        </w:rPr>
        <w:t xml:space="preserve">- demersul nr. 52 </w:t>
      </w:r>
      <w:proofErr w:type="gramStart"/>
      <w:r w:rsidRPr="006903BC">
        <w:rPr>
          <w:rFonts w:ascii="Times New Roman" w:eastAsia="Calibri" w:hAnsi="Times New Roman" w:cs="Times New Roman"/>
          <w:sz w:val="28"/>
          <w:szCs w:val="28"/>
          <w:lang w:val="en-US"/>
        </w:rPr>
        <w:t>din</w:t>
      </w:r>
      <w:proofErr w:type="gramEnd"/>
      <w:r w:rsidRPr="006903BC">
        <w:rPr>
          <w:rFonts w:ascii="Times New Roman" w:eastAsia="Calibri" w:hAnsi="Times New Roman" w:cs="Times New Roman"/>
          <w:sz w:val="28"/>
          <w:szCs w:val="28"/>
          <w:lang w:val="en-US"/>
        </w:rPr>
        <w:t xml:space="preserve"> 14.05.2025, prezentat de dna Natalia P</w:t>
      </w:r>
      <w:r w:rsidRPr="006903BC">
        <w:rPr>
          <w:rFonts w:ascii="Times New Roman" w:eastAsia="Calibri" w:hAnsi="Times New Roman" w:cs="Times New Roman"/>
          <w:sz w:val="28"/>
          <w:szCs w:val="28"/>
          <w:lang w:val="ro-RO"/>
        </w:rPr>
        <w:t>ăduraru</w:t>
      </w:r>
      <w:r w:rsidRPr="006903BC">
        <w:rPr>
          <w:rFonts w:ascii="Times New Roman" w:eastAsia="Calibri" w:hAnsi="Times New Roman" w:cs="Times New Roman"/>
          <w:sz w:val="28"/>
          <w:szCs w:val="28"/>
          <w:lang w:val="en-US"/>
        </w:rPr>
        <w:t xml:space="preserve">, manager al IP Liceul Teoretic </w:t>
      </w:r>
      <w:r w:rsidRPr="006903BC">
        <w:rPr>
          <w:rFonts w:ascii="Times New Roman" w:eastAsia="Calibri" w:hAnsi="Times New Roman" w:cs="Times New Roman"/>
          <w:sz w:val="28"/>
          <w:szCs w:val="28"/>
          <w:lang w:val="ro-RO"/>
        </w:rPr>
        <w:t>„</w:t>
      </w:r>
      <w:r w:rsidRPr="006903BC">
        <w:rPr>
          <w:rFonts w:ascii="Times New Roman" w:eastAsia="Calibri" w:hAnsi="Times New Roman" w:cs="Times New Roman"/>
          <w:sz w:val="28"/>
          <w:szCs w:val="28"/>
          <w:lang w:val="en-US"/>
        </w:rPr>
        <w:t>Matei Basarab</w:t>
      </w:r>
      <w:r w:rsidRPr="006903BC">
        <w:rPr>
          <w:rFonts w:ascii="Times New Roman" w:eastAsia="Calibri" w:hAnsi="Times New Roman" w:cs="Times New Roman"/>
          <w:sz w:val="28"/>
          <w:szCs w:val="28"/>
          <w:lang w:val="ro-RO"/>
        </w:rPr>
        <w:t xml:space="preserve">” </w:t>
      </w:r>
      <w:r w:rsidRPr="006903BC">
        <w:rPr>
          <w:rFonts w:ascii="Times New Roman" w:eastAsia="Calibri" w:hAnsi="Times New Roman" w:cs="Times New Roman"/>
          <w:sz w:val="28"/>
          <w:szCs w:val="28"/>
          <w:lang w:val="en-US"/>
        </w:rPr>
        <w:t>din or. Basarabeasca;</w:t>
      </w:r>
    </w:p>
    <w:p w14:paraId="637158FD" w14:textId="77777777" w:rsidR="006903BC" w:rsidRPr="006903BC" w:rsidRDefault="006903BC" w:rsidP="006903BC">
      <w:pPr>
        <w:spacing w:after="0" w:line="240" w:lineRule="auto"/>
        <w:ind w:firstLine="567"/>
        <w:jc w:val="both"/>
        <w:rPr>
          <w:rFonts w:ascii="Times New Roman" w:eastAsia="Calibri" w:hAnsi="Times New Roman" w:cs="Times New Roman"/>
          <w:sz w:val="28"/>
          <w:szCs w:val="28"/>
          <w:lang w:val="en-US"/>
        </w:rPr>
      </w:pPr>
      <w:r w:rsidRPr="006903BC">
        <w:rPr>
          <w:rFonts w:ascii="Times New Roman" w:eastAsia="Calibri" w:hAnsi="Times New Roman" w:cs="Times New Roman"/>
          <w:sz w:val="28"/>
          <w:szCs w:val="28"/>
          <w:lang w:val="en-US"/>
        </w:rPr>
        <w:t xml:space="preserve">- demersul nr. 72 </w:t>
      </w:r>
      <w:proofErr w:type="gramStart"/>
      <w:r w:rsidRPr="006903BC">
        <w:rPr>
          <w:rFonts w:ascii="Times New Roman" w:eastAsia="Calibri" w:hAnsi="Times New Roman" w:cs="Times New Roman"/>
          <w:sz w:val="28"/>
          <w:szCs w:val="28"/>
          <w:lang w:val="en-US"/>
        </w:rPr>
        <w:t>din</w:t>
      </w:r>
      <w:proofErr w:type="gramEnd"/>
      <w:r w:rsidRPr="006903BC">
        <w:rPr>
          <w:rFonts w:ascii="Times New Roman" w:eastAsia="Calibri" w:hAnsi="Times New Roman" w:cs="Times New Roman"/>
          <w:sz w:val="28"/>
          <w:szCs w:val="28"/>
          <w:lang w:val="en-US"/>
        </w:rPr>
        <w:t xml:space="preserve"> 04.08.2025, prezentat de dl Vitalie Manea, directorul Școlii Sportive raionale Basarabeasca;</w:t>
      </w:r>
    </w:p>
    <w:p w14:paraId="0E6FD0E2" w14:textId="77777777" w:rsidR="006903BC" w:rsidRPr="006903BC" w:rsidRDefault="006903BC" w:rsidP="006903BC">
      <w:pPr>
        <w:spacing w:after="0" w:line="240" w:lineRule="auto"/>
        <w:ind w:firstLine="567"/>
        <w:jc w:val="both"/>
        <w:rPr>
          <w:rFonts w:ascii="Times New Roman" w:eastAsia="Calibri" w:hAnsi="Times New Roman" w:cs="Times New Roman"/>
          <w:sz w:val="28"/>
          <w:szCs w:val="28"/>
          <w:lang w:val="en-US"/>
        </w:rPr>
      </w:pPr>
      <w:r w:rsidRPr="006903BC">
        <w:rPr>
          <w:rFonts w:ascii="Times New Roman" w:eastAsia="Calibri" w:hAnsi="Times New Roman" w:cs="Times New Roman"/>
          <w:sz w:val="28"/>
          <w:szCs w:val="28"/>
          <w:lang w:val="en-US"/>
        </w:rPr>
        <w:t xml:space="preserve">- demersul nr. 22 </w:t>
      </w:r>
      <w:proofErr w:type="gramStart"/>
      <w:r w:rsidRPr="006903BC">
        <w:rPr>
          <w:rFonts w:ascii="Times New Roman" w:eastAsia="Calibri" w:hAnsi="Times New Roman" w:cs="Times New Roman"/>
          <w:sz w:val="28"/>
          <w:szCs w:val="28"/>
          <w:lang w:val="en-US"/>
        </w:rPr>
        <w:t>din</w:t>
      </w:r>
      <w:proofErr w:type="gramEnd"/>
      <w:r w:rsidRPr="006903BC">
        <w:rPr>
          <w:rFonts w:ascii="Times New Roman" w:eastAsia="Calibri" w:hAnsi="Times New Roman" w:cs="Times New Roman"/>
          <w:sz w:val="28"/>
          <w:szCs w:val="28"/>
          <w:lang w:val="en-US"/>
        </w:rPr>
        <w:t xml:space="preserve"> 10.09.2025, prezentat de dna Olga Baciu, </w:t>
      </w:r>
      <w:r w:rsidRPr="006903BC">
        <w:rPr>
          <w:rFonts w:ascii="Times New Roman" w:eastAsia="Calibri" w:hAnsi="Times New Roman" w:cs="Times New Roman"/>
          <w:sz w:val="28"/>
          <w:szCs w:val="28"/>
          <w:lang w:val="ro-RO"/>
        </w:rPr>
        <w:t xml:space="preserve">șefa Secției cultură a Consiliului </w:t>
      </w:r>
      <w:r w:rsidRPr="006903BC">
        <w:rPr>
          <w:rFonts w:ascii="Times New Roman" w:eastAsia="Calibri" w:hAnsi="Times New Roman" w:cs="Times New Roman"/>
          <w:sz w:val="28"/>
          <w:szCs w:val="28"/>
          <w:lang w:val="en-US"/>
        </w:rPr>
        <w:t>raional Basarabeasca;</w:t>
      </w:r>
    </w:p>
    <w:p w14:paraId="72AD21F3" w14:textId="60EF6A69" w:rsidR="006903BC" w:rsidRPr="006903BC" w:rsidRDefault="006903BC" w:rsidP="006903BC">
      <w:pPr>
        <w:spacing w:after="0" w:line="240" w:lineRule="auto"/>
        <w:ind w:firstLine="567"/>
        <w:jc w:val="both"/>
        <w:rPr>
          <w:rFonts w:ascii="Times New Roman" w:eastAsia="Calibri" w:hAnsi="Times New Roman" w:cs="Times New Roman"/>
          <w:sz w:val="28"/>
          <w:szCs w:val="28"/>
          <w:lang w:val="en-US"/>
        </w:rPr>
      </w:pPr>
      <w:r w:rsidRPr="006903BC">
        <w:rPr>
          <w:rFonts w:ascii="Times New Roman" w:eastAsia="Calibri" w:hAnsi="Times New Roman" w:cs="Times New Roman"/>
          <w:sz w:val="28"/>
          <w:szCs w:val="28"/>
          <w:lang w:val="en-US"/>
        </w:rPr>
        <w:t>- demers</w:t>
      </w:r>
      <w:r>
        <w:rPr>
          <w:rFonts w:ascii="Times New Roman" w:eastAsia="Calibri" w:hAnsi="Times New Roman" w:cs="Times New Roman"/>
          <w:sz w:val="28"/>
          <w:szCs w:val="28"/>
          <w:lang w:val="en-US"/>
        </w:rPr>
        <w:t>u</w:t>
      </w:r>
      <w:r w:rsidRPr="006903BC">
        <w:rPr>
          <w:rFonts w:ascii="Times New Roman" w:eastAsia="Calibri" w:hAnsi="Times New Roman" w:cs="Times New Roman"/>
          <w:sz w:val="28"/>
          <w:szCs w:val="28"/>
          <w:lang w:val="en-US"/>
        </w:rPr>
        <w:t>l nr. 3 din 16 iunie 2025</w:t>
      </w:r>
      <w:r>
        <w:rPr>
          <w:rFonts w:ascii="Times New Roman" w:eastAsia="Calibri" w:hAnsi="Times New Roman" w:cs="Times New Roman"/>
          <w:sz w:val="28"/>
          <w:szCs w:val="28"/>
          <w:lang w:val="en-US"/>
        </w:rPr>
        <w:t>,</w:t>
      </w:r>
      <w:r w:rsidRPr="006903BC">
        <w:rPr>
          <w:rFonts w:ascii="Times New Roman" w:eastAsia="Calibri" w:hAnsi="Times New Roman" w:cs="Times New Roman"/>
          <w:sz w:val="28"/>
          <w:szCs w:val="28"/>
          <w:lang w:val="en-US"/>
        </w:rPr>
        <w:t xml:space="preserve"> prezentat de dl Egor Nichita, șef Secție economie, construcții și dezvoltarea teritoriului;</w:t>
      </w:r>
    </w:p>
    <w:p w14:paraId="76FC5BCA" w14:textId="06534C0A" w:rsidR="006903BC" w:rsidRPr="006903BC" w:rsidRDefault="006903BC" w:rsidP="006903BC">
      <w:pPr>
        <w:spacing w:after="0" w:line="240" w:lineRule="auto"/>
        <w:ind w:firstLine="567"/>
        <w:jc w:val="both"/>
        <w:rPr>
          <w:rFonts w:ascii="Times New Roman" w:eastAsia="Calibri" w:hAnsi="Times New Roman" w:cs="Times New Roman"/>
          <w:sz w:val="28"/>
          <w:szCs w:val="28"/>
          <w:lang w:val="en-US"/>
        </w:rPr>
      </w:pPr>
      <w:r w:rsidRPr="006903BC">
        <w:rPr>
          <w:rFonts w:ascii="Times New Roman" w:eastAsia="Calibri" w:hAnsi="Times New Roman" w:cs="Times New Roman"/>
          <w:sz w:val="28"/>
          <w:szCs w:val="28"/>
          <w:lang w:val="en-US"/>
        </w:rPr>
        <w:t xml:space="preserve">-  </w:t>
      </w:r>
      <w:r w:rsidRPr="006903BC">
        <w:rPr>
          <w:rFonts w:ascii="Times New Roman" w:eastAsia="Calibri" w:hAnsi="Times New Roman" w:cs="Times New Roman"/>
          <w:sz w:val="28"/>
          <w:szCs w:val="28"/>
          <w:lang w:val="ro-RO"/>
        </w:rPr>
        <w:t>avizul la proiectul de decizie al Comisiei consultative de specialitate a Consiliului raional pentru economie, buget și finanțe din 21 octombrie</w:t>
      </w:r>
      <w:r w:rsidR="002743D6">
        <w:rPr>
          <w:rFonts w:ascii="Times New Roman" w:eastAsia="Calibri" w:hAnsi="Times New Roman" w:cs="Times New Roman"/>
          <w:sz w:val="28"/>
          <w:szCs w:val="28"/>
          <w:lang w:val="ro-RO"/>
        </w:rPr>
        <w:t xml:space="preserve"> </w:t>
      </w:r>
      <w:r w:rsidRPr="006903BC">
        <w:rPr>
          <w:rFonts w:ascii="Times New Roman" w:eastAsia="Calibri" w:hAnsi="Times New Roman" w:cs="Times New Roman"/>
          <w:sz w:val="28"/>
          <w:szCs w:val="28"/>
          <w:lang w:val="ro-RO"/>
        </w:rPr>
        <w:t>2025</w:t>
      </w:r>
      <w:r w:rsidRPr="006903BC">
        <w:rPr>
          <w:rFonts w:ascii="Times New Roman" w:eastAsia="Calibri" w:hAnsi="Times New Roman" w:cs="Times New Roman"/>
          <w:sz w:val="28"/>
          <w:szCs w:val="28"/>
          <w:lang w:val="en-US"/>
        </w:rPr>
        <w:t>.</w:t>
      </w:r>
    </w:p>
    <w:p w14:paraId="4A5A3F9B" w14:textId="77777777" w:rsidR="006903BC" w:rsidRPr="006903BC" w:rsidRDefault="006903BC" w:rsidP="006903BC">
      <w:pPr>
        <w:spacing w:after="0" w:line="240" w:lineRule="auto"/>
        <w:jc w:val="both"/>
        <w:rPr>
          <w:rFonts w:ascii="Times New Roman" w:eastAsia="Calibri" w:hAnsi="Times New Roman" w:cs="Times New Roman"/>
          <w:b/>
          <w:sz w:val="28"/>
          <w:szCs w:val="28"/>
          <w:lang w:val="ro-RO"/>
        </w:rPr>
      </w:pPr>
      <w:r w:rsidRPr="006903BC">
        <w:rPr>
          <w:rFonts w:ascii="Times New Roman" w:eastAsia="Calibri" w:hAnsi="Times New Roman" w:cs="Times New Roman"/>
          <w:b/>
          <w:sz w:val="28"/>
          <w:szCs w:val="28"/>
          <w:lang w:val="ro-RO"/>
        </w:rPr>
        <w:t>În conformitate cu prevederile</w:t>
      </w:r>
      <w:r w:rsidRPr="006903BC">
        <w:rPr>
          <w:rFonts w:ascii="Times New Roman" w:eastAsia="Calibri" w:hAnsi="Times New Roman" w:cs="Times New Roman"/>
          <w:b/>
          <w:sz w:val="28"/>
          <w:szCs w:val="28"/>
          <w:lang w:val="en-US"/>
        </w:rPr>
        <w:t>:</w:t>
      </w:r>
    </w:p>
    <w:p w14:paraId="0346F474" w14:textId="77777777"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art. 61 alin. (1) din Legea finanțelor publice și responsabilități bugetar-fiscale nr. 181/2014</w:t>
      </w:r>
      <w:r w:rsidRPr="006903BC">
        <w:rPr>
          <w:rFonts w:ascii="Times New Roman" w:eastAsia="Calibri" w:hAnsi="Times New Roman" w:cs="Times New Roman"/>
          <w:i/>
          <w:sz w:val="28"/>
          <w:szCs w:val="28"/>
          <w:lang w:val="ro-RO"/>
        </w:rPr>
        <w:t>(MO nr.223-230/2014 art.519)</w:t>
      </w:r>
      <w:r w:rsidRPr="006903BC">
        <w:rPr>
          <w:rFonts w:ascii="Times New Roman" w:eastAsia="Calibri" w:hAnsi="Times New Roman" w:cs="Times New Roman"/>
          <w:sz w:val="28"/>
          <w:szCs w:val="28"/>
          <w:lang w:val="ro-RO"/>
        </w:rPr>
        <w:t xml:space="preserve"> cu modificările ulterioare;</w:t>
      </w:r>
    </w:p>
    <w:p w14:paraId="541CC322" w14:textId="77777777"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art. 28 alin. (2) lit. a) din Legea privind finanțele publice locale nr. 397/2003</w:t>
      </w:r>
      <w:r w:rsidRPr="006903BC">
        <w:rPr>
          <w:rFonts w:ascii="Times New Roman" w:eastAsia="Calibri" w:hAnsi="Times New Roman" w:cs="Times New Roman"/>
          <w:i/>
          <w:sz w:val="28"/>
          <w:szCs w:val="28"/>
          <w:lang w:val="ro-RO"/>
        </w:rPr>
        <w:t>(MO nr.248-253/2003 art.996</w:t>
      </w:r>
      <w:r w:rsidRPr="006903BC">
        <w:rPr>
          <w:rFonts w:ascii="Times New Roman" w:eastAsia="Calibri" w:hAnsi="Times New Roman" w:cs="Times New Roman"/>
          <w:sz w:val="28"/>
          <w:szCs w:val="28"/>
          <w:lang w:val="ro-RO"/>
        </w:rPr>
        <w:t>), cu modificările ulterioare;</w:t>
      </w:r>
    </w:p>
    <w:p w14:paraId="6E76C3A5" w14:textId="77777777" w:rsidR="006903BC" w:rsidRPr="006903BC" w:rsidRDefault="006903BC" w:rsidP="006903BC">
      <w:pPr>
        <w:tabs>
          <w:tab w:val="left" w:pos="851"/>
        </w:tabs>
        <w:spacing w:after="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  art.43 alin. (1) lit. b) și alin. (2), art. 46 alin. (1) din Legea privind administrația publică locală nr. 436/2006, cu modificările ulterioare </w:t>
      </w:r>
      <w:r w:rsidRPr="006903BC">
        <w:rPr>
          <w:rFonts w:ascii="Times New Roman" w:eastAsia="Calibri" w:hAnsi="Times New Roman" w:cs="Times New Roman"/>
          <w:i/>
          <w:sz w:val="28"/>
          <w:szCs w:val="28"/>
          <w:lang w:val="ro-RO"/>
        </w:rPr>
        <w:t>(MO nr.32-35/2007 art.116)</w:t>
      </w:r>
      <w:r w:rsidRPr="006903BC">
        <w:rPr>
          <w:rFonts w:ascii="Times New Roman" w:eastAsia="Calibri" w:hAnsi="Times New Roman" w:cs="Times New Roman"/>
          <w:sz w:val="28"/>
          <w:szCs w:val="28"/>
          <w:lang w:val="ro-RO"/>
        </w:rPr>
        <w:t>;</w:t>
      </w:r>
    </w:p>
    <w:p w14:paraId="5D3C8F0B" w14:textId="77777777" w:rsidR="006903BC" w:rsidRPr="006903BC" w:rsidRDefault="006903BC" w:rsidP="006903BC">
      <w:pPr>
        <w:spacing w:after="0" w:line="240" w:lineRule="auto"/>
        <w:jc w:val="center"/>
        <w:rPr>
          <w:rFonts w:ascii="Times New Roman" w:eastAsia="Calibri" w:hAnsi="Times New Roman" w:cs="Times New Roman"/>
          <w:b/>
          <w:sz w:val="12"/>
          <w:szCs w:val="12"/>
          <w:lang w:val="ro-RO"/>
        </w:rPr>
      </w:pPr>
    </w:p>
    <w:p w14:paraId="77488DCE" w14:textId="77777777" w:rsidR="006903BC" w:rsidRPr="006903BC" w:rsidRDefault="006903BC" w:rsidP="006903BC">
      <w:pPr>
        <w:spacing w:after="0" w:line="240" w:lineRule="auto"/>
        <w:jc w:val="center"/>
        <w:rPr>
          <w:rFonts w:ascii="Times New Roman" w:eastAsia="Calibri" w:hAnsi="Times New Roman" w:cs="Times New Roman"/>
          <w:b/>
          <w:sz w:val="28"/>
          <w:szCs w:val="28"/>
          <w:lang w:val="ro-RO"/>
        </w:rPr>
      </w:pPr>
      <w:r w:rsidRPr="006903BC">
        <w:rPr>
          <w:rFonts w:ascii="Times New Roman" w:eastAsia="Calibri" w:hAnsi="Times New Roman" w:cs="Times New Roman"/>
          <w:b/>
          <w:sz w:val="28"/>
          <w:szCs w:val="28"/>
          <w:lang w:val="ro-RO"/>
        </w:rPr>
        <w:t>D E C I D E:</w:t>
      </w:r>
    </w:p>
    <w:p w14:paraId="35751EDC" w14:textId="77777777" w:rsidR="006903BC" w:rsidRPr="006903BC" w:rsidRDefault="006903BC" w:rsidP="006903BC">
      <w:pPr>
        <w:spacing w:after="0" w:line="240" w:lineRule="auto"/>
        <w:jc w:val="center"/>
        <w:rPr>
          <w:rFonts w:ascii="Times New Roman" w:eastAsia="Calibri" w:hAnsi="Times New Roman" w:cs="Times New Roman"/>
          <w:b/>
          <w:sz w:val="16"/>
          <w:szCs w:val="16"/>
          <w:lang w:val="en-US"/>
        </w:rPr>
      </w:pPr>
    </w:p>
    <w:p w14:paraId="692D9DAF" w14:textId="77777777" w:rsidR="006903BC" w:rsidRPr="006903BC" w:rsidRDefault="006903BC" w:rsidP="006903BC">
      <w:pPr>
        <w:numPr>
          <w:ilvl w:val="0"/>
          <w:numId w:val="58"/>
        </w:numPr>
        <w:tabs>
          <w:tab w:val="left" w:pos="851"/>
        </w:tabs>
        <w:spacing w:after="0" w:line="240" w:lineRule="auto"/>
        <w:ind w:left="0"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Se ia act de nota informativă prezentată de dna Maria Muntean, șef</w:t>
      </w:r>
      <w:r w:rsidRPr="006903BC">
        <w:rPr>
          <w:rFonts w:ascii="Times New Roman" w:eastAsia="Calibri" w:hAnsi="Times New Roman" w:cs="Times New Roman"/>
          <w:sz w:val="28"/>
          <w:szCs w:val="28"/>
          <w:lang w:val="en-US"/>
        </w:rPr>
        <w:t xml:space="preserve">ă </w:t>
      </w:r>
      <w:r w:rsidRPr="006903BC">
        <w:rPr>
          <w:rFonts w:ascii="Times New Roman" w:eastAsia="Calibri" w:hAnsi="Times New Roman" w:cs="Times New Roman"/>
          <w:sz w:val="28"/>
          <w:szCs w:val="28"/>
          <w:lang w:val="ro-RO"/>
        </w:rPr>
        <w:t>adjunct a Direcției finanțe.</w:t>
      </w:r>
    </w:p>
    <w:p w14:paraId="16073285" w14:textId="77777777" w:rsidR="006903BC" w:rsidRPr="006903BC" w:rsidRDefault="006903BC" w:rsidP="006903BC">
      <w:pPr>
        <w:numPr>
          <w:ilvl w:val="0"/>
          <w:numId w:val="58"/>
        </w:numPr>
        <w:tabs>
          <w:tab w:val="left" w:pos="851"/>
        </w:tabs>
        <w:spacing w:after="0" w:line="240" w:lineRule="auto"/>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lastRenderedPageBreak/>
        <w:t xml:space="preserve">Se aprobă modificarea bugetului raional Basarabeasca pentru anul 2025 în </w:t>
      </w:r>
    </w:p>
    <w:p w14:paraId="2D29DA08" w14:textId="77777777" w:rsidR="006903BC" w:rsidRPr="006903BC" w:rsidRDefault="006903BC" w:rsidP="006903BC">
      <w:pPr>
        <w:tabs>
          <w:tab w:val="left" w:pos="851"/>
        </w:tabs>
        <w:spacing w:after="0" w:line="240" w:lineRule="auto"/>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legătură cu necesitatea revizuirii cheltuielilor și alocarea în acest scop a mijloacelor financiare din soldul disponibil de mijloace financiare, constituit la 01.01.2025, în urma executării bugetului raional pe anul 2024, în suma totală de </w:t>
      </w:r>
      <w:r w:rsidRPr="006903BC">
        <w:rPr>
          <w:rFonts w:ascii="Times New Roman" w:eastAsia="Calibri" w:hAnsi="Times New Roman" w:cs="Times New Roman"/>
          <w:b/>
          <w:sz w:val="28"/>
          <w:szCs w:val="28"/>
          <w:lang w:val="ro-RO"/>
        </w:rPr>
        <w:t xml:space="preserve">162,4 mii lei </w:t>
      </w:r>
      <w:r w:rsidRPr="006903BC">
        <w:rPr>
          <w:rFonts w:ascii="Times New Roman" w:eastAsia="Calibri" w:hAnsi="Times New Roman" w:cs="Times New Roman"/>
          <w:sz w:val="28"/>
          <w:szCs w:val="28"/>
          <w:lang w:val="ro-RO"/>
        </w:rPr>
        <w:t>inclusiv:</w:t>
      </w:r>
    </w:p>
    <w:p w14:paraId="399E23D9" w14:textId="2F781274" w:rsidR="006903BC" w:rsidRPr="006903BC" w:rsidRDefault="006903BC" w:rsidP="006903BC">
      <w:pPr>
        <w:numPr>
          <w:ilvl w:val="1"/>
          <w:numId w:val="85"/>
        </w:numPr>
        <w:tabs>
          <w:tab w:val="left" w:pos="618"/>
        </w:tabs>
        <w:spacing w:after="0" w:line="240" w:lineRule="auto"/>
        <w:ind w:left="0" w:firstLine="618"/>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bCs/>
          <w:sz w:val="28"/>
          <w:szCs w:val="28"/>
          <w:lang w:val="ro-RO"/>
        </w:rPr>
        <w:t>I</w:t>
      </w:r>
      <w:r w:rsidRPr="006903BC">
        <w:rPr>
          <w:rFonts w:ascii="Times New Roman" w:eastAsia="Calibri" w:hAnsi="Times New Roman" w:cs="Times New Roman"/>
          <w:sz w:val="28"/>
          <w:szCs w:val="28"/>
          <w:lang w:val="ro-RO"/>
        </w:rPr>
        <w:t>nstituției</w:t>
      </w:r>
      <w:r w:rsidRPr="006903BC">
        <w:rPr>
          <w:rFonts w:ascii="Times New Roman" w:eastAsia="Calibri" w:hAnsi="Times New Roman" w:cs="Times New Roman"/>
          <w:sz w:val="28"/>
          <w:szCs w:val="28"/>
          <w:lang w:val="en-US"/>
        </w:rPr>
        <w:t xml:space="preserve"> </w:t>
      </w:r>
      <w:r w:rsidRPr="006903BC">
        <w:rPr>
          <w:rFonts w:ascii="Times New Roman" w:eastAsia="Calibri" w:hAnsi="Times New Roman" w:cs="Times New Roman"/>
          <w:b/>
          <w:sz w:val="28"/>
          <w:szCs w:val="28"/>
          <w:lang w:val="ro-RO"/>
        </w:rPr>
        <w:t>„</w:t>
      </w:r>
      <w:r w:rsidRPr="006903BC">
        <w:rPr>
          <w:rFonts w:ascii="Times New Roman" w:eastAsia="Calibri" w:hAnsi="Times New Roman" w:cs="Times New Roman"/>
          <w:b/>
          <w:sz w:val="28"/>
          <w:szCs w:val="28"/>
          <w:lang w:val="en-US"/>
        </w:rPr>
        <w:t>Școala sportivă raională</w:t>
      </w:r>
      <w:r w:rsidRPr="006903BC">
        <w:rPr>
          <w:rFonts w:ascii="Times New Roman" w:eastAsia="Calibri" w:hAnsi="Times New Roman" w:cs="Times New Roman"/>
          <w:b/>
          <w:sz w:val="28"/>
          <w:szCs w:val="28"/>
          <w:lang w:val="ro-RO"/>
        </w:rPr>
        <w:t>”</w:t>
      </w:r>
      <w:r w:rsidRPr="006903BC">
        <w:rPr>
          <w:rFonts w:ascii="Times New Roman" w:eastAsia="Calibri" w:hAnsi="Times New Roman" w:cs="Times New Roman"/>
          <w:sz w:val="28"/>
          <w:szCs w:val="28"/>
          <w:lang w:val="ro-RO"/>
        </w:rPr>
        <w:t xml:space="preserve"> din subordinea Direcției învățămînt general Basarabeasca, suma de </w:t>
      </w:r>
      <w:r w:rsidRPr="006903BC">
        <w:rPr>
          <w:rFonts w:ascii="Times New Roman" w:eastAsia="Calibri" w:hAnsi="Times New Roman" w:cs="Times New Roman"/>
          <w:b/>
          <w:bCs/>
          <w:sz w:val="28"/>
          <w:szCs w:val="28"/>
          <w:lang w:val="ro-RO"/>
        </w:rPr>
        <w:t>100,0 mii lei</w:t>
      </w:r>
      <w:r w:rsidRPr="006903BC">
        <w:rPr>
          <w:rFonts w:ascii="Times New Roman" w:eastAsia="Calibri" w:hAnsi="Times New Roman" w:cs="Times New Roman"/>
          <w:sz w:val="28"/>
          <w:szCs w:val="28"/>
          <w:lang w:val="ro-RO"/>
        </w:rPr>
        <w:t>, pentru participarea la Campionat</w:t>
      </w:r>
      <w:r w:rsidR="002743D6">
        <w:rPr>
          <w:rFonts w:ascii="Times New Roman" w:eastAsia="Calibri" w:hAnsi="Times New Roman" w:cs="Times New Roman"/>
          <w:sz w:val="28"/>
          <w:szCs w:val="28"/>
          <w:lang w:val="ro-RO"/>
        </w:rPr>
        <w:t>ul</w:t>
      </w:r>
      <w:r w:rsidRPr="006903BC">
        <w:rPr>
          <w:rFonts w:ascii="Times New Roman" w:eastAsia="Calibri" w:hAnsi="Times New Roman" w:cs="Times New Roman"/>
          <w:sz w:val="28"/>
          <w:szCs w:val="28"/>
          <w:lang w:val="ro-RO"/>
        </w:rPr>
        <w:t xml:space="preserve"> Național de baschet și fotbal</w:t>
      </w:r>
      <w:r w:rsidRPr="006903BC">
        <w:rPr>
          <w:rFonts w:ascii="Times New Roman" w:eastAsia="Calibri" w:hAnsi="Times New Roman" w:cs="Times New Roman"/>
          <w:sz w:val="28"/>
          <w:szCs w:val="28"/>
          <w:lang w:val="en-US"/>
        </w:rPr>
        <w:t>;</w:t>
      </w:r>
    </w:p>
    <w:p w14:paraId="02D2057E" w14:textId="4A71A080" w:rsidR="006903BC" w:rsidRPr="006903BC" w:rsidRDefault="006903BC" w:rsidP="006903BC">
      <w:pPr>
        <w:numPr>
          <w:ilvl w:val="1"/>
          <w:numId w:val="85"/>
        </w:numPr>
        <w:tabs>
          <w:tab w:val="left" w:pos="618"/>
        </w:tabs>
        <w:spacing w:after="0" w:line="240" w:lineRule="auto"/>
        <w:ind w:left="0" w:firstLine="618"/>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Instituției </w:t>
      </w:r>
      <w:r w:rsidRPr="006903BC">
        <w:rPr>
          <w:rFonts w:ascii="Times New Roman" w:eastAsia="Calibri" w:hAnsi="Times New Roman" w:cs="Times New Roman"/>
          <w:b/>
          <w:sz w:val="28"/>
          <w:szCs w:val="28"/>
          <w:lang w:val="ro-RO"/>
        </w:rPr>
        <w:t>„Secției cultură”</w:t>
      </w:r>
      <w:r w:rsidRPr="006903BC">
        <w:rPr>
          <w:rFonts w:ascii="Times New Roman" w:eastAsia="Calibri" w:hAnsi="Times New Roman" w:cs="Times New Roman"/>
          <w:sz w:val="28"/>
          <w:szCs w:val="28"/>
          <w:lang w:val="ro-RO"/>
        </w:rPr>
        <w:t xml:space="preserve"> suma de </w:t>
      </w:r>
      <w:r w:rsidRPr="006903BC">
        <w:rPr>
          <w:rFonts w:ascii="Times New Roman" w:eastAsia="Calibri" w:hAnsi="Times New Roman" w:cs="Times New Roman"/>
          <w:b/>
          <w:bCs/>
          <w:sz w:val="28"/>
          <w:szCs w:val="28"/>
          <w:lang w:val="ro-RO"/>
        </w:rPr>
        <w:t>62,4 mii lei</w:t>
      </w:r>
      <w:r w:rsidRPr="006903BC">
        <w:rPr>
          <w:rFonts w:ascii="Times New Roman" w:eastAsia="Calibri" w:hAnsi="Times New Roman" w:cs="Times New Roman"/>
          <w:sz w:val="28"/>
          <w:szCs w:val="28"/>
          <w:lang w:val="ro-RO"/>
        </w:rPr>
        <w:t>, pentru  acoperirea cheltuielilor legate de participarea colectivului de dans popular „</w:t>
      </w:r>
      <w:r w:rsidRPr="006903BC">
        <w:rPr>
          <w:rFonts w:ascii="Times New Roman" w:eastAsia="Calibri" w:hAnsi="Times New Roman" w:cs="Times New Roman"/>
          <w:sz w:val="28"/>
          <w:szCs w:val="28"/>
          <w:lang w:val="en-US"/>
        </w:rPr>
        <w:t xml:space="preserve"> Lia</w:t>
      </w:r>
      <w:r w:rsidRPr="006903BC">
        <w:rPr>
          <w:rFonts w:ascii="Times New Roman" w:eastAsia="Calibri" w:hAnsi="Times New Roman" w:cs="Times New Roman"/>
          <w:sz w:val="28"/>
          <w:szCs w:val="28"/>
          <w:lang w:val="ro-RO"/>
        </w:rPr>
        <w:t>” din s. Abaclia la Festivalul de folclor din Grecia</w:t>
      </w:r>
      <w:r w:rsidR="002743D6">
        <w:rPr>
          <w:rFonts w:ascii="Times New Roman" w:eastAsia="Calibri" w:hAnsi="Times New Roman" w:cs="Times New Roman"/>
          <w:sz w:val="28"/>
          <w:szCs w:val="28"/>
          <w:lang w:val="ro-RO"/>
        </w:rPr>
        <w:t xml:space="preserve">, </w:t>
      </w:r>
      <w:r w:rsidR="002743D6">
        <w:rPr>
          <w:rFonts w:ascii="Times New Roman" w:eastAsia="Calibri" w:hAnsi="Times New Roman" w:cs="Times New Roman"/>
          <w:sz w:val="28"/>
          <w:szCs w:val="28"/>
          <w:lang w:val="ro-MD"/>
        </w:rPr>
        <w:t>în perioada 22 - 29 septembrie 2025</w:t>
      </w:r>
      <w:r w:rsidRPr="006903BC">
        <w:rPr>
          <w:rFonts w:ascii="Times New Roman" w:eastAsia="Calibri" w:hAnsi="Times New Roman" w:cs="Times New Roman"/>
          <w:sz w:val="28"/>
          <w:szCs w:val="28"/>
          <w:lang w:val="ro-RO"/>
        </w:rPr>
        <w:t>.</w:t>
      </w:r>
    </w:p>
    <w:p w14:paraId="4E295517" w14:textId="77777777" w:rsidR="006903BC" w:rsidRPr="006903BC" w:rsidRDefault="006903BC" w:rsidP="006903BC">
      <w:pPr>
        <w:numPr>
          <w:ilvl w:val="0"/>
          <w:numId w:val="58"/>
        </w:numPr>
        <w:tabs>
          <w:tab w:val="left" w:pos="851"/>
        </w:tabs>
        <w:spacing w:after="0" w:line="276" w:lineRule="auto"/>
        <w:ind w:left="0" w:firstLine="567"/>
        <w:contextualSpacing/>
        <w:jc w:val="both"/>
        <w:rPr>
          <w:rFonts w:ascii="Times New Roman" w:eastAsia="Calibri" w:hAnsi="Times New Roman" w:cs="Times New Roman"/>
          <w:sz w:val="28"/>
          <w:szCs w:val="28"/>
          <w:lang w:val="ro-RO"/>
        </w:rPr>
      </w:pPr>
      <w:bookmarkStart w:id="20" w:name="_Hlk211257316"/>
      <w:r w:rsidRPr="006903BC">
        <w:rPr>
          <w:rFonts w:ascii="Times New Roman" w:eastAsia="Calibri" w:hAnsi="Times New Roman" w:cs="Times New Roman"/>
          <w:sz w:val="28"/>
          <w:szCs w:val="28"/>
          <w:lang w:val="ro-RO"/>
        </w:rPr>
        <w:t xml:space="preserve">Se aprobă majorarea bugetului </w:t>
      </w:r>
      <w:bookmarkEnd w:id="20"/>
      <w:r w:rsidRPr="006903BC">
        <w:rPr>
          <w:rFonts w:ascii="Times New Roman" w:eastAsia="Calibri" w:hAnsi="Times New Roman" w:cs="Times New Roman"/>
          <w:sz w:val="28"/>
          <w:szCs w:val="28"/>
          <w:lang w:val="ro-RO"/>
        </w:rPr>
        <w:t xml:space="preserve">IP Liceul Teoretic „Matei Basarab” din or. Basarabeasca cu suma de </w:t>
      </w:r>
      <w:r w:rsidRPr="006903BC">
        <w:rPr>
          <w:rFonts w:ascii="Times New Roman" w:eastAsia="Calibri" w:hAnsi="Times New Roman" w:cs="Times New Roman"/>
          <w:b/>
          <w:sz w:val="28"/>
          <w:szCs w:val="28"/>
          <w:lang w:val="ro-RO"/>
        </w:rPr>
        <w:t>6,0 mii lei</w:t>
      </w:r>
      <w:r w:rsidRPr="006903BC">
        <w:rPr>
          <w:rFonts w:ascii="Times New Roman" w:eastAsia="Calibri" w:hAnsi="Times New Roman" w:cs="Times New Roman"/>
          <w:sz w:val="28"/>
          <w:szCs w:val="28"/>
          <w:lang w:val="ro-RO"/>
        </w:rPr>
        <w:t xml:space="preserve"> pe anul 2025 la partea de venituri și cheltuieli </w:t>
      </w:r>
      <w:r w:rsidRPr="006903BC">
        <w:rPr>
          <w:rFonts w:ascii="Times New Roman" w:eastAsia="Calibri" w:hAnsi="Times New Roman" w:cs="Times New Roman"/>
          <w:i/>
          <w:sz w:val="28"/>
          <w:szCs w:val="28"/>
          <w:lang w:val="ro-RO"/>
        </w:rPr>
        <w:t>(cod Eco-142391),</w:t>
      </w:r>
      <w:r w:rsidRPr="006903BC">
        <w:rPr>
          <w:rFonts w:ascii="Times New Roman" w:eastAsia="Calibri" w:hAnsi="Times New Roman" w:cs="Times New Roman"/>
          <w:sz w:val="28"/>
          <w:szCs w:val="28"/>
          <w:lang w:val="ro-RO"/>
        </w:rPr>
        <w:t xml:space="preserve"> care reprezintă contravaloarea energiei electrice neutilizate pentru 3524 KWh conform facturii din 04.04.2025.</w:t>
      </w:r>
    </w:p>
    <w:p w14:paraId="22B2348B" w14:textId="5C29E144" w:rsidR="006903BC" w:rsidRPr="006903BC" w:rsidRDefault="006903BC" w:rsidP="006903BC">
      <w:pPr>
        <w:numPr>
          <w:ilvl w:val="0"/>
          <w:numId w:val="58"/>
        </w:numPr>
        <w:tabs>
          <w:tab w:val="left" w:pos="851"/>
        </w:tabs>
        <w:spacing w:after="0" w:line="276" w:lineRule="auto"/>
        <w:ind w:left="0"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Se aprobă majorarea bugetului Aparatului președintelui raionului la partea de venituri și cheltuieli în sumă totală </w:t>
      </w:r>
      <w:r w:rsidRPr="006903BC">
        <w:rPr>
          <w:rFonts w:ascii="Times New Roman" w:eastAsia="Calibri" w:hAnsi="Times New Roman" w:cs="Times New Roman"/>
          <w:b/>
          <w:bCs/>
          <w:sz w:val="28"/>
          <w:szCs w:val="28"/>
          <w:lang w:val="ro-RO"/>
        </w:rPr>
        <w:t>11,2 mii lei</w:t>
      </w:r>
      <w:r w:rsidR="00554B77">
        <w:rPr>
          <w:rFonts w:ascii="Times New Roman" w:eastAsia="Calibri" w:hAnsi="Times New Roman" w:cs="Times New Roman"/>
          <w:b/>
          <w:bCs/>
          <w:sz w:val="28"/>
          <w:szCs w:val="28"/>
          <w:lang w:val="ro-RO"/>
        </w:rPr>
        <w:t>,</w:t>
      </w:r>
      <w:r w:rsidRPr="006903BC">
        <w:rPr>
          <w:rFonts w:ascii="Times New Roman" w:eastAsia="Calibri" w:hAnsi="Times New Roman" w:cs="Times New Roman"/>
          <w:sz w:val="28"/>
          <w:szCs w:val="28"/>
          <w:lang w:val="ro-RO"/>
        </w:rPr>
        <w:t xml:space="preserve"> pentru </w:t>
      </w:r>
      <w:r w:rsidR="00554B77">
        <w:rPr>
          <w:rFonts w:ascii="Times New Roman" w:eastAsia="Calibri" w:hAnsi="Times New Roman" w:cs="Times New Roman"/>
          <w:sz w:val="28"/>
          <w:szCs w:val="28"/>
          <w:lang w:val="ro-MD"/>
        </w:rPr>
        <w:t xml:space="preserve">desfășurării procedurii de </w:t>
      </w:r>
      <w:r w:rsidRPr="006903BC">
        <w:rPr>
          <w:rFonts w:ascii="Times New Roman" w:eastAsia="Calibri" w:hAnsi="Times New Roman" w:cs="Times New Roman"/>
          <w:sz w:val="28"/>
          <w:szCs w:val="28"/>
          <w:lang w:val="ro-RO"/>
        </w:rPr>
        <w:t>comercializare prin licitaâie a unei unități de transport a raionului.</w:t>
      </w:r>
    </w:p>
    <w:p w14:paraId="2996732B" w14:textId="77777777" w:rsidR="006903BC" w:rsidRPr="006903BC" w:rsidRDefault="006903BC" w:rsidP="006903BC">
      <w:pPr>
        <w:numPr>
          <w:ilvl w:val="0"/>
          <w:numId w:val="58"/>
        </w:numPr>
        <w:tabs>
          <w:tab w:val="left" w:pos="851"/>
        </w:tabs>
        <w:spacing w:after="0" w:line="276" w:lineRule="auto"/>
        <w:ind w:left="0"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Decizia Consiliului raional nr. 02/01 din 16 mai 2025 </w:t>
      </w:r>
      <w:r w:rsidRPr="006903BC">
        <w:rPr>
          <w:rFonts w:ascii="Times New Roman" w:eastAsia="Calibri" w:hAnsi="Times New Roman" w:cs="Times New Roman"/>
          <w:i/>
          <w:sz w:val="28"/>
          <w:szCs w:val="28"/>
          <w:lang w:val="ro-RO"/>
        </w:rPr>
        <w:t>„Cu privire la aprobarea în lectura a doua, a bugetului raional Basarabeasca pe anul 2025”</w:t>
      </w:r>
      <w:r w:rsidRPr="006903BC">
        <w:rPr>
          <w:rFonts w:ascii="Times New Roman" w:eastAsia="Calibri" w:hAnsi="Times New Roman" w:cs="Times New Roman"/>
          <w:sz w:val="28"/>
          <w:szCs w:val="28"/>
          <w:lang w:val="ro-RO"/>
        </w:rPr>
        <w:t xml:space="preserve"> se modifică după cum urmează:</w:t>
      </w:r>
    </w:p>
    <w:p w14:paraId="0BCCF4B8" w14:textId="77777777" w:rsidR="006903BC" w:rsidRPr="006903BC" w:rsidRDefault="006903BC" w:rsidP="006903BC">
      <w:pPr>
        <w:tabs>
          <w:tab w:val="left" w:pos="851"/>
        </w:tabs>
        <w:spacing w:after="0" w:line="240" w:lineRule="auto"/>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       5.1. Anexa nr. 1 la decizia nominalizată </w:t>
      </w:r>
      <w:r w:rsidRPr="006903BC">
        <w:rPr>
          <w:rFonts w:ascii="Times New Roman" w:eastAsia="Calibri" w:hAnsi="Times New Roman" w:cs="Times New Roman"/>
          <w:b/>
          <w:sz w:val="28"/>
          <w:szCs w:val="28"/>
          <w:lang w:val="ro-RO"/>
        </w:rPr>
        <w:t xml:space="preserve">„Indicatorii generali și sursele de finanțare ale bugetului raional Basarabeasca pe anul 2025” </w:t>
      </w:r>
      <w:r w:rsidRPr="006903BC">
        <w:rPr>
          <w:rFonts w:ascii="Times New Roman" w:eastAsia="Calibri" w:hAnsi="Times New Roman" w:cs="Times New Roman"/>
          <w:sz w:val="28"/>
          <w:szCs w:val="28"/>
          <w:lang w:val="ro-RO"/>
        </w:rPr>
        <w:t>se supstituie și se expune în redacție nouă comform anexei nr. 1 la prezenta decizie</w:t>
      </w:r>
      <w:r w:rsidRPr="006903BC">
        <w:rPr>
          <w:rFonts w:ascii="Times New Roman" w:eastAsia="Calibri" w:hAnsi="Times New Roman" w:cs="Times New Roman"/>
          <w:sz w:val="28"/>
          <w:szCs w:val="28"/>
          <w:lang w:val="en-US"/>
        </w:rPr>
        <w:t>;</w:t>
      </w:r>
    </w:p>
    <w:p w14:paraId="50D4DDE1" w14:textId="77777777" w:rsidR="006903BC" w:rsidRPr="006903BC" w:rsidRDefault="006903BC" w:rsidP="006903BC">
      <w:pPr>
        <w:tabs>
          <w:tab w:val="left" w:pos="851"/>
        </w:tabs>
        <w:spacing w:after="0" w:line="240" w:lineRule="auto"/>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       5.2. Anexa nr. 2 la decizia nominalizată </w:t>
      </w:r>
      <w:r w:rsidRPr="006903BC">
        <w:rPr>
          <w:rFonts w:ascii="Times New Roman" w:eastAsia="Calibri" w:hAnsi="Times New Roman" w:cs="Times New Roman"/>
          <w:b/>
          <w:sz w:val="28"/>
          <w:szCs w:val="28"/>
          <w:lang w:val="ro-RO"/>
        </w:rPr>
        <w:t xml:space="preserve">„Componența veniturilor bugetului raional Basarabeasca pe anul 2025” </w:t>
      </w:r>
      <w:r w:rsidRPr="006903BC">
        <w:rPr>
          <w:rFonts w:ascii="Times New Roman" w:eastAsia="Calibri" w:hAnsi="Times New Roman" w:cs="Times New Roman"/>
          <w:sz w:val="28"/>
          <w:szCs w:val="28"/>
          <w:lang w:val="ro-RO"/>
        </w:rPr>
        <w:t>se substituie și se expune în redacție nouă conform anexei nr. 2 la prezenta decizie</w:t>
      </w:r>
      <w:r w:rsidRPr="006903BC">
        <w:rPr>
          <w:rFonts w:ascii="Times New Roman" w:eastAsia="Calibri" w:hAnsi="Times New Roman" w:cs="Times New Roman"/>
          <w:sz w:val="28"/>
          <w:szCs w:val="28"/>
          <w:lang w:val="en-US"/>
        </w:rPr>
        <w:t>;</w:t>
      </w:r>
    </w:p>
    <w:p w14:paraId="1150F2EF" w14:textId="77777777" w:rsidR="006903BC" w:rsidRPr="006903BC" w:rsidRDefault="006903BC" w:rsidP="006903BC">
      <w:pPr>
        <w:tabs>
          <w:tab w:val="left" w:pos="851"/>
        </w:tabs>
        <w:spacing w:after="0" w:line="240" w:lineRule="auto"/>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        5.3. Anexa nr. 3 la decizia nominalizată </w:t>
      </w:r>
      <w:r w:rsidRPr="006903BC">
        <w:rPr>
          <w:rFonts w:ascii="Times New Roman" w:eastAsia="Calibri" w:hAnsi="Times New Roman" w:cs="Times New Roman"/>
          <w:b/>
          <w:sz w:val="28"/>
          <w:szCs w:val="28"/>
          <w:lang w:val="ro-RO"/>
        </w:rPr>
        <w:t>„Resursele și cheltuielile bugetului raional Basarabeasca conform clasificației funcționale și pe  programe pe anul 2025”</w:t>
      </w:r>
      <w:r w:rsidRPr="006903BC">
        <w:rPr>
          <w:rFonts w:ascii="Times New Roman" w:eastAsia="Calibri" w:hAnsi="Times New Roman" w:cs="Times New Roman"/>
          <w:sz w:val="28"/>
          <w:szCs w:val="28"/>
          <w:lang w:val="ro-RO"/>
        </w:rPr>
        <w:t xml:space="preserve"> se  substituie și se expune în redacție nouă, conform  anexei nr. 3 la  prezenta decizie;</w:t>
      </w:r>
    </w:p>
    <w:p w14:paraId="69846768" w14:textId="77777777" w:rsidR="006903BC" w:rsidRPr="006903BC" w:rsidRDefault="006903BC" w:rsidP="006903BC">
      <w:pPr>
        <w:tabs>
          <w:tab w:val="left" w:pos="851"/>
        </w:tabs>
        <w:spacing w:after="0" w:line="240" w:lineRule="auto"/>
        <w:jc w:val="both"/>
        <w:rPr>
          <w:rFonts w:ascii="Times New Roman" w:eastAsia="Calibri" w:hAnsi="Times New Roman" w:cs="Times New Roman"/>
          <w:sz w:val="28"/>
          <w:szCs w:val="28"/>
          <w:lang w:val="en-US"/>
        </w:rPr>
      </w:pPr>
      <w:r w:rsidRPr="006903BC">
        <w:rPr>
          <w:rFonts w:ascii="Times New Roman" w:eastAsia="Calibri" w:hAnsi="Times New Roman" w:cs="Times New Roman"/>
          <w:sz w:val="28"/>
          <w:szCs w:val="28"/>
          <w:lang w:val="ro-RO"/>
        </w:rPr>
        <w:t xml:space="preserve">        5.4. Anexa nr. 4 </w:t>
      </w:r>
      <w:r w:rsidRPr="006903BC">
        <w:rPr>
          <w:rFonts w:ascii="Times New Roman" w:eastAsia="Calibri" w:hAnsi="Times New Roman" w:cs="Times New Roman"/>
          <w:b/>
          <w:sz w:val="28"/>
          <w:szCs w:val="28"/>
          <w:lang w:val="ro-RO"/>
        </w:rPr>
        <w:t xml:space="preserve">„Veniturile colectate de către Consiliul Raional și instituțiile bugetare finanțate din bugetul raional pentru anul 2025” </w:t>
      </w:r>
      <w:r w:rsidRPr="006903BC">
        <w:rPr>
          <w:rFonts w:ascii="Times New Roman" w:eastAsia="Calibri" w:hAnsi="Times New Roman" w:cs="Times New Roman"/>
          <w:sz w:val="28"/>
          <w:szCs w:val="28"/>
          <w:lang w:val="ro-RO"/>
        </w:rPr>
        <w:t>se substituie și se expune în redacție nouă comform anexei nr. 4 la prezenta decizie</w:t>
      </w:r>
      <w:r w:rsidRPr="006903BC">
        <w:rPr>
          <w:rFonts w:ascii="Times New Roman" w:eastAsia="Calibri" w:hAnsi="Times New Roman" w:cs="Times New Roman"/>
          <w:sz w:val="28"/>
          <w:szCs w:val="28"/>
          <w:lang w:val="en-US"/>
        </w:rPr>
        <w:t>;</w:t>
      </w:r>
    </w:p>
    <w:p w14:paraId="177FDD8C" w14:textId="77777777" w:rsidR="006903BC" w:rsidRPr="006903BC" w:rsidRDefault="006903BC" w:rsidP="006903BC">
      <w:pPr>
        <w:tabs>
          <w:tab w:val="left" w:pos="851"/>
        </w:tabs>
        <w:spacing w:after="0" w:line="240" w:lineRule="auto"/>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        5.5. Anexa nr. 13 la decizia nominalizată </w:t>
      </w:r>
      <w:r w:rsidRPr="006903BC">
        <w:rPr>
          <w:rFonts w:ascii="Times New Roman" w:eastAsia="Calibri" w:hAnsi="Times New Roman" w:cs="Times New Roman"/>
          <w:b/>
          <w:sz w:val="28"/>
          <w:szCs w:val="28"/>
          <w:lang w:val="ro-RO"/>
        </w:rPr>
        <w:t>„Efectivul-limită de personal pentru  Consiliul raional și instituțiile bugetare finanțate din bugetul raional pe anul 2025”</w:t>
      </w:r>
      <w:r w:rsidRPr="006903BC">
        <w:rPr>
          <w:rFonts w:ascii="Times New Roman" w:eastAsia="Calibri" w:hAnsi="Times New Roman" w:cs="Times New Roman"/>
          <w:sz w:val="28"/>
          <w:szCs w:val="28"/>
          <w:lang w:val="ro-RO"/>
        </w:rPr>
        <w:t xml:space="preserve"> se substituie și se expune în redacție nouă conform anexei nr.5 la prezenta decizie.</w:t>
      </w:r>
    </w:p>
    <w:p w14:paraId="1F62F264" w14:textId="131F96B5"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6. Direcția finanțe (dna Maria Muntean) în conformitate cu legislația în vigoare, va efectua remanierile respective legate de modificarea bugetului raional, precum şi va asigura precizarea planurilor în vederea alocării mijloacelor financiare prevăzute în prezenta decizie. </w:t>
      </w:r>
    </w:p>
    <w:p w14:paraId="31F9B873" w14:textId="77777777"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lastRenderedPageBreak/>
        <w:t xml:space="preserve">7.  Direcția învățămînt general Basarabeasca ( dna Ecaterina Pascal), va asigura în partea de referință, efectuarea operațiunilor financiare legate de alocarea din bugetul raional a mijloacelor financiare prevăzute în pct. 2/2.1 din prezenta decizie. </w:t>
      </w:r>
    </w:p>
    <w:p w14:paraId="5425F09D" w14:textId="27A6BC6F"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8. Managerul IP  Liceul Teoretic „ Matei Basarab” din or. Basarabeasca dna Natalia Păduraru</w:t>
      </w:r>
      <w:r>
        <w:rPr>
          <w:rFonts w:ascii="Times New Roman" w:eastAsia="Calibri" w:hAnsi="Times New Roman" w:cs="Times New Roman"/>
          <w:sz w:val="28"/>
          <w:szCs w:val="28"/>
          <w:lang w:val="ro-RO"/>
        </w:rPr>
        <w:t>,</w:t>
      </w:r>
      <w:r w:rsidRPr="006903BC">
        <w:rPr>
          <w:rFonts w:ascii="Times New Roman" w:eastAsia="Calibri" w:hAnsi="Times New Roman" w:cs="Times New Roman"/>
          <w:sz w:val="28"/>
          <w:szCs w:val="28"/>
          <w:lang w:val="ro-RO"/>
        </w:rPr>
        <w:t xml:space="preserve"> va asigura în partea de referință efectuarea operațiunilor financiare ce țin de executarea pct. 3 din prezenta decizie.</w:t>
      </w:r>
    </w:p>
    <w:p w14:paraId="4E8C92E6" w14:textId="77777777"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9. Contabila șefă din cadrul Aparatului președintelui raionului, dna Silvia Niculița, va asigura în partea de referință, efectuarea operațiunilor financiare legate de alocarea din bugetul raional a mijloacelor financiare prevăzute în pct. 2/2.2 și pct. 4 din prezenta decizie.</w:t>
      </w:r>
    </w:p>
    <w:p w14:paraId="01EC4F8F" w14:textId="77777777" w:rsidR="006903BC" w:rsidRPr="006903BC" w:rsidRDefault="006903BC" w:rsidP="006903BC">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10. Responsabilitatea executării prezentei decizii se pune în seama președintei raionului Basarabeasca, dna Natalia Cara.</w:t>
      </w:r>
    </w:p>
    <w:p w14:paraId="61B4D7CC" w14:textId="77777777" w:rsidR="006903BC" w:rsidRPr="006903BC" w:rsidRDefault="006903BC" w:rsidP="006903BC">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xml:space="preserve">11. Prezenta decizie intră în vigoare la data publicării în Registrul de Stat al Actelor Locale, se aduce la cunoștință publică prin plasarea pe pagina oficială a Consiliului raional: </w:t>
      </w:r>
      <w:hyperlink r:id="rId25" w:history="1">
        <w:r w:rsidRPr="006903BC">
          <w:rPr>
            <w:rFonts w:ascii="Times New Roman" w:eastAsia="Calibri" w:hAnsi="Times New Roman" w:cs="Times New Roman"/>
            <w:color w:val="0000FF"/>
            <w:sz w:val="28"/>
            <w:szCs w:val="28"/>
            <w:u w:val="single"/>
            <w:lang w:val="ro-RO"/>
          </w:rPr>
          <w:t>www.basarabeasca.md</w:t>
        </w:r>
      </w:hyperlink>
      <w:r w:rsidRPr="006903BC">
        <w:rPr>
          <w:rFonts w:ascii="Times New Roman" w:eastAsia="Calibri" w:hAnsi="Times New Roman" w:cs="Times New Roman"/>
          <w:sz w:val="28"/>
          <w:szCs w:val="28"/>
          <w:lang w:val="ro-RO"/>
        </w:rPr>
        <w:t>, o copie a acestia se remite:</w:t>
      </w:r>
    </w:p>
    <w:p w14:paraId="71C78573" w14:textId="77777777" w:rsidR="006903BC" w:rsidRPr="006903BC" w:rsidRDefault="006903BC" w:rsidP="006903BC">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Președintelui raionului Basarabeasca;</w:t>
      </w:r>
    </w:p>
    <w:p w14:paraId="0E57838B" w14:textId="77777777" w:rsidR="006903BC" w:rsidRPr="006903BC" w:rsidRDefault="006903BC" w:rsidP="006903BC">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Direcției finanțe;</w:t>
      </w:r>
    </w:p>
    <w:p w14:paraId="4E5E1B3A" w14:textId="77777777" w:rsidR="006903BC" w:rsidRPr="006903BC" w:rsidRDefault="006903BC" w:rsidP="006903BC">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Direcției învățământ general Basarabeasca;</w:t>
      </w:r>
    </w:p>
    <w:p w14:paraId="0B474E99" w14:textId="77777777" w:rsidR="006903BC" w:rsidRPr="006903BC" w:rsidRDefault="006903BC" w:rsidP="006903BC">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Contabilității Aparatului președintelui raionului</w:t>
      </w:r>
    </w:p>
    <w:p w14:paraId="499F04D8" w14:textId="77777777" w:rsidR="006903BC" w:rsidRPr="006903BC" w:rsidRDefault="006903BC" w:rsidP="006903BC">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6903BC">
        <w:rPr>
          <w:rFonts w:ascii="Times New Roman" w:eastAsia="Calibri" w:hAnsi="Times New Roman" w:cs="Times New Roman"/>
          <w:sz w:val="28"/>
          <w:szCs w:val="28"/>
          <w:lang w:val="ro-RO"/>
        </w:rPr>
        <w:t>- IP LT „Matei Basarab” din or. Basarabeasca</w:t>
      </w:r>
    </w:p>
    <w:p w14:paraId="2A24DDA6" w14:textId="77777777" w:rsidR="00062EA2" w:rsidRPr="006903BC" w:rsidRDefault="00062EA2" w:rsidP="00062EA2">
      <w:pPr>
        <w:spacing w:after="0" w:line="240" w:lineRule="auto"/>
        <w:rPr>
          <w:rFonts w:ascii="Times New Roman" w:eastAsia="Calibri" w:hAnsi="Times New Roman" w:cs="Times New Roman"/>
          <w:sz w:val="19"/>
          <w:szCs w:val="20"/>
          <w:lang w:val="ro-RO"/>
        </w:rPr>
      </w:pPr>
    </w:p>
    <w:bookmarkEnd w:id="19"/>
    <w:p w14:paraId="0EFE9FFE" w14:textId="77777777" w:rsidR="001805B4" w:rsidRDefault="001805B4" w:rsidP="00062EA2">
      <w:pPr>
        <w:spacing w:after="0" w:line="240" w:lineRule="auto"/>
        <w:rPr>
          <w:rFonts w:ascii="Times New Roman" w:eastAsia="Calibri" w:hAnsi="Times New Roman" w:cs="Times New Roman"/>
          <w:sz w:val="28"/>
          <w:szCs w:val="28"/>
          <w:lang w:val="en-US"/>
        </w:rPr>
      </w:pPr>
    </w:p>
    <w:p w14:paraId="6357ED7D" w14:textId="233A4F3D" w:rsidR="00062EA2" w:rsidRPr="00062EA2" w:rsidRDefault="00062EA2" w:rsidP="00062EA2">
      <w:pPr>
        <w:spacing w:after="0" w:line="240" w:lineRule="auto"/>
        <w:rPr>
          <w:rFonts w:ascii="Times New Roman" w:eastAsia="Calibri" w:hAnsi="Times New Roman" w:cs="Times New Roman"/>
          <w:sz w:val="28"/>
          <w:szCs w:val="28"/>
          <w:lang w:val="en-US"/>
        </w:rPr>
      </w:pPr>
      <w:r w:rsidRPr="00062EA2">
        <w:rPr>
          <w:rFonts w:ascii="Times New Roman" w:eastAsia="Calibri" w:hAnsi="Times New Roman" w:cs="Times New Roman"/>
          <w:sz w:val="28"/>
          <w:szCs w:val="28"/>
          <w:lang w:val="en-US"/>
        </w:rPr>
        <w:t>Președintele ședinței</w:t>
      </w:r>
    </w:p>
    <w:p w14:paraId="3F3EB97D" w14:textId="3C05FEA1" w:rsidR="00062EA2" w:rsidRPr="00062EA2" w:rsidRDefault="00062EA2" w:rsidP="00062EA2">
      <w:pPr>
        <w:spacing w:after="0" w:line="240" w:lineRule="auto"/>
        <w:rPr>
          <w:rFonts w:ascii="Times New Roman" w:eastAsia="Calibri" w:hAnsi="Times New Roman" w:cs="Times New Roman"/>
          <w:i/>
          <w:sz w:val="28"/>
          <w:szCs w:val="28"/>
          <w:lang w:val="en-US"/>
        </w:rPr>
      </w:pPr>
      <w:r w:rsidRPr="00062EA2">
        <w:rPr>
          <w:rFonts w:ascii="Times New Roman" w:eastAsia="Calibri" w:hAnsi="Times New Roman" w:cs="Times New Roman"/>
          <w:sz w:val="28"/>
          <w:szCs w:val="28"/>
          <w:lang w:val="en-US"/>
        </w:rPr>
        <w:t xml:space="preserve">Consiliului raional Basarabeasca                                              </w:t>
      </w:r>
      <w:r w:rsidR="008B5204">
        <w:rPr>
          <w:rFonts w:ascii="Times New Roman" w:eastAsia="Calibri" w:hAnsi="Times New Roman" w:cs="Times New Roman"/>
          <w:sz w:val="28"/>
          <w:szCs w:val="28"/>
          <w:lang w:val="ro-RO"/>
        </w:rPr>
        <w:t>_________________</w:t>
      </w:r>
      <w:r w:rsidR="00B86DAF" w:rsidRPr="00904FE3">
        <w:rPr>
          <w:rFonts w:ascii="Times New Roman" w:eastAsia="Calibri" w:hAnsi="Times New Roman" w:cs="Times New Roman"/>
          <w:sz w:val="24"/>
          <w:szCs w:val="24"/>
          <w:lang w:val="en-US"/>
        </w:rPr>
        <w:t xml:space="preserve">         </w:t>
      </w:r>
      <w:r w:rsidRPr="00062EA2">
        <w:rPr>
          <w:rFonts w:ascii="Times New Roman" w:eastAsia="Calibri" w:hAnsi="Times New Roman" w:cs="Times New Roman"/>
          <w:i/>
          <w:sz w:val="28"/>
          <w:szCs w:val="28"/>
          <w:lang w:val="en-US"/>
        </w:rPr>
        <w:t xml:space="preserve"> </w:t>
      </w:r>
    </w:p>
    <w:p w14:paraId="645ECB85" w14:textId="77777777" w:rsidR="00062EA2" w:rsidRPr="00062EA2" w:rsidRDefault="00062EA2" w:rsidP="00062EA2">
      <w:pPr>
        <w:spacing w:after="0" w:line="240" w:lineRule="auto"/>
        <w:rPr>
          <w:rFonts w:ascii="Times New Roman" w:eastAsia="Calibri" w:hAnsi="Times New Roman" w:cs="Times New Roman"/>
          <w:i/>
          <w:sz w:val="28"/>
          <w:szCs w:val="28"/>
          <w:lang w:val="en-US"/>
        </w:rPr>
      </w:pPr>
    </w:p>
    <w:p w14:paraId="168CADBF" w14:textId="77777777" w:rsidR="008B5204" w:rsidRPr="00D26D48" w:rsidRDefault="008B5204" w:rsidP="008B5204">
      <w:pPr>
        <w:spacing w:after="0" w:line="240" w:lineRule="auto"/>
        <w:jc w:val="both"/>
        <w:rPr>
          <w:rFonts w:ascii="Times New Roman" w:eastAsia="Calibri" w:hAnsi="Times New Roman" w:cs="Times New Roman"/>
          <w:b/>
          <w:i/>
          <w:sz w:val="28"/>
          <w:szCs w:val="28"/>
          <w:lang w:val="en-US"/>
        </w:rPr>
      </w:pPr>
      <w:r w:rsidRPr="00D26D48">
        <w:rPr>
          <w:rFonts w:ascii="Times New Roman" w:eastAsia="Calibri" w:hAnsi="Times New Roman" w:cs="Times New Roman"/>
          <w:b/>
          <w:i/>
          <w:sz w:val="28"/>
          <w:szCs w:val="28"/>
          <w:lang w:val="en-US"/>
        </w:rPr>
        <w:t>Contrasemnează:</w:t>
      </w:r>
    </w:p>
    <w:p w14:paraId="259393EB" w14:textId="77777777" w:rsidR="00447C96" w:rsidRDefault="008B5204" w:rsidP="008B5204">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Secretar</w:t>
      </w:r>
      <w:r>
        <w:rPr>
          <w:rFonts w:ascii="Times New Roman" w:eastAsia="Calibri" w:hAnsi="Times New Roman" w:cs="Times New Roman"/>
          <w:sz w:val="28"/>
          <w:szCs w:val="28"/>
          <w:lang w:val="ro-RO"/>
        </w:rPr>
        <w:t xml:space="preserve"> al </w:t>
      </w:r>
    </w:p>
    <w:p w14:paraId="3E756FDD" w14:textId="602E6B93" w:rsidR="008B5204" w:rsidRPr="00EF7500" w:rsidRDefault="008B5204" w:rsidP="008B5204">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 xml:space="preserve">Consiliului raional Basarabeasca                             </w:t>
      </w:r>
      <w:r w:rsidR="001805B4">
        <w:rPr>
          <w:rFonts w:ascii="Times New Roman" w:eastAsia="Calibri" w:hAnsi="Times New Roman" w:cs="Times New Roman"/>
          <w:sz w:val="28"/>
          <w:szCs w:val="28"/>
          <w:lang w:val="ro-RO"/>
        </w:rPr>
        <w:t xml:space="preserve"> </w:t>
      </w:r>
      <w:r w:rsidRPr="00EF7500">
        <w:rPr>
          <w:rFonts w:ascii="Times New Roman" w:eastAsia="Calibri" w:hAnsi="Times New Roman" w:cs="Times New Roman"/>
          <w:sz w:val="28"/>
          <w:szCs w:val="28"/>
          <w:lang w:val="ro-RO"/>
        </w:rPr>
        <w:t xml:space="preserve">           </w:t>
      </w:r>
      <w:r w:rsidR="00447C96">
        <w:rPr>
          <w:rFonts w:ascii="Times New Roman" w:eastAsia="Calibri" w:hAnsi="Times New Roman" w:cs="Times New Roman"/>
          <w:sz w:val="28"/>
          <w:szCs w:val="28"/>
          <w:lang w:val="ro-RO"/>
        </w:rPr>
        <w:t xml:space="preserve">   </w:t>
      </w:r>
      <w:r w:rsidRPr="00EF7500">
        <w:rPr>
          <w:rFonts w:ascii="Times New Roman" w:eastAsia="Calibri" w:hAnsi="Times New Roman" w:cs="Times New Roman"/>
          <w:sz w:val="28"/>
          <w:szCs w:val="28"/>
          <w:lang w:val="ro-RO"/>
        </w:rPr>
        <w:t xml:space="preserve">  </w:t>
      </w:r>
      <w:r w:rsidR="001805B4">
        <w:rPr>
          <w:rFonts w:ascii="Times New Roman" w:eastAsia="Calibri" w:hAnsi="Times New Roman" w:cs="Times New Roman"/>
          <w:sz w:val="28"/>
          <w:szCs w:val="28"/>
          <w:lang w:val="ro-RO"/>
        </w:rPr>
        <w:t>Gheorghe LIVIȚCHI</w:t>
      </w:r>
    </w:p>
    <w:p w14:paraId="7E9CDA25" w14:textId="6269BBEB" w:rsidR="00062EA2" w:rsidRPr="008B5204" w:rsidRDefault="00062EA2" w:rsidP="00BD21C7">
      <w:pPr>
        <w:spacing w:after="0" w:line="240" w:lineRule="auto"/>
        <w:jc w:val="both"/>
        <w:rPr>
          <w:rFonts w:ascii="Times New Roman" w:eastAsia="Times New Roman" w:hAnsi="Times New Roman" w:cs="Times New Roman"/>
          <w:sz w:val="28"/>
          <w:szCs w:val="28"/>
          <w:lang w:val="ro-RO"/>
        </w:rPr>
      </w:pPr>
    </w:p>
    <w:p w14:paraId="0D5B1797" w14:textId="431FF2D7" w:rsidR="00062EA2" w:rsidRDefault="00062EA2" w:rsidP="00BD21C7">
      <w:pPr>
        <w:spacing w:after="0" w:line="240" w:lineRule="auto"/>
        <w:jc w:val="both"/>
        <w:rPr>
          <w:rFonts w:ascii="Times New Roman" w:eastAsia="Times New Roman" w:hAnsi="Times New Roman" w:cs="Times New Roman"/>
          <w:sz w:val="28"/>
          <w:szCs w:val="28"/>
          <w:lang w:val="en-US"/>
        </w:rPr>
      </w:pPr>
    </w:p>
    <w:p w14:paraId="3BB3F666" w14:textId="02008E29" w:rsidR="00062EA2" w:rsidRDefault="00062EA2" w:rsidP="00BD21C7">
      <w:pPr>
        <w:spacing w:after="0" w:line="240" w:lineRule="auto"/>
        <w:jc w:val="both"/>
        <w:rPr>
          <w:rFonts w:ascii="Times New Roman" w:eastAsia="Times New Roman" w:hAnsi="Times New Roman" w:cs="Times New Roman"/>
          <w:sz w:val="28"/>
          <w:szCs w:val="28"/>
          <w:lang w:val="en-US"/>
        </w:rPr>
      </w:pPr>
    </w:p>
    <w:p w14:paraId="6A5A6BF8" w14:textId="29ED0853" w:rsidR="00062EA2" w:rsidRDefault="00062EA2" w:rsidP="00BD21C7">
      <w:pPr>
        <w:spacing w:after="0" w:line="240" w:lineRule="auto"/>
        <w:jc w:val="both"/>
        <w:rPr>
          <w:rFonts w:ascii="Times New Roman" w:eastAsia="Times New Roman" w:hAnsi="Times New Roman" w:cs="Times New Roman"/>
          <w:sz w:val="28"/>
          <w:szCs w:val="28"/>
          <w:lang w:val="en-US"/>
        </w:rPr>
      </w:pPr>
    </w:p>
    <w:p w14:paraId="056532F8" w14:textId="16610D44" w:rsidR="00062EA2" w:rsidRDefault="00062EA2" w:rsidP="00BD21C7">
      <w:pPr>
        <w:spacing w:after="0" w:line="240" w:lineRule="auto"/>
        <w:jc w:val="both"/>
        <w:rPr>
          <w:rFonts w:ascii="Times New Roman" w:eastAsia="Times New Roman" w:hAnsi="Times New Roman" w:cs="Times New Roman"/>
          <w:sz w:val="28"/>
          <w:szCs w:val="28"/>
          <w:lang w:val="en-US"/>
        </w:rPr>
      </w:pPr>
    </w:p>
    <w:p w14:paraId="2446B3E2" w14:textId="476FB832" w:rsidR="00062EA2" w:rsidRDefault="00062EA2" w:rsidP="00BD21C7">
      <w:pPr>
        <w:spacing w:after="0" w:line="240" w:lineRule="auto"/>
        <w:jc w:val="both"/>
        <w:rPr>
          <w:rFonts w:ascii="Times New Roman" w:eastAsia="Times New Roman" w:hAnsi="Times New Roman" w:cs="Times New Roman"/>
          <w:sz w:val="28"/>
          <w:szCs w:val="28"/>
          <w:lang w:val="en-US"/>
        </w:rPr>
      </w:pPr>
    </w:p>
    <w:p w14:paraId="23FA40DD" w14:textId="52972AF0" w:rsidR="00062EA2" w:rsidRDefault="00062EA2" w:rsidP="00BD21C7">
      <w:pPr>
        <w:spacing w:after="0" w:line="240" w:lineRule="auto"/>
        <w:jc w:val="both"/>
        <w:rPr>
          <w:rFonts w:ascii="Times New Roman" w:eastAsia="Times New Roman" w:hAnsi="Times New Roman" w:cs="Times New Roman"/>
          <w:sz w:val="28"/>
          <w:szCs w:val="28"/>
          <w:lang w:val="en-US"/>
        </w:rPr>
      </w:pPr>
    </w:p>
    <w:p w14:paraId="0C570C10" w14:textId="0276713F" w:rsidR="00062EA2" w:rsidRDefault="00062EA2" w:rsidP="00BD21C7">
      <w:pPr>
        <w:spacing w:after="0" w:line="240" w:lineRule="auto"/>
        <w:jc w:val="both"/>
        <w:rPr>
          <w:rFonts w:ascii="Times New Roman" w:eastAsia="Times New Roman" w:hAnsi="Times New Roman" w:cs="Times New Roman"/>
          <w:sz w:val="28"/>
          <w:szCs w:val="28"/>
          <w:lang w:val="en-US"/>
        </w:rPr>
      </w:pPr>
    </w:p>
    <w:p w14:paraId="14E3308B" w14:textId="6AC9EFE1" w:rsidR="00062EA2" w:rsidRDefault="00062EA2" w:rsidP="00BD21C7">
      <w:pPr>
        <w:spacing w:after="0" w:line="240" w:lineRule="auto"/>
        <w:jc w:val="both"/>
        <w:rPr>
          <w:rFonts w:ascii="Times New Roman" w:eastAsia="Times New Roman" w:hAnsi="Times New Roman" w:cs="Times New Roman"/>
          <w:sz w:val="28"/>
          <w:szCs w:val="28"/>
          <w:lang w:val="en-US"/>
        </w:rPr>
      </w:pPr>
    </w:p>
    <w:p w14:paraId="4399B80F" w14:textId="4297B701" w:rsidR="00534FA9" w:rsidRDefault="00534FA9" w:rsidP="00BD21C7">
      <w:pPr>
        <w:spacing w:after="0" w:line="240" w:lineRule="auto"/>
        <w:jc w:val="both"/>
        <w:rPr>
          <w:rFonts w:ascii="Times New Roman" w:eastAsia="Times New Roman" w:hAnsi="Times New Roman" w:cs="Times New Roman"/>
          <w:sz w:val="28"/>
          <w:szCs w:val="28"/>
          <w:lang w:val="en-US"/>
        </w:rPr>
      </w:pPr>
    </w:p>
    <w:p w14:paraId="5154828B" w14:textId="77777777" w:rsidR="006903BC" w:rsidRDefault="006903BC" w:rsidP="00BD21C7">
      <w:pPr>
        <w:spacing w:after="0" w:line="240" w:lineRule="auto"/>
        <w:jc w:val="both"/>
        <w:rPr>
          <w:rFonts w:ascii="Times New Roman" w:eastAsia="Times New Roman" w:hAnsi="Times New Roman" w:cs="Times New Roman"/>
          <w:sz w:val="28"/>
          <w:szCs w:val="28"/>
          <w:lang w:val="en-US"/>
        </w:rPr>
      </w:pPr>
    </w:p>
    <w:p w14:paraId="05691A58" w14:textId="77777777" w:rsidR="00534FA9" w:rsidRDefault="00534FA9" w:rsidP="00BD21C7">
      <w:pPr>
        <w:spacing w:after="0" w:line="240" w:lineRule="auto"/>
        <w:jc w:val="both"/>
        <w:rPr>
          <w:rFonts w:ascii="Times New Roman" w:eastAsia="Times New Roman" w:hAnsi="Times New Roman" w:cs="Times New Roman"/>
          <w:sz w:val="28"/>
          <w:szCs w:val="28"/>
          <w:lang w:val="en-US"/>
        </w:rPr>
      </w:pPr>
    </w:p>
    <w:p w14:paraId="4D558E39" w14:textId="679D92DA" w:rsidR="001805B4" w:rsidRDefault="001805B4" w:rsidP="00BD21C7">
      <w:pPr>
        <w:spacing w:after="0" w:line="240" w:lineRule="auto"/>
        <w:jc w:val="both"/>
        <w:rPr>
          <w:rFonts w:ascii="Times New Roman" w:eastAsia="Times New Roman" w:hAnsi="Times New Roman" w:cs="Times New Roman"/>
          <w:sz w:val="28"/>
          <w:szCs w:val="28"/>
          <w:lang w:val="en-US"/>
        </w:rPr>
      </w:pPr>
    </w:p>
    <w:p w14:paraId="2317ADC2" w14:textId="77777777" w:rsidR="001805B4" w:rsidRDefault="001805B4" w:rsidP="00BD21C7">
      <w:pPr>
        <w:spacing w:after="0" w:line="240" w:lineRule="auto"/>
        <w:jc w:val="both"/>
        <w:rPr>
          <w:rFonts w:ascii="Times New Roman" w:eastAsia="Times New Roman" w:hAnsi="Times New Roman" w:cs="Times New Roman"/>
          <w:sz w:val="28"/>
          <w:szCs w:val="28"/>
          <w:lang w:val="en-US"/>
        </w:rPr>
      </w:pPr>
    </w:p>
    <w:tbl>
      <w:tblPr>
        <w:tblW w:w="19714" w:type="dxa"/>
        <w:tblLayout w:type="fixed"/>
        <w:tblLook w:val="04A0" w:firstRow="1" w:lastRow="0" w:firstColumn="1" w:lastColumn="0" w:noHBand="0" w:noVBand="1"/>
      </w:tblPr>
      <w:tblGrid>
        <w:gridCol w:w="9606"/>
        <w:gridCol w:w="4150"/>
        <w:gridCol w:w="4150"/>
        <w:gridCol w:w="1808"/>
      </w:tblGrid>
      <w:tr w:rsidR="00C93391" w:rsidRPr="00343B58" w14:paraId="611EB31D" w14:textId="77777777" w:rsidTr="00C93391">
        <w:tc>
          <w:tcPr>
            <w:tcW w:w="9606" w:type="dxa"/>
          </w:tcPr>
          <w:p w14:paraId="53FB6C78"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21" w:name="_Hlk176428404"/>
            <w:r w:rsidRPr="00F36B4D">
              <w:rPr>
                <w:rFonts w:ascii="Times New Roman" w:eastAsia="Calibri" w:hAnsi="Times New Roman" w:cs="Times New Roman"/>
                <w:sz w:val="24"/>
                <w:szCs w:val="24"/>
                <w:lang w:val="en-US"/>
              </w:rPr>
              <w:lastRenderedPageBreak/>
              <w:t>Anexa nr. 1</w:t>
            </w:r>
          </w:p>
          <w:p w14:paraId="6F7D0CB6"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la decizia Consiliului raional</w:t>
            </w:r>
          </w:p>
          <w:p w14:paraId="2B5D8925" w14:textId="090632B3"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22" w:name="_Hlk155105773"/>
            <w:r w:rsidRPr="00F36B4D">
              <w:rPr>
                <w:rFonts w:ascii="Times New Roman" w:eastAsia="Calibri" w:hAnsi="Times New Roman" w:cs="Times New Roman"/>
                <w:sz w:val="24"/>
                <w:szCs w:val="24"/>
                <w:lang w:val="en-US"/>
              </w:rPr>
              <w:t xml:space="preserve">nr. </w:t>
            </w:r>
            <w:r w:rsidR="00F36B4D" w:rsidRPr="00F36B4D">
              <w:rPr>
                <w:rFonts w:ascii="Times New Roman" w:eastAsia="Calibri" w:hAnsi="Times New Roman" w:cs="Times New Roman"/>
                <w:sz w:val="24"/>
                <w:szCs w:val="24"/>
                <w:lang w:val="en-US"/>
              </w:rPr>
              <w:t>0</w:t>
            </w:r>
            <w:r w:rsidR="002743D6">
              <w:rPr>
                <w:rFonts w:ascii="Times New Roman" w:eastAsia="Calibri" w:hAnsi="Times New Roman" w:cs="Times New Roman"/>
                <w:sz w:val="24"/>
                <w:szCs w:val="24"/>
                <w:lang w:val="en-US"/>
              </w:rPr>
              <w:t>4</w:t>
            </w:r>
            <w:r w:rsidRPr="00F36B4D">
              <w:rPr>
                <w:rFonts w:ascii="Times New Roman" w:eastAsia="Calibri" w:hAnsi="Times New Roman" w:cs="Times New Roman"/>
                <w:sz w:val="24"/>
                <w:szCs w:val="24"/>
                <w:lang w:val="en-US"/>
              </w:rPr>
              <w:t>/</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2743D6">
              <w:rPr>
                <w:rFonts w:ascii="Times New Roman" w:eastAsia="Calibri" w:hAnsi="Times New Roman" w:cs="Times New Roman"/>
                <w:sz w:val="24"/>
                <w:szCs w:val="24"/>
                <w:lang w:val="en-US"/>
              </w:rPr>
              <w:t>03</w:t>
            </w:r>
            <w:r w:rsidR="00F36B4D" w:rsidRPr="00F36B4D">
              <w:rPr>
                <w:rFonts w:ascii="Times New Roman" w:eastAsia="Calibri" w:hAnsi="Times New Roman" w:cs="Times New Roman"/>
                <w:sz w:val="24"/>
                <w:szCs w:val="24"/>
                <w:lang w:val="en-US"/>
              </w:rPr>
              <w:t>.</w:t>
            </w:r>
            <w:r w:rsidR="00447C96">
              <w:rPr>
                <w:rFonts w:ascii="Times New Roman" w:eastAsia="Calibri" w:hAnsi="Times New Roman" w:cs="Times New Roman"/>
                <w:sz w:val="24"/>
                <w:szCs w:val="24"/>
                <w:lang w:val="en-US"/>
              </w:rPr>
              <w:t>1</w:t>
            </w:r>
            <w:r w:rsidR="002743D6">
              <w:rPr>
                <w:rFonts w:ascii="Times New Roman" w:eastAsia="Calibri" w:hAnsi="Times New Roman" w:cs="Times New Roman"/>
                <w:sz w:val="24"/>
                <w:szCs w:val="24"/>
                <w:lang w:val="en-US"/>
              </w:rPr>
              <w:t>1</w:t>
            </w:r>
            <w:r w:rsidR="00F36B4D" w:rsidRPr="00F36B4D">
              <w:rPr>
                <w:rFonts w:ascii="Times New Roman" w:eastAsia="Calibri" w:hAnsi="Times New Roman" w:cs="Times New Roman"/>
                <w:sz w:val="24"/>
                <w:szCs w:val="24"/>
                <w:lang w:val="en-US"/>
              </w:rPr>
              <w:t>.2025</w:t>
            </w:r>
          </w:p>
          <w:bookmarkEnd w:id="22"/>
          <w:p w14:paraId="3E6320FD"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p w14:paraId="7BF56DDC"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p w14:paraId="11849CF7" w14:textId="77777777" w:rsidR="00C93391" w:rsidRPr="001805B4" w:rsidRDefault="00C93391" w:rsidP="00C93391">
            <w:pPr>
              <w:spacing w:after="0" w:line="240" w:lineRule="auto"/>
              <w:jc w:val="center"/>
              <w:rPr>
                <w:rFonts w:ascii="Times New Roman" w:eastAsia="Calibri" w:hAnsi="Times New Roman" w:cs="Times New Roman"/>
                <w:b/>
                <w:sz w:val="24"/>
                <w:szCs w:val="24"/>
                <w:lang w:val="en-US"/>
              </w:rPr>
            </w:pPr>
            <w:r w:rsidRPr="001805B4">
              <w:rPr>
                <w:rFonts w:ascii="Times New Roman" w:eastAsia="Calibri" w:hAnsi="Times New Roman" w:cs="Times New Roman"/>
                <w:b/>
                <w:sz w:val="24"/>
                <w:szCs w:val="24"/>
                <w:lang w:val="en-US"/>
              </w:rPr>
              <w:t>Indicatorii generali și sursele de finanțare ale bugetului</w:t>
            </w:r>
          </w:p>
          <w:p w14:paraId="278675F1" w14:textId="7AFEBBA7" w:rsidR="00C93391" w:rsidRPr="001805B4" w:rsidRDefault="00C93391" w:rsidP="00C93391">
            <w:pPr>
              <w:spacing w:after="0" w:line="240" w:lineRule="auto"/>
              <w:jc w:val="center"/>
              <w:rPr>
                <w:rFonts w:ascii="Times New Roman" w:eastAsia="Calibri" w:hAnsi="Times New Roman" w:cs="Times New Roman"/>
                <w:b/>
                <w:sz w:val="24"/>
                <w:szCs w:val="24"/>
                <w:lang w:val="en-US"/>
              </w:rPr>
            </w:pPr>
            <w:r w:rsidRPr="001805B4">
              <w:rPr>
                <w:rFonts w:ascii="Times New Roman" w:eastAsia="Calibri" w:hAnsi="Times New Roman" w:cs="Times New Roman"/>
                <w:b/>
                <w:sz w:val="24"/>
                <w:szCs w:val="24"/>
                <w:lang w:val="en-US"/>
              </w:rPr>
              <w:t>Raional Basarabeasca pe anul 202</w:t>
            </w:r>
            <w:r w:rsidR="00F36B4D" w:rsidRPr="001805B4">
              <w:rPr>
                <w:rFonts w:ascii="Times New Roman" w:eastAsia="Calibri" w:hAnsi="Times New Roman" w:cs="Times New Roman"/>
                <w:b/>
                <w:sz w:val="24"/>
                <w:szCs w:val="24"/>
                <w:lang w:val="en-US"/>
              </w:rPr>
              <w:t>5</w:t>
            </w:r>
          </w:p>
          <w:p w14:paraId="6C675998" w14:textId="77777777" w:rsidR="00C93391" w:rsidRPr="001805B4" w:rsidRDefault="00C93391" w:rsidP="00C93391">
            <w:pPr>
              <w:spacing w:after="0" w:line="240" w:lineRule="auto"/>
              <w:jc w:val="center"/>
              <w:rPr>
                <w:rFonts w:ascii="Times New Roman" w:eastAsia="Calibri" w:hAnsi="Times New Roman" w:cs="Times New Roman"/>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3"/>
              <w:gridCol w:w="1924"/>
              <w:gridCol w:w="1911"/>
            </w:tblGrid>
            <w:tr w:rsidR="001805B4" w:rsidRPr="001805B4" w14:paraId="7C0361E5" w14:textId="77777777" w:rsidTr="00C93391">
              <w:tc>
                <w:tcPr>
                  <w:tcW w:w="5453" w:type="dxa"/>
                  <w:tcBorders>
                    <w:top w:val="single" w:sz="4" w:space="0" w:color="000000"/>
                    <w:left w:val="single" w:sz="4" w:space="0" w:color="000000"/>
                    <w:bottom w:val="single" w:sz="4" w:space="0" w:color="000000"/>
                    <w:right w:val="single" w:sz="4" w:space="0" w:color="000000"/>
                  </w:tcBorders>
                  <w:vAlign w:val="center"/>
                  <w:hideMark/>
                </w:tcPr>
                <w:p w14:paraId="53E4FB27" w14:textId="55BBD3A9"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Denumirea</w:t>
                  </w:r>
                </w:p>
              </w:tc>
              <w:tc>
                <w:tcPr>
                  <w:tcW w:w="1924" w:type="dxa"/>
                  <w:tcBorders>
                    <w:top w:val="single" w:sz="4" w:space="0" w:color="000000"/>
                    <w:left w:val="single" w:sz="4" w:space="0" w:color="000000"/>
                    <w:bottom w:val="single" w:sz="4" w:space="0" w:color="000000"/>
                    <w:right w:val="single" w:sz="4" w:space="0" w:color="000000"/>
                  </w:tcBorders>
                  <w:hideMark/>
                </w:tcPr>
                <w:p w14:paraId="0EF54487" w14:textId="77777777" w:rsidR="001805B4" w:rsidRPr="007045DC"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Cod</w:t>
                  </w:r>
                </w:p>
                <w:p w14:paraId="692AD216" w14:textId="7252A24B"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Eco</w:t>
                  </w:r>
                </w:p>
              </w:tc>
              <w:tc>
                <w:tcPr>
                  <w:tcW w:w="1911" w:type="dxa"/>
                  <w:tcBorders>
                    <w:top w:val="single" w:sz="4" w:space="0" w:color="000000"/>
                    <w:left w:val="single" w:sz="4" w:space="0" w:color="000000"/>
                    <w:bottom w:val="single" w:sz="4" w:space="0" w:color="000000"/>
                    <w:right w:val="single" w:sz="4" w:space="0" w:color="000000"/>
                  </w:tcBorders>
                  <w:hideMark/>
                </w:tcPr>
                <w:p w14:paraId="2A1A1AB4" w14:textId="77777777" w:rsidR="001805B4" w:rsidRPr="007045DC"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 xml:space="preserve">Suma, </w:t>
                  </w:r>
                </w:p>
                <w:p w14:paraId="34A6BF3D" w14:textId="467F3F76"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mii lei</w:t>
                  </w:r>
                </w:p>
              </w:tc>
            </w:tr>
            <w:tr w:rsidR="001805B4" w:rsidRPr="001805B4" w14:paraId="07346BE9"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28CF8D1F" w14:textId="48B59D9E"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 Venituri, total</w:t>
                  </w:r>
                </w:p>
              </w:tc>
              <w:tc>
                <w:tcPr>
                  <w:tcW w:w="1924" w:type="dxa"/>
                  <w:tcBorders>
                    <w:top w:val="single" w:sz="4" w:space="0" w:color="000000"/>
                    <w:left w:val="single" w:sz="4" w:space="0" w:color="000000"/>
                    <w:bottom w:val="single" w:sz="4" w:space="0" w:color="000000"/>
                    <w:right w:val="single" w:sz="4" w:space="0" w:color="000000"/>
                  </w:tcBorders>
                  <w:hideMark/>
                </w:tcPr>
                <w:p w14:paraId="3D65ACB6" w14:textId="3195C974"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w:t>
                  </w:r>
                </w:p>
              </w:tc>
              <w:tc>
                <w:tcPr>
                  <w:tcW w:w="1911" w:type="dxa"/>
                  <w:tcBorders>
                    <w:top w:val="single" w:sz="4" w:space="0" w:color="000000"/>
                    <w:left w:val="single" w:sz="4" w:space="0" w:color="000000"/>
                    <w:bottom w:val="single" w:sz="4" w:space="0" w:color="000000"/>
                    <w:right w:val="single" w:sz="4" w:space="0" w:color="000000"/>
                  </w:tcBorders>
                  <w:hideMark/>
                </w:tcPr>
                <w:p w14:paraId="009FA2C7" w14:textId="45FC1972" w:rsidR="001805B4" w:rsidRPr="008D5B38" w:rsidRDefault="001805B4" w:rsidP="001805B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796</w:t>
                  </w:r>
                  <w:r w:rsidR="008D5B38">
                    <w:rPr>
                      <w:rFonts w:ascii="Times New Roman" w:eastAsia="Calibri" w:hAnsi="Times New Roman" w:cs="Times New Roman"/>
                      <w:b/>
                      <w:sz w:val="24"/>
                      <w:szCs w:val="24"/>
                    </w:rPr>
                    <w:t>22</w:t>
                  </w:r>
                  <w:r>
                    <w:rPr>
                      <w:rFonts w:ascii="Times New Roman" w:eastAsia="Calibri" w:hAnsi="Times New Roman" w:cs="Times New Roman"/>
                      <w:b/>
                      <w:sz w:val="24"/>
                      <w:szCs w:val="24"/>
                      <w:lang w:val="en-US"/>
                    </w:rPr>
                    <w:t>,</w:t>
                  </w:r>
                  <w:r w:rsidR="008D5B38">
                    <w:rPr>
                      <w:rFonts w:ascii="Times New Roman" w:eastAsia="Calibri" w:hAnsi="Times New Roman" w:cs="Times New Roman"/>
                      <w:b/>
                      <w:sz w:val="24"/>
                      <w:szCs w:val="24"/>
                    </w:rPr>
                    <w:t>5</w:t>
                  </w:r>
                </w:p>
              </w:tc>
            </w:tr>
            <w:tr w:rsidR="001805B4" w:rsidRPr="001805B4" w14:paraId="38BF9507"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011C854B" w14:textId="0FA99895"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Inclusiv</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transferuri de la bugetul de stat</w:t>
                  </w:r>
                </w:p>
              </w:tc>
              <w:tc>
                <w:tcPr>
                  <w:tcW w:w="1924" w:type="dxa"/>
                  <w:tcBorders>
                    <w:top w:val="single" w:sz="4" w:space="0" w:color="000000"/>
                    <w:left w:val="single" w:sz="4" w:space="0" w:color="000000"/>
                    <w:bottom w:val="single" w:sz="4" w:space="0" w:color="000000"/>
                    <w:right w:val="single" w:sz="4" w:space="0" w:color="000000"/>
                  </w:tcBorders>
                </w:tcPr>
                <w:p w14:paraId="3E323D57" w14:textId="77777777"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hideMark/>
                </w:tcPr>
                <w:p w14:paraId="2867FF73" w14:textId="1236DB45" w:rsidR="001805B4" w:rsidRPr="001805B4" w:rsidRDefault="001805B4" w:rsidP="001805B4">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73291,3</w:t>
                  </w:r>
                </w:p>
              </w:tc>
            </w:tr>
            <w:tr w:rsidR="001805B4" w:rsidRPr="001805B4" w14:paraId="7E71FD6A"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28C4F480" w14:textId="10DCAE3D"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II. Cheltuieli, total</w:t>
                  </w:r>
                </w:p>
              </w:tc>
              <w:tc>
                <w:tcPr>
                  <w:tcW w:w="1924" w:type="dxa"/>
                  <w:tcBorders>
                    <w:top w:val="single" w:sz="4" w:space="0" w:color="000000"/>
                    <w:left w:val="single" w:sz="4" w:space="0" w:color="000000"/>
                    <w:bottom w:val="single" w:sz="4" w:space="0" w:color="000000"/>
                    <w:right w:val="single" w:sz="4" w:space="0" w:color="000000"/>
                  </w:tcBorders>
                  <w:hideMark/>
                </w:tcPr>
                <w:p w14:paraId="26E4ACDE" w14:textId="2D232798"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w:t>
                  </w:r>
                </w:p>
              </w:tc>
              <w:tc>
                <w:tcPr>
                  <w:tcW w:w="1911" w:type="dxa"/>
                  <w:tcBorders>
                    <w:top w:val="single" w:sz="4" w:space="0" w:color="000000"/>
                    <w:left w:val="single" w:sz="4" w:space="0" w:color="000000"/>
                    <w:bottom w:val="single" w:sz="4" w:space="0" w:color="000000"/>
                    <w:right w:val="single" w:sz="4" w:space="0" w:color="000000"/>
                  </w:tcBorders>
                  <w:hideMark/>
                </w:tcPr>
                <w:p w14:paraId="2DC87660" w14:textId="1545D64B" w:rsidR="001805B4" w:rsidRPr="008D5B38" w:rsidRDefault="001805B4" w:rsidP="001805B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o-RO"/>
                    </w:rPr>
                    <w:t>817</w:t>
                  </w:r>
                  <w:r w:rsidR="008D5B38">
                    <w:rPr>
                      <w:rFonts w:ascii="Times New Roman" w:eastAsia="Calibri" w:hAnsi="Times New Roman" w:cs="Times New Roman"/>
                      <w:b/>
                      <w:sz w:val="24"/>
                      <w:szCs w:val="24"/>
                    </w:rPr>
                    <w:t>17</w:t>
                  </w:r>
                  <w:r>
                    <w:rPr>
                      <w:rFonts w:ascii="Times New Roman" w:eastAsia="Calibri" w:hAnsi="Times New Roman" w:cs="Times New Roman"/>
                      <w:b/>
                      <w:sz w:val="24"/>
                      <w:szCs w:val="24"/>
                      <w:lang w:val="ro-RO"/>
                    </w:rPr>
                    <w:t>,</w:t>
                  </w:r>
                  <w:r w:rsidR="008D5B38">
                    <w:rPr>
                      <w:rFonts w:ascii="Times New Roman" w:eastAsia="Calibri" w:hAnsi="Times New Roman" w:cs="Times New Roman"/>
                      <w:b/>
                      <w:sz w:val="24"/>
                      <w:szCs w:val="24"/>
                    </w:rPr>
                    <w:t>4</w:t>
                  </w:r>
                </w:p>
              </w:tc>
            </w:tr>
            <w:tr w:rsidR="001805B4" w:rsidRPr="001805B4" w14:paraId="6D3C17A8"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7613C2B7" w14:textId="69FC371E"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 xml:space="preserve"> Incl</w:t>
                  </w:r>
                  <w:r>
                    <w:rPr>
                      <w:rFonts w:ascii="Times New Roman" w:eastAsia="Calibri" w:hAnsi="Times New Roman" w:cs="Times New Roman"/>
                      <w:sz w:val="24"/>
                      <w:szCs w:val="24"/>
                      <w:lang w:val="en-US"/>
                    </w:rPr>
                    <w:t>u</w:t>
                  </w:r>
                  <w:r w:rsidRPr="007045DC">
                    <w:rPr>
                      <w:rFonts w:ascii="Times New Roman" w:eastAsia="Calibri" w:hAnsi="Times New Roman" w:cs="Times New Roman"/>
                      <w:sz w:val="24"/>
                      <w:szCs w:val="24"/>
                      <w:lang w:val="en-US"/>
                    </w:rPr>
                    <w:t>siv</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cheltuieli de personal</w:t>
                  </w:r>
                </w:p>
              </w:tc>
              <w:tc>
                <w:tcPr>
                  <w:tcW w:w="1924" w:type="dxa"/>
                  <w:tcBorders>
                    <w:top w:val="single" w:sz="4" w:space="0" w:color="000000"/>
                    <w:left w:val="single" w:sz="4" w:space="0" w:color="000000"/>
                    <w:bottom w:val="single" w:sz="4" w:space="0" w:color="000000"/>
                    <w:right w:val="single" w:sz="4" w:space="0" w:color="000000"/>
                  </w:tcBorders>
                </w:tcPr>
                <w:p w14:paraId="6F21E661" w14:textId="77777777"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hideMark/>
                </w:tcPr>
                <w:p w14:paraId="029019D8" w14:textId="7A16B516" w:rsidR="001805B4" w:rsidRPr="001805B4" w:rsidRDefault="001805B4" w:rsidP="001805B4">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60799,1</w:t>
                  </w:r>
                </w:p>
              </w:tc>
            </w:tr>
            <w:tr w:rsidR="001805B4" w:rsidRPr="001805B4" w14:paraId="6DE73F51"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35647DF9" w14:textId="02EE693F"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III. Sold bugetar</w:t>
                  </w:r>
                </w:p>
              </w:tc>
              <w:tc>
                <w:tcPr>
                  <w:tcW w:w="1924" w:type="dxa"/>
                  <w:tcBorders>
                    <w:top w:val="single" w:sz="4" w:space="0" w:color="000000"/>
                    <w:left w:val="single" w:sz="4" w:space="0" w:color="000000"/>
                    <w:bottom w:val="single" w:sz="4" w:space="0" w:color="000000"/>
                    <w:right w:val="single" w:sz="4" w:space="0" w:color="000000"/>
                  </w:tcBorders>
                  <w:hideMark/>
                </w:tcPr>
                <w:p w14:paraId="6B418043" w14:textId="6358A4C7"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1-(2+3)</w:t>
                  </w:r>
                </w:p>
              </w:tc>
              <w:tc>
                <w:tcPr>
                  <w:tcW w:w="1911" w:type="dxa"/>
                  <w:tcBorders>
                    <w:top w:val="single" w:sz="4" w:space="0" w:color="000000"/>
                    <w:left w:val="single" w:sz="4" w:space="0" w:color="000000"/>
                    <w:bottom w:val="single" w:sz="4" w:space="0" w:color="000000"/>
                    <w:right w:val="single" w:sz="4" w:space="0" w:color="000000"/>
                  </w:tcBorders>
                  <w:hideMark/>
                </w:tcPr>
                <w:p w14:paraId="4AE27D21" w14:textId="1DE0DD5A"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2094,9</w:t>
                  </w:r>
                </w:p>
              </w:tc>
            </w:tr>
            <w:tr w:rsidR="001805B4" w:rsidRPr="00940EED" w14:paraId="415A5738" w14:textId="77777777" w:rsidTr="001805B4">
              <w:tc>
                <w:tcPr>
                  <w:tcW w:w="5453" w:type="dxa"/>
                  <w:tcBorders>
                    <w:top w:val="single" w:sz="4" w:space="0" w:color="000000"/>
                    <w:left w:val="single" w:sz="4" w:space="0" w:color="000000"/>
                    <w:bottom w:val="single" w:sz="4" w:space="0" w:color="000000"/>
                    <w:right w:val="single" w:sz="4" w:space="0" w:color="000000"/>
                  </w:tcBorders>
                  <w:hideMark/>
                </w:tcPr>
                <w:p w14:paraId="5B74E895" w14:textId="3513C023"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IV. Sursele de finanțare, total</w:t>
                  </w:r>
                </w:p>
              </w:tc>
              <w:tc>
                <w:tcPr>
                  <w:tcW w:w="1924" w:type="dxa"/>
                  <w:tcBorders>
                    <w:top w:val="single" w:sz="4" w:space="0" w:color="000000"/>
                    <w:left w:val="single" w:sz="4" w:space="0" w:color="000000"/>
                    <w:bottom w:val="single" w:sz="4" w:space="0" w:color="000000"/>
                    <w:right w:val="single" w:sz="4" w:space="0" w:color="000000"/>
                  </w:tcBorders>
                  <w:hideMark/>
                </w:tcPr>
                <w:p w14:paraId="2F0B742C" w14:textId="1F6FE951"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4+5+9</w:t>
                  </w:r>
                </w:p>
              </w:tc>
              <w:tc>
                <w:tcPr>
                  <w:tcW w:w="1911" w:type="dxa"/>
                  <w:tcBorders>
                    <w:top w:val="single" w:sz="4" w:space="0" w:color="000000"/>
                    <w:left w:val="single" w:sz="4" w:space="0" w:color="000000"/>
                    <w:bottom w:val="single" w:sz="4" w:space="0" w:color="auto"/>
                    <w:right w:val="single" w:sz="4" w:space="0" w:color="000000"/>
                  </w:tcBorders>
                  <w:hideMark/>
                </w:tcPr>
                <w:p w14:paraId="65747FDE" w14:textId="47AE20A9" w:rsidR="001805B4" w:rsidRPr="001805B4" w:rsidRDefault="001805B4" w:rsidP="001805B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ro-RO"/>
                    </w:rPr>
                    <w:t>2094,9</w:t>
                  </w:r>
                </w:p>
              </w:tc>
            </w:tr>
            <w:tr w:rsidR="001805B4" w:rsidRPr="00940EED" w14:paraId="73B109C1" w14:textId="77777777" w:rsidTr="001805B4">
              <w:tc>
                <w:tcPr>
                  <w:tcW w:w="5453" w:type="dxa"/>
                  <w:tcBorders>
                    <w:top w:val="single" w:sz="4" w:space="0" w:color="000000"/>
                    <w:left w:val="single" w:sz="4" w:space="0" w:color="000000"/>
                    <w:bottom w:val="single" w:sz="4" w:space="0" w:color="auto"/>
                    <w:right w:val="single" w:sz="4" w:space="0" w:color="000000"/>
                  </w:tcBorders>
                  <w:hideMark/>
                </w:tcPr>
                <w:p w14:paraId="41D0C494" w14:textId="564A1BDE"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Inclusiv</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soldul</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disponibil</w:t>
                  </w:r>
                </w:p>
              </w:tc>
              <w:tc>
                <w:tcPr>
                  <w:tcW w:w="1924" w:type="dxa"/>
                  <w:tcBorders>
                    <w:top w:val="single" w:sz="4" w:space="0" w:color="000000"/>
                    <w:left w:val="single" w:sz="4" w:space="0" w:color="000000"/>
                    <w:bottom w:val="single" w:sz="4" w:space="0" w:color="auto"/>
                    <w:right w:val="single" w:sz="4" w:space="0" w:color="000000"/>
                  </w:tcBorders>
                </w:tcPr>
                <w:p w14:paraId="01123551" w14:textId="77777777"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auto"/>
                    <w:left w:val="single" w:sz="4" w:space="0" w:color="000000"/>
                    <w:bottom w:val="single" w:sz="4" w:space="0" w:color="auto"/>
                    <w:right w:val="single" w:sz="4" w:space="0" w:color="000000"/>
                  </w:tcBorders>
                  <w:hideMark/>
                </w:tcPr>
                <w:p w14:paraId="329405D8" w14:textId="6F081F5B" w:rsidR="001805B4" w:rsidRPr="001805B4" w:rsidRDefault="001805B4" w:rsidP="001805B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2094,9</w:t>
                  </w:r>
                </w:p>
              </w:tc>
            </w:tr>
            <w:bookmarkEnd w:id="21"/>
            <w:tr w:rsidR="00C93391" w:rsidRPr="00940EED" w14:paraId="212609A1" w14:textId="77777777" w:rsidTr="00C93391">
              <w:tc>
                <w:tcPr>
                  <w:tcW w:w="5453" w:type="dxa"/>
                  <w:tcBorders>
                    <w:top w:val="single" w:sz="4" w:space="0" w:color="auto"/>
                    <w:left w:val="nil"/>
                    <w:bottom w:val="nil"/>
                    <w:right w:val="nil"/>
                  </w:tcBorders>
                </w:tcPr>
                <w:p w14:paraId="69D03818"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tc>
              <w:tc>
                <w:tcPr>
                  <w:tcW w:w="1924" w:type="dxa"/>
                  <w:tcBorders>
                    <w:top w:val="single" w:sz="4" w:space="0" w:color="auto"/>
                    <w:left w:val="nil"/>
                    <w:bottom w:val="nil"/>
                    <w:right w:val="nil"/>
                  </w:tcBorders>
                </w:tcPr>
                <w:p w14:paraId="7404E66E"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tc>
              <w:tc>
                <w:tcPr>
                  <w:tcW w:w="1911" w:type="dxa"/>
                  <w:tcBorders>
                    <w:top w:val="single" w:sz="4" w:space="0" w:color="auto"/>
                    <w:left w:val="nil"/>
                    <w:bottom w:val="nil"/>
                    <w:right w:val="nil"/>
                  </w:tcBorders>
                </w:tcPr>
                <w:p w14:paraId="7B08F182"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tc>
            </w:tr>
          </w:tbl>
          <w:p w14:paraId="551C4DFD"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p w14:paraId="39E8CC43" w14:textId="623258A8" w:rsidR="00C93391" w:rsidRPr="00F36B4D" w:rsidRDefault="00C93391" w:rsidP="00C93391">
            <w:pPr>
              <w:spacing w:after="0" w:line="240" w:lineRule="auto"/>
              <w:rPr>
                <w:rFonts w:ascii="Times New Roman" w:eastAsia="Calibri" w:hAnsi="Times New Roman" w:cs="Times New Roman"/>
                <w:sz w:val="28"/>
                <w:szCs w:val="28"/>
                <w:lang w:val="ro-MD"/>
              </w:rPr>
            </w:pPr>
            <w:r w:rsidRPr="008B5204">
              <w:rPr>
                <w:rFonts w:ascii="Times New Roman" w:eastAsia="Calibri" w:hAnsi="Times New Roman" w:cs="Times New Roman"/>
                <w:color w:val="FF0000"/>
                <w:sz w:val="28"/>
                <w:szCs w:val="28"/>
                <w:lang w:val="ro-MD"/>
              </w:rPr>
              <w:t xml:space="preserve"> </w:t>
            </w:r>
            <w:r w:rsidRPr="00F36B4D">
              <w:rPr>
                <w:rFonts w:ascii="Times New Roman" w:eastAsia="Calibri" w:hAnsi="Times New Roman" w:cs="Times New Roman"/>
                <w:sz w:val="28"/>
                <w:szCs w:val="28"/>
                <w:lang w:val="ro-MD"/>
              </w:rPr>
              <w:t>Secretar</w:t>
            </w:r>
            <w:r w:rsidR="00F36B4D" w:rsidRPr="00F36B4D">
              <w:rPr>
                <w:rFonts w:ascii="Times New Roman" w:eastAsia="Calibri" w:hAnsi="Times New Roman" w:cs="Times New Roman"/>
                <w:sz w:val="28"/>
                <w:szCs w:val="28"/>
                <w:lang w:val="ro-MD"/>
              </w:rPr>
              <w:t xml:space="preserve"> </w:t>
            </w:r>
            <w:r w:rsidR="000711EB" w:rsidRPr="00F36B4D">
              <w:rPr>
                <w:rFonts w:ascii="Times New Roman" w:eastAsia="Calibri" w:hAnsi="Times New Roman" w:cs="Times New Roman"/>
                <w:sz w:val="28"/>
                <w:szCs w:val="28"/>
                <w:lang w:val="ro-MD"/>
              </w:rPr>
              <w:t>al</w:t>
            </w:r>
          </w:p>
          <w:p w14:paraId="32F0E8A7" w14:textId="3C313E45"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Consiliului raional Basarabeasca                                 </w:t>
            </w:r>
            <w:r w:rsidR="000711EB">
              <w:rPr>
                <w:rFonts w:ascii="Times New Roman" w:eastAsia="Calibri" w:hAnsi="Times New Roman" w:cs="Times New Roman"/>
                <w:sz w:val="28"/>
                <w:szCs w:val="28"/>
                <w:lang w:val="ro-MD"/>
              </w:rPr>
              <w:t xml:space="preserve">    </w:t>
            </w:r>
            <w:r w:rsidRPr="00F36B4D">
              <w:rPr>
                <w:rFonts w:ascii="Times New Roman" w:eastAsia="Calibri" w:hAnsi="Times New Roman" w:cs="Times New Roman"/>
                <w:sz w:val="28"/>
                <w:szCs w:val="28"/>
                <w:lang w:val="ro-MD"/>
              </w:rPr>
              <w:t xml:space="preserve"> </w:t>
            </w:r>
            <w:r w:rsidR="001805B4">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C93391" w:rsidRPr="00940EED" w14:paraId="4A894954" w14:textId="77777777" w:rsidTr="00C93391">
              <w:tc>
                <w:tcPr>
                  <w:tcW w:w="6379" w:type="dxa"/>
                  <w:hideMark/>
                </w:tcPr>
                <w:p w14:paraId="5F1A1EFD" w14:textId="77777777" w:rsidR="00C93391" w:rsidRPr="00F36B4D" w:rsidRDefault="00C93391" w:rsidP="00C93391">
                  <w:pPr>
                    <w:spacing w:after="0" w:line="240" w:lineRule="auto"/>
                    <w:rPr>
                      <w:rFonts w:ascii="Times New Roman" w:eastAsia="Calibri" w:hAnsi="Times New Roman" w:cs="Times New Roman"/>
                      <w:b/>
                      <w:i/>
                      <w:sz w:val="28"/>
                      <w:szCs w:val="28"/>
                      <w:lang w:val="en-US"/>
                    </w:rPr>
                  </w:pPr>
                </w:p>
                <w:p w14:paraId="0823C554" w14:textId="77777777" w:rsidR="00C93391" w:rsidRPr="00F36B4D" w:rsidRDefault="00C93391" w:rsidP="00C93391">
                  <w:pPr>
                    <w:spacing w:after="0" w:line="240" w:lineRule="auto"/>
                    <w:rPr>
                      <w:rFonts w:ascii="Times New Roman" w:eastAsia="Calibri" w:hAnsi="Times New Roman" w:cs="Times New Roman"/>
                      <w:sz w:val="28"/>
                      <w:szCs w:val="28"/>
                      <w:lang w:val="en-US"/>
                    </w:rPr>
                  </w:pPr>
                  <w:r w:rsidRPr="00F36B4D">
                    <w:rPr>
                      <w:rFonts w:ascii="Times New Roman" w:eastAsia="Calibri" w:hAnsi="Times New Roman" w:cs="Times New Roman"/>
                      <w:b/>
                      <w:i/>
                      <w:sz w:val="28"/>
                      <w:szCs w:val="28"/>
                      <w:lang w:val="en-US"/>
                    </w:rPr>
                    <w:t>Contrasemnează:</w:t>
                  </w:r>
                </w:p>
                <w:p w14:paraId="5F55CCD4"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 xml:space="preserve">Șefă adjunct a Direcției Finanțe        </w:t>
                  </w:r>
                </w:p>
              </w:tc>
              <w:tc>
                <w:tcPr>
                  <w:tcW w:w="2869" w:type="dxa"/>
                  <w:hideMark/>
                </w:tcPr>
                <w:p w14:paraId="799FCC62"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0270D6F9"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3DF3BC3D"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Maria MUNTEAN</w:t>
                  </w:r>
                </w:p>
              </w:tc>
            </w:tr>
          </w:tbl>
          <w:p w14:paraId="785DB1EB"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3D7F7630"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r w:rsidRPr="008B5204">
              <w:rPr>
                <w:rFonts w:ascii="Times New Roman" w:eastAsia="Calibri" w:hAnsi="Times New Roman" w:cs="Times New Roman"/>
                <w:color w:val="FF0000"/>
                <w:sz w:val="28"/>
                <w:szCs w:val="28"/>
                <w:lang w:val="ro-RO"/>
              </w:rPr>
              <w:tab/>
            </w:r>
            <w:r w:rsidRPr="008B5204">
              <w:rPr>
                <w:rFonts w:ascii="Times New Roman" w:eastAsia="Calibri" w:hAnsi="Times New Roman" w:cs="Times New Roman"/>
                <w:color w:val="FF0000"/>
                <w:sz w:val="28"/>
                <w:szCs w:val="28"/>
                <w:lang w:val="ro-RO"/>
              </w:rPr>
              <w:tab/>
            </w:r>
            <w:r w:rsidRPr="008B5204">
              <w:rPr>
                <w:rFonts w:ascii="Times New Roman" w:eastAsia="Calibri" w:hAnsi="Times New Roman" w:cs="Times New Roman"/>
                <w:color w:val="FF0000"/>
                <w:sz w:val="28"/>
                <w:szCs w:val="28"/>
                <w:lang w:val="ro-RO"/>
              </w:rPr>
              <w:tab/>
            </w:r>
            <w:r w:rsidRPr="008B5204">
              <w:rPr>
                <w:rFonts w:ascii="Times New Roman" w:eastAsia="Calibri" w:hAnsi="Times New Roman" w:cs="Times New Roman"/>
                <w:color w:val="FF0000"/>
                <w:sz w:val="28"/>
                <w:szCs w:val="28"/>
                <w:lang w:val="ro-RO"/>
              </w:rPr>
              <w:tab/>
            </w:r>
          </w:p>
          <w:p w14:paraId="5DE5E5FA"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p>
          <w:p w14:paraId="57B4A027"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p>
          <w:p w14:paraId="4770ED6E"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52517910"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1A9E4E6E"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6338FDA"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3227962"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1C97809E"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7B2DE2F8"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2A693F6D"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22B311D7"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AC02565"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86767B0"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ro-RO"/>
              </w:rPr>
            </w:pPr>
          </w:p>
          <w:p w14:paraId="4201962A"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51EAB12F" w14:textId="0FCEEBD8"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103A6628" w14:textId="2B6DD836"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300C54A1" w14:textId="64176320"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7042BD21" w14:textId="4B5E9A84"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075A99CA" w14:textId="39CA9A13"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0E40AE7C" w14:textId="2C245419" w:rsidR="00C93391" w:rsidRDefault="00C93391" w:rsidP="001B46C8">
            <w:pPr>
              <w:spacing w:after="0" w:line="240" w:lineRule="auto"/>
              <w:rPr>
                <w:rFonts w:ascii="Times New Roman" w:eastAsia="Calibri" w:hAnsi="Times New Roman" w:cs="Times New Roman"/>
                <w:color w:val="FF0000"/>
                <w:sz w:val="24"/>
                <w:szCs w:val="24"/>
                <w:lang w:val="en-US"/>
              </w:rPr>
            </w:pPr>
          </w:p>
          <w:p w14:paraId="08BB0A6B" w14:textId="0A8B5B5A" w:rsidR="00534FA9" w:rsidRDefault="00534FA9" w:rsidP="001B46C8">
            <w:pPr>
              <w:spacing w:after="0" w:line="240" w:lineRule="auto"/>
              <w:rPr>
                <w:rFonts w:ascii="Times New Roman" w:eastAsia="Calibri" w:hAnsi="Times New Roman" w:cs="Times New Roman"/>
                <w:color w:val="FF0000"/>
                <w:sz w:val="24"/>
                <w:szCs w:val="24"/>
                <w:lang w:val="en-US"/>
              </w:rPr>
            </w:pPr>
          </w:p>
          <w:p w14:paraId="1F3C532E" w14:textId="0A8B5B5A" w:rsidR="00534FA9" w:rsidRDefault="00534FA9" w:rsidP="001B46C8">
            <w:pPr>
              <w:spacing w:after="0" w:line="240" w:lineRule="auto"/>
              <w:rPr>
                <w:rFonts w:ascii="Times New Roman" w:eastAsia="Calibri" w:hAnsi="Times New Roman" w:cs="Times New Roman"/>
                <w:color w:val="FF0000"/>
                <w:sz w:val="24"/>
                <w:szCs w:val="24"/>
                <w:lang w:val="en-US"/>
              </w:rPr>
            </w:pPr>
          </w:p>
          <w:p w14:paraId="580A133A" w14:textId="77777777" w:rsidR="00534FA9" w:rsidRDefault="00534FA9" w:rsidP="001B46C8">
            <w:pPr>
              <w:spacing w:after="0" w:line="240" w:lineRule="auto"/>
              <w:rPr>
                <w:rFonts w:ascii="Times New Roman" w:eastAsia="Calibri" w:hAnsi="Times New Roman" w:cs="Times New Roman"/>
                <w:color w:val="FF0000"/>
                <w:sz w:val="24"/>
                <w:szCs w:val="24"/>
                <w:lang w:val="en-US"/>
              </w:rPr>
            </w:pPr>
          </w:p>
          <w:p w14:paraId="47B44723" w14:textId="39772A6C" w:rsidR="008D5B38" w:rsidRDefault="008D5B38" w:rsidP="001B46C8">
            <w:pPr>
              <w:spacing w:after="0" w:line="240" w:lineRule="auto"/>
              <w:rPr>
                <w:rFonts w:ascii="Times New Roman" w:eastAsia="Calibri" w:hAnsi="Times New Roman" w:cs="Times New Roman"/>
                <w:color w:val="FF0000"/>
                <w:sz w:val="24"/>
                <w:szCs w:val="24"/>
                <w:lang w:val="en-US"/>
              </w:rPr>
            </w:pPr>
          </w:p>
          <w:p w14:paraId="2BA339C4" w14:textId="77777777" w:rsidR="00201FD9" w:rsidRPr="008B5204" w:rsidRDefault="00201FD9" w:rsidP="001B46C8">
            <w:pPr>
              <w:spacing w:after="0" w:line="240" w:lineRule="auto"/>
              <w:rPr>
                <w:rFonts w:ascii="Times New Roman" w:eastAsia="Calibri" w:hAnsi="Times New Roman" w:cs="Times New Roman"/>
                <w:color w:val="FF0000"/>
                <w:sz w:val="24"/>
                <w:szCs w:val="24"/>
                <w:lang w:val="en-US"/>
              </w:rPr>
            </w:pPr>
          </w:p>
          <w:p w14:paraId="6272718F"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23" w:name="_Hlk176428435"/>
            <w:r w:rsidRPr="00F36B4D">
              <w:rPr>
                <w:rFonts w:ascii="Times New Roman" w:eastAsia="Calibri" w:hAnsi="Times New Roman" w:cs="Times New Roman"/>
                <w:sz w:val="24"/>
                <w:szCs w:val="24"/>
                <w:lang w:val="en-US"/>
              </w:rPr>
              <w:lastRenderedPageBreak/>
              <w:t>Anexanr. 2</w:t>
            </w:r>
          </w:p>
          <w:p w14:paraId="3B0A1541" w14:textId="77777777" w:rsidR="00F36B4D" w:rsidRPr="00F36B4D" w:rsidRDefault="00F36B4D" w:rsidP="00F36B4D">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la decizia Consiliului raional</w:t>
            </w:r>
          </w:p>
          <w:p w14:paraId="0B223124" w14:textId="30AE2587" w:rsidR="00C93391" w:rsidRPr="008D5B38" w:rsidRDefault="00F36B4D" w:rsidP="008D5B38">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nr. 0</w:t>
            </w:r>
            <w:r w:rsidR="002743D6">
              <w:rPr>
                <w:rFonts w:ascii="Times New Roman" w:eastAsia="Calibri" w:hAnsi="Times New Roman" w:cs="Times New Roman"/>
                <w:sz w:val="24"/>
                <w:szCs w:val="24"/>
                <w:lang w:val="en-US"/>
              </w:rPr>
              <w:t>4</w:t>
            </w:r>
            <w:r w:rsidRPr="00F36B4D">
              <w:rPr>
                <w:rFonts w:ascii="Times New Roman" w:eastAsia="Calibri" w:hAnsi="Times New Roman" w:cs="Times New Roman"/>
                <w:sz w:val="24"/>
                <w:szCs w:val="24"/>
                <w:lang w:val="en-US"/>
              </w:rPr>
              <w:t>/</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2743D6">
              <w:rPr>
                <w:rFonts w:ascii="Times New Roman" w:eastAsia="Calibri" w:hAnsi="Times New Roman" w:cs="Times New Roman"/>
                <w:sz w:val="24"/>
                <w:szCs w:val="24"/>
                <w:lang w:val="en-US"/>
              </w:rPr>
              <w:t>03</w:t>
            </w:r>
            <w:r w:rsidRPr="00F36B4D">
              <w:rPr>
                <w:rFonts w:ascii="Times New Roman" w:eastAsia="Calibri" w:hAnsi="Times New Roman" w:cs="Times New Roman"/>
                <w:sz w:val="24"/>
                <w:szCs w:val="24"/>
                <w:lang w:val="en-US"/>
              </w:rPr>
              <w:t>.</w:t>
            </w:r>
            <w:r w:rsidR="00447C96">
              <w:rPr>
                <w:rFonts w:ascii="Times New Roman" w:eastAsia="Calibri" w:hAnsi="Times New Roman" w:cs="Times New Roman"/>
                <w:sz w:val="24"/>
                <w:szCs w:val="24"/>
                <w:lang w:val="en-US"/>
              </w:rPr>
              <w:t>1</w:t>
            </w:r>
            <w:r w:rsidR="002743D6">
              <w:rPr>
                <w:rFonts w:ascii="Times New Roman" w:eastAsia="Calibri" w:hAnsi="Times New Roman" w:cs="Times New Roman"/>
                <w:sz w:val="24"/>
                <w:szCs w:val="24"/>
                <w:lang w:val="en-US"/>
              </w:rPr>
              <w:t>1</w:t>
            </w:r>
            <w:r w:rsidRPr="00F36B4D">
              <w:rPr>
                <w:rFonts w:ascii="Times New Roman" w:eastAsia="Calibri" w:hAnsi="Times New Roman" w:cs="Times New Roman"/>
                <w:sz w:val="24"/>
                <w:szCs w:val="24"/>
                <w:lang w:val="en-US"/>
              </w:rPr>
              <w:t>.2025</w:t>
            </w:r>
          </w:p>
          <w:p w14:paraId="39C3F943" w14:textId="77777777" w:rsidR="00C93391" w:rsidRPr="001805B4" w:rsidRDefault="00C93391" w:rsidP="00C93391">
            <w:pPr>
              <w:spacing w:after="0" w:line="240" w:lineRule="auto"/>
              <w:jc w:val="center"/>
              <w:rPr>
                <w:rFonts w:ascii="Times New Roman" w:eastAsia="Calibri" w:hAnsi="Times New Roman" w:cs="Times New Roman"/>
                <w:sz w:val="24"/>
                <w:szCs w:val="24"/>
                <w:lang w:val="en-US"/>
              </w:rPr>
            </w:pPr>
            <w:r w:rsidRPr="001805B4">
              <w:rPr>
                <w:rFonts w:ascii="Times New Roman" w:eastAsia="Calibri" w:hAnsi="Times New Roman" w:cs="Times New Roman"/>
                <w:b/>
                <w:sz w:val="24"/>
                <w:szCs w:val="24"/>
                <w:lang w:val="en-US"/>
              </w:rPr>
              <w:t>Componența veniturilor bugetului</w:t>
            </w:r>
          </w:p>
          <w:p w14:paraId="2E3E483F" w14:textId="27A7156F" w:rsidR="00C93391" w:rsidRPr="001805B4" w:rsidRDefault="00C93391" w:rsidP="00C93391">
            <w:pPr>
              <w:spacing w:after="0" w:line="240" w:lineRule="auto"/>
              <w:jc w:val="center"/>
              <w:rPr>
                <w:rFonts w:ascii="Times New Roman" w:eastAsia="Calibri" w:hAnsi="Times New Roman" w:cs="Times New Roman"/>
                <w:b/>
                <w:sz w:val="24"/>
                <w:szCs w:val="24"/>
                <w:lang w:val="en-US"/>
              </w:rPr>
            </w:pPr>
            <w:r w:rsidRPr="001805B4">
              <w:rPr>
                <w:rFonts w:ascii="Times New Roman" w:eastAsia="Calibri" w:hAnsi="Times New Roman" w:cs="Times New Roman"/>
                <w:b/>
                <w:sz w:val="24"/>
                <w:szCs w:val="24"/>
                <w:lang w:val="en-US"/>
              </w:rPr>
              <w:t>Raional Basarabeasca pe anul 202</w:t>
            </w:r>
            <w:r w:rsidR="00F36B4D" w:rsidRPr="001805B4">
              <w:rPr>
                <w:rFonts w:ascii="Times New Roman" w:eastAsia="Calibri" w:hAnsi="Times New Roman" w:cs="Times New Roman"/>
                <w:b/>
                <w:sz w:val="24"/>
                <w:szCs w:val="24"/>
                <w:lang w:val="en-US"/>
              </w:rPr>
              <w:t>5</w:t>
            </w:r>
          </w:p>
          <w:p w14:paraId="2666689D" w14:textId="77777777" w:rsidR="00C93391" w:rsidRPr="008D5B38" w:rsidRDefault="00C93391" w:rsidP="00C93391">
            <w:pPr>
              <w:spacing w:after="0" w:line="240" w:lineRule="auto"/>
              <w:jc w:val="center"/>
              <w:rPr>
                <w:rFonts w:ascii="Times New Roman" w:eastAsia="Calibri" w:hAnsi="Times New Roman" w:cs="Times New Roman"/>
                <w:b/>
                <w:color w:val="FF0000"/>
                <w:sz w:val="8"/>
                <w:szCs w:val="8"/>
                <w:lang w:val="en-US"/>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6057"/>
              <w:gridCol w:w="1100"/>
              <w:gridCol w:w="1416"/>
            </w:tblGrid>
            <w:tr w:rsidR="001805B4" w:rsidRPr="008B5204" w14:paraId="2F7ACC0C" w14:textId="77777777" w:rsidTr="001B30EA">
              <w:trPr>
                <w:trHeight w:val="639"/>
              </w:trPr>
              <w:tc>
                <w:tcPr>
                  <w:tcW w:w="637" w:type="dxa"/>
                  <w:tcBorders>
                    <w:top w:val="single" w:sz="4" w:space="0" w:color="000000"/>
                    <w:left w:val="single" w:sz="4" w:space="0" w:color="000000"/>
                    <w:bottom w:val="single" w:sz="4" w:space="0" w:color="000000"/>
                    <w:right w:val="single" w:sz="4" w:space="0" w:color="000000"/>
                  </w:tcBorders>
                </w:tcPr>
                <w:p w14:paraId="41C80CB4" w14:textId="378C4DD6" w:rsidR="001805B4" w:rsidRPr="001805B4" w:rsidRDefault="001805B4" w:rsidP="001805B4">
                  <w:pPr>
                    <w:spacing w:after="0" w:line="240" w:lineRule="auto"/>
                    <w:jc w:val="center"/>
                    <w:rPr>
                      <w:rFonts w:ascii="Times New Roman" w:eastAsia="Calibri" w:hAnsi="Times New Roman" w:cs="Times New Roman"/>
                      <w:b/>
                      <w:lang w:val="en-US"/>
                    </w:rPr>
                  </w:pP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329C1BAD" w14:textId="468F4562"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Denumirea</w:t>
                  </w:r>
                </w:p>
              </w:tc>
              <w:tc>
                <w:tcPr>
                  <w:tcW w:w="1100" w:type="dxa"/>
                  <w:tcBorders>
                    <w:top w:val="single" w:sz="4" w:space="0" w:color="000000"/>
                    <w:left w:val="single" w:sz="4" w:space="0" w:color="000000"/>
                    <w:bottom w:val="single" w:sz="4" w:space="0" w:color="000000"/>
                    <w:right w:val="single" w:sz="4" w:space="0" w:color="000000"/>
                  </w:tcBorders>
                  <w:hideMark/>
                </w:tcPr>
                <w:p w14:paraId="32F9862E" w14:textId="77777777" w:rsidR="001805B4" w:rsidRPr="009B387C"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Cod</w:t>
                  </w:r>
                </w:p>
                <w:p w14:paraId="578F3BBC" w14:textId="299D5BFE"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Eco (k6)</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8B5B2E4" w14:textId="77777777" w:rsidR="001805B4" w:rsidRPr="009B387C"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 xml:space="preserve">Suma </w:t>
                  </w:r>
                </w:p>
                <w:p w14:paraId="13BC0790" w14:textId="7D9CC3C2"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 xml:space="preserve"> mii lei</w:t>
                  </w:r>
                </w:p>
              </w:tc>
            </w:tr>
            <w:tr w:rsidR="001805B4" w:rsidRPr="008B5204" w14:paraId="2035EC6F" w14:textId="77777777" w:rsidTr="001B30EA">
              <w:trPr>
                <w:trHeight w:val="266"/>
              </w:trPr>
              <w:tc>
                <w:tcPr>
                  <w:tcW w:w="637" w:type="dxa"/>
                  <w:tcBorders>
                    <w:top w:val="single" w:sz="4" w:space="0" w:color="000000"/>
                    <w:left w:val="single" w:sz="4" w:space="0" w:color="000000"/>
                    <w:bottom w:val="single" w:sz="4" w:space="0" w:color="000000"/>
                    <w:right w:val="single" w:sz="4" w:space="0" w:color="000000"/>
                  </w:tcBorders>
                </w:tcPr>
                <w:p w14:paraId="14F2ACB2" w14:textId="77777777" w:rsidR="001805B4" w:rsidRPr="001805B4" w:rsidRDefault="001805B4" w:rsidP="001805B4">
                  <w:pPr>
                    <w:spacing w:after="0" w:line="240" w:lineRule="auto"/>
                    <w:rPr>
                      <w:rFonts w:ascii="Times New Roman" w:eastAsia="Calibri" w:hAnsi="Times New Roman" w:cs="Times New Roman"/>
                      <w:b/>
                      <w:lang w:val="en-US"/>
                    </w:rPr>
                  </w:pP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3CD7F551" w14:textId="0DD1D072"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Total resurse</w:t>
                  </w:r>
                </w:p>
              </w:tc>
              <w:tc>
                <w:tcPr>
                  <w:tcW w:w="1100" w:type="dxa"/>
                  <w:tcBorders>
                    <w:top w:val="single" w:sz="4" w:space="0" w:color="000000"/>
                    <w:left w:val="single" w:sz="4" w:space="0" w:color="000000"/>
                    <w:bottom w:val="single" w:sz="4" w:space="0" w:color="000000"/>
                    <w:right w:val="single" w:sz="4" w:space="0" w:color="000000"/>
                  </w:tcBorders>
                  <w:vAlign w:val="center"/>
                </w:tcPr>
                <w:p w14:paraId="43EAF74C" w14:textId="77777777" w:rsidR="001805B4" w:rsidRPr="001805B4" w:rsidRDefault="001805B4" w:rsidP="001805B4">
                  <w:pPr>
                    <w:spacing w:after="0" w:line="240" w:lineRule="auto"/>
                    <w:jc w:val="center"/>
                    <w:rPr>
                      <w:rFonts w:ascii="Times New Roman" w:eastAsia="Calibri" w:hAnsi="Times New Roman" w:cs="Times New Roman"/>
                      <w:b/>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81DF467" w14:textId="1E8BC8EE" w:rsidR="001805B4" w:rsidRPr="008D5B38" w:rsidRDefault="001805B4" w:rsidP="000711EB">
                  <w:pPr>
                    <w:spacing w:after="0" w:line="240" w:lineRule="auto"/>
                    <w:jc w:val="center"/>
                    <w:rPr>
                      <w:rFonts w:ascii="Times New Roman" w:eastAsia="Calibri" w:hAnsi="Times New Roman" w:cs="Times New Roman"/>
                      <w:b/>
                    </w:rPr>
                  </w:pPr>
                  <w:r>
                    <w:rPr>
                      <w:rFonts w:ascii="Times New Roman" w:eastAsia="Calibri" w:hAnsi="Times New Roman" w:cs="Times New Roman"/>
                      <w:b/>
                      <w:lang w:val="en-US"/>
                    </w:rPr>
                    <w:t>817</w:t>
                  </w:r>
                  <w:r w:rsidR="008D5B38">
                    <w:rPr>
                      <w:rFonts w:ascii="Times New Roman" w:eastAsia="Calibri" w:hAnsi="Times New Roman" w:cs="Times New Roman"/>
                      <w:b/>
                    </w:rPr>
                    <w:t>17</w:t>
                  </w:r>
                  <w:r>
                    <w:rPr>
                      <w:rFonts w:ascii="Times New Roman" w:eastAsia="Calibri" w:hAnsi="Times New Roman" w:cs="Times New Roman"/>
                      <w:b/>
                      <w:lang w:val="en-US"/>
                    </w:rPr>
                    <w:t>,</w:t>
                  </w:r>
                  <w:r w:rsidR="008D5B38">
                    <w:rPr>
                      <w:rFonts w:ascii="Times New Roman" w:eastAsia="Calibri" w:hAnsi="Times New Roman" w:cs="Times New Roman"/>
                      <w:b/>
                    </w:rPr>
                    <w:t>4</w:t>
                  </w:r>
                </w:p>
              </w:tc>
            </w:tr>
            <w:tr w:rsidR="001805B4" w:rsidRPr="008B5204" w14:paraId="31FC3EA3" w14:textId="77777777" w:rsidTr="001B30EA">
              <w:trPr>
                <w:trHeight w:val="28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FBC3012" w14:textId="08191F0E"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018D02E7" w14:textId="2822331C"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Resurse</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generale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19B4FBA9" w14:textId="77777777" w:rsidR="001805B4" w:rsidRPr="001805B4" w:rsidRDefault="001805B4" w:rsidP="001805B4">
                  <w:pPr>
                    <w:spacing w:after="0" w:line="240" w:lineRule="auto"/>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F274E86" w14:textId="430F8706" w:rsidR="001805B4" w:rsidRPr="001805B4" w:rsidRDefault="001805B4" w:rsidP="000711E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80</w:t>
                  </w:r>
                  <w:r>
                    <w:rPr>
                      <w:rFonts w:ascii="Times New Roman" w:eastAsia="Times New Roman" w:hAnsi="Times New Roman" w:cs="Times New Roman"/>
                      <w:b/>
                      <w:sz w:val="24"/>
                      <w:szCs w:val="24"/>
                      <w:lang w:val="ro-RO"/>
                    </w:rPr>
                    <w:t>891,2</w:t>
                  </w:r>
                </w:p>
              </w:tc>
            </w:tr>
            <w:tr w:rsidR="001805B4" w:rsidRPr="008B5204" w14:paraId="0D93F7AA" w14:textId="77777777" w:rsidTr="001B30EA">
              <w:trPr>
                <w:trHeight w:val="288"/>
              </w:trPr>
              <w:tc>
                <w:tcPr>
                  <w:tcW w:w="637" w:type="dxa"/>
                  <w:tcBorders>
                    <w:top w:val="single" w:sz="4" w:space="0" w:color="000000"/>
                    <w:left w:val="single" w:sz="4" w:space="0" w:color="000000"/>
                    <w:bottom w:val="single" w:sz="4" w:space="0" w:color="000000"/>
                    <w:right w:val="single" w:sz="4" w:space="0" w:color="000000"/>
                  </w:tcBorders>
                  <w:hideMark/>
                </w:tcPr>
                <w:p w14:paraId="34FBCE2E" w14:textId="77777777" w:rsidR="001805B4" w:rsidRPr="001805B4" w:rsidRDefault="001805B4" w:rsidP="001805B4">
                  <w:pPr>
                    <w:spacing w:after="0" w:line="240" w:lineRule="auto"/>
                    <w:rPr>
                      <w:rFonts w:ascii="Times New Roman" w:eastAsia="Times New Roman"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3B2181D2" w14:textId="4ED302B9"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Impozite, taxe, amenzi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0F7E173B" w14:textId="77777777" w:rsidR="001805B4" w:rsidRPr="001805B4" w:rsidRDefault="001805B4" w:rsidP="001805B4">
                  <w:pPr>
                    <w:spacing w:after="0" w:line="240" w:lineRule="auto"/>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34DDFEA" w14:textId="298AEE1C"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5505,0</w:t>
                  </w:r>
                </w:p>
              </w:tc>
            </w:tr>
            <w:tr w:rsidR="001805B4" w:rsidRPr="008B5204" w14:paraId="6FC63AAB" w14:textId="77777777" w:rsidTr="001B30EA">
              <w:trPr>
                <w:trHeight w:val="361"/>
              </w:trPr>
              <w:tc>
                <w:tcPr>
                  <w:tcW w:w="637" w:type="dxa"/>
                  <w:tcBorders>
                    <w:top w:val="single" w:sz="4" w:space="0" w:color="000000"/>
                    <w:left w:val="single" w:sz="4" w:space="0" w:color="000000"/>
                    <w:bottom w:val="single" w:sz="4" w:space="0" w:color="000000"/>
                    <w:right w:val="single" w:sz="4" w:space="0" w:color="000000"/>
                  </w:tcBorders>
                  <w:hideMark/>
                </w:tcPr>
                <w:p w14:paraId="0090FEB7" w14:textId="3761BAD4"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558870AC" w14:textId="7DDC21A8"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Impozit pe venitul re</w:t>
                  </w:r>
                  <w:r w:rsidRPr="007045DC">
                    <w:rPr>
                      <w:rFonts w:ascii="Times New Roman" w:eastAsia="Calibri" w:hAnsi="Times New Roman" w:cs="Times New Roman"/>
                      <w:sz w:val="24"/>
                      <w:szCs w:val="24"/>
                      <w:lang w:val="ro-RO"/>
                    </w:rPr>
                    <w:t>ț</w:t>
                  </w:r>
                  <w:r w:rsidRPr="007045DC">
                    <w:rPr>
                      <w:rFonts w:ascii="Times New Roman" w:eastAsia="Calibri" w:hAnsi="Times New Roman" w:cs="Times New Roman"/>
                      <w:sz w:val="24"/>
                      <w:szCs w:val="24"/>
                      <w:lang w:val="en-US"/>
                    </w:rPr>
                    <w:t>inut din salariu</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E57472E" w14:textId="1542CF3D"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111110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552AD11" w14:textId="24FE0FA0"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5505,0</w:t>
                  </w:r>
                </w:p>
              </w:tc>
            </w:tr>
            <w:tr w:rsidR="001805B4" w:rsidRPr="008B5204" w14:paraId="5FB81322"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22C595A1" w14:textId="41AA22C6"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1109FD5C" w14:textId="5159D69E"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b/>
                      <w:sz w:val="24"/>
                      <w:szCs w:val="24"/>
                      <w:lang w:val="en-US"/>
                    </w:rPr>
                    <w:t>Total transferuri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47496AEB" w14:textId="7E8B447C"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697918F" w14:textId="0E0ECFDD"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ro-RO"/>
                    </w:rPr>
                    <w:t>7</w:t>
                  </w:r>
                  <w:r>
                    <w:rPr>
                      <w:rFonts w:ascii="Times New Roman" w:eastAsia="Calibri" w:hAnsi="Times New Roman" w:cs="Times New Roman"/>
                      <w:b/>
                      <w:sz w:val="24"/>
                      <w:szCs w:val="24"/>
                    </w:rPr>
                    <w:t>3291,3</w:t>
                  </w:r>
                </w:p>
              </w:tc>
            </w:tr>
            <w:tr w:rsidR="001805B4" w:rsidRPr="008B5204" w14:paraId="4781C51F" w14:textId="77777777" w:rsidTr="001B30EA">
              <w:trPr>
                <w:trHeight w:val="42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3C2E6AE" w14:textId="69491BC3"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57186731" w14:textId="61D454E4"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lang w:val="en-US"/>
                    </w:rPr>
                    <w:t>Transferuri curente primite cu destinație special</w:t>
                  </w:r>
                  <w:r w:rsidR="00201FD9">
                    <w:rPr>
                      <w:rFonts w:ascii="Times New Roman" w:eastAsia="Calibri" w:hAnsi="Times New Roman" w:cs="Times New Roman"/>
                      <w:lang w:val="en-US"/>
                    </w:rPr>
                    <w:t>ă</w:t>
                  </w:r>
                  <w:r w:rsidRPr="001B30EA">
                    <w:rPr>
                      <w:rFonts w:ascii="Times New Roman" w:eastAsia="Calibri" w:hAnsi="Times New Roman" w:cs="Times New Roman"/>
                      <w:lang w:val="en-US"/>
                    </w:rPr>
                    <w:t xml:space="preserve"> între bugetul de stat șibugetele locale de nivelul II pentru învățămîntul preșcolar, primar, secundar general, special și complementar </w:t>
                  </w:r>
                  <w:r w:rsidRPr="00907667">
                    <w:rPr>
                      <w:rFonts w:ascii="Times New Roman" w:eastAsia="Calibri" w:hAnsi="Times New Roman" w:cs="Times New Roman"/>
                      <w:i/>
                      <w:lang w:val="en-US"/>
                    </w:rPr>
                    <w:t>(extrașcolar)</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5E3BB5AA" w14:textId="758FD9A8"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191111</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3B5260E" w14:textId="07A0CDF7"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rPr>
                    <w:t>2086,2</w:t>
                  </w:r>
                </w:p>
              </w:tc>
            </w:tr>
            <w:tr w:rsidR="001805B4" w:rsidRPr="008B5204" w14:paraId="7E9E3F3F" w14:textId="77777777" w:rsidTr="001B30EA">
              <w:trPr>
                <w:trHeight w:val="557"/>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8740E87" w14:textId="023EF194"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775E29D4" w14:textId="29C99422" w:rsidR="001805B4" w:rsidRPr="00201FD9" w:rsidRDefault="001805B4" w:rsidP="001B30EA">
                  <w:pPr>
                    <w:spacing w:after="0" w:line="240" w:lineRule="auto"/>
                    <w:jc w:val="both"/>
                    <w:rPr>
                      <w:rFonts w:ascii="Times New Roman" w:eastAsia="Calibri" w:hAnsi="Times New Roman" w:cs="Times New Roman"/>
                      <w:lang w:val="en-US"/>
                    </w:rPr>
                  </w:pPr>
                  <w:r w:rsidRPr="00201FD9">
                    <w:rPr>
                      <w:rFonts w:ascii="Times New Roman" w:eastAsia="Calibri" w:hAnsi="Times New Roman" w:cs="Times New Roman"/>
                      <w:lang w:val="en-US"/>
                    </w:rPr>
                    <w:t>Transferuri curente primite cu destinație special</w:t>
                  </w:r>
                  <w:r w:rsidR="00201FD9" w:rsidRPr="00201FD9">
                    <w:rPr>
                      <w:rFonts w:ascii="Times New Roman" w:eastAsia="Calibri" w:hAnsi="Times New Roman" w:cs="Times New Roman"/>
                      <w:lang w:val="en-US"/>
                    </w:rPr>
                    <w:t>ă</w:t>
                  </w:r>
                  <w:r w:rsidRPr="00201FD9">
                    <w:rPr>
                      <w:rFonts w:ascii="Times New Roman" w:eastAsia="Calibri" w:hAnsi="Times New Roman" w:cs="Times New Roman"/>
                      <w:lang w:val="en-US"/>
                    </w:rPr>
                    <w:t xml:space="preserve"> între bugetul de stat și bugetulele locale de nivelul II pentru asigurarea și asistență socială</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7277B395" w14:textId="6AFE098A"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191112</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53147D9" w14:textId="3927944E"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425,0</w:t>
                  </w:r>
                </w:p>
              </w:tc>
            </w:tr>
            <w:tr w:rsidR="001805B4" w:rsidRPr="008B5204" w14:paraId="384345F1"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17ED57FD" w14:textId="182AB00E"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07554162" w14:textId="3544A602" w:rsidR="001805B4" w:rsidRPr="00201FD9" w:rsidRDefault="001805B4" w:rsidP="001B30EA">
                  <w:pPr>
                    <w:spacing w:after="0" w:line="240" w:lineRule="auto"/>
                    <w:jc w:val="both"/>
                    <w:rPr>
                      <w:rFonts w:ascii="Times New Roman" w:eastAsia="Calibri" w:hAnsi="Times New Roman" w:cs="Times New Roman"/>
                      <w:lang w:val="en-US"/>
                    </w:rPr>
                  </w:pPr>
                  <w:r w:rsidRPr="00201FD9">
                    <w:rPr>
                      <w:rFonts w:ascii="Times New Roman" w:eastAsia="Calibri" w:hAnsi="Times New Roman" w:cs="Times New Roman"/>
                      <w:lang w:val="en-US"/>
                    </w:rPr>
                    <w:t>Transferuri curente primite cu destinație special</w:t>
                  </w:r>
                  <w:r w:rsidR="00201FD9" w:rsidRPr="00201FD9">
                    <w:rPr>
                      <w:rFonts w:ascii="Times New Roman" w:eastAsia="Calibri" w:hAnsi="Times New Roman" w:cs="Times New Roman"/>
                      <w:lang w:val="en-US"/>
                    </w:rPr>
                    <w:t>ă</w:t>
                  </w:r>
                  <w:r w:rsidRPr="00201FD9">
                    <w:rPr>
                      <w:rFonts w:ascii="Times New Roman" w:eastAsia="Calibri" w:hAnsi="Times New Roman" w:cs="Times New Roman"/>
                      <w:lang w:val="en-US"/>
                    </w:rPr>
                    <w:t xml:space="preserve"> între bugetul de stat și bugetuele locale de nivelul II pentru școli sportive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CB9F01D" w14:textId="076D703A"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191113</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43D8C7C" w14:textId="4D81C5DF"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2012,9</w:t>
                  </w:r>
                </w:p>
              </w:tc>
            </w:tr>
            <w:tr w:rsidR="001805B4" w:rsidRPr="008B5204" w14:paraId="3D93BD55"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07DF00AD" w14:textId="7BC250E0"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1129A353" w14:textId="25A16369"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color w:val="000000"/>
                      <w:lang w:val="en-US"/>
                    </w:rPr>
                    <w:t>Transferuri curente primite cu destinație special</w:t>
                  </w:r>
                  <w:r w:rsidR="00201FD9">
                    <w:rPr>
                      <w:rFonts w:ascii="Times New Roman" w:eastAsia="Calibri" w:hAnsi="Times New Roman" w:cs="Times New Roman"/>
                      <w:color w:val="000000"/>
                      <w:lang w:val="en-US"/>
                    </w:rPr>
                    <w:t>ă</w:t>
                  </w:r>
                  <w:r w:rsidRPr="001B30EA">
                    <w:rPr>
                      <w:rFonts w:ascii="Times New Roman" w:eastAsia="Calibri" w:hAnsi="Times New Roman" w:cs="Times New Roman"/>
                      <w:color w:val="000000"/>
                      <w:lang w:val="en-US"/>
                    </w:rPr>
                    <w:t xml:space="preserve"> între bugetul de stat și bugetele locale de nivelul II pentru infrastructura drumurilor</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056B5CA8" w14:textId="4C7E705C"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191116</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2CE40AC" w14:textId="60116154"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2210,2</w:t>
                  </w:r>
                </w:p>
              </w:tc>
            </w:tr>
            <w:tr w:rsidR="001805B4" w:rsidRPr="008B5204" w14:paraId="6561B6C9" w14:textId="77777777" w:rsidTr="001B30EA">
              <w:trPr>
                <w:trHeight w:val="46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7D33E38" w14:textId="5EA1468B"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2E06E11B" w14:textId="3B6F6DF7" w:rsidR="001805B4" w:rsidRPr="001805B4" w:rsidRDefault="001805B4" w:rsidP="001B30EA">
                  <w:pPr>
                    <w:spacing w:after="0" w:line="240" w:lineRule="auto"/>
                    <w:jc w:val="both"/>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Transferuri</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curente</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primite cu destinație</w:t>
                  </w:r>
                  <w:r>
                    <w:rPr>
                      <w:rFonts w:ascii="Times New Roman" w:eastAsia="Calibri" w:hAnsi="Times New Roman" w:cs="Times New Roman"/>
                      <w:sz w:val="24"/>
                      <w:szCs w:val="24"/>
                      <w:lang w:val="en-US"/>
                    </w:rPr>
                    <w:t xml:space="preserve"> general</w:t>
                  </w:r>
                  <w:r w:rsidR="00201FD9">
                    <w:rPr>
                      <w:rFonts w:ascii="Times New Roman" w:eastAsia="Calibri" w:hAnsi="Times New Roman" w:cs="Times New Roman"/>
                      <w:sz w:val="24"/>
                      <w:szCs w:val="24"/>
                      <w:lang w:val="en-US"/>
                    </w:rPr>
                    <w:t>ă</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între</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bugetul de stat și</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bugetele locale de nivelul 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58F69ED3" w14:textId="31D456C6"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191131</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837F293" w14:textId="55D276C6"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6420,5</w:t>
                  </w:r>
                </w:p>
              </w:tc>
            </w:tr>
            <w:tr w:rsidR="001805B4" w:rsidRPr="008B5204" w14:paraId="373D4BF2"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70AE1E80" w14:textId="172A4911" w:rsidR="001805B4" w:rsidRPr="001805B4" w:rsidRDefault="001805B4" w:rsidP="001805B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62D4FA67" w14:textId="21A50C00"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lang w:val="en-US"/>
                    </w:rPr>
                    <w:t>Transferuri curente primite cu destinatie general</w:t>
                  </w:r>
                  <w:r w:rsidR="00201FD9">
                    <w:rPr>
                      <w:rFonts w:ascii="Times New Roman" w:eastAsia="Calibri" w:hAnsi="Times New Roman" w:cs="Times New Roman"/>
                      <w:lang w:val="en-US"/>
                    </w:rPr>
                    <w:t>ă</w:t>
                  </w:r>
                  <w:r w:rsidRPr="001B30EA">
                    <w:rPr>
                      <w:rFonts w:ascii="Times New Roman" w:eastAsia="Calibri" w:hAnsi="Times New Roman" w:cs="Times New Roman"/>
                      <w:lang w:val="en-US"/>
                    </w:rPr>
                    <w:t xml:space="preserve"> din fondul de compensare intre bugetul de stat si bugetele locale de nivelul 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1F971C75" w14:textId="2E4472A4"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191132</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32B8295" w14:textId="70942C7D"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136,5</w:t>
                  </w:r>
                </w:p>
              </w:tc>
            </w:tr>
            <w:tr w:rsidR="001805B4" w:rsidRPr="008B5204" w14:paraId="6B3DC4D6" w14:textId="77777777" w:rsidTr="001B30EA">
              <w:trPr>
                <w:trHeight w:val="326"/>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5975723" w14:textId="4531F6F5"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59F6AA7C" w14:textId="1AA58C47"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Sold de mijloace</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banești la sfirsitul</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perioadei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6F74FE7" w14:textId="04B84E60"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930000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8C15099" w14:textId="7312F84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2094,9</w:t>
                  </w:r>
                </w:p>
              </w:tc>
            </w:tr>
            <w:tr w:rsidR="001805B4" w:rsidRPr="008B5204" w14:paraId="4ABF8399" w14:textId="77777777" w:rsidTr="001B30EA">
              <w:trPr>
                <w:trHeight w:val="273"/>
              </w:trPr>
              <w:tc>
                <w:tcPr>
                  <w:tcW w:w="637" w:type="dxa"/>
                  <w:tcBorders>
                    <w:top w:val="single" w:sz="4" w:space="0" w:color="000000"/>
                    <w:left w:val="single" w:sz="4" w:space="0" w:color="000000"/>
                    <w:bottom w:val="single" w:sz="4" w:space="0" w:color="000000"/>
                    <w:right w:val="single" w:sz="4" w:space="0" w:color="000000"/>
                  </w:tcBorders>
                  <w:hideMark/>
                </w:tcPr>
                <w:p w14:paraId="3BB53BFB" w14:textId="3AEE85D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297</w:t>
                  </w:r>
                </w:p>
              </w:tc>
              <w:tc>
                <w:tcPr>
                  <w:tcW w:w="6057" w:type="dxa"/>
                  <w:tcBorders>
                    <w:top w:val="single" w:sz="4" w:space="0" w:color="000000"/>
                    <w:left w:val="single" w:sz="4" w:space="0" w:color="000000"/>
                    <w:bottom w:val="single" w:sz="4" w:space="0" w:color="000000"/>
                    <w:right w:val="single" w:sz="4" w:space="0" w:color="000000"/>
                  </w:tcBorders>
                  <w:hideMark/>
                </w:tcPr>
                <w:p w14:paraId="32CAD7F0" w14:textId="26985D1F"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Resurse</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 xml:space="preserve">atrase de instituții total </w:t>
                  </w:r>
                </w:p>
              </w:tc>
              <w:tc>
                <w:tcPr>
                  <w:tcW w:w="1100" w:type="dxa"/>
                  <w:tcBorders>
                    <w:top w:val="single" w:sz="4" w:space="0" w:color="000000"/>
                    <w:left w:val="single" w:sz="4" w:space="0" w:color="000000"/>
                    <w:bottom w:val="single" w:sz="4" w:space="0" w:color="000000"/>
                    <w:right w:val="single" w:sz="4" w:space="0" w:color="000000"/>
                  </w:tcBorders>
                  <w:vAlign w:val="center"/>
                </w:tcPr>
                <w:p w14:paraId="2ACADE2B" w14:textId="77777777" w:rsidR="001805B4" w:rsidRPr="001805B4" w:rsidRDefault="001805B4" w:rsidP="000711EB">
                  <w:pPr>
                    <w:spacing w:after="0" w:line="240" w:lineRule="auto"/>
                    <w:jc w:val="center"/>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3B9D224" w14:textId="03CB3B45"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w:t>
                  </w:r>
                  <w:r w:rsidR="008D5B38">
                    <w:rPr>
                      <w:rFonts w:ascii="Times New Roman" w:eastAsia="Calibri" w:hAnsi="Times New Roman" w:cs="Times New Roman"/>
                      <w:b/>
                      <w:sz w:val="24"/>
                      <w:szCs w:val="24"/>
                    </w:rPr>
                    <w:t>26</w:t>
                  </w:r>
                  <w:r>
                    <w:rPr>
                      <w:rFonts w:ascii="Times New Roman" w:eastAsia="Calibri" w:hAnsi="Times New Roman" w:cs="Times New Roman"/>
                      <w:b/>
                      <w:sz w:val="24"/>
                      <w:szCs w:val="24"/>
                    </w:rPr>
                    <w:t>,</w:t>
                  </w:r>
                  <w:r w:rsidR="008D5B38">
                    <w:rPr>
                      <w:rFonts w:ascii="Times New Roman" w:eastAsia="Calibri" w:hAnsi="Times New Roman" w:cs="Times New Roman"/>
                      <w:b/>
                      <w:sz w:val="24"/>
                      <w:szCs w:val="24"/>
                    </w:rPr>
                    <w:t>2</w:t>
                  </w:r>
                </w:p>
              </w:tc>
            </w:tr>
            <w:tr w:rsidR="008D5B38" w:rsidRPr="008D5B38" w14:paraId="5AC068BC" w14:textId="77777777" w:rsidTr="001B30EA">
              <w:trPr>
                <w:trHeight w:val="273"/>
              </w:trPr>
              <w:tc>
                <w:tcPr>
                  <w:tcW w:w="637" w:type="dxa"/>
                  <w:tcBorders>
                    <w:top w:val="single" w:sz="4" w:space="0" w:color="000000"/>
                    <w:left w:val="single" w:sz="4" w:space="0" w:color="000000"/>
                    <w:bottom w:val="single" w:sz="4" w:space="0" w:color="000000"/>
                    <w:right w:val="single" w:sz="4" w:space="0" w:color="000000"/>
                  </w:tcBorders>
                </w:tcPr>
                <w:p w14:paraId="4313E3DC" w14:textId="3168A3AE" w:rsidR="008D5B38" w:rsidRPr="008D5B38" w:rsidRDefault="008D5B38" w:rsidP="000711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297</w:t>
                  </w:r>
                </w:p>
              </w:tc>
              <w:tc>
                <w:tcPr>
                  <w:tcW w:w="6057" w:type="dxa"/>
                  <w:tcBorders>
                    <w:top w:val="single" w:sz="4" w:space="0" w:color="000000"/>
                    <w:left w:val="single" w:sz="4" w:space="0" w:color="000000"/>
                    <w:bottom w:val="single" w:sz="4" w:space="0" w:color="000000"/>
                    <w:right w:val="single" w:sz="4" w:space="0" w:color="000000"/>
                  </w:tcBorders>
                </w:tcPr>
                <w:p w14:paraId="6D193487" w14:textId="3AB58C30" w:rsidR="008D5B38" w:rsidRPr="008D5B38" w:rsidRDefault="008D5B38" w:rsidP="001805B4">
                  <w:pPr>
                    <w:spacing w:after="0" w:line="240" w:lineRule="auto"/>
                    <w:rPr>
                      <w:rFonts w:ascii="Times New Roman" w:eastAsia="Calibri" w:hAnsi="Times New Roman" w:cs="Times New Roman"/>
                      <w:sz w:val="24"/>
                      <w:szCs w:val="24"/>
                      <w:lang w:val="ro-MD"/>
                    </w:rPr>
                  </w:pPr>
                  <w:r w:rsidRPr="008D5B38">
                    <w:rPr>
                      <w:rFonts w:ascii="Times New Roman" w:eastAsia="Calibri" w:hAnsi="Times New Roman" w:cs="Times New Roman"/>
                      <w:sz w:val="24"/>
                      <w:szCs w:val="24"/>
                      <w:lang w:val="ro-MD"/>
                    </w:rPr>
                    <w:t>Taxa de organizare a licitațiilor și loturilor pe teritoriul unităților administrativ teritoriale</w:t>
                  </w:r>
                </w:p>
              </w:tc>
              <w:tc>
                <w:tcPr>
                  <w:tcW w:w="1100" w:type="dxa"/>
                  <w:tcBorders>
                    <w:top w:val="single" w:sz="4" w:space="0" w:color="000000"/>
                    <w:left w:val="single" w:sz="4" w:space="0" w:color="000000"/>
                    <w:bottom w:val="single" w:sz="4" w:space="0" w:color="000000"/>
                    <w:right w:val="single" w:sz="4" w:space="0" w:color="000000"/>
                  </w:tcBorders>
                  <w:vAlign w:val="center"/>
                </w:tcPr>
                <w:p w14:paraId="7B01156D" w14:textId="11F901BF" w:rsidR="008D5B38" w:rsidRPr="001805B4" w:rsidRDefault="008D5B38"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142211</w:t>
                  </w:r>
                </w:p>
              </w:tc>
              <w:tc>
                <w:tcPr>
                  <w:tcW w:w="1416" w:type="dxa"/>
                  <w:tcBorders>
                    <w:top w:val="single" w:sz="4" w:space="0" w:color="000000"/>
                    <w:left w:val="single" w:sz="4" w:space="0" w:color="000000"/>
                    <w:bottom w:val="single" w:sz="4" w:space="0" w:color="000000"/>
                    <w:right w:val="single" w:sz="4" w:space="0" w:color="000000"/>
                  </w:tcBorders>
                  <w:vAlign w:val="center"/>
                </w:tcPr>
                <w:p w14:paraId="739FF67F" w14:textId="39475155" w:rsidR="008D5B38" w:rsidRDefault="008D5B38"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11,2</w:t>
                  </w:r>
                </w:p>
              </w:tc>
            </w:tr>
            <w:tr w:rsidR="008D5B38" w:rsidRPr="008D5B38" w14:paraId="187D1645" w14:textId="77777777" w:rsidTr="001B30EA">
              <w:trPr>
                <w:trHeight w:val="273"/>
              </w:trPr>
              <w:tc>
                <w:tcPr>
                  <w:tcW w:w="637" w:type="dxa"/>
                  <w:tcBorders>
                    <w:top w:val="single" w:sz="4" w:space="0" w:color="000000"/>
                    <w:left w:val="single" w:sz="4" w:space="0" w:color="000000"/>
                    <w:bottom w:val="single" w:sz="4" w:space="0" w:color="000000"/>
                    <w:right w:val="single" w:sz="4" w:space="0" w:color="000000"/>
                  </w:tcBorders>
                </w:tcPr>
                <w:p w14:paraId="256EA48D" w14:textId="77777777" w:rsidR="008D5B38" w:rsidRDefault="008D5B38" w:rsidP="000711EB">
                  <w:pPr>
                    <w:spacing w:after="0" w:line="240" w:lineRule="auto"/>
                    <w:jc w:val="center"/>
                    <w:rPr>
                      <w:rFonts w:ascii="Times New Roman" w:eastAsia="Calibri" w:hAnsi="Times New Roman" w:cs="Times New Roman"/>
                      <w:b/>
                      <w:sz w:val="24"/>
                      <w:szCs w:val="24"/>
                    </w:rPr>
                  </w:pPr>
                </w:p>
              </w:tc>
              <w:tc>
                <w:tcPr>
                  <w:tcW w:w="6057" w:type="dxa"/>
                  <w:tcBorders>
                    <w:top w:val="single" w:sz="4" w:space="0" w:color="000000"/>
                    <w:left w:val="single" w:sz="4" w:space="0" w:color="000000"/>
                    <w:bottom w:val="single" w:sz="4" w:space="0" w:color="000000"/>
                    <w:right w:val="single" w:sz="4" w:space="0" w:color="000000"/>
                  </w:tcBorders>
                </w:tcPr>
                <w:p w14:paraId="20AB8300" w14:textId="5617C915" w:rsidR="008D5B38" w:rsidRPr="008D5B38" w:rsidRDefault="008D5B38" w:rsidP="001805B4">
                  <w:pPr>
                    <w:spacing w:after="0" w:line="240" w:lineRule="auto"/>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Exercitarea guvernării </w:t>
                  </w:r>
                  <w:r w:rsidRPr="008D5B38">
                    <w:rPr>
                      <w:rFonts w:ascii="Times New Roman" w:eastAsia="Calibri" w:hAnsi="Times New Roman" w:cs="Times New Roman"/>
                      <w:i/>
                      <w:sz w:val="24"/>
                      <w:szCs w:val="24"/>
                      <w:lang w:val="ro-MD"/>
                    </w:rPr>
                    <w:t>(aparatul președintelui raionului)</w:t>
                  </w:r>
                </w:p>
              </w:tc>
              <w:tc>
                <w:tcPr>
                  <w:tcW w:w="1100" w:type="dxa"/>
                  <w:tcBorders>
                    <w:top w:val="single" w:sz="4" w:space="0" w:color="000000"/>
                    <w:left w:val="single" w:sz="4" w:space="0" w:color="000000"/>
                    <w:bottom w:val="single" w:sz="4" w:space="0" w:color="000000"/>
                    <w:right w:val="single" w:sz="4" w:space="0" w:color="000000"/>
                  </w:tcBorders>
                  <w:vAlign w:val="center"/>
                </w:tcPr>
                <w:p w14:paraId="6ECD5F4E" w14:textId="5CFDBAE6" w:rsidR="008D5B38" w:rsidRDefault="008D5B38" w:rsidP="000711EB">
                  <w:pPr>
                    <w:spacing w:after="0" w:line="240" w:lineRule="auto"/>
                    <w:jc w:val="center"/>
                    <w:rPr>
                      <w:rFonts w:ascii="Times New Roman" w:eastAsia="Calibri" w:hAnsi="Times New Roman" w:cs="Times New Roman"/>
                      <w:b/>
                      <w:sz w:val="24"/>
                      <w:szCs w:val="24"/>
                      <w:lang w:val="en-US"/>
                    </w:rPr>
                  </w:pPr>
                  <w:r w:rsidRPr="008D5B38">
                    <w:rPr>
                      <w:rFonts w:ascii="Times New Roman" w:eastAsia="Calibri" w:hAnsi="Times New Roman" w:cs="Times New Roman"/>
                      <w:i/>
                      <w:sz w:val="24"/>
                      <w:szCs w:val="24"/>
                      <w:lang w:val="en-US"/>
                    </w:rPr>
                    <w:t>142211</w:t>
                  </w:r>
                </w:p>
              </w:tc>
              <w:tc>
                <w:tcPr>
                  <w:tcW w:w="1416" w:type="dxa"/>
                  <w:tcBorders>
                    <w:top w:val="single" w:sz="4" w:space="0" w:color="000000"/>
                    <w:left w:val="single" w:sz="4" w:space="0" w:color="000000"/>
                    <w:bottom w:val="single" w:sz="4" w:space="0" w:color="000000"/>
                    <w:right w:val="single" w:sz="4" w:space="0" w:color="000000"/>
                  </w:tcBorders>
                  <w:vAlign w:val="center"/>
                </w:tcPr>
                <w:p w14:paraId="57CE180A" w14:textId="61FB82D7" w:rsidR="008D5B38" w:rsidRPr="008D5B38" w:rsidRDefault="008D5B38" w:rsidP="000711EB">
                  <w:pPr>
                    <w:spacing w:after="0" w:line="240" w:lineRule="auto"/>
                    <w:jc w:val="center"/>
                    <w:rPr>
                      <w:rFonts w:ascii="Times New Roman" w:eastAsia="Calibri" w:hAnsi="Times New Roman" w:cs="Times New Roman"/>
                      <w:i/>
                      <w:sz w:val="24"/>
                      <w:szCs w:val="24"/>
                      <w:lang w:val="en-US"/>
                    </w:rPr>
                  </w:pPr>
                  <w:r w:rsidRPr="008D5B38">
                    <w:rPr>
                      <w:rFonts w:ascii="Times New Roman" w:eastAsia="Calibri" w:hAnsi="Times New Roman" w:cs="Times New Roman"/>
                      <w:i/>
                      <w:sz w:val="24"/>
                      <w:szCs w:val="24"/>
                      <w:lang w:val="en-US"/>
                    </w:rPr>
                    <w:t>11,2</w:t>
                  </w:r>
                </w:p>
              </w:tc>
            </w:tr>
            <w:tr w:rsidR="001805B4" w:rsidRPr="008B5204" w14:paraId="5F97BC34" w14:textId="77777777" w:rsidTr="001B30EA">
              <w:trPr>
                <w:trHeight w:val="32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0285A3A" w14:textId="0F328F8A"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297</w:t>
                  </w:r>
                </w:p>
              </w:tc>
              <w:tc>
                <w:tcPr>
                  <w:tcW w:w="6057" w:type="dxa"/>
                  <w:tcBorders>
                    <w:top w:val="single" w:sz="4" w:space="0" w:color="000000"/>
                    <w:left w:val="single" w:sz="4" w:space="0" w:color="000000"/>
                    <w:bottom w:val="single" w:sz="4" w:space="0" w:color="000000"/>
                    <w:right w:val="single" w:sz="4" w:space="0" w:color="000000"/>
                  </w:tcBorders>
                  <w:hideMark/>
                </w:tcPr>
                <w:p w14:paraId="171A2E27" w14:textId="5EE12B7B"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Total încasări de la prestarea</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serviciilor cu plată</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26941CB" w14:textId="6A8413AD"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B0DE85A" w14:textId="0FA7CD9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259,0</w:t>
                  </w:r>
                </w:p>
              </w:tc>
            </w:tr>
            <w:tr w:rsidR="001805B4" w:rsidRPr="008B5204" w14:paraId="4414AC28" w14:textId="77777777" w:rsidTr="001B30EA">
              <w:trPr>
                <w:trHeight w:val="245"/>
              </w:trPr>
              <w:tc>
                <w:tcPr>
                  <w:tcW w:w="637" w:type="dxa"/>
                  <w:tcBorders>
                    <w:top w:val="single" w:sz="4" w:space="0" w:color="000000"/>
                    <w:left w:val="single" w:sz="4" w:space="0" w:color="000000"/>
                    <w:bottom w:val="single" w:sz="4" w:space="0" w:color="000000"/>
                    <w:right w:val="single" w:sz="4" w:space="0" w:color="000000"/>
                  </w:tcBorders>
                  <w:vAlign w:val="center"/>
                </w:tcPr>
                <w:p w14:paraId="5B1C0C4D"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5E10D803" w14:textId="3A64FFBE"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b/>
                      <w:i/>
                      <w:sz w:val="24"/>
                      <w:szCs w:val="24"/>
                      <w:lang w:val="en-US"/>
                    </w:rPr>
                    <w:t>Inclusiv pe instituții</w:t>
                  </w:r>
                </w:p>
              </w:tc>
              <w:tc>
                <w:tcPr>
                  <w:tcW w:w="1100" w:type="dxa"/>
                  <w:tcBorders>
                    <w:top w:val="single" w:sz="4" w:space="0" w:color="000000"/>
                    <w:left w:val="single" w:sz="4" w:space="0" w:color="000000"/>
                    <w:bottom w:val="single" w:sz="4" w:space="0" w:color="000000"/>
                    <w:right w:val="single" w:sz="4" w:space="0" w:color="000000"/>
                  </w:tcBorders>
                  <w:vAlign w:val="center"/>
                </w:tcPr>
                <w:p w14:paraId="473BD676"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D9F51DE" w14:textId="77777777" w:rsidR="001805B4" w:rsidRPr="001805B4" w:rsidRDefault="001805B4" w:rsidP="000711EB">
                  <w:pPr>
                    <w:spacing w:after="0" w:line="240" w:lineRule="auto"/>
                    <w:jc w:val="center"/>
                    <w:rPr>
                      <w:rFonts w:ascii="Times New Roman" w:eastAsia="Calibri" w:hAnsi="Times New Roman" w:cs="Times New Roman"/>
                      <w:b/>
                      <w:sz w:val="24"/>
                      <w:szCs w:val="24"/>
                      <w:lang w:val="en-US"/>
                    </w:rPr>
                  </w:pPr>
                </w:p>
              </w:tc>
            </w:tr>
            <w:tr w:rsidR="001805B4" w:rsidRPr="008B5204" w14:paraId="54F0D6EF" w14:textId="77777777" w:rsidTr="001B30EA">
              <w:trPr>
                <w:trHeight w:val="250"/>
              </w:trPr>
              <w:tc>
                <w:tcPr>
                  <w:tcW w:w="637" w:type="dxa"/>
                  <w:tcBorders>
                    <w:top w:val="single" w:sz="4" w:space="0" w:color="000000"/>
                    <w:left w:val="single" w:sz="4" w:space="0" w:color="000000"/>
                    <w:bottom w:val="single" w:sz="4" w:space="0" w:color="000000"/>
                    <w:right w:val="single" w:sz="4" w:space="0" w:color="000000"/>
                  </w:tcBorders>
                </w:tcPr>
                <w:p w14:paraId="681D53B2"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4820B359" w14:textId="1D3EDBEA"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i/>
                      <w:sz w:val="24"/>
                      <w:szCs w:val="24"/>
                      <w:lang w:val="en-US"/>
                    </w:rPr>
                    <w:t>Exercitarea</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 xml:space="preserve">guvernării </w:t>
                  </w:r>
                  <w:r w:rsidR="00201FD9" w:rsidRPr="008D5B38">
                    <w:rPr>
                      <w:rFonts w:ascii="Times New Roman" w:eastAsia="Calibri" w:hAnsi="Times New Roman" w:cs="Times New Roman"/>
                      <w:i/>
                      <w:sz w:val="24"/>
                      <w:szCs w:val="24"/>
                      <w:lang w:val="ro-MD"/>
                    </w:rPr>
                    <w:t>(aparatul președintelui raionului)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298D3573" w14:textId="006D908D"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94847A2" w14:textId="270BA403"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8,0</w:t>
                  </w:r>
                </w:p>
              </w:tc>
            </w:tr>
            <w:tr w:rsidR="001805B4" w:rsidRPr="008B5204" w14:paraId="3A23BEC9" w14:textId="77777777" w:rsidTr="001B30EA">
              <w:trPr>
                <w:trHeight w:val="253"/>
              </w:trPr>
              <w:tc>
                <w:tcPr>
                  <w:tcW w:w="637" w:type="dxa"/>
                  <w:tcBorders>
                    <w:top w:val="single" w:sz="4" w:space="0" w:color="000000"/>
                    <w:left w:val="single" w:sz="4" w:space="0" w:color="000000"/>
                    <w:bottom w:val="single" w:sz="4" w:space="0" w:color="000000"/>
                    <w:right w:val="single" w:sz="4" w:space="0" w:color="000000"/>
                  </w:tcBorders>
                </w:tcPr>
                <w:p w14:paraId="36727ACC"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60DDB422" w14:textId="7F58F9AE"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Scoala de arte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345455E4" w14:textId="3588521F"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26FE7FE" w14:textId="6203B132"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250,0</w:t>
                  </w:r>
                </w:p>
              </w:tc>
            </w:tr>
            <w:tr w:rsidR="001805B4" w:rsidRPr="008B5204" w14:paraId="70B5AABB" w14:textId="77777777" w:rsidTr="001B30EA">
              <w:trPr>
                <w:trHeight w:val="244"/>
              </w:trPr>
              <w:tc>
                <w:tcPr>
                  <w:tcW w:w="637" w:type="dxa"/>
                  <w:tcBorders>
                    <w:top w:val="single" w:sz="4" w:space="0" w:color="000000"/>
                    <w:left w:val="single" w:sz="4" w:space="0" w:color="000000"/>
                    <w:bottom w:val="single" w:sz="4" w:space="0" w:color="000000"/>
                    <w:right w:val="single" w:sz="4" w:space="0" w:color="000000"/>
                  </w:tcBorders>
                </w:tcPr>
                <w:p w14:paraId="085AF1C0"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23F9063A" w14:textId="36F0E80F"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Politici</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și management în</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domeniul</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educației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2370B0BF" w14:textId="41652053"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539426A" w14:textId="16891813"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1,0</w:t>
                  </w:r>
                </w:p>
              </w:tc>
            </w:tr>
            <w:tr w:rsidR="001805B4" w:rsidRPr="008B5204" w14:paraId="5E5EFAB7" w14:textId="77777777" w:rsidTr="001B30EA">
              <w:trPr>
                <w:trHeight w:val="3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463BA0E" w14:textId="128B44E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297</w:t>
                  </w:r>
                </w:p>
              </w:tc>
              <w:tc>
                <w:tcPr>
                  <w:tcW w:w="6057" w:type="dxa"/>
                  <w:tcBorders>
                    <w:top w:val="single" w:sz="4" w:space="0" w:color="000000"/>
                    <w:left w:val="single" w:sz="4" w:space="0" w:color="000000"/>
                    <w:bottom w:val="single" w:sz="4" w:space="0" w:color="000000"/>
                    <w:right w:val="single" w:sz="4" w:space="0" w:color="000000"/>
                  </w:tcBorders>
                  <w:hideMark/>
                </w:tcPr>
                <w:p w14:paraId="00E550C7" w14:textId="01902B66"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T</w:t>
                  </w:r>
                  <w:r w:rsidRPr="001B30EA">
                    <w:rPr>
                      <w:rFonts w:ascii="Times New Roman" w:eastAsia="Calibri" w:hAnsi="Times New Roman" w:cs="Times New Roman"/>
                      <w:b/>
                      <w:lang w:val="en-US"/>
                    </w:rPr>
                    <w:t>otal plată pentru locatiunea bunurilor patrimoniului public</w:t>
                  </w:r>
                  <w:r w:rsidRPr="007045DC">
                    <w:rPr>
                      <w:rFonts w:ascii="Times New Roman" w:eastAsia="Calibri" w:hAnsi="Times New Roman" w:cs="Times New Roman"/>
                      <w:b/>
                      <w:sz w:val="24"/>
                      <w:szCs w:val="24"/>
                      <w:lang w:val="en-US"/>
                    </w:rPr>
                    <w:t xml:space="preserve"> </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7858A3C7" w14:textId="597C6F66"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142320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B90000D" w14:textId="15207C7C"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550,0</w:t>
                  </w:r>
                </w:p>
              </w:tc>
            </w:tr>
            <w:tr w:rsidR="001805B4" w:rsidRPr="008B5204" w14:paraId="0C77BFFD" w14:textId="77777777" w:rsidTr="001B30EA">
              <w:trPr>
                <w:trHeight w:val="40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7CC53264" w14:textId="77777777" w:rsidR="001805B4" w:rsidRPr="001805B4" w:rsidRDefault="001805B4" w:rsidP="001805B4">
                  <w:pPr>
                    <w:spacing w:after="0" w:line="240" w:lineRule="auto"/>
                    <w:rPr>
                      <w:rFonts w:ascii="Times New Roman" w:eastAsia="Calibri" w:hAnsi="Times New Roman" w:cs="Times New Roman"/>
                      <w:b/>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342B2675" w14:textId="3326C8BA"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b/>
                      <w:i/>
                      <w:sz w:val="24"/>
                      <w:szCs w:val="24"/>
                      <w:lang w:val="en-US"/>
                    </w:rPr>
                    <w:t>Inclusiv pe instituții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766F215B" w14:textId="77777777" w:rsidR="001805B4" w:rsidRPr="001805B4" w:rsidRDefault="001805B4" w:rsidP="000711EB">
                  <w:pPr>
                    <w:spacing w:after="0" w:line="240" w:lineRule="auto"/>
                    <w:jc w:val="center"/>
                    <w:rPr>
                      <w:rFonts w:ascii="Times New Roman" w:eastAsia="Calibri" w:hAnsi="Times New Roman" w:cs="Times New Roman"/>
                      <w:b/>
                      <w:i/>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05F8B82" w14:textId="77777777" w:rsidR="001805B4" w:rsidRPr="001805B4" w:rsidRDefault="001805B4" w:rsidP="000711EB">
                  <w:pPr>
                    <w:spacing w:after="0" w:line="240" w:lineRule="auto"/>
                    <w:jc w:val="center"/>
                    <w:rPr>
                      <w:rFonts w:ascii="Times New Roman" w:eastAsia="Times New Roman" w:hAnsi="Times New Roman" w:cs="Times New Roman"/>
                      <w:sz w:val="24"/>
                      <w:szCs w:val="24"/>
                      <w:lang w:val="ru-RU"/>
                    </w:rPr>
                  </w:pPr>
                </w:p>
              </w:tc>
            </w:tr>
            <w:tr w:rsidR="001805B4" w:rsidRPr="008B5204" w14:paraId="1187B9D2" w14:textId="77777777" w:rsidTr="001B30EA">
              <w:trPr>
                <w:trHeight w:val="421"/>
              </w:trPr>
              <w:tc>
                <w:tcPr>
                  <w:tcW w:w="637" w:type="dxa"/>
                  <w:tcBorders>
                    <w:top w:val="single" w:sz="4" w:space="0" w:color="000000"/>
                    <w:left w:val="single" w:sz="4" w:space="0" w:color="000000"/>
                    <w:bottom w:val="single" w:sz="4" w:space="0" w:color="000000"/>
                    <w:right w:val="single" w:sz="4" w:space="0" w:color="000000"/>
                  </w:tcBorders>
                  <w:hideMark/>
                </w:tcPr>
                <w:p w14:paraId="690D0481" w14:textId="77777777" w:rsidR="001805B4" w:rsidRPr="001805B4" w:rsidRDefault="001805B4" w:rsidP="001805B4">
                  <w:pPr>
                    <w:spacing w:after="0" w:line="240" w:lineRule="auto"/>
                    <w:rPr>
                      <w:rFonts w:ascii="Times New Roman" w:eastAsia="Times New Roman" w:hAnsi="Times New Roman" w:cs="Times New Roman"/>
                      <w:sz w:val="24"/>
                      <w:szCs w:val="24"/>
                      <w:lang w:val="ru-RU"/>
                    </w:rPr>
                  </w:pPr>
                </w:p>
              </w:tc>
              <w:tc>
                <w:tcPr>
                  <w:tcW w:w="6057" w:type="dxa"/>
                  <w:tcBorders>
                    <w:top w:val="single" w:sz="4" w:space="0" w:color="000000"/>
                    <w:left w:val="single" w:sz="4" w:space="0" w:color="000000"/>
                    <w:bottom w:val="single" w:sz="4" w:space="0" w:color="000000"/>
                    <w:right w:val="single" w:sz="4" w:space="0" w:color="000000"/>
                  </w:tcBorders>
                  <w:hideMark/>
                </w:tcPr>
                <w:p w14:paraId="3372C086" w14:textId="07CF06F1"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i/>
                      <w:sz w:val="24"/>
                      <w:szCs w:val="24"/>
                      <w:lang w:val="en-US"/>
                    </w:rPr>
                    <w:t>Servicii de support pentru</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exercitarea</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guvernării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5450B197" w14:textId="2C7090BC"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142320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6B9D0B0" w14:textId="7DDC1667"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500,0</w:t>
                  </w:r>
                </w:p>
              </w:tc>
            </w:tr>
            <w:tr w:rsidR="001805B4" w:rsidRPr="008B5204" w14:paraId="3F6C3B2A" w14:textId="77777777" w:rsidTr="001B30EA">
              <w:trPr>
                <w:trHeight w:val="384"/>
              </w:trPr>
              <w:tc>
                <w:tcPr>
                  <w:tcW w:w="637" w:type="dxa"/>
                  <w:tcBorders>
                    <w:top w:val="single" w:sz="4" w:space="0" w:color="000000"/>
                    <w:left w:val="single" w:sz="4" w:space="0" w:color="000000"/>
                    <w:bottom w:val="single" w:sz="4" w:space="0" w:color="auto"/>
                    <w:right w:val="single" w:sz="4" w:space="0" w:color="000000"/>
                  </w:tcBorders>
                </w:tcPr>
                <w:p w14:paraId="1EF06483" w14:textId="77777777" w:rsidR="001805B4" w:rsidRPr="001805B4" w:rsidRDefault="001805B4" w:rsidP="001805B4">
                  <w:pPr>
                    <w:spacing w:after="0" w:line="240" w:lineRule="auto"/>
                    <w:rPr>
                      <w:rFonts w:ascii="Times New Roman" w:eastAsia="Calibri" w:hAnsi="Times New Roman" w:cs="Times New Roman"/>
                      <w:sz w:val="24"/>
                      <w:szCs w:val="24"/>
                      <w:lang w:val="ru-RU"/>
                    </w:rPr>
                  </w:pPr>
                </w:p>
              </w:tc>
              <w:tc>
                <w:tcPr>
                  <w:tcW w:w="6057" w:type="dxa"/>
                  <w:tcBorders>
                    <w:top w:val="single" w:sz="4" w:space="0" w:color="000000"/>
                    <w:left w:val="single" w:sz="4" w:space="0" w:color="000000"/>
                    <w:bottom w:val="single" w:sz="4" w:space="0" w:color="auto"/>
                    <w:right w:val="single" w:sz="4" w:space="0" w:color="000000"/>
                  </w:tcBorders>
                  <w:hideMark/>
                </w:tcPr>
                <w:p w14:paraId="074CCA6A" w14:textId="242A566C"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Liceul</w:t>
                  </w:r>
                  <w:r w:rsidRPr="003A2D54">
                    <w:rPr>
                      <w:rFonts w:ascii="Times New Roman" w:eastAsia="Calibri" w:hAnsi="Times New Roman" w:cs="Times New Roman"/>
                      <w:i/>
                      <w:sz w:val="24"/>
                      <w:szCs w:val="24"/>
                      <w:lang w:val="en-US"/>
                    </w:rPr>
                    <w:t xml:space="preserve"> </w:t>
                  </w:r>
                  <w:r w:rsidR="00907667">
                    <w:rPr>
                      <w:rFonts w:ascii="Times New Roman" w:eastAsia="Calibri" w:hAnsi="Times New Roman" w:cs="Times New Roman"/>
                      <w:i/>
                      <w:sz w:val="24"/>
                      <w:szCs w:val="24"/>
                      <w:lang w:val="en-US"/>
                    </w:rPr>
                    <w:t>T</w:t>
                  </w:r>
                  <w:r w:rsidRPr="007045DC">
                    <w:rPr>
                      <w:rFonts w:ascii="Times New Roman" w:eastAsia="Calibri" w:hAnsi="Times New Roman" w:cs="Times New Roman"/>
                      <w:i/>
                      <w:sz w:val="24"/>
                      <w:szCs w:val="24"/>
                      <w:lang w:val="en-US"/>
                    </w:rPr>
                    <w:t>eoretic “A</w:t>
                  </w:r>
                  <w:r w:rsidR="00201FD9">
                    <w:rPr>
                      <w:rFonts w:ascii="Times New Roman" w:eastAsia="Calibri" w:hAnsi="Times New Roman" w:cs="Times New Roman"/>
                      <w:i/>
                      <w:sz w:val="24"/>
                      <w:szCs w:val="24"/>
                      <w:lang w:val="en-US"/>
                    </w:rPr>
                    <w:t>lexandr</w:t>
                  </w:r>
                  <w:r w:rsidRPr="007045DC">
                    <w:rPr>
                      <w:rFonts w:ascii="Times New Roman" w:eastAsia="Calibri" w:hAnsi="Times New Roman" w:cs="Times New Roman"/>
                      <w:i/>
                      <w:sz w:val="24"/>
                      <w:szCs w:val="24"/>
                      <w:lang w:val="en-US"/>
                    </w:rPr>
                    <w:t xml:space="preserve"> Pușchin” </w:t>
                  </w:r>
                  <w:r w:rsidR="00201FD9">
                    <w:rPr>
                      <w:rFonts w:ascii="Times New Roman" w:eastAsia="Calibri" w:hAnsi="Times New Roman" w:cs="Times New Roman"/>
                      <w:i/>
                      <w:sz w:val="24"/>
                      <w:szCs w:val="24"/>
                      <w:lang w:val="en-US"/>
                    </w:rPr>
                    <w:t>din or.</w:t>
                  </w:r>
                  <w:r w:rsidR="00201FD9" w:rsidRPr="007045DC">
                    <w:rPr>
                      <w:rFonts w:ascii="Times New Roman" w:eastAsia="Calibri" w:hAnsi="Times New Roman" w:cs="Times New Roman"/>
                      <w:i/>
                      <w:sz w:val="24"/>
                      <w:szCs w:val="24"/>
                      <w:lang w:val="en-US"/>
                    </w:rPr>
                    <w:t xml:space="preserve"> Basarabeasca</w:t>
                  </w:r>
                </w:p>
              </w:tc>
              <w:tc>
                <w:tcPr>
                  <w:tcW w:w="1100" w:type="dxa"/>
                  <w:tcBorders>
                    <w:top w:val="single" w:sz="4" w:space="0" w:color="000000"/>
                    <w:left w:val="single" w:sz="4" w:space="0" w:color="000000"/>
                    <w:bottom w:val="single" w:sz="4" w:space="0" w:color="auto"/>
                    <w:right w:val="single" w:sz="4" w:space="0" w:color="000000"/>
                  </w:tcBorders>
                  <w:vAlign w:val="center"/>
                  <w:hideMark/>
                </w:tcPr>
                <w:p w14:paraId="27FDE94D" w14:textId="33257CF8"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142320</w:t>
                  </w:r>
                </w:p>
              </w:tc>
              <w:tc>
                <w:tcPr>
                  <w:tcW w:w="1416" w:type="dxa"/>
                  <w:tcBorders>
                    <w:top w:val="single" w:sz="4" w:space="0" w:color="000000"/>
                    <w:left w:val="single" w:sz="4" w:space="0" w:color="000000"/>
                    <w:bottom w:val="single" w:sz="4" w:space="0" w:color="auto"/>
                    <w:right w:val="single" w:sz="4" w:space="0" w:color="000000"/>
                  </w:tcBorders>
                  <w:vAlign w:val="center"/>
                  <w:hideMark/>
                </w:tcPr>
                <w:p w14:paraId="52EBE991" w14:textId="4224115C"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50,0</w:t>
                  </w:r>
                </w:p>
              </w:tc>
            </w:tr>
            <w:tr w:rsidR="001805B4" w:rsidRPr="008B5204" w14:paraId="6351A3E4" w14:textId="77777777" w:rsidTr="001B30EA">
              <w:trPr>
                <w:trHeight w:val="557"/>
              </w:trPr>
              <w:tc>
                <w:tcPr>
                  <w:tcW w:w="637" w:type="dxa"/>
                  <w:tcBorders>
                    <w:top w:val="single" w:sz="4" w:space="0" w:color="auto"/>
                    <w:left w:val="single" w:sz="4" w:space="0" w:color="auto"/>
                    <w:bottom w:val="single" w:sz="4" w:space="0" w:color="auto"/>
                    <w:right w:val="single" w:sz="4" w:space="0" w:color="auto"/>
                  </w:tcBorders>
                  <w:vAlign w:val="center"/>
                  <w:hideMark/>
                </w:tcPr>
                <w:p w14:paraId="36268BC8" w14:textId="7CBABF06" w:rsidR="001805B4" w:rsidRPr="001805B4" w:rsidRDefault="001805B4" w:rsidP="001805B4">
                  <w:pPr>
                    <w:spacing w:after="0" w:line="240" w:lineRule="auto"/>
                    <w:rPr>
                      <w:rFonts w:ascii="Times New Roman" w:eastAsia="Calibri" w:hAnsi="Times New Roman" w:cs="Times New Roman"/>
                      <w:i/>
                      <w:sz w:val="24"/>
                      <w:szCs w:val="24"/>
                      <w:lang w:val="en-US"/>
                    </w:rPr>
                  </w:pPr>
                  <w:r w:rsidRPr="008E22E9">
                    <w:rPr>
                      <w:rFonts w:ascii="Times New Roman" w:eastAsia="Calibri" w:hAnsi="Times New Roman" w:cs="Times New Roman"/>
                      <w:b/>
                      <w:bCs/>
                      <w:sz w:val="24"/>
                      <w:szCs w:val="24"/>
                      <w:lang w:val="en-US"/>
                    </w:rPr>
                    <w:t>297</w:t>
                  </w:r>
                </w:p>
              </w:tc>
              <w:tc>
                <w:tcPr>
                  <w:tcW w:w="6057" w:type="dxa"/>
                  <w:tcBorders>
                    <w:top w:val="single" w:sz="4" w:space="0" w:color="auto"/>
                    <w:left w:val="single" w:sz="4" w:space="0" w:color="auto"/>
                    <w:bottom w:val="single" w:sz="4" w:space="0" w:color="auto"/>
                    <w:right w:val="single" w:sz="4" w:space="0" w:color="auto"/>
                  </w:tcBorders>
                  <w:hideMark/>
                </w:tcPr>
                <w:p w14:paraId="7FCD431B" w14:textId="4DFD65A0" w:rsidR="001805B4" w:rsidRPr="001805B4" w:rsidRDefault="001805B4" w:rsidP="001805B4">
                  <w:pPr>
                    <w:spacing w:after="0" w:line="240" w:lineRule="auto"/>
                    <w:rPr>
                      <w:rFonts w:ascii="Times New Roman" w:eastAsia="Calibri" w:hAnsi="Times New Roman" w:cs="Times New Roman"/>
                      <w:i/>
                      <w:sz w:val="24"/>
                      <w:szCs w:val="24"/>
                      <w:lang w:val="ro-RO"/>
                    </w:rPr>
                  </w:pPr>
                  <w:r>
                    <w:rPr>
                      <w:rFonts w:ascii="Times New Roman" w:eastAsia="Calibri" w:hAnsi="Times New Roman" w:cs="Times New Roman"/>
                      <w:b/>
                      <w:bCs/>
                      <w:iCs/>
                      <w:sz w:val="24"/>
                      <w:szCs w:val="24"/>
                      <w:lang w:val="en-US"/>
                    </w:rPr>
                    <w:t xml:space="preserve">Total alte mijloace </w:t>
                  </w:r>
                  <w:r>
                    <w:rPr>
                      <w:rFonts w:ascii="Times New Roman" w:eastAsia="Calibri" w:hAnsi="Times New Roman" w:cs="Times New Roman"/>
                      <w:b/>
                      <w:bCs/>
                      <w:iCs/>
                      <w:sz w:val="24"/>
                      <w:szCs w:val="24"/>
                      <w:lang w:val="ro-RO"/>
                    </w:rPr>
                    <w:t>bănești întrate legal în posesia autorităților/instituției bugetare</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0945FA5" w14:textId="1C01CB88" w:rsidR="001805B4" w:rsidRPr="001805B4" w:rsidRDefault="001805B4" w:rsidP="000711EB">
                  <w:pPr>
                    <w:spacing w:after="0" w:line="240" w:lineRule="auto"/>
                    <w:jc w:val="center"/>
                    <w:rPr>
                      <w:rFonts w:ascii="Times New Roman" w:eastAsia="Calibri" w:hAnsi="Times New Roman" w:cs="Times New Roman"/>
                      <w:i/>
                      <w:sz w:val="24"/>
                      <w:szCs w:val="24"/>
                      <w:lang w:val="ro-RO"/>
                    </w:rPr>
                  </w:pPr>
                  <w:r>
                    <w:rPr>
                      <w:rFonts w:ascii="Times New Roman" w:eastAsia="Calibri" w:hAnsi="Times New Roman" w:cs="Times New Roman"/>
                      <w:b/>
                      <w:bCs/>
                      <w:iCs/>
                      <w:sz w:val="24"/>
                      <w:szCs w:val="24"/>
                      <w:lang w:val="en-US"/>
                    </w:rPr>
                    <w:t>142391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725E1BB" w14:textId="25722B44"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b/>
                      <w:bCs/>
                      <w:iCs/>
                      <w:sz w:val="24"/>
                      <w:szCs w:val="24"/>
                      <w:lang w:val="ro-RO"/>
                    </w:rPr>
                    <w:t>6,0</w:t>
                  </w:r>
                </w:p>
              </w:tc>
            </w:tr>
            <w:tr w:rsidR="001805B4" w:rsidRPr="00940EED" w14:paraId="67B30BE0" w14:textId="77777777" w:rsidTr="001B30EA">
              <w:trPr>
                <w:trHeight w:val="409"/>
              </w:trPr>
              <w:tc>
                <w:tcPr>
                  <w:tcW w:w="637" w:type="dxa"/>
                  <w:tcBorders>
                    <w:top w:val="single" w:sz="4" w:space="0" w:color="auto"/>
                    <w:left w:val="single" w:sz="4" w:space="0" w:color="auto"/>
                    <w:bottom w:val="single" w:sz="4" w:space="0" w:color="auto"/>
                    <w:right w:val="single" w:sz="4" w:space="0" w:color="auto"/>
                  </w:tcBorders>
                  <w:vAlign w:val="center"/>
                </w:tcPr>
                <w:p w14:paraId="4E0948C7" w14:textId="77777777" w:rsidR="001805B4" w:rsidRPr="001805B4" w:rsidRDefault="001805B4" w:rsidP="001805B4">
                  <w:pPr>
                    <w:spacing w:after="0" w:line="240" w:lineRule="auto"/>
                    <w:rPr>
                      <w:rFonts w:ascii="Times New Roman" w:eastAsia="Calibri" w:hAnsi="Times New Roman" w:cs="Times New Roman"/>
                      <w:i/>
                      <w:sz w:val="24"/>
                      <w:szCs w:val="24"/>
                      <w:lang w:val="en-US"/>
                    </w:rPr>
                  </w:pPr>
                </w:p>
              </w:tc>
              <w:tc>
                <w:tcPr>
                  <w:tcW w:w="6057" w:type="dxa"/>
                  <w:tcBorders>
                    <w:top w:val="single" w:sz="4" w:space="0" w:color="auto"/>
                    <w:left w:val="single" w:sz="4" w:space="0" w:color="auto"/>
                    <w:bottom w:val="single" w:sz="4" w:space="0" w:color="auto"/>
                    <w:right w:val="single" w:sz="4" w:space="0" w:color="auto"/>
                  </w:tcBorders>
                </w:tcPr>
                <w:p w14:paraId="5539EA29" w14:textId="12C7AB6F"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Liceul</w:t>
                  </w:r>
                  <w:r w:rsidRPr="003A2D54">
                    <w:rPr>
                      <w:rFonts w:ascii="Times New Roman" w:eastAsia="Calibri" w:hAnsi="Times New Roman" w:cs="Times New Roman"/>
                      <w:i/>
                      <w:sz w:val="24"/>
                      <w:szCs w:val="24"/>
                      <w:lang w:val="en-US"/>
                    </w:rPr>
                    <w:t xml:space="preserve"> </w:t>
                  </w:r>
                  <w:r w:rsidR="00907667">
                    <w:rPr>
                      <w:rFonts w:ascii="Times New Roman" w:eastAsia="Calibri" w:hAnsi="Times New Roman" w:cs="Times New Roman"/>
                      <w:i/>
                      <w:sz w:val="24"/>
                      <w:szCs w:val="24"/>
                      <w:lang w:val="en-US"/>
                    </w:rPr>
                    <w:t>T</w:t>
                  </w:r>
                  <w:r w:rsidRPr="007045DC">
                    <w:rPr>
                      <w:rFonts w:ascii="Times New Roman" w:eastAsia="Calibri" w:hAnsi="Times New Roman" w:cs="Times New Roman"/>
                      <w:i/>
                      <w:sz w:val="24"/>
                      <w:szCs w:val="24"/>
                      <w:lang w:val="en-US"/>
                    </w:rPr>
                    <w:t>eoretic “</w:t>
                  </w:r>
                  <w:r>
                    <w:rPr>
                      <w:rFonts w:ascii="Times New Roman" w:eastAsia="Calibri" w:hAnsi="Times New Roman" w:cs="Times New Roman"/>
                      <w:i/>
                      <w:sz w:val="24"/>
                      <w:szCs w:val="24"/>
                      <w:lang w:val="en-US"/>
                    </w:rPr>
                    <w:t>M</w:t>
                  </w:r>
                  <w:r w:rsidR="00201FD9">
                    <w:rPr>
                      <w:rFonts w:ascii="Times New Roman" w:eastAsia="Calibri" w:hAnsi="Times New Roman" w:cs="Times New Roman"/>
                      <w:i/>
                      <w:sz w:val="24"/>
                      <w:szCs w:val="24"/>
                      <w:lang w:val="en-US"/>
                    </w:rPr>
                    <w:t>atei</w:t>
                  </w:r>
                  <w:r>
                    <w:rPr>
                      <w:rFonts w:ascii="Times New Roman" w:eastAsia="Calibri" w:hAnsi="Times New Roman" w:cs="Times New Roman"/>
                      <w:i/>
                      <w:sz w:val="24"/>
                      <w:szCs w:val="24"/>
                      <w:lang w:val="en-US"/>
                    </w:rPr>
                    <w:t xml:space="preserve"> Basarab</w:t>
                  </w:r>
                  <w:r w:rsidRPr="007045DC">
                    <w:rPr>
                      <w:rFonts w:ascii="Times New Roman" w:eastAsia="Calibri" w:hAnsi="Times New Roman" w:cs="Times New Roman"/>
                      <w:i/>
                      <w:sz w:val="24"/>
                      <w:szCs w:val="24"/>
                      <w:lang w:val="en-US"/>
                    </w:rPr>
                    <w:t xml:space="preserve">” </w:t>
                  </w:r>
                  <w:r w:rsidR="00201FD9">
                    <w:rPr>
                      <w:rFonts w:ascii="Times New Roman" w:eastAsia="Calibri" w:hAnsi="Times New Roman" w:cs="Times New Roman"/>
                      <w:i/>
                      <w:sz w:val="24"/>
                      <w:szCs w:val="24"/>
                      <w:lang w:val="en-US"/>
                    </w:rPr>
                    <w:t>din or.</w:t>
                  </w:r>
                  <w:r w:rsidR="00201FD9" w:rsidRPr="007045DC">
                    <w:rPr>
                      <w:rFonts w:ascii="Times New Roman" w:eastAsia="Calibri" w:hAnsi="Times New Roman" w:cs="Times New Roman"/>
                      <w:i/>
                      <w:sz w:val="24"/>
                      <w:szCs w:val="24"/>
                      <w:lang w:val="en-US"/>
                    </w:rPr>
                    <w:t xml:space="preserve"> Basarabeasca</w:t>
                  </w:r>
                </w:p>
              </w:tc>
              <w:tc>
                <w:tcPr>
                  <w:tcW w:w="1100" w:type="dxa"/>
                  <w:tcBorders>
                    <w:top w:val="single" w:sz="4" w:space="0" w:color="auto"/>
                    <w:left w:val="single" w:sz="4" w:space="0" w:color="auto"/>
                    <w:bottom w:val="single" w:sz="4" w:space="0" w:color="auto"/>
                    <w:right w:val="single" w:sz="4" w:space="0" w:color="auto"/>
                  </w:tcBorders>
                  <w:vAlign w:val="center"/>
                </w:tcPr>
                <w:p w14:paraId="29D90801" w14:textId="2D9857E8" w:rsidR="001805B4" w:rsidRPr="001805B4" w:rsidRDefault="001805B4" w:rsidP="000711EB">
                  <w:pPr>
                    <w:spacing w:after="0" w:line="240" w:lineRule="auto"/>
                    <w:jc w:val="center"/>
                    <w:rPr>
                      <w:rFonts w:ascii="Times New Roman" w:eastAsia="Calibri" w:hAnsi="Times New Roman" w:cs="Times New Roman"/>
                      <w:i/>
                      <w:sz w:val="24"/>
                      <w:szCs w:val="24"/>
                      <w:lang w:val="ro-RO"/>
                    </w:rPr>
                  </w:pPr>
                  <w:r>
                    <w:rPr>
                      <w:rFonts w:ascii="Times New Roman" w:eastAsia="Calibri" w:hAnsi="Times New Roman" w:cs="Times New Roman"/>
                      <w:i/>
                      <w:sz w:val="24"/>
                      <w:szCs w:val="24"/>
                      <w:lang w:val="en-US"/>
                    </w:rPr>
                    <w:t>142391</w:t>
                  </w:r>
                </w:p>
              </w:tc>
              <w:tc>
                <w:tcPr>
                  <w:tcW w:w="1416" w:type="dxa"/>
                  <w:tcBorders>
                    <w:top w:val="single" w:sz="4" w:space="0" w:color="auto"/>
                    <w:left w:val="single" w:sz="4" w:space="0" w:color="auto"/>
                    <w:bottom w:val="single" w:sz="4" w:space="0" w:color="auto"/>
                    <w:right w:val="single" w:sz="4" w:space="0" w:color="auto"/>
                  </w:tcBorders>
                  <w:vAlign w:val="center"/>
                </w:tcPr>
                <w:p w14:paraId="0614D16E" w14:textId="37F46B1A"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6,0</w:t>
                  </w:r>
                </w:p>
              </w:tc>
            </w:tr>
            <w:bookmarkEnd w:id="23"/>
          </w:tbl>
          <w:p w14:paraId="4FAEC474" w14:textId="77777777" w:rsidR="00C93391" w:rsidRPr="008D5B38" w:rsidRDefault="00C93391" w:rsidP="001B30EA">
            <w:pPr>
              <w:spacing w:after="0" w:line="240" w:lineRule="auto"/>
              <w:rPr>
                <w:rFonts w:ascii="Times New Roman" w:eastAsia="Calibri" w:hAnsi="Times New Roman" w:cs="Times New Roman"/>
                <w:b/>
                <w:color w:val="FF0000"/>
                <w:sz w:val="12"/>
                <w:szCs w:val="12"/>
                <w:lang w:val="en-US"/>
              </w:rPr>
            </w:pPr>
          </w:p>
          <w:p w14:paraId="7EB3736C" w14:textId="72456A73"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Secretar</w:t>
            </w:r>
            <w:r w:rsidR="00F36B4D" w:rsidRPr="00F36B4D">
              <w:rPr>
                <w:rFonts w:ascii="Times New Roman" w:eastAsia="Calibri" w:hAnsi="Times New Roman" w:cs="Times New Roman"/>
                <w:sz w:val="28"/>
                <w:szCs w:val="28"/>
                <w:lang w:val="ro-MD"/>
              </w:rPr>
              <w:t xml:space="preserve"> </w:t>
            </w:r>
            <w:r w:rsidR="000711EB" w:rsidRPr="00F36B4D">
              <w:rPr>
                <w:rFonts w:ascii="Times New Roman" w:eastAsia="Calibri" w:hAnsi="Times New Roman" w:cs="Times New Roman"/>
                <w:sz w:val="28"/>
                <w:szCs w:val="28"/>
                <w:lang w:val="ro-MD"/>
              </w:rPr>
              <w:t>al</w:t>
            </w:r>
          </w:p>
          <w:p w14:paraId="455FFBE8" w14:textId="4E7B98B7"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Consiliului raional Basarabeasca                                  </w:t>
            </w:r>
            <w:r w:rsidR="000711EB">
              <w:rPr>
                <w:rFonts w:ascii="Times New Roman" w:eastAsia="Calibri" w:hAnsi="Times New Roman" w:cs="Times New Roman"/>
                <w:sz w:val="28"/>
                <w:szCs w:val="28"/>
                <w:lang w:val="ro-MD"/>
              </w:rPr>
              <w:t xml:space="preserve">     </w:t>
            </w:r>
            <w:r w:rsidR="001805B4">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C93391" w:rsidRPr="00940EED" w14:paraId="375443FB" w14:textId="77777777" w:rsidTr="00C93391">
              <w:tc>
                <w:tcPr>
                  <w:tcW w:w="6379" w:type="dxa"/>
                  <w:hideMark/>
                </w:tcPr>
                <w:p w14:paraId="0E4FCEEC" w14:textId="77777777" w:rsidR="00C93391" w:rsidRPr="008D5B38" w:rsidRDefault="00C93391" w:rsidP="00C93391">
                  <w:pPr>
                    <w:spacing w:after="0" w:line="240" w:lineRule="auto"/>
                    <w:rPr>
                      <w:rFonts w:ascii="Times New Roman" w:eastAsia="Calibri" w:hAnsi="Times New Roman" w:cs="Times New Roman"/>
                      <w:b/>
                      <w:i/>
                      <w:sz w:val="12"/>
                      <w:szCs w:val="12"/>
                      <w:lang w:val="en-US"/>
                    </w:rPr>
                  </w:pPr>
                </w:p>
                <w:p w14:paraId="26C1ECD5" w14:textId="77777777" w:rsidR="00C93391" w:rsidRPr="00F36B4D" w:rsidRDefault="00C93391" w:rsidP="00C93391">
                  <w:pPr>
                    <w:spacing w:after="0" w:line="240" w:lineRule="auto"/>
                    <w:rPr>
                      <w:rFonts w:ascii="Times New Roman" w:eastAsia="Calibri" w:hAnsi="Times New Roman" w:cs="Times New Roman"/>
                      <w:sz w:val="28"/>
                      <w:szCs w:val="28"/>
                      <w:lang w:val="en-US"/>
                    </w:rPr>
                  </w:pPr>
                  <w:r w:rsidRPr="00F36B4D">
                    <w:rPr>
                      <w:rFonts w:ascii="Times New Roman" w:eastAsia="Calibri" w:hAnsi="Times New Roman" w:cs="Times New Roman"/>
                      <w:b/>
                      <w:i/>
                      <w:sz w:val="28"/>
                      <w:szCs w:val="28"/>
                      <w:lang w:val="en-US"/>
                    </w:rPr>
                    <w:t>Contrasemnează:</w:t>
                  </w:r>
                </w:p>
                <w:p w14:paraId="78A76A96"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 xml:space="preserve">Șefă adjunct a Direcției Finanțe        </w:t>
                  </w:r>
                </w:p>
              </w:tc>
              <w:tc>
                <w:tcPr>
                  <w:tcW w:w="2869" w:type="dxa"/>
                  <w:hideMark/>
                </w:tcPr>
                <w:p w14:paraId="49B0FA12"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4B87E475"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Maria MUNTEAN</w:t>
                  </w:r>
                </w:p>
              </w:tc>
            </w:tr>
          </w:tbl>
          <w:p w14:paraId="21C8AE9A"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2ADEFB66"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24" w:name="_Hlk176428465"/>
            <w:r w:rsidRPr="00F36B4D">
              <w:rPr>
                <w:rFonts w:ascii="Times New Roman" w:eastAsia="Calibri" w:hAnsi="Times New Roman" w:cs="Times New Roman"/>
                <w:sz w:val="24"/>
                <w:szCs w:val="24"/>
                <w:lang w:val="en-US"/>
              </w:rPr>
              <w:t>Anexanr. 3</w:t>
            </w:r>
          </w:p>
          <w:p w14:paraId="475F4D66"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la decizia Consiliului raional</w:t>
            </w:r>
          </w:p>
          <w:p w14:paraId="2E2917A0" w14:textId="574F02B6" w:rsidR="00C93391" w:rsidRPr="00F36B4D" w:rsidRDefault="00C93391" w:rsidP="00C93391">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 xml:space="preserve">nr. </w:t>
            </w:r>
            <w:r w:rsidR="00F36B4D" w:rsidRPr="00F36B4D">
              <w:rPr>
                <w:rFonts w:ascii="Times New Roman" w:eastAsia="Calibri" w:hAnsi="Times New Roman" w:cs="Times New Roman"/>
                <w:sz w:val="24"/>
                <w:szCs w:val="24"/>
                <w:lang w:val="en-US"/>
              </w:rPr>
              <w:t>0</w:t>
            </w:r>
            <w:r w:rsidR="00F86E0E">
              <w:rPr>
                <w:rFonts w:ascii="Times New Roman" w:eastAsia="Calibri" w:hAnsi="Times New Roman" w:cs="Times New Roman"/>
                <w:sz w:val="24"/>
                <w:szCs w:val="24"/>
                <w:lang w:val="en-US"/>
              </w:rPr>
              <w:t>4</w:t>
            </w:r>
            <w:r w:rsidR="00F36B4D" w:rsidRPr="00F36B4D">
              <w:rPr>
                <w:rFonts w:ascii="Times New Roman" w:eastAsia="Calibri" w:hAnsi="Times New Roman" w:cs="Times New Roman"/>
                <w:sz w:val="24"/>
                <w:szCs w:val="24"/>
                <w:lang w:val="en-US"/>
              </w:rPr>
              <w:t>/</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F86E0E">
              <w:rPr>
                <w:rFonts w:ascii="Times New Roman" w:eastAsia="Calibri" w:hAnsi="Times New Roman" w:cs="Times New Roman"/>
                <w:sz w:val="24"/>
                <w:szCs w:val="24"/>
                <w:lang w:val="en-US"/>
              </w:rPr>
              <w:t>03</w:t>
            </w:r>
            <w:r w:rsidR="00F36B4D" w:rsidRPr="00F36B4D">
              <w:rPr>
                <w:rFonts w:ascii="Times New Roman" w:eastAsia="Calibri" w:hAnsi="Times New Roman" w:cs="Times New Roman"/>
                <w:sz w:val="24"/>
                <w:szCs w:val="24"/>
                <w:lang w:val="en-US"/>
              </w:rPr>
              <w:t>.</w:t>
            </w:r>
            <w:r w:rsidR="00447C96">
              <w:rPr>
                <w:rFonts w:ascii="Times New Roman" w:eastAsia="Calibri" w:hAnsi="Times New Roman" w:cs="Times New Roman"/>
                <w:sz w:val="24"/>
                <w:szCs w:val="24"/>
                <w:lang w:val="en-US"/>
              </w:rPr>
              <w:t>1</w:t>
            </w:r>
            <w:r w:rsidR="00F86E0E">
              <w:rPr>
                <w:rFonts w:ascii="Times New Roman" w:eastAsia="Calibri" w:hAnsi="Times New Roman" w:cs="Times New Roman"/>
                <w:sz w:val="24"/>
                <w:szCs w:val="24"/>
                <w:lang w:val="en-US"/>
              </w:rPr>
              <w:t>1</w:t>
            </w:r>
            <w:r w:rsidR="00F36B4D" w:rsidRPr="00F36B4D">
              <w:rPr>
                <w:rFonts w:ascii="Times New Roman" w:eastAsia="Calibri" w:hAnsi="Times New Roman" w:cs="Times New Roman"/>
                <w:sz w:val="24"/>
                <w:szCs w:val="24"/>
                <w:lang w:val="en-US"/>
              </w:rPr>
              <w:t>.2025</w:t>
            </w:r>
          </w:p>
          <w:tbl>
            <w:tblPr>
              <w:tblW w:w="9229" w:type="dxa"/>
              <w:tblInd w:w="93" w:type="dxa"/>
              <w:tblLayout w:type="fixed"/>
              <w:tblLook w:val="04A0" w:firstRow="1" w:lastRow="0" w:firstColumn="1" w:lastColumn="0" w:noHBand="0" w:noVBand="1"/>
            </w:tblPr>
            <w:tblGrid>
              <w:gridCol w:w="5283"/>
              <w:gridCol w:w="557"/>
              <w:gridCol w:w="3134"/>
              <w:gridCol w:w="255"/>
            </w:tblGrid>
            <w:tr w:rsidR="00F36B4D" w:rsidRPr="00F36B4D" w14:paraId="45C80E57" w14:textId="77777777" w:rsidTr="00C93391">
              <w:trPr>
                <w:trHeight w:val="300"/>
              </w:trPr>
              <w:tc>
                <w:tcPr>
                  <w:tcW w:w="5283" w:type="dxa"/>
                  <w:noWrap/>
                  <w:vAlign w:val="bottom"/>
                  <w:hideMark/>
                </w:tcPr>
                <w:p w14:paraId="797C193B"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tc>
              <w:tc>
                <w:tcPr>
                  <w:tcW w:w="557" w:type="dxa"/>
                  <w:noWrap/>
                  <w:vAlign w:val="bottom"/>
                  <w:hideMark/>
                </w:tcPr>
                <w:p w14:paraId="28E0F0E9" w14:textId="77777777" w:rsidR="00C93391" w:rsidRPr="008B5204" w:rsidRDefault="00C93391" w:rsidP="00C93391">
                  <w:pPr>
                    <w:spacing w:after="0" w:line="240" w:lineRule="auto"/>
                    <w:rPr>
                      <w:rFonts w:ascii="Times New Roman" w:eastAsia="Times New Roman" w:hAnsi="Times New Roman" w:cs="Times New Roman"/>
                      <w:color w:val="FF0000"/>
                      <w:sz w:val="24"/>
                      <w:szCs w:val="24"/>
                      <w:lang w:val="en-US"/>
                    </w:rPr>
                  </w:pPr>
                </w:p>
              </w:tc>
              <w:tc>
                <w:tcPr>
                  <w:tcW w:w="3134" w:type="dxa"/>
                  <w:noWrap/>
                  <w:vAlign w:val="bottom"/>
                  <w:hideMark/>
                </w:tcPr>
                <w:p w14:paraId="5886D384" w14:textId="77777777" w:rsidR="00C93391" w:rsidRPr="008B5204" w:rsidRDefault="00C93391" w:rsidP="00C93391">
                  <w:pPr>
                    <w:spacing w:after="0" w:line="240" w:lineRule="auto"/>
                    <w:rPr>
                      <w:rFonts w:ascii="Times New Roman" w:eastAsia="Times New Roman" w:hAnsi="Times New Roman" w:cs="Times New Roman"/>
                      <w:color w:val="FF0000"/>
                      <w:sz w:val="24"/>
                      <w:szCs w:val="24"/>
                      <w:lang w:val="en-US"/>
                    </w:rPr>
                  </w:pPr>
                </w:p>
              </w:tc>
              <w:tc>
                <w:tcPr>
                  <w:tcW w:w="255" w:type="dxa"/>
                  <w:noWrap/>
                  <w:vAlign w:val="bottom"/>
                  <w:hideMark/>
                </w:tcPr>
                <w:p w14:paraId="476D439F" w14:textId="77777777" w:rsidR="00C93391" w:rsidRPr="008B5204" w:rsidRDefault="00C93391" w:rsidP="00C93391">
                  <w:pPr>
                    <w:spacing w:after="0" w:line="240" w:lineRule="auto"/>
                    <w:rPr>
                      <w:rFonts w:ascii="Times New Roman" w:eastAsia="Times New Roman" w:hAnsi="Times New Roman" w:cs="Times New Roman"/>
                      <w:color w:val="FF0000"/>
                      <w:sz w:val="24"/>
                      <w:szCs w:val="24"/>
                      <w:lang w:val="en-US"/>
                    </w:rPr>
                  </w:pPr>
                </w:p>
              </w:tc>
            </w:tr>
            <w:tr w:rsidR="00C93391" w:rsidRPr="00940EED" w14:paraId="573A1067" w14:textId="77777777" w:rsidTr="00C93391">
              <w:trPr>
                <w:trHeight w:val="1005"/>
              </w:trPr>
              <w:tc>
                <w:tcPr>
                  <w:tcW w:w="9229" w:type="dxa"/>
                  <w:gridSpan w:val="4"/>
                  <w:tcBorders>
                    <w:top w:val="nil"/>
                    <w:left w:val="nil"/>
                    <w:bottom w:val="single" w:sz="4" w:space="0" w:color="auto"/>
                    <w:right w:val="nil"/>
                  </w:tcBorders>
                  <w:vAlign w:val="center"/>
                </w:tcPr>
                <w:p w14:paraId="0C59C494" w14:textId="77777777" w:rsidR="000711EB" w:rsidRDefault="00C93391" w:rsidP="00C93391">
                  <w:pPr>
                    <w:spacing w:after="0" w:line="240" w:lineRule="auto"/>
                    <w:jc w:val="center"/>
                    <w:rPr>
                      <w:rFonts w:ascii="Times New Roman" w:eastAsia="Times New Roman" w:hAnsi="Times New Roman" w:cs="Times New Roman"/>
                      <w:b/>
                      <w:bCs/>
                      <w:sz w:val="24"/>
                      <w:szCs w:val="24"/>
                      <w:lang w:val="en-US" w:eastAsia="ru-RU"/>
                    </w:rPr>
                  </w:pPr>
                  <w:r w:rsidRPr="000711EB">
                    <w:rPr>
                      <w:rFonts w:ascii="Times New Roman" w:eastAsia="Times New Roman" w:hAnsi="Times New Roman" w:cs="Times New Roman"/>
                      <w:b/>
                      <w:bCs/>
                      <w:sz w:val="24"/>
                      <w:szCs w:val="24"/>
                      <w:lang w:val="en-US" w:eastAsia="ru-RU"/>
                    </w:rPr>
                    <w:t xml:space="preserve">Resursele și cheltuielile bugetului raional Basarabeasca </w:t>
                  </w:r>
                </w:p>
                <w:p w14:paraId="26DB08CF" w14:textId="7B051093" w:rsidR="00C93391" w:rsidRPr="000711EB" w:rsidRDefault="00C93391" w:rsidP="00C93391">
                  <w:pPr>
                    <w:spacing w:after="0" w:line="240" w:lineRule="auto"/>
                    <w:jc w:val="center"/>
                    <w:rPr>
                      <w:rFonts w:ascii="Times New Roman" w:eastAsia="Times New Roman" w:hAnsi="Times New Roman" w:cs="Times New Roman"/>
                      <w:b/>
                      <w:bCs/>
                      <w:sz w:val="24"/>
                      <w:szCs w:val="24"/>
                      <w:lang w:val="en-US" w:eastAsia="ru-RU"/>
                    </w:rPr>
                  </w:pPr>
                  <w:r w:rsidRPr="000711EB">
                    <w:rPr>
                      <w:rFonts w:ascii="Times New Roman" w:eastAsia="Times New Roman" w:hAnsi="Times New Roman" w:cs="Times New Roman"/>
                      <w:b/>
                      <w:bCs/>
                      <w:sz w:val="24"/>
                      <w:szCs w:val="24"/>
                      <w:lang w:val="en-US" w:eastAsia="ru-RU"/>
                    </w:rPr>
                    <w:t>conform clasificației funcționale și pe programe pe anul 202</w:t>
                  </w:r>
                  <w:r w:rsidR="00F36B4D" w:rsidRPr="000711EB">
                    <w:rPr>
                      <w:rFonts w:ascii="Times New Roman" w:eastAsia="Times New Roman" w:hAnsi="Times New Roman" w:cs="Times New Roman"/>
                      <w:b/>
                      <w:bCs/>
                      <w:sz w:val="24"/>
                      <w:szCs w:val="24"/>
                      <w:lang w:val="en-US" w:eastAsia="ru-RU"/>
                    </w:rPr>
                    <w:t>5</w:t>
                  </w:r>
                </w:p>
                <w:p w14:paraId="3BEDA193" w14:textId="77777777" w:rsidR="00C93391" w:rsidRPr="000711EB" w:rsidRDefault="00C93391" w:rsidP="00C93391">
                  <w:pPr>
                    <w:spacing w:after="0" w:line="240" w:lineRule="auto"/>
                    <w:jc w:val="center"/>
                    <w:rPr>
                      <w:rFonts w:ascii="Times New Roman" w:eastAsia="Times New Roman" w:hAnsi="Times New Roman" w:cs="Times New Roman"/>
                      <w:b/>
                      <w:bCs/>
                      <w:sz w:val="24"/>
                      <w:szCs w:val="24"/>
                      <w:lang w:val="en-US" w:eastAsia="ru-RU"/>
                    </w:rPr>
                  </w:pPr>
                </w:p>
                <w:tbl>
                  <w:tblPr>
                    <w:tblW w:w="8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1"/>
                    <w:gridCol w:w="992"/>
                    <w:gridCol w:w="1701"/>
                  </w:tblGrid>
                  <w:tr w:rsidR="009F6469" w:rsidRPr="000711EB" w14:paraId="1CA42F5E"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65C5CF8" w14:textId="3AB539AE"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Denumirea</w:t>
                        </w:r>
                      </w:p>
                    </w:tc>
                    <w:tc>
                      <w:tcPr>
                        <w:tcW w:w="992" w:type="dxa"/>
                        <w:tcBorders>
                          <w:top w:val="single" w:sz="4" w:space="0" w:color="000000"/>
                          <w:left w:val="single" w:sz="4" w:space="0" w:color="000000"/>
                          <w:bottom w:val="single" w:sz="4" w:space="0" w:color="000000"/>
                          <w:right w:val="single" w:sz="4" w:space="0" w:color="000000"/>
                        </w:tcBorders>
                        <w:hideMark/>
                      </w:tcPr>
                      <w:p w14:paraId="40676465" w14:textId="27FF329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 xml:space="preserve">Cod </w:t>
                        </w:r>
                      </w:p>
                    </w:tc>
                    <w:tc>
                      <w:tcPr>
                        <w:tcW w:w="1701" w:type="dxa"/>
                        <w:tcBorders>
                          <w:top w:val="single" w:sz="4" w:space="0" w:color="000000"/>
                          <w:left w:val="single" w:sz="4" w:space="0" w:color="000000"/>
                          <w:bottom w:val="single" w:sz="4" w:space="0" w:color="000000"/>
                          <w:right w:val="single" w:sz="4" w:space="0" w:color="000000"/>
                        </w:tcBorders>
                        <w:hideMark/>
                      </w:tcPr>
                      <w:p w14:paraId="59834969" w14:textId="3A3AAE39"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Suma, mii lei</w:t>
                        </w:r>
                      </w:p>
                    </w:tc>
                  </w:tr>
                  <w:tr w:rsidR="009F6469" w:rsidRPr="000711EB" w14:paraId="118E8ECD" w14:textId="77777777" w:rsidTr="001B30EA">
                    <w:trPr>
                      <w:trHeight w:val="303"/>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61B9E40A" w14:textId="7B02C1A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recurente, în total</w:t>
                        </w:r>
                      </w:p>
                    </w:tc>
                    <w:tc>
                      <w:tcPr>
                        <w:tcW w:w="992" w:type="dxa"/>
                        <w:tcBorders>
                          <w:top w:val="single" w:sz="4" w:space="0" w:color="000000"/>
                          <w:left w:val="single" w:sz="4" w:space="0" w:color="000000"/>
                          <w:bottom w:val="single" w:sz="4" w:space="0" w:color="000000"/>
                          <w:right w:val="single" w:sz="4" w:space="0" w:color="000000"/>
                        </w:tcBorders>
                        <w:vAlign w:val="center"/>
                      </w:tcPr>
                      <w:p w14:paraId="336E4AFF"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3FD9AD" w14:textId="5415C08A" w:rsidR="009F6469" w:rsidRPr="000711EB" w:rsidRDefault="009F6469" w:rsidP="009F6469">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color w:val="000000"/>
                            <w:sz w:val="24"/>
                            <w:szCs w:val="24"/>
                            <w:lang w:val="ro-RO" w:eastAsia="ru-RU"/>
                          </w:rPr>
                          <w:t>817</w:t>
                        </w:r>
                        <w:r w:rsidR="008D5B38">
                          <w:rPr>
                            <w:rFonts w:ascii="Times New Roman" w:eastAsia="Times New Roman" w:hAnsi="Times New Roman" w:cs="Times New Roman"/>
                            <w:b/>
                            <w:bCs/>
                            <w:color w:val="000000"/>
                            <w:sz w:val="24"/>
                            <w:szCs w:val="24"/>
                            <w:lang w:val="ro-RO" w:eastAsia="ru-RU"/>
                          </w:rPr>
                          <w:t>17</w:t>
                        </w:r>
                        <w:r>
                          <w:rPr>
                            <w:rFonts w:ascii="Times New Roman" w:eastAsia="Times New Roman" w:hAnsi="Times New Roman" w:cs="Times New Roman"/>
                            <w:b/>
                            <w:bCs/>
                            <w:color w:val="000000"/>
                            <w:sz w:val="24"/>
                            <w:szCs w:val="24"/>
                            <w:lang w:val="ro-RO" w:eastAsia="ru-RU"/>
                          </w:rPr>
                          <w:t>,</w:t>
                        </w:r>
                        <w:r w:rsidR="008D5B38">
                          <w:rPr>
                            <w:rFonts w:ascii="Times New Roman" w:eastAsia="Times New Roman" w:hAnsi="Times New Roman" w:cs="Times New Roman"/>
                            <w:b/>
                            <w:bCs/>
                            <w:color w:val="000000"/>
                            <w:sz w:val="24"/>
                            <w:szCs w:val="24"/>
                            <w:lang w:val="ro-RO" w:eastAsia="ru-RU"/>
                          </w:rPr>
                          <w:t>4</w:t>
                        </w:r>
                      </w:p>
                    </w:tc>
                  </w:tr>
                  <w:tr w:rsidR="009F6469" w:rsidRPr="000711EB" w14:paraId="305485E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50916DB" w14:textId="778C9D2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Cheltuieli de personal, în total</w:t>
                        </w:r>
                      </w:p>
                    </w:tc>
                    <w:tc>
                      <w:tcPr>
                        <w:tcW w:w="992" w:type="dxa"/>
                        <w:tcBorders>
                          <w:top w:val="single" w:sz="4" w:space="0" w:color="000000"/>
                          <w:left w:val="single" w:sz="4" w:space="0" w:color="000000"/>
                          <w:bottom w:val="single" w:sz="4" w:space="0" w:color="000000"/>
                          <w:right w:val="single" w:sz="4" w:space="0" w:color="000000"/>
                        </w:tcBorders>
                        <w:hideMark/>
                      </w:tcPr>
                      <w:p w14:paraId="68BE94DD" w14:textId="0C6535E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21</w:t>
                        </w:r>
                      </w:p>
                    </w:tc>
                    <w:tc>
                      <w:tcPr>
                        <w:tcW w:w="1701" w:type="dxa"/>
                        <w:tcBorders>
                          <w:top w:val="single" w:sz="4" w:space="0" w:color="000000"/>
                          <w:left w:val="single" w:sz="4" w:space="0" w:color="000000"/>
                          <w:bottom w:val="single" w:sz="4" w:space="0" w:color="000000"/>
                          <w:right w:val="single" w:sz="4" w:space="0" w:color="000000"/>
                        </w:tcBorders>
                        <w:hideMark/>
                      </w:tcPr>
                      <w:p w14:paraId="7261E329" w14:textId="1C1BD9A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60799,1</w:t>
                        </w:r>
                      </w:p>
                    </w:tc>
                  </w:tr>
                  <w:tr w:rsidR="009F6469" w:rsidRPr="000711EB" w14:paraId="61291916"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5A2631C" w14:textId="7869ACB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Investiții capital, în total</w:t>
                        </w:r>
                      </w:p>
                    </w:tc>
                    <w:tc>
                      <w:tcPr>
                        <w:tcW w:w="992" w:type="dxa"/>
                        <w:tcBorders>
                          <w:top w:val="single" w:sz="4" w:space="0" w:color="000000"/>
                          <w:left w:val="single" w:sz="4" w:space="0" w:color="000000"/>
                          <w:bottom w:val="single" w:sz="4" w:space="0" w:color="000000"/>
                          <w:right w:val="single" w:sz="4" w:space="0" w:color="000000"/>
                        </w:tcBorders>
                        <w:hideMark/>
                      </w:tcPr>
                      <w:p w14:paraId="31C101BD" w14:textId="5C95CA8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3192</w:t>
                        </w:r>
                      </w:p>
                    </w:tc>
                    <w:tc>
                      <w:tcPr>
                        <w:tcW w:w="1701" w:type="dxa"/>
                        <w:tcBorders>
                          <w:top w:val="single" w:sz="4" w:space="0" w:color="000000"/>
                          <w:left w:val="single" w:sz="4" w:space="0" w:color="000000"/>
                          <w:bottom w:val="single" w:sz="4" w:space="0" w:color="000000"/>
                          <w:right w:val="single" w:sz="4" w:space="0" w:color="000000"/>
                        </w:tcBorders>
                      </w:tcPr>
                      <w:p w14:paraId="546C7DF6"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224D0C6B" w14:textId="77777777" w:rsidTr="001B30EA">
                    <w:trPr>
                      <w:trHeight w:val="317"/>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00B44F37" w14:textId="5C2236B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Servicii de stat cu destinație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generală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4FABE0" w14:textId="3B6A5FE5"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01</w:t>
                        </w:r>
                      </w:p>
                    </w:tc>
                    <w:tc>
                      <w:tcPr>
                        <w:tcW w:w="1701" w:type="dxa"/>
                        <w:tcBorders>
                          <w:top w:val="single" w:sz="4" w:space="0" w:color="000000"/>
                          <w:left w:val="single" w:sz="4" w:space="0" w:color="000000"/>
                          <w:bottom w:val="single" w:sz="4" w:space="0" w:color="000000"/>
                          <w:right w:val="single" w:sz="4" w:space="0" w:color="000000"/>
                        </w:tcBorders>
                      </w:tcPr>
                      <w:p w14:paraId="2B818160"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ro-RO" w:eastAsia="ru-RU"/>
                          </w:rPr>
                        </w:pPr>
                      </w:p>
                    </w:tc>
                  </w:tr>
                  <w:tr w:rsidR="009F6469" w:rsidRPr="000711EB" w14:paraId="4879A59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0E21A1D" w14:textId="0A6B43E5"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7D106CF6"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A31182E" w14:textId="04913444"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89</w:t>
                        </w:r>
                        <w:r w:rsidR="008D5B38">
                          <w:rPr>
                            <w:rFonts w:ascii="Times New Roman" w:eastAsia="Times New Roman" w:hAnsi="Times New Roman" w:cs="Times New Roman"/>
                            <w:b/>
                            <w:bCs/>
                            <w:color w:val="000000"/>
                            <w:sz w:val="24"/>
                            <w:szCs w:val="24"/>
                            <w:lang w:val="ro-RO" w:eastAsia="ru-RU"/>
                          </w:rPr>
                          <w:t>12</w:t>
                        </w:r>
                        <w:r>
                          <w:rPr>
                            <w:rFonts w:ascii="Times New Roman" w:eastAsia="Times New Roman" w:hAnsi="Times New Roman" w:cs="Times New Roman"/>
                            <w:b/>
                            <w:bCs/>
                            <w:color w:val="000000"/>
                            <w:sz w:val="24"/>
                            <w:szCs w:val="24"/>
                            <w:lang w:val="ro-RO" w:eastAsia="ru-RU"/>
                          </w:rPr>
                          <w:t>,</w:t>
                        </w:r>
                        <w:r w:rsidR="008D5B38">
                          <w:rPr>
                            <w:rFonts w:ascii="Times New Roman" w:eastAsia="Times New Roman" w:hAnsi="Times New Roman" w:cs="Times New Roman"/>
                            <w:b/>
                            <w:bCs/>
                            <w:color w:val="000000"/>
                            <w:sz w:val="24"/>
                            <w:szCs w:val="24"/>
                            <w:lang w:val="ro-RO" w:eastAsia="ru-RU"/>
                          </w:rPr>
                          <w:t>0</w:t>
                        </w:r>
                      </w:p>
                    </w:tc>
                  </w:tr>
                  <w:tr w:rsidR="009F6469" w:rsidRPr="000711EB" w14:paraId="4033367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DD2FFC0" w14:textId="3279C18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22AA5DCA" w14:textId="0887CF6A"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7CDCDDBA" w14:textId="1C26E634"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8392,8</w:t>
                        </w:r>
                      </w:p>
                    </w:tc>
                  </w:tr>
                  <w:tr w:rsidR="009F6469" w:rsidRPr="000711EB" w14:paraId="6ED2D747"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7BE0E17" w14:textId="67D5CC9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212F3012" w14:textId="71CD9BA5"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2A53E05B" w14:textId="50BE5981" w:rsidR="009F6469" w:rsidRPr="000711EB" w:rsidRDefault="00F86E0E" w:rsidP="009F6469">
                        <w:pPr>
                          <w:spacing w:after="0" w:line="240" w:lineRule="auto"/>
                          <w:jc w:val="center"/>
                          <w:rPr>
                            <w:rFonts w:ascii="Times New Roman" w:eastAsia="Times New Roman" w:hAnsi="Times New Roman" w:cs="Times New Roman"/>
                            <w:bCs/>
                            <w:sz w:val="24"/>
                            <w:szCs w:val="24"/>
                            <w:lang w:val="en-US" w:eastAsia="ru-RU"/>
                          </w:rPr>
                        </w:pPr>
                        <w:r w:rsidRPr="00933CEE">
                          <w:rPr>
                            <w:rFonts w:ascii="Times New Roman" w:eastAsia="Times New Roman" w:hAnsi="Times New Roman" w:cs="Times New Roman"/>
                            <w:bCs/>
                            <w:sz w:val="24"/>
                            <w:szCs w:val="24"/>
                            <w:lang w:val="ro-RO" w:eastAsia="ru-RU"/>
                          </w:rPr>
                          <w:t>519,2</w:t>
                        </w:r>
                      </w:p>
                    </w:tc>
                  </w:tr>
                  <w:tr w:rsidR="009F6469" w:rsidRPr="000711EB" w14:paraId="0E4281B1"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9999EED" w14:textId="1D438E1C"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0572C5BD"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F189CC2" w14:textId="0AE02A6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89</w:t>
                        </w:r>
                        <w:r w:rsidR="008D5B38">
                          <w:rPr>
                            <w:rFonts w:ascii="Times New Roman" w:eastAsia="Times New Roman" w:hAnsi="Times New Roman" w:cs="Times New Roman"/>
                            <w:b/>
                            <w:bCs/>
                            <w:color w:val="000000"/>
                            <w:sz w:val="24"/>
                            <w:szCs w:val="24"/>
                            <w:lang w:val="ro-RO" w:eastAsia="ru-RU"/>
                          </w:rPr>
                          <w:t>12</w:t>
                        </w:r>
                        <w:r>
                          <w:rPr>
                            <w:rFonts w:ascii="Times New Roman" w:eastAsia="Times New Roman" w:hAnsi="Times New Roman" w:cs="Times New Roman"/>
                            <w:b/>
                            <w:bCs/>
                            <w:color w:val="000000"/>
                            <w:sz w:val="24"/>
                            <w:szCs w:val="24"/>
                            <w:lang w:val="ro-RO" w:eastAsia="ru-RU"/>
                          </w:rPr>
                          <w:t>,</w:t>
                        </w:r>
                        <w:r w:rsidR="008D5B38">
                          <w:rPr>
                            <w:rFonts w:ascii="Times New Roman" w:eastAsia="Times New Roman" w:hAnsi="Times New Roman" w:cs="Times New Roman"/>
                            <w:b/>
                            <w:bCs/>
                            <w:color w:val="000000"/>
                            <w:sz w:val="24"/>
                            <w:szCs w:val="24"/>
                            <w:lang w:val="ro-RO" w:eastAsia="ru-RU"/>
                          </w:rPr>
                          <w:t>0</w:t>
                        </w:r>
                      </w:p>
                    </w:tc>
                  </w:tr>
                  <w:tr w:rsidR="009F6469" w:rsidRPr="000711EB" w14:paraId="08DD2E6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8761428" w14:textId="27A0206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2" w:type="dxa"/>
                        <w:tcBorders>
                          <w:top w:val="single" w:sz="4" w:space="0" w:color="000000"/>
                          <w:left w:val="single" w:sz="4" w:space="0" w:color="000000"/>
                          <w:bottom w:val="single" w:sz="4" w:space="0" w:color="000000"/>
                          <w:right w:val="single" w:sz="4" w:space="0" w:color="000000"/>
                        </w:tcBorders>
                        <w:hideMark/>
                      </w:tcPr>
                      <w:p w14:paraId="54F0067E" w14:textId="7A5BF7C6"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0301</w:t>
                        </w:r>
                      </w:p>
                    </w:tc>
                    <w:tc>
                      <w:tcPr>
                        <w:tcW w:w="1701" w:type="dxa"/>
                        <w:tcBorders>
                          <w:top w:val="single" w:sz="4" w:space="0" w:color="000000"/>
                          <w:left w:val="single" w:sz="4" w:space="0" w:color="000000"/>
                          <w:bottom w:val="single" w:sz="4" w:space="0" w:color="000000"/>
                          <w:right w:val="single" w:sz="4" w:space="0" w:color="000000"/>
                        </w:tcBorders>
                        <w:hideMark/>
                      </w:tcPr>
                      <w:p w14:paraId="1735DFF3" w14:textId="5922874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41</w:t>
                        </w:r>
                        <w:r w:rsidR="008D5B38">
                          <w:rPr>
                            <w:rFonts w:ascii="Times New Roman" w:eastAsia="Times New Roman" w:hAnsi="Times New Roman" w:cs="Times New Roman"/>
                            <w:bCs/>
                            <w:color w:val="000000"/>
                            <w:sz w:val="24"/>
                            <w:szCs w:val="24"/>
                            <w:lang w:val="ro-RO" w:eastAsia="ru-RU"/>
                          </w:rPr>
                          <w:t>69</w:t>
                        </w:r>
                        <w:r>
                          <w:rPr>
                            <w:rFonts w:ascii="Times New Roman" w:eastAsia="Times New Roman" w:hAnsi="Times New Roman" w:cs="Times New Roman"/>
                            <w:bCs/>
                            <w:color w:val="000000"/>
                            <w:sz w:val="24"/>
                            <w:szCs w:val="24"/>
                            <w:lang w:val="ro-RO" w:eastAsia="ru-RU"/>
                          </w:rPr>
                          <w:t>,</w:t>
                        </w:r>
                        <w:r w:rsidR="008D5B38">
                          <w:rPr>
                            <w:rFonts w:ascii="Times New Roman" w:eastAsia="Times New Roman" w:hAnsi="Times New Roman" w:cs="Times New Roman"/>
                            <w:bCs/>
                            <w:color w:val="000000"/>
                            <w:sz w:val="24"/>
                            <w:szCs w:val="24"/>
                            <w:lang w:val="ro-RO" w:eastAsia="ru-RU"/>
                          </w:rPr>
                          <w:t>3</w:t>
                        </w:r>
                      </w:p>
                    </w:tc>
                  </w:tr>
                  <w:tr w:rsidR="009F6469" w:rsidRPr="000711EB" w14:paraId="1C02D06D"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8498640" w14:textId="583AF045"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bugetar-fiscal</w:t>
                        </w:r>
                      </w:p>
                    </w:tc>
                    <w:tc>
                      <w:tcPr>
                        <w:tcW w:w="992" w:type="dxa"/>
                        <w:tcBorders>
                          <w:top w:val="single" w:sz="4" w:space="0" w:color="000000"/>
                          <w:left w:val="single" w:sz="4" w:space="0" w:color="000000"/>
                          <w:bottom w:val="single" w:sz="4" w:space="0" w:color="000000"/>
                          <w:right w:val="single" w:sz="4" w:space="0" w:color="000000"/>
                        </w:tcBorders>
                        <w:hideMark/>
                      </w:tcPr>
                      <w:p w14:paraId="27B00983" w14:textId="3E380A2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0501</w:t>
                        </w:r>
                      </w:p>
                    </w:tc>
                    <w:tc>
                      <w:tcPr>
                        <w:tcW w:w="1701" w:type="dxa"/>
                        <w:tcBorders>
                          <w:top w:val="single" w:sz="4" w:space="0" w:color="000000"/>
                          <w:left w:val="single" w:sz="4" w:space="0" w:color="000000"/>
                          <w:bottom w:val="single" w:sz="4" w:space="0" w:color="000000"/>
                          <w:right w:val="single" w:sz="4" w:space="0" w:color="000000"/>
                        </w:tcBorders>
                        <w:hideMark/>
                      </w:tcPr>
                      <w:p w14:paraId="2769AC46" w14:textId="15DCE296"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1912,0</w:t>
                        </w:r>
                      </w:p>
                    </w:tc>
                  </w:tr>
                  <w:tr w:rsidR="009F6469" w:rsidRPr="000711EB" w14:paraId="28E39502"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30294A7" w14:textId="0C89D44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support pentru</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2" w:type="dxa"/>
                        <w:tcBorders>
                          <w:top w:val="single" w:sz="4" w:space="0" w:color="000000"/>
                          <w:left w:val="single" w:sz="4" w:space="0" w:color="000000"/>
                          <w:bottom w:val="single" w:sz="4" w:space="0" w:color="000000"/>
                          <w:right w:val="single" w:sz="4" w:space="0" w:color="000000"/>
                        </w:tcBorders>
                        <w:hideMark/>
                      </w:tcPr>
                      <w:p w14:paraId="050DA735" w14:textId="2D12307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0302</w:t>
                        </w:r>
                      </w:p>
                    </w:tc>
                    <w:tc>
                      <w:tcPr>
                        <w:tcW w:w="1701" w:type="dxa"/>
                        <w:tcBorders>
                          <w:top w:val="single" w:sz="4" w:space="0" w:color="000000"/>
                          <w:left w:val="single" w:sz="4" w:space="0" w:color="000000"/>
                          <w:bottom w:val="single" w:sz="4" w:space="0" w:color="000000"/>
                          <w:right w:val="single" w:sz="4" w:space="0" w:color="000000"/>
                        </w:tcBorders>
                        <w:hideMark/>
                      </w:tcPr>
                      <w:p w14:paraId="77D45C3D" w14:textId="7E91153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2430,7</w:t>
                        </w:r>
                      </w:p>
                    </w:tc>
                  </w:tr>
                  <w:tr w:rsidR="009F6469" w:rsidRPr="000711EB" w14:paraId="21930EB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DD84984" w14:textId="415E34C1"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Gestionarea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fondurilor de rezervă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de intervenție</w:t>
                        </w:r>
                      </w:p>
                    </w:tc>
                    <w:tc>
                      <w:tcPr>
                        <w:tcW w:w="992" w:type="dxa"/>
                        <w:tcBorders>
                          <w:top w:val="single" w:sz="4" w:space="0" w:color="000000"/>
                          <w:left w:val="single" w:sz="4" w:space="0" w:color="000000"/>
                          <w:bottom w:val="single" w:sz="4" w:space="0" w:color="000000"/>
                          <w:right w:val="single" w:sz="4" w:space="0" w:color="000000"/>
                        </w:tcBorders>
                        <w:hideMark/>
                      </w:tcPr>
                      <w:p w14:paraId="2D8913FD" w14:textId="5724F0C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0802</w:t>
                        </w:r>
                      </w:p>
                    </w:tc>
                    <w:tc>
                      <w:tcPr>
                        <w:tcW w:w="1701" w:type="dxa"/>
                        <w:tcBorders>
                          <w:top w:val="single" w:sz="4" w:space="0" w:color="000000"/>
                          <w:left w:val="single" w:sz="4" w:space="0" w:color="000000"/>
                          <w:bottom w:val="single" w:sz="4" w:space="0" w:color="000000"/>
                          <w:right w:val="single" w:sz="4" w:space="0" w:color="000000"/>
                        </w:tcBorders>
                        <w:hideMark/>
                      </w:tcPr>
                      <w:p w14:paraId="7ED08BE0" w14:textId="6CD24E9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400,0</w:t>
                        </w:r>
                      </w:p>
                    </w:tc>
                  </w:tr>
                  <w:tr w:rsidR="009F6469" w:rsidRPr="000711EB" w14:paraId="5273FBB5" w14:textId="77777777" w:rsidTr="001B30EA">
                    <w:trPr>
                      <w:trHeight w:val="300"/>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21A7F2D3" w14:textId="7B8967D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Apărarea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națională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1B3D8D" w14:textId="27A6EEF8"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02</w:t>
                        </w:r>
                      </w:p>
                    </w:tc>
                    <w:tc>
                      <w:tcPr>
                        <w:tcW w:w="1701" w:type="dxa"/>
                        <w:tcBorders>
                          <w:top w:val="single" w:sz="4" w:space="0" w:color="000000"/>
                          <w:left w:val="single" w:sz="4" w:space="0" w:color="000000"/>
                          <w:bottom w:val="single" w:sz="4" w:space="0" w:color="000000"/>
                          <w:right w:val="single" w:sz="4" w:space="0" w:color="000000"/>
                        </w:tcBorders>
                      </w:tcPr>
                      <w:p w14:paraId="07152D35"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0605FA68"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68C2419" w14:textId="56A964A1"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0951A8A7"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CBFD2C8" w14:textId="2D37FE81"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70,0</w:t>
                        </w:r>
                      </w:p>
                    </w:tc>
                  </w:tr>
                  <w:tr w:rsidR="009F6469" w:rsidRPr="000711EB" w14:paraId="7049E27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E6420A7" w14:textId="144324E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52457B56" w14:textId="752E30D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4E9975D2" w14:textId="2223E46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70,0</w:t>
                        </w:r>
                      </w:p>
                    </w:tc>
                  </w:tr>
                  <w:tr w:rsidR="009F6469" w:rsidRPr="000711EB" w14:paraId="4A3ED453"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D82B026" w14:textId="10BDDE43"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79AC7A71" w14:textId="4A4A4E7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68E23CAE"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46CFD7A0"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7644A51" w14:textId="15284BD4"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0D840149"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C320AAA" w14:textId="66FEF896"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70,0</w:t>
                        </w:r>
                      </w:p>
                    </w:tc>
                  </w:tr>
                  <w:tr w:rsidR="009F6469" w:rsidRPr="000711EB" w14:paraId="183BDC03"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E8FF3FC" w14:textId="5D7B3354"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suport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apărării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naționale</w:t>
                        </w:r>
                      </w:p>
                    </w:tc>
                    <w:tc>
                      <w:tcPr>
                        <w:tcW w:w="992" w:type="dxa"/>
                        <w:tcBorders>
                          <w:top w:val="single" w:sz="4" w:space="0" w:color="000000"/>
                          <w:left w:val="single" w:sz="4" w:space="0" w:color="000000"/>
                          <w:bottom w:val="single" w:sz="4" w:space="0" w:color="000000"/>
                          <w:right w:val="single" w:sz="4" w:space="0" w:color="000000"/>
                        </w:tcBorders>
                        <w:hideMark/>
                      </w:tcPr>
                      <w:p w14:paraId="638FE2BC" w14:textId="220987D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3104</w:t>
                        </w:r>
                      </w:p>
                    </w:tc>
                    <w:tc>
                      <w:tcPr>
                        <w:tcW w:w="1701" w:type="dxa"/>
                        <w:tcBorders>
                          <w:top w:val="single" w:sz="4" w:space="0" w:color="000000"/>
                          <w:left w:val="single" w:sz="4" w:space="0" w:color="000000"/>
                          <w:bottom w:val="single" w:sz="4" w:space="0" w:color="000000"/>
                          <w:right w:val="single" w:sz="4" w:space="0" w:color="000000"/>
                        </w:tcBorders>
                        <w:hideMark/>
                      </w:tcPr>
                      <w:p w14:paraId="21FA3E7C" w14:textId="28BD44B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70,0</w:t>
                        </w:r>
                      </w:p>
                    </w:tc>
                  </w:tr>
                  <w:tr w:rsidR="009F6469" w:rsidRPr="000711EB" w14:paraId="46174284" w14:textId="77777777" w:rsidTr="001B30EA">
                    <w:trPr>
                      <w:trHeight w:val="311"/>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4B742513" w14:textId="151BB98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Serviciul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în</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domeniul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economiei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BF1668" w14:textId="0871CF0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04</w:t>
                        </w:r>
                      </w:p>
                    </w:tc>
                    <w:tc>
                      <w:tcPr>
                        <w:tcW w:w="1701" w:type="dxa"/>
                        <w:tcBorders>
                          <w:top w:val="single" w:sz="4" w:space="0" w:color="000000"/>
                          <w:left w:val="single" w:sz="4" w:space="0" w:color="000000"/>
                          <w:bottom w:val="single" w:sz="4" w:space="0" w:color="000000"/>
                          <w:right w:val="single" w:sz="4" w:space="0" w:color="000000"/>
                        </w:tcBorders>
                      </w:tcPr>
                      <w:p w14:paraId="5ACB58B7"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r>
                  <w:tr w:rsidR="009F6469" w:rsidRPr="000711EB" w14:paraId="49D04A4E"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55F9A39" w14:textId="7577BE00"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3FAC2F22"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4B990E8E" w14:textId="3D775456"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3351,3</w:t>
                        </w:r>
                      </w:p>
                    </w:tc>
                  </w:tr>
                  <w:tr w:rsidR="009F6469" w:rsidRPr="000711EB" w14:paraId="0C126AAD"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6BF81AE" w14:textId="4B5DC91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0BDEC6E8" w14:textId="6BEE785D"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7C816BD3" w14:textId="44E88DA9"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3351,3</w:t>
                        </w:r>
                      </w:p>
                    </w:tc>
                  </w:tr>
                  <w:tr w:rsidR="009F6469" w:rsidRPr="000711EB" w14:paraId="7F651D3A"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9932D6A" w14:textId="1E83124B"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5E4208AF" w14:textId="294EAA2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2653FEDD"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426FFDE0"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51F3C12" w14:textId="69A9969D"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7A505E12"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835C914" w14:textId="736453B5"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3351,3</w:t>
                        </w:r>
                      </w:p>
                    </w:tc>
                  </w:tr>
                  <w:tr w:rsidR="009F6469" w:rsidRPr="000711EB" w14:paraId="36968479"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D6B4CB8" w14:textId="012F4796" w:rsidR="009F6469" w:rsidRPr="001B30EA" w:rsidRDefault="009F6469" w:rsidP="009F6469">
                        <w:pPr>
                          <w:spacing w:after="0" w:line="240" w:lineRule="auto"/>
                          <w:rPr>
                            <w:rFonts w:ascii="Times New Roman" w:eastAsia="Times New Roman" w:hAnsi="Times New Roman" w:cs="Times New Roman"/>
                            <w:bCs/>
                            <w:sz w:val="24"/>
                            <w:szCs w:val="24"/>
                            <w:lang w:val="en-US" w:eastAsia="ru-RU"/>
                          </w:rPr>
                        </w:pPr>
                        <w:r w:rsidRPr="001B30EA">
                          <w:rPr>
                            <w:rFonts w:ascii="Times New Roman" w:eastAsia="Times New Roman" w:hAnsi="Times New Roman" w:cs="Times New Roman"/>
                            <w:bCs/>
                            <w:color w:val="000000"/>
                            <w:sz w:val="24"/>
                            <w:szCs w:val="24"/>
                            <w:lang w:val="en-US" w:eastAsia="ru-RU"/>
                          </w:rPr>
                          <w:t>Politici și management îndomeniul agriculturii, relații funciare și cadastru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6B2095" w14:textId="7D569D9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5101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CDE9FE" w14:textId="416A454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454,9</w:t>
                        </w:r>
                      </w:p>
                    </w:tc>
                  </w:tr>
                  <w:tr w:rsidR="009F6469" w:rsidRPr="000711EB" w14:paraId="41BC59FA"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764EF92" w14:textId="54E04B8A"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 macroeconomic și de dezvoltare</w:t>
                        </w:r>
                        <w:r>
                          <w:rPr>
                            <w:rFonts w:ascii="Times New Roman" w:eastAsia="Times New Roman" w:hAnsi="Times New Roman" w:cs="Times New Roman"/>
                            <w:bCs/>
                            <w:color w:val="000000"/>
                            <w:sz w:val="24"/>
                            <w:szCs w:val="24"/>
                            <w:lang w:val="en-US" w:eastAsia="ru-RU"/>
                          </w:rPr>
                          <w:t xml:space="preserve"> </w:t>
                        </w:r>
                        <w:proofErr w:type="gramStart"/>
                        <w:r w:rsidRPr="007045DC">
                          <w:rPr>
                            <w:rFonts w:ascii="Times New Roman" w:eastAsia="Times New Roman" w:hAnsi="Times New Roman" w:cs="Times New Roman"/>
                            <w:bCs/>
                            <w:color w:val="000000"/>
                            <w:sz w:val="24"/>
                            <w:szCs w:val="24"/>
                            <w:lang w:val="en-US" w:eastAsia="ru-RU"/>
                          </w:rPr>
                          <w:t>a</w:t>
                        </w:r>
                        <w:proofErr w:type="gramEnd"/>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economiei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47972C" w14:textId="228D7CFE"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5001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7F3261" w14:textId="1FB3047A"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686,2</w:t>
                        </w:r>
                      </w:p>
                    </w:tc>
                  </w:tr>
                  <w:tr w:rsidR="009F6469" w:rsidRPr="000711EB" w14:paraId="0C0BA63F"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1D4A223" w14:textId="1875B3A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drumurilor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5CFC26" w14:textId="628D4F7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6402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41F2C7" w14:textId="13EE8A9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2210,2</w:t>
                        </w:r>
                      </w:p>
                    </w:tc>
                  </w:tr>
                  <w:tr w:rsidR="009F6469" w:rsidRPr="000711EB" w14:paraId="35866ECA" w14:textId="77777777" w:rsidTr="001B30EA">
                    <w:trPr>
                      <w:trHeight w:val="264"/>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35F56C38" w14:textId="1D9C834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Cultură, sport, tineret, culte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și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odihnă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457610" w14:textId="125836B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08</w:t>
                        </w:r>
                      </w:p>
                    </w:tc>
                    <w:tc>
                      <w:tcPr>
                        <w:tcW w:w="1701" w:type="dxa"/>
                        <w:tcBorders>
                          <w:top w:val="single" w:sz="4" w:space="0" w:color="000000"/>
                          <w:left w:val="single" w:sz="4" w:space="0" w:color="000000"/>
                          <w:bottom w:val="single" w:sz="4" w:space="0" w:color="000000"/>
                          <w:right w:val="single" w:sz="4" w:space="0" w:color="000000"/>
                        </w:tcBorders>
                        <w:vAlign w:val="center"/>
                      </w:tcPr>
                      <w:p w14:paraId="3ACF15DC"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0DD7E9CF"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1551B5F" w14:textId="2712FF74"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3907B2C6"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76236A9" w14:textId="61C4D26A"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3771,8</w:t>
                        </w:r>
                      </w:p>
                    </w:tc>
                  </w:tr>
                  <w:tr w:rsidR="009F6469" w:rsidRPr="000711EB" w14:paraId="7969ED6F"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F3159C8" w14:textId="79B78DF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134E0E3F" w14:textId="48E64FF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34855064" w14:textId="36A8CF7D"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3771,8</w:t>
                        </w:r>
                      </w:p>
                    </w:tc>
                  </w:tr>
                  <w:tr w:rsidR="009F6469" w:rsidRPr="000711EB" w14:paraId="2F7F695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FC6A4BF" w14:textId="234FE24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32AB231B" w14:textId="6DEE8BC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6A6E960D"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5C79E2EB" w14:textId="77777777" w:rsidTr="001B30EA">
                    <w:trPr>
                      <w:trHeight w:val="124"/>
                    </w:trPr>
                    <w:tc>
                      <w:tcPr>
                        <w:tcW w:w="6281" w:type="dxa"/>
                        <w:tcBorders>
                          <w:top w:val="single" w:sz="4" w:space="0" w:color="000000"/>
                          <w:left w:val="single" w:sz="4" w:space="0" w:color="000000"/>
                          <w:bottom w:val="single" w:sz="4" w:space="0" w:color="000000"/>
                          <w:right w:val="single" w:sz="4" w:space="0" w:color="000000"/>
                        </w:tcBorders>
                        <w:hideMark/>
                      </w:tcPr>
                      <w:p w14:paraId="45F9B2D5" w14:textId="5B83E0AE"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174E6900"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361EF3C0" w14:textId="1A568ED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3771,8</w:t>
                        </w:r>
                      </w:p>
                    </w:tc>
                  </w:tr>
                  <w:tr w:rsidR="009F6469" w:rsidRPr="000711EB" w14:paraId="2D3717E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B0326DD" w14:textId="2DF96D98"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p>
                    </w:tc>
                    <w:tc>
                      <w:tcPr>
                        <w:tcW w:w="992" w:type="dxa"/>
                        <w:tcBorders>
                          <w:top w:val="single" w:sz="4" w:space="0" w:color="000000"/>
                          <w:left w:val="single" w:sz="4" w:space="0" w:color="000000"/>
                          <w:bottom w:val="single" w:sz="4" w:space="0" w:color="000000"/>
                          <w:right w:val="single" w:sz="4" w:space="0" w:color="000000"/>
                        </w:tcBorders>
                        <w:hideMark/>
                      </w:tcPr>
                      <w:p w14:paraId="52F6CFCA" w14:textId="4E988CC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8501</w:t>
                        </w:r>
                      </w:p>
                    </w:tc>
                    <w:tc>
                      <w:tcPr>
                        <w:tcW w:w="1701" w:type="dxa"/>
                        <w:tcBorders>
                          <w:top w:val="single" w:sz="4" w:space="0" w:color="000000"/>
                          <w:left w:val="single" w:sz="4" w:space="0" w:color="000000"/>
                          <w:bottom w:val="single" w:sz="4" w:space="0" w:color="000000"/>
                          <w:right w:val="single" w:sz="4" w:space="0" w:color="000000"/>
                        </w:tcBorders>
                        <w:hideMark/>
                      </w:tcPr>
                      <w:p w14:paraId="618E5A9D" w14:textId="0490349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606,0</w:t>
                        </w:r>
                      </w:p>
                    </w:tc>
                  </w:tr>
                  <w:tr w:rsidR="009F6469" w:rsidRPr="000711EB" w14:paraId="3AFB354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59C8462" w14:textId="29DA6806"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 xml:space="preserve">culturii </w:t>
                        </w:r>
                        <w:r w:rsidRPr="00907667">
                          <w:rPr>
                            <w:rFonts w:ascii="Times New Roman" w:eastAsia="Times New Roman" w:hAnsi="Times New Roman" w:cs="Times New Roman"/>
                            <w:bCs/>
                            <w:i/>
                            <w:color w:val="000000"/>
                            <w:sz w:val="24"/>
                            <w:szCs w:val="24"/>
                            <w:lang w:val="en-US" w:eastAsia="ru-RU"/>
                          </w:rPr>
                          <w:t>(ansambluril</w:t>
                        </w:r>
                        <w:r w:rsidR="00201FD9" w:rsidRPr="00907667">
                          <w:rPr>
                            <w:rFonts w:ascii="Times New Roman" w:eastAsia="Times New Roman" w:hAnsi="Times New Roman" w:cs="Times New Roman"/>
                            <w:bCs/>
                            <w:i/>
                            <w:color w:val="000000"/>
                            <w:sz w:val="24"/>
                            <w:szCs w:val="24"/>
                            <w:lang w:val="en-US" w:eastAsia="ru-RU"/>
                          </w:rPr>
                          <w:t>e</w:t>
                        </w:r>
                        <w:r w:rsidRPr="00907667">
                          <w:rPr>
                            <w:rFonts w:ascii="Times New Roman" w:eastAsia="Times New Roman" w:hAnsi="Times New Roman" w:cs="Times New Roman"/>
                            <w:bCs/>
                            <w:i/>
                            <w:color w:val="000000"/>
                            <w:sz w:val="24"/>
                            <w:szCs w:val="24"/>
                            <w:lang w:val="en-US" w:eastAsia="ru-RU"/>
                          </w:rPr>
                          <w:t xml:space="preserve"> de dans)</w:t>
                        </w:r>
                      </w:p>
                    </w:tc>
                    <w:tc>
                      <w:tcPr>
                        <w:tcW w:w="992" w:type="dxa"/>
                        <w:tcBorders>
                          <w:top w:val="single" w:sz="4" w:space="0" w:color="000000"/>
                          <w:left w:val="single" w:sz="4" w:space="0" w:color="000000"/>
                          <w:bottom w:val="single" w:sz="4" w:space="0" w:color="000000"/>
                          <w:right w:val="single" w:sz="4" w:space="0" w:color="000000"/>
                        </w:tcBorders>
                        <w:hideMark/>
                      </w:tcPr>
                      <w:p w14:paraId="508F756C" w14:textId="5A2E1065"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1" w:type="dxa"/>
                        <w:tcBorders>
                          <w:top w:val="single" w:sz="4" w:space="0" w:color="000000"/>
                          <w:left w:val="single" w:sz="4" w:space="0" w:color="000000"/>
                          <w:bottom w:val="single" w:sz="4" w:space="0" w:color="000000"/>
                          <w:right w:val="single" w:sz="4" w:space="0" w:color="000000"/>
                        </w:tcBorders>
                        <w:hideMark/>
                      </w:tcPr>
                      <w:p w14:paraId="2A989790" w14:textId="5F5764E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432,9</w:t>
                        </w:r>
                      </w:p>
                    </w:tc>
                  </w:tr>
                  <w:tr w:rsidR="009F6469" w:rsidRPr="000711EB" w14:paraId="65CAC7C0"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238711C" w14:textId="1A549C5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r>
                          <w:rPr>
                            <w:rFonts w:ascii="Times New Roman" w:eastAsia="Times New Roman" w:hAnsi="Times New Roman" w:cs="Times New Roman"/>
                            <w:bCs/>
                            <w:color w:val="000000"/>
                            <w:sz w:val="24"/>
                            <w:szCs w:val="24"/>
                            <w:lang w:val="en-US"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A582A78" w14:textId="6DE1626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1" w:type="dxa"/>
                        <w:tcBorders>
                          <w:top w:val="single" w:sz="4" w:space="0" w:color="000000"/>
                          <w:left w:val="single" w:sz="4" w:space="0" w:color="000000"/>
                          <w:bottom w:val="single" w:sz="4" w:space="0" w:color="000000"/>
                          <w:right w:val="single" w:sz="4" w:space="0" w:color="000000"/>
                        </w:tcBorders>
                        <w:hideMark/>
                      </w:tcPr>
                      <w:p w14:paraId="03621BA2" w14:textId="7C98219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350,0</w:t>
                        </w:r>
                      </w:p>
                    </w:tc>
                  </w:tr>
                  <w:tr w:rsidR="009F6469" w:rsidRPr="000711EB" w14:paraId="7B31CD86"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F5E0FE8" w14:textId="5ED59FE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Activitati sportive </w:t>
                        </w:r>
                      </w:p>
                    </w:tc>
                    <w:tc>
                      <w:tcPr>
                        <w:tcW w:w="992" w:type="dxa"/>
                        <w:tcBorders>
                          <w:top w:val="single" w:sz="4" w:space="0" w:color="000000"/>
                          <w:left w:val="single" w:sz="4" w:space="0" w:color="000000"/>
                          <w:bottom w:val="single" w:sz="4" w:space="0" w:color="000000"/>
                          <w:right w:val="single" w:sz="4" w:space="0" w:color="000000"/>
                        </w:tcBorders>
                        <w:hideMark/>
                      </w:tcPr>
                      <w:p w14:paraId="4694F41F" w14:textId="53DE79C5"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1" w:type="dxa"/>
                        <w:tcBorders>
                          <w:top w:val="single" w:sz="4" w:space="0" w:color="000000"/>
                          <w:left w:val="single" w:sz="4" w:space="0" w:color="000000"/>
                          <w:bottom w:val="single" w:sz="4" w:space="0" w:color="000000"/>
                          <w:right w:val="single" w:sz="4" w:space="0" w:color="000000"/>
                        </w:tcBorders>
                        <w:hideMark/>
                      </w:tcPr>
                      <w:p w14:paraId="5B6635FB" w14:textId="23972BB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150,0</w:t>
                        </w:r>
                      </w:p>
                    </w:tc>
                  </w:tr>
                  <w:tr w:rsidR="009F6469" w:rsidRPr="000711EB" w14:paraId="254DD264"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0A68ABC" w14:textId="0FF9813B"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Sport </w:t>
                        </w:r>
                        <w:r w:rsidRPr="00907667">
                          <w:rPr>
                            <w:rFonts w:ascii="Times New Roman" w:eastAsia="Times New Roman" w:hAnsi="Times New Roman" w:cs="Times New Roman"/>
                            <w:bCs/>
                            <w:i/>
                            <w:color w:val="000000"/>
                            <w:sz w:val="24"/>
                            <w:szCs w:val="24"/>
                            <w:lang w:val="en-US" w:eastAsia="ru-RU"/>
                          </w:rPr>
                          <w:t>(scoala sportiva)</w:t>
                        </w:r>
                      </w:p>
                    </w:tc>
                    <w:tc>
                      <w:tcPr>
                        <w:tcW w:w="992" w:type="dxa"/>
                        <w:tcBorders>
                          <w:top w:val="single" w:sz="4" w:space="0" w:color="000000"/>
                          <w:left w:val="single" w:sz="4" w:space="0" w:color="000000"/>
                          <w:bottom w:val="single" w:sz="4" w:space="0" w:color="000000"/>
                          <w:right w:val="single" w:sz="4" w:space="0" w:color="000000"/>
                        </w:tcBorders>
                        <w:hideMark/>
                      </w:tcPr>
                      <w:p w14:paraId="50252E48" w14:textId="2199B33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1" w:type="dxa"/>
                        <w:tcBorders>
                          <w:top w:val="single" w:sz="4" w:space="0" w:color="000000"/>
                          <w:left w:val="single" w:sz="4" w:space="0" w:color="000000"/>
                          <w:bottom w:val="single" w:sz="4" w:space="0" w:color="000000"/>
                          <w:right w:val="single" w:sz="4" w:space="0" w:color="000000"/>
                        </w:tcBorders>
                        <w:hideMark/>
                      </w:tcPr>
                      <w:p w14:paraId="3D6D4DC8" w14:textId="7A5C383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2182,9</w:t>
                        </w:r>
                      </w:p>
                    </w:tc>
                  </w:tr>
                  <w:tr w:rsidR="009F6469" w:rsidRPr="000711EB" w14:paraId="5AE4F054" w14:textId="77777777" w:rsidTr="00DC58B2">
                    <w:tc>
                      <w:tcPr>
                        <w:tcW w:w="6281" w:type="dxa"/>
                        <w:tcBorders>
                          <w:top w:val="single" w:sz="4" w:space="0" w:color="000000"/>
                          <w:left w:val="single" w:sz="4" w:space="0" w:color="000000"/>
                          <w:bottom w:val="single" w:sz="4" w:space="0" w:color="000000"/>
                          <w:right w:val="single" w:sz="4" w:space="0" w:color="000000"/>
                        </w:tcBorders>
                        <w:hideMark/>
                      </w:tcPr>
                      <w:p w14:paraId="358D0CE9" w14:textId="24B4D8C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Alte servicii de tineret</w:t>
                        </w:r>
                      </w:p>
                    </w:tc>
                    <w:tc>
                      <w:tcPr>
                        <w:tcW w:w="992" w:type="dxa"/>
                        <w:tcBorders>
                          <w:top w:val="single" w:sz="4" w:space="0" w:color="000000"/>
                          <w:left w:val="single" w:sz="4" w:space="0" w:color="000000"/>
                          <w:bottom w:val="single" w:sz="4" w:space="0" w:color="000000"/>
                          <w:right w:val="single" w:sz="4" w:space="0" w:color="000000"/>
                        </w:tcBorders>
                        <w:hideMark/>
                      </w:tcPr>
                      <w:p w14:paraId="7F352487" w14:textId="6D45654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8603</w:t>
                        </w:r>
                      </w:p>
                    </w:tc>
                    <w:tc>
                      <w:tcPr>
                        <w:tcW w:w="1701" w:type="dxa"/>
                        <w:tcBorders>
                          <w:top w:val="single" w:sz="4" w:space="0" w:color="000000"/>
                          <w:left w:val="single" w:sz="4" w:space="0" w:color="000000"/>
                          <w:bottom w:val="single" w:sz="4" w:space="0" w:color="000000"/>
                          <w:right w:val="single" w:sz="4" w:space="0" w:color="000000"/>
                        </w:tcBorders>
                        <w:hideMark/>
                      </w:tcPr>
                      <w:p w14:paraId="34C73FBC" w14:textId="6E6C1F12"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50,0</w:t>
                        </w:r>
                      </w:p>
                    </w:tc>
                  </w:tr>
                  <w:tr w:rsidR="009F6469" w:rsidRPr="000711EB" w14:paraId="69347CB2" w14:textId="77777777" w:rsidTr="001B30EA">
                    <w:trPr>
                      <w:trHeight w:val="237"/>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1BE4A8F9" w14:textId="68B786D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Învățămînt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325DC" w14:textId="0DB7D1B8"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09</w:t>
                        </w:r>
                      </w:p>
                    </w:tc>
                    <w:tc>
                      <w:tcPr>
                        <w:tcW w:w="1701" w:type="dxa"/>
                        <w:tcBorders>
                          <w:top w:val="single" w:sz="4" w:space="0" w:color="000000"/>
                          <w:left w:val="single" w:sz="4" w:space="0" w:color="000000"/>
                          <w:bottom w:val="single" w:sz="4" w:space="0" w:color="000000"/>
                          <w:right w:val="single" w:sz="4" w:space="0" w:color="000000"/>
                        </w:tcBorders>
                      </w:tcPr>
                      <w:p w14:paraId="7B4034BF"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2D04683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1DA09581" w14:textId="5BD00D32"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34942B5D"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33505CC9" w14:textId="58E74B5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64669,5</w:t>
                        </w:r>
                      </w:p>
                    </w:tc>
                  </w:tr>
                  <w:tr w:rsidR="009F6469" w:rsidRPr="000711EB" w14:paraId="794505E9"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1D1F77C7" w14:textId="7FA0FEA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lastRenderedPageBreak/>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5B42C6B0" w14:textId="58CEA0AA"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2BCD2D06" w14:textId="4FA09C09"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64362,5</w:t>
                        </w:r>
                      </w:p>
                    </w:tc>
                  </w:tr>
                  <w:tr w:rsidR="009F6469" w:rsidRPr="000711EB" w14:paraId="5DFEA1BA"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800A777" w14:textId="09F4C59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7C2568C1" w14:textId="55F5FB4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42309CDD" w14:textId="302A3CE2"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307,0</w:t>
                        </w:r>
                      </w:p>
                    </w:tc>
                  </w:tr>
                  <w:tr w:rsidR="009F6469" w:rsidRPr="000711EB" w14:paraId="1126410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C8F3570" w14:textId="2C3EB7F1"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6D01CD7F"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93569BC" w14:textId="52362B8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64669,5</w:t>
                        </w:r>
                      </w:p>
                    </w:tc>
                  </w:tr>
                  <w:tr w:rsidR="009F6469" w:rsidRPr="000711EB" w14:paraId="4C7A9339"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39909B4" w14:textId="7FA828C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educației</w:t>
                        </w:r>
                      </w:p>
                    </w:tc>
                    <w:tc>
                      <w:tcPr>
                        <w:tcW w:w="992" w:type="dxa"/>
                        <w:tcBorders>
                          <w:top w:val="single" w:sz="4" w:space="0" w:color="000000"/>
                          <w:left w:val="single" w:sz="4" w:space="0" w:color="000000"/>
                          <w:bottom w:val="single" w:sz="4" w:space="0" w:color="000000"/>
                          <w:right w:val="single" w:sz="4" w:space="0" w:color="000000"/>
                        </w:tcBorders>
                        <w:hideMark/>
                      </w:tcPr>
                      <w:p w14:paraId="2115EA4D" w14:textId="32213BE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8801</w:t>
                        </w:r>
                      </w:p>
                    </w:tc>
                    <w:tc>
                      <w:tcPr>
                        <w:tcW w:w="1701" w:type="dxa"/>
                        <w:tcBorders>
                          <w:top w:val="single" w:sz="4" w:space="0" w:color="000000"/>
                          <w:left w:val="single" w:sz="4" w:space="0" w:color="000000"/>
                          <w:bottom w:val="single" w:sz="4" w:space="0" w:color="000000"/>
                          <w:right w:val="single" w:sz="4" w:space="0" w:color="000000"/>
                        </w:tcBorders>
                        <w:hideMark/>
                      </w:tcPr>
                      <w:p w14:paraId="60CA5061" w14:textId="04C08B6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2275,7</w:t>
                        </w:r>
                      </w:p>
                    </w:tc>
                  </w:tr>
                  <w:tr w:rsidR="009F6469" w:rsidRPr="000711EB" w14:paraId="3CA23753"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156EC076" w14:textId="683D371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gimnazial</w:t>
                        </w:r>
                      </w:p>
                    </w:tc>
                    <w:tc>
                      <w:tcPr>
                        <w:tcW w:w="992" w:type="dxa"/>
                        <w:tcBorders>
                          <w:top w:val="single" w:sz="4" w:space="0" w:color="000000"/>
                          <w:left w:val="single" w:sz="4" w:space="0" w:color="000000"/>
                          <w:bottom w:val="single" w:sz="4" w:space="0" w:color="000000"/>
                          <w:right w:val="single" w:sz="4" w:space="0" w:color="000000"/>
                        </w:tcBorders>
                        <w:hideMark/>
                      </w:tcPr>
                      <w:p w14:paraId="54DA1EAC" w14:textId="20ED4FB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8804</w:t>
                        </w:r>
                      </w:p>
                    </w:tc>
                    <w:tc>
                      <w:tcPr>
                        <w:tcW w:w="1701" w:type="dxa"/>
                        <w:tcBorders>
                          <w:top w:val="single" w:sz="4" w:space="0" w:color="000000"/>
                          <w:left w:val="single" w:sz="4" w:space="0" w:color="000000"/>
                          <w:bottom w:val="single" w:sz="4" w:space="0" w:color="000000"/>
                          <w:right w:val="single" w:sz="4" w:space="0" w:color="000000"/>
                        </w:tcBorders>
                        <w:hideMark/>
                      </w:tcPr>
                      <w:p w14:paraId="4ED781FA" w14:textId="56B5082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en-US" w:eastAsia="ru-RU"/>
                          </w:rPr>
                          <w:t>14700,6</w:t>
                        </w:r>
                      </w:p>
                    </w:tc>
                  </w:tr>
                  <w:tr w:rsidR="009F6469" w:rsidRPr="000711EB" w14:paraId="19C71B46"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6314D62" w14:textId="52982189"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liceal</w:t>
                        </w:r>
                      </w:p>
                    </w:tc>
                    <w:tc>
                      <w:tcPr>
                        <w:tcW w:w="992" w:type="dxa"/>
                        <w:tcBorders>
                          <w:top w:val="single" w:sz="4" w:space="0" w:color="000000"/>
                          <w:left w:val="single" w:sz="4" w:space="0" w:color="000000"/>
                          <w:bottom w:val="single" w:sz="4" w:space="0" w:color="000000"/>
                          <w:right w:val="single" w:sz="4" w:space="0" w:color="000000"/>
                        </w:tcBorders>
                        <w:hideMark/>
                      </w:tcPr>
                      <w:p w14:paraId="1C728777" w14:textId="32B5E124"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8806</w:t>
                        </w:r>
                      </w:p>
                    </w:tc>
                    <w:tc>
                      <w:tcPr>
                        <w:tcW w:w="1701" w:type="dxa"/>
                        <w:tcBorders>
                          <w:top w:val="single" w:sz="4" w:space="0" w:color="000000"/>
                          <w:left w:val="single" w:sz="4" w:space="0" w:color="000000"/>
                          <w:bottom w:val="single" w:sz="4" w:space="0" w:color="000000"/>
                          <w:right w:val="single" w:sz="4" w:space="0" w:color="000000"/>
                        </w:tcBorders>
                        <w:hideMark/>
                      </w:tcPr>
                      <w:p w14:paraId="70C3920E" w14:textId="18DEA6DD" w:rsidR="009F6469" w:rsidRPr="000711EB" w:rsidRDefault="009F6469" w:rsidP="009F6469">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color w:val="000000"/>
                            <w:sz w:val="24"/>
                            <w:szCs w:val="24"/>
                            <w:lang w:val="ro-RO" w:eastAsia="ru-RU"/>
                          </w:rPr>
                          <w:t>39208,7</w:t>
                        </w:r>
                      </w:p>
                    </w:tc>
                  </w:tr>
                  <w:tr w:rsidR="009F6469" w:rsidRPr="000711EB" w14:paraId="0420DFA2" w14:textId="77777777" w:rsidTr="00C93391">
                    <w:tc>
                      <w:tcPr>
                        <w:tcW w:w="6281" w:type="dxa"/>
                        <w:tcBorders>
                          <w:top w:val="single" w:sz="4" w:space="0" w:color="000000"/>
                          <w:left w:val="single" w:sz="4" w:space="0" w:color="000000"/>
                          <w:bottom w:val="single" w:sz="4" w:space="0" w:color="000000"/>
                          <w:right w:val="single" w:sz="4" w:space="0" w:color="000000"/>
                        </w:tcBorders>
                      </w:tcPr>
                      <w:p w14:paraId="066E0D65" w14:textId="2711FE7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Educație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extrașcolară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susținerea</w:t>
                        </w:r>
                        <w:r w:rsidR="00E2127E">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elevilor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dotați</w:t>
                        </w:r>
                      </w:p>
                    </w:tc>
                    <w:tc>
                      <w:tcPr>
                        <w:tcW w:w="992" w:type="dxa"/>
                        <w:tcBorders>
                          <w:top w:val="single" w:sz="4" w:space="0" w:color="000000"/>
                          <w:left w:val="single" w:sz="4" w:space="0" w:color="000000"/>
                          <w:bottom w:val="single" w:sz="4" w:space="0" w:color="000000"/>
                          <w:right w:val="single" w:sz="4" w:space="0" w:color="000000"/>
                        </w:tcBorders>
                      </w:tcPr>
                      <w:p w14:paraId="4704A1AD" w14:textId="0127257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8814</w:t>
                        </w:r>
                      </w:p>
                    </w:tc>
                    <w:tc>
                      <w:tcPr>
                        <w:tcW w:w="1701" w:type="dxa"/>
                        <w:tcBorders>
                          <w:top w:val="single" w:sz="4" w:space="0" w:color="000000"/>
                          <w:left w:val="single" w:sz="4" w:space="0" w:color="000000"/>
                          <w:bottom w:val="single" w:sz="4" w:space="0" w:color="000000"/>
                          <w:right w:val="single" w:sz="4" w:space="0" w:color="000000"/>
                        </w:tcBorders>
                      </w:tcPr>
                      <w:p w14:paraId="17BB365A" w14:textId="3B69D686"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8409,2</w:t>
                        </w:r>
                      </w:p>
                    </w:tc>
                  </w:tr>
                  <w:tr w:rsidR="009F6469" w:rsidRPr="000711EB" w14:paraId="35FA1957"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C300185" w14:textId="48D08689"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Curriculum, </w:t>
                        </w:r>
                      </w:p>
                    </w:tc>
                    <w:tc>
                      <w:tcPr>
                        <w:tcW w:w="992" w:type="dxa"/>
                        <w:tcBorders>
                          <w:top w:val="single" w:sz="4" w:space="0" w:color="000000"/>
                          <w:left w:val="single" w:sz="4" w:space="0" w:color="000000"/>
                          <w:bottom w:val="single" w:sz="4" w:space="0" w:color="000000"/>
                          <w:right w:val="single" w:sz="4" w:space="0" w:color="000000"/>
                        </w:tcBorders>
                        <w:hideMark/>
                      </w:tcPr>
                      <w:p w14:paraId="58B749F2" w14:textId="05376F7E"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8815</w:t>
                        </w:r>
                      </w:p>
                    </w:tc>
                    <w:tc>
                      <w:tcPr>
                        <w:tcW w:w="1701" w:type="dxa"/>
                        <w:tcBorders>
                          <w:top w:val="single" w:sz="4" w:space="0" w:color="000000"/>
                          <w:left w:val="single" w:sz="4" w:space="0" w:color="000000"/>
                          <w:bottom w:val="single" w:sz="4" w:space="0" w:color="000000"/>
                          <w:right w:val="single" w:sz="4" w:space="0" w:color="000000"/>
                        </w:tcBorders>
                        <w:hideMark/>
                      </w:tcPr>
                      <w:p w14:paraId="0A9CA1DC" w14:textId="7B3272E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75,3</w:t>
                        </w:r>
                      </w:p>
                    </w:tc>
                  </w:tr>
                  <w:tr w:rsidR="009F6469" w:rsidRPr="000711EB" w14:paraId="73473AE0" w14:textId="77777777" w:rsidTr="00DC58B2">
                    <w:tc>
                      <w:tcPr>
                        <w:tcW w:w="6281" w:type="dxa"/>
                        <w:tcBorders>
                          <w:top w:val="single" w:sz="4" w:space="0" w:color="000000"/>
                          <w:left w:val="single" w:sz="4" w:space="0" w:color="000000"/>
                          <w:bottom w:val="single" w:sz="4" w:space="0" w:color="000000"/>
                          <w:right w:val="single" w:sz="4" w:space="0" w:color="000000"/>
                        </w:tcBorders>
                        <w:vAlign w:val="center"/>
                        <w:hideMark/>
                      </w:tcPr>
                      <w:p w14:paraId="56AADCB8" w14:textId="16603EF0"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
                            <w:bCs/>
                            <w:color w:val="000000"/>
                            <w:sz w:val="24"/>
                            <w:szCs w:val="24"/>
                            <w:lang w:val="en-US" w:eastAsia="ru-RU"/>
                          </w:rPr>
                          <w:t>Protecția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socială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E26EEF" w14:textId="1971B86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
                            <w:bCs/>
                            <w:color w:val="000000"/>
                            <w:sz w:val="24"/>
                            <w:szCs w:val="24"/>
                            <w:lang w:val="en-US" w:eastAsia="ru-RU"/>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C6BCD6" w14:textId="3D0AF49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1A277A5D" w14:textId="77777777" w:rsidTr="001B30EA">
                    <w:trPr>
                      <w:trHeight w:val="234"/>
                    </w:trPr>
                    <w:tc>
                      <w:tcPr>
                        <w:tcW w:w="6281" w:type="dxa"/>
                        <w:tcBorders>
                          <w:top w:val="single" w:sz="4" w:space="0" w:color="000000"/>
                          <w:left w:val="single" w:sz="4" w:space="0" w:color="000000"/>
                          <w:bottom w:val="single" w:sz="4" w:space="0" w:color="000000"/>
                          <w:right w:val="single" w:sz="4" w:space="0" w:color="000000"/>
                        </w:tcBorders>
                        <w:hideMark/>
                      </w:tcPr>
                      <w:p w14:paraId="0EAA9B1D" w14:textId="40E0E5D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hideMark/>
                      </w:tcPr>
                      <w:p w14:paraId="420D6534" w14:textId="008F6D0E"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tcPr>
                      <w:p w14:paraId="16F0422D" w14:textId="2C51AE09"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942,8</w:t>
                        </w:r>
                      </w:p>
                    </w:tc>
                  </w:tr>
                  <w:tr w:rsidR="009F6469" w:rsidRPr="000711EB" w14:paraId="08AB506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78DF63B" w14:textId="7307AF82"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tcPr>
                      <w:p w14:paraId="1C2C3B55" w14:textId="57057CAB"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67ECF621" w14:textId="148882A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942,8</w:t>
                        </w:r>
                      </w:p>
                    </w:tc>
                  </w:tr>
                  <w:tr w:rsidR="009F6469" w:rsidRPr="000711EB" w14:paraId="6BF703CE"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F38D916" w14:textId="2801276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32ECEE05" w14:textId="2FB5F58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4674052A" w14:textId="5AB46A2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9F6469" w:rsidRPr="000711EB" w14:paraId="74DA866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E59F715" w14:textId="1640FD96"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hideMark/>
                      </w:tcPr>
                      <w:p w14:paraId="5C68ED91" w14:textId="5A7A7D8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tcPr>
                      <w:p w14:paraId="406EC724" w14:textId="662C3D2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942,8</w:t>
                        </w:r>
                      </w:p>
                    </w:tc>
                  </w:tr>
                  <w:tr w:rsidR="009F6469" w:rsidRPr="000711EB" w14:paraId="65DE33F8" w14:textId="77777777" w:rsidTr="00DC58B2">
                    <w:tc>
                      <w:tcPr>
                        <w:tcW w:w="6281" w:type="dxa"/>
                        <w:tcBorders>
                          <w:top w:val="single" w:sz="4" w:space="0" w:color="000000"/>
                          <w:left w:val="single" w:sz="4" w:space="0" w:color="000000"/>
                          <w:bottom w:val="single" w:sz="4" w:space="0" w:color="auto"/>
                          <w:right w:val="single" w:sz="4" w:space="0" w:color="000000"/>
                        </w:tcBorders>
                        <w:hideMark/>
                      </w:tcPr>
                      <w:p w14:paraId="7E62B41E" w14:textId="7848492B"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Cs/>
                            <w:color w:val="000000"/>
                            <w:sz w:val="24"/>
                            <w:szCs w:val="24"/>
                            <w:lang w:val="en-US" w:eastAsia="ru-RU"/>
                          </w:rPr>
                          <w:t>Protecția social</w:t>
                        </w:r>
                        <w:r>
                          <w:rPr>
                            <w:rFonts w:ascii="Times New Roman" w:eastAsia="Times New Roman" w:hAnsi="Times New Roman" w:cs="Times New Roman"/>
                            <w:bCs/>
                            <w:color w:val="000000"/>
                            <w:sz w:val="24"/>
                            <w:szCs w:val="24"/>
                            <w:lang w:val="en-US" w:eastAsia="ru-RU"/>
                          </w:rPr>
                          <w:t>ă</w:t>
                        </w:r>
                        <w:r w:rsidRPr="007045DC">
                          <w:rPr>
                            <w:rFonts w:ascii="Times New Roman" w:eastAsia="Times New Roman" w:hAnsi="Times New Roman" w:cs="Times New Roman"/>
                            <w:bCs/>
                            <w:color w:val="000000"/>
                            <w:sz w:val="24"/>
                            <w:szCs w:val="24"/>
                            <w:lang w:val="en-US" w:eastAsia="ru-RU"/>
                          </w:rPr>
                          <w:t xml:space="preserve"> a unor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 xml:space="preserve">categorii de cetățeni </w:t>
                        </w:r>
                        <w:r w:rsidRPr="00907667">
                          <w:rPr>
                            <w:rFonts w:ascii="Times New Roman" w:eastAsia="Times New Roman" w:hAnsi="Times New Roman" w:cs="Times New Roman"/>
                            <w:bCs/>
                            <w:i/>
                            <w:color w:val="000000"/>
                            <w:lang w:val="en-US" w:eastAsia="ru-RU"/>
                          </w:rPr>
                          <w:t>(tinerii specialiști)</w:t>
                        </w:r>
                      </w:p>
                    </w:tc>
                    <w:tc>
                      <w:tcPr>
                        <w:tcW w:w="992" w:type="dxa"/>
                        <w:tcBorders>
                          <w:top w:val="single" w:sz="4" w:space="0" w:color="000000"/>
                          <w:left w:val="single" w:sz="4" w:space="0" w:color="000000"/>
                          <w:bottom w:val="single" w:sz="4" w:space="0" w:color="auto"/>
                          <w:right w:val="single" w:sz="4" w:space="0" w:color="000000"/>
                        </w:tcBorders>
                      </w:tcPr>
                      <w:p w14:paraId="2BA4E49A" w14:textId="19C58D1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Cs/>
                            <w:color w:val="000000"/>
                            <w:sz w:val="24"/>
                            <w:szCs w:val="24"/>
                            <w:lang w:val="en-US" w:eastAsia="ru-RU"/>
                          </w:rPr>
                          <w:t>9019</w:t>
                        </w:r>
                      </w:p>
                    </w:tc>
                    <w:tc>
                      <w:tcPr>
                        <w:tcW w:w="1701" w:type="dxa"/>
                        <w:tcBorders>
                          <w:top w:val="single" w:sz="4" w:space="0" w:color="000000"/>
                          <w:left w:val="single" w:sz="4" w:space="0" w:color="000000"/>
                          <w:bottom w:val="single" w:sz="4" w:space="0" w:color="auto"/>
                          <w:right w:val="single" w:sz="4" w:space="0" w:color="000000"/>
                        </w:tcBorders>
                        <w:hideMark/>
                      </w:tcPr>
                      <w:p w14:paraId="6FE2AB9A" w14:textId="3B0871A4"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425,0</w:t>
                        </w:r>
                      </w:p>
                    </w:tc>
                  </w:tr>
                  <w:tr w:rsidR="009F6469" w:rsidRPr="00940EED" w14:paraId="08923C31" w14:textId="77777777" w:rsidTr="00DC58B2">
                    <w:tc>
                      <w:tcPr>
                        <w:tcW w:w="6281" w:type="dxa"/>
                        <w:tcBorders>
                          <w:top w:val="single" w:sz="4" w:space="0" w:color="auto"/>
                          <w:left w:val="single" w:sz="4" w:space="0" w:color="000000"/>
                          <w:bottom w:val="single" w:sz="4" w:space="0" w:color="000000"/>
                          <w:right w:val="single" w:sz="4" w:space="0" w:color="000000"/>
                        </w:tcBorders>
                        <w:hideMark/>
                      </w:tcPr>
                      <w:p w14:paraId="187CA935" w14:textId="2A4AFF07" w:rsidR="009F6469" w:rsidRPr="001B30EA" w:rsidRDefault="009F6469" w:rsidP="009F6469">
                        <w:pPr>
                          <w:spacing w:after="0" w:line="240" w:lineRule="auto"/>
                          <w:rPr>
                            <w:rFonts w:ascii="Times New Roman" w:eastAsia="Times New Roman" w:hAnsi="Times New Roman" w:cs="Times New Roman"/>
                            <w:bCs/>
                            <w:lang w:val="en-US" w:eastAsia="ru-RU"/>
                          </w:rPr>
                        </w:pPr>
                        <w:r w:rsidRPr="001B30EA">
                          <w:rPr>
                            <w:rFonts w:ascii="Times New Roman" w:eastAsia="Times New Roman" w:hAnsi="Times New Roman" w:cs="Times New Roman"/>
                            <w:bCs/>
                            <w:color w:val="000000"/>
                            <w:lang w:val="en-US" w:eastAsia="ru-RU"/>
                          </w:rPr>
                          <w:t xml:space="preserve">Administrarea </w:t>
                        </w:r>
                        <w:r w:rsidRPr="001B30EA">
                          <w:rPr>
                            <w:rFonts w:ascii="Times New Roman" w:eastAsia="Times New Roman" w:hAnsi="Times New Roman" w:cs="Times New Roman"/>
                            <w:bCs/>
                            <w:color w:val="000000"/>
                            <w:lang w:val="ro-RO" w:eastAsia="ru-RU"/>
                          </w:rPr>
                          <w:t xml:space="preserve">în domeniul protecției sociale </w:t>
                        </w:r>
                        <w:r w:rsidRPr="00B011A2">
                          <w:rPr>
                            <w:rFonts w:ascii="Times New Roman" w:eastAsia="Times New Roman" w:hAnsi="Times New Roman" w:cs="Times New Roman"/>
                            <w:bCs/>
                            <w:i/>
                            <w:color w:val="000000"/>
                            <w:lang w:val="ro-RO" w:eastAsia="ru-RU"/>
                          </w:rPr>
                          <w:t>(acoperirea datoriilor)</w:t>
                        </w:r>
                      </w:p>
                    </w:tc>
                    <w:tc>
                      <w:tcPr>
                        <w:tcW w:w="992" w:type="dxa"/>
                        <w:tcBorders>
                          <w:top w:val="single" w:sz="4" w:space="0" w:color="auto"/>
                          <w:left w:val="single" w:sz="4" w:space="0" w:color="000000"/>
                          <w:bottom w:val="single" w:sz="4" w:space="0" w:color="000000"/>
                          <w:right w:val="single" w:sz="4" w:space="0" w:color="000000"/>
                        </w:tcBorders>
                        <w:hideMark/>
                      </w:tcPr>
                      <w:p w14:paraId="01741041" w14:textId="34E80B1A"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en-US" w:eastAsia="ru-RU"/>
                          </w:rPr>
                          <w:t>9001</w:t>
                        </w:r>
                      </w:p>
                    </w:tc>
                    <w:tc>
                      <w:tcPr>
                        <w:tcW w:w="1701" w:type="dxa"/>
                        <w:tcBorders>
                          <w:top w:val="single" w:sz="4" w:space="0" w:color="auto"/>
                          <w:left w:val="single" w:sz="4" w:space="0" w:color="000000"/>
                          <w:bottom w:val="single" w:sz="4" w:space="0" w:color="000000"/>
                          <w:right w:val="single" w:sz="4" w:space="0" w:color="000000"/>
                        </w:tcBorders>
                        <w:hideMark/>
                      </w:tcPr>
                      <w:p w14:paraId="5CA0315A" w14:textId="7967044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
                            <w:bCs/>
                            <w:color w:val="000000"/>
                            <w:sz w:val="24"/>
                            <w:szCs w:val="24"/>
                            <w:lang w:val="ro-RO" w:eastAsia="ru-RU"/>
                          </w:rPr>
                          <w:t>517,8</w:t>
                        </w:r>
                      </w:p>
                    </w:tc>
                  </w:tr>
                </w:tbl>
                <w:p w14:paraId="7EB09466" w14:textId="77777777" w:rsidR="00C93391" w:rsidRPr="000711EB" w:rsidRDefault="00C93391" w:rsidP="00C93391">
                  <w:pPr>
                    <w:spacing w:after="0" w:line="240" w:lineRule="auto"/>
                    <w:rPr>
                      <w:rFonts w:ascii="Times New Roman" w:eastAsia="Times New Roman" w:hAnsi="Times New Roman" w:cs="Times New Roman"/>
                      <w:sz w:val="24"/>
                      <w:szCs w:val="24"/>
                      <w:lang w:val="en-US"/>
                    </w:rPr>
                  </w:pPr>
                </w:p>
              </w:tc>
            </w:tr>
            <w:bookmarkEnd w:id="24"/>
          </w:tbl>
          <w:p w14:paraId="6994294A"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rPr>
            </w:pPr>
          </w:p>
          <w:p w14:paraId="7400EEF8"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rPr>
            </w:pPr>
          </w:p>
          <w:p w14:paraId="592B684F" w14:textId="77777777" w:rsidR="00C93391" w:rsidRPr="008B5204" w:rsidRDefault="00C93391" w:rsidP="00E01D87">
            <w:pPr>
              <w:spacing w:after="0" w:line="240" w:lineRule="auto"/>
              <w:rPr>
                <w:rFonts w:ascii="Times New Roman" w:eastAsia="Calibri" w:hAnsi="Times New Roman" w:cs="Times New Roman"/>
                <w:b/>
                <w:color w:val="FF0000"/>
                <w:sz w:val="24"/>
                <w:szCs w:val="24"/>
                <w:lang w:val="en-US"/>
              </w:rPr>
            </w:pPr>
          </w:p>
          <w:p w14:paraId="714D90BD" w14:textId="3BA3C250" w:rsidR="00C93391" w:rsidRPr="00F36B4D" w:rsidRDefault="00C93391" w:rsidP="00C93391">
            <w:pPr>
              <w:spacing w:after="0" w:line="240" w:lineRule="auto"/>
              <w:rPr>
                <w:rFonts w:ascii="Times New Roman" w:eastAsia="Calibri" w:hAnsi="Times New Roman" w:cs="Times New Roman"/>
                <w:sz w:val="28"/>
                <w:szCs w:val="28"/>
                <w:lang w:val="ro-MD"/>
              </w:rPr>
            </w:pPr>
            <w:r w:rsidRPr="008B5204">
              <w:rPr>
                <w:rFonts w:ascii="Times New Roman" w:eastAsia="Calibri" w:hAnsi="Times New Roman" w:cs="Times New Roman"/>
                <w:color w:val="FF0000"/>
                <w:sz w:val="28"/>
                <w:szCs w:val="28"/>
                <w:lang w:val="ro-MD"/>
              </w:rPr>
              <w:t xml:space="preserve"> </w:t>
            </w:r>
            <w:r w:rsidRPr="00F36B4D">
              <w:rPr>
                <w:rFonts w:ascii="Times New Roman" w:eastAsia="Calibri" w:hAnsi="Times New Roman" w:cs="Times New Roman"/>
                <w:sz w:val="28"/>
                <w:szCs w:val="28"/>
                <w:lang w:val="ro-MD"/>
              </w:rPr>
              <w:t>Secretar</w:t>
            </w:r>
            <w:r w:rsidR="00F36B4D" w:rsidRPr="00F36B4D">
              <w:rPr>
                <w:rFonts w:ascii="Times New Roman" w:eastAsia="Calibri" w:hAnsi="Times New Roman" w:cs="Times New Roman"/>
                <w:sz w:val="28"/>
                <w:szCs w:val="28"/>
                <w:lang w:val="ro-MD"/>
              </w:rPr>
              <w:t xml:space="preserve"> </w:t>
            </w:r>
            <w:r w:rsidR="000711EB" w:rsidRPr="00F36B4D">
              <w:rPr>
                <w:rFonts w:ascii="Times New Roman" w:eastAsia="Calibri" w:hAnsi="Times New Roman" w:cs="Times New Roman"/>
                <w:sz w:val="28"/>
                <w:szCs w:val="28"/>
                <w:lang w:val="ro-MD"/>
              </w:rPr>
              <w:t>al</w:t>
            </w:r>
          </w:p>
          <w:p w14:paraId="47B68E08" w14:textId="4A276321"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Consiliului raional Basarabeasca                             </w:t>
            </w:r>
            <w:r w:rsidR="000711EB">
              <w:rPr>
                <w:rFonts w:ascii="Times New Roman" w:eastAsia="Calibri" w:hAnsi="Times New Roman" w:cs="Times New Roman"/>
                <w:sz w:val="28"/>
                <w:szCs w:val="28"/>
                <w:lang w:val="ro-MD"/>
              </w:rPr>
              <w:t xml:space="preserve">     </w:t>
            </w:r>
            <w:r w:rsidRPr="00F36B4D">
              <w:rPr>
                <w:rFonts w:ascii="Times New Roman" w:eastAsia="Calibri" w:hAnsi="Times New Roman" w:cs="Times New Roman"/>
                <w:sz w:val="28"/>
                <w:szCs w:val="28"/>
                <w:lang w:val="ro-MD"/>
              </w:rPr>
              <w:t xml:space="preserve">    </w:t>
            </w:r>
            <w:r w:rsidR="000711EB">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C93391" w:rsidRPr="00940EED" w14:paraId="63BF93EF" w14:textId="77777777" w:rsidTr="00C93391">
              <w:tc>
                <w:tcPr>
                  <w:tcW w:w="6379" w:type="dxa"/>
                  <w:hideMark/>
                </w:tcPr>
                <w:p w14:paraId="4173ADFC" w14:textId="77777777" w:rsidR="00C93391" w:rsidRPr="00F36B4D" w:rsidRDefault="00C93391" w:rsidP="00C93391">
                  <w:pPr>
                    <w:spacing w:after="0" w:line="240" w:lineRule="auto"/>
                    <w:rPr>
                      <w:rFonts w:ascii="Times New Roman" w:eastAsia="Calibri" w:hAnsi="Times New Roman" w:cs="Times New Roman"/>
                      <w:b/>
                      <w:i/>
                      <w:sz w:val="28"/>
                      <w:szCs w:val="28"/>
                      <w:lang w:val="en-US"/>
                    </w:rPr>
                  </w:pPr>
                </w:p>
                <w:p w14:paraId="0DE677AA" w14:textId="77777777" w:rsidR="00C93391" w:rsidRPr="00F36B4D" w:rsidRDefault="00C93391" w:rsidP="00C93391">
                  <w:pPr>
                    <w:spacing w:after="0" w:line="240" w:lineRule="auto"/>
                    <w:rPr>
                      <w:rFonts w:ascii="Times New Roman" w:eastAsia="Calibri" w:hAnsi="Times New Roman" w:cs="Times New Roman"/>
                      <w:sz w:val="28"/>
                      <w:szCs w:val="28"/>
                      <w:lang w:val="en-US"/>
                    </w:rPr>
                  </w:pPr>
                  <w:r w:rsidRPr="00F36B4D">
                    <w:rPr>
                      <w:rFonts w:ascii="Times New Roman" w:eastAsia="Calibri" w:hAnsi="Times New Roman" w:cs="Times New Roman"/>
                      <w:b/>
                      <w:i/>
                      <w:sz w:val="28"/>
                      <w:szCs w:val="28"/>
                      <w:lang w:val="en-US"/>
                    </w:rPr>
                    <w:t>Contrasemnează:</w:t>
                  </w:r>
                </w:p>
                <w:p w14:paraId="5D896370"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 xml:space="preserve">Șefă adjunct a Direcției Finanțe        </w:t>
                  </w:r>
                </w:p>
              </w:tc>
              <w:tc>
                <w:tcPr>
                  <w:tcW w:w="2869" w:type="dxa"/>
                  <w:hideMark/>
                </w:tcPr>
                <w:p w14:paraId="7AB89FBE"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17D536FC"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69AB17DE"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Maria MUNTEAN</w:t>
                  </w:r>
                </w:p>
              </w:tc>
            </w:tr>
          </w:tbl>
          <w:p w14:paraId="1F4B42D9"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ro-RO"/>
              </w:rPr>
            </w:pPr>
          </w:p>
          <w:p w14:paraId="25503BC0"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12110214"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31897E20"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02B868B2"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77952AAF" w14:textId="7CECFBA8" w:rsidR="00C93391" w:rsidRDefault="00C93391" w:rsidP="00C93391">
            <w:pPr>
              <w:spacing w:after="0" w:line="240" w:lineRule="auto"/>
              <w:rPr>
                <w:rFonts w:ascii="Times New Roman" w:eastAsia="Calibri" w:hAnsi="Times New Roman" w:cs="Times New Roman"/>
                <w:color w:val="FF0000"/>
                <w:sz w:val="24"/>
                <w:szCs w:val="24"/>
                <w:lang w:val="en-US"/>
              </w:rPr>
            </w:pPr>
          </w:p>
          <w:p w14:paraId="2A7F57BD" w14:textId="7255C34D" w:rsidR="00E01D87" w:rsidRDefault="00E01D87" w:rsidP="00C93391">
            <w:pPr>
              <w:spacing w:after="0" w:line="240" w:lineRule="auto"/>
              <w:rPr>
                <w:rFonts w:ascii="Times New Roman" w:eastAsia="Calibri" w:hAnsi="Times New Roman" w:cs="Times New Roman"/>
                <w:color w:val="FF0000"/>
                <w:sz w:val="24"/>
                <w:szCs w:val="24"/>
                <w:lang w:val="en-US"/>
              </w:rPr>
            </w:pPr>
          </w:p>
          <w:p w14:paraId="5F32526A" w14:textId="289086A6" w:rsidR="00E01D87" w:rsidRDefault="00E01D87" w:rsidP="00C93391">
            <w:pPr>
              <w:spacing w:after="0" w:line="240" w:lineRule="auto"/>
              <w:rPr>
                <w:rFonts w:ascii="Times New Roman" w:eastAsia="Calibri" w:hAnsi="Times New Roman" w:cs="Times New Roman"/>
                <w:color w:val="FF0000"/>
                <w:sz w:val="24"/>
                <w:szCs w:val="24"/>
                <w:lang w:val="en-US"/>
              </w:rPr>
            </w:pPr>
          </w:p>
          <w:p w14:paraId="4B8A557C" w14:textId="14FE6551" w:rsidR="00E01D87" w:rsidRDefault="00E01D87" w:rsidP="00C93391">
            <w:pPr>
              <w:spacing w:after="0" w:line="240" w:lineRule="auto"/>
              <w:rPr>
                <w:rFonts w:ascii="Times New Roman" w:eastAsia="Calibri" w:hAnsi="Times New Roman" w:cs="Times New Roman"/>
                <w:color w:val="FF0000"/>
                <w:sz w:val="24"/>
                <w:szCs w:val="24"/>
                <w:lang w:val="en-US"/>
              </w:rPr>
            </w:pPr>
          </w:p>
          <w:p w14:paraId="7E81A425" w14:textId="4E8329D5" w:rsidR="00E01D87" w:rsidRDefault="00E01D87" w:rsidP="00C93391">
            <w:pPr>
              <w:spacing w:after="0" w:line="240" w:lineRule="auto"/>
              <w:rPr>
                <w:rFonts w:ascii="Times New Roman" w:eastAsia="Calibri" w:hAnsi="Times New Roman" w:cs="Times New Roman"/>
                <w:color w:val="FF0000"/>
                <w:sz w:val="24"/>
                <w:szCs w:val="24"/>
                <w:lang w:val="en-US"/>
              </w:rPr>
            </w:pPr>
          </w:p>
          <w:p w14:paraId="18E8BD1A" w14:textId="33AB576D" w:rsidR="00E01D87" w:rsidRDefault="00E01D87" w:rsidP="00C93391">
            <w:pPr>
              <w:spacing w:after="0" w:line="240" w:lineRule="auto"/>
              <w:rPr>
                <w:rFonts w:ascii="Times New Roman" w:eastAsia="Calibri" w:hAnsi="Times New Roman" w:cs="Times New Roman"/>
                <w:color w:val="FF0000"/>
                <w:sz w:val="24"/>
                <w:szCs w:val="24"/>
                <w:lang w:val="en-US"/>
              </w:rPr>
            </w:pPr>
          </w:p>
          <w:p w14:paraId="4F45C74A" w14:textId="42FB41CB" w:rsidR="00E01D87" w:rsidRDefault="00E01D87" w:rsidP="00C93391">
            <w:pPr>
              <w:spacing w:after="0" w:line="240" w:lineRule="auto"/>
              <w:rPr>
                <w:rFonts w:ascii="Times New Roman" w:eastAsia="Calibri" w:hAnsi="Times New Roman" w:cs="Times New Roman"/>
                <w:color w:val="FF0000"/>
                <w:sz w:val="24"/>
                <w:szCs w:val="24"/>
                <w:lang w:val="en-US"/>
              </w:rPr>
            </w:pPr>
          </w:p>
          <w:p w14:paraId="3C17CF67" w14:textId="787C8745" w:rsidR="00E01D87" w:rsidRDefault="00E01D87" w:rsidP="00C93391">
            <w:pPr>
              <w:spacing w:after="0" w:line="240" w:lineRule="auto"/>
              <w:rPr>
                <w:rFonts w:ascii="Times New Roman" w:eastAsia="Calibri" w:hAnsi="Times New Roman" w:cs="Times New Roman"/>
                <w:color w:val="FF0000"/>
                <w:sz w:val="24"/>
                <w:szCs w:val="24"/>
                <w:lang w:val="en-US"/>
              </w:rPr>
            </w:pPr>
          </w:p>
          <w:p w14:paraId="5C5E4EA3" w14:textId="28FBA4B3" w:rsidR="00E01D87" w:rsidRDefault="00E01D87" w:rsidP="00C93391">
            <w:pPr>
              <w:spacing w:after="0" w:line="240" w:lineRule="auto"/>
              <w:rPr>
                <w:rFonts w:ascii="Times New Roman" w:eastAsia="Calibri" w:hAnsi="Times New Roman" w:cs="Times New Roman"/>
                <w:color w:val="FF0000"/>
                <w:sz w:val="24"/>
                <w:szCs w:val="24"/>
                <w:lang w:val="en-US"/>
              </w:rPr>
            </w:pPr>
          </w:p>
          <w:p w14:paraId="58EA2691" w14:textId="29D663B7" w:rsidR="00E01D87" w:rsidRDefault="00E01D87" w:rsidP="00C93391">
            <w:pPr>
              <w:spacing w:after="0" w:line="240" w:lineRule="auto"/>
              <w:rPr>
                <w:rFonts w:ascii="Times New Roman" w:eastAsia="Calibri" w:hAnsi="Times New Roman" w:cs="Times New Roman"/>
                <w:color w:val="FF0000"/>
                <w:sz w:val="24"/>
                <w:szCs w:val="24"/>
                <w:lang w:val="en-US"/>
              </w:rPr>
            </w:pPr>
          </w:p>
          <w:p w14:paraId="20BC318F" w14:textId="6EC5F8C3" w:rsidR="00E01D87" w:rsidRDefault="00E01D87" w:rsidP="00C93391">
            <w:pPr>
              <w:spacing w:after="0" w:line="240" w:lineRule="auto"/>
              <w:rPr>
                <w:rFonts w:ascii="Times New Roman" w:eastAsia="Calibri" w:hAnsi="Times New Roman" w:cs="Times New Roman"/>
                <w:color w:val="FF0000"/>
                <w:sz w:val="24"/>
                <w:szCs w:val="24"/>
                <w:lang w:val="en-US"/>
              </w:rPr>
            </w:pPr>
          </w:p>
          <w:p w14:paraId="3BE54B6C" w14:textId="668B4E5E" w:rsidR="00E01D87" w:rsidRDefault="00E01D87" w:rsidP="00C93391">
            <w:pPr>
              <w:spacing w:after="0" w:line="240" w:lineRule="auto"/>
              <w:rPr>
                <w:rFonts w:ascii="Times New Roman" w:eastAsia="Calibri" w:hAnsi="Times New Roman" w:cs="Times New Roman"/>
                <w:color w:val="FF0000"/>
                <w:sz w:val="24"/>
                <w:szCs w:val="24"/>
                <w:lang w:val="en-US"/>
              </w:rPr>
            </w:pPr>
          </w:p>
          <w:p w14:paraId="094A47B7" w14:textId="01ADE99D" w:rsidR="00E01D87" w:rsidRDefault="00E01D87" w:rsidP="00C93391">
            <w:pPr>
              <w:spacing w:after="0" w:line="240" w:lineRule="auto"/>
              <w:rPr>
                <w:rFonts w:ascii="Times New Roman" w:eastAsia="Calibri" w:hAnsi="Times New Roman" w:cs="Times New Roman"/>
                <w:color w:val="FF0000"/>
                <w:sz w:val="24"/>
                <w:szCs w:val="24"/>
                <w:lang w:val="en-US"/>
              </w:rPr>
            </w:pPr>
          </w:p>
          <w:p w14:paraId="07E7CD02" w14:textId="62B07635" w:rsidR="00E01D87" w:rsidRDefault="00E01D87" w:rsidP="00C93391">
            <w:pPr>
              <w:spacing w:after="0" w:line="240" w:lineRule="auto"/>
              <w:rPr>
                <w:rFonts w:ascii="Times New Roman" w:eastAsia="Calibri" w:hAnsi="Times New Roman" w:cs="Times New Roman"/>
                <w:color w:val="FF0000"/>
                <w:sz w:val="24"/>
                <w:szCs w:val="24"/>
                <w:lang w:val="en-US"/>
              </w:rPr>
            </w:pPr>
          </w:p>
          <w:p w14:paraId="26B3ADBB" w14:textId="561CAB5C" w:rsidR="00E01D87" w:rsidRDefault="00E01D87" w:rsidP="00C93391">
            <w:pPr>
              <w:spacing w:after="0" w:line="240" w:lineRule="auto"/>
              <w:rPr>
                <w:rFonts w:ascii="Times New Roman" w:eastAsia="Calibri" w:hAnsi="Times New Roman" w:cs="Times New Roman"/>
                <w:color w:val="FF0000"/>
                <w:sz w:val="24"/>
                <w:szCs w:val="24"/>
                <w:lang w:val="en-US"/>
              </w:rPr>
            </w:pPr>
          </w:p>
          <w:p w14:paraId="24E6CCC1" w14:textId="79263869" w:rsidR="00E01D87" w:rsidRDefault="00E01D87" w:rsidP="00C93391">
            <w:pPr>
              <w:spacing w:after="0" w:line="240" w:lineRule="auto"/>
              <w:rPr>
                <w:rFonts w:ascii="Times New Roman" w:eastAsia="Calibri" w:hAnsi="Times New Roman" w:cs="Times New Roman"/>
                <w:color w:val="FF0000"/>
                <w:sz w:val="24"/>
                <w:szCs w:val="24"/>
                <w:lang w:val="en-US"/>
              </w:rPr>
            </w:pPr>
          </w:p>
          <w:p w14:paraId="4A4F12FF" w14:textId="6186028C" w:rsidR="00E01D87" w:rsidRDefault="00E01D87" w:rsidP="00C93391">
            <w:pPr>
              <w:spacing w:after="0" w:line="240" w:lineRule="auto"/>
              <w:rPr>
                <w:rFonts w:ascii="Times New Roman" w:eastAsia="Calibri" w:hAnsi="Times New Roman" w:cs="Times New Roman"/>
                <w:color w:val="FF0000"/>
                <w:sz w:val="24"/>
                <w:szCs w:val="24"/>
                <w:lang w:val="en-US"/>
              </w:rPr>
            </w:pPr>
          </w:p>
          <w:p w14:paraId="6D1CA733" w14:textId="7F473068" w:rsidR="001B30EA" w:rsidRDefault="001B30EA" w:rsidP="00C93391">
            <w:pPr>
              <w:spacing w:after="0" w:line="240" w:lineRule="auto"/>
              <w:rPr>
                <w:rFonts w:ascii="Times New Roman" w:eastAsia="Calibri" w:hAnsi="Times New Roman" w:cs="Times New Roman"/>
                <w:color w:val="FF0000"/>
                <w:sz w:val="24"/>
                <w:szCs w:val="24"/>
                <w:lang w:val="en-US"/>
              </w:rPr>
            </w:pPr>
          </w:p>
          <w:p w14:paraId="691900BD" w14:textId="7F3E2F58" w:rsidR="001B30EA" w:rsidRDefault="001B30EA" w:rsidP="00C93391">
            <w:pPr>
              <w:spacing w:after="0" w:line="240" w:lineRule="auto"/>
              <w:rPr>
                <w:rFonts w:ascii="Times New Roman" w:eastAsia="Calibri" w:hAnsi="Times New Roman" w:cs="Times New Roman"/>
                <w:color w:val="FF0000"/>
                <w:sz w:val="24"/>
                <w:szCs w:val="24"/>
                <w:lang w:val="en-US"/>
              </w:rPr>
            </w:pPr>
          </w:p>
          <w:p w14:paraId="28373C6D" w14:textId="7C090A1E" w:rsidR="00C93391" w:rsidRDefault="00C93391" w:rsidP="00C93391">
            <w:pPr>
              <w:spacing w:after="0" w:line="240" w:lineRule="auto"/>
              <w:rPr>
                <w:rFonts w:ascii="Times New Roman" w:eastAsia="Calibri" w:hAnsi="Times New Roman" w:cs="Times New Roman"/>
                <w:color w:val="FF0000"/>
                <w:sz w:val="24"/>
                <w:szCs w:val="24"/>
                <w:lang w:val="en-US"/>
              </w:rPr>
            </w:pPr>
          </w:p>
          <w:p w14:paraId="01D60DEC" w14:textId="77777777" w:rsidR="00FC616D" w:rsidRPr="008B5204" w:rsidRDefault="00FC616D" w:rsidP="00C93391">
            <w:pPr>
              <w:spacing w:after="0" w:line="240" w:lineRule="auto"/>
              <w:rPr>
                <w:rFonts w:ascii="Times New Roman" w:eastAsia="Calibri" w:hAnsi="Times New Roman" w:cs="Times New Roman"/>
                <w:color w:val="FF0000"/>
                <w:sz w:val="24"/>
                <w:szCs w:val="24"/>
                <w:lang w:val="en-US"/>
              </w:rPr>
            </w:pPr>
          </w:p>
          <w:p w14:paraId="270059A0" w14:textId="77777777" w:rsidR="00FC616D" w:rsidRPr="00D274F7" w:rsidRDefault="00FC616D" w:rsidP="00FC616D">
            <w:pPr>
              <w:spacing w:after="200" w:line="276" w:lineRule="auto"/>
              <w:rPr>
                <w:rFonts w:ascii="Calibri" w:eastAsia="Calibri" w:hAnsi="Calibri" w:cs="Times New Roman"/>
                <w:lang w:val="en-US"/>
              </w:rPr>
            </w:pPr>
          </w:p>
          <w:p w14:paraId="537B1AA7" w14:textId="77777777" w:rsidR="00FC616D" w:rsidRPr="00FC616D" w:rsidRDefault="00FC616D" w:rsidP="00FC616D">
            <w:pPr>
              <w:spacing w:after="0" w:line="240" w:lineRule="auto"/>
              <w:jc w:val="right"/>
              <w:rPr>
                <w:rFonts w:ascii="Times New Roman" w:eastAsia="Calibri" w:hAnsi="Times New Roman" w:cs="Times New Roman"/>
                <w:sz w:val="24"/>
                <w:szCs w:val="24"/>
                <w:lang w:val="en-US"/>
              </w:rPr>
            </w:pPr>
            <w:r w:rsidRPr="00FC616D">
              <w:rPr>
                <w:rFonts w:ascii="Times New Roman" w:eastAsia="Calibri" w:hAnsi="Times New Roman" w:cs="Times New Roman"/>
                <w:sz w:val="24"/>
                <w:szCs w:val="24"/>
                <w:lang w:val="en-US"/>
              </w:rPr>
              <w:lastRenderedPageBreak/>
              <w:t>Anexa nr. 4</w:t>
            </w:r>
          </w:p>
          <w:p w14:paraId="34BA561B" w14:textId="77777777" w:rsidR="00FC616D" w:rsidRPr="00FC616D" w:rsidRDefault="00FC616D" w:rsidP="00FC616D">
            <w:pPr>
              <w:spacing w:after="0" w:line="240" w:lineRule="auto"/>
              <w:jc w:val="right"/>
              <w:rPr>
                <w:rFonts w:ascii="Times New Roman" w:eastAsia="Calibri" w:hAnsi="Times New Roman" w:cs="Times New Roman"/>
                <w:sz w:val="24"/>
                <w:szCs w:val="24"/>
                <w:lang w:val="en-US"/>
              </w:rPr>
            </w:pPr>
            <w:r w:rsidRPr="00FC616D">
              <w:rPr>
                <w:rFonts w:ascii="Times New Roman" w:eastAsia="Calibri" w:hAnsi="Times New Roman" w:cs="Times New Roman"/>
                <w:sz w:val="24"/>
                <w:szCs w:val="24"/>
                <w:lang w:val="en-US"/>
              </w:rPr>
              <w:t>la decizia consiliului raional</w:t>
            </w:r>
          </w:p>
          <w:p w14:paraId="4D9DD8F3" w14:textId="6BDAC5E0" w:rsidR="00FC616D" w:rsidRPr="00F36B4D" w:rsidRDefault="00FC616D" w:rsidP="00FC616D">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nr. 0</w:t>
            </w:r>
            <w:r w:rsidR="00F86E0E">
              <w:rPr>
                <w:rFonts w:ascii="Times New Roman" w:eastAsia="Calibri" w:hAnsi="Times New Roman" w:cs="Times New Roman"/>
                <w:sz w:val="24"/>
                <w:szCs w:val="24"/>
                <w:lang w:val="en-US"/>
              </w:rPr>
              <w:t>4</w:t>
            </w:r>
            <w:r w:rsidRPr="00F36B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07</w:t>
            </w:r>
            <w:r w:rsidRPr="00F36B4D">
              <w:rPr>
                <w:rFonts w:ascii="Times New Roman" w:eastAsia="Calibri" w:hAnsi="Times New Roman" w:cs="Times New Roman"/>
                <w:sz w:val="24"/>
                <w:szCs w:val="24"/>
                <w:lang w:val="en-US"/>
              </w:rPr>
              <w:t xml:space="preserve"> din </w:t>
            </w:r>
            <w:r w:rsidR="00F86E0E">
              <w:rPr>
                <w:rFonts w:ascii="Times New Roman" w:eastAsia="Calibri" w:hAnsi="Times New Roman" w:cs="Times New Roman"/>
                <w:sz w:val="24"/>
                <w:szCs w:val="24"/>
                <w:lang w:val="en-US"/>
              </w:rPr>
              <w:t>03</w:t>
            </w:r>
            <w:r w:rsidRPr="00F36B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w:t>
            </w:r>
            <w:r w:rsidR="00F86E0E">
              <w:rPr>
                <w:rFonts w:ascii="Times New Roman" w:eastAsia="Calibri" w:hAnsi="Times New Roman" w:cs="Times New Roman"/>
                <w:sz w:val="24"/>
                <w:szCs w:val="24"/>
                <w:lang w:val="en-US"/>
              </w:rPr>
              <w:t>1</w:t>
            </w:r>
            <w:r w:rsidRPr="00F36B4D">
              <w:rPr>
                <w:rFonts w:ascii="Times New Roman" w:eastAsia="Calibri" w:hAnsi="Times New Roman" w:cs="Times New Roman"/>
                <w:sz w:val="24"/>
                <w:szCs w:val="24"/>
                <w:lang w:val="en-US"/>
              </w:rPr>
              <w:t>.2025</w:t>
            </w:r>
          </w:p>
          <w:p w14:paraId="113B29B3" w14:textId="77777777" w:rsidR="00FC616D" w:rsidRPr="00FC616D" w:rsidRDefault="00FC616D" w:rsidP="00FC616D">
            <w:pPr>
              <w:spacing w:after="0" w:line="240" w:lineRule="auto"/>
              <w:rPr>
                <w:rFonts w:ascii="Times New Roman" w:eastAsia="Calibri" w:hAnsi="Times New Roman" w:cs="Times New Roman"/>
                <w:sz w:val="24"/>
                <w:szCs w:val="24"/>
                <w:lang w:val="en-US"/>
              </w:rPr>
            </w:pPr>
          </w:p>
          <w:p w14:paraId="25BB71F3"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Veniturile colectate de către Consiliul Raional și instituțiile bugetare finanțate din bugetul raional pentru anul 2025</w:t>
            </w:r>
          </w:p>
          <w:p w14:paraId="230F3A6A" w14:textId="77777777" w:rsidR="00FC616D" w:rsidRPr="00FC616D" w:rsidRDefault="00FC616D" w:rsidP="00FC616D">
            <w:pPr>
              <w:tabs>
                <w:tab w:val="left" w:pos="375"/>
              </w:tabs>
              <w:spacing w:after="0" w:line="240" w:lineRule="auto"/>
              <w:jc w:val="both"/>
              <w:rPr>
                <w:rFonts w:ascii="Times New Roman" w:eastAsia="Calibri" w:hAnsi="Times New Roman" w:cs="Times New Roman"/>
                <w:b/>
                <w:sz w:val="24"/>
                <w:szCs w:val="24"/>
                <w:lang w:val="en-US"/>
              </w:rPr>
            </w:pPr>
          </w:p>
          <w:p w14:paraId="1A40C4C2" w14:textId="77777777" w:rsidR="00FC616D" w:rsidRPr="00FC616D" w:rsidRDefault="00FC616D" w:rsidP="00FC616D">
            <w:pPr>
              <w:spacing w:after="0" w:line="240" w:lineRule="auto"/>
              <w:jc w:val="both"/>
              <w:rPr>
                <w:rFonts w:ascii="Times New Roman" w:eastAsia="Calibri" w:hAnsi="Times New Roman" w:cs="Times New Roman"/>
                <w:sz w:val="24"/>
                <w:szCs w:val="24"/>
                <w:lang w:val="en-US"/>
              </w:rPr>
            </w:pPr>
          </w:p>
          <w:tbl>
            <w:tblPr>
              <w:tblW w:w="8931"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5740"/>
              <w:gridCol w:w="1417"/>
              <w:gridCol w:w="1137"/>
            </w:tblGrid>
            <w:tr w:rsidR="00FC616D" w:rsidRPr="00FC616D" w14:paraId="79AC6B2A" w14:textId="77777777" w:rsidTr="0096744A">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14:paraId="41C90E8F"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Denumirea</w:t>
                  </w:r>
                </w:p>
              </w:tc>
              <w:tc>
                <w:tcPr>
                  <w:tcW w:w="1417" w:type="dxa"/>
                  <w:tcBorders>
                    <w:top w:val="single" w:sz="4" w:space="0" w:color="000000"/>
                    <w:left w:val="single" w:sz="4" w:space="0" w:color="000000"/>
                    <w:bottom w:val="single" w:sz="4" w:space="0" w:color="000000"/>
                    <w:right w:val="single" w:sz="4" w:space="0" w:color="000000"/>
                  </w:tcBorders>
                  <w:hideMark/>
                </w:tcPr>
                <w:p w14:paraId="594053BF"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Cod</w:t>
                  </w:r>
                </w:p>
                <w:p w14:paraId="13D9B163"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Eco (k6)</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2176E521"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 xml:space="preserve">Suma </w:t>
                  </w:r>
                </w:p>
                <w:p w14:paraId="6940E55F"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 xml:space="preserve"> mii lei</w:t>
                  </w:r>
                </w:p>
              </w:tc>
            </w:tr>
            <w:tr w:rsidR="00FC616D" w:rsidRPr="00FC616D" w14:paraId="0E62C86C" w14:textId="77777777" w:rsidTr="0096744A">
              <w:tc>
                <w:tcPr>
                  <w:tcW w:w="637" w:type="dxa"/>
                  <w:tcBorders>
                    <w:top w:val="single" w:sz="4" w:space="0" w:color="000000"/>
                    <w:left w:val="single" w:sz="4" w:space="0" w:color="000000"/>
                    <w:bottom w:val="single" w:sz="4" w:space="0" w:color="000000"/>
                    <w:right w:val="single" w:sz="4" w:space="0" w:color="000000"/>
                  </w:tcBorders>
                  <w:hideMark/>
                </w:tcPr>
                <w:p w14:paraId="66981B8C" w14:textId="77777777" w:rsidR="00FC616D" w:rsidRPr="00FC616D" w:rsidRDefault="00FC616D" w:rsidP="00FC616D">
                  <w:pPr>
                    <w:spacing w:after="0" w:line="240" w:lineRule="auto"/>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hideMark/>
                </w:tcPr>
                <w:p w14:paraId="7465BC46" w14:textId="77777777" w:rsidR="00FC616D" w:rsidRPr="00FC616D" w:rsidRDefault="00FC616D" w:rsidP="00FC616D">
                  <w:pPr>
                    <w:spacing w:after="0" w:line="240" w:lineRule="auto"/>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Resurse atrase de instituții</w:t>
                  </w:r>
                </w:p>
              </w:tc>
              <w:tc>
                <w:tcPr>
                  <w:tcW w:w="1417" w:type="dxa"/>
                  <w:tcBorders>
                    <w:top w:val="single" w:sz="4" w:space="0" w:color="000000"/>
                    <w:left w:val="single" w:sz="4" w:space="0" w:color="000000"/>
                    <w:bottom w:val="single" w:sz="4" w:space="0" w:color="000000"/>
                    <w:right w:val="single" w:sz="4" w:space="0" w:color="000000"/>
                  </w:tcBorders>
                  <w:vAlign w:val="center"/>
                </w:tcPr>
                <w:p w14:paraId="7DF4B147"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2F41E7B5" w14:textId="77777777" w:rsidR="00FC616D" w:rsidRPr="00FC616D" w:rsidRDefault="00FC616D" w:rsidP="00FC616D">
                  <w:pPr>
                    <w:spacing w:after="0" w:line="240" w:lineRule="auto"/>
                    <w:jc w:val="center"/>
                    <w:rPr>
                      <w:rFonts w:ascii="Times New Roman" w:eastAsia="Calibri" w:hAnsi="Times New Roman" w:cs="Times New Roman"/>
                      <w:b/>
                      <w:sz w:val="24"/>
                      <w:szCs w:val="24"/>
                      <w:lang w:val="ro-RO"/>
                    </w:rPr>
                  </w:pPr>
                  <w:r w:rsidRPr="00FC616D">
                    <w:rPr>
                      <w:rFonts w:ascii="Times New Roman" w:eastAsia="Calibri" w:hAnsi="Times New Roman" w:cs="Times New Roman"/>
                      <w:b/>
                      <w:sz w:val="24"/>
                      <w:szCs w:val="24"/>
                      <w:lang w:val="ro-RO"/>
                    </w:rPr>
                    <w:t>826,2</w:t>
                  </w:r>
                </w:p>
              </w:tc>
            </w:tr>
            <w:tr w:rsidR="00FC616D" w:rsidRPr="00FC616D" w14:paraId="5E2D5ACA" w14:textId="77777777" w:rsidTr="0096744A">
              <w:tc>
                <w:tcPr>
                  <w:tcW w:w="637" w:type="dxa"/>
                  <w:tcBorders>
                    <w:top w:val="single" w:sz="4" w:space="0" w:color="000000"/>
                    <w:left w:val="single" w:sz="4" w:space="0" w:color="000000"/>
                    <w:bottom w:val="single" w:sz="4" w:space="0" w:color="000000"/>
                    <w:right w:val="single" w:sz="4" w:space="0" w:color="000000"/>
                  </w:tcBorders>
                  <w:vAlign w:val="center"/>
                </w:tcPr>
                <w:p w14:paraId="7EAF9D83"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tcPr>
                <w:p w14:paraId="323AB954" w14:textId="7D0E19E7" w:rsidR="00FC616D" w:rsidRPr="00FC616D" w:rsidRDefault="00FC616D" w:rsidP="00FC616D">
                  <w:pPr>
                    <w:spacing w:after="0" w:line="240" w:lineRule="auto"/>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Taxa de organizare a licitațiilor și loturilor pe teritoriul unităților administrativ teritoriale</w:t>
                  </w:r>
                </w:p>
              </w:tc>
              <w:tc>
                <w:tcPr>
                  <w:tcW w:w="1417" w:type="dxa"/>
                  <w:tcBorders>
                    <w:top w:val="single" w:sz="4" w:space="0" w:color="000000"/>
                    <w:left w:val="single" w:sz="4" w:space="0" w:color="000000"/>
                    <w:bottom w:val="single" w:sz="4" w:space="0" w:color="000000"/>
                    <w:right w:val="single" w:sz="4" w:space="0" w:color="000000"/>
                  </w:tcBorders>
                  <w:vAlign w:val="center"/>
                </w:tcPr>
                <w:p w14:paraId="11E4A668"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142211</w:t>
                  </w:r>
                </w:p>
              </w:tc>
              <w:tc>
                <w:tcPr>
                  <w:tcW w:w="1137" w:type="dxa"/>
                  <w:tcBorders>
                    <w:top w:val="single" w:sz="4" w:space="0" w:color="000000"/>
                    <w:left w:val="single" w:sz="4" w:space="0" w:color="000000"/>
                    <w:bottom w:val="single" w:sz="4" w:space="0" w:color="000000"/>
                    <w:right w:val="single" w:sz="4" w:space="0" w:color="000000"/>
                  </w:tcBorders>
                  <w:vAlign w:val="center"/>
                </w:tcPr>
                <w:p w14:paraId="0BD0A3EC" w14:textId="77777777" w:rsidR="00FC616D" w:rsidRPr="00FC616D" w:rsidRDefault="00FC616D" w:rsidP="00FC616D">
                  <w:pPr>
                    <w:spacing w:after="0" w:line="240" w:lineRule="auto"/>
                    <w:jc w:val="center"/>
                    <w:rPr>
                      <w:rFonts w:ascii="Times New Roman" w:eastAsia="Calibri" w:hAnsi="Times New Roman" w:cs="Times New Roman"/>
                      <w:b/>
                      <w:sz w:val="24"/>
                      <w:szCs w:val="24"/>
                      <w:lang w:val="ro-RO"/>
                    </w:rPr>
                  </w:pPr>
                  <w:r w:rsidRPr="00FC616D">
                    <w:rPr>
                      <w:rFonts w:ascii="Times New Roman" w:eastAsia="Calibri" w:hAnsi="Times New Roman" w:cs="Times New Roman"/>
                      <w:b/>
                      <w:sz w:val="24"/>
                      <w:szCs w:val="24"/>
                      <w:lang w:val="en-US"/>
                    </w:rPr>
                    <w:t>11,2</w:t>
                  </w:r>
                </w:p>
              </w:tc>
            </w:tr>
            <w:tr w:rsidR="00FC616D" w:rsidRPr="00FC616D" w14:paraId="3C1447CB" w14:textId="77777777" w:rsidTr="0096744A">
              <w:tc>
                <w:tcPr>
                  <w:tcW w:w="637" w:type="dxa"/>
                  <w:tcBorders>
                    <w:top w:val="single" w:sz="4" w:space="0" w:color="000000"/>
                    <w:left w:val="single" w:sz="4" w:space="0" w:color="000000"/>
                    <w:bottom w:val="single" w:sz="4" w:space="0" w:color="000000"/>
                    <w:right w:val="single" w:sz="4" w:space="0" w:color="000000"/>
                  </w:tcBorders>
                  <w:vAlign w:val="center"/>
                </w:tcPr>
                <w:p w14:paraId="0D00F138"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tcPr>
                <w:p w14:paraId="7832B227" w14:textId="495060ED" w:rsidR="00FC616D" w:rsidRPr="00FC616D" w:rsidRDefault="00FC616D" w:rsidP="00FC616D">
                  <w:pPr>
                    <w:spacing w:after="0" w:line="240" w:lineRule="auto"/>
                    <w:rPr>
                      <w:rFonts w:ascii="Times New Roman" w:eastAsia="Calibri" w:hAnsi="Times New Roman" w:cs="Times New Roman"/>
                      <w:b/>
                      <w:sz w:val="24"/>
                      <w:szCs w:val="24"/>
                      <w:lang w:val="en-US"/>
                    </w:rPr>
                  </w:pPr>
                  <w:r w:rsidRPr="00FC616D">
                    <w:rPr>
                      <w:rFonts w:ascii="Times New Roman" w:eastAsia="Calibri" w:hAnsi="Times New Roman" w:cs="Times New Roman"/>
                      <w:i/>
                      <w:sz w:val="24"/>
                      <w:szCs w:val="24"/>
                      <w:lang w:val="en-US"/>
                    </w:rPr>
                    <w:t>Exercitarea guvernării (aparat</w:t>
                  </w:r>
                  <w:r>
                    <w:rPr>
                      <w:rFonts w:ascii="Times New Roman" w:eastAsia="Calibri" w:hAnsi="Times New Roman" w:cs="Times New Roman"/>
                      <w:i/>
                      <w:sz w:val="24"/>
                      <w:szCs w:val="24"/>
                      <w:lang w:val="en-US"/>
                    </w:rPr>
                    <w:t>ul</w:t>
                  </w:r>
                  <w:r w:rsidRPr="00FC616D">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președintelui raionulu</w:t>
                  </w:r>
                  <w:r w:rsidRPr="00FC616D">
                    <w:rPr>
                      <w:rFonts w:ascii="Times New Roman" w:eastAsia="Calibri" w:hAnsi="Times New Roman" w:cs="Times New Roman"/>
                      <w:i/>
                      <w:sz w:val="24"/>
                      <w:szCs w:val="24"/>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E986F1"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Cs/>
                      <w:i/>
                      <w:iCs/>
                      <w:sz w:val="24"/>
                      <w:szCs w:val="24"/>
                      <w:lang w:val="en-US"/>
                    </w:rPr>
                    <w:t>142211</w:t>
                  </w:r>
                </w:p>
              </w:tc>
              <w:tc>
                <w:tcPr>
                  <w:tcW w:w="1137" w:type="dxa"/>
                  <w:tcBorders>
                    <w:top w:val="single" w:sz="4" w:space="0" w:color="000000"/>
                    <w:left w:val="single" w:sz="4" w:space="0" w:color="000000"/>
                    <w:bottom w:val="single" w:sz="4" w:space="0" w:color="000000"/>
                    <w:right w:val="single" w:sz="4" w:space="0" w:color="000000"/>
                  </w:tcBorders>
                  <w:vAlign w:val="center"/>
                </w:tcPr>
                <w:p w14:paraId="58EAA04B" w14:textId="77777777" w:rsidR="00FC616D" w:rsidRPr="00FC616D" w:rsidRDefault="00FC616D" w:rsidP="00FC616D">
                  <w:pPr>
                    <w:spacing w:after="0" w:line="240" w:lineRule="auto"/>
                    <w:jc w:val="center"/>
                    <w:rPr>
                      <w:rFonts w:ascii="Times New Roman" w:eastAsia="Calibri" w:hAnsi="Times New Roman" w:cs="Times New Roman"/>
                      <w:b/>
                      <w:sz w:val="24"/>
                      <w:szCs w:val="24"/>
                      <w:lang w:val="ro-RO"/>
                    </w:rPr>
                  </w:pPr>
                  <w:r w:rsidRPr="00FC616D">
                    <w:rPr>
                      <w:rFonts w:ascii="Times New Roman" w:eastAsia="Calibri" w:hAnsi="Times New Roman" w:cs="Times New Roman"/>
                      <w:bCs/>
                      <w:i/>
                      <w:iCs/>
                      <w:sz w:val="24"/>
                      <w:szCs w:val="24"/>
                      <w:lang w:val="ro-RO"/>
                    </w:rPr>
                    <w:t>11,2</w:t>
                  </w:r>
                </w:p>
              </w:tc>
            </w:tr>
            <w:tr w:rsidR="00FC616D" w:rsidRPr="00FC616D" w14:paraId="6C8F6481" w14:textId="77777777" w:rsidTr="0096744A">
              <w:tc>
                <w:tcPr>
                  <w:tcW w:w="637" w:type="dxa"/>
                  <w:tcBorders>
                    <w:top w:val="single" w:sz="4" w:space="0" w:color="000000"/>
                    <w:left w:val="single" w:sz="4" w:space="0" w:color="000000"/>
                    <w:bottom w:val="single" w:sz="4" w:space="0" w:color="000000"/>
                    <w:right w:val="single" w:sz="4" w:space="0" w:color="000000"/>
                  </w:tcBorders>
                  <w:vAlign w:val="center"/>
                </w:tcPr>
                <w:p w14:paraId="71131BD2"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tcPr>
                <w:p w14:paraId="051F48C5" w14:textId="77777777" w:rsidR="00FC616D" w:rsidRPr="00FC616D" w:rsidRDefault="00FC616D" w:rsidP="00FC616D">
                  <w:pPr>
                    <w:spacing w:after="0" w:line="240" w:lineRule="auto"/>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Total încasări de la prestarea serviciilor cu plată</w:t>
                  </w:r>
                </w:p>
              </w:tc>
              <w:tc>
                <w:tcPr>
                  <w:tcW w:w="1417" w:type="dxa"/>
                  <w:tcBorders>
                    <w:top w:val="single" w:sz="4" w:space="0" w:color="000000"/>
                    <w:left w:val="single" w:sz="4" w:space="0" w:color="000000"/>
                    <w:bottom w:val="single" w:sz="4" w:space="0" w:color="000000"/>
                    <w:right w:val="single" w:sz="4" w:space="0" w:color="000000"/>
                  </w:tcBorders>
                  <w:vAlign w:val="center"/>
                </w:tcPr>
                <w:p w14:paraId="1C375C40"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142310</w:t>
                  </w:r>
                </w:p>
              </w:tc>
              <w:tc>
                <w:tcPr>
                  <w:tcW w:w="1137" w:type="dxa"/>
                  <w:tcBorders>
                    <w:top w:val="single" w:sz="4" w:space="0" w:color="000000"/>
                    <w:left w:val="single" w:sz="4" w:space="0" w:color="000000"/>
                    <w:bottom w:val="single" w:sz="4" w:space="0" w:color="000000"/>
                    <w:right w:val="single" w:sz="4" w:space="0" w:color="000000"/>
                  </w:tcBorders>
                  <w:vAlign w:val="center"/>
                </w:tcPr>
                <w:p w14:paraId="12DABCF3" w14:textId="77777777" w:rsidR="00FC616D" w:rsidRPr="00FC616D" w:rsidRDefault="00FC616D" w:rsidP="00FC616D">
                  <w:pPr>
                    <w:spacing w:after="0" w:line="240" w:lineRule="auto"/>
                    <w:jc w:val="center"/>
                    <w:rPr>
                      <w:rFonts w:ascii="Times New Roman" w:eastAsia="Calibri" w:hAnsi="Times New Roman" w:cs="Times New Roman"/>
                      <w:b/>
                      <w:sz w:val="24"/>
                      <w:szCs w:val="24"/>
                      <w:lang w:val="ro-RO"/>
                    </w:rPr>
                  </w:pPr>
                  <w:r w:rsidRPr="00FC616D">
                    <w:rPr>
                      <w:rFonts w:ascii="Times New Roman" w:eastAsia="Calibri" w:hAnsi="Times New Roman" w:cs="Times New Roman"/>
                      <w:b/>
                      <w:sz w:val="24"/>
                      <w:szCs w:val="24"/>
                      <w:lang w:val="ro-RO"/>
                    </w:rPr>
                    <w:t>259,0</w:t>
                  </w:r>
                </w:p>
              </w:tc>
            </w:tr>
            <w:tr w:rsidR="00FC616D" w:rsidRPr="00FC616D" w14:paraId="46080CF9" w14:textId="77777777" w:rsidTr="0096744A">
              <w:trPr>
                <w:trHeight w:val="275"/>
              </w:trPr>
              <w:tc>
                <w:tcPr>
                  <w:tcW w:w="637" w:type="dxa"/>
                  <w:tcBorders>
                    <w:top w:val="single" w:sz="4" w:space="0" w:color="000000"/>
                    <w:left w:val="single" w:sz="4" w:space="0" w:color="000000"/>
                    <w:bottom w:val="single" w:sz="4" w:space="0" w:color="000000"/>
                    <w:right w:val="single" w:sz="4" w:space="0" w:color="000000"/>
                  </w:tcBorders>
                  <w:vAlign w:val="center"/>
                </w:tcPr>
                <w:p w14:paraId="540FABD6" w14:textId="77777777" w:rsidR="00FC616D" w:rsidRPr="00FC616D" w:rsidRDefault="00FC616D" w:rsidP="00FC616D">
                  <w:pPr>
                    <w:spacing w:after="0" w:line="240" w:lineRule="auto"/>
                    <w:jc w:val="center"/>
                    <w:rPr>
                      <w:rFonts w:ascii="Times New Roman" w:eastAsia="Calibri" w:hAnsi="Times New Roman" w:cs="Times New Roman"/>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78401E0F" w14:textId="77777777" w:rsidR="00FC616D" w:rsidRPr="00FC616D" w:rsidRDefault="00FC616D" w:rsidP="00FC616D">
                  <w:pPr>
                    <w:spacing w:after="0" w:line="240" w:lineRule="auto"/>
                    <w:rPr>
                      <w:rFonts w:ascii="Times New Roman" w:eastAsia="Calibri" w:hAnsi="Times New Roman" w:cs="Times New Roman"/>
                      <w:b/>
                      <w:i/>
                      <w:sz w:val="24"/>
                      <w:szCs w:val="24"/>
                      <w:lang w:val="en-US"/>
                    </w:rPr>
                  </w:pPr>
                  <w:r w:rsidRPr="00FC616D">
                    <w:rPr>
                      <w:rFonts w:ascii="Times New Roman" w:eastAsia="Calibri" w:hAnsi="Times New Roman" w:cs="Times New Roman"/>
                      <w:b/>
                      <w:i/>
                      <w:sz w:val="24"/>
                      <w:szCs w:val="24"/>
                      <w:lang w:val="en-US"/>
                    </w:rPr>
                    <w:t>Inclusiv pe instituții</w:t>
                  </w:r>
                </w:p>
              </w:tc>
              <w:tc>
                <w:tcPr>
                  <w:tcW w:w="1417" w:type="dxa"/>
                  <w:tcBorders>
                    <w:top w:val="single" w:sz="4" w:space="0" w:color="000000"/>
                    <w:left w:val="single" w:sz="4" w:space="0" w:color="000000"/>
                    <w:bottom w:val="single" w:sz="4" w:space="0" w:color="000000"/>
                    <w:right w:val="single" w:sz="4" w:space="0" w:color="000000"/>
                  </w:tcBorders>
                  <w:vAlign w:val="center"/>
                </w:tcPr>
                <w:p w14:paraId="4ECE262D" w14:textId="77777777" w:rsidR="00FC616D" w:rsidRPr="00FC616D" w:rsidRDefault="00FC616D" w:rsidP="00FC616D">
                  <w:pPr>
                    <w:spacing w:after="0" w:line="240" w:lineRule="auto"/>
                    <w:jc w:val="center"/>
                    <w:rPr>
                      <w:rFonts w:ascii="Times New Roman" w:eastAsia="Calibri" w:hAnsi="Times New Roman" w:cs="Times New Roman"/>
                      <w:sz w:val="24"/>
                      <w:szCs w:val="24"/>
                      <w:lang w:val="en-US"/>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559B6895" w14:textId="77777777" w:rsidR="00FC616D" w:rsidRPr="00FC616D" w:rsidRDefault="00FC616D" w:rsidP="00FC616D">
                  <w:pPr>
                    <w:spacing w:after="0" w:line="240" w:lineRule="auto"/>
                    <w:jc w:val="center"/>
                    <w:rPr>
                      <w:rFonts w:ascii="Times New Roman" w:eastAsia="Calibri" w:hAnsi="Times New Roman" w:cs="Times New Roman"/>
                      <w:sz w:val="24"/>
                      <w:szCs w:val="24"/>
                      <w:lang w:val="en-US"/>
                    </w:rPr>
                  </w:pPr>
                </w:p>
              </w:tc>
            </w:tr>
            <w:tr w:rsidR="00FC616D" w:rsidRPr="00FC616D" w14:paraId="048F07E1" w14:textId="77777777" w:rsidTr="0096744A">
              <w:tc>
                <w:tcPr>
                  <w:tcW w:w="637" w:type="dxa"/>
                  <w:tcBorders>
                    <w:top w:val="single" w:sz="4" w:space="0" w:color="000000"/>
                    <w:left w:val="single" w:sz="4" w:space="0" w:color="000000"/>
                    <w:bottom w:val="single" w:sz="4" w:space="0" w:color="000000"/>
                    <w:right w:val="single" w:sz="4" w:space="0" w:color="000000"/>
                  </w:tcBorders>
                </w:tcPr>
                <w:p w14:paraId="3DE67510" w14:textId="77777777" w:rsidR="00FC616D" w:rsidRPr="00FC616D" w:rsidRDefault="00FC616D" w:rsidP="00FC616D">
                  <w:pPr>
                    <w:spacing w:after="0" w:line="240" w:lineRule="auto"/>
                    <w:rPr>
                      <w:rFonts w:ascii="Times New Roman" w:eastAsia="Calibri" w:hAnsi="Times New Roman" w:cs="Times New Roman"/>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4D25C107" w14:textId="72704F79" w:rsidR="00FC616D" w:rsidRPr="00FC616D" w:rsidRDefault="00FC616D" w:rsidP="00FC616D">
                  <w:pPr>
                    <w:spacing w:after="0" w:line="240" w:lineRule="auto"/>
                    <w:rPr>
                      <w:rFonts w:ascii="Times New Roman" w:eastAsia="Calibri" w:hAnsi="Times New Roman" w:cs="Times New Roman"/>
                      <w:b/>
                      <w:i/>
                      <w:sz w:val="24"/>
                      <w:szCs w:val="24"/>
                      <w:lang w:val="en-US"/>
                    </w:rPr>
                  </w:pPr>
                  <w:r w:rsidRPr="00FC616D">
                    <w:rPr>
                      <w:rFonts w:ascii="Times New Roman" w:eastAsia="Calibri" w:hAnsi="Times New Roman" w:cs="Times New Roman"/>
                      <w:i/>
                      <w:sz w:val="24"/>
                      <w:szCs w:val="24"/>
                      <w:lang w:val="en-US"/>
                    </w:rPr>
                    <w:t>Exercitarea guvernării (aparat</w:t>
                  </w:r>
                  <w:r>
                    <w:rPr>
                      <w:rFonts w:ascii="Times New Roman" w:eastAsia="Calibri" w:hAnsi="Times New Roman" w:cs="Times New Roman"/>
                      <w:i/>
                      <w:sz w:val="24"/>
                      <w:szCs w:val="24"/>
                      <w:lang w:val="en-US"/>
                    </w:rPr>
                    <w:t>ul</w:t>
                  </w:r>
                  <w:r w:rsidRPr="00FC616D">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președintelui raionulu</w:t>
                  </w:r>
                  <w:r w:rsidRPr="00FC616D">
                    <w:rPr>
                      <w:rFonts w:ascii="Times New Roman" w:eastAsia="Calibri" w:hAnsi="Times New Roman" w:cs="Times New Roman"/>
                      <w:i/>
                      <w:sz w:val="24"/>
                      <w:szCs w:val="24"/>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C6AF7B2" w14:textId="77777777" w:rsidR="00FC616D" w:rsidRPr="00FC616D" w:rsidRDefault="00FC616D" w:rsidP="00FC616D">
                  <w:pPr>
                    <w:spacing w:after="0" w:line="240" w:lineRule="auto"/>
                    <w:jc w:val="center"/>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142310</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EAD2C72" w14:textId="77777777" w:rsidR="00FC616D" w:rsidRPr="00FC616D" w:rsidRDefault="00FC616D" w:rsidP="00FC616D">
                  <w:pPr>
                    <w:spacing w:after="0" w:line="240" w:lineRule="auto"/>
                    <w:jc w:val="center"/>
                    <w:rPr>
                      <w:rFonts w:ascii="Times New Roman" w:eastAsia="Calibri" w:hAnsi="Times New Roman" w:cs="Times New Roman"/>
                      <w:i/>
                      <w:sz w:val="24"/>
                      <w:szCs w:val="24"/>
                      <w:lang w:val="ro-RO"/>
                    </w:rPr>
                  </w:pPr>
                  <w:r w:rsidRPr="00FC616D">
                    <w:rPr>
                      <w:rFonts w:ascii="Times New Roman" w:eastAsia="Calibri" w:hAnsi="Times New Roman" w:cs="Times New Roman"/>
                      <w:i/>
                      <w:sz w:val="24"/>
                      <w:szCs w:val="24"/>
                      <w:lang w:val="ro-RO"/>
                    </w:rPr>
                    <w:t>8,0</w:t>
                  </w:r>
                </w:p>
              </w:tc>
            </w:tr>
            <w:tr w:rsidR="00FC616D" w:rsidRPr="00FC616D" w14:paraId="00D629D0" w14:textId="77777777" w:rsidTr="0096744A">
              <w:tc>
                <w:tcPr>
                  <w:tcW w:w="637" w:type="dxa"/>
                  <w:tcBorders>
                    <w:top w:val="single" w:sz="4" w:space="0" w:color="000000"/>
                    <w:left w:val="single" w:sz="4" w:space="0" w:color="000000"/>
                    <w:bottom w:val="single" w:sz="4" w:space="0" w:color="000000"/>
                    <w:right w:val="single" w:sz="4" w:space="0" w:color="000000"/>
                  </w:tcBorders>
                </w:tcPr>
                <w:p w14:paraId="7E2DFCF4" w14:textId="77777777" w:rsidR="00FC616D" w:rsidRPr="00FC616D" w:rsidRDefault="00FC616D" w:rsidP="00FC616D">
                  <w:pPr>
                    <w:spacing w:after="0" w:line="240" w:lineRule="auto"/>
                    <w:rPr>
                      <w:rFonts w:ascii="Times New Roman" w:eastAsia="Calibri" w:hAnsi="Times New Roman" w:cs="Times New Roman"/>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454E2203" w14:textId="77777777" w:rsidR="00FC616D" w:rsidRPr="00FC616D" w:rsidRDefault="00FC616D" w:rsidP="00FC616D">
                  <w:pPr>
                    <w:spacing w:after="0" w:line="240" w:lineRule="auto"/>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Scoala de arte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7BB337" w14:textId="77777777" w:rsidR="00FC616D" w:rsidRPr="00FC616D" w:rsidRDefault="00FC616D" w:rsidP="00FC616D">
                  <w:pPr>
                    <w:spacing w:after="0" w:line="240" w:lineRule="auto"/>
                    <w:jc w:val="center"/>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142310</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19734EC" w14:textId="77777777" w:rsidR="00FC616D" w:rsidRPr="00FC616D" w:rsidRDefault="00FC616D" w:rsidP="00FC616D">
                  <w:pPr>
                    <w:spacing w:after="0" w:line="240" w:lineRule="auto"/>
                    <w:jc w:val="center"/>
                    <w:rPr>
                      <w:rFonts w:ascii="Times New Roman" w:eastAsia="Calibri" w:hAnsi="Times New Roman" w:cs="Times New Roman"/>
                      <w:i/>
                      <w:sz w:val="24"/>
                      <w:szCs w:val="24"/>
                      <w:lang w:val="ro-RO"/>
                    </w:rPr>
                  </w:pPr>
                  <w:r w:rsidRPr="00FC616D">
                    <w:rPr>
                      <w:rFonts w:ascii="Times New Roman" w:eastAsia="Calibri" w:hAnsi="Times New Roman" w:cs="Times New Roman"/>
                      <w:i/>
                      <w:sz w:val="24"/>
                      <w:szCs w:val="24"/>
                      <w:lang w:val="ro-RO"/>
                    </w:rPr>
                    <w:t>250,0</w:t>
                  </w:r>
                </w:p>
              </w:tc>
            </w:tr>
            <w:tr w:rsidR="00FC616D" w:rsidRPr="00FC616D" w14:paraId="4BDA2699" w14:textId="77777777" w:rsidTr="0096744A">
              <w:tc>
                <w:tcPr>
                  <w:tcW w:w="637" w:type="dxa"/>
                  <w:tcBorders>
                    <w:top w:val="single" w:sz="4" w:space="0" w:color="000000"/>
                    <w:left w:val="single" w:sz="4" w:space="0" w:color="000000"/>
                    <w:bottom w:val="single" w:sz="4" w:space="0" w:color="000000"/>
                    <w:right w:val="single" w:sz="4" w:space="0" w:color="000000"/>
                  </w:tcBorders>
                </w:tcPr>
                <w:p w14:paraId="330ECF81" w14:textId="77777777" w:rsidR="00FC616D" w:rsidRPr="00FC616D" w:rsidRDefault="00FC616D" w:rsidP="00FC616D">
                  <w:pPr>
                    <w:spacing w:after="0" w:line="240" w:lineRule="auto"/>
                    <w:rPr>
                      <w:rFonts w:ascii="Times New Roman" w:eastAsia="Calibri" w:hAnsi="Times New Roman" w:cs="Times New Roman"/>
                      <w:sz w:val="24"/>
                      <w:szCs w:val="24"/>
                      <w:lang w:val="ru-RU"/>
                    </w:rPr>
                  </w:pPr>
                </w:p>
              </w:tc>
              <w:tc>
                <w:tcPr>
                  <w:tcW w:w="5740" w:type="dxa"/>
                  <w:tcBorders>
                    <w:top w:val="single" w:sz="4" w:space="0" w:color="000000"/>
                    <w:left w:val="single" w:sz="4" w:space="0" w:color="000000"/>
                    <w:bottom w:val="single" w:sz="4" w:space="0" w:color="000000"/>
                    <w:right w:val="single" w:sz="4" w:space="0" w:color="000000"/>
                  </w:tcBorders>
                  <w:hideMark/>
                </w:tcPr>
                <w:p w14:paraId="5A3B5185" w14:textId="59A5CEDD" w:rsidR="00FC616D" w:rsidRPr="00FC616D" w:rsidRDefault="00FC616D" w:rsidP="00FC616D">
                  <w:pPr>
                    <w:spacing w:after="0" w:line="240" w:lineRule="auto"/>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Politici</w:t>
                  </w:r>
                  <w:r>
                    <w:rPr>
                      <w:rFonts w:ascii="Times New Roman" w:eastAsia="Calibri" w:hAnsi="Times New Roman" w:cs="Times New Roman"/>
                      <w:i/>
                      <w:sz w:val="24"/>
                      <w:szCs w:val="24"/>
                      <w:lang w:val="en-US"/>
                    </w:rPr>
                    <w:t xml:space="preserve"> </w:t>
                  </w:r>
                  <w:r w:rsidRPr="00FC616D">
                    <w:rPr>
                      <w:rFonts w:ascii="Times New Roman" w:eastAsia="Calibri" w:hAnsi="Times New Roman" w:cs="Times New Roman"/>
                      <w:i/>
                      <w:sz w:val="24"/>
                      <w:szCs w:val="24"/>
                      <w:lang w:val="en-US"/>
                    </w:rPr>
                    <w:t>și management în domeniul educației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0B32F80" w14:textId="77777777" w:rsidR="00FC616D" w:rsidRPr="00FC616D" w:rsidRDefault="00FC616D" w:rsidP="00FC616D">
                  <w:pPr>
                    <w:spacing w:after="0" w:line="240" w:lineRule="auto"/>
                    <w:jc w:val="center"/>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142310</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5320AEE" w14:textId="77777777" w:rsidR="00FC616D" w:rsidRPr="00FC616D" w:rsidRDefault="00FC616D" w:rsidP="00FC616D">
                  <w:pPr>
                    <w:spacing w:after="0" w:line="240" w:lineRule="auto"/>
                    <w:jc w:val="center"/>
                    <w:rPr>
                      <w:rFonts w:ascii="Times New Roman" w:eastAsia="Calibri" w:hAnsi="Times New Roman" w:cs="Times New Roman"/>
                      <w:i/>
                      <w:sz w:val="24"/>
                      <w:szCs w:val="24"/>
                      <w:lang w:val="ro-RO"/>
                    </w:rPr>
                  </w:pPr>
                  <w:r w:rsidRPr="00FC616D">
                    <w:rPr>
                      <w:rFonts w:ascii="Times New Roman" w:eastAsia="Calibri" w:hAnsi="Times New Roman" w:cs="Times New Roman"/>
                      <w:i/>
                      <w:sz w:val="24"/>
                      <w:szCs w:val="24"/>
                      <w:lang w:val="ro-RO"/>
                    </w:rPr>
                    <w:t>1,0</w:t>
                  </w:r>
                </w:p>
              </w:tc>
            </w:tr>
            <w:tr w:rsidR="00FC616D" w:rsidRPr="00FC616D" w14:paraId="016101FF" w14:textId="77777777" w:rsidTr="0096744A">
              <w:tc>
                <w:tcPr>
                  <w:tcW w:w="637" w:type="dxa"/>
                  <w:tcBorders>
                    <w:top w:val="single" w:sz="4" w:space="0" w:color="000000"/>
                    <w:left w:val="single" w:sz="4" w:space="0" w:color="000000"/>
                    <w:bottom w:val="single" w:sz="4" w:space="0" w:color="000000"/>
                    <w:right w:val="single" w:sz="4" w:space="0" w:color="000000"/>
                  </w:tcBorders>
                  <w:vAlign w:val="center"/>
                  <w:hideMark/>
                </w:tcPr>
                <w:p w14:paraId="0B07A921"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hideMark/>
                </w:tcPr>
                <w:p w14:paraId="3FF01FE5" w14:textId="77777777" w:rsidR="00FC616D" w:rsidRPr="00FC616D" w:rsidRDefault="00FC616D" w:rsidP="00FC616D">
                  <w:pPr>
                    <w:spacing w:after="0" w:line="240" w:lineRule="auto"/>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 xml:space="preserve">Total plată pentru locatiunea bunurilor patrimoniului public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A0463E9" w14:textId="77777777" w:rsidR="00FC616D" w:rsidRPr="00FC616D" w:rsidRDefault="00FC616D" w:rsidP="00FC616D">
                  <w:pPr>
                    <w:spacing w:after="0" w:line="240" w:lineRule="auto"/>
                    <w:jc w:val="center"/>
                    <w:rPr>
                      <w:rFonts w:ascii="Times New Roman" w:eastAsia="Calibri" w:hAnsi="Times New Roman" w:cs="Times New Roman"/>
                      <w:b/>
                      <w:sz w:val="24"/>
                      <w:szCs w:val="24"/>
                      <w:lang w:val="en-US"/>
                    </w:rPr>
                  </w:pPr>
                  <w:r w:rsidRPr="00FC616D">
                    <w:rPr>
                      <w:rFonts w:ascii="Times New Roman" w:eastAsia="Calibri" w:hAnsi="Times New Roman" w:cs="Times New Roman"/>
                      <w:b/>
                      <w:sz w:val="24"/>
                      <w:szCs w:val="24"/>
                      <w:lang w:val="en-US"/>
                    </w:rPr>
                    <w:t>142320</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1579EC0A" w14:textId="77777777" w:rsidR="00FC616D" w:rsidRPr="00FC616D" w:rsidRDefault="00FC616D" w:rsidP="00FC616D">
                  <w:pPr>
                    <w:spacing w:after="0" w:line="240" w:lineRule="auto"/>
                    <w:jc w:val="center"/>
                    <w:rPr>
                      <w:rFonts w:ascii="Times New Roman" w:eastAsia="Calibri" w:hAnsi="Times New Roman" w:cs="Times New Roman"/>
                      <w:b/>
                      <w:sz w:val="24"/>
                      <w:szCs w:val="24"/>
                      <w:lang w:val="ro-RO"/>
                    </w:rPr>
                  </w:pPr>
                  <w:r w:rsidRPr="00FC616D">
                    <w:rPr>
                      <w:rFonts w:ascii="Times New Roman" w:eastAsia="Calibri" w:hAnsi="Times New Roman" w:cs="Times New Roman"/>
                      <w:b/>
                      <w:sz w:val="24"/>
                      <w:szCs w:val="24"/>
                      <w:lang w:val="ro-RO"/>
                    </w:rPr>
                    <w:t>550,0</w:t>
                  </w:r>
                </w:p>
              </w:tc>
            </w:tr>
            <w:tr w:rsidR="00FC616D" w:rsidRPr="00FC616D" w14:paraId="552E1413" w14:textId="77777777" w:rsidTr="0096744A">
              <w:trPr>
                <w:trHeight w:val="31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1963642" w14:textId="77777777" w:rsidR="00FC616D" w:rsidRPr="00FC616D" w:rsidRDefault="00FC616D" w:rsidP="00FC616D">
                  <w:pPr>
                    <w:spacing w:after="200" w:line="276" w:lineRule="auto"/>
                    <w:rPr>
                      <w:rFonts w:ascii="Times New Roman" w:eastAsia="Calibri" w:hAnsi="Times New Roman" w:cs="Times New Roman"/>
                      <w:b/>
                      <w:sz w:val="24"/>
                      <w:szCs w:val="24"/>
                      <w:lang w:val="ro-RO"/>
                    </w:rPr>
                  </w:pPr>
                </w:p>
              </w:tc>
              <w:tc>
                <w:tcPr>
                  <w:tcW w:w="5740" w:type="dxa"/>
                  <w:tcBorders>
                    <w:top w:val="single" w:sz="4" w:space="0" w:color="000000"/>
                    <w:left w:val="single" w:sz="4" w:space="0" w:color="000000"/>
                    <w:bottom w:val="single" w:sz="4" w:space="0" w:color="000000"/>
                    <w:right w:val="single" w:sz="4" w:space="0" w:color="000000"/>
                  </w:tcBorders>
                  <w:hideMark/>
                </w:tcPr>
                <w:p w14:paraId="7AAC324E" w14:textId="77777777" w:rsidR="00FC616D" w:rsidRPr="00FC616D" w:rsidRDefault="00FC616D" w:rsidP="00FC616D">
                  <w:pPr>
                    <w:spacing w:after="0" w:line="240" w:lineRule="auto"/>
                    <w:rPr>
                      <w:rFonts w:ascii="Times New Roman" w:eastAsia="Calibri" w:hAnsi="Times New Roman" w:cs="Times New Roman"/>
                      <w:b/>
                      <w:i/>
                      <w:sz w:val="24"/>
                      <w:szCs w:val="24"/>
                      <w:lang w:val="en-US"/>
                    </w:rPr>
                  </w:pPr>
                  <w:r w:rsidRPr="00FC616D">
                    <w:rPr>
                      <w:rFonts w:ascii="Times New Roman" w:eastAsia="Calibri" w:hAnsi="Times New Roman" w:cs="Times New Roman"/>
                      <w:b/>
                      <w:i/>
                      <w:sz w:val="24"/>
                      <w:szCs w:val="24"/>
                      <w:lang w:val="en-US"/>
                    </w:rPr>
                    <w:t>Inclusiv pe instituții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B12C5BE" w14:textId="77777777" w:rsidR="00FC616D" w:rsidRPr="00FC616D" w:rsidRDefault="00FC616D" w:rsidP="00FC616D">
                  <w:pPr>
                    <w:spacing w:after="200" w:line="276" w:lineRule="auto"/>
                    <w:rPr>
                      <w:rFonts w:ascii="Times New Roman" w:eastAsia="Calibri" w:hAnsi="Times New Roman" w:cs="Times New Roman"/>
                      <w:b/>
                      <w:i/>
                      <w:sz w:val="24"/>
                      <w:szCs w:val="24"/>
                      <w:lang w:val="en-US"/>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5A38EECD" w14:textId="77777777" w:rsidR="00FC616D" w:rsidRPr="00FC616D" w:rsidRDefault="00FC616D" w:rsidP="00FC616D">
                  <w:pPr>
                    <w:spacing w:after="0" w:line="276" w:lineRule="auto"/>
                    <w:rPr>
                      <w:rFonts w:ascii="Calibri" w:eastAsia="Calibri" w:hAnsi="Calibri" w:cs="Times New Roman"/>
                      <w:sz w:val="20"/>
                      <w:szCs w:val="20"/>
                      <w:lang w:val="ru-RU" w:eastAsia="ru-RU"/>
                    </w:rPr>
                  </w:pPr>
                </w:p>
              </w:tc>
            </w:tr>
            <w:tr w:rsidR="00FC616D" w:rsidRPr="00FC616D" w14:paraId="642B6F60" w14:textId="77777777" w:rsidTr="0096744A">
              <w:tc>
                <w:tcPr>
                  <w:tcW w:w="637" w:type="dxa"/>
                  <w:tcBorders>
                    <w:top w:val="single" w:sz="4" w:space="0" w:color="000000"/>
                    <w:left w:val="single" w:sz="4" w:space="0" w:color="000000"/>
                    <w:bottom w:val="single" w:sz="4" w:space="0" w:color="000000"/>
                    <w:right w:val="single" w:sz="4" w:space="0" w:color="000000"/>
                  </w:tcBorders>
                  <w:hideMark/>
                </w:tcPr>
                <w:p w14:paraId="63C5026E" w14:textId="77777777" w:rsidR="00FC616D" w:rsidRPr="00FC616D" w:rsidRDefault="00FC616D" w:rsidP="00FC616D">
                  <w:pPr>
                    <w:spacing w:after="0" w:line="276" w:lineRule="auto"/>
                    <w:rPr>
                      <w:rFonts w:ascii="Calibri" w:eastAsia="Calibri" w:hAnsi="Calibri" w:cs="Times New Roman"/>
                      <w:sz w:val="20"/>
                      <w:szCs w:val="20"/>
                      <w:lang w:val="ru-RU" w:eastAsia="ru-RU"/>
                    </w:rPr>
                  </w:pPr>
                </w:p>
              </w:tc>
              <w:tc>
                <w:tcPr>
                  <w:tcW w:w="5740" w:type="dxa"/>
                  <w:tcBorders>
                    <w:top w:val="single" w:sz="4" w:space="0" w:color="000000"/>
                    <w:left w:val="single" w:sz="4" w:space="0" w:color="000000"/>
                    <w:bottom w:val="single" w:sz="4" w:space="0" w:color="000000"/>
                    <w:right w:val="single" w:sz="4" w:space="0" w:color="000000"/>
                  </w:tcBorders>
                  <w:hideMark/>
                </w:tcPr>
                <w:p w14:paraId="17FB1486" w14:textId="77777777" w:rsidR="00FC616D" w:rsidRPr="00FC616D" w:rsidRDefault="00FC616D" w:rsidP="00FC616D">
                  <w:pPr>
                    <w:spacing w:after="0" w:line="240" w:lineRule="auto"/>
                    <w:rPr>
                      <w:rFonts w:ascii="Times New Roman" w:eastAsia="Calibri" w:hAnsi="Times New Roman" w:cs="Times New Roman"/>
                      <w:b/>
                      <w:i/>
                      <w:sz w:val="24"/>
                      <w:szCs w:val="24"/>
                      <w:lang w:val="en-US"/>
                    </w:rPr>
                  </w:pPr>
                  <w:r w:rsidRPr="00FC616D">
                    <w:rPr>
                      <w:rFonts w:ascii="Times New Roman" w:eastAsia="Calibri" w:hAnsi="Times New Roman" w:cs="Times New Roman"/>
                      <w:i/>
                      <w:sz w:val="24"/>
                      <w:szCs w:val="24"/>
                      <w:lang w:val="en-US"/>
                    </w:rPr>
                    <w:t>Servicii de support pentru exercitarea guvernării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64F1500" w14:textId="77777777" w:rsidR="00FC616D" w:rsidRPr="00FC616D" w:rsidRDefault="00FC616D" w:rsidP="00FC616D">
                  <w:pPr>
                    <w:spacing w:after="0" w:line="240" w:lineRule="auto"/>
                    <w:jc w:val="center"/>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142320</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72E55CF1" w14:textId="77777777" w:rsidR="00FC616D" w:rsidRPr="00FC616D" w:rsidRDefault="00FC616D" w:rsidP="00FC616D">
                  <w:pPr>
                    <w:spacing w:after="0" w:line="240" w:lineRule="auto"/>
                    <w:jc w:val="center"/>
                    <w:rPr>
                      <w:rFonts w:ascii="Times New Roman" w:eastAsia="Calibri" w:hAnsi="Times New Roman" w:cs="Times New Roman"/>
                      <w:i/>
                      <w:sz w:val="24"/>
                      <w:szCs w:val="24"/>
                      <w:lang w:val="ro-RO"/>
                    </w:rPr>
                  </w:pPr>
                  <w:r w:rsidRPr="00FC616D">
                    <w:rPr>
                      <w:rFonts w:ascii="Times New Roman" w:eastAsia="Calibri" w:hAnsi="Times New Roman" w:cs="Times New Roman"/>
                      <w:i/>
                      <w:sz w:val="24"/>
                      <w:szCs w:val="24"/>
                      <w:lang w:val="ro-RO"/>
                    </w:rPr>
                    <w:t>500,0</w:t>
                  </w:r>
                </w:p>
              </w:tc>
            </w:tr>
            <w:tr w:rsidR="00FC616D" w:rsidRPr="00FC616D" w14:paraId="0B93E4C4" w14:textId="77777777" w:rsidTr="0096744A">
              <w:trPr>
                <w:trHeight w:val="210"/>
              </w:trPr>
              <w:tc>
                <w:tcPr>
                  <w:tcW w:w="637" w:type="dxa"/>
                  <w:tcBorders>
                    <w:top w:val="single" w:sz="4" w:space="0" w:color="000000"/>
                    <w:left w:val="single" w:sz="4" w:space="0" w:color="000000"/>
                    <w:bottom w:val="single" w:sz="4" w:space="0" w:color="auto"/>
                    <w:right w:val="single" w:sz="4" w:space="0" w:color="000000"/>
                  </w:tcBorders>
                </w:tcPr>
                <w:p w14:paraId="715CB061" w14:textId="77777777" w:rsidR="00FC616D" w:rsidRPr="00FC616D" w:rsidRDefault="00FC616D" w:rsidP="00FC616D">
                  <w:pPr>
                    <w:spacing w:after="0" w:line="240" w:lineRule="auto"/>
                    <w:rPr>
                      <w:rFonts w:ascii="Times New Roman" w:eastAsia="Calibri" w:hAnsi="Times New Roman" w:cs="Times New Roman"/>
                      <w:sz w:val="24"/>
                      <w:szCs w:val="24"/>
                      <w:lang w:val="ru-RU"/>
                    </w:rPr>
                  </w:pPr>
                </w:p>
              </w:tc>
              <w:tc>
                <w:tcPr>
                  <w:tcW w:w="5740" w:type="dxa"/>
                  <w:tcBorders>
                    <w:top w:val="single" w:sz="4" w:space="0" w:color="000000"/>
                    <w:left w:val="single" w:sz="4" w:space="0" w:color="000000"/>
                    <w:bottom w:val="single" w:sz="4" w:space="0" w:color="auto"/>
                    <w:right w:val="single" w:sz="4" w:space="0" w:color="000000"/>
                  </w:tcBorders>
                  <w:hideMark/>
                </w:tcPr>
                <w:p w14:paraId="0BE778C5" w14:textId="22219BC5" w:rsidR="00FC616D" w:rsidRPr="00FC616D" w:rsidRDefault="00FC616D" w:rsidP="00FC616D">
                  <w:pPr>
                    <w:spacing w:after="0" w:line="240" w:lineRule="auto"/>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 xml:space="preserve">Liceul </w:t>
                  </w:r>
                  <w:r w:rsidR="00B011A2">
                    <w:rPr>
                      <w:rFonts w:ascii="Times New Roman" w:eastAsia="Calibri" w:hAnsi="Times New Roman" w:cs="Times New Roman"/>
                      <w:i/>
                      <w:sz w:val="24"/>
                      <w:szCs w:val="24"/>
                      <w:lang w:val="en-US"/>
                    </w:rPr>
                    <w:t>T</w:t>
                  </w:r>
                  <w:r w:rsidRPr="00FC616D">
                    <w:rPr>
                      <w:rFonts w:ascii="Times New Roman" w:eastAsia="Calibri" w:hAnsi="Times New Roman" w:cs="Times New Roman"/>
                      <w:i/>
                      <w:sz w:val="24"/>
                      <w:szCs w:val="24"/>
                      <w:lang w:val="en-US"/>
                    </w:rPr>
                    <w:t>eoretic “A</w:t>
                  </w:r>
                  <w:r w:rsidR="00201FD9">
                    <w:rPr>
                      <w:rFonts w:ascii="Times New Roman" w:eastAsia="Calibri" w:hAnsi="Times New Roman" w:cs="Times New Roman"/>
                      <w:i/>
                      <w:sz w:val="24"/>
                      <w:szCs w:val="24"/>
                      <w:lang w:val="en-US"/>
                    </w:rPr>
                    <w:t>lexandr</w:t>
                  </w:r>
                  <w:r w:rsidRPr="00FC616D">
                    <w:rPr>
                      <w:rFonts w:ascii="Times New Roman" w:eastAsia="Calibri" w:hAnsi="Times New Roman" w:cs="Times New Roman"/>
                      <w:i/>
                      <w:sz w:val="24"/>
                      <w:szCs w:val="24"/>
                      <w:lang w:val="en-US"/>
                    </w:rPr>
                    <w:t xml:space="preserve"> Pușkin” </w:t>
                  </w:r>
                  <w:r w:rsidR="00201FD9">
                    <w:rPr>
                      <w:rFonts w:ascii="Times New Roman" w:eastAsia="Calibri" w:hAnsi="Times New Roman" w:cs="Times New Roman"/>
                      <w:i/>
                      <w:sz w:val="24"/>
                      <w:szCs w:val="24"/>
                      <w:lang w:val="en-US"/>
                    </w:rPr>
                    <w:t xml:space="preserve">or. </w:t>
                  </w:r>
                  <w:r w:rsidRPr="00FC616D">
                    <w:rPr>
                      <w:rFonts w:ascii="Times New Roman" w:eastAsia="Calibri" w:hAnsi="Times New Roman" w:cs="Times New Roman"/>
                      <w:i/>
                      <w:sz w:val="24"/>
                      <w:szCs w:val="24"/>
                      <w:lang w:val="en-US"/>
                    </w:rPr>
                    <w:t>Basarabeasca</w:t>
                  </w: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4A10D709" w14:textId="77777777" w:rsidR="00FC616D" w:rsidRPr="00FC616D" w:rsidRDefault="00FC616D" w:rsidP="00FC616D">
                  <w:pPr>
                    <w:spacing w:after="0" w:line="240" w:lineRule="auto"/>
                    <w:jc w:val="center"/>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142320</w:t>
                  </w:r>
                </w:p>
              </w:tc>
              <w:tc>
                <w:tcPr>
                  <w:tcW w:w="1137" w:type="dxa"/>
                  <w:tcBorders>
                    <w:top w:val="single" w:sz="4" w:space="0" w:color="000000"/>
                    <w:left w:val="single" w:sz="4" w:space="0" w:color="000000"/>
                    <w:bottom w:val="single" w:sz="4" w:space="0" w:color="auto"/>
                    <w:right w:val="single" w:sz="4" w:space="0" w:color="000000"/>
                  </w:tcBorders>
                  <w:vAlign w:val="center"/>
                  <w:hideMark/>
                </w:tcPr>
                <w:p w14:paraId="03165A53" w14:textId="77777777" w:rsidR="00FC616D" w:rsidRPr="00FC616D" w:rsidRDefault="00FC616D" w:rsidP="00FC616D">
                  <w:pPr>
                    <w:spacing w:after="0" w:line="240" w:lineRule="auto"/>
                    <w:jc w:val="center"/>
                    <w:rPr>
                      <w:rFonts w:ascii="Times New Roman" w:eastAsia="Calibri" w:hAnsi="Times New Roman" w:cs="Times New Roman"/>
                      <w:i/>
                      <w:sz w:val="24"/>
                      <w:szCs w:val="24"/>
                      <w:lang w:val="ro-RO"/>
                    </w:rPr>
                  </w:pPr>
                  <w:r w:rsidRPr="00FC616D">
                    <w:rPr>
                      <w:rFonts w:ascii="Times New Roman" w:eastAsia="Calibri" w:hAnsi="Times New Roman" w:cs="Times New Roman"/>
                      <w:i/>
                      <w:sz w:val="24"/>
                      <w:szCs w:val="24"/>
                      <w:lang w:val="ro-RO"/>
                    </w:rPr>
                    <w:t>50,0</w:t>
                  </w:r>
                </w:p>
              </w:tc>
            </w:tr>
            <w:tr w:rsidR="00FC616D" w:rsidRPr="00FC616D" w14:paraId="55F9FEAC" w14:textId="77777777" w:rsidTr="0096744A">
              <w:trPr>
                <w:trHeight w:val="111"/>
              </w:trPr>
              <w:tc>
                <w:tcPr>
                  <w:tcW w:w="637" w:type="dxa"/>
                  <w:tcBorders>
                    <w:top w:val="single" w:sz="4" w:space="0" w:color="auto"/>
                    <w:left w:val="single" w:sz="4" w:space="0" w:color="000000"/>
                    <w:bottom w:val="single" w:sz="4" w:space="0" w:color="auto"/>
                    <w:right w:val="single" w:sz="4" w:space="0" w:color="000000"/>
                  </w:tcBorders>
                </w:tcPr>
                <w:p w14:paraId="43BBF90A" w14:textId="77777777" w:rsidR="00FC616D" w:rsidRPr="00FC616D" w:rsidRDefault="00FC616D" w:rsidP="00FC616D">
                  <w:pPr>
                    <w:spacing w:after="0" w:line="240" w:lineRule="auto"/>
                    <w:rPr>
                      <w:rFonts w:ascii="Times New Roman" w:eastAsia="Calibri" w:hAnsi="Times New Roman" w:cs="Times New Roman"/>
                      <w:b/>
                      <w:bCs/>
                      <w:sz w:val="24"/>
                      <w:szCs w:val="24"/>
                      <w:lang w:val="ro-RO"/>
                    </w:rPr>
                  </w:pPr>
                  <w:r w:rsidRPr="00FC616D">
                    <w:rPr>
                      <w:rFonts w:ascii="Times New Roman" w:eastAsia="Calibri" w:hAnsi="Times New Roman" w:cs="Times New Roman"/>
                      <w:b/>
                      <w:bCs/>
                      <w:sz w:val="24"/>
                      <w:szCs w:val="24"/>
                      <w:lang w:val="ro-RO"/>
                    </w:rPr>
                    <w:t>297</w:t>
                  </w:r>
                </w:p>
              </w:tc>
              <w:tc>
                <w:tcPr>
                  <w:tcW w:w="5740" w:type="dxa"/>
                  <w:tcBorders>
                    <w:top w:val="single" w:sz="4" w:space="0" w:color="auto"/>
                    <w:left w:val="single" w:sz="4" w:space="0" w:color="000000"/>
                    <w:bottom w:val="single" w:sz="4" w:space="0" w:color="auto"/>
                    <w:right w:val="single" w:sz="4" w:space="0" w:color="000000"/>
                  </w:tcBorders>
                </w:tcPr>
                <w:p w14:paraId="1D4DCA32" w14:textId="77777777" w:rsidR="00FC616D" w:rsidRPr="00FC616D" w:rsidRDefault="00FC616D" w:rsidP="00FC616D">
                  <w:pPr>
                    <w:spacing w:after="0" w:line="240" w:lineRule="auto"/>
                    <w:rPr>
                      <w:rFonts w:ascii="Times New Roman" w:eastAsia="Calibri" w:hAnsi="Times New Roman" w:cs="Times New Roman"/>
                      <w:b/>
                      <w:bCs/>
                      <w:iCs/>
                      <w:sz w:val="24"/>
                      <w:szCs w:val="24"/>
                      <w:lang w:val="ro-RO"/>
                    </w:rPr>
                  </w:pPr>
                  <w:r w:rsidRPr="00FC616D">
                    <w:rPr>
                      <w:rFonts w:ascii="Times New Roman" w:eastAsia="Calibri" w:hAnsi="Times New Roman" w:cs="Times New Roman"/>
                      <w:b/>
                      <w:bCs/>
                      <w:iCs/>
                      <w:sz w:val="24"/>
                      <w:szCs w:val="24"/>
                      <w:lang w:val="en-US"/>
                    </w:rPr>
                    <w:t xml:space="preserve">Total alte mijloace </w:t>
                  </w:r>
                  <w:r w:rsidRPr="00FC616D">
                    <w:rPr>
                      <w:rFonts w:ascii="Times New Roman" w:eastAsia="Calibri" w:hAnsi="Times New Roman" w:cs="Times New Roman"/>
                      <w:b/>
                      <w:bCs/>
                      <w:iCs/>
                      <w:sz w:val="24"/>
                      <w:szCs w:val="24"/>
                      <w:lang w:val="ro-RO"/>
                    </w:rPr>
                    <w:t>bănești întrate legal în posesia autorităților/instituției bugetare</w:t>
                  </w:r>
                </w:p>
              </w:tc>
              <w:tc>
                <w:tcPr>
                  <w:tcW w:w="1417" w:type="dxa"/>
                  <w:tcBorders>
                    <w:top w:val="single" w:sz="4" w:space="0" w:color="auto"/>
                    <w:left w:val="single" w:sz="4" w:space="0" w:color="000000"/>
                    <w:bottom w:val="single" w:sz="4" w:space="0" w:color="auto"/>
                    <w:right w:val="single" w:sz="4" w:space="0" w:color="000000"/>
                  </w:tcBorders>
                  <w:vAlign w:val="center"/>
                </w:tcPr>
                <w:p w14:paraId="4C5294FD" w14:textId="77777777" w:rsidR="00FC616D" w:rsidRPr="00FC616D" w:rsidRDefault="00FC616D" w:rsidP="00FC616D">
                  <w:pPr>
                    <w:spacing w:after="0" w:line="240" w:lineRule="auto"/>
                    <w:jc w:val="center"/>
                    <w:rPr>
                      <w:rFonts w:ascii="Times New Roman" w:eastAsia="Calibri" w:hAnsi="Times New Roman" w:cs="Times New Roman"/>
                      <w:b/>
                      <w:bCs/>
                      <w:iCs/>
                      <w:sz w:val="24"/>
                      <w:szCs w:val="24"/>
                      <w:lang w:val="en-US"/>
                    </w:rPr>
                  </w:pPr>
                  <w:r w:rsidRPr="00FC616D">
                    <w:rPr>
                      <w:rFonts w:ascii="Times New Roman" w:eastAsia="Calibri" w:hAnsi="Times New Roman" w:cs="Times New Roman"/>
                      <w:b/>
                      <w:bCs/>
                      <w:iCs/>
                      <w:sz w:val="24"/>
                      <w:szCs w:val="24"/>
                      <w:lang w:val="en-US"/>
                    </w:rPr>
                    <w:t>142391</w:t>
                  </w:r>
                </w:p>
              </w:tc>
              <w:tc>
                <w:tcPr>
                  <w:tcW w:w="1137" w:type="dxa"/>
                  <w:tcBorders>
                    <w:top w:val="single" w:sz="4" w:space="0" w:color="auto"/>
                    <w:left w:val="single" w:sz="4" w:space="0" w:color="000000"/>
                    <w:bottom w:val="single" w:sz="4" w:space="0" w:color="auto"/>
                    <w:right w:val="single" w:sz="4" w:space="0" w:color="000000"/>
                  </w:tcBorders>
                  <w:vAlign w:val="center"/>
                </w:tcPr>
                <w:p w14:paraId="172A89ED" w14:textId="77777777" w:rsidR="00FC616D" w:rsidRPr="00FC616D" w:rsidRDefault="00FC616D" w:rsidP="00FC616D">
                  <w:pPr>
                    <w:spacing w:after="0" w:line="240" w:lineRule="auto"/>
                    <w:jc w:val="center"/>
                    <w:rPr>
                      <w:rFonts w:ascii="Times New Roman" w:eastAsia="Calibri" w:hAnsi="Times New Roman" w:cs="Times New Roman"/>
                      <w:b/>
                      <w:bCs/>
                      <w:iCs/>
                      <w:sz w:val="24"/>
                      <w:szCs w:val="24"/>
                      <w:lang w:val="ro-RO"/>
                    </w:rPr>
                  </w:pPr>
                  <w:r w:rsidRPr="00FC616D">
                    <w:rPr>
                      <w:rFonts w:ascii="Times New Roman" w:eastAsia="Calibri" w:hAnsi="Times New Roman" w:cs="Times New Roman"/>
                      <w:b/>
                      <w:bCs/>
                      <w:iCs/>
                      <w:sz w:val="24"/>
                      <w:szCs w:val="24"/>
                      <w:lang w:val="ro-RO"/>
                    </w:rPr>
                    <w:t>6,0</w:t>
                  </w:r>
                </w:p>
              </w:tc>
            </w:tr>
            <w:tr w:rsidR="00FC616D" w:rsidRPr="00FC616D" w14:paraId="63A6785D" w14:textId="77777777" w:rsidTr="0096744A">
              <w:trPr>
                <w:trHeight w:val="150"/>
              </w:trPr>
              <w:tc>
                <w:tcPr>
                  <w:tcW w:w="637" w:type="dxa"/>
                  <w:tcBorders>
                    <w:top w:val="single" w:sz="4" w:space="0" w:color="auto"/>
                    <w:left w:val="single" w:sz="4" w:space="0" w:color="000000"/>
                    <w:bottom w:val="single" w:sz="4" w:space="0" w:color="000000"/>
                    <w:right w:val="single" w:sz="4" w:space="0" w:color="000000"/>
                  </w:tcBorders>
                </w:tcPr>
                <w:p w14:paraId="72ABE173" w14:textId="77777777" w:rsidR="00FC616D" w:rsidRPr="00FC616D" w:rsidRDefault="00FC616D" w:rsidP="00FC616D">
                  <w:pPr>
                    <w:spacing w:after="0" w:line="240" w:lineRule="auto"/>
                    <w:rPr>
                      <w:rFonts w:ascii="Times New Roman" w:eastAsia="Calibri" w:hAnsi="Times New Roman" w:cs="Times New Roman"/>
                      <w:sz w:val="24"/>
                      <w:szCs w:val="24"/>
                      <w:lang w:val="en-US"/>
                    </w:rPr>
                  </w:pPr>
                </w:p>
              </w:tc>
              <w:tc>
                <w:tcPr>
                  <w:tcW w:w="5740" w:type="dxa"/>
                  <w:tcBorders>
                    <w:top w:val="single" w:sz="4" w:space="0" w:color="auto"/>
                    <w:left w:val="single" w:sz="4" w:space="0" w:color="000000"/>
                    <w:bottom w:val="single" w:sz="4" w:space="0" w:color="000000"/>
                    <w:right w:val="single" w:sz="4" w:space="0" w:color="000000"/>
                  </w:tcBorders>
                </w:tcPr>
                <w:p w14:paraId="46F4F83B" w14:textId="7F05FBA8" w:rsidR="00FC616D" w:rsidRPr="00FC616D" w:rsidRDefault="00FC616D" w:rsidP="00FC616D">
                  <w:pPr>
                    <w:spacing w:after="0" w:line="240" w:lineRule="auto"/>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 xml:space="preserve">Liceul </w:t>
                  </w:r>
                  <w:r w:rsidR="00B011A2">
                    <w:rPr>
                      <w:rFonts w:ascii="Times New Roman" w:eastAsia="Calibri" w:hAnsi="Times New Roman" w:cs="Times New Roman"/>
                      <w:i/>
                      <w:sz w:val="24"/>
                      <w:szCs w:val="24"/>
                      <w:lang w:val="en-US"/>
                    </w:rPr>
                    <w:t>T</w:t>
                  </w:r>
                  <w:r w:rsidRPr="00FC616D">
                    <w:rPr>
                      <w:rFonts w:ascii="Times New Roman" w:eastAsia="Calibri" w:hAnsi="Times New Roman" w:cs="Times New Roman"/>
                      <w:i/>
                      <w:sz w:val="24"/>
                      <w:szCs w:val="24"/>
                      <w:lang w:val="en-US"/>
                    </w:rPr>
                    <w:t>eoretic “M</w:t>
                  </w:r>
                  <w:r w:rsidR="00201FD9">
                    <w:rPr>
                      <w:rFonts w:ascii="Times New Roman" w:eastAsia="Calibri" w:hAnsi="Times New Roman" w:cs="Times New Roman"/>
                      <w:i/>
                      <w:sz w:val="24"/>
                      <w:szCs w:val="24"/>
                      <w:lang w:val="en-US"/>
                    </w:rPr>
                    <w:t>atei</w:t>
                  </w:r>
                  <w:r w:rsidRPr="00FC616D">
                    <w:rPr>
                      <w:rFonts w:ascii="Times New Roman" w:eastAsia="Calibri" w:hAnsi="Times New Roman" w:cs="Times New Roman"/>
                      <w:i/>
                      <w:sz w:val="24"/>
                      <w:szCs w:val="24"/>
                      <w:lang w:val="en-US"/>
                    </w:rPr>
                    <w:t xml:space="preserve"> Basarab” </w:t>
                  </w:r>
                  <w:r w:rsidR="00201FD9">
                    <w:rPr>
                      <w:rFonts w:ascii="Times New Roman" w:eastAsia="Calibri" w:hAnsi="Times New Roman" w:cs="Times New Roman"/>
                      <w:i/>
                      <w:sz w:val="24"/>
                      <w:szCs w:val="24"/>
                      <w:lang w:val="en-US"/>
                    </w:rPr>
                    <w:t xml:space="preserve">or. </w:t>
                  </w:r>
                  <w:r w:rsidRPr="00FC616D">
                    <w:rPr>
                      <w:rFonts w:ascii="Times New Roman" w:eastAsia="Calibri" w:hAnsi="Times New Roman" w:cs="Times New Roman"/>
                      <w:i/>
                      <w:sz w:val="24"/>
                      <w:szCs w:val="24"/>
                      <w:lang w:val="en-US"/>
                    </w:rPr>
                    <w:t>Basarabeasca</w:t>
                  </w:r>
                </w:p>
              </w:tc>
              <w:tc>
                <w:tcPr>
                  <w:tcW w:w="1417" w:type="dxa"/>
                  <w:tcBorders>
                    <w:top w:val="single" w:sz="4" w:space="0" w:color="auto"/>
                    <w:left w:val="single" w:sz="4" w:space="0" w:color="000000"/>
                    <w:bottom w:val="single" w:sz="4" w:space="0" w:color="000000"/>
                    <w:right w:val="single" w:sz="4" w:space="0" w:color="000000"/>
                  </w:tcBorders>
                  <w:vAlign w:val="center"/>
                </w:tcPr>
                <w:p w14:paraId="3EE3C839" w14:textId="77777777" w:rsidR="00FC616D" w:rsidRPr="00FC616D" w:rsidRDefault="00FC616D" w:rsidP="00FC616D">
                  <w:pPr>
                    <w:spacing w:after="0" w:line="240" w:lineRule="auto"/>
                    <w:jc w:val="center"/>
                    <w:rPr>
                      <w:rFonts w:ascii="Times New Roman" w:eastAsia="Calibri" w:hAnsi="Times New Roman" w:cs="Times New Roman"/>
                      <w:i/>
                      <w:sz w:val="24"/>
                      <w:szCs w:val="24"/>
                      <w:lang w:val="en-US"/>
                    </w:rPr>
                  </w:pPr>
                  <w:r w:rsidRPr="00FC616D">
                    <w:rPr>
                      <w:rFonts w:ascii="Times New Roman" w:eastAsia="Calibri" w:hAnsi="Times New Roman" w:cs="Times New Roman"/>
                      <w:i/>
                      <w:sz w:val="24"/>
                      <w:szCs w:val="24"/>
                      <w:lang w:val="en-US"/>
                    </w:rPr>
                    <w:t>142391</w:t>
                  </w:r>
                </w:p>
              </w:tc>
              <w:tc>
                <w:tcPr>
                  <w:tcW w:w="1137" w:type="dxa"/>
                  <w:tcBorders>
                    <w:top w:val="single" w:sz="4" w:space="0" w:color="auto"/>
                    <w:left w:val="single" w:sz="4" w:space="0" w:color="000000"/>
                    <w:bottom w:val="single" w:sz="4" w:space="0" w:color="000000"/>
                    <w:right w:val="single" w:sz="4" w:space="0" w:color="000000"/>
                  </w:tcBorders>
                  <w:vAlign w:val="center"/>
                </w:tcPr>
                <w:p w14:paraId="438515EA" w14:textId="77777777" w:rsidR="00FC616D" w:rsidRPr="00FC616D" w:rsidRDefault="00FC616D" w:rsidP="00FC616D">
                  <w:pPr>
                    <w:spacing w:after="0" w:line="240" w:lineRule="auto"/>
                    <w:jc w:val="center"/>
                    <w:rPr>
                      <w:rFonts w:ascii="Times New Roman" w:eastAsia="Calibri" w:hAnsi="Times New Roman" w:cs="Times New Roman"/>
                      <w:i/>
                      <w:sz w:val="24"/>
                      <w:szCs w:val="24"/>
                      <w:lang w:val="ro-RO"/>
                    </w:rPr>
                  </w:pPr>
                  <w:r w:rsidRPr="00FC616D">
                    <w:rPr>
                      <w:rFonts w:ascii="Times New Roman" w:eastAsia="Calibri" w:hAnsi="Times New Roman" w:cs="Times New Roman"/>
                      <w:i/>
                      <w:sz w:val="24"/>
                      <w:szCs w:val="24"/>
                      <w:lang w:val="ro-RO"/>
                    </w:rPr>
                    <w:t>6,0</w:t>
                  </w:r>
                </w:p>
              </w:tc>
            </w:tr>
          </w:tbl>
          <w:p w14:paraId="27FC8BFD"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p w14:paraId="1E9321C8"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p w14:paraId="0D83CA54"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p w14:paraId="13F5B5BC"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3"/>
              <w:gridCol w:w="3709"/>
            </w:tblGrid>
            <w:tr w:rsidR="00E01D87" w:rsidRPr="00E01D87" w14:paraId="7E11A812" w14:textId="77777777" w:rsidTr="00DC58B2">
              <w:tc>
                <w:tcPr>
                  <w:tcW w:w="5983" w:type="dxa"/>
                  <w:hideMark/>
                </w:tcPr>
                <w:p w14:paraId="5449B022" w14:textId="03505773" w:rsidR="00E01D87" w:rsidRPr="00E01D87" w:rsidRDefault="00E01D87" w:rsidP="00E01D87">
                  <w:pPr>
                    <w:rPr>
                      <w:rFonts w:eastAsia="Calibri"/>
                      <w:sz w:val="28"/>
                      <w:szCs w:val="28"/>
                      <w:lang w:val="ro-RO"/>
                    </w:rPr>
                  </w:pPr>
                  <w:bookmarkStart w:id="25" w:name="_Hlk210988791"/>
                  <w:r w:rsidRPr="00E01D87">
                    <w:rPr>
                      <w:rFonts w:eastAsia="Calibri"/>
                      <w:sz w:val="28"/>
                      <w:szCs w:val="28"/>
                      <w:lang w:val="ro-RO"/>
                    </w:rPr>
                    <w:t>Secretar</w:t>
                  </w:r>
                  <w:r>
                    <w:rPr>
                      <w:rFonts w:eastAsia="Calibri"/>
                      <w:sz w:val="28"/>
                      <w:szCs w:val="28"/>
                      <w:lang w:val="ro-RO"/>
                    </w:rPr>
                    <w:t xml:space="preserve"> al</w:t>
                  </w:r>
                  <w:r w:rsidRPr="00E01D87">
                    <w:rPr>
                      <w:rFonts w:eastAsia="Calibri"/>
                      <w:sz w:val="28"/>
                      <w:szCs w:val="28"/>
                      <w:lang w:val="ro-RO"/>
                    </w:rPr>
                    <w:t xml:space="preserve"> </w:t>
                  </w:r>
                </w:p>
                <w:p w14:paraId="29F6E317" w14:textId="7552FA4E" w:rsidR="00E01D87" w:rsidRPr="00E01D87" w:rsidRDefault="00E01D87" w:rsidP="00E01D87">
                  <w:pPr>
                    <w:rPr>
                      <w:rFonts w:eastAsia="Calibri"/>
                      <w:sz w:val="28"/>
                      <w:szCs w:val="28"/>
                      <w:lang w:val="ro-RO"/>
                    </w:rPr>
                  </w:pPr>
                  <w:r>
                    <w:rPr>
                      <w:rFonts w:eastAsia="Calibri"/>
                      <w:sz w:val="28"/>
                      <w:szCs w:val="28"/>
                      <w:lang w:val="ro-RO"/>
                    </w:rPr>
                    <w:t xml:space="preserve">Consiliului </w:t>
                  </w:r>
                  <w:r w:rsidRPr="00E01D87">
                    <w:rPr>
                      <w:rFonts w:eastAsia="Calibri"/>
                      <w:sz w:val="28"/>
                      <w:szCs w:val="28"/>
                      <w:lang w:val="ro-RO"/>
                    </w:rPr>
                    <w:t>raional Basarabeasca</w:t>
                  </w:r>
                </w:p>
                <w:p w14:paraId="7F72C1EB" w14:textId="77777777" w:rsidR="00E01D87" w:rsidRPr="00E01D87" w:rsidRDefault="00E01D87" w:rsidP="00E01D87">
                  <w:pPr>
                    <w:rPr>
                      <w:rFonts w:eastAsia="Calibri"/>
                      <w:b/>
                      <w:bCs/>
                      <w:iCs/>
                      <w:lang w:val="ro-RO"/>
                    </w:rPr>
                  </w:pPr>
                  <w:r w:rsidRPr="00E01D87">
                    <w:rPr>
                      <w:rFonts w:eastAsia="Calibri"/>
                      <w:sz w:val="28"/>
                      <w:szCs w:val="28"/>
                      <w:lang w:val="ro-RO"/>
                    </w:rPr>
                    <w:t xml:space="preserve">                                                               </w:t>
                  </w:r>
                </w:p>
              </w:tc>
              <w:tc>
                <w:tcPr>
                  <w:tcW w:w="3709" w:type="dxa"/>
                </w:tcPr>
                <w:p w14:paraId="70864908" w14:textId="77777777" w:rsidR="00E01D87" w:rsidRPr="00E01D87" w:rsidRDefault="00E01D87" w:rsidP="00E01D87">
                  <w:pPr>
                    <w:rPr>
                      <w:rFonts w:eastAsia="Calibri"/>
                      <w:b/>
                      <w:lang w:val="ro-RO"/>
                    </w:rPr>
                  </w:pPr>
                </w:p>
                <w:p w14:paraId="6AACB110" w14:textId="77777777" w:rsidR="00E01D87" w:rsidRPr="00E01D87" w:rsidRDefault="00E01D87" w:rsidP="00E01D87">
                  <w:pPr>
                    <w:rPr>
                      <w:rFonts w:eastAsia="Calibri"/>
                      <w:b/>
                      <w:lang w:val="ro-RO"/>
                    </w:rPr>
                  </w:pPr>
                  <w:r w:rsidRPr="00E01D87">
                    <w:rPr>
                      <w:rFonts w:eastAsia="Calibri"/>
                      <w:sz w:val="28"/>
                      <w:szCs w:val="28"/>
                      <w:lang w:val="en-US"/>
                    </w:rPr>
                    <w:t>Gheorghe LIVIŢCHI</w:t>
                  </w:r>
                </w:p>
              </w:tc>
            </w:tr>
            <w:tr w:rsidR="00E01D87" w:rsidRPr="00940EED" w14:paraId="799B7770" w14:textId="77777777" w:rsidTr="00DC58B2">
              <w:tc>
                <w:tcPr>
                  <w:tcW w:w="5983" w:type="dxa"/>
                  <w:hideMark/>
                </w:tcPr>
                <w:p w14:paraId="0669C503" w14:textId="3558B4BB" w:rsidR="00E01D87" w:rsidRPr="00E01D87" w:rsidRDefault="00E01D87" w:rsidP="00E01D87">
                  <w:pPr>
                    <w:ind w:left="-108"/>
                    <w:rPr>
                      <w:rFonts w:eastAsia="Calibri"/>
                      <w:b/>
                      <w:i/>
                      <w:sz w:val="28"/>
                      <w:szCs w:val="28"/>
                      <w:lang w:val="ro-RO"/>
                    </w:rPr>
                  </w:pPr>
                  <w:r>
                    <w:rPr>
                      <w:rFonts w:eastAsia="Calibri"/>
                      <w:i/>
                      <w:sz w:val="28"/>
                      <w:szCs w:val="28"/>
                      <w:lang w:val="ro-RO"/>
                    </w:rPr>
                    <w:t xml:space="preserve">  </w:t>
                  </w:r>
                  <w:r w:rsidRPr="00E01D87">
                    <w:rPr>
                      <w:rFonts w:eastAsia="Calibri"/>
                      <w:b/>
                      <w:i/>
                      <w:sz w:val="28"/>
                      <w:szCs w:val="28"/>
                      <w:lang w:val="ro-RO"/>
                    </w:rPr>
                    <w:t>Contrasemnează:</w:t>
                  </w:r>
                </w:p>
                <w:p w14:paraId="22B7AAFB" w14:textId="3D080EA2" w:rsidR="00E01D87" w:rsidRPr="00E01D87" w:rsidRDefault="00E01D87" w:rsidP="00E01D87">
                  <w:pPr>
                    <w:ind w:left="-108"/>
                    <w:rPr>
                      <w:rFonts w:eastAsia="Calibri"/>
                      <w:i/>
                      <w:sz w:val="28"/>
                      <w:szCs w:val="28"/>
                      <w:lang w:val="ro-RO"/>
                    </w:rPr>
                  </w:pPr>
                  <w:r>
                    <w:rPr>
                      <w:rFonts w:eastAsia="Calibri"/>
                      <w:sz w:val="28"/>
                      <w:szCs w:val="28"/>
                      <w:lang w:val="ro-RO"/>
                    </w:rPr>
                    <w:t xml:space="preserve">  </w:t>
                  </w:r>
                  <w:r w:rsidRPr="00E01D87">
                    <w:rPr>
                      <w:rFonts w:eastAsia="Calibri"/>
                      <w:sz w:val="28"/>
                      <w:szCs w:val="28"/>
                      <w:lang w:val="ro-RO"/>
                    </w:rPr>
                    <w:t xml:space="preserve">Șefă adjunct a Direcției finanțe                                                 </w:t>
                  </w:r>
                </w:p>
              </w:tc>
              <w:tc>
                <w:tcPr>
                  <w:tcW w:w="3709" w:type="dxa"/>
                </w:tcPr>
                <w:p w14:paraId="7B271D12" w14:textId="77777777" w:rsidR="00E01D87" w:rsidRPr="00E01D87" w:rsidRDefault="00E01D87" w:rsidP="00E01D87">
                  <w:pPr>
                    <w:rPr>
                      <w:rFonts w:eastAsia="Calibri"/>
                      <w:b/>
                      <w:lang w:val="ro-RO"/>
                    </w:rPr>
                  </w:pPr>
                </w:p>
                <w:p w14:paraId="26933D18" w14:textId="77777777" w:rsidR="00E01D87" w:rsidRPr="00E01D87" w:rsidRDefault="00E01D87" w:rsidP="00E01D87">
                  <w:pPr>
                    <w:rPr>
                      <w:rFonts w:eastAsia="Calibri"/>
                      <w:b/>
                      <w:lang w:val="ro-RO"/>
                    </w:rPr>
                  </w:pPr>
                  <w:r w:rsidRPr="00E01D87">
                    <w:rPr>
                      <w:rFonts w:eastAsia="Calibri"/>
                      <w:sz w:val="28"/>
                      <w:szCs w:val="28"/>
                      <w:lang w:val="ro-RO"/>
                    </w:rPr>
                    <w:t>Maria MUNTEAN</w:t>
                  </w:r>
                </w:p>
              </w:tc>
            </w:tr>
            <w:bookmarkEnd w:id="25"/>
          </w:tbl>
          <w:p w14:paraId="6370C201" w14:textId="77CF7BB3"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DC96BF9" w14:textId="634029AA"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2F8B427D" w14:textId="0C828630"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06628B93" w14:textId="6F81AEA7" w:rsidR="00C93391" w:rsidRPr="008B5204" w:rsidRDefault="00E01D87" w:rsidP="00C93391">
            <w:pPr>
              <w:spacing w:after="0" w:line="240" w:lineRule="auto"/>
              <w:rPr>
                <w:rFonts w:ascii="Times New Roman" w:eastAsia="Calibri" w:hAnsi="Times New Roman" w:cs="Times New Roman"/>
                <w:color w:val="FF0000"/>
                <w:sz w:val="24"/>
                <w:szCs w:val="24"/>
                <w:lang w:val="en-US"/>
              </w:rPr>
            </w:pPr>
            <w:r>
              <w:rPr>
                <w:rFonts w:ascii="Times New Roman" w:eastAsia="Calibri" w:hAnsi="Times New Roman" w:cs="Times New Roman"/>
                <w:color w:val="FF0000"/>
                <w:sz w:val="24"/>
                <w:szCs w:val="24"/>
                <w:lang w:val="en-US"/>
              </w:rPr>
              <w:t xml:space="preserve">    </w:t>
            </w:r>
          </w:p>
          <w:p w14:paraId="17521F51" w14:textId="4488364D"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3897F393" w14:textId="7F8E7CA2"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1850414C" w14:textId="59E5D08E"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07ED085" w14:textId="7C125E99"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7C3FD14" w14:textId="64D0DEE0"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3C0325D2"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1071F1F7" w14:textId="6412CA05" w:rsidR="00C93391" w:rsidRDefault="00C93391" w:rsidP="00C93391">
            <w:pPr>
              <w:spacing w:after="0" w:line="240" w:lineRule="auto"/>
              <w:rPr>
                <w:rFonts w:ascii="Times New Roman" w:eastAsia="Calibri" w:hAnsi="Times New Roman" w:cs="Times New Roman"/>
                <w:color w:val="FF0000"/>
                <w:sz w:val="24"/>
                <w:szCs w:val="24"/>
                <w:lang w:val="en-US"/>
              </w:rPr>
            </w:pPr>
          </w:p>
          <w:p w14:paraId="3FDD0446" w14:textId="1CF9BED5" w:rsidR="000711EB" w:rsidRDefault="000711EB" w:rsidP="00C93391">
            <w:pPr>
              <w:spacing w:after="0" w:line="240" w:lineRule="auto"/>
              <w:rPr>
                <w:rFonts w:ascii="Times New Roman" w:eastAsia="Calibri" w:hAnsi="Times New Roman" w:cs="Times New Roman"/>
                <w:color w:val="FF0000"/>
                <w:sz w:val="24"/>
                <w:szCs w:val="24"/>
                <w:lang w:val="en-US"/>
              </w:rPr>
            </w:pPr>
          </w:p>
          <w:p w14:paraId="341ABD35" w14:textId="77777777" w:rsidR="000711EB" w:rsidRPr="008B5204" w:rsidRDefault="000711EB" w:rsidP="00C93391">
            <w:pPr>
              <w:spacing w:after="0" w:line="240" w:lineRule="auto"/>
              <w:rPr>
                <w:rFonts w:ascii="Times New Roman" w:eastAsia="Calibri" w:hAnsi="Times New Roman" w:cs="Times New Roman"/>
                <w:color w:val="FF0000"/>
                <w:sz w:val="24"/>
                <w:szCs w:val="24"/>
                <w:lang w:val="en-US"/>
              </w:rPr>
            </w:pPr>
          </w:p>
          <w:p w14:paraId="06D52ADB" w14:textId="48FDE281" w:rsidR="00C93391" w:rsidRDefault="00C93391" w:rsidP="00C93391">
            <w:pPr>
              <w:spacing w:after="0" w:line="240" w:lineRule="auto"/>
              <w:rPr>
                <w:rFonts w:ascii="Times New Roman" w:eastAsia="Calibri" w:hAnsi="Times New Roman" w:cs="Times New Roman"/>
                <w:color w:val="FF0000"/>
                <w:sz w:val="24"/>
                <w:szCs w:val="24"/>
                <w:lang w:val="en-US"/>
              </w:rPr>
            </w:pPr>
            <w:bookmarkStart w:id="26" w:name="_Hlk176428706"/>
          </w:p>
          <w:p w14:paraId="4EE7501F" w14:textId="77777777" w:rsidR="00FC616D" w:rsidRPr="008B5204" w:rsidRDefault="00FC616D" w:rsidP="00C93391">
            <w:pPr>
              <w:spacing w:after="0" w:line="240" w:lineRule="auto"/>
              <w:rPr>
                <w:rFonts w:ascii="Times New Roman" w:eastAsia="Calibri" w:hAnsi="Times New Roman" w:cs="Times New Roman"/>
                <w:color w:val="FF0000"/>
                <w:sz w:val="24"/>
                <w:szCs w:val="24"/>
                <w:lang w:val="en-US"/>
              </w:rPr>
            </w:pPr>
          </w:p>
          <w:p w14:paraId="30937A5B" w14:textId="7810F777" w:rsidR="00C93391" w:rsidRPr="0090648C" w:rsidRDefault="00C93391" w:rsidP="00C93391">
            <w:pPr>
              <w:tabs>
                <w:tab w:val="left" w:pos="9072"/>
              </w:tabs>
              <w:spacing w:after="0" w:line="240" w:lineRule="auto"/>
              <w:jc w:val="right"/>
              <w:rPr>
                <w:rFonts w:ascii="Times New Roman" w:eastAsia="Calibri" w:hAnsi="Times New Roman" w:cs="Times New Roman"/>
                <w:sz w:val="24"/>
                <w:szCs w:val="24"/>
                <w:lang w:val="ro-RO" w:eastAsia="ru-RU"/>
              </w:rPr>
            </w:pPr>
            <w:r w:rsidRPr="0090648C">
              <w:rPr>
                <w:rFonts w:ascii="Times New Roman" w:eastAsia="Calibri" w:hAnsi="Times New Roman" w:cs="Times New Roman"/>
                <w:sz w:val="24"/>
                <w:szCs w:val="24"/>
                <w:lang w:val="ro-RO" w:eastAsia="ru-RU"/>
              </w:rPr>
              <w:lastRenderedPageBreak/>
              <w:t xml:space="preserve">Anexa nr. </w:t>
            </w:r>
            <w:r w:rsidR="00E01D87">
              <w:rPr>
                <w:rFonts w:ascii="Times New Roman" w:eastAsia="Calibri" w:hAnsi="Times New Roman" w:cs="Times New Roman"/>
                <w:sz w:val="24"/>
                <w:szCs w:val="24"/>
                <w:lang w:val="ro-RO" w:eastAsia="ru-RU"/>
              </w:rPr>
              <w:t>5</w:t>
            </w:r>
          </w:p>
          <w:p w14:paraId="6BAFE0E6" w14:textId="77777777" w:rsidR="00C93391" w:rsidRPr="0090648C" w:rsidRDefault="00C93391" w:rsidP="00C93391">
            <w:pPr>
              <w:spacing w:after="0" w:line="240" w:lineRule="auto"/>
              <w:jc w:val="right"/>
              <w:rPr>
                <w:rFonts w:ascii="Times New Roman" w:eastAsia="Calibri" w:hAnsi="Times New Roman" w:cs="Times New Roman"/>
                <w:sz w:val="24"/>
                <w:szCs w:val="24"/>
                <w:lang w:val="en-US"/>
              </w:rPr>
            </w:pPr>
            <w:r w:rsidRPr="0090648C">
              <w:rPr>
                <w:rFonts w:ascii="Times New Roman" w:eastAsia="Calibri" w:hAnsi="Times New Roman" w:cs="Times New Roman"/>
                <w:sz w:val="24"/>
                <w:szCs w:val="24"/>
                <w:lang w:val="en-US"/>
              </w:rPr>
              <w:t>la decizia Consiliului raional</w:t>
            </w:r>
          </w:p>
          <w:p w14:paraId="35D4E55D" w14:textId="361651F0" w:rsidR="00534FA9" w:rsidRPr="00F36B4D" w:rsidRDefault="00534FA9" w:rsidP="00534FA9">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nr. 0</w:t>
            </w:r>
            <w:r w:rsidR="00F86E0E">
              <w:rPr>
                <w:rFonts w:ascii="Times New Roman" w:eastAsia="Calibri" w:hAnsi="Times New Roman" w:cs="Times New Roman"/>
                <w:sz w:val="24"/>
                <w:szCs w:val="24"/>
                <w:lang w:val="en-US"/>
              </w:rPr>
              <w:t>4</w:t>
            </w:r>
            <w:r w:rsidRPr="00F36B4D">
              <w:rPr>
                <w:rFonts w:ascii="Times New Roman" w:eastAsia="Calibri" w:hAnsi="Times New Roman" w:cs="Times New Roman"/>
                <w:sz w:val="24"/>
                <w:szCs w:val="24"/>
                <w:lang w:val="en-US"/>
              </w:rPr>
              <w:t>/</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F86E0E">
              <w:rPr>
                <w:rFonts w:ascii="Times New Roman" w:eastAsia="Calibri" w:hAnsi="Times New Roman" w:cs="Times New Roman"/>
                <w:sz w:val="24"/>
                <w:szCs w:val="24"/>
                <w:lang w:val="en-US"/>
              </w:rPr>
              <w:t>03</w:t>
            </w:r>
            <w:r w:rsidRPr="00F36B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w:t>
            </w:r>
            <w:r w:rsidR="00F86E0E">
              <w:rPr>
                <w:rFonts w:ascii="Times New Roman" w:eastAsia="Calibri" w:hAnsi="Times New Roman" w:cs="Times New Roman"/>
                <w:sz w:val="24"/>
                <w:szCs w:val="24"/>
                <w:lang w:val="en-US"/>
              </w:rPr>
              <w:t>1</w:t>
            </w:r>
            <w:r w:rsidRPr="00F36B4D">
              <w:rPr>
                <w:rFonts w:ascii="Times New Roman" w:eastAsia="Calibri" w:hAnsi="Times New Roman" w:cs="Times New Roman"/>
                <w:sz w:val="24"/>
                <w:szCs w:val="24"/>
                <w:lang w:val="en-US"/>
              </w:rPr>
              <w:t>.2025</w:t>
            </w:r>
          </w:p>
          <w:p w14:paraId="48D490F5" w14:textId="77777777" w:rsidR="00C93391" w:rsidRPr="000711EB" w:rsidRDefault="00C93391" w:rsidP="00C93391">
            <w:pPr>
              <w:spacing w:after="0" w:line="240" w:lineRule="auto"/>
              <w:jc w:val="right"/>
              <w:rPr>
                <w:rFonts w:ascii="Times New Roman" w:eastAsia="Calibri" w:hAnsi="Times New Roman" w:cs="Times New Roman"/>
                <w:sz w:val="24"/>
                <w:szCs w:val="24"/>
                <w:lang w:val="en-US"/>
              </w:rPr>
            </w:pPr>
          </w:p>
          <w:p w14:paraId="1DC9EFAE" w14:textId="77777777" w:rsidR="00C93391" w:rsidRPr="000711EB" w:rsidRDefault="00C93391" w:rsidP="00C93391">
            <w:pPr>
              <w:spacing w:after="0" w:line="240" w:lineRule="auto"/>
              <w:jc w:val="center"/>
              <w:rPr>
                <w:rFonts w:ascii="Times New Roman" w:eastAsia="Calibri" w:hAnsi="Times New Roman" w:cs="Times New Roman"/>
                <w:b/>
                <w:bCs/>
                <w:sz w:val="24"/>
                <w:szCs w:val="24"/>
                <w:lang w:val="en-US" w:eastAsia="ru-RU"/>
              </w:rPr>
            </w:pPr>
            <w:r w:rsidRPr="000711EB">
              <w:rPr>
                <w:rFonts w:ascii="Times New Roman" w:eastAsia="Calibri" w:hAnsi="Times New Roman" w:cs="Times New Roman"/>
                <w:b/>
                <w:bCs/>
                <w:sz w:val="24"/>
                <w:szCs w:val="24"/>
                <w:lang w:val="en-US" w:eastAsia="ru-RU"/>
              </w:rPr>
              <w:t xml:space="preserve">EFECTIVUL- LIMITĂ DE PERSONAL PENTRU CONSILIUL RAIONAL </w:t>
            </w:r>
          </w:p>
          <w:p w14:paraId="66FCB688" w14:textId="77777777" w:rsidR="00C93391" w:rsidRPr="000711EB" w:rsidRDefault="00C93391" w:rsidP="00C93391">
            <w:pPr>
              <w:spacing w:after="0" w:line="240" w:lineRule="auto"/>
              <w:jc w:val="center"/>
              <w:rPr>
                <w:rFonts w:ascii="Times New Roman" w:eastAsia="Calibri" w:hAnsi="Times New Roman" w:cs="Times New Roman"/>
                <w:b/>
                <w:bCs/>
                <w:sz w:val="24"/>
                <w:szCs w:val="24"/>
                <w:lang w:val="en-US" w:eastAsia="ru-RU"/>
              </w:rPr>
            </w:pPr>
            <w:r w:rsidRPr="000711EB">
              <w:rPr>
                <w:rFonts w:ascii="Times New Roman" w:eastAsia="Calibri" w:hAnsi="Times New Roman" w:cs="Times New Roman"/>
                <w:b/>
                <w:bCs/>
                <w:sz w:val="24"/>
                <w:szCs w:val="24"/>
                <w:lang w:val="en-US" w:eastAsia="ru-RU"/>
              </w:rPr>
              <w:t>ȘI INSTITU</w:t>
            </w:r>
            <w:r w:rsidRPr="000711EB">
              <w:rPr>
                <w:rFonts w:ascii="Times New Roman" w:eastAsia="Calibri" w:hAnsi="Times New Roman" w:cs="Times New Roman"/>
                <w:b/>
                <w:bCs/>
                <w:sz w:val="24"/>
                <w:szCs w:val="24"/>
                <w:lang w:val="ro-RO" w:eastAsia="ru-RU"/>
              </w:rPr>
              <w:t>Ţ</w:t>
            </w:r>
            <w:r w:rsidRPr="000711EB">
              <w:rPr>
                <w:rFonts w:ascii="Times New Roman" w:eastAsia="Calibri" w:hAnsi="Times New Roman" w:cs="Times New Roman"/>
                <w:b/>
                <w:bCs/>
                <w:sz w:val="24"/>
                <w:szCs w:val="24"/>
                <w:lang w:val="en-US" w:eastAsia="ru-RU"/>
              </w:rPr>
              <w:t xml:space="preserve">IILE BUGETARE FINANŢATE DIN BUGETUL </w:t>
            </w:r>
          </w:p>
          <w:p w14:paraId="07F374D3" w14:textId="3209CD77" w:rsidR="00C93391" w:rsidRPr="000711EB" w:rsidRDefault="00C93391" w:rsidP="00C93391">
            <w:pPr>
              <w:spacing w:after="0" w:line="240" w:lineRule="auto"/>
              <w:jc w:val="center"/>
              <w:rPr>
                <w:rFonts w:ascii="Times New Roman" w:eastAsia="Calibri" w:hAnsi="Times New Roman" w:cs="Times New Roman"/>
                <w:b/>
                <w:bCs/>
                <w:sz w:val="24"/>
                <w:szCs w:val="24"/>
                <w:lang w:val="en-US" w:eastAsia="ru-RU"/>
              </w:rPr>
            </w:pPr>
            <w:r w:rsidRPr="000711EB">
              <w:rPr>
                <w:rFonts w:ascii="Times New Roman" w:eastAsia="Calibri" w:hAnsi="Times New Roman" w:cs="Times New Roman"/>
                <w:b/>
                <w:bCs/>
                <w:sz w:val="24"/>
                <w:szCs w:val="24"/>
                <w:lang w:val="en-US" w:eastAsia="ru-RU"/>
              </w:rPr>
              <w:t>RAIONAL PE ANUL 202</w:t>
            </w:r>
            <w:r w:rsidR="0090648C" w:rsidRPr="000711EB">
              <w:rPr>
                <w:rFonts w:ascii="Times New Roman" w:eastAsia="Calibri" w:hAnsi="Times New Roman" w:cs="Times New Roman"/>
                <w:b/>
                <w:bCs/>
                <w:sz w:val="24"/>
                <w:szCs w:val="24"/>
                <w:lang w:val="en-US" w:eastAsia="ru-RU"/>
              </w:rPr>
              <w:t>5</w:t>
            </w:r>
            <w:r w:rsidRPr="000711EB">
              <w:rPr>
                <w:rFonts w:ascii="Times New Roman" w:eastAsia="Calibri" w:hAnsi="Times New Roman" w:cs="Times New Roman"/>
                <w:b/>
                <w:bCs/>
                <w:sz w:val="24"/>
                <w:szCs w:val="24"/>
                <w:lang w:val="en-US" w:eastAsia="ru-RU"/>
              </w:rPr>
              <w:t xml:space="preserve">   </w:t>
            </w:r>
          </w:p>
          <w:p w14:paraId="21D567F8" w14:textId="77777777" w:rsidR="00C93391" w:rsidRPr="000711EB" w:rsidRDefault="00C93391" w:rsidP="00C93391">
            <w:pPr>
              <w:spacing w:after="0" w:line="240" w:lineRule="auto"/>
              <w:jc w:val="center"/>
              <w:rPr>
                <w:rFonts w:ascii="Times New Roman" w:eastAsia="Calibri" w:hAnsi="Times New Roman" w:cs="Times New Roman"/>
                <w:b/>
                <w:bCs/>
                <w:sz w:val="16"/>
                <w:szCs w:val="16"/>
                <w:lang w:val="en-US" w:eastAsia="ru-RU"/>
              </w:rPr>
            </w:pPr>
          </w:p>
          <w:p w14:paraId="13025A1B" w14:textId="3D6E89C4" w:rsidR="00C93391" w:rsidRPr="000711EB" w:rsidRDefault="00E01D87" w:rsidP="00E01D87">
            <w:pPr>
              <w:spacing w:after="0" w:line="240" w:lineRule="auto"/>
              <w:jc w:val="center"/>
              <w:rPr>
                <w:rFonts w:ascii="Times New Roman" w:eastAsia="Calibri" w:hAnsi="Times New Roman" w:cs="Times New Roman"/>
                <w:b/>
                <w:bCs/>
                <w:sz w:val="24"/>
                <w:szCs w:val="24"/>
                <w:lang w:val="ro-RO" w:eastAsia="ru-RU"/>
              </w:rPr>
            </w:pPr>
            <w:r>
              <w:rPr>
                <w:rFonts w:ascii="Times New Roman" w:eastAsia="Calibri" w:hAnsi="Times New Roman" w:cs="Times New Roman"/>
                <w:b/>
                <w:bCs/>
                <w:sz w:val="24"/>
                <w:szCs w:val="24"/>
                <w:lang w:val="ro-RO" w:eastAsia="ru-RU"/>
              </w:rPr>
              <w:t xml:space="preserve">                                                                                                                             </w:t>
            </w:r>
            <w:r w:rsidR="00C93391" w:rsidRPr="000711EB">
              <w:rPr>
                <w:rFonts w:ascii="Times New Roman" w:eastAsia="Calibri" w:hAnsi="Times New Roman" w:cs="Times New Roman"/>
                <w:b/>
                <w:bCs/>
                <w:sz w:val="24"/>
                <w:szCs w:val="24"/>
                <w:lang w:val="ro-RO" w:eastAsia="ru-RU"/>
              </w:rPr>
              <w:t>(mii lei)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027"/>
              <w:gridCol w:w="992"/>
              <w:gridCol w:w="1134"/>
              <w:gridCol w:w="1352"/>
            </w:tblGrid>
            <w:tr w:rsidR="00E01D87" w:rsidRPr="00E01D87" w14:paraId="6ED462A5"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bookmarkEnd w:id="26"/>
                <w:p w14:paraId="5C477C72" w14:textId="08F399E6" w:rsidR="00E01D87" w:rsidRPr="000711EB" w:rsidRDefault="00E01D87" w:rsidP="00E01D87">
                  <w:pPr>
                    <w:spacing w:after="0" w:line="240" w:lineRule="auto"/>
                    <w:jc w:val="center"/>
                    <w:rPr>
                      <w:rFonts w:ascii="Times New Roman" w:eastAsia="Calibri" w:hAnsi="Times New Roman" w:cs="Times New Roman"/>
                      <w:b/>
                      <w:bCs/>
                      <w:sz w:val="24"/>
                      <w:szCs w:val="24"/>
                      <w:lang w:val="en-US" w:eastAsia="ru-RU"/>
                    </w:rPr>
                  </w:pPr>
                  <w:r w:rsidRPr="007045DC">
                    <w:rPr>
                      <w:rFonts w:ascii="Times New Roman" w:eastAsia="Calibri" w:hAnsi="Times New Roman" w:cs="Times New Roman"/>
                      <w:b/>
                      <w:bCs/>
                      <w:sz w:val="24"/>
                      <w:szCs w:val="24"/>
                      <w:lang w:val="en-US" w:eastAsia="ru-RU"/>
                    </w:rPr>
                    <w:t>Nr.</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D7E1BEC" w14:textId="001A280C" w:rsidR="00E01D87" w:rsidRPr="000711EB" w:rsidRDefault="00E01D87" w:rsidP="00E01D87">
                  <w:pPr>
                    <w:spacing w:after="0" w:line="240" w:lineRule="auto"/>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en-US" w:eastAsia="ru-RU"/>
                    </w:rPr>
                    <w:t>Institu</w:t>
                  </w:r>
                  <w:r w:rsidRPr="007045DC">
                    <w:rPr>
                      <w:rFonts w:ascii="Times New Roman" w:eastAsia="Calibri" w:hAnsi="Times New Roman" w:cs="Times New Roman"/>
                      <w:b/>
                      <w:bCs/>
                      <w:sz w:val="24"/>
                      <w:szCs w:val="24"/>
                      <w:lang w:val="ro-RO" w:eastAsia="ru-RU"/>
                    </w:rPr>
                    <w:t>ţiile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205E7" w14:textId="5061153E" w:rsidR="00E01D87" w:rsidRPr="001B30EA" w:rsidRDefault="00E01D87" w:rsidP="00E01D87">
                  <w:pPr>
                    <w:spacing w:after="0" w:line="240" w:lineRule="auto"/>
                    <w:jc w:val="center"/>
                    <w:rPr>
                      <w:rFonts w:ascii="Times New Roman" w:eastAsia="Calibri" w:hAnsi="Times New Roman" w:cs="Times New Roman"/>
                      <w:b/>
                      <w:bCs/>
                      <w:lang w:val="ro-RO" w:eastAsia="ru-RU"/>
                    </w:rPr>
                  </w:pPr>
                  <w:r w:rsidRPr="001B30EA">
                    <w:rPr>
                      <w:rFonts w:ascii="Times New Roman" w:eastAsia="Calibri" w:hAnsi="Times New Roman" w:cs="Times New Roman"/>
                      <w:b/>
                      <w:bCs/>
                      <w:lang w:val="ro-RO" w:eastAsia="ru-RU"/>
                    </w:rPr>
                    <w:t>Unităţi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9283D" w14:textId="2E33A42F" w:rsidR="00E01D87" w:rsidRPr="001B30EA" w:rsidRDefault="00E01D87" w:rsidP="00E01D87">
                  <w:pPr>
                    <w:spacing w:after="0" w:line="240" w:lineRule="auto"/>
                    <w:jc w:val="center"/>
                    <w:rPr>
                      <w:rFonts w:ascii="Times New Roman" w:eastAsia="Calibri" w:hAnsi="Times New Roman" w:cs="Times New Roman"/>
                      <w:b/>
                      <w:bCs/>
                      <w:lang w:val="ro-RO" w:eastAsia="ru-RU"/>
                    </w:rPr>
                  </w:pPr>
                  <w:r w:rsidRPr="001B30EA">
                    <w:rPr>
                      <w:rFonts w:ascii="Times New Roman" w:eastAsia="Calibri" w:hAnsi="Times New Roman" w:cs="Times New Roman"/>
                      <w:b/>
                      <w:bCs/>
                      <w:lang w:val="ro-RO" w:eastAsia="ru-RU"/>
                    </w:rPr>
                    <w:t>Cheltuieli total</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6798447" w14:textId="2363AE69" w:rsidR="00E01D87" w:rsidRPr="001B30EA" w:rsidRDefault="00E01D87" w:rsidP="00E01D87">
                  <w:pPr>
                    <w:spacing w:after="0" w:line="240" w:lineRule="auto"/>
                    <w:jc w:val="center"/>
                    <w:rPr>
                      <w:rFonts w:ascii="Times New Roman" w:eastAsia="Calibri" w:hAnsi="Times New Roman" w:cs="Times New Roman"/>
                      <w:b/>
                      <w:bCs/>
                      <w:lang w:val="ro-RO" w:eastAsia="ru-RU"/>
                    </w:rPr>
                  </w:pPr>
                  <w:r w:rsidRPr="001B30EA">
                    <w:rPr>
                      <w:rFonts w:ascii="Times New Roman" w:eastAsia="Calibri" w:hAnsi="Times New Roman" w:cs="Times New Roman"/>
                      <w:b/>
                      <w:bCs/>
                      <w:lang w:val="ro-RO" w:eastAsia="ru-RU"/>
                    </w:rPr>
                    <w:t>Cheltuieli de personal</w:t>
                  </w:r>
                </w:p>
              </w:tc>
            </w:tr>
            <w:tr w:rsidR="009F6469" w:rsidRPr="00E01D87" w14:paraId="7DA824D7"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64D93F63" w14:textId="72BF77A0"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w:t>
                  </w:r>
                </w:p>
              </w:tc>
              <w:tc>
                <w:tcPr>
                  <w:tcW w:w="5027" w:type="dxa"/>
                  <w:tcBorders>
                    <w:top w:val="single" w:sz="4" w:space="0" w:color="auto"/>
                    <w:left w:val="single" w:sz="4" w:space="0" w:color="auto"/>
                    <w:bottom w:val="single" w:sz="4" w:space="0" w:color="auto"/>
                    <w:right w:val="single" w:sz="4" w:space="0" w:color="auto"/>
                  </w:tcBorders>
                  <w:hideMark/>
                </w:tcPr>
                <w:p w14:paraId="7D61A515" w14:textId="2DA62DCA"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Exercitarea guvernării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71AF4" w14:textId="76883CDB"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1D416" w14:textId="4E036E84"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41</w:t>
                  </w:r>
                  <w:r w:rsidR="00020E1E">
                    <w:rPr>
                      <w:rFonts w:ascii="Times New Roman" w:eastAsia="Calibri" w:hAnsi="Times New Roman" w:cs="Times New Roman"/>
                      <w:sz w:val="24"/>
                      <w:szCs w:val="24"/>
                      <w:lang w:val="ro-RO" w:eastAsia="ru-RU"/>
                    </w:rPr>
                    <w:t>69</w:t>
                  </w:r>
                  <w:r>
                    <w:rPr>
                      <w:rFonts w:ascii="Times New Roman" w:eastAsia="Calibri" w:hAnsi="Times New Roman" w:cs="Times New Roman"/>
                      <w:sz w:val="24"/>
                      <w:szCs w:val="24"/>
                      <w:lang w:val="ro-RO" w:eastAsia="ru-RU"/>
                    </w:rPr>
                    <w:t>,</w:t>
                  </w:r>
                  <w:r w:rsidR="00020E1E">
                    <w:rPr>
                      <w:rFonts w:ascii="Times New Roman" w:eastAsia="Calibri" w:hAnsi="Times New Roman" w:cs="Times New Roman"/>
                      <w:sz w:val="24"/>
                      <w:szCs w:val="24"/>
                      <w:lang w:val="ro-RO" w:eastAsia="ru-RU"/>
                    </w:rPr>
                    <w:t>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0523AD7" w14:textId="36B6500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3517,1</w:t>
                  </w:r>
                </w:p>
              </w:tc>
            </w:tr>
            <w:tr w:rsidR="009F6469" w:rsidRPr="000711EB" w14:paraId="6567DB78"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369A4B09" w14:textId="6AEC342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w:t>
                  </w:r>
                </w:p>
              </w:tc>
              <w:tc>
                <w:tcPr>
                  <w:tcW w:w="5027" w:type="dxa"/>
                  <w:tcBorders>
                    <w:top w:val="single" w:sz="4" w:space="0" w:color="auto"/>
                    <w:left w:val="single" w:sz="4" w:space="0" w:color="auto"/>
                    <w:bottom w:val="single" w:sz="4" w:space="0" w:color="auto"/>
                    <w:right w:val="single" w:sz="4" w:space="0" w:color="auto"/>
                  </w:tcBorders>
                  <w:hideMark/>
                </w:tcPr>
                <w:p w14:paraId="583D66B8" w14:textId="560BDFDA" w:rsidR="009F6469" w:rsidRPr="0014369C" w:rsidRDefault="009F6469" w:rsidP="009F6469">
                  <w:pPr>
                    <w:spacing w:after="0" w:line="276" w:lineRule="auto"/>
                    <w:rPr>
                      <w:rFonts w:ascii="Times New Roman" w:eastAsia="Calibri" w:hAnsi="Times New Roman" w:cs="Times New Roman"/>
                      <w:lang w:val="ro-RO" w:eastAsia="ru-RU"/>
                    </w:rPr>
                  </w:pPr>
                  <w:r w:rsidRPr="0014369C">
                    <w:rPr>
                      <w:rFonts w:ascii="Times New Roman" w:eastAsia="Calibri" w:hAnsi="Times New Roman" w:cs="Times New Roman"/>
                      <w:lang w:val="ro-RO" w:eastAsia="ru-RU"/>
                    </w:rPr>
                    <w:t>Polotici și management în domeniul bugetar-fiscal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9A8180" w14:textId="74301D1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6F17B" w14:textId="1DB69EA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1912,0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84AB753" w14:textId="1471C1E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1698,0</w:t>
                  </w:r>
                </w:p>
              </w:tc>
            </w:tr>
            <w:tr w:rsidR="009F6469" w:rsidRPr="000711EB" w14:paraId="27B1164C"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5C5B6F39" w14:textId="20E82F7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3</w:t>
                  </w:r>
                </w:p>
              </w:tc>
              <w:tc>
                <w:tcPr>
                  <w:tcW w:w="5027" w:type="dxa"/>
                  <w:tcBorders>
                    <w:top w:val="single" w:sz="4" w:space="0" w:color="auto"/>
                    <w:left w:val="single" w:sz="4" w:space="0" w:color="auto"/>
                    <w:bottom w:val="single" w:sz="4" w:space="0" w:color="auto"/>
                    <w:right w:val="single" w:sz="4" w:space="0" w:color="auto"/>
                  </w:tcBorders>
                  <w:hideMark/>
                </w:tcPr>
                <w:p w14:paraId="3AC6B560" w14:textId="4548B55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Servicii de suport pentru exercitarea guvernării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8EB47" w14:textId="64BE76D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D706F7" w14:textId="63CBC42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2430,7</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4331B75" w14:textId="3879EB8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1397,7</w:t>
                  </w:r>
                </w:p>
              </w:tc>
            </w:tr>
            <w:tr w:rsidR="009F6469" w:rsidRPr="000711EB" w14:paraId="36AD6215"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FB11D54" w14:textId="740066B0"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4</w:t>
                  </w:r>
                </w:p>
              </w:tc>
              <w:tc>
                <w:tcPr>
                  <w:tcW w:w="5027" w:type="dxa"/>
                  <w:tcBorders>
                    <w:top w:val="single" w:sz="4" w:space="0" w:color="auto"/>
                    <w:left w:val="single" w:sz="4" w:space="0" w:color="auto"/>
                    <w:bottom w:val="single" w:sz="4" w:space="0" w:color="auto"/>
                    <w:right w:val="single" w:sz="4" w:space="0" w:color="auto"/>
                  </w:tcBorders>
                  <w:hideMark/>
                </w:tcPr>
                <w:p w14:paraId="58BEF070" w14:textId="46F6D297"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Gestionarea fondului de rezervă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AD91F" w14:textId="77777777" w:rsidR="009F6469" w:rsidRPr="000711EB" w:rsidRDefault="009F6469" w:rsidP="009F6469">
                  <w:pPr>
                    <w:spacing w:after="0" w:line="240" w:lineRule="auto"/>
                    <w:rPr>
                      <w:rFonts w:ascii="Times New Roman" w:eastAsia="Calibri" w:hAnsi="Times New Roman" w:cs="Times New Roman"/>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084B56" w14:textId="575270F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400,0</w:t>
                  </w:r>
                </w:p>
              </w:tc>
              <w:tc>
                <w:tcPr>
                  <w:tcW w:w="1352" w:type="dxa"/>
                  <w:tcBorders>
                    <w:top w:val="single" w:sz="4" w:space="0" w:color="auto"/>
                    <w:left w:val="single" w:sz="4" w:space="0" w:color="auto"/>
                    <w:bottom w:val="single" w:sz="4" w:space="0" w:color="auto"/>
                    <w:right w:val="single" w:sz="4" w:space="0" w:color="auto"/>
                  </w:tcBorders>
                  <w:vAlign w:val="center"/>
                </w:tcPr>
                <w:p w14:paraId="063EEA41" w14:textId="7EC8E30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6BD2926D" w14:textId="77777777" w:rsidTr="0014369C">
              <w:trPr>
                <w:trHeight w:val="371"/>
              </w:trPr>
              <w:tc>
                <w:tcPr>
                  <w:tcW w:w="675" w:type="dxa"/>
                  <w:tcBorders>
                    <w:top w:val="single" w:sz="4" w:space="0" w:color="auto"/>
                    <w:left w:val="single" w:sz="4" w:space="0" w:color="auto"/>
                    <w:bottom w:val="single" w:sz="4" w:space="0" w:color="auto"/>
                    <w:right w:val="single" w:sz="4" w:space="0" w:color="auto"/>
                  </w:tcBorders>
                  <w:hideMark/>
                </w:tcPr>
                <w:p w14:paraId="34988863"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hideMark/>
                </w:tcPr>
                <w:p w14:paraId="5AB4FFC0" w14:textId="2E59D51E"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grupa 01 servicii de stat cu destinație specială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45505" w14:textId="252CDAE3"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sidRPr="007045DC">
                    <w:rPr>
                      <w:rFonts w:ascii="Times New Roman" w:eastAsia="Calibri" w:hAnsi="Times New Roman" w:cs="Times New Roman"/>
                      <w:b/>
                      <w:sz w:val="24"/>
                      <w:szCs w:val="24"/>
                      <w:lang w:val="en-US" w:eastAsia="ru-RU"/>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E8CB7" w14:textId="65144334"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89</w:t>
                  </w:r>
                  <w:r w:rsidR="00020E1E">
                    <w:rPr>
                      <w:rFonts w:ascii="Times New Roman" w:eastAsia="Calibri" w:hAnsi="Times New Roman" w:cs="Times New Roman"/>
                      <w:b/>
                      <w:sz w:val="24"/>
                      <w:szCs w:val="24"/>
                      <w:lang w:val="en-US" w:eastAsia="ru-RU"/>
                    </w:rPr>
                    <w:t>12</w:t>
                  </w:r>
                  <w:r>
                    <w:rPr>
                      <w:rFonts w:ascii="Times New Roman" w:eastAsia="Calibri" w:hAnsi="Times New Roman" w:cs="Times New Roman"/>
                      <w:b/>
                      <w:sz w:val="24"/>
                      <w:szCs w:val="24"/>
                      <w:lang w:val="en-US" w:eastAsia="ru-RU"/>
                    </w:rPr>
                    <w:t>,</w:t>
                  </w:r>
                  <w:r w:rsidR="00020E1E">
                    <w:rPr>
                      <w:rFonts w:ascii="Times New Roman" w:eastAsia="Calibri" w:hAnsi="Times New Roman" w:cs="Times New Roman"/>
                      <w:b/>
                      <w:sz w:val="24"/>
                      <w:szCs w:val="24"/>
                      <w:lang w:val="en-US" w:eastAsia="ru-RU"/>
                    </w:rPr>
                    <w:t>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A691189" w14:textId="3F16921A"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6612,8</w:t>
                  </w:r>
                </w:p>
              </w:tc>
            </w:tr>
            <w:tr w:rsidR="009F6469" w:rsidRPr="000711EB" w14:paraId="3A13B499"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084861C0" w14:textId="0AB9A1D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5</w:t>
                  </w:r>
                </w:p>
              </w:tc>
              <w:tc>
                <w:tcPr>
                  <w:tcW w:w="5027" w:type="dxa"/>
                  <w:tcBorders>
                    <w:top w:val="single" w:sz="4" w:space="0" w:color="auto"/>
                    <w:left w:val="single" w:sz="4" w:space="0" w:color="auto"/>
                    <w:bottom w:val="single" w:sz="4" w:space="0" w:color="auto"/>
                    <w:right w:val="single" w:sz="4" w:space="0" w:color="auto"/>
                  </w:tcBorders>
                  <w:hideMark/>
                </w:tcPr>
                <w:p w14:paraId="5BDAC9DB" w14:textId="36DFA842"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Servicii de suport în domeniul apărării naționale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EBEDB" w14:textId="70E3200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6CD1C4" w14:textId="5C7F12D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9B82FEF" w14:textId="6CCE97D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p>
              </w:tc>
            </w:tr>
            <w:tr w:rsidR="009F6469" w:rsidRPr="000711EB" w14:paraId="365DDB29" w14:textId="77777777" w:rsidTr="0014369C">
              <w:trPr>
                <w:trHeight w:val="503"/>
              </w:trPr>
              <w:tc>
                <w:tcPr>
                  <w:tcW w:w="675" w:type="dxa"/>
                  <w:tcBorders>
                    <w:top w:val="single" w:sz="4" w:space="0" w:color="auto"/>
                    <w:left w:val="single" w:sz="4" w:space="0" w:color="auto"/>
                    <w:bottom w:val="single" w:sz="4" w:space="0" w:color="auto"/>
                    <w:right w:val="single" w:sz="4" w:space="0" w:color="auto"/>
                  </w:tcBorders>
                  <w:vAlign w:val="center"/>
                  <w:hideMark/>
                </w:tcPr>
                <w:p w14:paraId="21042415"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36E8EC95" w14:textId="269C113D"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grupa 02 apărarea națională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8D763" w14:textId="7EE519B9"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FBC0D6" w14:textId="68BB6B62"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70,0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C21C3B4" w14:textId="6DC13A00"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p>
              </w:tc>
            </w:tr>
            <w:tr w:rsidR="009F6469" w:rsidRPr="000711EB" w14:paraId="7DDDBCDD"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9AD76A8" w14:textId="7CF5D68A"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6</w:t>
                  </w:r>
                </w:p>
              </w:tc>
              <w:tc>
                <w:tcPr>
                  <w:tcW w:w="5027" w:type="dxa"/>
                  <w:tcBorders>
                    <w:top w:val="single" w:sz="4" w:space="0" w:color="auto"/>
                    <w:left w:val="single" w:sz="4" w:space="0" w:color="auto"/>
                    <w:bottom w:val="single" w:sz="4" w:space="0" w:color="auto"/>
                    <w:right w:val="single" w:sz="4" w:space="0" w:color="auto"/>
                  </w:tcBorders>
                  <w:hideMark/>
                </w:tcPr>
                <w:p w14:paraId="1EADDECE" w14:textId="3DF8DC4C"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economiei, construcții și dezvoltarea teritoriului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93B2A" w14:textId="12B3F37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F61D3" w14:textId="75BE613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686,2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7088B88" w14:textId="7FF2B14A"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638,8</w:t>
                  </w:r>
                </w:p>
              </w:tc>
            </w:tr>
            <w:tr w:rsidR="009F6469" w:rsidRPr="000711EB" w14:paraId="6F02650B"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3EA37008" w14:textId="374F137F"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7</w:t>
                  </w:r>
                </w:p>
              </w:tc>
              <w:tc>
                <w:tcPr>
                  <w:tcW w:w="5027" w:type="dxa"/>
                  <w:tcBorders>
                    <w:top w:val="single" w:sz="4" w:space="0" w:color="auto"/>
                    <w:left w:val="single" w:sz="4" w:space="0" w:color="auto"/>
                    <w:bottom w:val="single" w:sz="4" w:space="0" w:color="auto"/>
                    <w:right w:val="single" w:sz="4" w:space="0" w:color="auto"/>
                  </w:tcBorders>
                  <w:hideMark/>
                </w:tcPr>
                <w:p w14:paraId="1F0DC597" w14:textId="2AD7212D"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agriculturii, relații funciare și cadastru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1EDCC" w14:textId="6E27EE3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C90F0" w14:textId="02AD35C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454,9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7811B55" w14:textId="70D359A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343,5</w:t>
                  </w:r>
                </w:p>
              </w:tc>
            </w:tr>
            <w:tr w:rsidR="009F6469" w:rsidRPr="000711EB" w14:paraId="21328D32"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9EB36AE" w14:textId="7FF2DA14"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8</w:t>
                  </w:r>
                </w:p>
              </w:tc>
              <w:tc>
                <w:tcPr>
                  <w:tcW w:w="5027" w:type="dxa"/>
                  <w:tcBorders>
                    <w:top w:val="single" w:sz="4" w:space="0" w:color="auto"/>
                    <w:left w:val="single" w:sz="4" w:space="0" w:color="auto"/>
                    <w:bottom w:val="single" w:sz="4" w:space="0" w:color="auto"/>
                    <w:right w:val="single" w:sz="4" w:space="0" w:color="auto"/>
                  </w:tcBorders>
                  <w:hideMark/>
                </w:tcPr>
                <w:p w14:paraId="5F9D8966" w14:textId="3695984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Dezvoltarea drumurilor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D063E" w14:textId="1B006015"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5397D" w14:textId="6533E6F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2210,2</w:t>
                  </w:r>
                </w:p>
              </w:tc>
              <w:tc>
                <w:tcPr>
                  <w:tcW w:w="1352" w:type="dxa"/>
                  <w:tcBorders>
                    <w:top w:val="single" w:sz="4" w:space="0" w:color="auto"/>
                    <w:left w:val="single" w:sz="4" w:space="0" w:color="auto"/>
                    <w:bottom w:val="single" w:sz="4" w:space="0" w:color="auto"/>
                    <w:right w:val="single" w:sz="4" w:space="0" w:color="auto"/>
                  </w:tcBorders>
                  <w:vAlign w:val="center"/>
                </w:tcPr>
                <w:p w14:paraId="380B3665" w14:textId="4BD3B30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1B8FE3E8"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B5F7C1A"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hideMark/>
                </w:tcPr>
                <w:p w14:paraId="0928A91F" w14:textId="79B4B9E0"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grupa 04 serviciul în domeniul economiei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ECBC29" w14:textId="63D212C2"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sidRPr="007045DC">
                    <w:rPr>
                      <w:rFonts w:ascii="Times New Roman" w:eastAsia="Calibri" w:hAnsi="Times New Roman" w:cs="Times New Roman"/>
                      <w:b/>
                      <w:sz w:val="24"/>
                      <w:szCs w:val="24"/>
                      <w:lang w:val="en-US"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FB700C" w14:textId="1833EBFD"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3351,3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C065FA3" w14:textId="2A850E56"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982,3</w:t>
                  </w:r>
                </w:p>
              </w:tc>
            </w:tr>
            <w:tr w:rsidR="009F6469" w:rsidRPr="000711EB" w14:paraId="37DEB94F"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7A270023" w14:textId="52E159D9"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9</w:t>
                  </w:r>
                </w:p>
              </w:tc>
              <w:tc>
                <w:tcPr>
                  <w:tcW w:w="5027" w:type="dxa"/>
                  <w:tcBorders>
                    <w:top w:val="single" w:sz="4" w:space="0" w:color="auto"/>
                    <w:left w:val="single" w:sz="4" w:space="0" w:color="auto"/>
                    <w:bottom w:val="single" w:sz="4" w:space="0" w:color="auto"/>
                    <w:right w:val="single" w:sz="4" w:space="0" w:color="auto"/>
                  </w:tcBorders>
                  <w:hideMark/>
                </w:tcPr>
                <w:p w14:paraId="453D3C25" w14:textId="0E7907D3"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culturii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933FA" w14:textId="7F9A205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BE42D" w14:textId="5759188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606,0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BBD4A78" w14:textId="0596BCA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508,9</w:t>
                  </w:r>
                </w:p>
              </w:tc>
            </w:tr>
            <w:tr w:rsidR="009F6469" w:rsidRPr="000711EB" w14:paraId="1F83DC52"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7677E2C3" w14:textId="1D41ABCF"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10</w:t>
                  </w:r>
                </w:p>
              </w:tc>
              <w:tc>
                <w:tcPr>
                  <w:tcW w:w="5027" w:type="dxa"/>
                  <w:tcBorders>
                    <w:top w:val="single" w:sz="4" w:space="0" w:color="auto"/>
                    <w:left w:val="single" w:sz="4" w:space="0" w:color="auto"/>
                    <w:bottom w:val="single" w:sz="4" w:space="0" w:color="auto"/>
                    <w:right w:val="single" w:sz="4" w:space="0" w:color="auto"/>
                  </w:tcBorders>
                  <w:hideMark/>
                </w:tcPr>
                <w:p w14:paraId="70435596" w14:textId="160B07B4"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Ansambul </w:t>
                  </w:r>
                  <w:r w:rsidRPr="007045DC">
                    <w:rPr>
                      <w:rFonts w:ascii="Times New Roman" w:eastAsia="Calibri" w:hAnsi="Times New Roman" w:cs="Times New Roman"/>
                      <w:sz w:val="24"/>
                      <w:szCs w:val="24"/>
                      <w:lang w:val="en-US" w:eastAsia="ru-RU"/>
                    </w:rPr>
                    <w:t>“</w:t>
                  </w:r>
                  <w:r w:rsidRPr="007045DC">
                    <w:rPr>
                      <w:rFonts w:ascii="Times New Roman" w:eastAsia="Calibri" w:hAnsi="Times New Roman" w:cs="Times New Roman"/>
                      <w:sz w:val="24"/>
                      <w:szCs w:val="24"/>
                      <w:lang w:val="ro-RO" w:eastAsia="ru-RU"/>
                    </w:rPr>
                    <w:t xml:space="preserve">Lia” </w:t>
                  </w:r>
                  <w:r w:rsidR="00E2127E">
                    <w:rPr>
                      <w:rFonts w:ascii="Times New Roman" w:eastAsia="Calibri" w:hAnsi="Times New Roman" w:cs="Times New Roman"/>
                      <w:sz w:val="24"/>
                      <w:szCs w:val="24"/>
                      <w:lang w:val="ro-RO" w:eastAsia="ru-RU"/>
                    </w:rPr>
                    <w:t xml:space="preserve">s. </w:t>
                  </w:r>
                  <w:r w:rsidRPr="007045DC">
                    <w:rPr>
                      <w:rFonts w:ascii="Times New Roman" w:eastAsia="Calibri" w:hAnsi="Times New Roman" w:cs="Times New Roman"/>
                      <w:sz w:val="24"/>
                      <w:szCs w:val="24"/>
                      <w:lang w:val="ro-RO" w:eastAsia="ru-RU"/>
                    </w:rPr>
                    <w:t>Abaclia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75A58" w14:textId="4F4F15B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1CFBE" w14:textId="277722D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133,9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4DB6378" w14:textId="1E6BCDF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116,9</w:t>
                  </w:r>
                </w:p>
              </w:tc>
            </w:tr>
            <w:tr w:rsidR="009F6469" w:rsidRPr="000711EB" w14:paraId="4290D254"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0A80032" w14:textId="37AA3DF8"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11</w:t>
                  </w:r>
                </w:p>
              </w:tc>
              <w:tc>
                <w:tcPr>
                  <w:tcW w:w="5027" w:type="dxa"/>
                  <w:tcBorders>
                    <w:top w:val="single" w:sz="4" w:space="0" w:color="auto"/>
                    <w:left w:val="single" w:sz="4" w:space="0" w:color="auto"/>
                    <w:bottom w:val="single" w:sz="4" w:space="0" w:color="auto"/>
                    <w:right w:val="single" w:sz="4" w:space="0" w:color="auto"/>
                  </w:tcBorders>
                  <w:hideMark/>
                </w:tcPr>
                <w:p w14:paraId="681C3FCD" w14:textId="029D29B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Ansambul „Basarabencile”</w:t>
                  </w:r>
                  <w:r w:rsidR="00E2127E">
                    <w:rPr>
                      <w:rFonts w:ascii="Times New Roman" w:eastAsia="Calibri" w:hAnsi="Times New Roman" w:cs="Times New Roman"/>
                      <w:sz w:val="24"/>
                      <w:szCs w:val="24"/>
                      <w:lang w:val="ro-RO" w:eastAsia="ru-RU"/>
                    </w:rPr>
                    <w:t xml:space="preserve"> s. Iordanovca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879CF" w14:textId="14E42EF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5C7FA" w14:textId="09AEFB7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72,4</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F058A20" w14:textId="2A05542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67,9</w:t>
                  </w:r>
                </w:p>
              </w:tc>
            </w:tr>
            <w:tr w:rsidR="009F6469" w:rsidRPr="000711EB" w14:paraId="799B0942"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8E1BF26" w14:textId="5C2435E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12</w:t>
                  </w:r>
                </w:p>
              </w:tc>
              <w:tc>
                <w:tcPr>
                  <w:tcW w:w="5027" w:type="dxa"/>
                  <w:tcBorders>
                    <w:top w:val="single" w:sz="4" w:space="0" w:color="auto"/>
                    <w:left w:val="single" w:sz="4" w:space="0" w:color="auto"/>
                    <w:bottom w:val="single" w:sz="4" w:space="0" w:color="auto"/>
                    <w:right w:val="single" w:sz="4" w:space="0" w:color="auto"/>
                  </w:tcBorders>
                  <w:hideMark/>
                </w:tcPr>
                <w:p w14:paraId="176EFE75" w14:textId="3F556BBF"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Ansambul „Speranţa” </w:t>
                  </w:r>
                  <w:r w:rsidR="00E2127E">
                    <w:rPr>
                      <w:rFonts w:ascii="Times New Roman" w:eastAsia="Calibri" w:hAnsi="Times New Roman" w:cs="Times New Roman"/>
                      <w:sz w:val="24"/>
                      <w:szCs w:val="24"/>
                      <w:lang w:val="ro-RO" w:eastAsia="ru-RU"/>
                    </w:rPr>
                    <w:t xml:space="preserve">s. </w:t>
                  </w:r>
                  <w:r w:rsidRPr="007045DC">
                    <w:rPr>
                      <w:rFonts w:ascii="Times New Roman" w:eastAsia="Calibri" w:hAnsi="Times New Roman" w:cs="Times New Roman"/>
                      <w:sz w:val="24"/>
                      <w:szCs w:val="24"/>
                      <w:lang w:val="ro-RO" w:eastAsia="ru-RU"/>
                    </w:rPr>
                    <w:t>Sadaclia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48654" w14:textId="59F53B8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2045B" w14:textId="3A4FB99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83,5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BADE79C" w14:textId="7160921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74,1</w:t>
                  </w:r>
                </w:p>
              </w:tc>
            </w:tr>
            <w:tr w:rsidR="009F6469" w:rsidRPr="000711EB" w14:paraId="424E3B4A"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BBF3504" w14:textId="0A4901AD"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13</w:t>
                  </w:r>
                </w:p>
              </w:tc>
              <w:tc>
                <w:tcPr>
                  <w:tcW w:w="5027" w:type="dxa"/>
                  <w:tcBorders>
                    <w:top w:val="single" w:sz="4" w:space="0" w:color="auto"/>
                    <w:left w:val="single" w:sz="4" w:space="0" w:color="auto"/>
                    <w:bottom w:val="single" w:sz="4" w:space="0" w:color="auto"/>
                    <w:right w:val="single" w:sz="4" w:space="0" w:color="auto"/>
                  </w:tcBorders>
                  <w:hideMark/>
                </w:tcPr>
                <w:p w14:paraId="0161C707" w14:textId="0BDCFF40"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Ansambul „Mărunţica” </w:t>
                  </w:r>
                  <w:r w:rsidR="00E2127E">
                    <w:rPr>
                      <w:rFonts w:ascii="Times New Roman" w:eastAsia="Calibri" w:hAnsi="Times New Roman" w:cs="Times New Roman"/>
                      <w:sz w:val="24"/>
                      <w:szCs w:val="24"/>
                      <w:lang w:val="ro-RO" w:eastAsia="ru-RU"/>
                    </w:rPr>
                    <w:t xml:space="preserve">s. </w:t>
                  </w:r>
                  <w:r w:rsidRPr="007045DC">
                    <w:rPr>
                      <w:rFonts w:ascii="Times New Roman" w:eastAsia="Calibri" w:hAnsi="Times New Roman" w:cs="Times New Roman"/>
                      <w:sz w:val="24"/>
                      <w:szCs w:val="24"/>
                      <w:lang w:val="ro-RO" w:eastAsia="ru-RU"/>
                    </w:rPr>
                    <w:t>Carabetovca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D1297" w14:textId="2DD308D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EE36E" w14:textId="083A565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69,0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847B743" w14:textId="6D5772C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64,4</w:t>
                  </w:r>
                </w:p>
              </w:tc>
            </w:tr>
            <w:tr w:rsidR="009F6469" w:rsidRPr="000711EB" w14:paraId="21E229C1"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E455754" w14:textId="6ED4B109"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14</w:t>
                  </w:r>
                </w:p>
              </w:tc>
              <w:tc>
                <w:tcPr>
                  <w:tcW w:w="5027" w:type="dxa"/>
                  <w:tcBorders>
                    <w:top w:val="single" w:sz="4" w:space="0" w:color="auto"/>
                    <w:left w:val="single" w:sz="4" w:space="0" w:color="auto"/>
                    <w:bottom w:val="single" w:sz="4" w:space="0" w:color="auto"/>
                    <w:right w:val="single" w:sz="4" w:space="0" w:color="auto"/>
                  </w:tcBorders>
                  <w:hideMark/>
                </w:tcPr>
                <w:p w14:paraId="55341C5D" w14:textId="03D5871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Ansambul „Muguraşii” </w:t>
                  </w:r>
                  <w:r w:rsidR="00E2127E">
                    <w:rPr>
                      <w:rFonts w:ascii="Times New Roman" w:eastAsia="Calibri" w:hAnsi="Times New Roman" w:cs="Times New Roman"/>
                      <w:sz w:val="24"/>
                      <w:szCs w:val="24"/>
                      <w:lang w:val="ro-RO" w:eastAsia="ru-RU"/>
                    </w:rPr>
                    <w:t xml:space="preserve">s. </w:t>
                  </w:r>
                  <w:r w:rsidRPr="007045DC">
                    <w:rPr>
                      <w:rFonts w:ascii="Times New Roman" w:eastAsia="Calibri" w:hAnsi="Times New Roman" w:cs="Times New Roman"/>
                      <w:sz w:val="24"/>
                      <w:szCs w:val="24"/>
                      <w:lang w:val="ro-RO" w:eastAsia="ru-RU"/>
                    </w:rPr>
                    <w:t>Abaclia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30F660" w14:textId="2097E90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88B81" w14:textId="1F86C25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74,1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5BCAA68" w14:textId="1B52AA0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78,5</w:t>
                  </w:r>
                </w:p>
              </w:tc>
            </w:tr>
            <w:tr w:rsidR="009F6469" w:rsidRPr="000711EB" w14:paraId="435340A1"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7C68A002" w14:textId="353E859B"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15</w:t>
                  </w:r>
                </w:p>
              </w:tc>
              <w:tc>
                <w:tcPr>
                  <w:tcW w:w="5027" w:type="dxa"/>
                  <w:tcBorders>
                    <w:top w:val="single" w:sz="4" w:space="0" w:color="auto"/>
                    <w:left w:val="single" w:sz="4" w:space="0" w:color="auto"/>
                    <w:bottom w:val="single" w:sz="4" w:space="0" w:color="auto"/>
                    <w:right w:val="single" w:sz="4" w:space="0" w:color="auto"/>
                  </w:tcBorders>
                  <w:hideMark/>
                </w:tcPr>
                <w:p w14:paraId="54CF7731" w14:textId="01F1C58D" w:rsidR="009F6469" w:rsidRPr="000711EB" w:rsidRDefault="009F6469" w:rsidP="009F6469">
                  <w:pPr>
                    <w:spacing w:after="0" w:line="276"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Activități </w:t>
                  </w:r>
                  <w:r w:rsidRPr="007045DC">
                    <w:rPr>
                      <w:rFonts w:ascii="Times New Roman" w:eastAsia="Calibri" w:hAnsi="Times New Roman" w:cs="Times New Roman"/>
                      <w:sz w:val="24"/>
                      <w:szCs w:val="24"/>
                      <w:lang w:val="ro-RO" w:eastAsia="ru-RU"/>
                    </w:rPr>
                    <w:t>cultur</w:t>
                  </w:r>
                  <w:r>
                    <w:rPr>
                      <w:rFonts w:ascii="Times New Roman" w:eastAsia="Calibri" w:hAnsi="Times New Roman" w:cs="Times New Roman"/>
                      <w:sz w:val="24"/>
                      <w:szCs w:val="24"/>
                      <w:lang w:val="ro-RO" w:eastAsia="ru-RU"/>
                    </w:rPr>
                    <w:t>ale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C866B" w14:textId="7D258A93"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D74C2" w14:textId="1B4579F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350,0</w:t>
                  </w:r>
                </w:p>
              </w:tc>
              <w:tc>
                <w:tcPr>
                  <w:tcW w:w="1352" w:type="dxa"/>
                  <w:tcBorders>
                    <w:top w:val="single" w:sz="4" w:space="0" w:color="auto"/>
                    <w:left w:val="single" w:sz="4" w:space="0" w:color="auto"/>
                    <w:bottom w:val="single" w:sz="4" w:space="0" w:color="auto"/>
                    <w:right w:val="single" w:sz="4" w:space="0" w:color="auto"/>
                  </w:tcBorders>
                  <w:vAlign w:val="center"/>
                </w:tcPr>
                <w:p w14:paraId="3F553807" w14:textId="75A30BB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524894A7"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6BE34364" w14:textId="5446C47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16</w:t>
                  </w:r>
                </w:p>
              </w:tc>
              <w:tc>
                <w:tcPr>
                  <w:tcW w:w="5027" w:type="dxa"/>
                  <w:tcBorders>
                    <w:top w:val="single" w:sz="4" w:space="0" w:color="auto"/>
                    <w:left w:val="single" w:sz="4" w:space="0" w:color="auto"/>
                    <w:bottom w:val="single" w:sz="4" w:space="0" w:color="auto"/>
                    <w:right w:val="single" w:sz="4" w:space="0" w:color="auto"/>
                  </w:tcBorders>
                  <w:hideMark/>
                </w:tcPr>
                <w:p w14:paraId="089D4A8B" w14:textId="50D3D5AA"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Activități sportive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169AD" w14:textId="6F73720D"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FC7A6" w14:textId="70A0F5B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150,0</w:t>
                  </w:r>
                </w:p>
              </w:tc>
              <w:tc>
                <w:tcPr>
                  <w:tcW w:w="1352" w:type="dxa"/>
                  <w:tcBorders>
                    <w:top w:val="single" w:sz="4" w:space="0" w:color="auto"/>
                    <w:left w:val="single" w:sz="4" w:space="0" w:color="auto"/>
                    <w:bottom w:val="single" w:sz="4" w:space="0" w:color="auto"/>
                    <w:right w:val="single" w:sz="4" w:space="0" w:color="auto"/>
                  </w:tcBorders>
                  <w:vAlign w:val="center"/>
                </w:tcPr>
                <w:p w14:paraId="061AEED2" w14:textId="74A7192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4FFEB96E"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57BA482" w14:textId="3C458E6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17</w:t>
                  </w:r>
                </w:p>
              </w:tc>
              <w:tc>
                <w:tcPr>
                  <w:tcW w:w="5027" w:type="dxa"/>
                  <w:tcBorders>
                    <w:top w:val="single" w:sz="4" w:space="0" w:color="auto"/>
                    <w:left w:val="single" w:sz="4" w:space="0" w:color="auto"/>
                    <w:bottom w:val="single" w:sz="4" w:space="0" w:color="auto"/>
                    <w:right w:val="single" w:sz="4" w:space="0" w:color="auto"/>
                  </w:tcBorders>
                  <w:hideMark/>
                </w:tcPr>
                <w:p w14:paraId="3362E0E6" w14:textId="40059971" w:rsidR="009F6469" w:rsidRPr="000711EB" w:rsidRDefault="009F6469" w:rsidP="009F6469">
                  <w:pPr>
                    <w:spacing w:after="0" w:line="276"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Dezvoltarea și promovarea activității de tineret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AB0F1" w14:textId="6CEE324D"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30223" w14:textId="453E2D2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50,0</w:t>
                  </w:r>
                </w:p>
              </w:tc>
              <w:tc>
                <w:tcPr>
                  <w:tcW w:w="1352" w:type="dxa"/>
                  <w:tcBorders>
                    <w:top w:val="single" w:sz="4" w:space="0" w:color="auto"/>
                    <w:left w:val="single" w:sz="4" w:space="0" w:color="auto"/>
                    <w:bottom w:val="single" w:sz="4" w:space="0" w:color="auto"/>
                    <w:right w:val="single" w:sz="4" w:space="0" w:color="auto"/>
                  </w:tcBorders>
                  <w:vAlign w:val="center"/>
                </w:tcPr>
                <w:p w14:paraId="1AB5EAD5" w14:textId="6D4B452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2A0C3093" w14:textId="77777777" w:rsidTr="0014369C">
              <w:trPr>
                <w:trHeight w:val="264"/>
              </w:trPr>
              <w:tc>
                <w:tcPr>
                  <w:tcW w:w="675" w:type="dxa"/>
                  <w:tcBorders>
                    <w:top w:val="single" w:sz="4" w:space="0" w:color="auto"/>
                    <w:left w:val="single" w:sz="4" w:space="0" w:color="auto"/>
                    <w:bottom w:val="single" w:sz="4" w:space="0" w:color="auto"/>
                    <w:right w:val="single" w:sz="4" w:space="0" w:color="auto"/>
                  </w:tcBorders>
                  <w:vAlign w:val="center"/>
                  <w:hideMark/>
                </w:tcPr>
                <w:p w14:paraId="7A1C98CF" w14:textId="6E31EC67"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18</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61F33F6" w14:textId="2002944A" w:rsidR="009F6469" w:rsidRPr="000711EB" w:rsidRDefault="009F6469" w:rsidP="009F6469">
                  <w:pPr>
                    <w:spacing w:after="0" w:line="276"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Activitatea școalii</w:t>
                  </w:r>
                  <w:r w:rsidRPr="007045DC">
                    <w:rPr>
                      <w:rFonts w:ascii="Times New Roman" w:eastAsia="Calibri" w:hAnsi="Times New Roman" w:cs="Times New Roman"/>
                      <w:sz w:val="24"/>
                      <w:szCs w:val="24"/>
                      <w:lang w:val="ro-RO" w:eastAsia="ru-RU"/>
                    </w:rPr>
                    <w:t xml:space="preserve"> sportiv</w:t>
                  </w:r>
                  <w:r>
                    <w:rPr>
                      <w:rFonts w:ascii="Times New Roman" w:eastAsia="Calibri" w:hAnsi="Times New Roman" w:cs="Times New Roman"/>
                      <w:sz w:val="24"/>
                      <w:szCs w:val="24"/>
                      <w:lang w:val="ro-RO" w:eastAsia="ru-RU"/>
                    </w:rPr>
                    <w: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193A75" w14:textId="719A7ED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48F64" w14:textId="0A3F102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2182,9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B5DD6F5" w14:textId="2AE5FDC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1799,5</w:t>
                  </w:r>
                </w:p>
              </w:tc>
            </w:tr>
            <w:tr w:rsidR="009F6469" w:rsidRPr="000711EB" w14:paraId="208EFD17" w14:textId="77777777" w:rsidTr="0014369C">
              <w:trPr>
                <w:trHeight w:val="718"/>
              </w:trPr>
              <w:tc>
                <w:tcPr>
                  <w:tcW w:w="675" w:type="dxa"/>
                  <w:tcBorders>
                    <w:top w:val="single" w:sz="4" w:space="0" w:color="auto"/>
                    <w:left w:val="single" w:sz="4" w:space="0" w:color="auto"/>
                    <w:bottom w:val="single" w:sz="4" w:space="0" w:color="auto"/>
                    <w:right w:val="single" w:sz="4" w:space="0" w:color="auto"/>
                  </w:tcBorders>
                  <w:hideMark/>
                </w:tcPr>
                <w:p w14:paraId="30B03A64"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hideMark/>
                </w:tcPr>
                <w:p w14:paraId="73BCD0A3" w14:textId="7BB92BD8" w:rsidR="009F6469" w:rsidRPr="0014369C" w:rsidRDefault="009F6469" w:rsidP="009F6469">
                  <w:pPr>
                    <w:spacing w:after="0" w:line="276" w:lineRule="auto"/>
                    <w:jc w:val="center"/>
                    <w:rPr>
                      <w:rFonts w:ascii="Times New Roman" w:eastAsia="Calibri" w:hAnsi="Times New Roman" w:cs="Times New Roman"/>
                      <w:b/>
                      <w:sz w:val="24"/>
                      <w:szCs w:val="24"/>
                      <w:lang w:val="ro-RO" w:eastAsia="ru-RU"/>
                    </w:rPr>
                  </w:pPr>
                  <w:r w:rsidRPr="0014369C">
                    <w:rPr>
                      <w:rFonts w:ascii="Times New Roman" w:eastAsia="Calibri" w:hAnsi="Times New Roman" w:cs="Times New Roman"/>
                      <w:b/>
                      <w:sz w:val="24"/>
                      <w:szCs w:val="24"/>
                      <w:lang w:val="ro-RO" w:eastAsia="ru-RU"/>
                    </w:rPr>
                    <w:t>Total grupa 08 cultură, sport, tineret, culte și odihnă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9CF3E7" w14:textId="259A9717"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sidRPr="007045DC">
                    <w:rPr>
                      <w:rFonts w:ascii="Times New Roman" w:eastAsia="Calibri" w:hAnsi="Times New Roman" w:cs="Times New Roman"/>
                      <w:b/>
                      <w:sz w:val="24"/>
                      <w:szCs w:val="24"/>
                      <w:lang w:val="en-US" w:eastAsia="ru-RU"/>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5B3F7" w14:textId="2B5D23C3"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3771,8</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215FCC7" w14:textId="20A07197"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2710,2</w:t>
                  </w:r>
                </w:p>
              </w:tc>
            </w:tr>
            <w:tr w:rsidR="009F6469" w:rsidRPr="000711EB" w14:paraId="1017F037"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289027F0" w14:textId="159BEDC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19</w:t>
                  </w:r>
                </w:p>
              </w:tc>
              <w:tc>
                <w:tcPr>
                  <w:tcW w:w="5027" w:type="dxa"/>
                  <w:tcBorders>
                    <w:top w:val="single" w:sz="4" w:space="0" w:color="auto"/>
                    <w:left w:val="single" w:sz="4" w:space="0" w:color="auto"/>
                    <w:bottom w:val="single" w:sz="4" w:space="0" w:color="auto"/>
                    <w:right w:val="single" w:sz="4" w:space="0" w:color="auto"/>
                  </w:tcBorders>
                  <w:hideMark/>
                </w:tcPr>
                <w:p w14:paraId="3D58DEBB" w14:textId="0E3136D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educației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57CC9" w14:textId="47760B4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0DE1E" w14:textId="7390E8A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2275,7</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2062075" w14:textId="1850BF4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1914,4</w:t>
                  </w:r>
                </w:p>
              </w:tc>
            </w:tr>
            <w:tr w:rsidR="009F6469" w:rsidRPr="000711EB" w14:paraId="1488D0A0"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01671AF1" w14:textId="78D7110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20</w:t>
                  </w:r>
                </w:p>
              </w:tc>
              <w:tc>
                <w:tcPr>
                  <w:tcW w:w="5027" w:type="dxa"/>
                  <w:tcBorders>
                    <w:top w:val="single" w:sz="4" w:space="0" w:color="auto"/>
                    <w:left w:val="single" w:sz="4" w:space="0" w:color="auto"/>
                    <w:bottom w:val="single" w:sz="4" w:space="0" w:color="auto"/>
                    <w:right w:val="single" w:sz="4" w:space="0" w:color="auto"/>
                  </w:tcBorders>
                  <w:hideMark/>
                </w:tcPr>
                <w:p w14:paraId="6B81426D" w14:textId="5134E7B8" w:rsidR="009F6469" w:rsidRPr="000711EB" w:rsidRDefault="009F6469" w:rsidP="009F6469">
                  <w:pPr>
                    <w:spacing w:after="0" w:line="276" w:lineRule="auto"/>
                    <w:rPr>
                      <w:rFonts w:ascii="Times New Roman" w:eastAsia="Calibri" w:hAnsi="Times New Roman" w:cs="Times New Roman"/>
                      <w:sz w:val="24"/>
                      <w:szCs w:val="24"/>
                      <w:lang w:val="en-GB"/>
                    </w:rPr>
                  </w:pPr>
                  <w:r w:rsidRPr="007045DC">
                    <w:rPr>
                      <w:rFonts w:ascii="Times New Roman" w:eastAsia="Calibri" w:hAnsi="Times New Roman" w:cs="Times New Roman"/>
                      <w:sz w:val="24"/>
                      <w:szCs w:val="24"/>
                      <w:lang w:val="ro-RO" w:eastAsia="ru-RU"/>
                    </w:rPr>
                    <w:t>Gimnaziul Iserlia din com. Iserlia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E3640" w14:textId="21D8F2E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D414C8" w14:textId="6D07F62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3334,2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62E2D32" w14:textId="3540094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2563,8</w:t>
                  </w:r>
                </w:p>
              </w:tc>
            </w:tr>
            <w:tr w:rsidR="009F6469" w:rsidRPr="000711EB" w14:paraId="62B6E286"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5FB84E75" w14:textId="22BE973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21</w:t>
                  </w:r>
                </w:p>
              </w:tc>
              <w:tc>
                <w:tcPr>
                  <w:tcW w:w="5027" w:type="dxa"/>
                  <w:tcBorders>
                    <w:top w:val="single" w:sz="4" w:space="0" w:color="auto"/>
                    <w:left w:val="single" w:sz="4" w:space="0" w:color="auto"/>
                    <w:bottom w:val="single" w:sz="4" w:space="0" w:color="auto"/>
                    <w:right w:val="single" w:sz="4" w:space="0" w:color="auto"/>
                  </w:tcBorders>
                  <w:hideMark/>
                </w:tcPr>
                <w:p w14:paraId="3CA6D185" w14:textId="119F7DC7" w:rsidR="009F6469" w:rsidRPr="000711EB" w:rsidRDefault="009F6469" w:rsidP="009F6469">
                  <w:pPr>
                    <w:spacing w:after="0" w:line="276" w:lineRule="auto"/>
                    <w:rPr>
                      <w:rFonts w:ascii="Times New Roman" w:eastAsia="Calibri" w:hAnsi="Times New Roman" w:cs="Times New Roman"/>
                      <w:sz w:val="24"/>
                      <w:szCs w:val="24"/>
                      <w:lang w:val="en-GB"/>
                    </w:rPr>
                  </w:pPr>
                  <w:r w:rsidRPr="007045DC">
                    <w:rPr>
                      <w:rFonts w:ascii="Times New Roman" w:eastAsia="Calibri" w:hAnsi="Times New Roman" w:cs="Times New Roman"/>
                      <w:sz w:val="24"/>
                      <w:szCs w:val="24"/>
                      <w:lang w:val="ro-RO" w:eastAsia="ru-RU"/>
                    </w:rPr>
                    <w:t>Gimnaziul „Ivan Bondarev”  din or. Basarabeasca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0AE2F" w14:textId="235DFBE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73D3C" w14:textId="7C54C89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4952,1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A24D973" w14:textId="5386B2E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4128,2</w:t>
                  </w:r>
                </w:p>
              </w:tc>
            </w:tr>
            <w:tr w:rsidR="009F6469" w:rsidRPr="000711EB" w14:paraId="4DA54125"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1D1D0F0A" w14:textId="77757C2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22</w:t>
                  </w:r>
                </w:p>
              </w:tc>
              <w:tc>
                <w:tcPr>
                  <w:tcW w:w="5027" w:type="dxa"/>
                  <w:tcBorders>
                    <w:top w:val="single" w:sz="4" w:space="0" w:color="auto"/>
                    <w:left w:val="single" w:sz="4" w:space="0" w:color="auto"/>
                    <w:bottom w:val="single" w:sz="4" w:space="0" w:color="auto"/>
                    <w:right w:val="single" w:sz="4" w:space="0" w:color="auto"/>
                  </w:tcBorders>
                  <w:hideMark/>
                </w:tcPr>
                <w:p w14:paraId="7ED6BCBC" w14:textId="2E317CE5" w:rsidR="009F6469" w:rsidRPr="000711EB" w:rsidRDefault="009F6469" w:rsidP="009F6469">
                  <w:pPr>
                    <w:spacing w:after="0" w:line="276"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ro-RO" w:eastAsia="ru-RU"/>
                    </w:rPr>
                    <w:t>Gimnaziul „M</w:t>
                  </w:r>
                  <w:r w:rsidR="00E2127E">
                    <w:rPr>
                      <w:rFonts w:ascii="Times New Roman" w:eastAsia="Calibri" w:hAnsi="Times New Roman" w:cs="Times New Roman"/>
                      <w:sz w:val="24"/>
                      <w:szCs w:val="24"/>
                      <w:lang w:val="ro-RO" w:eastAsia="ru-RU"/>
                    </w:rPr>
                    <w:t>arcu</w:t>
                  </w:r>
                  <w:r w:rsidRPr="007045DC">
                    <w:rPr>
                      <w:rFonts w:ascii="Times New Roman" w:eastAsia="Calibri" w:hAnsi="Times New Roman" w:cs="Times New Roman"/>
                      <w:sz w:val="24"/>
                      <w:szCs w:val="24"/>
                      <w:lang w:val="ro-RO" w:eastAsia="ru-RU"/>
                    </w:rPr>
                    <w:t xml:space="preserve"> Tarlev” din s. Başcalia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136ACA" w14:textId="44500F7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48FD6" w14:textId="64E3B68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3510,0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F3EF763" w14:textId="289EE71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2910,0</w:t>
                  </w:r>
                </w:p>
              </w:tc>
            </w:tr>
            <w:tr w:rsidR="009F6469" w:rsidRPr="000711EB" w14:paraId="7BB6807B"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57C0FA69" w14:textId="6E02D7E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23</w:t>
                  </w:r>
                </w:p>
              </w:tc>
              <w:tc>
                <w:tcPr>
                  <w:tcW w:w="5027" w:type="dxa"/>
                  <w:tcBorders>
                    <w:top w:val="single" w:sz="4" w:space="0" w:color="auto"/>
                    <w:left w:val="single" w:sz="4" w:space="0" w:color="auto"/>
                    <w:bottom w:val="single" w:sz="4" w:space="0" w:color="auto"/>
                    <w:right w:val="single" w:sz="4" w:space="0" w:color="auto"/>
                  </w:tcBorders>
                  <w:hideMark/>
                </w:tcPr>
                <w:p w14:paraId="21538369" w14:textId="4A5ACF8B" w:rsidR="009F6469" w:rsidRPr="000711EB" w:rsidRDefault="009F6469" w:rsidP="009F6469">
                  <w:pPr>
                    <w:spacing w:after="0" w:line="276"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ro-RO" w:eastAsia="ru-RU"/>
                    </w:rPr>
                    <w:t>Gimnaziul  „Ştefan cel Mare” din s. Carabetovca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510E3" w14:textId="5144093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5A1B7" w14:textId="32AE6DC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2904,3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1D9CDBC" w14:textId="3A2CAE7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2352,8</w:t>
                  </w:r>
                </w:p>
              </w:tc>
            </w:tr>
            <w:tr w:rsidR="009F6469" w:rsidRPr="000711EB" w14:paraId="7D261918"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36BF110" w14:textId="7B3E9D4C"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24</w:t>
                  </w:r>
                </w:p>
              </w:tc>
              <w:tc>
                <w:tcPr>
                  <w:tcW w:w="5027" w:type="dxa"/>
                  <w:tcBorders>
                    <w:top w:val="single" w:sz="4" w:space="0" w:color="auto"/>
                    <w:left w:val="single" w:sz="4" w:space="0" w:color="auto"/>
                    <w:bottom w:val="single" w:sz="4" w:space="0" w:color="auto"/>
                    <w:right w:val="single" w:sz="4" w:space="0" w:color="auto"/>
                  </w:tcBorders>
                  <w:hideMark/>
                </w:tcPr>
                <w:p w14:paraId="7F0BA862" w14:textId="7FE9335B" w:rsidR="009F6469" w:rsidRPr="000711EB" w:rsidRDefault="009F6469" w:rsidP="009F6469">
                  <w:pPr>
                    <w:spacing w:after="0" w:line="276"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ro-RO" w:eastAsia="ru-RU"/>
                    </w:rPr>
                    <w:t>LT „M</w:t>
                  </w:r>
                  <w:r w:rsidR="00E2127E">
                    <w:rPr>
                      <w:rFonts w:ascii="Times New Roman" w:eastAsia="Calibri" w:hAnsi="Times New Roman" w:cs="Times New Roman"/>
                      <w:sz w:val="24"/>
                      <w:szCs w:val="24"/>
                      <w:lang w:val="ro-RO" w:eastAsia="ru-RU"/>
                    </w:rPr>
                    <w:t xml:space="preserve">ihai </w:t>
                  </w:r>
                  <w:r w:rsidRPr="007045DC">
                    <w:rPr>
                      <w:rFonts w:ascii="Times New Roman" w:eastAsia="Calibri" w:hAnsi="Times New Roman" w:cs="Times New Roman"/>
                      <w:sz w:val="24"/>
                      <w:szCs w:val="24"/>
                      <w:lang w:val="ro-RO" w:eastAsia="ru-RU"/>
                    </w:rPr>
                    <w:t>Eminescu” din s. Sadaclia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47B2EE" w14:textId="35BFA39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85410" w14:textId="5F09F71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7536,5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EADD08A" w14:textId="1DBB033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6181,6</w:t>
                  </w:r>
                </w:p>
              </w:tc>
            </w:tr>
            <w:tr w:rsidR="009F6469" w:rsidRPr="000711EB" w14:paraId="753AC93F"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399D9B31" w14:textId="615F126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25</w:t>
                  </w:r>
                </w:p>
              </w:tc>
              <w:tc>
                <w:tcPr>
                  <w:tcW w:w="5027" w:type="dxa"/>
                  <w:tcBorders>
                    <w:top w:val="single" w:sz="4" w:space="0" w:color="auto"/>
                    <w:left w:val="single" w:sz="4" w:space="0" w:color="auto"/>
                    <w:bottom w:val="single" w:sz="4" w:space="0" w:color="auto"/>
                    <w:right w:val="single" w:sz="4" w:space="0" w:color="auto"/>
                  </w:tcBorders>
                  <w:hideMark/>
                </w:tcPr>
                <w:p w14:paraId="6E5768CF" w14:textId="474300A7"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„C</w:t>
                  </w:r>
                  <w:r w:rsidR="00E2127E">
                    <w:rPr>
                      <w:rFonts w:ascii="Times New Roman" w:eastAsia="Calibri" w:hAnsi="Times New Roman" w:cs="Times New Roman"/>
                      <w:sz w:val="24"/>
                      <w:szCs w:val="24"/>
                      <w:lang w:val="ro-RO" w:eastAsia="ru-RU"/>
                    </w:rPr>
                    <w:t xml:space="preserve">onstantin </w:t>
                  </w:r>
                  <w:r w:rsidRPr="007045DC">
                    <w:rPr>
                      <w:rFonts w:ascii="Times New Roman" w:eastAsia="Calibri" w:hAnsi="Times New Roman" w:cs="Times New Roman"/>
                      <w:sz w:val="24"/>
                      <w:szCs w:val="24"/>
                      <w:lang w:val="ro-RO" w:eastAsia="ru-RU"/>
                    </w:rPr>
                    <w:t>Stere” din s. Abaclia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5CCE61" w14:textId="327B4A8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55,46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661869" w14:textId="1DB39D3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10940,2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8C33E52" w14:textId="7BF08DF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8559,8</w:t>
                  </w:r>
                </w:p>
              </w:tc>
            </w:tr>
            <w:tr w:rsidR="009F6469" w:rsidRPr="000711EB" w14:paraId="6B8D94B3"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6B4760A8" w14:textId="6F3BFB2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lastRenderedPageBreak/>
                    <w:t>26</w:t>
                  </w:r>
                </w:p>
              </w:tc>
              <w:tc>
                <w:tcPr>
                  <w:tcW w:w="5027" w:type="dxa"/>
                  <w:tcBorders>
                    <w:top w:val="single" w:sz="4" w:space="0" w:color="auto"/>
                    <w:left w:val="single" w:sz="4" w:space="0" w:color="auto"/>
                    <w:bottom w:val="single" w:sz="4" w:space="0" w:color="auto"/>
                    <w:right w:val="single" w:sz="4" w:space="0" w:color="auto"/>
                  </w:tcBorders>
                  <w:hideMark/>
                </w:tcPr>
                <w:p w14:paraId="2C540717" w14:textId="7406307F"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LT„A</w:t>
                  </w:r>
                  <w:r w:rsidR="00E2127E">
                    <w:rPr>
                      <w:rFonts w:ascii="Times New Roman" w:eastAsia="Calibri" w:hAnsi="Times New Roman" w:cs="Times New Roman"/>
                      <w:sz w:val="24"/>
                      <w:szCs w:val="24"/>
                      <w:lang w:val="ro-RO" w:eastAsia="ru-RU"/>
                    </w:rPr>
                    <w:t xml:space="preserve">lexandr </w:t>
                  </w:r>
                  <w:r w:rsidRPr="007045DC">
                    <w:rPr>
                      <w:rFonts w:ascii="Times New Roman" w:eastAsia="Calibri" w:hAnsi="Times New Roman" w:cs="Times New Roman"/>
                      <w:sz w:val="24"/>
                      <w:szCs w:val="24"/>
                      <w:lang w:val="ro-RO" w:eastAsia="ru-RU"/>
                    </w:rPr>
                    <w:t>Puşkin” din or. Basarabeasca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0D326" w14:textId="164240C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38,04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131D1" w14:textId="70BAF8E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6041,5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6711708" w14:textId="1ED3AAB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5001,8</w:t>
                  </w:r>
                </w:p>
              </w:tc>
            </w:tr>
            <w:tr w:rsidR="009F6469" w:rsidRPr="000711EB" w14:paraId="72D1D0D8"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318E8E8A" w14:textId="5FCECA08"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27</w:t>
                  </w:r>
                </w:p>
              </w:tc>
              <w:tc>
                <w:tcPr>
                  <w:tcW w:w="5027" w:type="dxa"/>
                  <w:tcBorders>
                    <w:top w:val="single" w:sz="4" w:space="0" w:color="auto"/>
                    <w:left w:val="single" w:sz="4" w:space="0" w:color="auto"/>
                    <w:bottom w:val="single" w:sz="4" w:space="0" w:color="auto"/>
                    <w:right w:val="single" w:sz="4" w:space="0" w:color="auto"/>
                  </w:tcBorders>
                  <w:hideMark/>
                </w:tcPr>
                <w:p w14:paraId="44FF132F" w14:textId="4D4AD8DC"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LT„M</w:t>
                  </w:r>
                  <w:r w:rsidR="00E2127E">
                    <w:rPr>
                      <w:rFonts w:ascii="Times New Roman" w:eastAsia="Calibri" w:hAnsi="Times New Roman" w:cs="Times New Roman"/>
                      <w:sz w:val="24"/>
                      <w:szCs w:val="24"/>
                      <w:lang w:val="ro-RO" w:eastAsia="ru-RU"/>
                    </w:rPr>
                    <w:t xml:space="preserve">atei </w:t>
                  </w:r>
                  <w:r w:rsidRPr="007045DC">
                    <w:rPr>
                      <w:rFonts w:ascii="Times New Roman" w:eastAsia="Calibri" w:hAnsi="Times New Roman" w:cs="Times New Roman"/>
                      <w:sz w:val="24"/>
                      <w:szCs w:val="24"/>
                      <w:lang w:val="ro-RO" w:eastAsia="ru-RU"/>
                    </w:rPr>
                    <w:t>Basarab” din or. B</w:t>
                  </w:r>
                  <w:r>
                    <w:rPr>
                      <w:rFonts w:ascii="Times New Roman" w:eastAsia="Calibri" w:hAnsi="Times New Roman" w:cs="Times New Roman"/>
                      <w:sz w:val="24"/>
                      <w:szCs w:val="24"/>
                      <w:lang w:val="ro-RO" w:eastAsia="ru-RU"/>
                    </w:rPr>
                    <w:t>a</w:t>
                  </w:r>
                  <w:r w:rsidRPr="007045DC">
                    <w:rPr>
                      <w:rFonts w:ascii="Times New Roman" w:eastAsia="Calibri" w:hAnsi="Times New Roman" w:cs="Times New Roman"/>
                      <w:sz w:val="24"/>
                      <w:szCs w:val="24"/>
                      <w:lang w:val="ro-RO" w:eastAsia="ru-RU"/>
                    </w:rPr>
                    <w:t>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8FBDC1" w14:textId="64C4F40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39,55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F5A20" w14:textId="0A0C5FB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7227,5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3E13C45" w14:textId="010B5E6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5874,1</w:t>
                  </w:r>
                </w:p>
              </w:tc>
            </w:tr>
            <w:tr w:rsidR="009F6469" w:rsidRPr="000711EB" w14:paraId="0F8448EA"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7645EDFE" w14:textId="06317BD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28</w:t>
                  </w:r>
                </w:p>
              </w:tc>
              <w:tc>
                <w:tcPr>
                  <w:tcW w:w="5027" w:type="dxa"/>
                  <w:tcBorders>
                    <w:top w:val="single" w:sz="4" w:space="0" w:color="auto"/>
                    <w:left w:val="single" w:sz="4" w:space="0" w:color="auto"/>
                    <w:bottom w:val="single" w:sz="4" w:space="0" w:color="auto"/>
                    <w:right w:val="single" w:sz="4" w:space="0" w:color="auto"/>
                  </w:tcBorders>
                  <w:hideMark/>
                </w:tcPr>
                <w:p w14:paraId="73C82F78" w14:textId="46414C7B"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LT„N.V.Gogol” din or. Basarabeasca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1F4B8" w14:textId="2D39C2B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34,65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626DC" w14:textId="39273B3A"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5672,3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72DB4F7" w14:textId="00DDE5A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4652,9</w:t>
                  </w:r>
                </w:p>
              </w:tc>
            </w:tr>
            <w:tr w:rsidR="009F6469" w:rsidRPr="000711EB" w14:paraId="2BCF9EA4"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60EE0309" w14:textId="16C25767"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29</w:t>
                  </w:r>
                </w:p>
              </w:tc>
              <w:tc>
                <w:tcPr>
                  <w:tcW w:w="5027" w:type="dxa"/>
                  <w:tcBorders>
                    <w:top w:val="single" w:sz="4" w:space="0" w:color="auto"/>
                    <w:left w:val="single" w:sz="4" w:space="0" w:color="auto"/>
                    <w:bottom w:val="single" w:sz="4" w:space="0" w:color="auto"/>
                    <w:right w:val="single" w:sz="4" w:space="0" w:color="auto"/>
                  </w:tcBorders>
                  <w:hideMark/>
                </w:tcPr>
                <w:p w14:paraId="25F75BCB" w14:textId="671EBF8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Componenta raională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94753" w14:textId="68A54E9F"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2070E" w14:textId="505C92E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1790,7</w:t>
                  </w:r>
                </w:p>
              </w:tc>
              <w:tc>
                <w:tcPr>
                  <w:tcW w:w="1352" w:type="dxa"/>
                  <w:tcBorders>
                    <w:top w:val="single" w:sz="4" w:space="0" w:color="auto"/>
                    <w:left w:val="single" w:sz="4" w:space="0" w:color="auto"/>
                    <w:bottom w:val="single" w:sz="4" w:space="0" w:color="auto"/>
                    <w:right w:val="single" w:sz="4" w:space="0" w:color="auto"/>
                  </w:tcBorders>
                  <w:vAlign w:val="center"/>
                </w:tcPr>
                <w:p w14:paraId="35557E00" w14:textId="7C251CD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525F51C5" w14:textId="77777777" w:rsidTr="0014369C">
              <w:tc>
                <w:tcPr>
                  <w:tcW w:w="675" w:type="dxa"/>
                  <w:tcBorders>
                    <w:top w:val="single" w:sz="4" w:space="0" w:color="auto"/>
                    <w:left w:val="single" w:sz="4" w:space="0" w:color="auto"/>
                    <w:bottom w:val="single" w:sz="4" w:space="0" w:color="auto"/>
                    <w:right w:val="single" w:sz="4" w:space="0" w:color="auto"/>
                  </w:tcBorders>
                </w:tcPr>
                <w:p w14:paraId="5705CED8" w14:textId="49F3FCB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3</w:t>
                  </w:r>
                  <w:r>
                    <w:rPr>
                      <w:rFonts w:ascii="Times New Roman" w:eastAsia="Calibri" w:hAnsi="Times New Roman" w:cs="Times New Roman"/>
                      <w:sz w:val="24"/>
                      <w:szCs w:val="24"/>
                      <w:lang w:val="ro-RO" w:eastAsia="ru-RU"/>
                    </w:rPr>
                    <w:t>0</w:t>
                  </w:r>
                </w:p>
              </w:tc>
              <w:tc>
                <w:tcPr>
                  <w:tcW w:w="5027" w:type="dxa"/>
                  <w:tcBorders>
                    <w:top w:val="single" w:sz="4" w:space="0" w:color="auto"/>
                    <w:left w:val="single" w:sz="4" w:space="0" w:color="auto"/>
                    <w:bottom w:val="single" w:sz="4" w:space="0" w:color="auto"/>
                    <w:right w:val="single" w:sz="4" w:space="0" w:color="auto"/>
                  </w:tcBorders>
                </w:tcPr>
                <w:p w14:paraId="14DD296F" w14:textId="1E6F7C0E"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Casa de creaţie</w:t>
                  </w:r>
                </w:p>
              </w:tc>
              <w:tc>
                <w:tcPr>
                  <w:tcW w:w="992" w:type="dxa"/>
                  <w:tcBorders>
                    <w:top w:val="single" w:sz="4" w:space="0" w:color="auto"/>
                    <w:left w:val="single" w:sz="4" w:space="0" w:color="auto"/>
                    <w:bottom w:val="single" w:sz="4" w:space="0" w:color="auto"/>
                    <w:right w:val="single" w:sz="4" w:space="0" w:color="auto"/>
                  </w:tcBorders>
                  <w:vAlign w:val="center"/>
                </w:tcPr>
                <w:p w14:paraId="038B4F8F" w14:textId="5CB61D43"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1277D853" w14:textId="3E4B39B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3675,4</w:t>
                  </w:r>
                </w:p>
              </w:tc>
              <w:tc>
                <w:tcPr>
                  <w:tcW w:w="1352" w:type="dxa"/>
                  <w:tcBorders>
                    <w:top w:val="single" w:sz="4" w:space="0" w:color="auto"/>
                    <w:left w:val="single" w:sz="4" w:space="0" w:color="auto"/>
                    <w:bottom w:val="single" w:sz="4" w:space="0" w:color="auto"/>
                    <w:right w:val="single" w:sz="4" w:space="0" w:color="auto"/>
                  </w:tcBorders>
                  <w:vAlign w:val="center"/>
                </w:tcPr>
                <w:p w14:paraId="1AB2A48C" w14:textId="68DC51A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2906,9</w:t>
                  </w:r>
                </w:p>
              </w:tc>
            </w:tr>
            <w:tr w:rsidR="009F6469" w:rsidRPr="000711EB" w14:paraId="26670277"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DD0D446" w14:textId="7A8246C3"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31</w:t>
                  </w:r>
                </w:p>
              </w:tc>
              <w:tc>
                <w:tcPr>
                  <w:tcW w:w="5027" w:type="dxa"/>
                  <w:tcBorders>
                    <w:top w:val="single" w:sz="4" w:space="0" w:color="auto"/>
                    <w:left w:val="single" w:sz="4" w:space="0" w:color="auto"/>
                    <w:bottom w:val="single" w:sz="4" w:space="0" w:color="auto"/>
                    <w:right w:val="single" w:sz="4" w:space="0" w:color="auto"/>
                  </w:tcBorders>
                  <w:hideMark/>
                </w:tcPr>
                <w:p w14:paraId="3F6C55E0" w14:textId="52A4A744"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Şcoala de arte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27410D" w14:textId="6BCD4D4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75EED" w14:textId="3DAA07F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4136,9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3015D59" w14:textId="6DD7C9D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2929,7</w:t>
                  </w:r>
                </w:p>
              </w:tc>
            </w:tr>
            <w:tr w:rsidR="009F6469" w:rsidRPr="000711EB" w14:paraId="383E30D9"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58D64E9E" w14:textId="57E9E6F2"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32</w:t>
                  </w:r>
                </w:p>
              </w:tc>
              <w:tc>
                <w:tcPr>
                  <w:tcW w:w="5027" w:type="dxa"/>
                  <w:tcBorders>
                    <w:top w:val="single" w:sz="4" w:space="0" w:color="auto"/>
                    <w:left w:val="single" w:sz="4" w:space="0" w:color="auto"/>
                    <w:bottom w:val="single" w:sz="4" w:space="0" w:color="auto"/>
                    <w:right w:val="single" w:sz="4" w:space="0" w:color="auto"/>
                  </w:tcBorders>
                  <w:hideMark/>
                </w:tcPr>
                <w:p w14:paraId="3092F6DD" w14:textId="1940D49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Odihna de vară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15529B" w14:textId="72A8CD6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EC15F" w14:textId="68CEFAB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555,2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31D5B24" w14:textId="2D67BA1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7CDB5843"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4E4B439" w14:textId="7157E08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33</w:t>
                  </w:r>
                </w:p>
              </w:tc>
              <w:tc>
                <w:tcPr>
                  <w:tcW w:w="5027" w:type="dxa"/>
                  <w:tcBorders>
                    <w:top w:val="single" w:sz="4" w:space="0" w:color="auto"/>
                    <w:left w:val="single" w:sz="4" w:space="0" w:color="auto"/>
                    <w:bottom w:val="single" w:sz="4" w:space="0" w:color="auto"/>
                    <w:right w:val="single" w:sz="4" w:space="0" w:color="auto"/>
                  </w:tcBorders>
                  <w:hideMark/>
                </w:tcPr>
                <w:p w14:paraId="14E2BBD0" w14:textId="3FE78C3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Susținerea elevilor dotați</w:t>
                  </w:r>
                  <w:r w:rsidR="00933CEE">
                    <w:rPr>
                      <w:rFonts w:ascii="Times New Roman" w:eastAsia="Calibri" w:hAnsi="Times New Roman" w:cs="Times New Roman"/>
                      <w:sz w:val="24"/>
                      <w:szCs w:val="24"/>
                      <w:lang w:val="ro-RO" w:eastAsia="ru-RU"/>
                    </w:rPr>
                    <w:t xml:space="preserve"> </w:t>
                  </w:r>
                  <w:r w:rsidRPr="00B011A2">
                    <w:rPr>
                      <w:rFonts w:ascii="Times New Roman" w:eastAsia="Calibri" w:hAnsi="Times New Roman" w:cs="Times New Roman"/>
                      <w:i/>
                      <w:sz w:val="24"/>
                      <w:szCs w:val="24"/>
                      <w:lang w:val="ro-RO" w:eastAsia="ru-RU"/>
                    </w:rPr>
                    <w:t>(olimpiadele)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BCA84" w14:textId="26FCE4E8"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A50D62" w14:textId="782552E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41,7</w:t>
                  </w:r>
                </w:p>
              </w:tc>
              <w:tc>
                <w:tcPr>
                  <w:tcW w:w="1352" w:type="dxa"/>
                  <w:tcBorders>
                    <w:top w:val="single" w:sz="4" w:space="0" w:color="auto"/>
                    <w:left w:val="single" w:sz="4" w:space="0" w:color="auto"/>
                    <w:bottom w:val="single" w:sz="4" w:space="0" w:color="auto"/>
                    <w:right w:val="single" w:sz="4" w:space="0" w:color="auto"/>
                  </w:tcBorders>
                  <w:vAlign w:val="center"/>
                </w:tcPr>
                <w:p w14:paraId="15FF43DE" w14:textId="22F3222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2D9828FF"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05D60086" w14:textId="219ADF7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34</w:t>
                  </w:r>
                </w:p>
              </w:tc>
              <w:tc>
                <w:tcPr>
                  <w:tcW w:w="5027" w:type="dxa"/>
                  <w:tcBorders>
                    <w:top w:val="single" w:sz="4" w:space="0" w:color="auto"/>
                    <w:left w:val="single" w:sz="4" w:space="0" w:color="auto"/>
                    <w:bottom w:val="single" w:sz="4" w:space="0" w:color="auto"/>
                    <w:right w:val="single" w:sz="4" w:space="0" w:color="auto"/>
                  </w:tcBorders>
                  <w:hideMark/>
                </w:tcPr>
                <w:p w14:paraId="7DDEC3A8" w14:textId="424DE560"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Curriculum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04FFF6" w14:textId="6BCCF009"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DC6AFD" w14:textId="1219935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75,3</w:t>
                  </w:r>
                </w:p>
              </w:tc>
              <w:tc>
                <w:tcPr>
                  <w:tcW w:w="1352" w:type="dxa"/>
                  <w:tcBorders>
                    <w:top w:val="single" w:sz="4" w:space="0" w:color="auto"/>
                    <w:left w:val="single" w:sz="4" w:space="0" w:color="auto"/>
                    <w:bottom w:val="single" w:sz="4" w:space="0" w:color="auto"/>
                    <w:right w:val="single" w:sz="4" w:space="0" w:color="auto"/>
                  </w:tcBorders>
                  <w:vAlign w:val="center"/>
                </w:tcPr>
                <w:p w14:paraId="6B0157F4" w14:textId="7C2F4B4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2DD88D61"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41699421" w14:textId="1BD00DE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0A64997F" w14:textId="4EFEAD22"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b/>
                      <w:sz w:val="24"/>
                      <w:szCs w:val="24"/>
                      <w:lang w:val="ro-RO" w:eastAsia="ru-RU"/>
                    </w:rPr>
                    <w:t>Total grupa 09 învățămint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15901" w14:textId="3AB23746" w:rsidR="009F6469" w:rsidRPr="000711EB" w:rsidRDefault="009F6469" w:rsidP="009F6469">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b/>
                      <w:sz w:val="24"/>
                      <w:szCs w:val="24"/>
                      <w:lang w:val="en-US" w:eastAsia="ru-RU"/>
                    </w:rPr>
                    <w:t>36</w:t>
                  </w:r>
                  <w:r>
                    <w:rPr>
                      <w:rFonts w:ascii="Times New Roman" w:eastAsia="Calibri" w:hAnsi="Times New Roman" w:cs="Times New Roman"/>
                      <w:b/>
                      <w:sz w:val="24"/>
                      <w:szCs w:val="24"/>
                      <w:lang w:val="en-US" w:eastAsia="ru-RU"/>
                    </w:rPr>
                    <w:t>3,68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05A39" w14:textId="194C268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64669,5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FB214E6" w14:textId="4AB2CFE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49976,0</w:t>
                  </w:r>
                </w:p>
              </w:tc>
            </w:tr>
            <w:tr w:rsidR="009F6469" w:rsidRPr="000711EB" w14:paraId="47285E95" w14:textId="77777777" w:rsidTr="0014369C">
              <w:trPr>
                <w:trHeight w:val="261"/>
              </w:trPr>
              <w:tc>
                <w:tcPr>
                  <w:tcW w:w="675" w:type="dxa"/>
                  <w:tcBorders>
                    <w:top w:val="single" w:sz="4" w:space="0" w:color="auto"/>
                    <w:left w:val="single" w:sz="4" w:space="0" w:color="auto"/>
                    <w:bottom w:val="single" w:sz="4" w:space="0" w:color="auto"/>
                    <w:right w:val="single" w:sz="4" w:space="0" w:color="auto"/>
                  </w:tcBorders>
                  <w:vAlign w:val="center"/>
                  <w:hideMark/>
                </w:tcPr>
                <w:p w14:paraId="67B48333" w14:textId="41EDCE33" w:rsidR="009F6469" w:rsidRPr="000711EB" w:rsidRDefault="009F6469" w:rsidP="009F6469">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35</w:t>
                  </w:r>
                </w:p>
              </w:tc>
              <w:tc>
                <w:tcPr>
                  <w:tcW w:w="5027" w:type="dxa"/>
                  <w:tcBorders>
                    <w:top w:val="single" w:sz="4" w:space="0" w:color="auto"/>
                    <w:left w:val="single" w:sz="4" w:space="0" w:color="auto"/>
                    <w:bottom w:val="single" w:sz="4" w:space="0" w:color="auto"/>
                    <w:right w:val="single" w:sz="4" w:space="0" w:color="auto"/>
                  </w:tcBorders>
                  <w:hideMark/>
                </w:tcPr>
                <w:p w14:paraId="131A27E0" w14:textId="0166DED6"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color w:val="000000"/>
                      <w:sz w:val="24"/>
                      <w:szCs w:val="24"/>
                      <w:lang w:val="ro-RO" w:eastAsia="ru-RU"/>
                    </w:rPr>
                    <w:t>Susținerea tinerilor specialiști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7888E0" w14:textId="4BFC43A1"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color w:val="000000"/>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7E4AC" w14:textId="5A9E78FE"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sz w:val="24"/>
                      <w:szCs w:val="24"/>
                      <w:lang w:val="ro-RO" w:eastAsia="ru-RU"/>
                    </w:rPr>
                    <w:t>425,0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97C7885" w14:textId="3B97BE72"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173F92CD"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72C152EB" w14:textId="77ACE95F"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36</w:t>
                  </w:r>
                </w:p>
              </w:tc>
              <w:tc>
                <w:tcPr>
                  <w:tcW w:w="5027" w:type="dxa"/>
                  <w:tcBorders>
                    <w:top w:val="single" w:sz="4" w:space="0" w:color="auto"/>
                    <w:left w:val="single" w:sz="4" w:space="0" w:color="auto"/>
                    <w:bottom w:val="single" w:sz="4" w:space="0" w:color="auto"/>
                    <w:right w:val="single" w:sz="4" w:space="0" w:color="auto"/>
                  </w:tcBorders>
                  <w:hideMark/>
                </w:tcPr>
                <w:p w14:paraId="73C0069B" w14:textId="77777777" w:rsidR="009F6469" w:rsidRDefault="009F6469" w:rsidP="009F6469">
                  <w:pPr>
                    <w:spacing w:after="0"/>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en-US" w:eastAsia="ru-RU"/>
                    </w:rPr>
                    <w:t xml:space="preserve">Administrarea </w:t>
                  </w:r>
                  <w:r>
                    <w:rPr>
                      <w:rFonts w:ascii="Times New Roman" w:eastAsia="Times New Roman" w:hAnsi="Times New Roman" w:cs="Times New Roman"/>
                      <w:bCs/>
                      <w:color w:val="000000"/>
                      <w:sz w:val="24"/>
                      <w:szCs w:val="24"/>
                      <w:lang w:val="ro-RO" w:eastAsia="ru-RU"/>
                    </w:rPr>
                    <w:t xml:space="preserve">în domeniul protecției sociale </w:t>
                  </w:r>
                </w:p>
                <w:p w14:paraId="7D96E493" w14:textId="30F9FF54" w:rsidR="009F6469" w:rsidRPr="00B011A2" w:rsidRDefault="009F6469" w:rsidP="009F6469">
                  <w:pPr>
                    <w:spacing w:after="0"/>
                    <w:rPr>
                      <w:rFonts w:ascii="Times New Roman" w:eastAsia="Times New Roman" w:hAnsi="Times New Roman" w:cs="Times New Roman"/>
                      <w:bCs/>
                      <w:i/>
                      <w:color w:val="000000"/>
                      <w:sz w:val="24"/>
                      <w:szCs w:val="24"/>
                      <w:lang w:val="ro-RO" w:eastAsia="ru-RU"/>
                    </w:rPr>
                  </w:pPr>
                  <w:r w:rsidRPr="00B011A2">
                    <w:rPr>
                      <w:rFonts w:ascii="Times New Roman" w:eastAsia="Times New Roman" w:hAnsi="Times New Roman" w:cs="Times New Roman"/>
                      <w:bCs/>
                      <w:i/>
                      <w:color w:val="000000"/>
                      <w:sz w:val="24"/>
                      <w:szCs w:val="24"/>
                      <w:lang w:val="ro-RO" w:eastAsia="ru-RU"/>
                    </w:rPr>
                    <w:t>(acoperirea datoriilor)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BC820" w14:textId="31963D93"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color w:val="000000"/>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C93CAE" w14:textId="7EDC5893"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517,8</w:t>
                  </w:r>
                </w:p>
              </w:tc>
              <w:tc>
                <w:tcPr>
                  <w:tcW w:w="1352" w:type="dxa"/>
                  <w:tcBorders>
                    <w:top w:val="single" w:sz="4" w:space="0" w:color="auto"/>
                    <w:left w:val="single" w:sz="4" w:space="0" w:color="auto"/>
                    <w:bottom w:val="single" w:sz="4" w:space="0" w:color="auto"/>
                    <w:right w:val="single" w:sz="4" w:space="0" w:color="auto"/>
                  </w:tcBorders>
                  <w:vAlign w:val="center"/>
                </w:tcPr>
                <w:p w14:paraId="7729BCDE" w14:textId="1956B54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517,8</w:t>
                  </w:r>
                </w:p>
              </w:tc>
            </w:tr>
            <w:tr w:rsidR="009F6469" w:rsidRPr="000711EB" w14:paraId="587D1475"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7CEF8994" w14:textId="0F56376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5027" w:type="dxa"/>
                  <w:tcBorders>
                    <w:top w:val="single" w:sz="4" w:space="0" w:color="auto"/>
                    <w:left w:val="single" w:sz="4" w:space="0" w:color="auto"/>
                    <w:bottom w:val="single" w:sz="4" w:space="0" w:color="auto"/>
                    <w:right w:val="single" w:sz="4" w:space="0" w:color="auto"/>
                  </w:tcBorders>
                  <w:hideMark/>
                </w:tcPr>
                <w:p w14:paraId="0C7DDB12" w14:textId="4DD1B1C9"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b/>
                      <w:sz w:val="24"/>
                      <w:szCs w:val="24"/>
                      <w:lang w:val="ro-RO" w:eastAsia="ru-RU"/>
                    </w:rPr>
                    <w:t>Total grupa 10 protecția socială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9EF05" w14:textId="5332B75C"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37678" w14:textId="36A0596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en-US" w:eastAsia="ru-RU"/>
                    </w:rPr>
                    <w:t>942,8</w:t>
                  </w:r>
                </w:p>
              </w:tc>
              <w:tc>
                <w:tcPr>
                  <w:tcW w:w="1352" w:type="dxa"/>
                  <w:tcBorders>
                    <w:top w:val="single" w:sz="4" w:space="0" w:color="auto"/>
                    <w:left w:val="single" w:sz="4" w:space="0" w:color="auto"/>
                    <w:bottom w:val="single" w:sz="4" w:space="0" w:color="auto"/>
                    <w:right w:val="single" w:sz="4" w:space="0" w:color="auto"/>
                  </w:tcBorders>
                  <w:vAlign w:val="center"/>
                </w:tcPr>
                <w:p w14:paraId="40C4C9C3" w14:textId="7CCA039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w:t>
                  </w:r>
                </w:p>
              </w:tc>
            </w:tr>
            <w:tr w:rsidR="009F6469" w:rsidRPr="000711EB" w14:paraId="3C317199" w14:textId="77777777" w:rsidTr="0014369C">
              <w:tc>
                <w:tcPr>
                  <w:tcW w:w="675" w:type="dxa"/>
                  <w:tcBorders>
                    <w:top w:val="single" w:sz="4" w:space="0" w:color="auto"/>
                    <w:left w:val="single" w:sz="4" w:space="0" w:color="auto"/>
                    <w:bottom w:val="single" w:sz="4" w:space="0" w:color="auto"/>
                    <w:right w:val="single" w:sz="4" w:space="0" w:color="auto"/>
                  </w:tcBorders>
                  <w:vAlign w:val="center"/>
                </w:tcPr>
                <w:p w14:paraId="5186A571" w14:textId="77777777"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5027" w:type="dxa"/>
                  <w:tcBorders>
                    <w:top w:val="single" w:sz="4" w:space="0" w:color="auto"/>
                    <w:left w:val="single" w:sz="4" w:space="0" w:color="auto"/>
                    <w:bottom w:val="single" w:sz="4" w:space="0" w:color="auto"/>
                    <w:right w:val="single" w:sz="4" w:space="0" w:color="auto"/>
                  </w:tcBorders>
                  <w:hideMark/>
                </w:tcPr>
                <w:p w14:paraId="3585D132" w14:textId="33236710"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general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72947" w14:textId="547C2A60" w:rsidR="009F6469" w:rsidRPr="000711EB" w:rsidRDefault="009F6469" w:rsidP="009F6469">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en-US" w:eastAsia="ru-RU"/>
                    </w:rPr>
                    <w:t>435,68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778E3" w14:textId="68AE35BC"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817</w:t>
                  </w:r>
                  <w:r w:rsidR="00020E1E">
                    <w:rPr>
                      <w:rFonts w:ascii="Times New Roman" w:eastAsia="Calibri" w:hAnsi="Times New Roman" w:cs="Times New Roman"/>
                      <w:b/>
                      <w:sz w:val="24"/>
                      <w:szCs w:val="24"/>
                      <w:lang w:val="en-US" w:eastAsia="ru-RU"/>
                    </w:rPr>
                    <w:t>17</w:t>
                  </w:r>
                  <w:r>
                    <w:rPr>
                      <w:rFonts w:ascii="Times New Roman" w:eastAsia="Calibri" w:hAnsi="Times New Roman" w:cs="Times New Roman"/>
                      <w:b/>
                      <w:sz w:val="24"/>
                      <w:szCs w:val="24"/>
                      <w:lang w:val="en-US" w:eastAsia="ru-RU"/>
                    </w:rPr>
                    <w:t>,</w:t>
                  </w:r>
                  <w:r w:rsidR="00020E1E">
                    <w:rPr>
                      <w:rFonts w:ascii="Times New Roman" w:eastAsia="Calibri" w:hAnsi="Times New Roman" w:cs="Times New Roman"/>
                      <w:b/>
                      <w:sz w:val="24"/>
                      <w:szCs w:val="24"/>
                      <w:lang w:val="en-US" w:eastAsia="ru-RU"/>
                    </w:rPr>
                    <w:t>4</w:t>
                  </w:r>
                </w:p>
              </w:tc>
              <w:tc>
                <w:tcPr>
                  <w:tcW w:w="1352" w:type="dxa"/>
                  <w:tcBorders>
                    <w:top w:val="single" w:sz="4" w:space="0" w:color="auto"/>
                    <w:left w:val="single" w:sz="4" w:space="0" w:color="auto"/>
                    <w:bottom w:val="single" w:sz="4" w:space="0" w:color="auto"/>
                    <w:right w:val="single" w:sz="4" w:space="0" w:color="auto"/>
                  </w:tcBorders>
                  <w:vAlign w:val="center"/>
                </w:tcPr>
                <w:p w14:paraId="43A56C1D" w14:textId="01EFCD9F"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60799,1</w:t>
                  </w:r>
                </w:p>
              </w:tc>
            </w:tr>
          </w:tbl>
          <w:p w14:paraId="36AFE6FA"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eastAsia="ru-RU"/>
              </w:rPr>
            </w:pPr>
          </w:p>
          <w:p w14:paraId="17889EB5" w14:textId="77777777" w:rsidR="00C93391" w:rsidRPr="008B5204" w:rsidRDefault="00C93391" w:rsidP="00C93391">
            <w:pPr>
              <w:spacing w:after="0" w:line="240" w:lineRule="auto"/>
              <w:rPr>
                <w:rFonts w:ascii="Times New Roman" w:eastAsia="Calibri" w:hAnsi="Times New Roman" w:cs="Times New Roman"/>
                <w:color w:val="FF0000"/>
                <w:sz w:val="28"/>
                <w:szCs w:val="28"/>
                <w:lang w:val="en-US" w:eastAsia="ru-RU"/>
              </w:rPr>
            </w:pPr>
          </w:p>
        </w:tc>
        <w:tc>
          <w:tcPr>
            <w:tcW w:w="4150" w:type="dxa"/>
          </w:tcPr>
          <w:p w14:paraId="0EEDE668" w14:textId="77777777" w:rsidR="00C93391" w:rsidRPr="008B5204" w:rsidRDefault="00C93391" w:rsidP="00C93391">
            <w:pPr>
              <w:spacing w:after="0" w:line="240" w:lineRule="auto"/>
              <w:jc w:val="both"/>
              <w:rPr>
                <w:rFonts w:ascii="Times New Roman" w:eastAsia="Calibri" w:hAnsi="Times New Roman" w:cs="Times New Roman"/>
                <w:color w:val="FF0000"/>
                <w:sz w:val="28"/>
                <w:szCs w:val="28"/>
                <w:lang w:val="en-US" w:eastAsia="ru-RU"/>
              </w:rPr>
            </w:pPr>
          </w:p>
          <w:p w14:paraId="1FFE0BCB"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441449AD"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212B1151" w14:textId="77777777" w:rsidR="001B46C8" w:rsidRPr="001805B4" w:rsidRDefault="001B46C8" w:rsidP="001B46C8">
            <w:pPr>
              <w:rPr>
                <w:rFonts w:ascii="Times New Roman" w:eastAsia="Calibri" w:hAnsi="Times New Roman" w:cs="Times New Roman"/>
                <w:sz w:val="28"/>
                <w:szCs w:val="28"/>
                <w:lang w:val="en-US" w:eastAsia="ru-RU"/>
              </w:rPr>
            </w:pPr>
          </w:p>
          <w:p w14:paraId="284B071C"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34C1864D"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579A2A3C"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1EFFD468"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0BFBD2FA"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6F4F5947"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55EBE129"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3C02D941"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6F3D39D4" w14:textId="5529B49D" w:rsidR="001B46C8" w:rsidRPr="008B5204" w:rsidRDefault="001B46C8" w:rsidP="001B46C8">
            <w:pPr>
              <w:jc w:val="right"/>
              <w:rPr>
                <w:rFonts w:ascii="Times New Roman" w:eastAsia="Calibri" w:hAnsi="Times New Roman" w:cs="Times New Roman"/>
                <w:color w:val="FF0000"/>
                <w:sz w:val="28"/>
                <w:szCs w:val="28"/>
                <w:lang w:val="en-US" w:eastAsia="ru-RU"/>
              </w:rPr>
            </w:pPr>
          </w:p>
        </w:tc>
        <w:tc>
          <w:tcPr>
            <w:tcW w:w="4150" w:type="dxa"/>
          </w:tcPr>
          <w:p w14:paraId="1AE05D13" w14:textId="77777777" w:rsidR="00C93391" w:rsidRPr="00C93391" w:rsidRDefault="00C93391" w:rsidP="00C93391">
            <w:pPr>
              <w:spacing w:after="0" w:line="240" w:lineRule="auto"/>
              <w:rPr>
                <w:rFonts w:ascii="Times New Roman" w:eastAsia="Calibri" w:hAnsi="Times New Roman" w:cs="Times New Roman"/>
                <w:sz w:val="28"/>
                <w:szCs w:val="28"/>
                <w:lang w:val="en-US"/>
              </w:rPr>
            </w:pPr>
          </w:p>
        </w:tc>
        <w:tc>
          <w:tcPr>
            <w:tcW w:w="1808" w:type="dxa"/>
          </w:tcPr>
          <w:p w14:paraId="2C5F5A7A" w14:textId="77777777" w:rsidR="00C93391" w:rsidRPr="00C93391" w:rsidRDefault="00C93391" w:rsidP="00C93391">
            <w:pPr>
              <w:spacing w:after="0" w:line="240" w:lineRule="auto"/>
              <w:rPr>
                <w:rFonts w:ascii="Times New Roman" w:eastAsia="Calibri" w:hAnsi="Times New Roman" w:cs="Times New Roman"/>
                <w:sz w:val="28"/>
                <w:szCs w:val="28"/>
                <w:lang w:val="ro-RO"/>
              </w:rPr>
            </w:pPr>
          </w:p>
        </w:tc>
      </w:tr>
    </w:tbl>
    <w:p w14:paraId="39C0DF2D" w14:textId="373E98CA" w:rsidR="00062EA2" w:rsidRDefault="00062EA2" w:rsidP="00BD21C7">
      <w:pPr>
        <w:spacing w:after="0" w:line="240" w:lineRule="auto"/>
        <w:jc w:val="both"/>
        <w:rPr>
          <w:rFonts w:ascii="Times New Roman" w:eastAsia="Times New Roman" w:hAnsi="Times New Roman" w:cs="Times New Roman"/>
          <w:sz w:val="28"/>
          <w:szCs w:val="28"/>
          <w:lang w:val="en-U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3"/>
        <w:gridCol w:w="3709"/>
      </w:tblGrid>
      <w:tr w:rsidR="00343B58" w:rsidRPr="00E01D87" w14:paraId="6E1A936F" w14:textId="77777777" w:rsidTr="008D5B38">
        <w:tc>
          <w:tcPr>
            <w:tcW w:w="5983" w:type="dxa"/>
            <w:hideMark/>
          </w:tcPr>
          <w:p w14:paraId="4F2481F9" w14:textId="77777777" w:rsidR="00343B58" w:rsidRPr="00E01D87" w:rsidRDefault="00343B58" w:rsidP="008D5B38">
            <w:pPr>
              <w:rPr>
                <w:rFonts w:eastAsia="Calibri"/>
                <w:sz w:val="28"/>
                <w:szCs w:val="28"/>
                <w:lang w:val="ro-RO"/>
              </w:rPr>
            </w:pPr>
            <w:r w:rsidRPr="00E01D87">
              <w:rPr>
                <w:rFonts w:eastAsia="Calibri"/>
                <w:sz w:val="28"/>
                <w:szCs w:val="28"/>
                <w:lang w:val="ro-RO"/>
              </w:rPr>
              <w:t>Secretar</w:t>
            </w:r>
            <w:r>
              <w:rPr>
                <w:rFonts w:eastAsia="Calibri"/>
                <w:sz w:val="28"/>
                <w:szCs w:val="28"/>
                <w:lang w:val="ro-RO"/>
              </w:rPr>
              <w:t xml:space="preserve"> al</w:t>
            </w:r>
            <w:r w:rsidRPr="00E01D87">
              <w:rPr>
                <w:rFonts w:eastAsia="Calibri"/>
                <w:sz w:val="28"/>
                <w:szCs w:val="28"/>
                <w:lang w:val="ro-RO"/>
              </w:rPr>
              <w:t xml:space="preserve"> </w:t>
            </w:r>
          </w:p>
          <w:p w14:paraId="469B160F" w14:textId="77777777" w:rsidR="00343B58" w:rsidRPr="00E01D87" w:rsidRDefault="00343B58" w:rsidP="008D5B38">
            <w:pPr>
              <w:rPr>
                <w:rFonts w:eastAsia="Calibri"/>
                <w:sz w:val="28"/>
                <w:szCs w:val="28"/>
                <w:lang w:val="ro-RO"/>
              </w:rPr>
            </w:pPr>
            <w:r>
              <w:rPr>
                <w:rFonts w:eastAsia="Calibri"/>
                <w:sz w:val="28"/>
                <w:szCs w:val="28"/>
                <w:lang w:val="ro-RO"/>
              </w:rPr>
              <w:t xml:space="preserve">Consiliului </w:t>
            </w:r>
            <w:r w:rsidRPr="00E01D87">
              <w:rPr>
                <w:rFonts w:eastAsia="Calibri"/>
                <w:sz w:val="28"/>
                <w:szCs w:val="28"/>
                <w:lang w:val="ro-RO"/>
              </w:rPr>
              <w:t>raional Basarabeasca</w:t>
            </w:r>
          </w:p>
          <w:p w14:paraId="46AA06CE" w14:textId="77777777" w:rsidR="00343B58" w:rsidRPr="00E01D87" w:rsidRDefault="00343B58" w:rsidP="008D5B38">
            <w:pPr>
              <w:rPr>
                <w:rFonts w:eastAsia="Calibri"/>
                <w:b/>
                <w:bCs/>
                <w:iCs/>
                <w:lang w:val="ro-RO"/>
              </w:rPr>
            </w:pPr>
            <w:r w:rsidRPr="00E01D87">
              <w:rPr>
                <w:rFonts w:eastAsia="Calibri"/>
                <w:sz w:val="28"/>
                <w:szCs w:val="28"/>
                <w:lang w:val="ro-RO"/>
              </w:rPr>
              <w:t xml:space="preserve">                                                               </w:t>
            </w:r>
          </w:p>
        </w:tc>
        <w:tc>
          <w:tcPr>
            <w:tcW w:w="3709" w:type="dxa"/>
          </w:tcPr>
          <w:p w14:paraId="03D3E003" w14:textId="77777777" w:rsidR="00343B58" w:rsidRPr="00E01D87" w:rsidRDefault="00343B58" w:rsidP="008D5B38">
            <w:pPr>
              <w:rPr>
                <w:rFonts w:eastAsia="Calibri"/>
                <w:b/>
                <w:lang w:val="ro-RO"/>
              </w:rPr>
            </w:pPr>
          </w:p>
          <w:p w14:paraId="72457807" w14:textId="77777777" w:rsidR="00343B58" w:rsidRPr="00E01D87" w:rsidRDefault="00343B58" w:rsidP="008D5B38">
            <w:pPr>
              <w:rPr>
                <w:rFonts w:eastAsia="Calibri"/>
                <w:b/>
                <w:lang w:val="ro-RO"/>
              </w:rPr>
            </w:pPr>
            <w:r w:rsidRPr="00E01D87">
              <w:rPr>
                <w:rFonts w:eastAsia="Calibri"/>
                <w:sz w:val="28"/>
                <w:szCs w:val="28"/>
                <w:lang w:val="en-US"/>
              </w:rPr>
              <w:t>Gheorghe LIVIŢCHI</w:t>
            </w:r>
          </w:p>
        </w:tc>
      </w:tr>
      <w:tr w:rsidR="00343B58" w:rsidRPr="00E01D87" w14:paraId="04DAAEA6" w14:textId="77777777" w:rsidTr="008D5B38">
        <w:tc>
          <w:tcPr>
            <w:tcW w:w="5983" w:type="dxa"/>
            <w:hideMark/>
          </w:tcPr>
          <w:p w14:paraId="0C9702F0" w14:textId="77777777" w:rsidR="00343B58" w:rsidRPr="00E01D87" w:rsidRDefault="00343B58" w:rsidP="008D5B38">
            <w:pPr>
              <w:ind w:left="-108"/>
              <w:rPr>
                <w:rFonts w:eastAsia="Calibri"/>
                <w:b/>
                <w:i/>
                <w:sz w:val="28"/>
                <w:szCs w:val="28"/>
                <w:lang w:val="ro-RO"/>
              </w:rPr>
            </w:pPr>
            <w:r>
              <w:rPr>
                <w:rFonts w:eastAsia="Calibri"/>
                <w:i/>
                <w:sz w:val="28"/>
                <w:szCs w:val="28"/>
                <w:lang w:val="ro-RO"/>
              </w:rPr>
              <w:t xml:space="preserve">  </w:t>
            </w:r>
            <w:r w:rsidRPr="00E01D87">
              <w:rPr>
                <w:rFonts w:eastAsia="Calibri"/>
                <w:b/>
                <w:i/>
                <w:sz w:val="28"/>
                <w:szCs w:val="28"/>
                <w:lang w:val="ro-RO"/>
              </w:rPr>
              <w:t>Contrasemnează:</w:t>
            </w:r>
          </w:p>
          <w:p w14:paraId="18585D2C" w14:textId="77777777" w:rsidR="00343B58" w:rsidRPr="00E01D87" w:rsidRDefault="00343B58" w:rsidP="008D5B38">
            <w:pPr>
              <w:ind w:left="-108"/>
              <w:rPr>
                <w:rFonts w:eastAsia="Calibri"/>
                <w:i/>
                <w:sz w:val="28"/>
                <w:szCs w:val="28"/>
                <w:lang w:val="ro-RO"/>
              </w:rPr>
            </w:pPr>
            <w:r>
              <w:rPr>
                <w:rFonts w:eastAsia="Calibri"/>
                <w:sz w:val="28"/>
                <w:szCs w:val="28"/>
                <w:lang w:val="ro-RO"/>
              </w:rPr>
              <w:t xml:space="preserve">  </w:t>
            </w:r>
            <w:r w:rsidRPr="00E01D87">
              <w:rPr>
                <w:rFonts w:eastAsia="Calibri"/>
                <w:sz w:val="28"/>
                <w:szCs w:val="28"/>
                <w:lang w:val="ro-RO"/>
              </w:rPr>
              <w:t xml:space="preserve">Șefă adjunct a Direcției finanțe                                                 </w:t>
            </w:r>
          </w:p>
        </w:tc>
        <w:tc>
          <w:tcPr>
            <w:tcW w:w="3709" w:type="dxa"/>
          </w:tcPr>
          <w:p w14:paraId="10FB2C5E" w14:textId="77777777" w:rsidR="00343B58" w:rsidRPr="00E01D87" w:rsidRDefault="00343B58" w:rsidP="008D5B38">
            <w:pPr>
              <w:rPr>
                <w:rFonts w:eastAsia="Calibri"/>
                <w:b/>
                <w:lang w:val="ro-RO"/>
              </w:rPr>
            </w:pPr>
          </w:p>
          <w:p w14:paraId="0EE1BB4A" w14:textId="6DF5093A" w:rsidR="00343B58" w:rsidRPr="00E01D87" w:rsidRDefault="00343B58" w:rsidP="008D5B38">
            <w:pPr>
              <w:rPr>
                <w:rFonts w:eastAsia="Calibri"/>
                <w:b/>
                <w:lang w:val="ro-RO"/>
              </w:rPr>
            </w:pPr>
            <w:r>
              <w:rPr>
                <w:rFonts w:eastAsia="Calibri"/>
                <w:sz w:val="28"/>
                <w:szCs w:val="28"/>
                <w:lang w:val="ro-RO"/>
              </w:rPr>
              <w:t xml:space="preserve"> </w:t>
            </w:r>
            <w:r w:rsidRPr="00E01D87">
              <w:rPr>
                <w:rFonts w:eastAsia="Calibri"/>
                <w:sz w:val="28"/>
                <w:szCs w:val="28"/>
                <w:lang w:val="ro-RO"/>
              </w:rPr>
              <w:t>Maria MUNTEAN</w:t>
            </w:r>
          </w:p>
        </w:tc>
      </w:tr>
    </w:tbl>
    <w:p w14:paraId="7778563F" w14:textId="5E91990F" w:rsidR="00062EA2" w:rsidRDefault="00062EA2" w:rsidP="00BD21C7">
      <w:pPr>
        <w:spacing w:after="0" w:line="240" w:lineRule="auto"/>
        <w:jc w:val="both"/>
        <w:rPr>
          <w:rFonts w:ascii="Times New Roman" w:eastAsia="Times New Roman" w:hAnsi="Times New Roman" w:cs="Times New Roman"/>
          <w:sz w:val="28"/>
          <w:szCs w:val="28"/>
          <w:lang w:val="en-US"/>
        </w:rPr>
      </w:pPr>
    </w:p>
    <w:p w14:paraId="12A9BD21" w14:textId="14C944F3" w:rsidR="00062EA2" w:rsidRDefault="00062EA2" w:rsidP="00BD21C7">
      <w:pPr>
        <w:spacing w:after="0" w:line="240" w:lineRule="auto"/>
        <w:jc w:val="both"/>
        <w:rPr>
          <w:rFonts w:ascii="Times New Roman" w:eastAsia="Times New Roman" w:hAnsi="Times New Roman" w:cs="Times New Roman"/>
          <w:sz w:val="28"/>
          <w:szCs w:val="28"/>
          <w:lang w:val="en-US"/>
        </w:rPr>
      </w:pPr>
    </w:p>
    <w:p w14:paraId="0866ED55" w14:textId="0FEB9F46" w:rsidR="00062EA2" w:rsidRDefault="00062EA2" w:rsidP="00BD21C7">
      <w:pPr>
        <w:spacing w:after="0" w:line="240" w:lineRule="auto"/>
        <w:jc w:val="both"/>
        <w:rPr>
          <w:rFonts w:ascii="Times New Roman" w:eastAsia="Times New Roman" w:hAnsi="Times New Roman" w:cs="Times New Roman"/>
          <w:sz w:val="28"/>
          <w:szCs w:val="28"/>
          <w:lang w:val="en-US"/>
        </w:rPr>
      </w:pPr>
    </w:p>
    <w:p w14:paraId="5D49FD58" w14:textId="7A890CA8" w:rsidR="00400410" w:rsidRDefault="00400410" w:rsidP="00BD21C7">
      <w:pPr>
        <w:spacing w:after="0" w:line="240" w:lineRule="auto"/>
        <w:jc w:val="both"/>
        <w:rPr>
          <w:rFonts w:ascii="Times New Roman" w:eastAsia="Times New Roman" w:hAnsi="Times New Roman" w:cs="Times New Roman"/>
          <w:sz w:val="28"/>
          <w:szCs w:val="28"/>
          <w:lang w:val="en-US"/>
        </w:rPr>
      </w:pPr>
    </w:p>
    <w:p w14:paraId="76B77440" w14:textId="17E8F9C6" w:rsidR="00400410" w:rsidRDefault="00400410" w:rsidP="00BD21C7">
      <w:pPr>
        <w:spacing w:after="0" w:line="240" w:lineRule="auto"/>
        <w:jc w:val="both"/>
        <w:rPr>
          <w:rFonts w:ascii="Times New Roman" w:eastAsia="Times New Roman" w:hAnsi="Times New Roman" w:cs="Times New Roman"/>
          <w:sz w:val="28"/>
          <w:szCs w:val="28"/>
          <w:lang w:val="en-US"/>
        </w:rPr>
      </w:pPr>
    </w:p>
    <w:p w14:paraId="5FC2E018" w14:textId="521BD747" w:rsidR="00E01D87" w:rsidRDefault="00E01D87" w:rsidP="00BD21C7">
      <w:pPr>
        <w:spacing w:after="0" w:line="240" w:lineRule="auto"/>
        <w:jc w:val="both"/>
        <w:rPr>
          <w:rFonts w:ascii="Times New Roman" w:eastAsia="Times New Roman" w:hAnsi="Times New Roman" w:cs="Times New Roman"/>
          <w:sz w:val="28"/>
          <w:szCs w:val="28"/>
          <w:lang w:val="en-US"/>
        </w:rPr>
      </w:pPr>
    </w:p>
    <w:p w14:paraId="111EA17A" w14:textId="5F258143" w:rsidR="00E01D87" w:rsidRDefault="00E01D87" w:rsidP="00BD21C7">
      <w:pPr>
        <w:spacing w:after="0" w:line="240" w:lineRule="auto"/>
        <w:jc w:val="both"/>
        <w:rPr>
          <w:rFonts w:ascii="Times New Roman" w:eastAsia="Times New Roman" w:hAnsi="Times New Roman" w:cs="Times New Roman"/>
          <w:sz w:val="28"/>
          <w:szCs w:val="28"/>
          <w:lang w:val="en-US"/>
        </w:rPr>
      </w:pPr>
    </w:p>
    <w:p w14:paraId="3CDCCD2B" w14:textId="7DB7BEB0" w:rsidR="00E01D87" w:rsidRDefault="00E01D87" w:rsidP="00BD21C7">
      <w:pPr>
        <w:spacing w:after="0" w:line="240" w:lineRule="auto"/>
        <w:jc w:val="both"/>
        <w:rPr>
          <w:rFonts w:ascii="Times New Roman" w:eastAsia="Times New Roman" w:hAnsi="Times New Roman" w:cs="Times New Roman"/>
          <w:sz w:val="28"/>
          <w:szCs w:val="28"/>
          <w:lang w:val="en-US"/>
        </w:rPr>
      </w:pPr>
    </w:p>
    <w:p w14:paraId="0D1B5E80" w14:textId="3F3A1DDB" w:rsidR="00E01D87" w:rsidRDefault="00E01D87" w:rsidP="00BD21C7">
      <w:pPr>
        <w:spacing w:after="0" w:line="240" w:lineRule="auto"/>
        <w:jc w:val="both"/>
        <w:rPr>
          <w:rFonts w:ascii="Times New Roman" w:eastAsia="Times New Roman" w:hAnsi="Times New Roman" w:cs="Times New Roman"/>
          <w:sz w:val="28"/>
          <w:szCs w:val="28"/>
          <w:lang w:val="en-US"/>
        </w:rPr>
      </w:pPr>
    </w:p>
    <w:p w14:paraId="33983932" w14:textId="71D6F672" w:rsidR="0014369C" w:rsidRDefault="0014369C" w:rsidP="00BD21C7">
      <w:pPr>
        <w:spacing w:after="0" w:line="240" w:lineRule="auto"/>
        <w:jc w:val="both"/>
        <w:rPr>
          <w:rFonts w:ascii="Times New Roman" w:eastAsia="Times New Roman" w:hAnsi="Times New Roman" w:cs="Times New Roman"/>
          <w:sz w:val="28"/>
          <w:szCs w:val="28"/>
          <w:lang w:val="en-US"/>
        </w:rPr>
      </w:pPr>
    </w:p>
    <w:p w14:paraId="5EB977F6" w14:textId="0C3BFEA6" w:rsidR="0014369C" w:rsidRDefault="0014369C" w:rsidP="00BD21C7">
      <w:pPr>
        <w:spacing w:after="0" w:line="240" w:lineRule="auto"/>
        <w:jc w:val="both"/>
        <w:rPr>
          <w:rFonts w:ascii="Times New Roman" w:eastAsia="Times New Roman" w:hAnsi="Times New Roman" w:cs="Times New Roman"/>
          <w:sz w:val="28"/>
          <w:szCs w:val="28"/>
          <w:lang w:val="en-US"/>
        </w:rPr>
      </w:pPr>
    </w:p>
    <w:p w14:paraId="74A4D774" w14:textId="72EA8356" w:rsidR="0014369C" w:rsidRDefault="0014369C" w:rsidP="00BD21C7">
      <w:pPr>
        <w:spacing w:after="0" w:line="240" w:lineRule="auto"/>
        <w:jc w:val="both"/>
        <w:rPr>
          <w:rFonts w:ascii="Times New Roman" w:eastAsia="Times New Roman" w:hAnsi="Times New Roman" w:cs="Times New Roman"/>
          <w:sz w:val="28"/>
          <w:szCs w:val="28"/>
          <w:lang w:val="en-US"/>
        </w:rPr>
      </w:pPr>
    </w:p>
    <w:p w14:paraId="29BD605F" w14:textId="6126E62A" w:rsidR="0014369C" w:rsidRDefault="0014369C" w:rsidP="00BD21C7">
      <w:pPr>
        <w:spacing w:after="0" w:line="240" w:lineRule="auto"/>
        <w:jc w:val="both"/>
        <w:rPr>
          <w:rFonts w:ascii="Times New Roman" w:eastAsia="Times New Roman" w:hAnsi="Times New Roman" w:cs="Times New Roman"/>
          <w:sz w:val="28"/>
          <w:szCs w:val="28"/>
          <w:lang w:val="en-US"/>
        </w:rPr>
      </w:pPr>
    </w:p>
    <w:p w14:paraId="2C58C84E" w14:textId="65091327" w:rsidR="0014369C" w:rsidRDefault="0014369C" w:rsidP="00BD21C7">
      <w:pPr>
        <w:spacing w:after="0" w:line="240" w:lineRule="auto"/>
        <w:jc w:val="both"/>
        <w:rPr>
          <w:rFonts w:ascii="Times New Roman" w:eastAsia="Times New Roman" w:hAnsi="Times New Roman" w:cs="Times New Roman"/>
          <w:sz w:val="28"/>
          <w:szCs w:val="28"/>
          <w:lang w:val="en-US"/>
        </w:rPr>
      </w:pPr>
    </w:p>
    <w:p w14:paraId="2830AF90" w14:textId="6ECBEC78" w:rsidR="0014369C" w:rsidRDefault="0014369C" w:rsidP="00BD21C7">
      <w:pPr>
        <w:spacing w:after="0" w:line="240" w:lineRule="auto"/>
        <w:jc w:val="both"/>
        <w:rPr>
          <w:rFonts w:ascii="Times New Roman" w:eastAsia="Times New Roman" w:hAnsi="Times New Roman" w:cs="Times New Roman"/>
          <w:sz w:val="28"/>
          <w:szCs w:val="28"/>
          <w:lang w:val="en-US"/>
        </w:rPr>
      </w:pPr>
    </w:p>
    <w:p w14:paraId="203BAA89" w14:textId="2C0A15D3" w:rsidR="0014369C" w:rsidRDefault="0014369C" w:rsidP="00BD21C7">
      <w:pPr>
        <w:spacing w:after="0" w:line="240" w:lineRule="auto"/>
        <w:jc w:val="both"/>
        <w:rPr>
          <w:rFonts w:ascii="Times New Roman" w:eastAsia="Times New Roman" w:hAnsi="Times New Roman" w:cs="Times New Roman"/>
          <w:sz w:val="28"/>
          <w:szCs w:val="28"/>
          <w:lang w:val="en-US"/>
        </w:rPr>
      </w:pPr>
    </w:p>
    <w:p w14:paraId="19F40124" w14:textId="77777777" w:rsidR="0014369C" w:rsidRDefault="0014369C" w:rsidP="00BD21C7">
      <w:pPr>
        <w:spacing w:after="0" w:line="240" w:lineRule="auto"/>
        <w:jc w:val="both"/>
        <w:rPr>
          <w:rFonts w:ascii="Times New Roman" w:eastAsia="Times New Roman" w:hAnsi="Times New Roman" w:cs="Times New Roman"/>
          <w:sz w:val="28"/>
          <w:szCs w:val="28"/>
          <w:lang w:val="en-US"/>
        </w:rPr>
      </w:pPr>
    </w:p>
    <w:p w14:paraId="20A1F22D" w14:textId="0C9BF601" w:rsidR="00062EA2" w:rsidRDefault="00062EA2" w:rsidP="00BD21C7">
      <w:pPr>
        <w:spacing w:after="0" w:line="240" w:lineRule="auto"/>
        <w:jc w:val="both"/>
        <w:rPr>
          <w:rFonts w:ascii="Times New Roman" w:eastAsia="Times New Roman" w:hAnsi="Times New Roman" w:cs="Times New Roman"/>
          <w:sz w:val="28"/>
          <w:szCs w:val="28"/>
          <w:lang w:val="en-US"/>
        </w:rPr>
      </w:pPr>
    </w:p>
    <w:p w14:paraId="56394CD1" w14:textId="6E9803A5" w:rsidR="00DC4D60" w:rsidRDefault="00DC4D60" w:rsidP="00BD21C7">
      <w:pPr>
        <w:spacing w:after="0" w:line="240" w:lineRule="auto"/>
        <w:jc w:val="both"/>
        <w:rPr>
          <w:rFonts w:ascii="Times New Roman" w:eastAsia="Times New Roman" w:hAnsi="Times New Roman" w:cs="Times New Roman"/>
          <w:sz w:val="28"/>
          <w:szCs w:val="28"/>
          <w:lang w:val="en-US"/>
        </w:rPr>
      </w:pPr>
    </w:p>
    <w:p w14:paraId="58D0D56A" w14:textId="77777777" w:rsidR="00DC4D60" w:rsidRDefault="00DC4D60" w:rsidP="00BD21C7">
      <w:pPr>
        <w:spacing w:after="0" w:line="240" w:lineRule="auto"/>
        <w:jc w:val="both"/>
        <w:rPr>
          <w:rFonts w:ascii="Times New Roman" w:eastAsia="Times New Roman" w:hAnsi="Times New Roman" w:cs="Times New Roman"/>
          <w:sz w:val="28"/>
          <w:szCs w:val="28"/>
          <w:lang w:val="en-US"/>
        </w:rPr>
      </w:pPr>
    </w:p>
    <w:p w14:paraId="01F9F9E9" w14:textId="77777777" w:rsidR="00343B58" w:rsidRDefault="00343B58" w:rsidP="00BD21C7">
      <w:pPr>
        <w:spacing w:after="0" w:line="240" w:lineRule="auto"/>
        <w:jc w:val="both"/>
        <w:rPr>
          <w:rFonts w:ascii="Times New Roman" w:eastAsia="Times New Roman" w:hAnsi="Times New Roman" w:cs="Times New Roman"/>
          <w:sz w:val="28"/>
          <w:szCs w:val="28"/>
          <w:lang w:val="en-US"/>
        </w:rPr>
      </w:pPr>
    </w:p>
    <w:p w14:paraId="1282ABEE" w14:textId="77777777" w:rsidR="00062EA2" w:rsidRDefault="00062EA2" w:rsidP="00BD21C7">
      <w:pPr>
        <w:spacing w:after="0" w:line="240" w:lineRule="auto"/>
        <w:jc w:val="both"/>
        <w:rPr>
          <w:rFonts w:ascii="Times New Roman" w:eastAsia="Times New Roman" w:hAnsi="Times New Roman" w:cs="Times New Roman"/>
          <w:sz w:val="28"/>
          <w:szCs w:val="28"/>
          <w:lang w:val="en-US"/>
        </w:rPr>
      </w:pPr>
    </w:p>
    <w:p w14:paraId="7FBB4FD1" w14:textId="77777777" w:rsidR="00433187" w:rsidRPr="00DC579B" w:rsidRDefault="00433187" w:rsidP="00433187">
      <w:pPr>
        <w:spacing w:after="0" w:line="240" w:lineRule="auto"/>
        <w:jc w:val="center"/>
        <w:rPr>
          <w:rFonts w:ascii="Times New Roman" w:eastAsia="Times New Roman" w:hAnsi="Times New Roman" w:cs="Times New Roman"/>
          <w:sz w:val="28"/>
          <w:szCs w:val="28"/>
          <w:lang w:val="ro-RO"/>
        </w:rPr>
      </w:pPr>
      <w:bookmarkStart w:id="27" w:name="_Hlk211517086"/>
      <w:r w:rsidRPr="00DC579B">
        <w:rPr>
          <w:rFonts w:ascii="Times New Roman" w:eastAsia="Times New Roman" w:hAnsi="Times New Roman" w:cs="Times New Roman"/>
          <w:noProof/>
          <w:sz w:val="20"/>
          <w:szCs w:val="20"/>
          <w:lang w:val="ru-RU"/>
        </w:rPr>
        <w:lastRenderedPageBreak/>
        <w:drawing>
          <wp:anchor distT="0" distB="0" distL="114300" distR="114300" simplePos="0" relativeHeight="251752448" behindDoc="1" locked="0" layoutInCell="1" allowOverlap="1" wp14:anchorId="7E16A205" wp14:editId="4552A58F">
            <wp:simplePos x="0" y="0"/>
            <wp:positionH relativeFrom="column">
              <wp:posOffset>5143500</wp:posOffset>
            </wp:positionH>
            <wp:positionV relativeFrom="paragraph">
              <wp:posOffset>45085</wp:posOffset>
            </wp:positionV>
            <wp:extent cx="628015" cy="750570"/>
            <wp:effectExtent l="0" t="0" r="635" b="0"/>
            <wp:wrapNone/>
            <wp:docPr id="7" name="Рисунок 7"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9"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DC579B">
        <w:rPr>
          <w:rFonts w:ascii="Times New Roman" w:eastAsia="Times New Roman" w:hAnsi="Times New Roman" w:cs="Times New Roman"/>
          <w:noProof/>
          <w:sz w:val="20"/>
          <w:szCs w:val="20"/>
          <w:lang w:val="ru-RU"/>
        </w:rPr>
        <w:drawing>
          <wp:anchor distT="0" distB="0" distL="114300" distR="114300" simplePos="0" relativeHeight="251751424" behindDoc="1" locked="0" layoutInCell="1" allowOverlap="1" wp14:anchorId="0EA62FA6" wp14:editId="187EBED6">
            <wp:simplePos x="0" y="0"/>
            <wp:positionH relativeFrom="column">
              <wp:posOffset>0</wp:posOffset>
            </wp:positionH>
            <wp:positionV relativeFrom="paragraph">
              <wp:posOffset>113665</wp:posOffset>
            </wp:positionV>
            <wp:extent cx="889000" cy="729615"/>
            <wp:effectExtent l="0" t="0" r="6350" b="0"/>
            <wp:wrapNone/>
            <wp:docPr id="8"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DC579B">
        <w:rPr>
          <w:rFonts w:ascii="Times New Roman" w:eastAsia="Times New Roman" w:hAnsi="Times New Roman" w:cs="Times New Roman"/>
          <w:sz w:val="28"/>
          <w:szCs w:val="28"/>
          <w:lang w:val="ro-RO"/>
        </w:rPr>
        <w:t>REPUBLICA MOLDOVA</w:t>
      </w:r>
    </w:p>
    <w:p w14:paraId="4FF214B6" w14:textId="77777777" w:rsidR="00433187" w:rsidRPr="00433187" w:rsidRDefault="00433187" w:rsidP="00433187">
      <w:pPr>
        <w:spacing w:after="0" w:line="240" w:lineRule="auto"/>
        <w:jc w:val="center"/>
        <w:rPr>
          <w:rFonts w:ascii="Times New Roman" w:eastAsia="Times New Roman" w:hAnsi="Times New Roman" w:cs="Times New Roman"/>
          <w:sz w:val="8"/>
          <w:szCs w:val="8"/>
          <w:lang w:val="ro-RO"/>
        </w:rPr>
      </w:pPr>
    </w:p>
    <w:p w14:paraId="151179D7" w14:textId="77777777" w:rsidR="00433187" w:rsidRPr="00DC579B" w:rsidRDefault="00433187" w:rsidP="00433187">
      <w:pPr>
        <w:spacing w:after="0" w:line="240" w:lineRule="auto"/>
        <w:jc w:val="center"/>
        <w:rPr>
          <w:rFonts w:ascii="Times New Roman" w:eastAsia="Times New Roman" w:hAnsi="Times New Roman" w:cs="Times New Roman"/>
          <w:b/>
          <w:sz w:val="28"/>
          <w:szCs w:val="28"/>
          <w:lang w:val="ro-RO"/>
        </w:rPr>
      </w:pPr>
      <w:r w:rsidRPr="00DC579B">
        <w:rPr>
          <w:rFonts w:ascii="Times New Roman" w:eastAsia="Times New Roman" w:hAnsi="Times New Roman" w:cs="Times New Roman"/>
          <w:b/>
          <w:sz w:val="28"/>
          <w:szCs w:val="28"/>
          <w:lang w:val="ro-RO"/>
        </w:rPr>
        <w:t xml:space="preserve">CONSILIUL RAIONAL  BASARABEASCA              </w:t>
      </w:r>
    </w:p>
    <w:p w14:paraId="5A7BD9E9" w14:textId="77777777" w:rsidR="00433187" w:rsidRPr="00DC579B" w:rsidRDefault="00433187" w:rsidP="00433187">
      <w:pPr>
        <w:spacing w:after="0" w:line="240" w:lineRule="auto"/>
        <w:jc w:val="center"/>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MD-6702, or. Basarabeasca, str. K. Marx, 55</w:t>
      </w:r>
    </w:p>
    <w:p w14:paraId="5C63B14F" w14:textId="77777777" w:rsidR="00433187" w:rsidRPr="00DC579B" w:rsidRDefault="00433187" w:rsidP="00433187">
      <w:pPr>
        <w:spacing w:after="0" w:line="240" w:lineRule="auto"/>
        <w:jc w:val="center"/>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 xml:space="preserve">tel/fax (297) 2-20-58, (297) 2-20-57  E-mail: </w:t>
      </w:r>
      <w:hyperlink r:id="rId26" w:history="1">
        <w:r w:rsidRPr="00DC579B">
          <w:rPr>
            <w:rFonts w:ascii="Times New Roman" w:eastAsia="Times New Roman" w:hAnsi="Times New Roman" w:cs="Times New Roman"/>
            <w:color w:val="0000FF"/>
            <w:sz w:val="20"/>
            <w:szCs w:val="20"/>
            <w:u w:val="single"/>
            <w:lang w:val="en-US"/>
          </w:rPr>
          <w:t>consiliul@basarabeasca.md</w:t>
        </w:r>
      </w:hyperlink>
    </w:p>
    <w:p w14:paraId="77961297" w14:textId="77777777" w:rsidR="00433187" w:rsidRPr="00DC579B" w:rsidRDefault="00433187" w:rsidP="00433187">
      <w:pPr>
        <w:spacing w:after="0" w:line="240" w:lineRule="auto"/>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_________</w:t>
      </w:r>
      <w:r w:rsidRPr="00DC579B">
        <w:rPr>
          <w:rFonts w:ascii="Times New Roman" w:eastAsia="Times New Roman" w:hAnsi="Times New Roman" w:cs="Times New Roman"/>
          <w:sz w:val="16"/>
          <w:szCs w:val="16"/>
          <w:lang w:val="fr-FR"/>
        </w:rPr>
        <w:t>______________________________________________________________________</w:t>
      </w:r>
      <w:r w:rsidRPr="00DC579B">
        <w:rPr>
          <w:rFonts w:ascii="Times New Roman" w:eastAsia="Times New Roman" w:hAnsi="Times New Roman" w:cs="Times New Roman"/>
          <w:sz w:val="16"/>
          <w:szCs w:val="16"/>
          <w:lang w:val="ro-RO"/>
        </w:rPr>
        <w:t>__________________________________</w:t>
      </w:r>
    </w:p>
    <w:p w14:paraId="53542477" w14:textId="77777777" w:rsidR="00433187" w:rsidRPr="00433187" w:rsidRDefault="00433187" w:rsidP="00433187">
      <w:pPr>
        <w:spacing w:after="0" w:line="240" w:lineRule="auto"/>
        <w:jc w:val="center"/>
        <w:rPr>
          <w:rFonts w:ascii="Times New Roman" w:eastAsia="Times New Roman" w:hAnsi="Times New Roman" w:cs="Times New Roman"/>
          <w:b/>
          <w:sz w:val="12"/>
          <w:szCs w:val="12"/>
          <w:lang w:val="ro-RO"/>
        </w:rPr>
      </w:pPr>
    </w:p>
    <w:p w14:paraId="5E07BB93" w14:textId="77777777" w:rsidR="00433187" w:rsidRPr="00DC579B" w:rsidRDefault="00433187" w:rsidP="00433187">
      <w:pPr>
        <w:spacing w:after="0" w:line="240" w:lineRule="auto"/>
        <w:jc w:val="center"/>
        <w:rPr>
          <w:rFonts w:ascii="Times New Roman" w:eastAsia="Times New Roman" w:hAnsi="Times New Roman" w:cs="Times New Roman"/>
          <w:b/>
          <w:sz w:val="36"/>
          <w:szCs w:val="36"/>
          <w:lang w:val="ro-RO"/>
        </w:rPr>
      </w:pPr>
      <w:r w:rsidRPr="00DC579B">
        <w:rPr>
          <w:rFonts w:ascii="Times New Roman" w:eastAsia="Times New Roman" w:hAnsi="Times New Roman" w:cs="Times New Roman"/>
          <w:b/>
          <w:sz w:val="36"/>
          <w:szCs w:val="36"/>
          <w:lang w:val="ro-RO"/>
        </w:rPr>
        <w:t>DECIZIE</w:t>
      </w:r>
    </w:p>
    <w:p w14:paraId="69B3E824" w14:textId="77777777" w:rsidR="00433187" w:rsidRPr="00DC579B" w:rsidRDefault="00433187" w:rsidP="00433187">
      <w:pPr>
        <w:spacing w:after="0" w:line="240" w:lineRule="auto"/>
        <w:jc w:val="center"/>
        <w:rPr>
          <w:rFonts w:ascii="Times New Roman" w:eastAsia="Times New Roman" w:hAnsi="Times New Roman" w:cs="Times New Roman"/>
          <w:sz w:val="32"/>
          <w:szCs w:val="32"/>
          <w:lang w:val="en-GB"/>
        </w:rPr>
      </w:pPr>
      <w:r w:rsidRPr="00DC579B">
        <w:rPr>
          <w:rFonts w:ascii="Times New Roman" w:eastAsia="Times New Roman" w:hAnsi="Times New Roman" w:cs="Times New Roman"/>
          <w:sz w:val="32"/>
          <w:szCs w:val="32"/>
          <w:lang w:val="ru-RU"/>
        </w:rPr>
        <w:t>РЕШЕНИЕ</w:t>
      </w:r>
    </w:p>
    <w:p w14:paraId="35DDA2F1" w14:textId="77777777" w:rsidR="00433187" w:rsidRPr="00DC579B" w:rsidRDefault="00433187" w:rsidP="00433187">
      <w:pPr>
        <w:spacing w:after="0" w:line="240" w:lineRule="auto"/>
        <w:jc w:val="center"/>
        <w:rPr>
          <w:rFonts w:ascii="Times New Roman" w:eastAsia="Times New Roman" w:hAnsi="Times New Roman" w:cs="Times New Roman"/>
          <w:b/>
          <w:sz w:val="32"/>
          <w:szCs w:val="32"/>
          <w:lang w:val="ro-RO"/>
        </w:rPr>
      </w:pPr>
      <w:r w:rsidRPr="00DC579B">
        <w:rPr>
          <w:rFonts w:ascii="Times New Roman" w:eastAsia="Times New Roman" w:hAnsi="Times New Roman" w:cs="Times New Roman"/>
          <w:b/>
          <w:sz w:val="32"/>
          <w:szCs w:val="32"/>
          <w:lang w:val="ro-RO"/>
        </w:rPr>
        <w:t>a Consiliului Raional Basarabeasca</w:t>
      </w:r>
    </w:p>
    <w:p w14:paraId="12C0C6AE" w14:textId="77777777" w:rsidR="00433187" w:rsidRPr="00DC579B" w:rsidRDefault="00433187" w:rsidP="00433187">
      <w:pPr>
        <w:spacing w:after="0" w:line="240" w:lineRule="auto"/>
        <w:rPr>
          <w:rFonts w:ascii="Times New Roman" w:eastAsia="Times New Roman" w:hAnsi="Times New Roman" w:cs="Times New Roman"/>
          <w:sz w:val="16"/>
          <w:szCs w:val="16"/>
          <w:lang w:val="ro-RO"/>
        </w:rPr>
      </w:pPr>
    </w:p>
    <w:p w14:paraId="0892AD7F" w14:textId="793B2203" w:rsidR="00433187" w:rsidRPr="00360DEC" w:rsidRDefault="00433187" w:rsidP="00433187">
      <w:pPr>
        <w:spacing w:after="0" w:line="240" w:lineRule="auto"/>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ro-RO"/>
        </w:rPr>
        <w:t xml:space="preserve">din  </w:t>
      </w:r>
      <w:r w:rsidR="00205F2D">
        <w:rPr>
          <w:rFonts w:ascii="Times New Roman" w:eastAsia="Times New Roman" w:hAnsi="Times New Roman" w:cs="Times New Roman"/>
          <w:sz w:val="28"/>
          <w:szCs w:val="28"/>
          <w:lang w:val="en-US"/>
        </w:rPr>
        <w:t xml:space="preserve">03 noiembrie </w:t>
      </w:r>
      <w:r w:rsidRPr="00DC579B">
        <w:rPr>
          <w:rFonts w:ascii="Times New Roman" w:eastAsia="Times New Roman" w:hAnsi="Times New Roman" w:cs="Times New Roman"/>
          <w:sz w:val="28"/>
          <w:szCs w:val="28"/>
          <w:lang w:val="ro-RO"/>
        </w:rPr>
        <w:t>202</w:t>
      </w:r>
      <w:r>
        <w:rPr>
          <w:rFonts w:ascii="Times New Roman" w:eastAsia="Times New Roman" w:hAnsi="Times New Roman" w:cs="Times New Roman"/>
          <w:sz w:val="28"/>
          <w:szCs w:val="28"/>
          <w:lang w:val="ro-RO"/>
        </w:rPr>
        <w:t>5</w:t>
      </w:r>
      <w:r w:rsidRPr="00DC579B">
        <w:rPr>
          <w:rFonts w:ascii="Times New Roman" w:eastAsia="Times New Roman" w:hAnsi="Times New Roman" w:cs="Times New Roman"/>
          <w:sz w:val="28"/>
          <w:szCs w:val="28"/>
          <w:lang w:val="ro-RO"/>
        </w:rPr>
        <w:t xml:space="preserve">                                                                              </w:t>
      </w:r>
      <w:r w:rsidRPr="00360DEC">
        <w:rPr>
          <w:rFonts w:ascii="Times New Roman" w:eastAsia="Times New Roman" w:hAnsi="Times New Roman" w:cs="Times New Roman"/>
          <w:sz w:val="28"/>
          <w:szCs w:val="28"/>
          <w:lang w:val="en-US"/>
        </w:rPr>
        <w:t xml:space="preserve">  </w:t>
      </w:r>
      <w:r w:rsidRPr="00DC579B">
        <w:rPr>
          <w:rFonts w:ascii="Times New Roman" w:eastAsia="Times New Roman" w:hAnsi="Times New Roman" w:cs="Times New Roman"/>
          <w:sz w:val="28"/>
          <w:szCs w:val="28"/>
          <w:lang w:val="ro-RO"/>
        </w:rPr>
        <w:t>nr.</w:t>
      </w:r>
      <w:r w:rsidRPr="00DC579B">
        <w:rPr>
          <w:rFonts w:ascii="Times New Roman" w:eastAsia="Times New Roman" w:hAnsi="Times New Roman" w:cs="Times New Roman"/>
          <w:sz w:val="28"/>
          <w:szCs w:val="28"/>
          <w:lang w:val="en-US"/>
        </w:rPr>
        <w:t xml:space="preserve"> 0</w:t>
      </w:r>
      <w:r w:rsidR="00205F2D">
        <w:rPr>
          <w:rFonts w:ascii="Times New Roman" w:eastAsia="Times New Roman" w:hAnsi="Times New Roman" w:cs="Times New Roman"/>
          <w:sz w:val="28"/>
          <w:szCs w:val="28"/>
          <w:lang w:val="en-US"/>
        </w:rPr>
        <w:t>4</w:t>
      </w:r>
      <w:r w:rsidRPr="00DC579B">
        <w:rPr>
          <w:rFonts w:ascii="Times New Roman" w:eastAsia="Times New Roman" w:hAnsi="Times New Roman" w:cs="Times New Roman"/>
          <w:sz w:val="28"/>
          <w:szCs w:val="28"/>
          <w:lang w:val="en-US"/>
        </w:rPr>
        <w:t>/0</w:t>
      </w:r>
      <w:r>
        <w:rPr>
          <w:rFonts w:ascii="Times New Roman" w:eastAsia="Times New Roman" w:hAnsi="Times New Roman" w:cs="Times New Roman"/>
          <w:sz w:val="28"/>
          <w:szCs w:val="28"/>
          <w:lang w:val="en-US"/>
        </w:rPr>
        <w:t>8</w:t>
      </w:r>
    </w:p>
    <w:p w14:paraId="5713BD9E" w14:textId="77777777" w:rsidR="00C734DC" w:rsidRPr="00433187" w:rsidRDefault="00C734DC" w:rsidP="00C734DC">
      <w:pPr>
        <w:spacing w:after="0" w:line="240" w:lineRule="auto"/>
        <w:jc w:val="both"/>
        <w:rPr>
          <w:rFonts w:ascii="Times New Roman" w:eastAsia="Calibri" w:hAnsi="Times New Roman" w:cs="Times New Roman"/>
          <w:sz w:val="12"/>
          <w:szCs w:val="12"/>
          <w:lang w:val="en-US"/>
        </w:rPr>
      </w:pPr>
    </w:p>
    <w:p w14:paraId="2B5E3C87" w14:textId="77777777" w:rsidR="00C734DC" w:rsidRPr="00C734DC" w:rsidRDefault="00C734DC" w:rsidP="00C734DC">
      <w:pPr>
        <w:spacing w:after="0" w:line="240" w:lineRule="auto"/>
        <w:jc w:val="both"/>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en-US"/>
        </w:rPr>
        <w:t xml:space="preserve">Cu privire la alocarea mijloacelor financiare </w:t>
      </w:r>
    </w:p>
    <w:p w14:paraId="5944D09F" w14:textId="77777777" w:rsidR="00C734DC" w:rsidRPr="00C734DC" w:rsidRDefault="00C734DC" w:rsidP="00C734DC">
      <w:pPr>
        <w:spacing w:after="0" w:line="240" w:lineRule="auto"/>
        <w:jc w:val="both"/>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en-US"/>
        </w:rPr>
        <w:t>din fondul de rezervă al Consiliului raional Basdarabeasca</w:t>
      </w:r>
    </w:p>
    <w:p w14:paraId="0EFEC0D1" w14:textId="77777777" w:rsidR="007A52DB" w:rsidRPr="007302B5" w:rsidRDefault="007A52DB" w:rsidP="00C734DC">
      <w:pPr>
        <w:spacing w:after="0" w:line="240" w:lineRule="auto"/>
        <w:jc w:val="both"/>
        <w:rPr>
          <w:rFonts w:ascii="Times New Roman" w:eastAsia="Calibri" w:hAnsi="Times New Roman" w:cs="Times New Roman"/>
          <w:sz w:val="16"/>
          <w:szCs w:val="16"/>
          <w:lang w:val="en-US"/>
        </w:rPr>
      </w:pPr>
    </w:p>
    <w:p w14:paraId="7D93BBAB" w14:textId="77777777" w:rsidR="00185FC8" w:rsidRPr="003C1ACA" w:rsidRDefault="00C734DC" w:rsidP="00185FC8">
      <w:pPr>
        <w:spacing w:after="0" w:line="240" w:lineRule="auto"/>
        <w:ind w:firstLine="567"/>
        <w:jc w:val="both"/>
        <w:rPr>
          <w:rFonts w:ascii="Times New Roman" w:eastAsia="Calibri" w:hAnsi="Times New Roman" w:cs="Times New Roman"/>
          <w:i/>
          <w:sz w:val="28"/>
          <w:szCs w:val="28"/>
          <w:lang w:val="ro-RO"/>
        </w:rPr>
      </w:pPr>
      <w:r w:rsidRPr="00C734DC">
        <w:rPr>
          <w:rFonts w:ascii="Times New Roman" w:eastAsia="Calibri" w:hAnsi="Times New Roman" w:cs="Times New Roman"/>
          <w:sz w:val="28"/>
          <w:szCs w:val="28"/>
          <w:lang w:val="en-US"/>
        </w:rPr>
        <w:t xml:space="preserve">       </w:t>
      </w:r>
      <w:r w:rsidR="007302B5" w:rsidRPr="007302B5">
        <w:rPr>
          <w:rFonts w:ascii="Times New Roman" w:eastAsia="Calibri" w:hAnsi="Times New Roman" w:cs="Times New Roman"/>
          <w:sz w:val="28"/>
          <w:szCs w:val="28"/>
          <w:lang w:val="en-US"/>
        </w:rPr>
        <w:t xml:space="preserve">Examinând </w:t>
      </w:r>
      <w:r w:rsidR="00881B1E">
        <w:rPr>
          <w:rFonts w:ascii="Times New Roman" w:eastAsia="Calibri" w:hAnsi="Times New Roman" w:cs="Times New Roman"/>
          <w:sz w:val="28"/>
          <w:szCs w:val="28"/>
          <w:lang w:val="ro-MD"/>
        </w:rPr>
        <w:t xml:space="preserve">propunerile conducerii raionului Basarabeasca cu privire la acordarea ajutoarelor materiale unice </w:t>
      </w:r>
      <w:r w:rsidR="00881B1E" w:rsidRPr="007302B5">
        <w:rPr>
          <w:rFonts w:ascii="Times New Roman" w:eastAsia="Calibri" w:hAnsi="Times New Roman" w:cs="Times New Roman"/>
          <w:sz w:val="28"/>
          <w:szCs w:val="28"/>
          <w:lang w:val="en-US"/>
        </w:rPr>
        <w:t xml:space="preserve">persoanelor socialmente vulnerabile din raion </w:t>
      </w:r>
      <w:r w:rsidR="00881B1E">
        <w:rPr>
          <w:rFonts w:ascii="Times New Roman" w:eastAsia="Calibri" w:hAnsi="Times New Roman" w:cs="Times New Roman"/>
          <w:sz w:val="28"/>
          <w:szCs w:val="28"/>
          <w:lang w:val="en-US"/>
        </w:rPr>
        <w:t xml:space="preserve">în baza </w:t>
      </w:r>
      <w:r w:rsidR="007302B5" w:rsidRPr="007302B5">
        <w:rPr>
          <w:rFonts w:ascii="Times New Roman" w:eastAsia="Calibri" w:hAnsi="Times New Roman" w:cs="Times New Roman"/>
          <w:sz w:val="28"/>
          <w:szCs w:val="28"/>
          <w:lang w:val="en-US"/>
        </w:rPr>
        <w:t>cereri</w:t>
      </w:r>
      <w:r w:rsidR="00881B1E">
        <w:rPr>
          <w:rFonts w:ascii="Times New Roman" w:eastAsia="Calibri" w:hAnsi="Times New Roman" w:cs="Times New Roman"/>
          <w:sz w:val="28"/>
          <w:szCs w:val="28"/>
          <w:lang w:val="en-US"/>
        </w:rPr>
        <w:t xml:space="preserve">lor și materialelor justificative prezentate de către aceștea, având la bază </w:t>
      </w:r>
      <w:r w:rsidR="00881B1E" w:rsidRPr="001805B4">
        <w:rPr>
          <w:rFonts w:ascii="Times New Roman" w:eastAsia="Calibri" w:hAnsi="Times New Roman" w:cs="Times New Roman"/>
          <w:sz w:val="28"/>
          <w:szCs w:val="28"/>
          <w:lang w:val="ro-RO"/>
        </w:rPr>
        <w:t>avizul Comisiei consultative de specialitate a Consiliului raional pentru economie, buget și finanțe din</w:t>
      </w:r>
      <w:r w:rsidR="00881B1E">
        <w:rPr>
          <w:rFonts w:ascii="Times New Roman" w:eastAsia="Calibri" w:hAnsi="Times New Roman" w:cs="Times New Roman"/>
          <w:sz w:val="28"/>
          <w:szCs w:val="28"/>
          <w:lang w:val="ro-RO"/>
        </w:rPr>
        <w:t xml:space="preserve"> </w:t>
      </w:r>
      <w:r w:rsidR="005674AE">
        <w:rPr>
          <w:rFonts w:ascii="Times New Roman" w:eastAsia="Calibri" w:hAnsi="Times New Roman" w:cs="Times New Roman"/>
          <w:sz w:val="28"/>
          <w:szCs w:val="28"/>
          <w:lang w:val="ro-RO"/>
        </w:rPr>
        <w:t>21</w:t>
      </w:r>
      <w:r w:rsidR="00881B1E">
        <w:rPr>
          <w:rFonts w:ascii="Times New Roman" w:eastAsia="Calibri" w:hAnsi="Times New Roman" w:cs="Times New Roman"/>
          <w:sz w:val="28"/>
          <w:szCs w:val="28"/>
          <w:lang w:val="ro-RO"/>
        </w:rPr>
        <w:t xml:space="preserve"> </w:t>
      </w:r>
      <w:r w:rsidR="00881B1E" w:rsidRPr="00D26D48">
        <w:rPr>
          <w:rFonts w:ascii="Times New Roman" w:eastAsia="Calibri" w:hAnsi="Times New Roman" w:cs="Times New Roman"/>
          <w:sz w:val="28"/>
          <w:szCs w:val="28"/>
          <w:lang w:val="ro-RO"/>
        </w:rPr>
        <w:t>octombrie</w:t>
      </w:r>
      <w:r w:rsidR="005674AE">
        <w:rPr>
          <w:rFonts w:ascii="Times New Roman" w:eastAsia="Calibri" w:hAnsi="Times New Roman" w:cs="Times New Roman"/>
          <w:sz w:val="28"/>
          <w:szCs w:val="28"/>
          <w:lang w:val="ro-RO"/>
        </w:rPr>
        <w:t xml:space="preserve"> </w:t>
      </w:r>
      <w:r w:rsidR="00881B1E" w:rsidRPr="00D26D48">
        <w:rPr>
          <w:rFonts w:ascii="Times New Roman" w:eastAsia="Calibri" w:hAnsi="Times New Roman" w:cs="Times New Roman"/>
          <w:sz w:val="28"/>
          <w:szCs w:val="28"/>
          <w:lang w:val="ro-RO"/>
        </w:rPr>
        <w:t>2025</w:t>
      </w:r>
      <w:r w:rsidR="00881B1E">
        <w:rPr>
          <w:rFonts w:ascii="Times New Roman" w:eastAsia="Calibri" w:hAnsi="Times New Roman" w:cs="Times New Roman"/>
          <w:sz w:val="28"/>
          <w:szCs w:val="28"/>
          <w:lang w:val="ro-RO"/>
        </w:rPr>
        <w:t xml:space="preserve">, </w:t>
      </w:r>
      <w:r w:rsidR="007302B5" w:rsidRPr="007302B5">
        <w:rPr>
          <w:rFonts w:ascii="Times New Roman" w:eastAsia="Calibri" w:hAnsi="Times New Roman" w:cs="Times New Roman"/>
          <w:sz w:val="28"/>
          <w:szCs w:val="28"/>
          <w:lang w:val="en-US"/>
        </w:rPr>
        <w:t xml:space="preserve">în temeiul art. 43 alin. 1) lit. (b) şi </w:t>
      </w:r>
      <w:r w:rsidR="007302B5" w:rsidRPr="007302B5">
        <w:rPr>
          <w:rFonts w:ascii="Times New Roman" w:eastAsia="Calibri" w:hAnsi="Times New Roman" w:cs="Times New Roman"/>
          <w:color w:val="333333"/>
          <w:sz w:val="28"/>
          <w:szCs w:val="28"/>
          <w:shd w:val="clear" w:color="auto" w:fill="FFFFFF"/>
          <w:lang w:val="en-US"/>
        </w:rPr>
        <w:t>b</w:t>
      </w:r>
      <w:r w:rsidR="007302B5" w:rsidRPr="007302B5">
        <w:rPr>
          <w:rFonts w:ascii="Times New Roman" w:eastAsia="Calibri" w:hAnsi="Times New Roman" w:cs="Times New Roman"/>
          <w:color w:val="333333"/>
          <w:sz w:val="28"/>
          <w:szCs w:val="28"/>
          <w:shd w:val="clear" w:color="auto" w:fill="FFFFFF"/>
          <w:vertAlign w:val="superscript"/>
          <w:lang w:val="en-US"/>
        </w:rPr>
        <w:t>1</w:t>
      </w:r>
      <w:r w:rsidR="007302B5" w:rsidRPr="007302B5">
        <w:rPr>
          <w:rFonts w:ascii="Times New Roman" w:eastAsia="Calibri" w:hAnsi="Times New Roman" w:cs="Times New Roman"/>
          <w:color w:val="333333"/>
          <w:sz w:val="28"/>
          <w:szCs w:val="28"/>
          <w:shd w:val="clear" w:color="auto" w:fill="FFFFFF"/>
          <w:lang w:val="en-US"/>
        </w:rPr>
        <w:t xml:space="preserve">), art. 46 </w:t>
      </w:r>
      <w:r w:rsidR="007302B5" w:rsidRPr="007302B5">
        <w:rPr>
          <w:rFonts w:ascii="Times New Roman" w:eastAsia="Calibri" w:hAnsi="Times New Roman" w:cs="Times New Roman"/>
          <w:sz w:val="28"/>
          <w:szCs w:val="28"/>
          <w:lang w:val="en-US"/>
        </w:rPr>
        <w:t xml:space="preserve">din Legea nr. 436/2006 privind administrația publică locală </w:t>
      </w:r>
      <w:r w:rsidR="007302B5" w:rsidRPr="007302B5">
        <w:rPr>
          <w:rFonts w:ascii="Times New Roman" w:eastAsia="Times New Roman" w:hAnsi="Times New Roman" w:cs="Times New Roman"/>
          <w:i/>
          <w:sz w:val="28"/>
          <w:szCs w:val="28"/>
          <w:lang w:val="ro-RO"/>
        </w:rPr>
        <w:t>(MO nr. 32-35/2007 art.116)</w:t>
      </w:r>
      <w:r w:rsidR="007302B5" w:rsidRPr="007302B5">
        <w:rPr>
          <w:rFonts w:ascii="Times New Roman" w:eastAsia="Calibri" w:hAnsi="Times New Roman" w:cs="Times New Roman"/>
          <w:sz w:val="28"/>
          <w:szCs w:val="28"/>
          <w:lang w:val="en-US"/>
        </w:rPr>
        <w:t xml:space="preserve">, art. 19 şi art. 27 alin. (1) din Legea privind finanțele publice locale nr. 397/2003 </w:t>
      </w:r>
      <w:r w:rsidR="007302B5" w:rsidRPr="007302B5">
        <w:rPr>
          <w:rFonts w:ascii="Times New Roman" w:eastAsia="Times New Roman" w:hAnsi="Times New Roman" w:cs="Times New Roman"/>
          <w:i/>
          <w:sz w:val="28"/>
          <w:szCs w:val="28"/>
          <w:lang w:val="ro-RO"/>
        </w:rPr>
        <w:t>(MO nr.248-253/2003 art.996)</w:t>
      </w:r>
      <w:r w:rsidR="007302B5" w:rsidRPr="007302B5">
        <w:rPr>
          <w:rFonts w:ascii="Times New Roman" w:eastAsia="Calibri" w:hAnsi="Times New Roman" w:cs="Times New Roman"/>
          <w:sz w:val="28"/>
          <w:szCs w:val="28"/>
          <w:lang w:val="en-US"/>
        </w:rPr>
        <w:t>, pct. 4 lit. d) din Regulamentul privind utilizarea fondului de rezervă al Consiliului raional Basarabeasca pentru anul 202</w:t>
      </w:r>
      <w:r w:rsidR="008B5204">
        <w:rPr>
          <w:rFonts w:ascii="Times New Roman" w:eastAsia="Calibri" w:hAnsi="Times New Roman" w:cs="Times New Roman"/>
          <w:sz w:val="28"/>
          <w:szCs w:val="28"/>
          <w:lang w:val="en-US"/>
        </w:rPr>
        <w:t>5</w:t>
      </w:r>
      <w:r w:rsidR="007302B5" w:rsidRPr="007302B5">
        <w:rPr>
          <w:rFonts w:ascii="Times New Roman" w:eastAsia="Calibri" w:hAnsi="Times New Roman" w:cs="Times New Roman"/>
          <w:sz w:val="28"/>
          <w:szCs w:val="28"/>
          <w:lang w:val="en-US"/>
        </w:rPr>
        <w:t xml:space="preserve">, aprobat prin decizia nr. </w:t>
      </w:r>
      <w:r w:rsidR="00F36B4D" w:rsidRPr="003C1ACA">
        <w:rPr>
          <w:rFonts w:ascii="Times New Roman" w:eastAsia="Calibri" w:hAnsi="Times New Roman" w:cs="Times New Roman"/>
          <w:sz w:val="28"/>
          <w:szCs w:val="28"/>
          <w:lang w:val="ro-RO"/>
        </w:rPr>
        <w:t>02/01 din 16 mai 2025</w:t>
      </w:r>
      <w:r w:rsidR="007302B5" w:rsidRPr="007302B5">
        <w:rPr>
          <w:rFonts w:ascii="Times New Roman" w:eastAsia="Calibri" w:hAnsi="Times New Roman" w:cs="Times New Roman"/>
          <w:sz w:val="28"/>
          <w:szCs w:val="28"/>
          <w:lang w:val="en-US"/>
        </w:rPr>
        <w:t xml:space="preserve"> </w:t>
      </w:r>
      <w:r w:rsidR="007302B5" w:rsidRPr="007302B5">
        <w:rPr>
          <w:rFonts w:ascii="Times New Roman" w:eastAsia="Calibri" w:hAnsi="Times New Roman" w:cs="Times New Roman"/>
          <w:i/>
          <w:sz w:val="28"/>
          <w:szCs w:val="28"/>
          <w:lang w:val="en-US"/>
        </w:rPr>
        <w:t>„Cu privire la aprobarea, în lectura a doua, a bugetului raional Basarabeasca pentru anul 202</w:t>
      </w:r>
      <w:r w:rsidR="00F36B4D">
        <w:rPr>
          <w:rFonts w:ascii="Times New Roman" w:eastAsia="Calibri" w:hAnsi="Times New Roman" w:cs="Times New Roman"/>
          <w:i/>
          <w:sz w:val="28"/>
          <w:szCs w:val="28"/>
          <w:lang w:val="en-US"/>
        </w:rPr>
        <w:t>5</w:t>
      </w:r>
      <w:r w:rsidR="007302B5" w:rsidRPr="007302B5">
        <w:rPr>
          <w:rFonts w:ascii="Times New Roman" w:eastAsia="Calibri" w:hAnsi="Times New Roman" w:cs="Times New Roman"/>
          <w:sz w:val="28"/>
          <w:szCs w:val="28"/>
          <w:lang w:val="en-US"/>
        </w:rPr>
        <w:t xml:space="preserve">”, </w:t>
      </w:r>
      <w:r w:rsidR="00185FC8" w:rsidRPr="003C1ACA">
        <w:rPr>
          <w:rFonts w:ascii="Times New Roman" w:eastAsia="Calibri" w:hAnsi="Times New Roman" w:cs="Times New Roman"/>
          <w:sz w:val="28"/>
          <w:szCs w:val="28"/>
          <w:lang w:val="ro-RO"/>
        </w:rPr>
        <w:t xml:space="preserve">având la bază avizul </w:t>
      </w:r>
      <w:r w:rsidR="00185FC8">
        <w:rPr>
          <w:rFonts w:ascii="Times New Roman" w:eastAsia="Calibri" w:hAnsi="Times New Roman" w:cs="Times New Roman"/>
          <w:sz w:val="28"/>
          <w:szCs w:val="28"/>
          <w:lang w:val="ro-RO"/>
        </w:rPr>
        <w:t>c</w:t>
      </w:r>
      <w:r w:rsidR="00185FC8" w:rsidRPr="003C1ACA">
        <w:rPr>
          <w:rFonts w:ascii="Times New Roman" w:eastAsia="Calibri" w:hAnsi="Times New Roman" w:cs="Times New Roman"/>
          <w:sz w:val="28"/>
          <w:szCs w:val="28"/>
          <w:lang w:val="ro-RO"/>
        </w:rPr>
        <w:t>omisiei consultative de specialitate pentru economie, buget în finanțe, Consiliul raional Basarabeasca</w:t>
      </w:r>
    </w:p>
    <w:p w14:paraId="431BDFB9" w14:textId="312F0842" w:rsidR="007302B5" w:rsidRPr="007302B5" w:rsidRDefault="007302B5" w:rsidP="00F36B4D">
      <w:pPr>
        <w:jc w:val="center"/>
        <w:rPr>
          <w:rFonts w:ascii="Times New Roman" w:eastAsia="Calibri" w:hAnsi="Times New Roman" w:cs="Times New Roman"/>
          <w:sz w:val="28"/>
          <w:szCs w:val="28"/>
          <w:lang w:val="en-US"/>
        </w:rPr>
      </w:pPr>
      <w:r w:rsidRPr="007302B5">
        <w:rPr>
          <w:rFonts w:ascii="Times New Roman" w:eastAsia="Calibri" w:hAnsi="Times New Roman" w:cs="Times New Roman"/>
          <w:b/>
          <w:sz w:val="28"/>
          <w:szCs w:val="28"/>
          <w:lang w:val="en-US"/>
        </w:rPr>
        <w:t>DECIDE:</w:t>
      </w:r>
    </w:p>
    <w:p w14:paraId="1F629287" w14:textId="77777777" w:rsidR="007302B5" w:rsidRPr="007302B5" w:rsidRDefault="007302B5" w:rsidP="008E0EDE">
      <w:pPr>
        <w:numPr>
          <w:ilvl w:val="0"/>
          <w:numId w:val="57"/>
        </w:numPr>
        <w:spacing w:after="0" w:line="240" w:lineRule="auto"/>
        <w:contextualSpacing/>
        <w:jc w:val="both"/>
        <w:rPr>
          <w:rFonts w:ascii="Times New Roman" w:eastAsia="Calibri" w:hAnsi="Times New Roman" w:cs="Times New Roman"/>
          <w:sz w:val="28"/>
          <w:szCs w:val="28"/>
          <w:lang w:val="en-US"/>
        </w:rPr>
      </w:pPr>
      <w:r w:rsidRPr="007302B5">
        <w:rPr>
          <w:rFonts w:ascii="Times New Roman" w:eastAsia="Calibri" w:hAnsi="Times New Roman" w:cs="Times New Roman"/>
          <w:sz w:val="28"/>
          <w:szCs w:val="28"/>
          <w:lang w:val="en-US"/>
        </w:rPr>
        <w:t xml:space="preserve">Se alocă din Fondul de Rezervă al Consiliului raional Basarabeasca pentru </w:t>
      </w:r>
    </w:p>
    <w:p w14:paraId="239C021D" w14:textId="601EFF1A" w:rsidR="007302B5" w:rsidRDefault="007302B5" w:rsidP="007302B5">
      <w:pPr>
        <w:spacing w:after="0" w:line="240" w:lineRule="auto"/>
        <w:jc w:val="both"/>
        <w:rPr>
          <w:rFonts w:ascii="Times New Roman" w:eastAsia="Calibri" w:hAnsi="Times New Roman" w:cs="Times New Roman"/>
          <w:sz w:val="28"/>
          <w:szCs w:val="28"/>
          <w:lang w:val="en-US"/>
        </w:rPr>
      </w:pPr>
      <w:r w:rsidRPr="007302B5">
        <w:rPr>
          <w:rFonts w:ascii="Times New Roman" w:eastAsia="Calibri" w:hAnsi="Times New Roman" w:cs="Times New Roman"/>
          <w:sz w:val="28"/>
          <w:szCs w:val="28"/>
          <w:lang w:val="en-US"/>
        </w:rPr>
        <w:t>anul 202</w:t>
      </w:r>
      <w:r w:rsidR="00F36B4D">
        <w:rPr>
          <w:rFonts w:ascii="Times New Roman" w:eastAsia="Calibri" w:hAnsi="Times New Roman" w:cs="Times New Roman"/>
          <w:sz w:val="28"/>
          <w:szCs w:val="28"/>
          <w:lang w:val="en-US"/>
        </w:rPr>
        <w:t>5</w:t>
      </w:r>
      <w:r w:rsidRPr="007302B5">
        <w:rPr>
          <w:rFonts w:ascii="Times New Roman" w:eastAsia="Calibri" w:hAnsi="Times New Roman" w:cs="Times New Roman"/>
          <w:sz w:val="28"/>
          <w:szCs w:val="28"/>
          <w:lang w:val="en-US"/>
        </w:rPr>
        <w:t xml:space="preserve">, mijloace financiare în suma de </w:t>
      </w:r>
      <w:r w:rsidR="0096744A" w:rsidRPr="0096744A">
        <w:rPr>
          <w:rFonts w:ascii="Times New Roman" w:hAnsi="Times New Roman" w:cs="Times New Roman"/>
          <w:b/>
          <w:sz w:val="28"/>
          <w:szCs w:val="28"/>
          <w:lang w:val="en-US"/>
        </w:rPr>
        <w:t>10</w:t>
      </w:r>
      <w:r w:rsidR="009A4A7E">
        <w:rPr>
          <w:rFonts w:ascii="Times New Roman" w:hAnsi="Times New Roman" w:cs="Times New Roman"/>
          <w:b/>
          <w:sz w:val="28"/>
          <w:szCs w:val="28"/>
          <w:lang w:val="en-US"/>
        </w:rPr>
        <w:t>2</w:t>
      </w:r>
      <w:r w:rsidR="0096744A" w:rsidRPr="0096744A">
        <w:rPr>
          <w:rFonts w:ascii="Times New Roman" w:hAnsi="Times New Roman" w:cs="Times New Roman"/>
          <w:b/>
          <w:sz w:val="28"/>
          <w:szCs w:val="28"/>
          <w:lang w:val="en-US"/>
        </w:rPr>
        <w:t>,0 mii lei</w:t>
      </w:r>
      <w:r w:rsidR="0096744A" w:rsidRPr="00CD2F04">
        <w:rPr>
          <w:sz w:val="28"/>
          <w:szCs w:val="28"/>
          <w:lang w:val="en-US"/>
        </w:rPr>
        <w:t xml:space="preserve">, </w:t>
      </w:r>
      <w:r w:rsidRPr="007302B5">
        <w:rPr>
          <w:rFonts w:ascii="Times New Roman" w:eastAsia="Calibri" w:hAnsi="Times New Roman" w:cs="Times New Roman"/>
          <w:sz w:val="28"/>
          <w:szCs w:val="28"/>
          <w:lang w:val="en-US"/>
        </w:rPr>
        <w:t>pentru acordarea ajutoarelor materiale unice persoanelor socialmente vulnerabile din raion, după cum urmează:</w:t>
      </w:r>
    </w:p>
    <w:p w14:paraId="38566660" w14:textId="77777777" w:rsidR="00DC4D60" w:rsidRPr="00DC4D60" w:rsidRDefault="00DC4D60" w:rsidP="007302B5">
      <w:pPr>
        <w:spacing w:after="0" w:line="240" w:lineRule="auto"/>
        <w:jc w:val="both"/>
        <w:rPr>
          <w:rFonts w:ascii="Times New Roman" w:eastAsia="Calibri" w:hAnsi="Times New Roman" w:cs="Times New Roman"/>
          <w:sz w:val="12"/>
          <w:szCs w:val="12"/>
          <w:lang w:val="en-US"/>
        </w:rPr>
      </w:pPr>
    </w:p>
    <w:p w14:paraId="3309C770" w14:textId="77777777" w:rsidR="007302B5" w:rsidRPr="00433187" w:rsidRDefault="007302B5" w:rsidP="007302B5">
      <w:pPr>
        <w:spacing w:after="0" w:line="240" w:lineRule="auto"/>
        <w:ind w:left="915"/>
        <w:contextualSpacing/>
        <w:jc w:val="both"/>
        <w:rPr>
          <w:rFonts w:ascii="Times New Roman" w:eastAsia="Calibri" w:hAnsi="Times New Roman" w:cs="Times New Roman"/>
          <w:sz w:val="8"/>
          <w:szCs w:val="8"/>
          <w:lang w:val="en-US"/>
        </w:rPr>
      </w:pPr>
    </w:p>
    <w:tbl>
      <w:tblPr>
        <w:tblStyle w:val="39"/>
        <w:tblW w:w="0" w:type="auto"/>
        <w:tblLook w:val="04A0" w:firstRow="1" w:lastRow="0" w:firstColumn="1" w:lastColumn="0" w:noHBand="0" w:noVBand="1"/>
      </w:tblPr>
      <w:tblGrid>
        <w:gridCol w:w="704"/>
        <w:gridCol w:w="2268"/>
        <w:gridCol w:w="2552"/>
        <w:gridCol w:w="2835"/>
        <w:gridCol w:w="986"/>
      </w:tblGrid>
      <w:tr w:rsidR="007302B5" w:rsidRPr="007302B5" w14:paraId="20786014" w14:textId="77777777" w:rsidTr="0096744A">
        <w:tc>
          <w:tcPr>
            <w:tcW w:w="704" w:type="dxa"/>
          </w:tcPr>
          <w:p w14:paraId="1934D04F"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Nr.</w:t>
            </w:r>
          </w:p>
          <w:p w14:paraId="1A281828"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d/o</w:t>
            </w:r>
          </w:p>
        </w:tc>
        <w:tc>
          <w:tcPr>
            <w:tcW w:w="2268" w:type="dxa"/>
          </w:tcPr>
          <w:p w14:paraId="0F336584"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Numele, prenumele</w:t>
            </w:r>
          </w:p>
          <w:p w14:paraId="41CA2828"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beneficiarilor</w:t>
            </w:r>
          </w:p>
        </w:tc>
        <w:tc>
          <w:tcPr>
            <w:tcW w:w="2552" w:type="dxa"/>
          </w:tcPr>
          <w:p w14:paraId="03737102"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Localitatea</w:t>
            </w:r>
          </w:p>
        </w:tc>
        <w:tc>
          <w:tcPr>
            <w:tcW w:w="2835" w:type="dxa"/>
          </w:tcPr>
          <w:p w14:paraId="7EC31178"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Destinația</w:t>
            </w:r>
          </w:p>
          <w:p w14:paraId="1C822E32"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ajutorului material</w:t>
            </w:r>
          </w:p>
        </w:tc>
        <w:tc>
          <w:tcPr>
            <w:tcW w:w="986" w:type="dxa"/>
          </w:tcPr>
          <w:p w14:paraId="4932E28B"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Suma,</w:t>
            </w:r>
          </w:p>
          <w:p w14:paraId="4029D90B"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mii lei</w:t>
            </w:r>
          </w:p>
        </w:tc>
      </w:tr>
      <w:tr w:rsidR="0096744A" w:rsidRPr="007302B5" w14:paraId="2EAEC7FC" w14:textId="77777777" w:rsidTr="0096744A">
        <w:tc>
          <w:tcPr>
            <w:tcW w:w="704" w:type="dxa"/>
          </w:tcPr>
          <w:p w14:paraId="4DF00B6A" w14:textId="77777777" w:rsidR="0096744A" w:rsidRPr="00DC4D60" w:rsidRDefault="0096744A" w:rsidP="00DC4D60">
            <w:pPr>
              <w:pStyle w:val="a5"/>
              <w:rPr>
                <w:rFonts w:ascii="Times New Roman" w:hAnsi="Times New Roman"/>
                <w:sz w:val="24"/>
                <w:szCs w:val="24"/>
              </w:rPr>
            </w:pPr>
          </w:p>
          <w:p w14:paraId="447CBDDF" w14:textId="0CF2D24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w:t>
            </w:r>
          </w:p>
        </w:tc>
        <w:tc>
          <w:tcPr>
            <w:tcW w:w="2268" w:type="dxa"/>
            <w:vAlign w:val="center"/>
          </w:tcPr>
          <w:p w14:paraId="5A79AF6E"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Fomiciova Maria</w:t>
            </w:r>
          </w:p>
          <w:p w14:paraId="38DB5DE3" w14:textId="094BED4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1953</w:t>
            </w:r>
          </w:p>
        </w:tc>
        <w:tc>
          <w:tcPr>
            <w:tcW w:w="2552" w:type="dxa"/>
            <w:vAlign w:val="center"/>
          </w:tcPr>
          <w:p w14:paraId="40DB4A63"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52AD99D1" w14:textId="37C18045"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A. Puşkin, 12</w:t>
            </w:r>
          </w:p>
        </w:tc>
        <w:tc>
          <w:tcPr>
            <w:tcW w:w="2835" w:type="dxa"/>
          </w:tcPr>
          <w:p w14:paraId="4618D702" w14:textId="1562BBC6"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vAlign w:val="center"/>
          </w:tcPr>
          <w:p w14:paraId="41FD54E6" w14:textId="07CA533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C39C23F" w14:textId="77777777" w:rsidTr="0096744A">
        <w:tc>
          <w:tcPr>
            <w:tcW w:w="704" w:type="dxa"/>
          </w:tcPr>
          <w:p w14:paraId="77E6B52C" w14:textId="77777777" w:rsidR="0096744A" w:rsidRPr="00DC4D60" w:rsidRDefault="0096744A" w:rsidP="00DC4D60">
            <w:pPr>
              <w:pStyle w:val="a5"/>
              <w:rPr>
                <w:rFonts w:ascii="Times New Roman" w:hAnsi="Times New Roman"/>
                <w:sz w:val="24"/>
                <w:szCs w:val="24"/>
              </w:rPr>
            </w:pPr>
          </w:p>
          <w:p w14:paraId="24C49FBF" w14:textId="68C15D8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w:t>
            </w:r>
          </w:p>
        </w:tc>
        <w:tc>
          <w:tcPr>
            <w:tcW w:w="2268" w:type="dxa"/>
            <w:vAlign w:val="center"/>
          </w:tcPr>
          <w:p w14:paraId="5D2E10AF"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Junea Ana</w:t>
            </w:r>
          </w:p>
          <w:p w14:paraId="4995A91B" w14:textId="4B42E11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1943</w:t>
            </w:r>
          </w:p>
        </w:tc>
        <w:tc>
          <w:tcPr>
            <w:tcW w:w="2552" w:type="dxa"/>
            <w:vAlign w:val="center"/>
          </w:tcPr>
          <w:p w14:paraId="0D855F8E" w14:textId="5FC20F3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Bașcalia</w:t>
            </w:r>
          </w:p>
        </w:tc>
        <w:tc>
          <w:tcPr>
            <w:tcW w:w="2835" w:type="dxa"/>
          </w:tcPr>
          <w:p w14:paraId="7A301EB4" w14:textId="32CD8A7E"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vAlign w:val="center"/>
          </w:tcPr>
          <w:p w14:paraId="2316C96B" w14:textId="1246C66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204594BB" w14:textId="77777777" w:rsidTr="0096744A">
        <w:tc>
          <w:tcPr>
            <w:tcW w:w="704" w:type="dxa"/>
          </w:tcPr>
          <w:p w14:paraId="403589CC" w14:textId="77777777" w:rsidR="0096744A" w:rsidRPr="00DC4D60" w:rsidRDefault="0096744A" w:rsidP="00DC4D60">
            <w:pPr>
              <w:pStyle w:val="a5"/>
              <w:rPr>
                <w:rFonts w:ascii="Times New Roman" w:hAnsi="Times New Roman"/>
                <w:sz w:val="24"/>
                <w:szCs w:val="24"/>
              </w:rPr>
            </w:pPr>
          </w:p>
          <w:p w14:paraId="6CA00770" w14:textId="60F43C09"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w:t>
            </w:r>
          </w:p>
        </w:tc>
        <w:tc>
          <w:tcPr>
            <w:tcW w:w="2268" w:type="dxa"/>
            <w:vAlign w:val="center"/>
          </w:tcPr>
          <w:p w14:paraId="14B018D0"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Iabanji Marina</w:t>
            </w:r>
          </w:p>
          <w:p w14:paraId="07700FCA" w14:textId="42B49A7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 a.n. 1955</w:t>
            </w:r>
          </w:p>
        </w:tc>
        <w:tc>
          <w:tcPr>
            <w:tcW w:w="2552" w:type="dxa"/>
            <w:vAlign w:val="center"/>
          </w:tcPr>
          <w:p w14:paraId="2597665C"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711A7346" w14:textId="3C3E8CB2"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K. Marx 89, ap.39</w:t>
            </w:r>
          </w:p>
        </w:tc>
        <w:tc>
          <w:tcPr>
            <w:tcW w:w="2835" w:type="dxa"/>
          </w:tcPr>
          <w:p w14:paraId="0F939BDD" w14:textId="65A25008"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procurarea medicamentelor</w:t>
            </w:r>
          </w:p>
        </w:tc>
        <w:tc>
          <w:tcPr>
            <w:tcW w:w="986" w:type="dxa"/>
            <w:vAlign w:val="center"/>
          </w:tcPr>
          <w:p w14:paraId="2CCF1AD8" w14:textId="45AF56D6"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5F820255" w14:textId="77777777" w:rsidTr="0096744A">
        <w:tc>
          <w:tcPr>
            <w:tcW w:w="704" w:type="dxa"/>
          </w:tcPr>
          <w:p w14:paraId="72A326F5" w14:textId="77777777" w:rsidR="0096744A" w:rsidRPr="00DC4D60" w:rsidRDefault="0096744A" w:rsidP="00DC4D60">
            <w:pPr>
              <w:pStyle w:val="a5"/>
              <w:rPr>
                <w:rFonts w:ascii="Times New Roman" w:hAnsi="Times New Roman"/>
                <w:sz w:val="24"/>
                <w:szCs w:val="24"/>
              </w:rPr>
            </w:pPr>
          </w:p>
          <w:p w14:paraId="27FD7764" w14:textId="781A6F5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4</w:t>
            </w:r>
          </w:p>
        </w:tc>
        <w:tc>
          <w:tcPr>
            <w:tcW w:w="2268" w:type="dxa"/>
            <w:vAlign w:val="center"/>
          </w:tcPr>
          <w:p w14:paraId="292DB9C4"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Zlatova Olga </w:t>
            </w:r>
          </w:p>
          <w:p w14:paraId="6527D7EC" w14:textId="5A3C5C5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1952</w:t>
            </w:r>
          </w:p>
        </w:tc>
        <w:tc>
          <w:tcPr>
            <w:tcW w:w="2552" w:type="dxa"/>
            <w:vAlign w:val="center"/>
          </w:tcPr>
          <w:p w14:paraId="58B00C30"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Bașcalia, </w:t>
            </w:r>
          </w:p>
          <w:p w14:paraId="44935F16" w14:textId="74D07450"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Mihai Eminescu</w:t>
            </w:r>
          </w:p>
        </w:tc>
        <w:tc>
          <w:tcPr>
            <w:tcW w:w="2835" w:type="dxa"/>
          </w:tcPr>
          <w:p w14:paraId="64B3AD7A" w14:textId="1EE536F9"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procurarea medicamentelor</w:t>
            </w:r>
          </w:p>
        </w:tc>
        <w:tc>
          <w:tcPr>
            <w:tcW w:w="986" w:type="dxa"/>
            <w:vAlign w:val="center"/>
          </w:tcPr>
          <w:p w14:paraId="5C12FD08" w14:textId="4E8A079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37D4795" w14:textId="77777777" w:rsidTr="0096744A">
        <w:tc>
          <w:tcPr>
            <w:tcW w:w="704" w:type="dxa"/>
          </w:tcPr>
          <w:p w14:paraId="20523B58" w14:textId="77777777" w:rsidR="0096744A" w:rsidRPr="00DC4D60" w:rsidRDefault="0096744A" w:rsidP="00DC4D60">
            <w:pPr>
              <w:pStyle w:val="a5"/>
              <w:rPr>
                <w:rFonts w:ascii="Times New Roman" w:hAnsi="Times New Roman"/>
                <w:sz w:val="24"/>
                <w:szCs w:val="24"/>
              </w:rPr>
            </w:pPr>
          </w:p>
          <w:p w14:paraId="38030079" w14:textId="0DBB72B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5</w:t>
            </w:r>
          </w:p>
        </w:tc>
        <w:tc>
          <w:tcPr>
            <w:tcW w:w="2268" w:type="dxa"/>
            <w:vAlign w:val="center"/>
          </w:tcPr>
          <w:p w14:paraId="6B2D9958"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Bordan Ion</w:t>
            </w:r>
          </w:p>
          <w:p w14:paraId="3C3B1EA0" w14:textId="4F60B94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1954</w:t>
            </w:r>
          </w:p>
        </w:tc>
        <w:tc>
          <w:tcPr>
            <w:tcW w:w="2552" w:type="dxa"/>
            <w:vAlign w:val="center"/>
          </w:tcPr>
          <w:p w14:paraId="4CAFEF38"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4312A31C" w14:textId="566421F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str. 40 </w:t>
            </w:r>
            <w:r w:rsidR="00185FC8">
              <w:rPr>
                <w:rFonts w:ascii="Times New Roman" w:hAnsi="Times New Roman"/>
                <w:sz w:val="24"/>
                <w:szCs w:val="24"/>
                <w:lang w:val="en-US"/>
              </w:rPr>
              <w:t>Pobedî</w:t>
            </w:r>
            <w:r w:rsidRPr="00D9314E">
              <w:rPr>
                <w:rFonts w:ascii="Times New Roman" w:hAnsi="Times New Roman"/>
                <w:sz w:val="24"/>
                <w:szCs w:val="24"/>
                <w:lang w:val="en-US"/>
              </w:rPr>
              <w:t>, 8</w:t>
            </w:r>
          </w:p>
        </w:tc>
        <w:tc>
          <w:tcPr>
            <w:tcW w:w="2835" w:type="dxa"/>
          </w:tcPr>
          <w:p w14:paraId="3D0851D9" w14:textId="7C736846"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vAlign w:val="center"/>
          </w:tcPr>
          <w:p w14:paraId="0338C229" w14:textId="1B4437F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3FF7176C" w14:textId="77777777" w:rsidTr="0096744A">
        <w:tc>
          <w:tcPr>
            <w:tcW w:w="704" w:type="dxa"/>
          </w:tcPr>
          <w:p w14:paraId="2323409E" w14:textId="77777777" w:rsidR="0096744A" w:rsidRPr="00DC4D60" w:rsidRDefault="0096744A" w:rsidP="00DC4D60">
            <w:pPr>
              <w:pStyle w:val="a5"/>
              <w:rPr>
                <w:rFonts w:ascii="Times New Roman" w:hAnsi="Times New Roman"/>
                <w:sz w:val="24"/>
                <w:szCs w:val="24"/>
              </w:rPr>
            </w:pPr>
          </w:p>
          <w:p w14:paraId="682FEACF" w14:textId="1A72B0F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6</w:t>
            </w:r>
          </w:p>
        </w:tc>
        <w:tc>
          <w:tcPr>
            <w:tcW w:w="2268" w:type="dxa"/>
            <w:vAlign w:val="center"/>
          </w:tcPr>
          <w:p w14:paraId="3CFC873E"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Iabanji Ion</w:t>
            </w:r>
          </w:p>
          <w:p w14:paraId="40CC6A8E" w14:textId="3EDD2B3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1955</w:t>
            </w:r>
          </w:p>
        </w:tc>
        <w:tc>
          <w:tcPr>
            <w:tcW w:w="2552" w:type="dxa"/>
            <w:vAlign w:val="center"/>
          </w:tcPr>
          <w:p w14:paraId="144AB41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Bașcalia, </w:t>
            </w:r>
          </w:p>
          <w:p w14:paraId="7D209E8D" w14:textId="3536D9B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Verde, 71</w:t>
            </w:r>
          </w:p>
        </w:tc>
        <w:tc>
          <w:tcPr>
            <w:tcW w:w="2835" w:type="dxa"/>
          </w:tcPr>
          <w:p w14:paraId="676F86AC" w14:textId="73B8A5E7"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vAlign w:val="center"/>
          </w:tcPr>
          <w:p w14:paraId="3C8E73A3" w14:textId="0DC1954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42321618" w14:textId="77777777" w:rsidTr="0096744A">
        <w:tc>
          <w:tcPr>
            <w:tcW w:w="704" w:type="dxa"/>
          </w:tcPr>
          <w:p w14:paraId="56881F67" w14:textId="77777777" w:rsidR="0096744A" w:rsidRPr="00DC4D60" w:rsidRDefault="0096744A" w:rsidP="00DC4D60">
            <w:pPr>
              <w:pStyle w:val="a5"/>
              <w:rPr>
                <w:rFonts w:ascii="Times New Roman" w:hAnsi="Times New Roman"/>
                <w:sz w:val="24"/>
                <w:szCs w:val="24"/>
              </w:rPr>
            </w:pPr>
          </w:p>
          <w:p w14:paraId="054A5099" w14:textId="3F299A1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7</w:t>
            </w:r>
          </w:p>
        </w:tc>
        <w:tc>
          <w:tcPr>
            <w:tcW w:w="2268" w:type="dxa"/>
            <w:vAlign w:val="center"/>
          </w:tcPr>
          <w:p w14:paraId="3A0A59B9"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Catana Natalia</w:t>
            </w:r>
          </w:p>
          <w:p w14:paraId="72C89B37" w14:textId="3A20EC7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1987</w:t>
            </w:r>
          </w:p>
        </w:tc>
        <w:tc>
          <w:tcPr>
            <w:tcW w:w="2552" w:type="dxa"/>
            <w:vAlign w:val="center"/>
          </w:tcPr>
          <w:p w14:paraId="1C1C7E67"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Carabetovca, </w:t>
            </w:r>
          </w:p>
          <w:p w14:paraId="14F79341" w14:textId="0C2A01D9"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Ştefan cel Mare, 93</w:t>
            </w:r>
          </w:p>
        </w:tc>
        <w:tc>
          <w:tcPr>
            <w:tcW w:w="2835" w:type="dxa"/>
          </w:tcPr>
          <w:p w14:paraId="78D8EB44" w14:textId="42959FCC"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vAlign w:val="center"/>
          </w:tcPr>
          <w:p w14:paraId="34C69AEC" w14:textId="0120374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656C8E70" w14:textId="77777777" w:rsidTr="0096744A">
        <w:tc>
          <w:tcPr>
            <w:tcW w:w="704" w:type="dxa"/>
          </w:tcPr>
          <w:p w14:paraId="3C122CB8" w14:textId="4BF5039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8</w:t>
            </w:r>
          </w:p>
        </w:tc>
        <w:tc>
          <w:tcPr>
            <w:tcW w:w="2268" w:type="dxa"/>
            <w:vAlign w:val="center"/>
          </w:tcPr>
          <w:p w14:paraId="1197BA89"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Cotelea Vasile</w:t>
            </w:r>
          </w:p>
          <w:p w14:paraId="6287A8C5" w14:textId="04DBD05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1969</w:t>
            </w:r>
          </w:p>
        </w:tc>
        <w:tc>
          <w:tcPr>
            <w:tcW w:w="2552" w:type="dxa"/>
            <w:vAlign w:val="center"/>
          </w:tcPr>
          <w:p w14:paraId="7FD39641"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Sadaclia, </w:t>
            </w:r>
          </w:p>
          <w:p w14:paraId="0962726C" w14:textId="73382BDA"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Cogîlnic,3</w:t>
            </w:r>
          </w:p>
        </w:tc>
        <w:tc>
          <w:tcPr>
            <w:tcW w:w="2835" w:type="dxa"/>
          </w:tcPr>
          <w:p w14:paraId="20CC5F72" w14:textId="4CF74E4B"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vAlign w:val="center"/>
          </w:tcPr>
          <w:p w14:paraId="5B765375" w14:textId="4683761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080142F5" w14:textId="77777777" w:rsidTr="0096744A">
        <w:tc>
          <w:tcPr>
            <w:tcW w:w="704" w:type="dxa"/>
          </w:tcPr>
          <w:p w14:paraId="3C55A725" w14:textId="77777777" w:rsidR="0096744A" w:rsidRPr="00DC4D60" w:rsidRDefault="0096744A" w:rsidP="00DC4D60">
            <w:pPr>
              <w:pStyle w:val="a5"/>
              <w:rPr>
                <w:rFonts w:ascii="Times New Roman" w:hAnsi="Times New Roman"/>
                <w:sz w:val="24"/>
                <w:szCs w:val="24"/>
              </w:rPr>
            </w:pPr>
          </w:p>
          <w:p w14:paraId="14CE7B89" w14:textId="3CFA140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9</w:t>
            </w:r>
          </w:p>
        </w:tc>
        <w:tc>
          <w:tcPr>
            <w:tcW w:w="2268" w:type="dxa"/>
            <w:vAlign w:val="center"/>
          </w:tcPr>
          <w:p w14:paraId="60DF255C"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Vornic Elena</w:t>
            </w:r>
          </w:p>
          <w:p w14:paraId="72EC0CA1" w14:textId="6BA92BF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1955</w:t>
            </w:r>
          </w:p>
        </w:tc>
        <w:tc>
          <w:tcPr>
            <w:tcW w:w="2552" w:type="dxa"/>
            <w:vAlign w:val="center"/>
          </w:tcPr>
          <w:p w14:paraId="54077725"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Bașcalia, </w:t>
            </w:r>
          </w:p>
          <w:p w14:paraId="64AD811C" w14:textId="3D72A21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31 August, 2</w:t>
            </w:r>
          </w:p>
        </w:tc>
        <w:tc>
          <w:tcPr>
            <w:tcW w:w="2835" w:type="dxa"/>
          </w:tcPr>
          <w:p w14:paraId="6F3EFC7D" w14:textId="72744D0C"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097B7AC9" w14:textId="77777777" w:rsidR="0096744A" w:rsidRPr="00D9314E" w:rsidRDefault="0096744A" w:rsidP="00DC4D60">
            <w:pPr>
              <w:pStyle w:val="a5"/>
              <w:rPr>
                <w:rFonts w:ascii="Times New Roman" w:hAnsi="Times New Roman"/>
                <w:sz w:val="24"/>
                <w:szCs w:val="24"/>
                <w:lang w:val="en-US"/>
              </w:rPr>
            </w:pPr>
          </w:p>
          <w:p w14:paraId="5E694823" w14:textId="612221F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446E743" w14:textId="77777777" w:rsidTr="0096744A">
        <w:tc>
          <w:tcPr>
            <w:tcW w:w="704" w:type="dxa"/>
          </w:tcPr>
          <w:p w14:paraId="757D3234" w14:textId="77777777" w:rsidR="0096744A" w:rsidRPr="00DC4D60" w:rsidRDefault="0096744A" w:rsidP="00DC4D60">
            <w:pPr>
              <w:pStyle w:val="a5"/>
              <w:rPr>
                <w:rFonts w:ascii="Times New Roman" w:hAnsi="Times New Roman"/>
                <w:sz w:val="24"/>
                <w:szCs w:val="24"/>
              </w:rPr>
            </w:pPr>
          </w:p>
          <w:p w14:paraId="44384EDE" w14:textId="5EFBE74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w:t>
            </w:r>
          </w:p>
        </w:tc>
        <w:tc>
          <w:tcPr>
            <w:tcW w:w="2268" w:type="dxa"/>
            <w:vAlign w:val="center"/>
          </w:tcPr>
          <w:p w14:paraId="00E58344"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Moleşteanu Ion</w:t>
            </w:r>
          </w:p>
          <w:p w14:paraId="272E1070" w14:textId="7FE978B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1970</w:t>
            </w:r>
          </w:p>
        </w:tc>
        <w:tc>
          <w:tcPr>
            <w:tcW w:w="2552" w:type="dxa"/>
            <w:vAlign w:val="center"/>
          </w:tcPr>
          <w:p w14:paraId="3AC889A7"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Abaclia, </w:t>
            </w:r>
          </w:p>
          <w:p w14:paraId="3A559F37"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Grădinilor, 60</w:t>
            </w:r>
          </w:p>
          <w:p w14:paraId="2D395D79" w14:textId="397AADBB" w:rsidR="0096744A" w:rsidRPr="00DC4D60" w:rsidRDefault="0096744A" w:rsidP="00DC4D60">
            <w:pPr>
              <w:pStyle w:val="a5"/>
              <w:rPr>
                <w:rFonts w:ascii="Times New Roman" w:hAnsi="Times New Roman"/>
                <w:sz w:val="24"/>
                <w:szCs w:val="24"/>
              </w:rPr>
            </w:pPr>
          </w:p>
        </w:tc>
        <w:tc>
          <w:tcPr>
            <w:tcW w:w="2835" w:type="dxa"/>
          </w:tcPr>
          <w:p w14:paraId="0CC3BB0F" w14:textId="72BCBCDE"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4BEBE898" w14:textId="3527BB2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3000</w:t>
            </w:r>
          </w:p>
        </w:tc>
      </w:tr>
      <w:tr w:rsidR="0096744A" w:rsidRPr="007302B5" w14:paraId="31C973B6" w14:textId="77777777" w:rsidTr="0096744A">
        <w:tc>
          <w:tcPr>
            <w:tcW w:w="704" w:type="dxa"/>
          </w:tcPr>
          <w:p w14:paraId="5042B61C" w14:textId="77777777" w:rsidR="0096744A" w:rsidRPr="00DC4D60" w:rsidRDefault="0096744A" w:rsidP="00DC4D60">
            <w:pPr>
              <w:pStyle w:val="a5"/>
              <w:rPr>
                <w:rFonts w:ascii="Times New Roman" w:hAnsi="Times New Roman"/>
                <w:sz w:val="24"/>
                <w:szCs w:val="24"/>
              </w:rPr>
            </w:pPr>
          </w:p>
          <w:p w14:paraId="1228AF47" w14:textId="2A5127D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11</w:t>
            </w:r>
          </w:p>
        </w:tc>
        <w:tc>
          <w:tcPr>
            <w:tcW w:w="2268" w:type="dxa"/>
            <w:vAlign w:val="center"/>
          </w:tcPr>
          <w:p w14:paraId="06722A84"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Beresteanu Maria</w:t>
            </w:r>
          </w:p>
          <w:p w14:paraId="48496C16" w14:textId="64D5C166"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a.n. 1963 </w:t>
            </w:r>
          </w:p>
        </w:tc>
        <w:tc>
          <w:tcPr>
            <w:tcW w:w="2552" w:type="dxa"/>
            <w:vAlign w:val="center"/>
          </w:tcPr>
          <w:p w14:paraId="43C47623" w14:textId="77694FC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Carabetovca</w:t>
            </w:r>
          </w:p>
        </w:tc>
        <w:tc>
          <w:tcPr>
            <w:tcW w:w="2835" w:type="dxa"/>
          </w:tcPr>
          <w:p w14:paraId="62F4F700" w14:textId="1E266A73"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6AB4B67B" w14:textId="42CE79A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1A6BC863" w14:textId="77777777" w:rsidTr="0096744A">
        <w:tc>
          <w:tcPr>
            <w:tcW w:w="704" w:type="dxa"/>
          </w:tcPr>
          <w:p w14:paraId="061D8DCE" w14:textId="77777777" w:rsidR="0096744A" w:rsidRPr="00DC4D60" w:rsidRDefault="0096744A" w:rsidP="00DC4D60">
            <w:pPr>
              <w:pStyle w:val="a5"/>
              <w:rPr>
                <w:rFonts w:ascii="Times New Roman" w:hAnsi="Times New Roman"/>
                <w:sz w:val="24"/>
                <w:szCs w:val="24"/>
              </w:rPr>
            </w:pPr>
          </w:p>
          <w:p w14:paraId="14904ACF" w14:textId="36D5C9AA"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12</w:t>
            </w:r>
          </w:p>
        </w:tc>
        <w:tc>
          <w:tcPr>
            <w:tcW w:w="2268" w:type="dxa"/>
            <w:vAlign w:val="center"/>
          </w:tcPr>
          <w:p w14:paraId="016E2519"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Turcu Liubovi</w:t>
            </w:r>
          </w:p>
          <w:p w14:paraId="7E92ACCE" w14:textId="7991CFB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1987</w:t>
            </w:r>
          </w:p>
        </w:tc>
        <w:tc>
          <w:tcPr>
            <w:tcW w:w="2552" w:type="dxa"/>
            <w:vAlign w:val="center"/>
          </w:tcPr>
          <w:p w14:paraId="69D9F8E4"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5BFC5139" w14:textId="6A2E39BD"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N. Gogol 6A, ap. 28</w:t>
            </w:r>
          </w:p>
        </w:tc>
        <w:tc>
          <w:tcPr>
            <w:tcW w:w="2835" w:type="dxa"/>
          </w:tcPr>
          <w:p w14:paraId="79C4D13E" w14:textId="0A69EB9E"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0E9C3A0D" w14:textId="1C80CBB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5000</w:t>
            </w:r>
          </w:p>
        </w:tc>
      </w:tr>
      <w:tr w:rsidR="0096744A" w:rsidRPr="007302B5" w14:paraId="1AD5DEDB" w14:textId="77777777" w:rsidTr="0096744A">
        <w:tc>
          <w:tcPr>
            <w:tcW w:w="704" w:type="dxa"/>
          </w:tcPr>
          <w:p w14:paraId="19D343C4" w14:textId="77777777" w:rsidR="0096744A" w:rsidRPr="00DC4D60" w:rsidRDefault="0096744A" w:rsidP="00DC4D60">
            <w:pPr>
              <w:pStyle w:val="a5"/>
              <w:rPr>
                <w:rFonts w:ascii="Times New Roman" w:hAnsi="Times New Roman"/>
                <w:sz w:val="24"/>
                <w:szCs w:val="24"/>
              </w:rPr>
            </w:pPr>
          </w:p>
          <w:p w14:paraId="367A5D87" w14:textId="58DB764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13</w:t>
            </w:r>
          </w:p>
        </w:tc>
        <w:tc>
          <w:tcPr>
            <w:tcW w:w="2268" w:type="dxa"/>
            <w:vAlign w:val="center"/>
          </w:tcPr>
          <w:p w14:paraId="7654F427"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Codrean Vitalie</w:t>
            </w:r>
          </w:p>
          <w:p w14:paraId="0F62C4A2" w14:textId="34277A2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1962</w:t>
            </w:r>
          </w:p>
        </w:tc>
        <w:tc>
          <w:tcPr>
            <w:tcW w:w="2552" w:type="dxa"/>
            <w:vAlign w:val="center"/>
          </w:tcPr>
          <w:p w14:paraId="6984DE23"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5B1E445B" w14:textId="294ACD9E"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Gogol 23, ap. 10</w:t>
            </w:r>
          </w:p>
        </w:tc>
        <w:tc>
          <w:tcPr>
            <w:tcW w:w="2835" w:type="dxa"/>
          </w:tcPr>
          <w:p w14:paraId="3331382B" w14:textId="35BEE544"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02448CB0" w14:textId="776E246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622D74E1" w14:textId="77777777" w:rsidTr="0096744A">
        <w:tc>
          <w:tcPr>
            <w:tcW w:w="704" w:type="dxa"/>
          </w:tcPr>
          <w:p w14:paraId="04E9C05F" w14:textId="77777777" w:rsidR="0096744A" w:rsidRPr="00DC4D60" w:rsidRDefault="0096744A" w:rsidP="00DC4D60">
            <w:pPr>
              <w:pStyle w:val="a5"/>
              <w:rPr>
                <w:rFonts w:ascii="Times New Roman" w:hAnsi="Times New Roman"/>
                <w:sz w:val="24"/>
                <w:szCs w:val="24"/>
              </w:rPr>
            </w:pPr>
          </w:p>
          <w:p w14:paraId="0FC3B077" w14:textId="1685ADD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14</w:t>
            </w:r>
          </w:p>
        </w:tc>
        <w:tc>
          <w:tcPr>
            <w:tcW w:w="2268" w:type="dxa"/>
            <w:vAlign w:val="center"/>
          </w:tcPr>
          <w:p w14:paraId="2169F256"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Culciu Nicolai</w:t>
            </w:r>
          </w:p>
          <w:p w14:paraId="61557E79" w14:textId="788284B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1964</w:t>
            </w:r>
          </w:p>
        </w:tc>
        <w:tc>
          <w:tcPr>
            <w:tcW w:w="2552" w:type="dxa"/>
            <w:vAlign w:val="center"/>
          </w:tcPr>
          <w:p w14:paraId="42293DA9"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27E1DF78" w14:textId="432F619F"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Ceapaev 57, ap. 28</w:t>
            </w:r>
          </w:p>
        </w:tc>
        <w:tc>
          <w:tcPr>
            <w:tcW w:w="2835" w:type="dxa"/>
          </w:tcPr>
          <w:p w14:paraId="1F46CD92" w14:textId="4DA68610"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7A491EBF" w14:textId="053C6D5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611986C0" w14:textId="77777777" w:rsidTr="0096744A">
        <w:tc>
          <w:tcPr>
            <w:tcW w:w="704" w:type="dxa"/>
          </w:tcPr>
          <w:p w14:paraId="2B537142" w14:textId="77777777" w:rsidR="0096744A" w:rsidRPr="00DC4D60" w:rsidRDefault="0096744A" w:rsidP="00DC4D60">
            <w:pPr>
              <w:pStyle w:val="a5"/>
              <w:rPr>
                <w:rFonts w:ascii="Times New Roman" w:hAnsi="Times New Roman"/>
                <w:sz w:val="24"/>
                <w:szCs w:val="24"/>
              </w:rPr>
            </w:pPr>
          </w:p>
          <w:p w14:paraId="4729CB86" w14:textId="3B2CADF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15</w:t>
            </w:r>
          </w:p>
        </w:tc>
        <w:tc>
          <w:tcPr>
            <w:tcW w:w="2268" w:type="dxa"/>
          </w:tcPr>
          <w:p w14:paraId="3C1AD76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Eni Petru</w:t>
            </w:r>
          </w:p>
          <w:p w14:paraId="6CC5D810"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1973</w:t>
            </w:r>
          </w:p>
          <w:p w14:paraId="29719FCF" w14:textId="77777777" w:rsidR="0096744A" w:rsidRPr="00DC4D60" w:rsidRDefault="0096744A" w:rsidP="00DC4D60">
            <w:pPr>
              <w:pStyle w:val="a5"/>
              <w:rPr>
                <w:rFonts w:ascii="Times New Roman" w:hAnsi="Times New Roman"/>
                <w:sz w:val="24"/>
                <w:szCs w:val="24"/>
              </w:rPr>
            </w:pPr>
          </w:p>
        </w:tc>
        <w:tc>
          <w:tcPr>
            <w:tcW w:w="2552" w:type="dxa"/>
          </w:tcPr>
          <w:p w14:paraId="7CFEDB9D"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Carabetovca, </w:t>
            </w:r>
          </w:p>
          <w:p w14:paraId="070C90A9" w14:textId="583C1556"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Grigore Vieru,9</w:t>
            </w:r>
          </w:p>
        </w:tc>
        <w:tc>
          <w:tcPr>
            <w:tcW w:w="2835" w:type="dxa"/>
          </w:tcPr>
          <w:p w14:paraId="08164950" w14:textId="140B7576"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5A073217" w14:textId="16A5F4F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19B31CA1" w14:textId="77777777" w:rsidTr="0096744A">
        <w:tc>
          <w:tcPr>
            <w:tcW w:w="704" w:type="dxa"/>
          </w:tcPr>
          <w:p w14:paraId="075E188B" w14:textId="77777777" w:rsidR="0096744A" w:rsidRPr="00DC4D60" w:rsidRDefault="0096744A" w:rsidP="00DC4D60">
            <w:pPr>
              <w:pStyle w:val="a5"/>
              <w:rPr>
                <w:rFonts w:ascii="Times New Roman" w:hAnsi="Times New Roman"/>
                <w:sz w:val="24"/>
                <w:szCs w:val="24"/>
              </w:rPr>
            </w:pPr>
          </w:p>
          <w:p w14:paraId="63822023" w14:textId="3FE04DF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16</w:t>
            </w:r>
          </w:p>
        </w:tc>
        <w:tc>
          <w:tcPr>
            <w:tcW w:w="2268" w:type="dxa"/>
          </w:tcPr>
          <w:p w14:paraId="1B1C8CF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Cernăuţan Mihail</w:t>
            </w:r>
          </w:p>
          <w:p w14:paraId="1217B88F" w14:textId="3157F5EF"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1942</w:t>
            </w:r>
          </w:p>
        </w:tc>
        <w:tc>
          <w:tcPr>
            <w:tcW w:w="2552" w:type="dxa"/>
          </w:tcPr>
          <w:p w14:paraId="330FF142" w14:textId="1682996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Bașcalia</w:t>
            </w:r>
          </w:p>
        </w:tc>
        <w:tc>
          <w:tcPr>
            <w:tcW w:w="2835" w:type="dxa"/>
          </w:tcPr>
          <w:p w14:paraId="05A74A5F" w14:textId="2B4309FD"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7DDCC65F" w14:textId="45E2EA0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7847F18D" w14:textId="77777777" w:rsidTr="0096744A">
        <w:tc>
          <w:tcPr>
            <w:tcW w:w="704" w:type="dxa"/>
          </w:tcPr>
          <w:p w14:paraId="7B0A96D2" w14:textId="77777777" w:rsidR="0096744A" w:rsidRPr="00DC4D60" w:rsidRDefault="0096744A" w:rsidP="00DC4D60">
            <w:pPr>
              <w:pStyle w:val="a5"/>
              <w:rPr>
                <w:rFonts w:ascii="Times New Roman" w:hAnsi="Times New Roman"/>
                <w:sz w:val="24"/>
                <w:szCs w:val="24"/>
              </w:rPr>
            </w:pPr>
          </w:p>
          <w:p w14:paraId="3F2C02EA" w14:textId="6048E60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17</w:t>
            </w:r>
          </w:p>
        </w:tc>
        <w:tc>
          <w:tcPr>
            <w:tcW w:w="2268" w:type="dxa"/>
          </w:tcPr>
          <w:p w14:paraId="67ACADF8"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Glutnic Maria</w:t>
            </w:r>
          </w:p>
          <w:p w14:paraId="16789F4E" w14:textId="669AFBBA"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1951</w:t>
            </w:r>
          </w:p>
        </w:tc>
        <w:tc>
          <w:tcPr>
            <w:tcW w:w="2552" w:type="dxa"/>
          </w:tcPr>
          <w:p w14:paraId="2C843413" w14:textId="62B7F95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Bașcalia</w:t>
            </w:r>
          </w:p>
        </w:tc>
        <w:tc>
          <w:tcPr>
            <w:tcW w:w="2835" w:type="dxa"/>
          </w:tcPr>
          <w:p w14:paraId="66CE9457" w14:textId="46E57897"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1E1DCCD6" w14:textId="6C50079A"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08EF9CF7" w14:textId="77777777" w:rsidTr="0096744A">
        <w:tc>
          <w:tcPr>
            <w:tcW w:w="704" w:type="dxa"/>
          </w:tcPr>
          <w:p w14:paraId="6B657782" w14:textId="77777777" w:rsidR="0096744A" w:rsidRPr="00DC4D60" w:rsidRDefault="0096744A" w:rsidP="00DC4D60">
            <w:pPr>
              <w:pStyle w:val="a5"/>
              <w:rPr>
                <w:rFonts w:ascii="Times New Roman" w:hAnsi="Times New Roman"/>
                <w:sz w:val="24"/>
                <w:szCs w:val="24"/>
              </w:rPr>
            </w:pPr>
          </w:p>
          <w:p w14:paraId="42921382" w14:textId="2EA6B6E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18</w:t>
            </w:r>
          </w:p>
        </w:tc>
        <w:tc>
          <w:tcPr>
            <w:tcW w:w="2268" w:type="dxa"/>
          </w:tcPr>
          <w:p w14:paraId="4CC2AAEE"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Nicolaev Nicolai</w:t>
            </w:r>
          </w:p>
          <w:p w14:paraId="79033133" w14:textId="63245A7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1963</w:t>
            </w:r>
          </w:p>
        </w:tc>
        <w:tc>
          <w:tcPr>
            <w:tcW w:w="2552" w:type="dxa"/>
          </w:tcPr>
          <w:p w14:paraId="04AF06DC"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0A835C9A" w14:textId="49A6DCEB"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Gogol 14, ap. 20</w:t>
            </w:r>
          </w:p>
        </w:tc>
        <w:tc>
          <w:tcPr>
            <w:tcW w:w="2835" w:type="dxa"/>
          </w:tcPr>
          <w:p w14:paraId="6C844926" w14:textId="217609A7"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29F72267" w14:textId="485CFCD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5000</w:t>
            </w:r>
          </w:p>
        </w:tc>
      </w:tr>
      <w:tr w:rsidR="0096744A" w:rsidRPr="007302B5" w14:paraId="761ADA23" w14:textId="77777777" w:rsidTr="0096744A">
        <w:tc>
          <w:tcPr>
            <w:tcW w:w="704" w:type="dxa"/>
          </w:tcPr>
          <w:p w14:paraId="7F2F71D0" w14:textId="77777777" w:rsidR="0096744A" w:rsidRPr="00DC4D60" w:rsidRDefault="0096744A" w:rsidP="00DC4D60">
            <w:pPr>
              <w:pStyle w:val="a5"/>
              <w:rPr>
                <w:rFonts w:ascii="Times New Roman" w:hAnsi="Times New Roman"/>
                <w:sz w:val="24"/>
                <w:szCs w:val="24"/>
              </w:rPr>
            </w:pPr>
          </w:p>
          <w:p w14:paraId="6EEBBE11" w14:textId="5A2E379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19</w:t>
            </w:r>
          </w:p>
        </w:tc>
        <w:tc>
          <w:tcPr>
            <w:tcW w:w="2268" w:type="dxa"/>
          </w:tcPr>
          <w:p w14:paraId="3A168B05"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Haivaz Anastasia</w:t>
            </w:r>
          </w:p>
          <w:p w14:paraId="64E795D3" w14:textId="0DE0146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1965</w:t>
            </w:r>
          </w:p>
        </w:tc>
        <w:tc>
          <w:tcPr>
            <w:tcW w:w="2552" w:type="dxa"/>
          </w:tcPr>
          <w:p w14:paraId="236B9F0A" w14:textId="687ADE1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Bașcalia</w:t>
            </w:r>
          </w:p>
        </w:tc>
        <w:tc>
          <w:tcPr>
            <w:tcW w:w="2835" w:type="dxa"/>
          </w:tcPr>
          <w:p w14:paraId="72C0FEDF" w14:textId="4CA65D03"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70FEB2B6" w14:textId="254B1B5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7663A7AA" w14:textId="77777777" w:rsidTr="0096744A">
        <w:tc>
          <w:tcPr>
            <w:tcW w:w="704" w:type="dxa"/>
          </w:tcPr>
          <w:p w14:paraId="68241F0A" w14:textId="77777777" w:rsidR="0096744A" w:rsidRPr="00DC4D60" w:rsidRDefault="0096744A" w:rsidP="00DC4D60">
            <w:pPr>
              <w:pStyle w:val="a5"/>
              <w:rPr>
                <w:rFonts w:ascii="Times New Roman" w:hAnsi="Times New Roman"/>
                <w:sz w:val="24"/>
                <w:szCs w:val="24"/>
              </w:rPr>
            </w:pPr>
          </w:p>
          <w:p w14:paraId="7C75979B" w14:textId="4CC7AD4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w:t>
            </w:r>
          </w:p>
        </w:tc>
        <w:tc>
          <w:tcPr>
            <w:tcW w:w="2268" w:type="dxa"/>
          </w:tcPr>
          <w:p w14:paraId="234E82A9"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Lungu Alexandra</w:t>
            </w:r>
          </w:p>
          <w:p w14:paraId="46460E65" w14:textId="15F7646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1950</w:t>
            </w:r>
          </w:p>
        </w:tc>
        <w:tc>
          <w:tcPr>
            <w:tcW w:w="2552" w:type="dxa"/>
          </w:tcPr>
          <w:p w14:paraId="08A3008D" w14:textId="4ED2FF6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Sadaclia</w:t>
            </w:r>
          </w:p>
        </w:tc>
        <w:tc>
          <w:tcPr>
            <w:tcW w:w="2835" w:type="dxa"/>
          </w:tcPr>
          <w:p w14:paraId="7058DC1D" w14:textId="0F9C2F24"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1C013BE6" w14:textId="75C9381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70315F45" w14:textId="77777777" w:rsidTr="0096744A">
        <w:tc>
          <w:tcPr>
            <w:tcW w:w="704" w:type="dxa"/>
          </w:tcPr>
          <w:p w14:paraId="3120D2ED" w14:textId="77777777" w:rsidR="0096744A" w:rsidRPr="00DC4D60" w:rsidRDefault="0096744A" w:rsidP="00DC4D60">
            <w:pPr>
              <w:pStyle w:val="a5"/>
              <w:rPr>
                <w:rFonts w:ascii="Times New Roman" w:hAnsi="Times New Roman"/>
                <w:sz w:val="24"/>
                <w:szCs w:val="24"/>
              </w:rPr>
            </w:pPr>
          </w:p>
          <w:p w14:paraId="39CBF145" w14:textId="5348A77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21</w:t>
            </w:r>
          </w:p>
        </w:tc>
        <w:tc>
          <w:tcPr>
            <w:tcW w:w="2268" w:type="dxa"/>
          </w:tcPr>
          <w:p w14:paraId="254E34A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Petrovschi Vladimir</w:t>
            </w:r>
          </w:p>
          <w:p w14:paraId="5FF3BF6E" w14:textId="44461CF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1972</w:t>
            </w:r>
          </w:p>
        </w:tc>
        <w:tc>
          <w:tcPr>
            <w:tcW w:w="2552" w:type="dxa"/>
          </w:tcPr>
          <w:p w14:paraId="50D22212"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2503D054" w14:textId="2871ED6C"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Gogol 6 B, ap. 13</w:t>
            </w:r>
          </w:p>
        </w:tc>
        <w:tc>
          <w:tcPr>
            <w:tcW w:w="2835" w:type="dxa"/>
          </w:tcPr>
          <w:p w14:paraId="1E5BF98A" w14:textId="35AE1CC1"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4980E080" w14:textId="7391EDC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6A6FD0A5" w14:textId="77777777" w:rsidTr="0096744A">
        <w:tc>
          <w:tcPr>
            <w:tcW w:w="704" w:type="dxa"/>
          </w:tcPr>
          <w:p w14:paraId="5EA4352A" w14:textId="77777777" w:rsidR="0096744A" w:rsidRPr="00DC4D60" w:rsidRDefault="0096744A" w:rsidP="00DC4D60">
            <w:pPr>
              <w:pStyle w:val="a5"/>
              <w:rPr>
                <w:rFonts w:ascii="Times New Roman" w:hAnsi="Times New Roman"/>
                <w:sz w:val="24"/>
                <w:szCs w:val="24"/>
              </w:rPr>
            </w:pPr>
          </w:p>
          <w:p w14:paraId="2AB262F2" w14:textId="5C98635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22</w:t>
            </w:r>
          </w:p>
        </w:tc>
        <w:tc>
          <w:tcPr>
            <w:tcW w:w="2268" w:type="dxa"/>
          </w:tcPr>
          <w:p w14:paraId="5D27438A"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Dorojan Victor</w:t>
            </w:r>
          </w:p>
          <w:p w14:paraId="188AA4F3" w14:textId="4656DD8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1974</w:t>
            </w:r>
          </w:p>
        </w:tc>
        <w:tc>
          <w:tcPr>
            <w:tcW w:w="2552" w:type="dxa"/>
          </w:tcPr>
          <w:p w14:paraId="0D7E2A97"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19E6B940" w14:textId="3C349775"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Stepan Razin, 37</w:t>
            </w:r>
          </w:p>
        </w:tc>
        <w:tc>
          <w:tcPr>
            <w:tcW w:w="2835" w:type="dxa"/>
          </w:tcPr>
          <w:p w14:paraId="435D7DDA" w14:textId="48A32A9C"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74B1F779" w14:textId="36A68AF9"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2120E985" w14:textId="77777777" w:rsidTr="0096744A">
        <w:tc>
          <w:tcPr>
            <w:tcW w:w="704" w:type="dxa"/>
          </w:tcPr>
          <w:p w14:paraId="06AB5508" w14:textId="77777777" w:rsidR="0096744A" w:rsidRPr="00DC4D60" w:rsidRDefault="0096744A" w:rsidP="00DC4D60">
            <w:pPr>
              <w:pStyle w:val="a5"/>
              <w:rPr>
                <w:rFonts w:ascii="Times New Roman" w:hAnsi="Times New Roman"/>
                <w:sz w:val="24"/>
                <w:szCs w:val="24"/>
              </w:rPr>
            </w:pPr>
          </w:p>
          <w:p w14:paraId="25F37EDA" w14:textId="75E9D2D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23</w:t>
            </w:r>
          </w:p>
        </w:tc>
        <w:tc>
          <w:tcPr>
            <w:tcW w:w="2268" w:type="dxa"/>
          </w:tcPr>
          <w:p w14:paraId="264A987D"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Marinova Valentina</w:t>
            </w:r>
          </w:p>
          <w:p w14:paraId="09562F51" w14:textId="16C8BC2B"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1959</w:t>
            </w:r>
          </w:p>
        </w:tc>
        <w:tc>
          <w:tcPr>
            <w:tcW w:w="2552" w:type="dxa"/>
          </w:tcPr>
          <w:p w14:paraId="2DE77F69"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4A61D9CB" w14:textId="250FA50E"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Gogol 4, ap. 28</w:t>
            </w:r>
          </w:p>
        </w:tc>
        <w:tc>
          <w:tcPr>
            <w:tcW w:w="2835" w:type="dxa"/>
          </w:tcPr>
          <w:p w14:paraId="26ED1066" w14:textId="643BCF9E"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6F9ACFC0" w14:textId="6598CFD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E69F08A" w14:textId="77777777" w:rsidTr="0096744A">
        <w:tc>
          <w:tcPr>
            <w:tcW w:w="704" w:type="dxa"/>
          </w:tcPr>
          <w:p w14:paraId="013DC4DD" w14:textId="77777777" w:rsidR="0096744A" w:rsidRPr="00DC4D60" w:rsidRDefault="0096744A" w:rsidP="00DC4D60">
            <w:pPr>
              <w:pStyle w:val="a5"/>
              <w:rPr>
                <w:rFonts w:ascii="Times New Roman" w:hAnsi="Times New Roman"/>
                <w:sz w:val="24"/>
                <w:szCs w:val="24"/>
              </w:rPr>
            </w:pPr>
          </w:p>
          <w:p w14:paraId="0417F4B1" w14:textId="39B606E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24</w:t>
            </w:r>
          </w:p>
        </w:tc>
        <w:tc>
          <w:tcPr>
            <w:tcW w:w="2268" w:type="dxa"/>
          </w:tcPr>
          <w:p w14:paraId="1732F99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Dabija Nadejda</w:t>
            </w:r>
          </w:p>
          <w:p w14:paraId="2612D144" w14:textId="199D49C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1966</w:t>
            </w:r>
          </w:p>
        </w:tc>
        <w:tc>
          <w:tcPr>
            <w:tcW w:w="2552" w:type="dxa"/>
          </w:tcPr>
          <w:p w14:paraId="42252FAA"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3AF2E290" w14:textId="27A25FB5"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Karl Marx, 175</w:t>
            </w:r>
          </w:p>
        </w:tc>
        <w:tc>
          <w:tcPr>
            <w:tcW w:w="2835" w:type="dxa"/>
          </w:tcPr>
          <w:p w14:paraId="12EA8562" w14:textId="0871DF92"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4A0BB6A0" w14:textId="092EF1F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14BD1FE8" w14:textId="77777777" w:rsidTr="0096744A">
        <w:tc>
          <w:tcPr>
            <w:tcW w:w="704" w:type="dxa"/>
          </w:tcPr>
          <w:p w14:paraId="367DB942" w14:textId="77777777" w:rsidR="0096744A" w:rsidRPr="00DC4D60" w:rsidRDefault="0096744A" w:rsidP="00DC4D60">
            <w:pPr>
              <w:pStyle w:val="a5"/>
              <w:rPr>
                <w:rFonts w:ascii="Times New Roman" w:hAnsi="Times New Roman"/>
                <w:sz w:val="24"/>
                <w:szCs w:val="24"/>
              </w:rPr>
            </w:pPr>
          </w:p>
          <w:p w14:paraId="7EAAC9A4" w14:textId="1038F8B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25</w:t>
            </w:r>
          </w:p>
        </w:tc>
        <w:tc>
          <w:tcPr>
            <w:tcW w:w="2268" w:type="dxa"/>
          </w:tcPr>
          <w:p w14:paraId="74AB2361"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Lungu Iulia</w:t>
            </w:r>
          </w:p>
          <w:p w14:paraId="79069E06" w14:textId="64792D5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1981</w:t>
            </w:r>
          </w:p>
        </w:tc>
        <w:tc>
          <w:tcPr>
            <w:tcW w:w="2552" w:type="dxa"/>
          </w:tcPr>
          <w:p w14:paraId="0DE9395B" w14:textId="17CD01B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Sadaclia, str. Gării, 1</w:t>
            </w:r>
          </w:p>
        </w:tc>
        <w:tc>
          <w:tcPr>
            <w:tcW w:w="2835" w:type="dxa"/>
          </w:tcPr>
          <w:p w14:paraId="4749FE32" w14:textId="139A89A8"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7CA9AF75" w14:textId="2702E21B"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20C7C210" w14:textId="77777777" w:rsidTr="0096744A">
        <w:tc>
          <w:tcPr>
            <w:tcW w:w="704" w:type="dxa"/>
          </w:tcPr>
          <w:p w14:paraId="2A6CAE90" w14:textId="77777777" w:rsidR="0096744A" w:rsidRPr="00DC4D60" w:rsidRDefault="0096744A" w:rsidP="00DC4D60">
            <w:pPr>
              <w:pStyle w:val="a5"/>
              <w:rPr>
                <w:rFonts w:ascii="Times New Roman" w:hAnsi="Times New Roman"/>
                <w:sz w:val="24"/>
                <w:szCs w:val="24"/>
              </w:rPr>
            </w:pPr>
          </w:p>
          <w:p w14:paraId="4643167E" w14:textId="2671A07B"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26</w:t>
            </w:r>
          </w:p>
        </w:tc>
        <w:tc>
          <w:tcPr>
            <w:tcW w:w="2268" w:type="dxa"/>
          </w:tcPr>
          <w:p w14:paraId="7026642D"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Caranicolova Domnichia</w:t>
            </w:r>
          </w:p>
          <w:p w14:paraId="16C2BD83" w14:textId="0BDDF5DB"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1949</w:t>
            </w:r>
          </w:p>
        </w:tc>
        <w:tc>
          <w:tcPr>
            <w:tcW w:w="2552" w:type="dxa"/>
          </w:tcPr>
          <w:p w14:paraId="5D2D8E6D"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47ED06FB" w14:textId="37BDCA75"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Trudovaia 38, ap. 2</w:t>
            </w:r>
          </w:p>
        </w:tc>
        <w:tc>
          <w:tcPr>
            <w:tcW w:w="2835" w:type="dxa"/>
          </w:tcPr>
          <w:p w14:paraId="6B31B475" w14:textId="070CC2B3"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6CE4CE35" w14:textId="0F95F87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7140AC32" w14:textId="77777777" w:rsidTr="0096744A">
        <w:tc>
          <w:tcPr>
            <w:tcW w:w="704" w:type="dxa"/>
          </w:tcPr>
          <w:p w14:paraId="2F3A9451" w14:textId="591AE80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27</w:t>
            </w:r>
          </w:p>
        </w:tc>
        <w:tc>
          <w:tcPr>
            <w:tcW w:w="2268" w:type="dxa"/>
          </w:tcPr>
          <w:p w14:paraId="784379A7"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Vornic Teodora</w:t>
            </w:r>
          </w:p>
          <w:p w14:paraId="7558C036" w14:textId="4F9EEF3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1963</w:t>
            </w:r>
          </w:p>
        </w:tc>
        <w:tc>
          <w:tcPr>
            <w:tcW w:w="2552" w:type="dxa"/>
          </w:tcPr>
          <w:p w14:paraId="1ED9C91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Bașcalia, </w:t>
            </w:r>
          </w:p>
          <w:p w14:paraId="68D2E12F" w14:textId="10EAE82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Victoriei</w:t>
            </w:r>
          </w:p>
        </w:tc>
        <w:tc>
          <w:tcPr>
            <w:tcW w:w="2835" w:type="dxa"/>
          </w:tcPr>
          <w:p w14:paraId="7D15B4CB" w14:textId="3386CA2F"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44C5BF17" w14:textId="5507407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28D77780" w14:textId="77777777" w:rsidTr="0096744A">
        <w:tc>
          <w:tcPr>
            <w:tcW w:w="704" w:type="dxa"/>
          </w:tcPr>
          <w:p w14:paraId="59C367AF" w14:textId="6D1022F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28</w:t>
            </w:r>
          </w:p>
        </w:tc>
        <w:tc>
          <w:tcPr>
            <w:tcW w:w="2268" w:type="dxa"/>
          </w:tcPr>
          <w:p w14:paraId="1F1A6A26"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Morcodeanu Elena</w:t>
            </w:r>
          </w:p>
          <w:p w14:paraId="386D9292" w14:textId="5366F69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1962</w:t>
            </w:r>
          </w:p>
        </w:tc>
        <w:tc>
          <w:tcPr>
            <w:tcW w:w="2552" w:type="dxa"/>
          </w:tcPr>
          <w:p w14:paraId="5E9CB764" w14:textId="300DEC7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Iordanovca</w:t>
            </w:r>
          </w:p>
        </w:tc>
        <w:tc>
          <w:tcPr>
            <w:tcW w:w="2835" w:type="dxa"/>
          </w:tcPr>
          <w:p w14:paraId="3D3454B0" w14:textId="2A9FAC8D"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1BA1CA38" w14:textId="7D07E95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4281ACEE" w14:textId="77777777" w:rsidTr="0096744A">
        <w:tc>
          <w:tcPr>
            <w:tcW w:w="704" w:type="dxa"/>
          </w:tcPr>
          <w:p w14:paraId="088FCB30" w14:textId="03D40F2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29</w:t>
            </w:r>
          </w:p>
        </w:tc>
        <w:tc>
          <w:tcPr>
            <w:tcW w:w="2268" w:type="dxa"/>
          </w:tcPr>
          <w:p w14:paraId="79558209"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Cazac Elena</w:t>
            </w:r>
          </w:p>
          <w:p w14:paraId="0F72AF88" w14:textId="606A88A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1962</w:t>
            </w:r>
          </w:p>
        </w:tc>
        <w:tc>
          <w:tcPr>
            <w:tcW w:w="2552" w:type="dxa"/>
          </w:tcPr>
          <w:p w14:paraId="720A6D53"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3DC4A5A2" w14:textId="7467E283"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Karl Marx 21, ap. 2</w:t>
            </w:r>
          </w:p>
        </w:tc>
        <w:tc>
          <w:tcPr>
            <w:tcW w:w="2835" w:type="dxa"/>
          </w:tcPr>
          <w:p w14:paraId="3C131EA7" w14:textId="4AAB71BE"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448BCE99" w14:textId="05254E4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793FD20" w14:textId="77777777" w:rsidTr="0096744A">
        <w:tc>
          <w:tcPr>
            <w:tcW w:w="704" w:type="dxa"/>
          </w:tcPr>
          <w:p w14:paraId="0CB7B457" w14:textId="4362830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30</w:t>
            </w:r>
          </w:p>
        </w:tc>
        <w:tc>
          <w:tcPr>
            <w:tcW w:w="2268" w:type="dxa"/>
          </w:tcPr>
          <w:p w14:paraId="354870B1"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Pascari Anna</w:t>
            </w:r>
          </w:p>
          <w:p w14:paraId="7E8E2400" w14:textId="3717FA09"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1986</w:t>
            </w:r>
          </w:p>
        </w:tc>
        <w:tc>
          <w:tcPr>
            <w:tcW w:w="2552" w:type="dxa"/>
          </w:tcPr>
          <w:p w14:paraId="2DE00CE7"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or. Basarabeasca,</w:t>
            </w:r>
          </w:p>
          <w:p w14:paraId="2E080F42" w14:textId="6B2E26A4"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Karl Marx, 54</w:t>
            </w:r>
          </w:p>
        </w:tc>
        <w:tc>
          <w:tcPr>
            <w:tcW w:w="2835" w:type="dxa"/>
          </w:tcPr>
          <w:p w14:paraId="063E292D" w14:textId="2E375BAB"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19BE60CB" w14:textId="1C9FCA3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10000</w:t>
            </w:r>
          </w:p>
        </w:tc>
      </w:tr>
      <w:tr w:rsidR="0096744A" w:rsidRPr="007302B5" w14:paraId="78A64429" w14:textId="77777777" w:rsidTr="0096744A">
        <w:tc>
          <w:tcPr>
            <w:tcW w:w="704" w:type="dxa"/>
          </w:tcPr>
          <w:p w14:paraId="720884CA" w14:textId="1D91E23E"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31</w:t>
            </w:r>
          </w:p>
        </w:tc>
        <w:tc>
          <w:tcPr>
            <w:tcW w:w="2268" w:type="dxa"/>
          </w:tcPr>
          <w:p w14:paraId="00A1160E"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Casap Sergiu</w:t>
            </w:r>
          </w:p>
          <w:p w14:paraId="4BDB1FF6" w14:textId="3ED7CD09"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1968</w:t>
            </w:r>
          </w:p>
        </w:tc>
        <w:tc>
          <w:tcPr>
            <w:tcW w:w="2552" w:type="dxa"/>
          </w:tcPr>
          <w:p w14:paraId="77E1A3B7"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3065ED78" w14:textId="0D7C0DE8"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Gării 66, ap. 1</w:t>
            </w:r>
          </w:p>
        </w:tc>
        <w:tc>
          <w:tcPr>
            <w:tcW w:w="2835" w:type="dxa"/>
          </w:tcPr>
          <w:p w14:paraId="5153EAE9" w14:textId="1CC47A34"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1B67D014" w14:textId="1DD48A9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08AB448" w14:textId="77777777" w:rsidTr="0096744A">
        <w:tc>
          <w:tcPr>
            <w:tcW w:w="704" w:type="dxa"/>
          </w:tcPr>
          <w:p w14:paraId="0465F6FD" w14:textId="5432F869"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32</w:t>
            </w:r>
          </w:p>
        </w:tc>
        <w:tc>
          <w:tcPr>
            <w:tcW w:w="2268" w:type="dxa"/>
          </w:tcPr>
          <w:p w14:paraId="4270AE35"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Manastîrlî Ivan</w:t>
            </w:r>
          </w:p>
          <w:p w14:paraId="56C0F05F" w14:textId="77D80DD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1965</w:t>
            </w:r>
          </w:p>
        </w:tc>
        <w:tc>
          <w:tcPr>
            <w:tcW w:w="2552" w:type="dxa"/>
          </w:tcPr>
          <w:p w14:paraId="36977168"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Iserlia, </w:t>
            </w:r>
          </w:p>
          <w:p w14:paraId="42D249A6" w14:textId="6AE6722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Molodiojnaia, 10</w:t>
            </w:r>
          </w:p>
        </w:tc>
        <w:tc>
          <w:tcPr>
            <w:tcW w:w="2835" w:type="dxa"/>
          </w:tcPr>
          <w:p w14:paraId="186036AE" w14:textId="3890D084"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3E1E6EBA" w14:textId="35ECE02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0C95774F" w14:textId="77777777" w:rsidTr="0096744A">
        <w:tc>
          <w:tcPr>
            <w:tcW w:w="704" w:type="dxa"/>
          </w:tcPr>
          <w:p w14:paraId="59C82108" w14:textId="5D0ED13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33</w:t>
            </w:r>
          </w:p>
        </w:tc>
        <w:tc>
          <w:tcPr>
            <w:tcW w:w="2268" w:type="dxa"/>
          </w:tcPr>
          <w:p w14:paraId="1C7DEC3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Andreev Alexandru</w:t>
            </w:r>
          </w:p>
          <w:p w14:paraId="6DA81D99" w14:textId="25DB2E9B"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1983</w:t>
            </w:r>
          </w:p>
        </w:tc>
        <w:tc>
          <w:tcPr>
            <w:tcW w:w="2552" w:type="dxa"/>
          </w:tcPr>
          <w:p w14:paraId="6497AE1F"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or. Basarabeasca, </w:t>
            </w:r>
          </w:p>
          <w:p w14:paraId="658473C9" w14:textId="29FFD5D9"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Rachetnaia, 28</w:t>
            </w:r>
          </w:p>
        </w:tc>
        <w:tc>
          <w:tcPr>
            <w:tcW w:w="2835" w:type="dxa"/>
          </w:tcPr>
          <w:p w14:paraId="255AD3F1" w14:textId="269C3790"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288189F0" w14:textId="76E6B28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3000</w:t>
            </w:r>
          </w:p>
        </w:tc>
      </w:tr>
      <w:tr w:rsidR="0096744A" w:rsidRPr="007302B5" w14:paraId="606A962C" w14:textId="77777777" w:rsidTr="0096744A">
        <w:tc>
          <w:tcPr>
            <w:tcW w:w="704" w:type="dxa"/>
          </w:tcPr>
          <w:p w14:paraId="51E8B6CC" w14:textId="7410051A"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34</w:t>
            </w:r>
          </w:p>
        </w:tc>
        <w:tc>
          <w:tcPr>
            <w:tcW w:w="2268" w:type="dxa"/>
          </w:tcPr>
          <w:p w14:paraId="25A09E99"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Garbuz Tamara</w:t>
            </w:r>
          </w:p>
          <w:p w14:paraId="67B98108" w14:textId="1DF119A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1959</w:t>
            </w:r>
          </w:p>
        </w:tc>
        <w:tc>
          <w:tcPr>
            <w:tcW w:w="2552" w:type="dxa"/>
          </w:tcPr>
          <w:p w14:paraId="45717C0C"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Iordanovca, </w:t>
            </w:r>
          </w:p>
          <w:p w14:paraId="5297F057" w14:textId="2DB0BF89"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S. Lazo,36</w:t>
            </w:r>
          </w:p>
        </w:tc>
        <w:tc>
          <w:tcPr>
            <w:tcW w:w="2835" w:type="dxa"/>
          </w:tcPr>
          <w:p w14:paraId="29EC0AAE" w14:textId="520C6076"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5F627D37" w14:textId="4922BE7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0DDF7302" w14:textId="77777777" w:rsidTr="0096744A">
        <w:tc>
          <w:tcPr>
            <w:tcW w:w="704" w:type="dxa"/>
            <w:tcBorders>
              <w:top w:val="nil"/>
            </w:tcBorders>
          </w:tcPr>
          <w:p w14:paraId="5C32A728" w14:textId="18EE6A05"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3</w:t>
            </w:r>
            <w:r w:rsidR="009A4A7E">
              <w:rPr>
                <w:rFonts w:ascii="Times New Roman" w:hAnsi="Times New Roman"/>
                <w:sz w:val="24"/>
                <w:szCs w:val="24"/>
                <w:lang w:val="en-US"/>
              </w:rPr>
              <w:t>5</w:t>
            </w:r>
          </w:p>
        </w:tc>
        <w:tc>
          <w:tcPr>
            <w:tcW w:w="2268" w:type="dxa"/>
            <w:tcBorders>
              <w:top w:val="nil"/>
            </w:tcBorders>
          </w:tcPr>
          <w:p w14:paraId="0836CFC5"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Scutari Ion</w:t>
            </w:r>
          </w:p>
          <w:p w14:paraId="1E4384F2" w14:textId="39CD7496"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1956</w:t>
            </w:r>
          </w:p>
        </w:tc>
        <w:tc>
          <w:tcPr>
            <w:tcW w:w="2552" w:type="dxa"/>
            <w:tcBorders>
              <w:top w:val="nil"/>
            </w:tcBorders>
          </w:tcPr>
          <w:p w14:paraId="1F500278" w14:textId="19FE64E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Başcalia</w:t>
            </w:r>
          </w:p>
        </w:tc>
        <w:tc>
          <w:tcPr>
            <w:tcW w:w="2835" w:type="dxa"/>
            <w:tcBorders>
              <w:top w:val="nil"/>
            </w:tcBorders>
          </w:tcPr>
          <w:p w14:paraId="5B7B852B" w14:textId="2A65EC2E"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Borders>
              <w:top w:val="nil"/>
            </w:tcBorders>
          </w:tcPr>
          <w:p w14:paraId="2CB098B7" w14:textId="7CA5A6E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5A47857D" w14:textId="77777777" w:rsidTr="0096744A">
        <w:tc>
          <w:tcPr>
            <w:tcW w:w="704" w:type="dxa"/>
          </w:tcPr>
          <w:p w14:paraId="0119D3D2" w14:textId="1BBC6D34"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3</w:t>
            </w:r>
            <w:r w:rsidR="009A4A7E">
              <w:rPr>
                <w:rFonts w:ascii="Times New Roman" w:hAnsi="Times New Roman"/>
                <w:sz w:val="24"/>
                <w:szCs w:val="24"/>
                <w:lang w:val="en-US"/>
              </w:rPr>
              <w:t>6</w:t>
            </w:r>
          </w:p>
        </w:tc>
        <w:tc>
          <w:tcPr>
            <w:tcW w:w="2268" w:type="dxa"/>
          </w:tcPr>
          <w:p w14:paraId="14AC0162"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Baciu Elena</w:t>
            </w:r>
          </w:p>
          <w:p w14:paraId="56DFC953" w14:textId="25BDD3D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1956</w:t>
            </w:r>
          </w:p>
        </w:tc>
        <w:tc>
          <w:tcPr>
            <w:tcW w:w="2552" w:type="dxa"/>
          </w:tcPr>
          <w:p w14:paraId="623B4B2B" w14:textId="7E756ECB"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Sadaclia</w:t>
            </w:r>
          </w:p>
        </w:tc>
        <w:tc>
          <w:tcPr>
            <w:tcW w:w="2835" w:type="dxa"/>
          </w:tcPr>
          <w:p w14:paraId="17BFAA02" w14:textId="232269D8"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2EE9CC18" w14:textId="7820519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7F49B44A" w14:textId="77777777" w:rsidTr="0096744A">
        <w:tc>
          <w:tcPr>
            <w:tcW w:w="704" w:type="dxa"/>
          </w:tcPr>
          <w:p w14:paraId="4E73B661" w14:textId="36E13253"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3</w:t>
            </w:r>
            <w:r w:rsidR="009A4A7E">
              <w:rPr>
                <w:rFonts w:ascii="Times New Roman" w:hAnsi="Times New Roman"/>
                <w:sz w:val="24"/>
                <w:szCs w:val="24"/>
                <w:lang w:val="en-US"/>
              </w:rPr>
              <w:t>7</w:t>
            </w:r>
          </w:p>
        </w:tc>
        <w:tc>
          <w:tcPr>
            <w:tcW w:w="2268" w:type="dxa"/>
          </w:tcPr>
          <w:p w14:paraId="2F3BB2E0"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Petrov Fiodor</w:t>
            </w:r>
          </w:p>
          <w:p w14:paraId="482888A5" w14:textId="204A092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1942</w:t>
            </w:r>
          </w:p>
        </w:tc>
        <w:tc>
          <w:tcPr>
            <w:tcW w:w="2552" w:type="dxa"/>
          </w:tcPr>
          <w:p w14:paraId="534DE579"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or. Basarabeasca, </w:t>
            </w:r>
          </w:p>
          <w:p w14:paraId="560F00E0" w14:textId="6E6937A8"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L. Tolstoi, 30</w:t>
            </w:r>
          </w:p>
        </w:tc>
        <w:tc>
          <w:tcPr>
            <w:tcW w:w="2835" w:type="dxa"/>
          </w:tcPr>
          <w:p w14:paraId="18A17089" w14:textId="7A4341BB"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04670579" w14:textId="0A914F4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50A3FF96" w14:textId="77777777" w:rsidTr="0096744A">
        <w:tc>
          <w:tcPr>
            <w:tcW w:w="704" w:type="dxa"/>
          </w:tcPr>
          <w:p w14:paraId="2A9AF9B6" w14:textId="59409C79"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3</w:t>
            </w:r>
            <w:r w:rsidR="009A4A7E">
              <w:rPr>
                <w:rFonts w:ascii="Times New Roman" w:hAnsi="Times New Roman"/>
                <w:sz w:val="24"/>
                <w:szCs w:val="24"/>
                <w:lang w:val="en-US"/>
              </w:rPr>
              <w:t>8</w:t>
            </w:r>
          </w:p>
        </w:tc>
        <w:tc>
          <w:tcPr>
            <w:tcW w:w="2268" w:type="dxa"/>
          </w:tcPr>
          <w:p w14:paraId="5E38DDD6"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Prohniţchi Vasile</w:t>
            </w:r>
          </w:p>
          <w:p w14:paraId="166A91E3" w14:textId="46A34EA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1971</w:t>
            </w:r>
          </w:p>
        </w:tc>
        <w:tc>
          <w:tcPr>
            <w:tcW w:w="2552" w:type="dxa"/>
          </w:tcPr>
          <w:p w14:paraId="020D5CCD"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s. Sadaclia, </w:t>
            </w:r>
          </w:p>
          <w:p w14:paraId="116B71FB" w14:textId="55ADC8D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Gorkii, 268</w:t>
            </w:r>
          </w:p>
        </w:tc>
        <w:tc>
          <w:tcPr>
            <w:tcW w:w="2835" w:type="dxa"/>
          </w:tcPr>
          <w:p w14:paraId="62006CB8" w14:textId="013DA0F8"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4557B412" w14:textId="4D7F0AC1"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5191B85B" w14:textId="77777777" w:rsidTr="0096744A">
        <w:tc>
          <w:tcPr>
            <w:tcW w:w="704" w:type="dxa"/>
          </w:tcPr>
          <w:p w14:paraId="5FA4B894" w14:textId="2C19943D" w:rsidR="0096744A" w:rsidRPr="009A4A7E" w:rsidRDefault="009A4A7E" w:rsidP="00DC4D60">
            <w:pPr>
              <w:pStyle w:val="a5"/>
              <w:rPr>
                <w:rFonts w:ascii="Times New Roman" w:hAnsi="Times New Roman"/>
                <w:sz w:val="24"/>
                <w:szCs w:val="24"/>
                <w:lang w:val="en-US"/>
              </w:rPr>
            </w:pPr>
            <w:r>
              <w:rPr>
                <w:rFonts w:ascii="Times New Roman" w:hAnsi="Times New Roman"/>
                <w:sz w:val="24"/>
                <w:szCs w:val="24"/>
                <w:lang w:val="en-US"/>
              </w:rPr>
              <w:t>39</w:t>
            </w:r>
          </w:p>
        </w:tc>
        <w:tc>
          <w:tcPr>
            <w:tcW w:w="2268" w:type="dxa"/>
          </w:tcPr>
          <w:p w14:paraId="4BFEBBA3"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Ciumac Tatiana</w:t>
            </w:r>
          </w:p>
          <w:p w14:paraId="4D49F58F" w14:textId="0671449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1959</w:t>
            </w:r>
          </w:p>
        </w:tc>
        <w:tc>
          <w:tcPr>
            <w:tcW w:w="2552" w:type="dxa"/>
          </w:tcPr>
          <w:p w14:paraId="42612FAB"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or. Basarabeasca, </w:t>
            </w:r>
          </w:p>
          <w:p w14:paraId="295E4917" w14:textId="256E92A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Chişiniovscaia, 16</w:t>
            </w:r>
          </w:p>
        </w:tc>
        <w:tc>
          <w:tcPr>
            <w:tcW w:w="2835" w:type="dxa"/>
          </w:tcPr>
          <w:p w14:paraId="2126BE8A" w14:textId="3454EB4A"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66687D09" w14:textId="0E2447B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409575C5" w14:textId="77777777" w:rsidTr="0096744A">
        <w:tc>
          <w:tcPr>
            <w:tcW w:w="704" w:type="dxa"/>
          </w:tcPr>
          <w:p w14:paraId="469E13B7" w14:textId="22AA3C19"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4</w:t>
            </w:r>
            <w:r w:rsidR="009A4A7E">
              <w:rPr>
                <w:rFonts w:ascii="Times New Roman" w:hAnsi="Times New Roman"/>
                <w:sz w:val="24"/>
                <w:szCs w:val="24"/>
                <w:lang w:val="en-US"/>
              </w:rPr>
              <w:t>0</w:t>
            </w:r>
          </w:p>
        </w:tc>
        <w:tc>
          <w:tcPr>
            <w:tcW w:w="2268" w:type="dxa"/>
          </w:tcPr>
          <w:p w14:paraId="1874E890"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Sîrbu Dmitrii</w:t>
            </w:r>
          </w:p>
          <w:p w14:paraId="396736B0" w14:textId="580AA28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1937</w:t>
            </w:r>
          </w:p>
        </w:tc>
        <w:tc>
          <w:tcPr>
            <w:tcW w:w="2552" w:type="dxa"/>
          </w:tcPr>
          <w:p w14:paraId="2B09A9BA"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or. Basarabeasca, </w:t>
            </w:r>
          </w:p>
          <w:p w14:paraId="47A9C44C" w14:textId="2CC0FD25"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Chirpicinaia, 57</w:t>
            </w:r>
          </w:p>
        </w:tc>
        <w:tc>
          <w:tcPr>
            <w:tcW w:w="2835" w:type="dxa"/>
          </w:tcPr>
          <w:p w14:paraId="56DC6097" w14:textId="38D33B45"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5F72578C" w14:textId="08204ADD"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7732E5C7" w14:textId="77777777" w:rsidTr="0096744A">
        <w:tc>
          <w:tcPr>
            <w:tcW w:w="704" w:type="dxa"/>
          </w:tcPr>
          <w:p w14:paraId="2E5B7B82" w14:textId="0EA01BB9"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4</w:t>
            </w:r>
            <w:r w:rsidR="009A4A7E">
              <w:rPr>
                <w:rFonts w:ascii="Times New Roman" w:hAnsi="Times New Roman"/>
                <w:sz w:val="24"/>
                <w:szCs w:val="24"/>
                <w:lang w:val="en-US"/>
              </w:rPr>
              <w:t>1</w:t>
            </w:r>
          </w:p>
        </w:tc>
        <w:tc>
          <w:tcPr>
            <w:tcW w:w="2268" w:type="dxa"/>
          </w:tcPr>
          <w:p w14:paraId="56F59282"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Chisilevscaia Ioana</w:t>
            </w:r>
          </w:p>
          <w:p w14:paraId="069E062B" w14:textId="260262F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1943</w:t>
            </w:r>
          </w:p>
        </w:tc>
        <w:tc>
          <w:tcPr>
            <w:tcW w:w="2552" w:type="dxa"/>
          </w:tcPr>
          <w:p w14:paraId="449B5A1F"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Başcalia, </w:t>
            </w:r>
          </w:p>
          <w:p w14:paraId="775F4E39" w14:textId="16DD408A"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M. Eminescu</w:t>
            </w:r>
          </w:p>
        </w:tc>
        <w:tc>
          <w:tcPr>
            <w:tcW w:w="2835" w:type="dxa"/>
          </w:tcPr>
          <w:p w14:paraId="1E48E02A" w14:textId="1A958CB0"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6CCC5DAF" w14:textId="77CF81C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5154772E" w14:textId="77777777" w:rsidTr="0096744A">
        <w:tc>
          <w:tcPr>
            <w:tcW w:w="704" w:type="dxa"/>
          </w:tcPr>
          <w:p w14:paraId="53ED7F12" w14:textId="4E966DD5"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lastRenderedPageBreak/>
              <w:t>4</w:t>
            </w:r>
            <w:r w:rsidR="009A4A7E">
              <w:rPr>
                <w:rFonts w:ascii="Times New Roman" w:hAnsi="Times New Roman"/>
                <w:sz w:val="24"/>
                <w:szCs w:val="24"/>
                <w:lang w:val="en-US"/>
              </w:rPr>
              <w:t>2</w:t>
            </w:r>
          </w:p>
        </w:tc>
        <w:tc>
          <w:tcPr>
            <w:tcW w:w="2268" w:type="dxa"/>
          </w:tcPr>
          <w:p w14:paraId="62C4FB55"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Zlatova Ecaterina</w:t>
            </w:r>
          </w:p>
          <w:p w14:paraId="5930A57D" w14:textId="39EACDD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1955</w:t>
            </w:r>
          </w:p>
        </w:tc>
        <w:tc>
          <w:tcPr>
            <w:tcW w:w="2552" w:type="dxa"/>
          </w:tcPr>
          <w:p w14:paraId="7FE6678B"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Başcalia, </w:t>
            </w:r>
          </w:p>
          <w:p w14:paraId="3A497EFB" w14:textId="451F4E89"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M. Eminescu</w:t>
            </w:r>
          </w:p>
        </w:tc>
        <w:tc>
          <w:tcPr>
            <w:tcW w:w="2835" w:type="dxa"/>
          </w:tcPr>
          <w:p w14:paraId="30994378" w14:textId="76430A29"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02BE15BC" w14:textId="7D6A7DA3"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5A31574B" w14:textId="77777777" w:rsidTr="0096744A">
        <w:tc>
          <w:tcPr>
            <w:tcW w:w="704" w:type="dxa"/>
          </w:tcPr>
          <w:p w14:paraId="43826C8A" w14:textId="334E317C"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4</w:t>
            </w:r>
            <w:r w:rsidR="009A4A7E">
              <w:rPr>
                <w:rFonts w:ascii="Times New Roman" w:hAnsi="Times New Roman"/>
                <w:sz w:val="24"/>
                <w:szCs w:val="24"/>
                <w:lang w:val="en-US"/>
              </w:rPr>
              <w:t>3</w:t>
            </w:r>
          </w:p>
        </w:tc>
        <w:tc>
          <w:tcPr>
            <w:tcW w:w="2268" w:type="dxa"/>
          </w:tcPr>
          <w:p w14:paraId="303804E0"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Pascalova Mariia</w:t>
            </w:r>
          </w:p>
          <w:p w14:paraId="7D8ABD26" w14:textId="701FE2BC"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1953</w:t>
            </w:r>
          </w:p>
        </w:tc>
        <w:tc>
          <w:tcPr>
            <w:tcW w:w="2552" w:type="dxa"/>
          </w:tcPr>
          <w:p w14:paraId="4E8764E6" w14:textId="124A2C9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 Iserlia</w:t>
            </w:r>
          </w:p>
        </w:tc>
        <w:tc>
          <w:tcPr>
            <w:tcW w:w="2835" w:type="dxa"/>
          </w:tcPr>
          <w:p w14:paraId="3B369C67" w14:textId="04E9B904"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391AF4E2" w14:textId="168A2914"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2000</w:t>
            </w:r>
          </w:p>
        </w:tc>
      </w:tr>
      <w:tr w:rsidR="0096744A" w:rsidRPr="007302B5" w14:paraId="3EF6BEA2" w14:textId="77777777" w:rsidTr="0096744A">
        <w:tc>
          <w:tcPr>
            <w:tcW w:w="704" w:type="dxa"/>
          </w:tcPr>
          <w:p w14:paraId="7A3E31CC" w14:textId="3076D109"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4</w:t>
            </w:r>
            <w:r w:rsidR="009A4A7E">
              <w:rPr>
                <w:rFonts w:ascii="Times New Roman" w:hAnsi="Times New Roman"/>
                <w:sz w:val="24"/>
                <w:szCs w:val="24"/>
                <w:lang w:val="en-US"/>
              </w:rPr>
              <w:t>4</w:t>
            </w:r>
          </w:p>
        </w:tc>
        <w:tc>
          <w:tcPr>
            <w:tcW w:w="2268" w:type="dxa"/>
          </w:tcPr>
          <w:p w14:paraId="559BEF06"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Jalbă Sofia</w:t>
            </w:r>
          </w:p>
          <w:p w14:paraId="3F094A7B" w14:textId="5A2DA68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1958</w:t>
            </w:r>
          </w:p>
        </w:tc>
        <w:tc>
          <w:tcPr>
            <w:tcW w:w="2552" w:type="dxa"/>
          </w:tcPr>
          <w:p w14:paraId="245956DE" w14:textId="77777777"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 xml:space="preserve">s. Başcalia, </w:t>
            </w:r>
          </w:p>
          <w:p w14:paraId="627B35C3" w14:textId="12663860" w:rsidR="0096744A" w:rsidRPr="00D9314E" w:rsidRDefault="0096744A" w:rsidP="00DC4D60">
            <w:pPr>
              <w:pStyle w:val="a5"/>
              <w:rPr>
                <w:rFonts w:ascii="Times New Roman" w:hAnsi="Times New Roman"/>
                <w:sz w:val="24"/>
                <w:szCs w:val="24"/>
                <w:lang w:val="en-US"/>
              </w:rPr>
            </w:pPr>
            <w:r w:rsidRPr="00D9314E">
              <w:rPr>
                <w:rFonts w:ascii="Times New Roman" w:hAnsi="Times New Roman"/>
                <w:sz w:val="24"/>
                <w:szCs w:val="24"/>
                <w:lang w:val="en-US"/>
              </w:rPr>
              <w:t>str. M. Eminescu</w:t>
            </w:r>
          </w:p>
        </w:tc>
        <w:tc>
          <w:tcPr>
            <w:tcW w:w="2835" w:type="dxa"/>
          </w:tcPr>
          <w:p w14:paraId="2BCA54F4" w14:textId="768D776A"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tratament medical si procurarea medicamentelor</w:t>
            </w:r>
          </w:p>
        </w:tc>
        <w:tc>
          <w:tcPr>
            <w:tcW w:w="986" w:type="dxa"/>
          </w:tcPr>
          <w:p w14:paraId="0C29E9B0" w14:textId="2C2B14B8"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w:t>
            </w:r>
          </w:p>
        </w:tc>
      </w:tr>
      <w:tr w:rsidR="0096744A" w:rsidRPr="007302B5" w14:paraId="2EF27B97" w14:textId="77777777" w:rsidTr="0096744A">
        <w:tc>
          <w:tcPr>
            <w:tcW w:w="704" w:type="dxa"/>
          </w:tcPr>
          <w:p w14:paraId="1266FF65" w14:textId="3EA4EC61" w:rsidR="0096744A" w:rsidRPr="009A4A7E" w:rsidRDefault="0096744A" w:rsidP="00DC4D60">
            <w:pPr>
              <w:pStyle w:val="a5"/>
              <w:rPr>
                <w:rFonts w:ascii="Times New Roman" w:hAnsi="Times New Roman"/>
                <w:sz w:val="24"/>
                <w:szCs w:val="24"/>
                <w:lang w:val="en-US"/>
              </w:rPr>
            </w:pPr>
            <w:r w:rsidRPr="00DC4D60">
              <w:rPr>
                <w:rFonts w:ascii="Times New Roman" w:hAnsi="Times New Roman"/>
                <w:sz w:val="24"/>
                <w:szCs w:val="24"/>
              </w:rPr>
              <w:t>4</w:t>
            </w:r>
            <w:r w:rsidR="009A4A7E">
              <w:rPr>
                <w:rFonts w:ascii="Times New Roman" w:hAnsi="Times New Roman"/>
                <w:sz w:val="24"/>
                <w:szCs w:val="24"/>
                <w:lang w:val="en-US"/>
              </w:rPr>
              <w:t>5</w:t>
            </w:r>
          </w:p>
        </w:tc>
        <w:tc>
          <w:tcPr>
            <w:tcW w:w="2268" w:type="dxa"/>
          </w:tcPr>
          <w:p w14:paraId="608C4C84"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Chendighilean Nicolae</w:t>
            </w:r>
          </w:p>
          <w:p w14:paraId="146078B8" w14:textId="01605566"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a.n. 1957</w:t>
            </w:r>
          </w:p>
        </w:tc>
        <w:tc>
          <w:tcPr>
            <w:tcW w:w="2552" w:type="dxa"/>
          </w:tcPr>
          <w:p w14:paraId="67B8DDAE" w14:textId="77777777"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 xml:space="preserve">or. Basarabeasca, </w:t>
            </w:r>
          </w:p>
          <w:p w14:paraId="5403F911" w14:textId="3A1D3BD2"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str. 28 Iunie, 92/1</w:t>
            </w:r>
          </w:p>
        </w:tc>
        <w:tc>
          <w:tcPr>
            <w:tcW w:w="2835" w:type="dxa"/>
          </w:tcPr>
          <w:p w14:paraId="3776F34B" w14:textId="0E8CC3E7" w:rsidR="0096744A" w:rsidRPr="00D9314E" w:rsidRDefault="0096744A" w:rsidP="00DC4D60">
            <w:pPr>
              <w:pStyle w:val="a5"/>
              <w:jc w:val="both"/>
              <w:rPr>
                <w:rFonts w:ascii="Times New Roman" w:hAnsi="Times New Roman"/>
                <w:lang w:val="en-US"/>
              </w:rPr>
            </w:pPr>
            <w:r w:rsidRPr="00D9314E">
              <w:rPr>
                <w:rFonts w:ascii="Times New Roman" w:hAnsi="Times New Roman"/>
                <w:lang w:val="en-US"/>
              </w:rPr>
              <w:t>Ajutor material pentru acoperirea parţială a cheltuielilor legate de participare fiului Chendighilean Vladislav la Campionatul Mondial la şah</w:t>
            </w:r>
          </w:p>
        </w:tc>
        <w:tc>
          <w:tcPr>
            <w:tcW w:w="986" w:type="dxa"/>
          </w:tcPr>
          <w:p w14:paraId="69605039" w14:textId="49443BE0" w:rsidR="0096744A" w:rsidRPr="00DC4D60" w:rsidRDefault="0096744A" w:rsidP="00DC4D60">
            <w:pPr>
              <w:pStyle w:val="a5"/>
              <w:rPr>
                <w:rFonts w:ascii="Times New Roman" w:hAnsi="Times New Roman"/>
                <w:sz w:val="24"/>
                <w:szCs w:val="24"/>
              </w:rPr>
            </w:pPr>
            <w:r w:rsidRPr="00DC4D60">
              <w:rPr>
                <w:rFonts w:ascii="Times New Roman" w:hAnsi="Times New Roman"/>
                <w:sz w:val="24"/>
                <w:szCs w:val="24"/>
              </w:rPr>
              <w:t>10000</w:t>
            </w:r>
          </w:p>
        </w:tc>
      </w:tr>
      <w:tr w:rsidR="0096744A" w:rsidRPr="007302B5" w14:paraId="09C8ABA1" w14:textId="77777777" w:rsidTr="0096744A">
        <w:tc>
          <w:tcPr>
            <w:tcW w:w="704" w:type="dxa"/>
          </w:tcPr>
          <w:p w14:paraId="2DD93245" w14:textId="77777777" w:rsidR="0096744A" w:rsidRPr="0096744A" w:rsidRDefault="0096744A" w:rsidP="0096744A">
            <w:pPr>
              <w:jc w:val="center"/>
              <w:rPr>
                <w:rFonts w:ascii="Times New Roman" w:hAnsi="Times New Roman" w:cs="Times New Roman"/>
                <w:b/>
                <w:sz w:val="24"/>
                <w:szCs w:val="24"/>
                <w:lang w:val="ro-RO"/>
              </w:rPr>
            </w:pPr>
          </w:p>
        </w:tc>
        <w:tc>
          <w:tcPr>
            <w:tcW w:w="2268" w:type="dxa"/>
          </w:tcPr>
          <w:p w14:paraId="006A48B4" w14:textId="726CE9AC" w:rsidR="0096744A" w:rsidRPr="0096744A" w:rsidRDefault="0096744A" w:rsidP="0096744A">
            <w:pPr>
              <w:rPr>
                <w:rFonts w:ascii="Times New Roman" w:hAnsi="Times New Roman" w:cs="Times New Roman"/>
                <w:b/>
                <w:sz w:val="24"/>
                <w:szCs w:val="24"/>
                <w:lang w:val="ro-RO"/>
              </w:rPr>
            </w:pPr>
            <w:r w:rsidRPr="0096744A">
              <w:rPr>
                <w:rFonts w:ascii="Times New Roman" w:hAnsi="Times New Roman" w:cs="Times New Roman"/>
                <w:b/>
                <w:sz w:val="24"/>
                <w:szCs w:val="24"/>
                <w:lang w:val="ro-RO"/>
              </w:rPr>
              <w:t>Total</w:t>
            </w:r>
            <w:r w:rsidRPr="0096744A">
              <w:rPr>
                <w:rFonts w:ascii="Times New Roman" w:hAnsi="Times New Roman" w:cs="Times New Roman"/>
                <w:b/>
                <w:sz w:val="24"/>
                <w:szCs w:val="24"/>
              </w:rPr>
              <w:t>:</w:t>
            </w:r>
          </w:p>
        </w:tc>
        <w:tc>
          <w:tcPr>
            <w:tcW w:w="2552" w:type="dxa"/>
          </w:tcPr>
          <w:p w14:paraId="0873C762" w14:textId="77777777" w:rsidR="0096744A" w:rsidRPr="0096744A" w:rsidRDefault="0096744A" w:rsidP="0096744A">
            <w:pPr>
              <w:rPr>
                <w:rFonts w:ascii="Times New Roman" w:hAnsi="Times New Roman" w:cs="Times New Roman"/>
                <w:sz w:val="24"/>
                <w:szCs w:val="24"/>
                <w:lang w:val="ro-RO"/>
              </w:rPr>
            </w:pPr>
          </w:p>
        </w:tc>
        <w:tc>
          <w:tcPr>
            <w:tcW w:w="2835" w:type="dxa"/>
          </w:tcPr>
          <w:p w14:paraId="5CB4B199" w14:textId="77777777" w:rsidR="0096744A" w:rsidRPr="0096744A" w:rsidRDefault="0096744A" w:rsidP="0096744A">
            <w:pPr>
              <w:rPr>
                <w:rFonts w:ascii="Times New Roman" w:hAnsi="Times New Roman" w:cs="Times New Roman"/>
                <w:color w:val="000000"/>
                <w:sz w:val="24"/>
                <w:szCs w:val="24"/>
                <w:lang w:val="en-US"/>
              </w:rPr>
            </w:pPr>
          </w:p>
        </w:tc>
        <w:tc>
          <w:tcPr>
            <w:tcW w:w="986" w:type="dxa"/>
          </w:tcPr>
          <w:p w14:paraId="1B0E2C5D" w14:textId="0AE10EC5" w:rsidR="0096744A" w:rsidRPr="0096744A" w:rsidRDefault="0096744A" w:rsidP="0096744A">
            <w:pPr>
              <w:jc w:val="center"/>
              <w:rPr>
                <w:rFonts w:ascii="Times New Roman" w:hAnsi="Times New Roman" w:cs="Times New Roman"/>
                <w:b/>
                <w:sz w:val="24"/>
                <w:szCs w:val="24"/>
                <w:lang w:val="ro-RO"/>
              </w:rPr>
            </w:pPr>
            <w:r w:rsidRPr="0096744A">
              <w:rPr>
                <w:rFonts w:ascii="Times New Roman" w:hAnsi="Times New Roman" w:cs="Times New Roman"/>
                <w:b/>
                <w:sz w:val="24"/>
                <w:szCs w:val="24"/>
                <w:lang w:val="ro-RO"/>
              </w:rPr>
              <w:t>10</w:t>
            </w:r>
            <w:r w:rsidR="009A4A7E">
              <w:rPr>
                <w:rFonts w:ascii="Times New Roman" w:hAnsi="Times New Roman" w:cs="Times New Roman"/>
                <w:b/>
                <w:sz w:val="24"/>
                <w:szCs w:val="24"/>
                <w:lang w:val="ro-RO"/>
              </w:rPr>
              <w:t>2</w:t>
            </w:r>
            <w:r w:rsidRPr="0096744A">
              <w:rPr>
                <w:rFonts w:ascii="Times New Roman" w:hAnsi="Times New Roman" w:cs="Times New Roman"/>
                <w:b/>
                <w:sz w:val="24"/>
                <w:szCs w:val="24"/>
                <w:lang w:val="ro-RO"/>
              </w:rPr>
              <w:t>000</w:t>
            </w:r>
          </w:p>
        </w:tc>
      </w:tr>
    </w:tbl>
    <w:p w14:paraId="67DEB86A" w14:textId="77777777" w:rsidR="00AE4FE5" w:rsidRDefault="00AE4FE5" w:rsidP="007302B5">
      <w:pPr>
        <w:spacing w:after="0" w:line="240" w:lineRule="auto"/>
        <w:jc w:val="both"/>
        <w:rPr>
          <w:rFonts w:ascii="Times New Roman" w:eastAsia="Calibri" w:hAnsi="Times New Roman" w:cs="Times New Roman"/>
          <w:b/>
          <w:sz w:val="28"/>
          <w:szCs w:val="28"/>
          <w:lang w:val="en-US"/>
        </w:rPr>
      </w:pPr>
    </w:p>
    <w:p w14:paraId="13DC2C4E" w14:textId="23944F33" w:rsidR="007302B5" w:rsidRPr="007302B5" w:rsidRDefault="007302B5" w:rsidP="007302B5">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xml:space="preserve">2. Direcția finanțe </w:t>
      </w:r>
      <w:r w:rsidRPr="007302B5">
        <w:rPr>
          <w:rFonts w:ascii="Times New Roman" w:eastAsia="Calibri" w:hAnsi="Times New Roman" w:cs="Times New Roman"/>
          <w:i/>
          <w:sz w:val="28"/>
          <w:szCs w:val="28"/>
          <w:lang w:val="ro-RO"/>
        </w:rPr>
        <w:t>(dna Maria Muntean)</w:t>
      </w:r>
      <w:r w:rsidRPr="007302B5">
        <w:rPr>
          <w:rFonts w:ascii="Times New Roman" w:eastAsia="Calibri" w:hAnsi="Times New Roman" w:cs="Times New Roman"/>
          <w:sz w:val="28"/>
          <w:szCs w:val="28"/>
          <w:lang w:val="ro-RO"/>
        </w:rPr>
        <w:t xml:space="preserve"> în conformitate cu legislația în vigoare, va asigura precizarea planurilor în vederea alocării mijloacelor financiare din Fondul de rezervă prevăzute în punctul 1 din prezenta decizie. </w:t>
      </w:r>
    </w:p>
    <w:p w14:paraId="009C5866" w14:textId="77777777" w:rsidR="007302B5" w:rsidRPr="007302B5" w:rsidRDefault="007302B5" w:rsidP="007302B5">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3. Contabila-șefă din cadrul Aparatului președintelui raionului, dna Silvia Niculița,  în conformitate cu prevederile legislației și competențelor de serviciu va asigura în partea de referință efectuarea operațiunilor financiare legate de acordarea ajutoarelor materiale unice prevăzute în pct. 1 din prezenta decizie.</w:t>
      </w:r>
    </w:p>
    <w:p w14:paraId="08F7ED0B" w14:textId="3B32C673" w:rsidR="007302B5" w:rsidRPr="007302B5" w:rsidRDefault="007302B5" w:rsidP="007302B5">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xml:space="preserve">4. </w:t>
      </w:r>
      <w:r w:rsidR="00881B1E">
        <w:rPr>
          <w:rFonts w:ascii="Times New Roman" w:eastAsia="Calibri" w:hAnsi="Times New Roman" w:cs="Times New Roman"/>
          <w:sz w:val="28"/>
          <w:szCs w:val="28"/>
          <w:lang w:val="ro-RO"/>
        </w:rPr>
        <w:t>Responsabilitatea</w:t>
      </w:r>
      <w:r w:rsidRPr="007302B5">
        <w:rPr>
          <w:rFonts w:ascii="Times New Roman" w:eastAsia="Calibri" w:hAnsi="Times New Roman" w:cs="Times New Roman"/>
          <w:sz w:val="28"/>
          <w:szCs w:val="28"/>
          <w:lang w:val="ro-RO"/>
        </w:rPr>
        <w:t xml:space="preserve"> executării prezentei decizii se atribuie președintei raionului Basarabeasca, dna Natalia Cara.</w:t>
      </w:r>
    </w:p>
    <w:p w14:paraId="2A4D6403" w14:textId="30895555" w:rsidR="007302B5" w:rsidRPr="007302B5" w:rsidRDefault="007302B5" w:rsidP="007302B5">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xml:space="preserve"> 5. Prezenta decizie intră în vigoare la data publicării în Registrul de Stat al Actelor Locale, urmează a fi adusă la cunoștinț</w:t>
      </w:r>
      <w:r w:rsidR="00433187">
        <w:rPr>
          <w:rFonts w:ascii="Times New Roman" w:eastAsia="Calibri" w:hAnsi="Times New Roman" w:cs="Times New Roman"/>
          <w:sz w:val="28"/>
          <w:szCs w:val="28"/>
          <w:lang w:val="ro-RO"/>
        </w:rPr>
        <w:t>a</w:t>
      </w:r>
      <w:r w:rsidRPr="007302B5">
        <w:rPr>
          <w:rFonts w:ascii="Times New Roman" w:eastAsia="Calibri" w:hAnsi="Times New Roman" w:cs="Times New Roman"/>
          <w:sz w:val="28"/>
          <w:szCs w:val="28"/>
          <w:lang w:val="ro-RO"/>
        </w:rPr>
        <w:t xml:space="preserve"> </w:t>
      </w:r>
      <w:r w:rsidR="00433187">
        <w:rPr>
          <w:rFonts w:ascii="Times New Roman" w:eastAsia="Calibri" w:hAnsi="Times New Roman" w:cs="Times New Roman"/>
          <w:sz w:val="28"/>
          <w:szCs w:val="28"/>
          <w:lang w:val="ro-RO"/>
        </w:rPr>
        <w:t xml:space="preserve">persoanelor vizate, precum și la cunoștință publică </w:t>
      </w:r>
      <w:r w:rsidRPr="007302B5">
        <w:rPr>
          <w:rFonts w:ascii="Times New Roman" w:eastAsia="Calibri" w:hAnsi="Times New Roman" w:cs="Times New Roman"/>
          <w:sz w:val="28"/>
          <w:szCs w:val="28"/>
          <w:lang w:val="ro-RO"/>
        </w:rPr>
        <w:t xml:space="preserve">prin plasarea pe pagina oficială a Consiliului raional: </w:t>
      </w:r>
      <w:hyperlink r:id="rId27" w:history="1">
        <w:r w:rsidRPr="007302B5">
          <w:rPr>
            <w:rFonts w:ascii="Times New Roman" w:eastAsia="Calibri" w:hAnsi="Times New Roman" w:cs="Times New Roman"/>
            <w:color w:val="0000FF"/>
            <w:sz w:val="28"/>
            <w:szCs w:val="28"/>
            <w:u w:val="single"/>
            <w:lang w:val="ro-RO"/>
          </w:rPr>
          <w:t>www.basarabeasca.md</w:t>
        </w:r>
      </w:hyperlink>
      <w:r w:rsidR="00433187">
        <w:rPr>
          <w:rFonts w:ascii="Times New Roman" w:eastAsia="Calibri" w:hAnsi="Times New Roman" w:cs="Times New Roman"/>
          <w:sz w:val="28"/>
          <w:szCs w:val="28"/>
          <w:lang w:val="ro-RO"/>
        </w:rPr>
        <w:t>.</w:t>
      </w:r>
    </w:p>
    <w:p w14:paraId="43A4D5ED" w14:textId="77777777" w:rsidR="00534FA9" w:rsidRPr="007302B5" w:rsidRDefault="00534FA9" w:rsidP="007302B5">
      <w:pPr>
        <w:spacing w:after="0" w:line="240" w:lineRule="auto"/>
        <w:jc w:val="both"/>
        <w:rPr>
          <w:rFonts w:ascii="Times New Roman" w:eastAsia="Calibri" w:hAnsi="Times New Roman" w:cs="Times New Roman"/>
          <w:sz w:val="19"/>
          <w:szCs w:val="20"/>
          <w:lang w:val="ro-RO"/>
        </w:rPr>
      </w:pPr>
    </w:p>
    <w:p w14:paraId="22CB5123" w14:textId="77777777" w:rsidR="00C734DC" w:rsidRPr="00C734DC" w:rsidRDefault="00C734DC" w:rsidP="00C734DC">
      <w:pPr>
        <w:spacing w:after="0" w:line="240" w:lineRule="auto"/>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en-US"/>
        </w:rPr>
        <w:t>Președintele ședinței</w:t>
      </w:r>
    </w:p>
    <w:p w14:paraId="6CF4731F" w14:textId="1A0FD394" w:rsidR="00C734DC" w:rsidRPr="00C734DC" w:rsidRDefault="00C734DC" w:rsidP="00C734DC">
      <w:pPr>
        <w:spacing w:after="0" w:line="240" w:lineRule="auto"/>
        <w:rPr>
          <w:rFonts w:ascii="Times New Roman" w:eastAsia="Calibri" w:hAnsi="Times New Roman" w:cs="Times New Roman"/>
          <w:i/>
          <w:sz w:val="28"/>
          <w:szCs w:val="28"/>
          <w:lang w:val="en-US"/>
        </w:rPr>
      </w:pPr>
      <w:r w:rsidRPr="00C734DC">
        <w:rPr>
          <w:rFonts w:ascii="Times New Roman" w:eastAsia="Calibri" w:hAnsi="Times New Roman" w:cs="Times New Roman"/>
          <w:sz w:val="28"/>
          <w:szCs w:val="28"/>
          <w:lang w:val="en-US"/>
        </w:rPr>
        <w:t xml:space="preserve">Consiliului raional Basarabeasca                                              </w:t>
      </w:r>
      <w:r w:rsidR="00F36B4D">
        <w:rPr>
          <w:rFonts w:ascii="Times New Roman" w:eastAsia="Calibri" w:hAnsi="Times New Roman" w:cs="Times New Roman"/>
          <w:sz w:val="28"/>
          <w:szCs w:val="28"/>
          <w:lang w:val="ro-RO"/>
        </w:rPr>
        <w:t>________________</w:t>
      </w:r>
    </w:p>
    <w:p w14:paraId="78F16112" w14:textId="77777777" w:rsidR="00C734DC" w:rsidRPr="00433187" w:rsidRDefault="00C734DC" w:rsidP="00C734DC">
      <w:pPr>
        <w:spacing w:after="0" w:line="240" w:lineRule="auto"/>
        <w:rPr>
          <w:rFonts w:ascii="Times New Roman" w:eastAsia="Calibri" w:hAnsi="Times New Roman" w:cs="Times New Roman"/>
          <w:i/>
          <w:sz w:val="16"/>
          <w:szCs w:val="16"/>
          <w:lang w:val="en-US"/>
        </w:rPr>
      </w:pPr>
    </w:p>
    <w:p w14:paraId="5F25F6A2" w14:textId="77777777" w:rsidR="00C734DC" w:rsidRPr="00C734DC" w:rsidRDefault="00C734DC" w:rsidP="00C734DC">
      <w:pPr>
        <w:spacing w:after="0" w:line="240" w:lineRule="auto"/>
        <w:rPr>
          <w:rFonts w:ascii="Times New Roman" w:eastAsia="Calibri" w:hAnsi="Times New Roman" w:cs="Times New Roman"/>
          <w:i/>
          <w:sz w:val="28"/>
          <w:szCs w:val="28"/>
          <w:lang w:val="en-US"/>
        </w:rPr>
      </w:pPr>
      <w:r w:rsidRPr="00C734DC">
        <w:rPr>
          <w:rFonts w:ascii="Times New Roman" w:eastAsia="Calibri" w:hAnsi="Times New Roman" w:cs="Times New Roman"/>
          <w:i/>
          <w:sz w:val="28"/>
          <w:szCs w:val="28"/>
          <w:lang w:val="en-US"/>
        </w:rPr>
        <w:t>Contrasemnează:</w:t>
      </w:r>
    </w:p>
    <w:p w14:paraId="68D4E430" w14:textId="77777777" w:rsidR="00534FA9" w:rsidRDefault="00534FA9" w:rsidP="00534FA9">
      <w:pPr>
        <w:spacing w:after="0" w:line="240" w:lineRule="auto"/>
        <w:rPr>
          <w:rFonts w:ascii="Times New Roman" w:eastAsia="Calibri" w:hAnsi="Times New Roman" w:cs="Times New Roman"/>
          <w:sz w:val="28"/>
          <w:szCs w:val="28"/>
          <w:lang w:val="ro-RO"/>
        </w:rPr>
      </w:pPr>
      <w:bookmarkStart w:id="28" w:name="_Hlk211266740"/>
      <w:r w:rsidRPr="0090648C">
        <w:rPr>
          <w:rFonts w:ascii="Times New Roman" w:eastAsia="Calibri" w:hAnsi="Times New Roman" w:cs="Times New Roman"/>
          <w:sz w:val="28"/>
          <w:szCs w:val="28"/>
          <w:lang w:val="ro-RO"/>
        </w:rPr>
        <w:t>Secretar al</w:t>
      </w:r>
    </w:p>
    <w:p w14:paraId="01FD3C04" w14:textId="77777777" w:rsidR="00DC4D60" w:rsidRDefault="00534FA9" w:rsidP="00C734DC">
      <w:pPr>
        <w:spacing w:after="0" w:line="240" w:lineRule="auto"/>
        <w:rPr>
          <w:rFonts w:ascii="Times New Roman" w:eastAsia="Calibri" w:hAnsi="Times New Roman" w:cs="Times New Roman"/>
          <w:sz w:val="28"/>
          <w:szCs w:val="28"/>
          <w:lang w:val="ro-RO"/>
        </w:rPr>
      </w:pPr>
      <w:r w:rsidRPr="0090648C">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ro-RO"/>
        </w:rPr>
        <w:t xml:space="preserve">             </w:t>
      </w:r>
      <w:r w:rsidRPr="0090648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Gheorghe LIVIȚCHI</w:t>
      </w:r>
      <w:r w:rsidRPr="0090648C">
        <w:rPr>
          <w:rFonts w:ascii="Times New Roman" w:eastAsia="Calibri" w:hAnsi="Times New Roman" w:cs="Times New Roman"/>
          <w:sz w:val="28"/>
          <w:szCs w:val="28"/>
          <w:lang w:val="ro-RO"/>
        </w:rPr>
        <w:t xml:space="preserve"> </w:t>
      </w:r>
    </w:p>
    <w:p w14:paraId="31C65021" w14:textId="77777777" w:rsidR="00DC4D60" w:rsidRDefault="00DC4D60" w:rsidP="00C734DC">
      <w:pPr>
        <w:spacing w:after="0" w:line="240" w:lineRule="auto"/>
        <w:rPr>
          <w:rFonts w:ascii="Times New Roman" w:eastAsia="Calibri" w:hAnsi="Times New Roman" w:cs="Times New Roman"/>
          <w:sz w:val="28"/>
          <w:szCs w:val="28"/>
          <w:lang w:val="ro-RO"/>
        </w:rPr>
      </w:pPr>
    </w:p>
    <w:p w14:paraId="743FF317" w14:textId="77777777" w:rsidR="00DC4D60" w:rsidRDefault="00DC4D60" w:rsidP="00C734DC">
      <w:pPr>
        <w:spacing w:after="0" w:line="240" w:lineRule="auto"/>
        <w:rPr>
          <w:rFonts w:ascii="Times New Roman" w:eastAsia="Calibri" w:hAnsi="Times New Roman" w:cs="Times New Roman"/>
          <w:sz w:val="28"/>
          <w:szCs w:val="28"/>
          <w:lang w:val="ro-RO"/>
        </w:rPr>
      </w:pPr>
    </w:p>
    <w:p w14:paraId="283A706E" w14:textId="77777777" w:rsidR="00DC4D60" w:rsidRDefault="00DC4D60" w:rsidP="00C734DC">
      <w:pPr>
        <w:spacing w:after="0" w:line="240" w:lineRule="auto"/>
        <w:rPr>
          <w:rFonts w:ascii="Times New Roman" w:eastAsia="Calibri" w:hAnsi="Times New Roman" w:cs="Times New Roman"/>
          <w:sz w:val="28"/>
          <w:szCs w:val="28"/>
          <w:lang w:val="ro-RO"/>
        </w:rPr>
      </w:pPr>
    </w:p>
    <w:p w14:paraId="14BF37CD" w14:textId="202D60CA" w:rsidR="00DC4D60" w:rsidRDefault="00DC4D60" w:rsidP="00C734DC">
      <w:pPr>
        <w:spacing w:after="0" w:line="240" w:lineRule="auto"/>
        <w:rPr>
          <w:rFonts w:ascii="Times New Roman" w:eastAsia="Calibri" w:hAnsi="Times New Roman" w:cs="Times New Roman"/>
          <w:sz w:val="28"/>
          <w:szCs w:val="28"/>
          <w:lang w:val="ro-RO"/>
        </w:rPr>
      </w:pPr>
    </w:p>
    <w:p w14:paraId="07E6DEC8" w14:textId="0BAF120D" w:rsidR="009A4A7E" w:rsidRDefault="009A4A7E" w:rsidP="00C734DC">
      <w:pPr>
        <w:spacing w:after="0" w:line="240" w:lineRule="auto"/>
        <w:rPr>
          <w:rFonts w:ascii="Times New Roman" w:eastAsia="Calibri" w:hAnsi="Times New Roman" w:cs="Times New Roman"/>
          <w:sz w:val="28"/>
          <w:szCs w:val="28"/>
          <w:lang w:val="ro-RO"/>
        </w:rPr>
      </w:pPr>
    </w:p>
    <w:p w14:paraId="56542AE1" w14:textId="77777777" w:rsidR="00B011A2" w:rsidRDefault="00B011A2" w:rsidP="00C734DC">
      <w:pPr>
        <w:spacing w:after="0" w:line="240" w:lineRule="auto"/>
        <w:rPr>
          <w:rFonts w:ascii="Times New Roman" w:eastAsia="Calibri" w:hAnsi="Times New Roman" w:cs="Times New Roman"/>
          <w:sz w:val="28"/>
          <w:szCs w:val="28"/>
          <w:lang w:val="ro-RO"/>
        </w:rPr>
      </w:pPr>
      <w:bookmarkStart w:id="29" w:name="_GoBack"/>
      <w:bookmarkEnd w:id="29"/>
    </w:p>
    <w:p w14:paraId="180DEAF9" w14:textId="68FC17EA" w:rsidR="009A4A7E" w:rsidRDefault="009A4A7E" w:rsidP="00C734DC">
      <w:pPr>
        <w:spacing w:after="0" w:line="240" w:lineRule="auto"/>
        <w:rPr>
          <w:rFonts w:ascii="Times New Roman" w:eastAsia="Calibri" w:hAnsi="Times New Roman" w:cs="Times New Roman"/>
          <w:sz w:val="28"/>
          <w:szCs w:val="28"/>
          <w:lang w:val="ro-RO"/>
        </w:rPr>
      </w:pPr>
    </w:p>
    <w:p w14:paraId="774441EE" w14:textId="77777777" w:rsidR="009A4A7E" w:rsidRDefault="009A4A7E" w:rsidP="00C734DC">
      <w:pPr>
        <w:spacing w:after="0" w:line="240" w:lineRule="auto"/>
        <w:rPr>
          <w:rFonts w:ascii="Times New Roman" w:eastAsia="Calibri" w:hAnsi="Times New Roman" w:cs="Times New Roman"/>
          <w:sz w:val="28"/>
          <w:szCs w:val="28"/>
          <w:lang w:val="ro-RO"/>
        </w:rPr>
      </w:pPr>
    </w:p>
    <w:p w14:paraId="6CB59181" w14:textId="77777777" w:rsidR="00DC4D60" w:rsidRDefault="00DC4D60" w:rsidP="00C734DC">
      <w:pPr>
        <w:spacing w:after="0" w:line="240" w:lineRule="auto"/>
        <w:rPr>
          <w:rFonts w:ascii="Times New Roman" w:eastAsia="Calibri" w:hAnsi="Times New Roman" w:cs="Times New Roman"/>
          <w:sz w:val="28"/>
          <w:szCs w:val="28"/>
          <w:lang w:val="ro-RO"/>
        </w:rPr>
      </w:pPr>
    </w:p>
    <w:p w14:paraId="58982B18" w14:textId="06CC751D" w:rsidR="003F7BA9" w:rsidRDefault="00534FA9" w:rsidP="00C734DC">
      <w:pPr>
        <w:spacing w:after="0" w:line="240" w:lineRule="auto"/>
        <w:rPr>
          <w:rFonts w:ascii="Times New Roman" w:eastAsia="Calibri" w:hAnsi="Times New Roman" w:cs="Times New Roman"/>
          <w:sz w:val="28"/>
          <w:szCs w:val="28"/>
          <w:lang w:val="en-US"/>
        </w:rPr>
      </w:pPr>
      <w:r w:rsidRPr="0090648C">
        <w:rPr>
          <w:rFonts w:ascii="Times New Roman" w:eastAsia="Calibri" w:hAnsi="Times New Roman" w:cs="Times New Roman"/>
          <w:sz w:val="28"/>
          <w:szCs w:val="28"/>
          <w:lang w:val="ro-RO"/>
        </w:rPr>
        <w:t xml:space="preserve">               </w:t>
      </w:r>
      <w:bookmarkEnd w:id="27"/>
      <w:bookmarkEnd w:id="28"/>
    </w:p>
    <w:p w14:paraId="54DB86A1" w14:textId="69D38BE6"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Calibri" w:hAnsi="Times New Roman" w:cs="Times New Roman"/>
          <w:noProof/>
          <w:sz w:val="20"/>
          <w:szCs w:val="20"/>
          <w:lang w:val="ru-RU"/>
        </w:rPr>
        <w:lastRenderedPageBreak/>
        <w:drawing>
          <wp:anchor distT="0" distB="0" distL="114300" distR="114300" simplePos="0" relativeHeight="251749376" behindDoc="1" locked="0" layoutInCell="1" allowOverlap="1" wp14:anchorId="2D00022B" wp14:editId="745FEEAE">
            <wp:simplePos x="0" y="0"/>
            <wp:positionH relativeFrom="column">
              <wp:posOffset>5143500</wp:posOffset>
            </wp:positionH>
            <wp:positionV relativeFrom="paragraph">
              <wp:posOffset>24130</wp:posOffset>
            </wp:positionV>
            <wp:extent cx="628015" cy="750570"/>
            <wp:effectExtent l="0" t="0" r="635" b="0"/>
            <wp:wrapNone/>
            <wp:docPr id="13" name="Рисунок 13" descr="Описание: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F4791B">
        <w:rPr>
          <w:rFonts w:ascii="Times New Roman" w:eastAsia="Calibri" w:hAnsi="Times New Roman" w:cs="Times New Roman"/>
          <w:noProof/>
          <w:sz w:val="20"/>
          <w:szCs w:val="20"/>
          <w:lang w:val="ru-RU"/>
        </w:rPr>
        <w:drawing>
          <wp:anchor distT="0" distB="0" distL="114300" distR="114300" simplePos="0" relativeHeight="251748352" behindDoc="1" locked="0" layoutInCell="1" allowOverlap="1" wp14:anchorId="1F5478DB" wp14:editId="06AD35EA">
            <wp:simplePos x="0" y="0"/>
            <wp:positionH relativeFrom="column">
              <wp:posOffset>0</wp:posOffset>
            </wp:positionH>
            <wp:positionV relativeFrom="paragraph">
              <wp:posOffset>113665</wp:posOffset>
            </wp:positionV>
            <wp:extent cx="889000" cy="729615"/>
            <wp:effectExtent l="0" t="0" r="6350" b="0"/>
            <wp:wrapNone/>
            <wp:docPr id="12" name="Рисунок 12"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F4791B">
        <w:rPr>
          <w:rFonts w:ascii="Times New Roman" w:eastAsia="Times New Roman" w:hAnsi="Times New Roman" w:cs="Times New Roman"/>
          <w:sz w:val="28"/>
          <w:szCs w:val="28"/>
          <w:lang w:val="ro-RO"/>
        </w:rPr>
        <w:t xml:space="preserve">                                           REPUBLICA MOLDOVA</w:t>
      </w:r>
    </w:p>
    <w:p w14:paraId="04C8B8BE" w14:textId="77777777" w:rsidR="00F4791B" w:rsidRPr="00F4791B" w:rsidRDefault="00F4791B" w:rsidP="00F4791B">
      <w:pPr>
        <w:spacing w:after="0" w:line="240" w:lineRule="auto"/>
        <w:jc w:val="center"/>
        <w:rPr>
          <w:rFonts w:ascii="Times New Roman" w:eastAsia="Times New Roman" w:hAnsi="Times New Roman" w:cs="Times New Roman"/>
          <w:sz w:val="16"/>
          <w:szCs w:val="16"/>
          <w:lang w:val="ro-RO"/>
        </w:rPr>
      </w:pPr>
    </w:p>
    <w:p w14:paraId="2363F3DE" w14:textId="77777777" w:rsidR="00F4791B" w:rsidRPr="00F4791B" w:rsidRDefault="00F4791B" w:rsidP="00F4791B">
      <w:pPr>
        <w:spacing w:after="0" w:line="240" w:lineRule="auto"/>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 xml:space="preserve">CONSILIUL RAIONAL  BASARABEASCA              </w:t>
      </w:r>
    </w:p>
    <w:p w14:paraId="4C8F50E2" w14:textId="77777777" w:rsidR="00F4791B" w:rsidRPr="00F4791B" w:rsidRDefault="00F4791B" w:rsidP="00F4791B">
      <w:pPr>
        <w:spacing w:after="0" w:line="240" w:lineRule="auto"/>
        <w:jc w:val="center"/>
        <w:rPr>
          <w:rFonts w:ascii="Times New Roman" w:eastAsia="Times New Roman" w:hAnsi="Times New Roman" w:cs="Times New Roman"/>
          <w:sz w:val="16"/>
          <w:szCs w:val="16"/>
          <w:lang w:val="ro-RO"/>
        </w:rPr>
      </w:pPr>
      <w:r w:rsidRPr="00F4791B">
        <w:rPr>
          <w:rFonts w:ascii="Times New Roman" w:eastAsia="Times New Roman" w:hAnsi="Times New Roman" w:cs="Times New Roman"/>
          <w:sz w:val="16"/>
          <w:szCs w:val="16"/>
          <w:lang w:val="ro-RO"/>
        </w:rPr>
        <w:t>MD-6702, or. Basarabeasca, str. K. Marx, 55</w:t>
      </w:r>
    </w:p>
    <w:p w14:paraId="311EC1A6" w14:textId="77777777" w:rsidR="00F4791B" w:rsidRPr="00F4791B" w:rsidRDefault="00F4791B" w:rsidP="00F4791B">
      <w:pPr>
        <w:spacing w:after="0" w:line="240" w:lineRule="auto"/>
        <w:jc w:val="center"/>
        <w:rPr>
          <w:rFonts w:ascii="Times New Roman" w:eastAsia="Times New Roman" w:hAnsi="Times New Roman" w:cs="Times New Roman"/>
          <w:sz w:val="16"/>
          <w:szCs w:val="16"/>
          <w:lang w:val="ro-RO"/>
        </w:rPr>
      </w:pPr>
      <w:r w:rsidRPr="00F4791B">
        <w:rPr>
          <w:rFonts w:ascii="Times New Roman" w:eastAsia="Times New Roman" w:hAnsi="Times New Roman" w:cs="Times New Roman"/>
          <w:sz w:val="16"/>
          <w:szCs w:val="16"/>
          <w:lang w:val="ro-RO"/>
        </w:rPr>
        <w:t xml:space="preserve">tel/fax (297) 2-20-58, (297) 2-20-57  E-mail: </w:t>
      </w:r>
      <w:hyperlink r:id="rId28" w:history="1">
        <w:r w:rsidRPr="00F4791B">
          <w:rPr>
            <w:rFonts w:ascii="Times New Roman" w:eastAsia="Times New Roman" w:hAnsi="Times New Roman" w:cs="Times New Roman"/>
            <w:color w:val="0000FF"/>
            <w:sz w:val="20"/>
            <w:szCs w:val="20"/>
            <w:u w:val="single"/>
            <w:lang w:val="en-US"/>
          </w:rPr>
          <w:t>consiliul@basarabeasca.md</w:t>
        </w:r>
      </w:hyperlink>
    </w:p>
    <w:p w14:paraId="03F7C517" w14:textId="77777777" w:rsidR="00F4791B" w:rsidRPr="00F4791B" w:rsidRDefault="00F4791B" w:rsidP="00F4791B">
      <w:pPr>
        <w:spacing w:after="0" w:line="240" w:lineRule="auto"/>
        <w:rPr>
          <w:rFonts w:ascii="Times New Roman" w:eastAsia="Times New Roman" w:hAnsi="Times New Roman" w:cs="Times New Roman"/>
          <w:sz w:val="16"/>
          <w:szCs w:val="16"/>
          <w:lang w:val="ro-RO"/>
        </w:rPr>
      </w:pPr>
      <w:r w:rsidRPr="00F4791B">
        <w:rPr>
          <w:rFonts w:ascii="Times New Roman" w:eastAsia="Times New Roman" w:hAnsi="Times New Roman" w:cs="Times New Roman"/>
          <w:sz w:val="16"/>
          <w:szCs w:val="16"/>
          <w:lang w:val="ro-RO"/>
        </w:rPr>
        <w:t>_________</w:t>
      </w:r>
      <w:r w:rsidRPr="00F4791B">
        <w:rPr>
          <w:rFonts w:ascii="Times New Roman" w:eastAsia="Times New Roman" w:hAnsi="Times New Roman" w:cs="Times New Roman"/>
          <w:sz w:val="16"/>
          <w:szCs w:val="16"/>
          <w:lang w:val="fr-FR"/>
        </w:rPr>
        <w:t>______________________________________________________________________</w:t>
      </w:r>
      <w:r w:rsidRPr="00F4791B">
        <w:rPr>
          <w:rFonts w:ascii="Times New Roman" w:eastAsia="Times New Roman" w:hAnsi="Times New Roman" w:cs="Times New Roman"/>
          <w:sz w:val="16"/>
          <w:szCs w:val="16"/>
          <w:lang w:val="ro-RO"/>
        </w:rPr>
        <w:t>__________________________________</w:t>
      </w:r>
    </w:p>
    <w:p w14:paraId="5350B748" w14:textId="77777777" w:rsidR="00F4791B" w:rsidRPr="00F4791B" w:rsidRDefault="00F4791B" w:rsidP="00F4791B">
      <w:pPr>
        <w:spacing w:after="0" w:line="240" w:lineRule="auto"/>
        <w:jc w:val="right"/>
        <w:rPr>
          <w:rFonts w:ascii="Times New Roman" w:eastAsia="Times New Roman" w:hAnsi="Times New Roman" w:cs="Times New Roman"/>
          <w:b/>
          <w:sz w:val="16"/>
          <w:szCs w:val="16"/>
          <w:lang w:val="ro-RO"/>
        </w:rPr>
      </w:pPr>
    </w:p>
    <w:p w14:paraId="5A941A46" w14:textId="77777777" w:rsidR="00F4791B" w:rsidRPr="00F4791B" w:rsidRDefault="00F4791B" w:rsidP="00F4791B">
      <w:pPr>
        <w:spacing w:after="0" w:line="240" w:lineRule="auto"/>
        <w:jc w:val="center"/>
        <w:rPr>
          <w:rFonts w:ascii="Times New Roman" w:eastAsia="Times New Roman" w:hAnsi="Times New Roman" w:cs="Times New Roman"/>
          <w:b/>
          <w:sz w:val="40"/>
          <w:szCs w:val="40"/>
          <w:lang w:val="ro-RO"/>
        </w:rPr>
      </w:pPr>
      <w:r w:rsidRPr="00F4791B">
        <w:rPr>
          <w:rFonts w:ascii="Times New Roman" w:eastAsia="Times New Roman" w:hAnsi="Times New Roman" w:cs="Times New Roman"/>
          <w:b/>
          <w:sz w:val="40"/>
          <w:szCs w:val="40"/>
          <w:lang w:val="ro-RO"/>
        </w:rPr>
        <w:t>DECIZIE</w:t>
      </w:r>
    </w:p>
    <w:p w14:paraId="7EC0D674" w14:textId="77777777" w:rsidR="00F4791B" w:rsidRPr="00F4791B" w:rsidRDefault="00F4791B" w:rsidP="00F4791B">
      <w:pPr>
        <w:spacing w:after="0" w:line="240" w:lineRule="auto"/>
        <w:jc w:val="center"/>
        <w:rPr>
          <w:rFonts w:ascii="Times New Roman" w:eastAsia="Times New Roman" w:hAnsi="Times New Roman" w:cs="Times New Roman"/>
          <w:sz w:val="32"/>
          <w:szCs w:val="32"/>
          <w:lang w:val="en-GB"/>
        </w:rPr>
      </w:pPr>
      <w:r w:rsidRPr="00F4791B">
        <w:rPr>
          <w:rFonts w:ascii="Times New Roman" w:eastAsia="Times New Roman" w:hAnsi="Times New Roman" w:cs="Times New Roman"/>
          <w:sz w:val="32"/>
          <w:szCs w:val="32"/>
          <w:lang w:val="ru-RU"/>
        </w:rPr>
        <w:t>РЕШЕНИЕ</w:t>
      </w:r>
    </w:p>
    <w:p w14:paraId="46F016FA" w14:textId="77777777" w:rsidR="00F4791B" w:rsidRPr="00F4791B" w:rsidRDefault="00F4791B" w:rsidP="00F4791B">
      <w:pPr>
        <w:spacing w:after="0" w:line="240" w:lineRule="auto"/>
        <w:jc w:val="center"/>
        <w:rPr>
          <w:rFonts w:ascii="Times New Roman" w:eastAsia="Times New Roman" w:hAnsi="Times New Roman" w:cs="Times New Roman"/>
          <w:b/>
          <w:sz w:val="32"/>
          <w:szCs w:val="32"/>
          <w:lang w:val="ro-RO"/>
        </w:rPr>
      </w:pPr>
      <w:r w:rsidRPr="00F4791B">
        <w:rPr>
          <w:rFonts w:ascii="Times New Roman" w:eastAsia="Times New Roman" w:hAnsi="Times New Roman" w:cs="Times New Roman"/>
          <w:b/>
          <w:sz w:val="32"/>
          <w:szCs w:val="32"/>
          <w:lang w:val="ro-RO"/>
        </w:rPr>
        <w:t>a Consiliului Raional Basarabeasca</w:t>
      </w:r>
    </w:p>
    <w:p w14:paraId="03AE51F6" w14:textId="77777777" w:rsidR="00F4791B" w:rsidRPr="00F4791B" w:rsidRDefault="00F4791B" w:rsidP="00F4791B">
      <w:pPr>
        <w:spacing w:after="0" w:line="240" w:lineRule="auto"/>
        <w:rPr>
          <w:rFonts w:ascii="Times New Roman" w:eastAsia="Times New Roman" w:hAnsi="Times New Roman" w:cs="Times New Roman"/>
          <w:b/>
          <w:sz w:val="16"/>
          <w:szCs w:val="16"/>
          <w:lang w:val="ro-RO"/>
        </w:rPr>
      </w:pPr>
    </w:p>
    <w:p w14:paraId="518AF560" w14:textId="6E08EEAE" w:rsidR="00F4791B" w:rsidRPr="00F4791B" w:rsidRDefault="00F4791B" w:rsidP="00F4791B">
      <w:pPr>
        <w:spacing w:after="0" w:line="240" w:lineRule="auto"/>
        <w:rPr>
          <w:rFonts w:ascii="Times New Roman" w:eastAsia="Times New Roman" w:hAnsi="Times New Roman" w:cs="Times New Roman"/>
          <w:sz w:val="28"/>
          <w:szCs w:val="28"/>
          <w:lang w:val="en-US"/>
        </w:rPr>
      </w:pPr>
      <w:r w:rsidRPr="00F4791B">
        <w:rPr>
          <w:rFonts w:ascii="Times New Roman" w:eastAsia="Times New Roman" w:hAnsi="Times New Roman" w:cs="Times New Roman"/>
          <w:sz w:val="28"/>
          <w:szCs w:val="28"/>
          <w:lang w:val="ro-RO"/>
        </w:rPr>
        <w:t xml:space="preserve">din </w:t>
      </w:r>
      <w:r w:rsidR="00205F2D">
        <w:rPr>
          <w:rFonts w:ascii="Times New Roman" w:eastAsia="Times New Roman" w:hAnsi="Times New Roman" w:cs="Times New Roman"/>
          <w:sz w:val="28"/>
          <w:szCs w:val="28"/>
          <w:lang w:val="ro-RO"/>
        </w:rPr>
        <w:t>03 noiembrie</w:t>
      </w:r>
      <w:r w:rsidRPr="00F4791B">
        <w:rPr>
          <w:rFonts w:ascii="Times New Roman" w:eastAsia="Times New Roman" w:hAnsi="Times New Roman" w:cs="Times New Roman"/>
          <w:sz w:val="28"/>
          <w:szCs w:val="28"/>
          <w:lang w:val="ro-RO"/>
        </w:rPr>
        <w:t xml:space="preserve"> 2025                                                                                  nr. 0</w:t>
      </w:r>
      <w:r w:rsidR="00205F2D">
        <w:rPr>
          <w:rFonts w:ascii="Times New Roman" w:eastAsia="Times New Roman" w:hAnsi="Times New Roman" w:cs="Times New Roman"/>
          <w:sz w:val="28"/>
          <w:szCs w:val="28"/>
          <w:lang w:val="ro-RO"/>
        </w:rPr>
        <w:t>4</w:t>
      </w:r>
      <w:r w:rsidRPr="00F4791B">
        <w:rPr>
          <w:rFonts w:ascii="Times New Roman" w:eastAsia="Times New Roman" w:hAnsi="Times New Roman" w:cs="Times New Roman"/>
          <w:sz w:val="28"/>
          <w:szCs w:val="28"/>
          <w:lang w:val="ro-RO"/>
        </w:rPr>
        <w:t>/09</w:t>
      </w:r>
    </w:p>
    <w:p w14:paraId="5AF447C1" w14:textId="77777777" w:rsidR="00F4791B" w:rsidRPr="00F4791B" w:rsidRDefault="00F4791B" w:rsidP="00F4791B">
      <w:pPr>
        <w:spacing w:after="0" w:line="240" w:lineRule="auto"/>
        <w:rPr>
          <w:rFonts w:ascii="Times New Roman" w:eastAsia="Times New Roman" w:hAnsi="Times New Roman" w:cs="Times New Roman"/>
          <w:b/>
          <w:color w:val="FF6600"/>
          <w:sz w:val="16"/>
          <w:szCs w:val="16"/>
          <w:lang w:val="ro-RO"/>
        </w:rPr>
      </w:pPr>
    </w:p>
    <w:p w14:paraId="687195D2"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Cu privire la desfăşurarea, în anul 2026, </w:t>
      </w:r>
    </w:p>
    <w:p w14:paraId="688D89E7"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în raionul  Basarabeasca,  a  controlului </w:t>
      </w:r>
    </w:p>
    <w:p w14:paraId="18F06359" w14:textId="6ACFD832"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medical şi trecerea în evidenţa militară </w:t>
      </w:r>
    </w:p>
    <w:p w14:paraId="59200D8B"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a tinerilor născuţi în anul 2010</w:t>
      </w:r>
    </w:p>
    <w:p w14:paraId="3DB480E3" w14:textId="77777777" w:rsidR="00F4791B" w:rsidRPr="00F4791B" w:rsidRDefault="00F4791B" w:rsidP="00F4791B">
      <w:pPr>
        <w:spacing w:after="0" w:line="240" w:lineRule="auto"/>
        <w:rPr>
          <w:rFonts w:ascii="Times New Roman" w:eastAsia="Times New Roman" w:hAnsi="Times New Roman" w:cs="Times New Roman"/>
          <w:color w:val="FF0000"/>
          <w:sz w:val="12"/>
          <w:szCs w:val="12"/>
          <w:lang w:val="ro-RO"/>
        </w:rPr>
      </w:pPr>
    </w:p>
    <w:p w14:paraId="50C153D0"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ab/>
        <w:t xml:space="preserve">În conformitate cu prevederile Legii nr. 1245/2002 cu privire la pregătirea cetăţenilor pentru apărarea Patriei </w:t>
      </w:r>
      <w:r w:rsidRPr="00F4791B">
        <w:rPr>
          <w:rFonts w:ascii="Times New Roman" w:eastAsia="Times New Roman" w:hAnsi="Times New Roman" w:cs="Times New Roman"/>
          <w:i/>
          <w:sz w:val="28"/>
          <w:szCs w:val="28"/>
          <w:lang w:val="ro-RO"/>
        </w:rPr>
        <w:t>(MO nr. 137-138/2002 art. 1054)</w:t>
      </w:r>
      <w:r w:rsidRPr="00F4791B">
        <w:rPr>
          <w:rFonts w:ascii="Times New Roman" w:eastAsia="Times New Roman" w:hAnsi="Times New Roman" w:cs="Times New Roman"/>
          <w:sz w:val="28"/>
          <w:szCs w:val="28"/>
          <w:lang w:val="ro-RO"/>
        </w:rPr>
        <w:t xml:space="preserve">, precum şi în baza Regulamentului cu privire la expertiza medico-militară în Forţele Armate ale Republicii Moldova, aprobat prin Hotărârea Guvernului Republicii Moldova nr. 897/2003 </w:t>
      </w:r>
      <w:r w:rsidRPr="00F4791B">
        <w:rPr>
          <w:rFonts w:ascii="Times New Roman" w:eastAsia="Times New Roman" w:hAnsi="Times New Roman" w:cs="Times New Roman"/>
          <w:i/>
          <w:sz w:val="28"/>
          <w:szCs w:val="28"/>
          <w:lang w:val="ro-RO"/>
        </w:rPr>
        <w:t>(MO nr. 167-169/2003 art. 953)</w:t>
      </w:r>
      <w:r w:rsidRPr="00F4791B">
        <w:rPr>
          <w:rFonts w:ascii="Times New Roman" w:eastAsia="Times New Roman" w:hAnsi="Times New Roman" w:cs="Times New Roman"/>
          <w:sz w:val="28"/>
          <w:szCs w:val="28"/>
          <w:lang w:val="ro-RO"/>
        </w:rPr>
        <w:t xml:space="preserve">, Consiliul raional Basarabeasca </w:t>
      </w:r>
    </w:p>
    <w:p w14:paraId="23B93A1E" w14:textId="77777777" w:rsidR="00F4791B" w:rsidRPr="00F4791B" w:rsidRDefault="00F4791B" w:rsidP="00F4791B">
      <w:pPr>
        <w:spacing w:after="0" w:line="240" w:lineRule="auto"/>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D E C I D E:</w:t>
      </w:r>
    </w:p>
    <w:p w14:paraId="13F7456D" w14:textId="06F233D7" w:rsidR="00F4791B" w:rsidRPr="00F4791B" w:rsidRDefault="00F4791B" w:rsidP="00F4791B">
      <w:pPr>
        <w:numPr>
          <w:ilvl w:val="0"/>
          <w:numId w:val="86"/>
        </w:num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Se instituie Comisia raională pentru trecerea în evidenţa militară a tinerilor născuţi în anul 20</w:t>
      </w:r>
      <w:r w:rsidR="00C67E91" w:rsidRPr="00C67E91">
        <w:rPr>
          <w:rFonts w:ascii="Times New Roman" w:eastAsia="Times New Roman" w:hAnsi="Times New Roman" w:cs="Times New Roman"/>
          <w:sz w:val="28"/>
          <w:szCs w:val="28"/>
          <w:lang w:val="en-US"/>
        </w:rPr>
        <w:t>10</w:t>
      </w:r>
      <w:r w:rsidRPr="00F4791B">
        <w:rPr>
          <w:rFonts w:ascii="Times New Roman" w:eastAsia="Times New Roman" w:hAnsi="Times New Roman" w:cs="Times New Roman"/>
          <w:sz w:val="28"/>
          <w:szCs w:val="28"/>
          <w:lang w:val="ro-RO"/>
        </w:rPr>
        <w:t>, în următoarea componenţă:</w:t>
      </w:r>
    </w:p>
    <w:p w14:paraId="102F26BD"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Preşedintele Comisiei</w:t>
      </w:r>
    </w:p>
    <w:p w14:paraId="7BEDE6B7"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Filip Răcilă</w:t>
      </w:r>
      <w:r w:rsidRPr="00F4791B">
        <w:rPr>
          <w:rFonts w:ascii="Times New Roman" w:eastAsia="Times New Roman" w:hAnsi="Times New Roman" w:cs="Times New Roman"/>
          <w:sz w:val="28"/>
          <w:szCs w:val="28"/>
          <w:lang w:val="ro-RO"/>
        </w:rPr>
        <w:t xml:space="preserve">             – vicepreşedinte al  raionului pe probleme economice a   </w:t>
      </w:r>
    </w:p>
    <w:p w14:paraId="70B8F450"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raionului Basarabeasca</w:t>
      </w:r>
    </w:p>
    <w:p w14:paraId="02818865"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Vicepreşedintele Comisiei</w:t>
      </w:r>
    </w:p>
    <w:p w14:paraId="3E5A2A63"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Viorel Spînu</w:t>
      </w:r>
      <w:r w:rsidRPr="00F4791B">
        <w:rPr>
          <w:rFonts w:ascii="Times New Roman" w:eastAsia="Times New Roman" w:hAnsi="Times New Roman" w:cs="Times New Roman"/>
          <w:sz w:val="28"/>
          <w:szCs w:val="28"/>
          <w:lang w:val="ro-RO"/>
        </w:rPr>
        <w:t xml:space="preserve">           –</w:t>
      </w:r>
      <w:r w:rsidRPr="00F4791B">
        <w:rPr>
          <w:rFonts w:ascii="Times New Roman" w:eastAsia="Times New Roman" w:hAnsi="Times New Roman" w:cs="Times New Roman"/>
          <w:color w:val="FF6600"/>
          <w:sz w:val="28"/>
          <w:szCs w:val="28"/>
          <w:lang w:val="ro-RO"/>
        </w:rPr>
        <w:t xml:space="preserve">  </w:t>
      </w:r>
      <w:r w:rsidRPr="00F4791B">
        <w:rPr>
          <w:rFonts w:ascii="Times New Roman" w:eastAsia="Times New Roman" w:hAnsi="Times New Roman" w:cs="Times New Roman"/>
          <w:sz w:val="28"/>
          <w:szCs w:val="28"/>
          <w:lang w:val="ro-RO"/>
        </w:rPr>
        <w:t xml:space="preserve">şef interimar  al Secţiei administrativ-militare    </w:t>
      </w:r>
    </w:p>
    <w:p w14:paraId="2418EB70"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(l.d.p.Basarabeasca)                        </w:t>
      </w:r>
      <w:r w:rsidRPr="00F4791B">
        <w:rPr>
          <w:rFonts w:ascii="Times New Roman" w:eastAsia="Times New Roman" w:hAnsi="Times New Roman" w:cs="Times New Roman"/>
          <w:b/>
          <w:sz w:val="28"/>
          <w:szCs w:val="28"/>
          <w:lang w:val="ro-RO"/>
        </w:rPr>
        <w:t xml:space="preserve">                                  </w:t>
      </w:r>
    </w:p>
    <w:p w14:paraId="6B0CFF80"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Secretarul Comisiei</w:t>
      </w:r>
    </w:p>
    <w:p w14:paraId="6CB2CD34"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Doina Mîţâ          </w:t>
      </w:r>
      <w:r w:rsidRPr="00F4791B">
        <w:rPr>
          <w:rFonts w:ascii="Times New Roman" w:eastAsia="Times New Roman" w:hAnsi="Times New Roman" w:cs="Times New Roman"/>
          <w:sz w:val="28"/>
          <w:szCs w:val="28"/>
          <w:lang w:val="ro-RO"/>
        </w:rPr>
        <w:t xml:space="preserve"> </w:t>
      </w:r>
      <w:r w:rsidRPr="00F4791B">
        <w:rPr>
          <w:rFonts w:ascii="Times New Roman" w:eastAsia="Times New Roman" w:hAnsi="Times New Roman" w:cs="Times New Roman"/>
          <w:b/>
          <w:sz w:val="28"/>
          <w:szCs w:val="28"/>
          <w:lang w:val="ro-RO"/>
        </w:rPr>
        <w:t>--</w:t>
      </w:r>
      <w:r w:rsidRPr="00F4791B">
        <w:rPr>
          <w:rFonts w:ascii="Times New Roman" w:eastAsia="Times New Roman" w:hAnsi="Times New Roman" w:cs="Times New Roman"/>
          <w:sz w:val="28"/>
          <w:szCs w:val="28"/>
          <w:lang w:val="ro-RO"/>
        </w:rPr>
        <w:t xml:space="preserve"> specialist principal al</w:t>
      </w:r>
      <w:r w:rsidRPr="00F4791B">
        <w:rPr>
          <w:rFonts w:ascii="Times New Roman" w:eastAsia="Times New Roman" w:hAnsi="Times New Roman" w:cs="Times New Roman"/>
          <w:color w:val="FF6600"/>
          <w:sz w:val="28"/>
          <w:szCs w:val="28"/>
          <w:lang w:val="ro-RO"/>
        </w:rPr>
        <w:t xml:space="preserve"> </w:t>
      </w:r>
      <w:r w:rsidRPr="00F4791B">
        <w:rPr>
          <w:rFonts w:ascii="Times New Roman" w:eastAsia="Times New Roman" w:hAnsi="Times New Roman" w:cs="Times New Roman"/>
          <w:sz w:val="28"/>
          <w:szCs w:val="28"/>
          <w:lang w:val="ro-RO"/>
        </w:rPr>
        <w:t xml:space="preserve">Secţiei administrativ-militare    </w:t>
      </w:r>
    </w:p>
    <w:p w14:paraId="22773FE6"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w:t>
      </w:r>
      <w:bookmarkStart w:id="30" w:name="_Hlk211260488"/>
      <w:r w:rsidRPr="00F4791B">
        <w:rPr>
          <w:rFonts w:ascii="Times New Roman" w:eastAsia="Times New Roman" w:hAnsi="Times New Roman" w:cs="Times New Roman"/>
          <w:sz w:val="28"/>
          <w:szCs w:val="28"/>
          <w:lang w:val="ro-RO"/>
        </w:rPr>
        <w:t xml:space="preserve">(l.d.p.Basarabeasca)                        </w:t>
      </w:r>
      <w:bookmarkEnd w:id="30"/>
    </w:p>
    <w:p w14:paraId="53DB25B5"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Membrii Comisiei:</w:t>
      </w:r>
    </w:p>
    <w:p w14:paraId="194271B7" w14:textId="77777777" w:rsidR="00F4791B" w:rsidRPr="00F4791B" w:rsidRDefault="00F4791B" w:rsidP="00F4791B">
      <w:pPr>
        <w:tabs>
          <w:tab w:val="left" w:pos="1035"/>
          <w:tab w:val="left" w:pos="1110"/>
        </w:tabs>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Tatiana Podcovali</w:t>
      </w:r>
      <w:r w:rsidRPr="00F4791B">
        <w:rPr>
          <w:rFonts w:ascii="Times New Roman" w:eastAsia="Times New Roman" w:hAnsi="Times New Roman" w:cs="Times New Roman"/>
          <w:sz w:val="28"/>
          <w:szCs w:val="28"/>
          <w:lang w:val="ro-RO"/>
        </w:rPr>
        <w:t xml:space="preserve">      – preşedinte al Comisiei medico-militare a raionului  </w:t>
      </w:r>
    </w:p>
    <w:p w14:paraId="25112E9B" w14:textId="77777777" w:rsidR="00F4791B" w:rsidRPr="00F4791B" w:rsidRDefault="00F4791B" w:rsidP="00F4791B">
      <w:pPr>
        <w:tabs>
          <w:tab w:val="left" w:pos="1035"/>
          <w:tab w:val="left" w:pos="1110"/>
        </w:tabs>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Basarabeasca </w:t>
      </w:r>
    </w:p>
    <w:p w14:paraId="1F35C1D5"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Nina Trifanov </w:t>
      </w:r>
      <w:r w:rsidRPr="00F4791B">
        <w:rPr>
          <w:rFonts w:ascii="Times New Roman" w:eastAsia="Times New Roman" w:hAnsi="Times New Roman" w:cs="Times New Roman"/>
          <w:sz w:val="28"/>
          <w:szCs w:val="28"/>
          <w:lang w:val="ro-RO"/>
        </w:rPr>
        <w:t xml:space="preserve">           – specialist principal al Direcţiei învăţământ general </w:t>
      </w:r>
    </w:p>
    <w:p w14:paraId="6C59D3D4"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Basarabeasca</w:t>
      </w:r>
    </w:p>
    <w:p w14:paraId="4D2068D8" w14:textId="77777777" w:rsidR="00F4791B" w:rsidRPr="00F4791B" w:rsidRDefault="00F4791B" w:rsidP="00F4791B">
      <w:pPr>
        <w:spacing w:after="0" w:line="240" w:lineRule="auto"/>
        <w:ind w:left="360"/>
        <w:rPr>
          <w:rFonts w:ascii="Times New Roman" w:eastAsia="Times New Roman" w:hAnsi="Times New Roman" w:cs="Times New Roman"/>
          <w:color w:val="FF6600"/>
          <w:sz w:val="16"/>
          <w:szCs w:val="16"/>
          <w:lang w:val="ro-RO"/>
        </w:rPr>
      </w:pPr>
    </w:p>
    <w:p w14:paraId="6F6317FC"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Dublorii membrilor Comisiei:</w:t>
      </w:r>
    </w:p>
    <w:p w14:paraId="479BFF81"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Preşedintele Comisiei</w:t>
      </w:r>
    </w:p>
    <w:p w14:paraId="46A5D380"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Vasile Baciu        </w:t>
      </w:r>
      <w:r w:rsidRPr="00F4791B">
        <w:rPr>
          <w:rFonts w:ascii="Times New Roman" w:eastAsia="Times New Roman" w:hAnsi="Times New Roman" w:cs="Times New Roman"/>
          <w:sz w:val="28"/>
          <w:szCs w:val="28"/>
          <w:lang w:val="ro-RO"/>
        </w:rPr>
        <w:t xml:space="preserve"> – şef Secție administrație publică, Aparatul președintelui             </w:t>
      </w:r>
    </w:p>
    <w:p w14:paraId="62AFB4F5"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raionului                                   </w:t>
      </w:r>
    </w:p>
    <w:p w14:paraId="09BE0495"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Vicepreşedintele Comisiei</w:t>
      </w:r>
    </w:p>
    <w:p w14:paraId="59C278FB"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Ghenadi Sebov</w:t>
      </w:r>
      <w:r w:rsidRPr="00F4791B">
        <w:rPr>
          <w:rFonts w:ascii="Times New Roman" w:eastAsia="Times New Roman" w:hAnsi="Times New Roman" w:cs="Times New Roman"/>
          <w:sz w:val="28"/>
          <w:szCs w:val="28"/>
          <w:lang w:val="ro-RO"/>
        </w:rPr>
        <w:t xml:space="preserve">    – specialist superior al Secţiei administrație publică, Aparatul     </w:t>
      </w:r>
    </w:p>
    <w:p w14:paraId="14A81F83"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președintelui raionului                                   </w:t>
      </w:r>
    </w:p>
    <w:p w14:paraId="10CD8E67"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lastRenderedPageBreak/>
        <w:t xml:space="preserve">                                 </w:t>
      </w:r>
    </w:p>
    <w:p w14:paraId="38DCC688"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Secretarul Comisiei</w:t>
      </w:r>
    </w:p>
    <w:p w14:paraId="08B92354"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 Iulia Plop  </w:t>
      </w:r>
      <w:r w:rsidRPr="00F4791B">
        <w:rPr>
          <w:rFonts w:ascii="Times New Roman" w:eastAsia="Times New Roman" w:hAnsi="Times New Roman" w:cs="Times New Roman"/>
          <w:sz w:val="28"/>
          <w:szCs w:val="28"/>
          <w:lang w:val="ro-RO"/>
        </w:rPr>
        <w:t xml:space="preserve">            – specialist principal al Secţiei administrativ-militare    </w:t>
      </w:r>
    </w:p>
    <w:p w14:paraId="418D11C7"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(l.d.p.Basarabeasca)</w:t>
      </w:r>
    </w:p>
    <w:p w14:paraId="5BEFC4FA"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Membrii Comisiei:</w:t>
      </w:r>
    </w:p>
    <w:p w14:paraId="186481D1" w14:textId="77777777" w:rsidR="00F4791B" w:rsidRPr="00F4791B" w:rsidRDefault="00F4791B" w:rsidP="00F4791B">
      <w:pPr>
        <w:tabs>
          <w:tab w:val="left" w:pos="1035"/>
          <w:tab w:val="left" w:pos="1110"/>
        </w:tabs>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 Natalia Gurin</w:t>
      </w:r>
      <w:r w:rsidRPr="00F4791B">
        <w:rPr>
          <w:rFonts w:ascii="Times New Roman" w:eastAsia="Times New Roman" w:hAnsi="Times New Roman" w:cs="Times New Roman"/>
          <w:sz w:val="28"/>
          <w:szCs w:val="28"/>
          <w:lang w:val="ro-RO"/>
        </w:rPr>
        <w:t xml:space="preserve">       – șefă Secție consultativă IMSP Spitalul raional Basarabeasca</w:t>
      </w:r>
    </w:p>
    <w:p w14:paraId="62D4DDFB"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 Ecaterina Pascal   </w:t>
      </w:r>
      <w:r w:rsidRPr="00F4791B">
        <w:rPr>
          <w:rFonts w:ascii="Times New Roman" w:eastAsia="Times New Roman" w:hAnsi="Times New Roman" w:cs="Times New Roman"/>
          <w:sz w:val="28"/>
          <w:szCs w:val="28"/>
          <w:lang w:val="ro-RO"/>
        </w:rPr>
        <w:t xml:space="preserve"> – şefă inerimar a Direcţiei învăţământ general Basarabeasca</w:t>
      </w:r>
    </w:p>
    <w:p w14:paraId="1B54C2B9"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p>
    <w:p w14:paraId="1DBEF333" w14:textId="77777777" w:rsidR="00F4791B" w:rsidRPr="00F4791B" w:rsidRDefault="00F4791B" w:rsidP="00F4791B">
      <w:pPr>
        <w:numPr>
          <w:ilvl w:val="0"/>
          <w:numId w:val="86"/>
        </w:num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Se aprobă componenţa Comisiei raionale pentru efectuarea testării medicale a    </w:t>
      </w:r>
    </w:p>
    <w:p w14:paraId="4184A3A6"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recruţilor:</w:t>
      </w:r>
    </w:p>
    <w:p w14:paraId="1886F305" w14:textId="77777777" w:rsidR="00F4791B" w:rsidRPr="00F4791B" w:rsidRDefault="00F4791B" w:rsidP="00F4791B">
      <w:pPr>
        <w:spacing w:after="200" w:line="276" w:lineRule="auto"/>
        <w:ind w:left="720"/>
        <w:contextualSpacing/>
        <w:jc w:val="center"/>
        <w:rPr>
          <w:rFonts w:ascii="Times New Roman" w:eastAsia="Times New Roman" w:hAnsi="Times New Roman" w:cs="Times New Roman"/>
          <w:b/>
          <w:sz w:val="28"/>
          <w:szCs w:val="28"/>
          <w:lang w:val="ro-RO" w:eastAsia="ru-RU"/>
        </w:rPr>
      </w:pPr>
      <w:r w:rsidRPr="00F4791B">
        <w:rPr>
          <w:rFonts w:ascii="Times New Roman" w:eastAsia="Times New Roman" w:hAnsi="Times New Roman" w:cs="Times New Roman"/>
          <w:b/>
          <w:sz w:val="28"/>
          <w:szCs w:val="28"/>
          <w:lang w:val="ro-RO" w:eastAsia="ru-RU"/>
        </w:rPr>
        <w:t>Membrii Comisiei medico-militare:</w:t>
      </w:r>
    </w:p>
    <w:p w14:paraId="0C25C6E2"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Tatiana Podcovali</w:t>
      </w:r>
      <w:r w:rsidRPr="00F4791B">
        <w:rPr>
          <w:rFonts w:ascii="Times New Roman" w:eastAsia="Times New Roman" w:hAnsi="Times New Roman" w:cs="Times New Roman"/>
          <w:sz w:val="28"/>
          <w:szCs w:val="28"/>
          <w:lang w:val="ro-RO"/>
        </w:rPr>
        <w:t xml:space="preserve">  – terapeut</w:t>
      </w:r>
    </w:p>
    <w:p w14:paraId="204B8B32" w14:textId="77777777" w:rsidR="00F4791B" w:rsidRPr="00F4791B" w:rsidRDefault="00F4791B" w:rsidP="00F4791B">
      <w:pPr>
        <w:spacing w:after="0" w:line="240" w:lineRule="auto"/>
        <w:ind w:left="360"/>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Valentina Beril</w:t>
      </w:r>
      <w:r w:rsidRPr="00F4791B">
        <w:rPr>
          <w:rFonts w:ascii="Times New Roman" w:eastAsia="Times New Roman" w:hAnsi="Times New Roman" w:cs="Times New Roman"/>
          <w:sz w:val="28"/>
          <w:szCs w:val="28"/>
          <w:lang w:val="ro-RO"/>
        </w:rPr>
        <w:t xml:space="preserve">      –  oftalmolog</w:t>
      </w:r>
      <w:r w:rsidRPr="00F4791B">
        <w:rPr>
          <w:rFonts w:ascii="Times New Roman" w:eastAsia="Times New Roman" w:hAnsi="Times New Roman" w:cs="Times New Roman"/>
          <w:b/>
          <w:sz w:val="28"/>
          <w:szCs w:val="28"/>
          <w:lang w:val="ro-RO"/>
        </w:rPr>
        <w:t xml:space="preserve"> </w:t>
      </w:r>
    </w:p>
    <w:p w14:paraId="0D27AE65"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Stanislav Sandu     – </w:t>
      </w:r>
      <w:r w:rsidRPr="00F4791B">
        <w:rPr>
          <w:rFonts w:ascii="Times New Roman" w:eastAsia="Times New Roman" w:hAnsi="Times New Roman" w:cs="Times New Roman"/>
          <w:sz w:val="28"/>
          <w:szCs w:val="28"/>
          <w:lang w:val="ro-RO"/>
        </w:rPr>
        <w:t>chirurg</w:t>
      </w:r>
    </w:p>
    <w:p w14:paraId="465A1921"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w:t>
      </w:r>
      <w:r w:rsidRPr="00F4791B">
        <w:rPr>
          <w:rFonts w:ascii="Times New Roman" w:eastAsia="Times New Roman" w:hAnsi="Times New Roman" w:cs="Times New Roman"/>
          <w:b/>
          <w:sz w:val="28"/>
          <w:szCs w:val="28"/>
          <w:lang w:val="ro-RO"/>
        </w:rPr>
        <w:t xml:space="preserve">Dumitriţa Baciu   </w:t>
      </w:r>
      <w:r w:rsidRPr="00F4791B">
        <w:rPr>
          <w:rFonts w:ascii="Times New Roman" w:eastAsia="Times New Roman" w:hAnsi="Times New Roman" w:cs="Times New Roman"/>
          <w:sz w:val="28"/>
          <w:szCs w:val="28"/>
          <w:lang w:val="ro-RO"/>
        </w:rPr>
        <w:t xml:space="preserve"> –  stomatolog</w:t>
      </w:r>
    </w:p>
    <w:p w14:paraId="0982E8EC"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 xml:space="preserve">     </w:t>
      </w:r>
      <w:r w:rsidRPr="00F4791B">
        <w:rPr>
          <w:rFonts w:ascii="Times New Roman" w:eastAsia="Times New Roman" w:hAnsi="Times New Roman" w:cs="Times New Roman"/>
          <w:b/>
          <w:sz w:val="28"/>
          <w:szCs w:val="28"/>
          <w:lang w:val="ro-RO"/>
        </w:rPr>
        <w:t>Fiodor Arnaut</w:t>
      </w:r>
      <w:r w:rsidRPr="00F4791B">
        <w:rPr>
          <w:rFonts w:ascii="Times New Roman" w:eastAsia="Times New Roman" w:hAnsi="Times New Roman" w:cs="Times New Roman"/>
          <w:sz w:val="28"/>
          <w:szCs w:val="28"/>
          <w:lang w:val="ro-RO"/>
        </w:rPr>
        <w:t xml:space="preserve">          –  neurolog</w:t>
      </w:r>
    </w:p>
    <w:p w14:paraId="7E2E68B8"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Gheorghe Bazatin  --</w:t>
      </w:r>
      <w:r w:rsidRPr="00F4791B">
        <w:rPr>
          <w:rFonts w:ascii="Times New Roman" w:eastAsia="Times New Roman" w:hAnsi="Times New Roman" w:cs="Times New Roman"/>
          <w:sz w:val="28"/>
          <w:szCs w:val="28"/>
          <w:lang w:val="ro-RO"/>
        </w:rPr>
        <w:t xml:space="preserve"> dermatolog</w:t>
      </w:r>
    </w:p>
    <w:p w14:paraId="55744385"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Galina Topalo</w:t>
      </w:r>
      <w:r w:rsidRPr="00F4791B">
        <w:rPr>
          <w:rFonts w:ascii="Times New Roman" w:eastAsia="Times New Roman" w:hAnsi="Times New Roman" w:cs="Times New Roman"/>
          <w:sz w:val="28"/>
          <w:szCs w:val="28"/>
          <w:lang w:val="ro-RO"/>
        </w:rPr>
        <w:t xml:space="preserve">        –  otorinolaringolog</w:t>
      </w:r>
    </w:p>
    <w:p w14:paraId="684F15B6"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Ludmila Nichita</w:t>
      </w:r>
      <w:r w:rsidRPr="00F4791B">
        <w:rPr>
          <w:rFonts w:ascii="Times New Roman" w:eastAsia="Times New Roman" w:hAnsi="Times New Roman" w:cs="Times New Roman"/>
          <w:sz w:val="28"/>
          <w:szCs w:val="28"/>
          <w:lang w:val="ro-RO"/>
        </w:rPr>
        <w:t xml:space="preserve">     –  psihiatru</w:t>
      </w:r>
    </w:p>
    <w:p w14:paraId="3D00E380" w14:textId="77777777" w:rsidR="00F4791B" w:rsidRPr="00F4791B" w:rsidRDefault="00F4791B" w:rsidP="00F4791B">
      <w:pPr>
        <w:spacing w:after="0" w:line="240" w:lineRule="auto"/>
        <w:ind w:left="360"/>
        <w:jc w:val="center"/>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Dublorii membrilor Comisiei:</w:t>
      </w:r>
    </w:p>
    <w:p w14:paraId="66246D0E"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Natalia Mihalache      -- </w:t>
      </w:r>
      <w:r w:rsidRPr="00F4791B">
        <w:rPr>
          <w:rFonts w:ascii="Times New Roman" w:eastAsia="Times New Roman" w:hAnsi="Times New Roman" w:cs="Times New Roman"/>
          <w:sz w:val="28"/>
          <w:szCs w:val="28"/>
          <w:lang w:val="ro-RO"/>
        </w:rPr>
        <w:t>terapeut</w:t>
      </w:r>
    </w:p>
    <w:p w14:paraId="1E789DD6" w14:textId="77777777" w:rsidR="00F4791B" w:rsidRPr="00F4791B" w:rsidRDefault="00F4791B" w:rsidP="00F4791B">
      <w:pPr>
        <w:spacing w:after="0" w:line="240" w:lineRule="auto"/>
        <w:ind w:left="360"/>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 xml:space="preserve">Serghei Taracilă        -- </w:t>
      </w:r>
      <w:r w:rsidRPr="00F4791B">
        <w:rPr>
          <w:rFonts w:ascii="Times New Roman" w:eastAsia="Times New Roman" w:hAnsi="Times New Roman" w:cs="Times New Roman"/>
          <w:sz w:val="28"/>
          <w:szCs w:val="28"/>
          <w:lang w:val="ro-RO"/>
        </w:rPr>
        <w:t>chirurg</w:t>
      </w:r>
    </w:p>
    <w:p w14:paraId="144BD5DD"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Valentina Beril</w:t>
      </w:r>
      <w:r w:rsidRPr="00F4791B">
        <w:rPr>
          <w:rFonts w:ascii="Times New Roman" w:eastAsia="Times New Roman" w:hAnsi="Times New Roman" w:cs="Times New Roman"/>
          <w:sz w:val="28"/>
          <w:szCs w:val="28"/>
          <w:lang w:val="ro-RO"/>
        </w:rPr>
        <w:t xml:space="preserve">          – oftalmolog</w:t>
      </w:r>
    </w:p>
    <w:p w14:paraId="3C583ED3"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Nicolae Tolmaci</w:t>
      </w:r>
      <w:r w:rsidRPr="00F4791B">
        <w:rPr>
          <w:rFonts w:ascii="Times New Roman" w:eastAsia="Times New Roman" w:hAnsi="Times New Roman" w:cs="Times New Roman"/>
          <w:sz w:val="28"/>
          <w:szCs w:val="28"/>
          <w:lang w:val="ro-RO"/>
        </w:rPr>
        <w:t xml:space="preserve">        – stomatolog</w:t>
      </w:r>
    </w:p>
    <w:p w14:paraId="206EFFB1"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Victor Belous </w:t>
      </w:r>
      <w:r w:rsidRPr="00F4791B">
        <w:rPr>
          <w:rFonts w:ascii="Times New Roman" w:eastAsia="Times New Roman" w:hAnsi="Times New Roman" w:cs="Times New Roman"/>
          <w:sz w:val="28"/>
          <w:szCs w:val="28"/>
          <w:lang w:val="ro-RO"/>
        </w:rPr>
        <w:t xml:space="preserve">            – neurolog</w:t>
      </w:r>
    </w:p>
    <w:p w14:paraId="5D53F760"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 xml:space="preserve">Dorina Belous      </w:t>
      </w:r>
      <w:r w:rsidRPr="00F4791B">
        <w:rPr>
          <w:rFonts w:ascii="Times New Roman" w:eastAsia="Times New Roman" w:hAnsi="Times New Roman" w:cs="Times New Roman"/>
          <w:sz w:val="28"/>
          <w:szCs w:val="28"/>
          <w:lang w:val="ro-RO"/>
        </w:rPr>
        <w:t xml:space="preserve">     – dermatolog</w:t>
      </w:r>
    </w:p>
    <w:p w14:paraId="7946020D"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Galina Topalo</w:t>
      </w:r>
      <w:r w:rsidRPr="00F4791B">
        <w:rPr>
          <w:rFonts w:ascii="Times New Roman" w:eastAsia="Times New Roman" w:hAnsi="Times New Roman" w:cs="Times New Roman"/>
          <w:sz w:val="28"/>
          <w:szCs w:val="28"/>
          <w:lang w:val="ro-RO"/>
        </w:rPr>
        <w:t xml:space="preserve">            – otorinolaringolog</w:t>
      </w:r>
    </w:p>
    <w:p w14:paraId="0DC9A74F" w14:textId="77777777" w:rsidR="00F4791B" w:rsidRPr="00F4791B" w:rsidRDefault="00F4791B" w:rsidP="00F4791B">
      <w:pPr>
        <w:spacing w:after="0" w:line="240" w:lineRule="auto"/>
        <w:ind w:left="360"/>
        <w:rPr>
          <w:rFonts w:ascii="Times New Roman" w:eastAsia="Times New Roman" w:hAnsi="Times New Roman" w:cs="Times New Roman"/>
          <w:b/>
          <w:sz w:val="28"/>
          <w:szCs w:val="28"/>
          <w:lang w:val="ro-RO"/>
        </w:rPr>
      </w:pPr>
      <w:r w:rsidRPr="00F4791B">
        <w:rPr>
          <w:rFonts w:ascii="Times New Roman" w:eastAsia="Times New Roman" w:hAnsi="Times New Roman" w:cs="Times New Roman"/>
          <w:b/>
          <w:sz w:val="28"/>
          <w:szCs w:val="28"/>
          <w:lang w:val="ro-RO"/>
        </w:rPr>
        <w:t>Natalia Gurin</w:t>
      </w:r>
      <w:r w:rsidRPr="00F4791B">
        <w:rPr>
          <w:rFonts w:ascii="Times New Roman" w:eastAsia="Times New Roman" w:hAnsi="Times New Roman" w:cs="Times New Roman"/>
          <w:sz w:val="28"/>
          <w:szCs w:val="28"/>
          <w:lang w:val="ro-RO"/>
        </w:rPr>
        <w:t xml:space="preserve">             – psihiatru</w:t>
      </w:r>
    </w:p>
    <w:p w14:paraId="0C243B79"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r w:rsidRPr="00F4791B">
        <w:rPr>
          <w:rFonts w:ascii="Times New Roman" w:eastAsia="Times New Roman" w:hAnsi="Times New Roman" w:cs="Times New Roman"/>
          <w:b/>
          <w:sz w:val="28"/>
          <w:szCs w:val="28"/>
          <w:lang w:val="ro-RO"/>
        </w:rPr>
        <w:t>Surori medicale</w:t>
      </w:r>
      <w:r w:rsidRPr="00F4791B">
        <w:rPr>
          <w:rFonts w:ascii="Times New Roman" w:eastAsia="Times New Roman" w:hAnsi="Times New Roman" w:cs="Times New Roman"/>
          <w:sz w:val="28"/>
          <w:szCs w:val="28"/>
          <w:lang w:val="ro-RO"/>
        </w:rPr>
        <w:t xml:space="preserve">          </w:t>
      </w:r>
      <w:r w:rsidRPr="00F4791B">
        <w:rPr>
          <w:rFonts w:ascii="Times New Roman" w:eastAsia="Times New Roman" w:hAnsi="Times New Roman" w:cs="Times New Roman"/>
          <w:b/>
          <w:sz w:val="28"/>
          <w:szCs w:val="28"/>
          <w:lang w:val="ro-RO"/>
        </w:rPr>
        <w:t>--</w:t>
      </w:r>
      <w:r w:rsidRPr="00F4791B">
        <w:rPr>
          <w:rFonts w:ascii="Times New Roman" w:eastAsia="Times New Roman" w:hAnsi="Times New Roman" w:cs="Times New Roman"/>
          <w:sz w:val="28"/>
          <w:szCs w:val="28"/>
          <w:lang w:val="ro-RO"/>
        </w:rPr>
        <w:t xml:space="preserve"> 4</w:t>
      </w:r>
    </w:p>
    <w:p w14:paraId="650A4627" w14:textId="77777777" w:rsidR="00F4791B" w:rsidRPr="00F4791B" w:rsidRDefault="00F4791B" w:rsidP="00F4791B">
      <w:pPr>
        <w:spacing w:after="0" w:line="240" w:lineRule="auto"/>
        <w:ind w:left="360"/>
        <w:rPr>
          <w:rFonts w:ascii="Times New Roman" w:eastAsia="Times New Roman" w:hAnsi="Times New Roman" w:cs="Times New Roman"/>
          <w:sz w:val="28"/>
          <w:szCs w:val="28"/>
          <w:lang w:val="ro-RO"/>
        </w:rPr>
      </w:pPr>
    </w:p>
    <w:p w14:paraId="56324505" w14:textId="5CB5E54A" w:rsid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en-GB"/>
        </w:rPr>
        <w:t xml:space="preserve">3. </w:t>
      </w:r>
      <w:r w:rsidRPr="00F4791B">
        <w:rPr>
          <w:rFonts w:ascii="Times New Roman" w:eastAsia="Times New Roman" w:hAnsi="Times New Roman" w:cs="Times New Roman"/>
          <w:sz w:val="28"/>
          <w:szCs w:val="28"/>
          <w:lang w:val="ro-RO"/>
        </w:rPr>
        <w:t>Se stabileşte că, Comisia raională pentru trecerea în evidenţa militară şi examinarea medicală a tinerilor născuţi în anul 2010 îşi va desfăşura activitatea conform graficului stabilit. Tratamentul şi examinarea suplimentară a tinerilor vor fi efectuate de către instituţiile raionale conform aceluiaşi grafic.</w:t>
      </w:r>
    </w:p>
    <w:p w14:paraId="492A3188" w14:textId="77777777" w:rsidR="00F4791B" w:rsidRPr="00F4791B" w:rsidRDefault="00F4791B" w:rsidP="00F4791B">
      <w:pPr>
        <w:spacing w:after="0" w:line="240" w:lineRule="auto"/>
        <w:jc w:val="both"/>
        <w:rPr>
          <w:rFonts w:ascii="Times New Roman" w:eastAsia="Times New Roman" w:hAnsi="Times New Roman" w:cs="Times New Roman"/>
          <w:color w:val="FF0000"/>
          <w:sz w:val="12"/>
          <w:szCs w:val="12"/>
          <w:lang w:val="ro-RO"/>
        </w:rPr>
      </w:pPr>
    </w:p>
    <w:p w14:paraId="618EBE82" w14:textId="0733E8DD" w:rsid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en-GB"/>
        </w:rPr>
        <w:t xml:space="preserve">4. </w:t>
      </w:r>
      <w:r w:rsidRPr="00F4791B">
        <w:rPr>
          <w:rFonts w:ascii="Times New Roman" w:eastAsia="Times New Roman" w:hAnsi="Times New Roman" w:cs="Times New Roman"/>
          <w:sz w:val="28"/>
          <w:szCs w:val="28"/>
          <w:lang w:val="ro-RO"/>
        </w:rPr>
        <w:t>Primăriile localităţilor din raion, vor asigura în conformitate cu graficul stabilit, prezenţa tuturor tinerilor născuţi în anul 2010 la Comisia medico-militară.</w:t>
      </w:r>
    </w:p>
    <w:p w14:paraId="6D7917BC" w14:textId="77777777" w:rsidR="00F4791B" w:rsidRPr="00F4791B" w:rsidRDefault="00F4791B" w:rsidP="00F4791B">
      <w:pPr>
        <w:spacing w:after="0" w:line="240" w:lineRule="auto"/>
        <w:jc w:val="both"/>
        <w:rPr>
          <w:rFonts w:ascii="Times New Roman" w:eastAsia="Times New Roman" w:hAnsi="Times New Roman" w:cs="Times New Roman"/>
          <w:sz w:val="12"/>
          <w:szCs w:val="12"/>
          <w:lang w:val="ro-RO"/>
        </w:rPr>
      </w:pPr>
    </w:p>
    <w:p w14:paraId="3C2F7E6F" w14:textId="668B28CE" w:rsid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5. Efectivul Secţiei administrativ-militare (l.d.p.Basarabeasca), va acorda spriginul necesar pentru menţinerea disciplinei şi ordinii pe parcursul activităţii Comisiei în vederea evidenţei militare a tinerilor născuţi în anul 2010.</w:t>
      </w:r>
    </w:p>
    <w:p w14:paraId="03A94C11" w14:textId="77777777" w:rsidR="00F4791B" w:rsidRPr="00F4791B" w:rsidRDefault="00F4791B" w:rsidP="00F4791B">
      <w:pPr>
        <w:spacing w:after="0" w:line="240" w:lineRule="auto"/>
        <w:jc w:val="both"/>
        <w:rPr>
          <w:rFonts w:ascii="Times New Roman" w:eastAsia="Times New Roman" w:hAnsi="Times New Roman" w:cs="Times New Roman"/>
          <w:sz w:val="12"/>
          <w:szCs w:val="12"/>
          <w:lang w:val="ro-RO"/>
        </w:rPr>
      </w:pPr>
    </w:p>
    <w:p w14:paraId="05122FCF"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en-GB"/>
        </w:rPr>
        <w:t xml:space="preserve">6. </w:t>
      </w:r>
      <w:r w:rsidRPr="00F4791B">
        <w:rPr>
          <w:rFonts w:ascii="Times New Roman" w:eastAsia="Times New Roman" w:hAnsi="Times New Roman" w:cs="Times New Roman"/>
          <w:sz w:val="28"/>
          <w:szCs w:val="28"/>
          <w:lang w:val="ro-RO"/>
        </w:rPr>
        <w:t>Directorul IMSP Spitalul Raional Basarabeasca:</w:t>
      </w:r>
    </w:p>
    <w:p w14:paraId="25C0D69E" w14:textId="77777777" w:rsidR="00F4791B" w:rsidRPr="00F4791B" w:rsidRDefault="00F4791B" w:rsidP="00F4791B">
      <w:pPr>
        <w:numPr>
          <w:ilvl w:val="0"/>
          <w:numId w:val="87"/>
        </w:num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va repartiza în perioada activităţii Comisiei medici-specialişti şi surori medicale care vor efectua testarea medicală a tinerilor conform graficului;</w:t>
      </w:r>
    </w:p>
    <w:p w14:paraId="71F62AA3" w14:textId="14BB7D86" w:rsidR="00F4791B" w:rsidRPr="00F4791B" w:rsidRDefault="00F4791B" w:rsidP="00F4791B">
      <w:pPr>
        <w:numPr>
          <w:ilvl w:val="0"/>
          <w:numId w:val="87"/>
        </w:num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lastRenderedPageBreak/>
        <w:t>va asigura funcţionarea laboratorului de analiză şi a cabinetelor de radiografie şi cardiografie;</w:t>
      </w:r>
    </w:p>
    <w:p w14:paraId="0BCE94BF" w14:textId="77777777" w:rsidR="00F4791B" w:rsidRPr="00F4791B" w:rsidRDefault="00F4791B" w:rsidP="00F4791B">
      <w:pPr>
        <w:numPr>
          <w:ilvl w:val="0"/>
          <w:numId w:val="87"/>
        </w:num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va rezerva, în perioada trecerii în evidenţă militară, în Spitalul raional Basarabeasca, câte 6  paturi, în scopul  tratării staţionare a tinerilor;</w:t>
      </w:r>
    </w:p>
    <w:p w14:paraId="0F2D1BA9" w14:textId="56107491" w:rsidR="00F4791B" w:rsidRDefault="00F4791B" w:rsidP="00F4791B">
      <w:pPr>
        <w:numPr>
          <w:ilvl w:val="0"/>
          <w:numId w:val="87"/>
        </w:num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va asigura testarea medicală a tinerilor din raionul Basarabeasca.</w:t>
      </w:r>
    </w:p>
    <w:p w14:paraId="5054D463" w14:textId="77777777" w:rsidR="00F4791B" w:rsidRPr="00F4791B" w:rsidRDefault="00F4791B" w:rsidP="00F4791B">
      <w:pPr>
        <w:spacing w:after="0" w:line="240" w:lineRule="auto"/>
        <w:ind w:left="795"/>
        <w:jc w:val="both"/>
        <w:rPr>
          <w:rFonts w:ascii="Times New Roman" w:eastAsia="Times New Roman" w:hAnsi="Times New Roman" w:cs="Times New Roman"/>
          <w:sz w:val="12"/>
          <w:szCs w:val="12"/>
          <w:lang w:val="ro-RO"/>
        </w:rPr>
      </w:pPr>
    </w:p>
    <w:p w14:paraId="508AE5AE"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en-GB"/>
        </w:rPr>
        <w:t xml:space="preserve">7. </w:t>
      </w:r>
      <w:r w:rsidRPr="00F4791B">
        <w:rPr>
          <w:rFonts w:ascii="Times New Roman" w:eastAsia="Times New Roman" w:hAnsi="Times New Roman" w:cs="Times New Roman"/>
          <w:sz w:val="28"/>
          <w:szCs w:val="28"/>
          <w:lang w:val="ro-RO"/>
        </w:rPr>
        <w:t>Medicii şi surorile medicale încadrate în activitatea Comisiei vor fi degrevaţi de la obligaţiunile de serviciu, păstrându-li-se locurile de muncă şi salariile medii lunare.</w:t>
      </w:r>
    </w:p>
    <w:p w14:paraId="7B9A2264" w14:textId="77777777" w:rsidR="00F4791B" w:rsidRPr="00F4791B" w:rsidRDefault="00F4791B" w:rsidP="00F4791B">
      <w:pPr>
        <w:spacing w:after="0" w:line="240" w:lineRule="auto"/>
        <w:jc w:val="both"/>
        <w:rPr>
          <w:rFonts w:ascii="Times New Roman" w:eastAsia="Times New Roman" w:hAnsi="Times New Roman" w:cs="Times New Roman"/>
          <w:sz w:val="12"/>
          <w:szCs w:val="12"/>
          <w:lang w:val="ro-RO"/>
        </w:rPr>
      </w:pPr>
    </w:p>
    <w:p w14:paraId="632662E4" w14:textId="1E88AB9B"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en-GB"/>
        </w:rPr>
        <w:t xml:space="preserve">8. </w:t>
      </w:r>
      <w:r w:rsidRPr="00F4791B">
        <w:rPr>
          <w:rFonts w:ascii="Times New Roman" w:eastAsia="Times New Roman" w:hAnsi="Times New Roman" w:cs="Times New Roman"/>
          <w:sz w:val="28"/>
          <w:szCs w:val="28"/>
          <w:lang w:val="ro-RO"/>
        </w:rPr>
        <w:t>Inspectoratul de Poliţie Basarabeasca, Secţia administrativ-militară (l.d.p. Basarabeasca), vor acorda suportul necesar la efectuarea trecerii în evidenţa militară, la executarea controlului asupra modului în care tinerii respectă regulile de evidenţă militară</w:t>
      </w:r>
      <w:r w:rsidRPr="00F4791B">
        <w:rPr>
          <w:rFonts w:ascii="Times New Roman" w:eastAsia="Times New Roman" w:hAnsi="Times New Roman" w:cs="Times New Roman"/>
          <w:sz w:val="28"/>
          <w:szCs w:val="28"/>
          <w:lang w:val="en-GB"/>
        </w:rPr>
        <w:t>,</w:t>
      </w:r>
      <w:r w:rsidRPr="00F4791B">
        <w:rPr>
          <w:rFonts w:ascii="Times New Roman" w:eastAsia="Times New Roman" w:hAnsi="Times New Roman" w:cs="Times New Roman"/>
          <w:sz w:val="28"/>
          <w:szCs w:val="28"/>
          <w:lang w:val="ro-RO"/>
        </w:rPr>
        <w:t xml:space="preserve"> la căutarea, de</w:t>
      </w:r>
      <w:r w:rsidR="00C67E91">
        <w:rPr>
          <w:rFonts w:ascii="Times New Roman" w:eastAsia="Times New Roman" w:hAnsi="Times New Roman" w:cs="Times New Roman"/>
          <w:sz w:val="28"/>
          <w:szCs w:val="28"/>
          <w:lang w:val="ro-RO"/>
        </w:rPr>
        <w:t>pistarea</w:t>
      </w:r>
      <w:r w:rsidRPr="00F4791B">
        <w:rPr>
          <w:rFonts w:ascii="Times New Roman" w:eastAsia="Times New Roman" w:hAnsi="Times New Roman" w:cs="Times New Roman"/>
          <w:sz w:val="28"/>
          <w:szCs w:val="28"/>
          <w:lang w:val="ro-RO"/>
        </w:rPr>
        <w:t xml:space="preserve"> şi reţinerea tinerilor care se eschivează de la evidenţa militară.</w:t>
      </w:r>
    </w:p>
    <w:p w14:paraId="52ACBBBD" w14:textId="77777777" w:rsidR="00F4791B" w:rsidRPr="00F4791B" w:rsidRDefault="00F4791B" w:rsidP="00F4791B">
      <w:pPr>
        <w:spacing w:after="0" w:line="240" w:lineRule="auto"/>
        <w:jc w:val="both"/>
        <w:rPr>
          <w:rFonts w:ascii="Times New Roman" w:eastAsia="Times New Roman" w:hAnsi="Times New Roman" w:cs="Times New Roman"/>
          <w:sz w:val="12"/>
          <w:szCs w:val="12"/>
          <w:lang w:val="ro-RO"/>
        </w:rPr>
      </w:pPr>
    </w:p>
    <w:p w14:paraId="47AB259D"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ro-RO"/>
        </w:rPr>
      </w:pPr>
      <w:r w:rsidRPr="00F4791B">
        <w:rPr>
          <w:rFonts w:ascii="Times New Roman" w:eastAsia="Times New Roman" w:hAnsi="Times New Roman" w:cs="Times New Roman"/>
          <w:sz w:val="28"/>
          <w:szCs w:val="28"/>
          <w:lang w:val="ro-RO"/>
        </w:rPr>
        <w:t>9. Controlul asupra executării prezentei decizii se pune în sarcina preşedintelui Comisiei, dl Filip Răcilă şi şefului interimar al Secţiei administrativ-militare (l.d.p.Basarabeasca), locotenent Viorel Spînu.</w:t>
      </w:r>
    </w:p>
    <w:p w14:paraId="0BCEDDB7" w14:textId="77777777" w:rsidR="00F4791B" w:rsidRPr="00F4791B" w:rsidRDefault="00F4791B" w:rsidP="00F4791B">
      <w:pPr>
        <w:spacing w:after="0" w:line="240" w:lineRule="auto"/>
        <w:jc w:val="both"/>
        <w:rPr>
          <w:rFonts w:ascii="Times New Roman" w:eastAsia="Times New Roman" w:hAnsi="Times New Roman" w:cs="Times New Roman"/>
          <w:sz w:val="12"/>
          <w:szCs w:val="12"/>
          <w:lang w:val="ro-RO"/>
        </w:rPr>
      </w:pPr>
    </w:p>
    <w:p w14:paraId="1A1C7B9E" w14:textId="77777777" w:rsidR="00F4791B" w:rsidRPr="00F4791B" w:rsidRDefault="00F4791B" w:rsidP="00F4791B">
      <w:pPr>
        <w:spacing w:after="0" w:line="240" w:lineRule="auto"/>
        <w:jc w:val="both"/>
        <w:rPr>
          <w:rFonts w:ascii="Times New Roman" w:eastAsia="Times New Roman" w:hAnsi="Times New Roman" w:cs="Times New Roman"/>
          <w:color w:val="FF6600"/>
          <w:sz w:val="28"/>
          <w:szCs w:val="28"/>
          <w:lang w:val="ro-RO"/>
        </w:rPr>
      </w:pPr>
      <w:r w:rsidRPr="00F4791B">
        <w:rPr>
          <w:rFonts w:ascii="Times New Roman" w:eastAsia="Calibri" w:hAnsi="Times New Roman" w:cs="Times New Roman"/>
          <w:sz w:val="28"/>
          <w:szCs w:val="28"/>
          <w:lang w:val="en-US"/>
        </w:rPr>
        <w:t>1</w:t>
      </w:r>
      <w:r w:rsidRPr="00F4791B">
        <w:rPr>
          <w:rFonts w:ascii="Times New Roman" w:eastAsia="Calibri" w:hAnsi="Times New Roman" w:cs="Times New Roman"/>
          <w:sz w:val="28"/>
          <w:szCs w:val="28"/>
          <w:lang w:val="ro-RO"/>
        </w:rPr>
        <w:t xml:space="preserve">0. </w:t>
      </w:r>
      <w:r w:rsidRPr="00F4791B">
        <w:rPr>
          <w:rFonts w:ascii="Times New Roman" w:eastAsia="Calibri" w:hAnsi="Times New Roman" w:cs="Times New Roman"/>
          <w:sz w:val="28"/>
          <w:szCs w:val="28"/>
          <w:lang w:val="en-US"/>
        </w:rPr>
        <w:t xml:space="preserve">Prezenta decizie intră în vigoare la data publicării în Registrul de Stat al actelor locale, copia acesteia urmează a fi remisă în adresa instituțiilor și persoanelor vizate, se aduce la cunoştinţă publică prin intermediul paginii oficiale a Consiliului raional: </w:t>
      </w:r>
      <w:hyperlink r:id="rId29" w:history="1">
        <w:r w:rsidRPr="00F4791B">
          <w:rPr>
            <w:rFonts w:ascii="Times New Roman" w:eastAsia="Calibri" w:hAnsi="Times New Roman" w:cs="Times New Roman"/>
            <w:color w:val="0000FF"/>
            <w:sz w:val="28"/>
            <w:szCs w:val="28"/>
            <w:u w:val="single"/>
            <w:lang w:val="en-US"/>
          </w:rPr>
          <w:t>www.basarabeasca.md</w:t>
        </w:r>
      </w:hyperlink>
      <w:r w:rsidRPr="00F4791B">
        <w:rPr>
          <w:rFonts w:ascii="Times New Roman" w:eastAsia="Calibri" w:hAnsi="Times New Roman" w:cs="Times New Roman"/>
          <w:sz w:val="28"/>
          <w:szCs w:val="28"/>
          <w:lang w:val="en-US"/>
        </w:rPr>
        <w:t>.</w:t>
      </w:r>
    </w:p>
    <w:p w14:paraId="51BF1079" w14:textId="77777777" w:rsidR="00F4791B" w:rsidRPr="00F4791B" w:rsidRDefault="00F4791B" w:rsidP="00F4791B">
      <w:pPr>
        <w:spacing w:after="0" w:line="240" w:lineRule="auto"/>
        <w:rPr>
          <w:rFonts w:ascii="Times New Roman" w:eastAsia="Times New Roman" w:hAnsi="Times New Roman" w:cs="Times New Roman"/>
          <w:sz w:val="28"/>
          <w:szCs w:val="28"/>
          <w:lang w:val="ro-RO"/>
        </w:rPr>
      </w:pPr>
    </w:p>
    <w:p w14:paraId="29E7D504"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en-US"/>
        </w:rPr>
      </w:pPr>
      <w:r w:rsidRPr="00F4791B">
        <w:rPr>
          <w:rFonts w:ascii="Times New Roman" w:eastAsia="Times New Roman" w:hAnsi="Times New Roman" w:cs="Times New Roman"/>
          <w:sz w:val="28"/>
          <w:szCs w:val="28"/>
          <w:lang w:val="en-US"/>
        </w:rPr>
        <w:t>Preşedintele şedinţei</w:t>
      </w:r>
    </w:p>
    <w:p w14:paraId="3DE3B2E0" w14:textId="77777777" w:rsidR="00F4791B" w:rsidRPr="00F4791B" w:rsidRDefault="00F4791B" w:rsidP="00F4791B">
      <w:pPr>
        <w:spacing w:after="0" w:line="240" w:lineRule="auto"/>
        <w:jc w:val="both"/>
        <w:rPr>
          <w:rFonts w:ascii="Times New Roman" w:eastAsia="Times New Roman" w:hAnsi="Times New Roman" w:cs="Times New Roman"/>
          <w:sz w:val="28"/>
          <w:szCs w:val="28"/>
          <w:lang w:val="en-US"/>
        </w:rPr>
      </w:pPr>
      <w:r w:rsidRPr="00F4791B">
        <w:rPr>
          <w:rFonts w:ascii="Times New Roman" w:eastAsia="Times New Roman" w:hAnsi="Times New Roman" w:cs="Times New Roman"/>
          <w:sz w:val="28"/>
          <w:szCs w:val="28"/>
          <w:lang w:val="en-US"/>
        </w:rPr>
        <w:t xml:space="preserve">Consiliului raional Basarabeasca                                              </w:t>
      </w:r>
      <w:r w:rsidRPr="00F4791B">
        <w:rPr>
          <w:rFonts w:ascii="Times New Roman" w:eastAsia="Calibri" w:hAnsi="Times New Roman" w:cs="Times New Roman"/>
          <w:sz w:val="28"/>
          <w:szCs w:val="28"/>
          <w:lang w:val="ro-RO"/>
        </w:rPr>
        <w:t>_________________</w:t>
      </w:r>
      <w:r w:rsidRPr="00F4791B">
        <w:rPr>
          <w:rFonts w:ascii="Times New Roman" w:eastAsia="Calibri" w:hAnsi="Times New Roman" w:cs="Times New Roman"/>
          <w:sz w:val="24"/>
          <w:szCs w:val="24"/>
          <w:lang w:val="en-US"/>
        </w:rPr>
        <w:t xml:space="preserve">         </w:t>
      </w:r>
      <w:r w:rsidRPr="00F4791B">
        <w:rPr>
          <w:rFonts w:ascii="Times New Roman" w:eastAsia="Times New Roman" w:hAnsi="Times New Roman" w:cs="Times New Roman"/>
          <w:sz w:val="28"/>
          <w:szCs w:val="28"/>
          <w:lang w:val="en-US"/>
        </w:rPr>
        <w:t xml:space="preserve">                                         </w:t>
      </w:r>
    </w:p>
    <w:p w14:paraId="63520C98" w14:textId="77777777" w:rsidR="00F4791B" w:rsidRPr="00F4791B" w:rsidRDefault="00F4791B" w:rsidP="00F4791B">
      <w:pPr>
        <w:spacing w:after="0" w:line="240" w:lineRule="auto"/>
        <w:jc w:val="both"/>
        <w:rPr>
          <w:rFonts w:ascii="Times New Roman" w:eastAsia="Times New Roman" w:hAnsi="Times New Roman" w:cs="Times New Roman"/>
          <w:sz w:val="16"/>
          <w:szCs w:val="16"/>
          <w:lang w:val="en-US"/>
        </w:rPr>
      </w:pPr>
    </w:p>
    <w:p w14:paraId="5DBA1F86" w14:textId="77777777" w:rsidR="00F4791B" w:rsidRPr="00F4791B" w:rsidRDefault="00F4791B" w:rsidP="00F4791B">
      <w:pPr>
        <w:spacing w:after="0" w:line="240" w:lineRule="auto"/>
        <w:jc w:val="both"/>
        <w:rPr>
          <w:rFonts w:ascii="Times New Roman" w:eastAsia="Times New Roman" w:hAnsi="Times New Roman" w:cs="Times New Roman"/>
          <w:i/>
          <w:sz w:val="28"/>
          <w:szCs w:val="28"/>
          <w:lang w:val="en-US"/>
        </w:rPr>
      </w:pPr>
      <w:r w:rsidRPr="00F4791B">
        <w:rPr>
          <w:rFonts w:ascii="Times New Roman" w:eastAsia="Times New Roman" w:hAnsi="Times New Roman" w:cs="Times New Roman"/>
          <w:i/>
          <w:sz w:val="28"/>
          <w:szCs w:val="28"/>
          <w:lang w:val="en-US"/>
        </w:rPr>
        <w:t>Contrasemnează:</w:t>
      </w:r>
    </w:p>
    <w:p w14:paraId="76C8DF46" w14:textId="77777777" w:rsidR="00F4791B" w:rsidRDefault="00F4791B" w:rsidP="00F4791B">
      <w:pPr>
        <w:spacing w:after="0" w:line="240" w:lineRule="auto"/>
        <w:rPr>
          <w:rFonts w:ascii="Times New Roman" w:eastAsia="Calibri" w:hAnsi="Times New Roman" w:cs="Times New Roman"/>
          <w:sz w:val="28"/>
          <w:szCs w:val="28"/>
          <w:lang w:val="ro-RO"/>
        </w:rPr>
      </w:pPr>
      <w:r w:rsidRPr="0090648C">
        <w:rPr>
          <w:rFonts w:ascii="Times New Roman" w:eastAsia="Calibri" w:hAnsi="Times New Roman" w:cs="Times New Roman"/>
          <w:sz w:val="28"/>
          <w:szCs w:val="28"/>
          <w:lang w:val="ro-RO"/>
        </w:rPr>
        <w:t>Secretar al</w:t>
      </w:r>
    </w:p>
    <w:p w14:paraId="132A66C9" w14:textId="77777777" w:rsidR="00F4791B" w:rsidRDefault="00F4791B" w:rsidP="00F4791B">
      <w:pPr>
        <w:spacing w:after="0" w:line="240" w:lineRule="auto"/>
        <w:rPr>
          <w:rFonts w:ascii="Times New Roman" w:eastAsia="Calibri" w:hAnsi="Times New Roman" w:cs="Times New Roman"/>
          <w:sz w:val="28"/>
          <w:szCs w:val="28"/>
          <w:lang w:val="en-US"/>
        </w:rPr>
      </w:pPr>
      <w:r w:rsidRPr="0090648C">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ro-RO"/>
        </w:rPr>
        <w:t xml:space="preserve">             </w:t>
      </w:r>
      <w:r w:rsidRPr="0090648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Gheorghe LIVIȚCHI</w:t>
      </w:r>
      <w:r w:rsidRPr="0090648C">
        <w:rPr>
          <w:rFonts w:ascii="Times New Roman" w:eastAsia="Calibri" w:hAnsi="Times New Roman" w:cs="Times New Roman"/>
          <w:sz w:val="28"/>
          <w:szCs w:val="28"/>
          <w:lang w:val="ro-RO"/>
        </w:rPr>
        <w:t xml:space="preserve">                 </w:t>
      </w:r>
    </w:p>
    <w:p w14:paraId="5D0CAEF3" w14:textId="4AA0771E" w:rsidR="003F7BA9" w:rsidRDefault="003F7BA9" w:rsidP="00C734DC">
      <w:pPr>
        <w:spacing w:after="0" w:line="240" w:lineRule="auto"/>
        <w:rPr>
          <w:rFonts w:ascii="Times New Roman" w:eastAsia="Calibri" w:hAnsi="Times New Roman" w:cs="Times New Roman"/>
          <w:sz w:val="28"/>
          <w:szCs w:val="28"/>
          <w:lang w:val="en-US"/>
        </w:rPr>
      </w:pPr>
    </w:p>
    <w:p w14:paraId="0906A7BF" w14:textId="081E4397" w:rsidR="003F7BA9" w:rsidRDefault="003F7BA9" w:rsidP="00C734DC">
      <w:pPr>
        <w:spacing w:after="0" w:line="240" w:lineRule="auto"/>
        <w:rPr>
          <w:rFonts w:ascii="Times New Roman" w:eastAsia="Calibri" w:hAnsi="Times New Roman" w:cs="Times New Roman"/>
          <w:sz w:val="28"/>
          <w:szCs w:val="28"/>
          <w:lang w:val="en-US"/>
        </w:rPr>
      </w:pPr>
    </w:p>
    <w:p w14:paraId="0C13A916" w14:textId="694A716E" w:rsidR="00D9314E" w:rsidRDefault="00D9314E" w:rsidP="00C734DC">
      <w:pPr>
        <w:spacing w:after="0" w:line="240" w:lineRule="auto"/>
        <w:rPr>
          <w:rFonts w:ascii="Times New Roman" w:eastAsia="Calibri" w:hAnsi="Times New Roman" w:cs="Times New Roman"/>
          <w:sz w:val="28"/>
          <w:szCs w:val="28"/>
          <w:lang w:val="en-US"/>
        </w:rPr>
      </w:pPr>
    </w:p>
    <w:p w14:paraId="67EE6AE4" w14:textId="4087962D" w:rsidR="00D9314E" w:rsidRDefault="00D9314E" w:rsidP="00C734DC">
      <w:pPr>
        <w:spacing w:after="0" w:line="240" w:lineRule="auto"/>
        <w:rPr>
          <w:rFonts w:ascii="Times New Roman" w:eastAsia="Calibri" w:hAnsi="Times New Roman" w:cs="Times New Roman"/>
          <w:sz w:val="28"/>
          <w:szCs w:val="28"/>
          <w:lang w:val="en-US"/>
        </w:rPr>
      </w:pPr>
    </w:p>
    <w:p w14:paraId="2C992506" w14:textId="0A2E2782" w:rsidR="00D9314E" w:rsidRDefault="00D9314E" w:rsidP="00C734DC">
      <w:pPr>
        <w:spacing w:after="0" w:line="240" w:lineRule="auto"/>
        <w:rPr>
          <w:rFonts w:ascii="Times New Roman" w:eastAsia="Calibri" w:hAnsi="Times New Roman" w:cs="Times New Roman"/>
          <w:sz w:val="28"/>
          <w:szCs w:val="28"/>
          <w:lang w:val="en-US"/>
        </w:rPr>
      </w:pPr>
    </w:p>
    <w:p w14:paraId="27AE4EEA" w14:textId="651632AF" w:rsidR="00D9314E" w:rsidRDefault="00D9314E" w:rsidP="00C734DC">
      <w:pPr>
        <w:spacing w:after="0" w:line="240" w:lineRule="auto"/>
        <w:rPr>
          <w:rFonts w:ascii="Times New Roman" w:eastAsia="Calibri" w:hAnsi="Times New Roman" w:cs="Times New Roman"/>
          <w:sz w:val="28"/>
          <w:szCs w:val="28"/>
          <w:lang w:val="en-US"/>
        </w:rPr>
      </w:pPr>
    </w:p>
    <w:p w14:paraId="1FA34EF3" w14:textId="57187EEB" w:rsidR="00D9314E" w:rsidRDefault="00D9314E" w:rsidP="00C734DC">
      <w:pPr>
        <w:spacing w:after="0" w:line="240" w:lineRule="auto"/>
        <w:rPr>
          <w:rFonts w:ascii="Times New Roman" w:eastAsia="Calibri" w:hAnsi="Times New Roman" w:cs="Times New Roman"/>
          <w:sz w:val="28"/>
          <w:szCs w:val="28"/>
          <w:lang w:val="en-US"/>
        </w:rPr>
      </w:pPr>
    </w:p>
    <w:p w14:paraId="61C9D184" w14:textId="16778E1F" w:rsidR="00D9314E" w:rsidRDefault="00D9314E" w:rsidP="00C734DC">
      <w:pPr>
        <w:spacing w:after="0" w:line="240" w:lineRule="auto"/>
        <w:rPr>
          <w:rFonts w:ascii="Times New Roman" w:eastAsia="Calibri" w:hAnsi="Times New Roman" w:cs="Times New Roman"/>
          <w:sz w:val="28"/>
          <w:szCs w:val="28"/>
          <w:lang w:val="en-US"/>
        </w:rPr>
      </w:pPr>
    </w:p>
    <w:p w14:paraId="0393F496" w14:textId="5E1AD03E" w:rsidR="00D9314E" w:rsidRDefault="00D9314E" w:rsidP="00C734DC">
      <w:pPr>
        <w:spacing w:after="0" w:line="240" w:lineRule="auto"/>
        <w:rPr>
          <w:rFonts w:ascii="Times New Roman" w:eastAsia="Calibri" w:hAnsi="Times New Roman" w:cs="Times New Roman"/>
          <w:sz w:val="28"/>
          <w:szCs w:val="28"/>
          <w:lang w:val="en-US"/>
        </w:rPr>
      </w:pPr>
    </w:p>
    <w:p w14:paraId="45B3CBBD" w14:textId="1D9BFD1C" w:rsidR="00D9314E" w:rsidRDefault="00D9314E" w:rsidP="00C734DC">
      <w:pPr>
        <w:spacing w:after="0" w:line="240" w:lineRule="auto"/>
        <w:rPr>
          <w:rFonts w:ascii="Times New Roman" w:eastAsia="Calibri" w:hAnsi="Times New Roman" w:cs="Times New Roman"/>
          <w:sz w:val="28"/>
          <w:szCs w:val="28"/>
          <w:lang w:val="en-US"/>
        </w:rPr>
      </w:pPr>
    </w:p>
    <w:p w14:paraId="0449E0C9" w14:textId="214128AF" w:rsidR="00D9314E" w:rsidRDefault="00D9314E" w:rsidP="00C734DC">
      <w:pPr>
        <w:spacing w:after="0" w:line="240" w:lineRule="auto"/>
        <w:rPr>
          <w:rFonts w:ascii="Times New Roman" w:eastAsia="Calibri" w:hAnsi="Times New Roman" w:cs="Times New Roman"/>
          <w:sz w:val="28"/>
          <w:szCs w:val="28"/>
          <w:lang w:val="en-US"/>
        </w:rPr>
      </w:pPr>
    </w:p>
    <w:p w14:paraId="5BC274C0" w14:textId="4E05C5E9" w:rsidR="00D9314E" w:rsidRDefault="00D9314E" w:rsidP="00C734DC">
      <w:pPr>
        <w:spacing w:after="0" w:line="240" w:lineRule="auto"/>
        <w:rPr>
          <w:rFonts w:ascii="Times New Roman" w:eastAsia="Calibri" w:hAnsi="Times New Roman" w:cs="Times New Roman"/>
          <w:sz w:val="28"/>
          <w:szCs w:val="28"/>
          <w:lang w:val="en-US"/>
        </w:rPr>
      </w:pPr>
    </w:p>
    <w:p w14:paraId="4E866585" w14:textId="14F16C0C" w:rsidR="00D9314E" w:rsidRDefault="00D9314E" w:rsidP="00C734DC">
      <w:pPr>
        <w:spacing w:after="0" w:line="240" w:lineRule="auto"/>
        <w:rPr>
          <w:rFonts w:ascii="Times New Roman" w:eastAsia="Calibri" w:hAnsi="Times New Roman" w:cs="Times New Roman"/>
          <w:sz w:val="28"/>
          <w:szCs w:val="28"/>
          <w:lang w:val="en-US"/>
        </w:rPr>
      </w:pPr>
    </w:p>
    <w:p w14:paraId="0CCABBD7" w14:textId="5894D26A" w:rsidR="00D9314E" w:rsidRDefault="00D9314E" w:rsidP="00C734DC">
      <w:pPr>
        <w:spacing w:after="0" w:line="240" w:lineRule="auto"/>
        <w:rPr>
          <w:rFonts w:ascii="Times New Roman" w:eastAsia="Calibri" w:hAnsi="Times New Roman" w:cs="Times New Roman"/>
          <w:sz w:val="28"/>
          <w:szCs w:val="28"/>
          <w:lang w:val="en-US"/>
        </w:rPr>
      </w:pPr>
    </w:p>
    <w:p w14:paraId="605905E5" w14:textId="524416C7" w:rsidR="00D9314E" w:rsidRDefault="00D9314E" w:rsidP="00C734DC">
      <w:pPr>
        <w:spacing w:after="0" w:line="240" w:lineRule="auto"/>
        <w:rPr>
          <w:rFonts w:ascii="Times New Roman" w:eastAsia="Calibri" w:hAnsi="Times New Roman" w:cs="Times New Roman"/>
          <w:sz w:val="28"/>
          <w:szCs w:val="28"/>
          <w:lang w:val="en-US"/>
        </w:rPr>
      </w:pPr>
    </w:p>
    <w:p w14:paraId="426B4025" w14:textId="77777777" w:rsidR="00D9314E" w:rsidRDefault="00D9314E" w:rsidP="00C734DC">
      <w:pPr>
        <w:spacing w:after="0" w:line="240" w:lineRule="auto"/>
        <w:rPr>
          <w:rFonts w:ascii="Times New Roman" w:eastAsia="Calibri" w:hAnsi="Times New Roman" w:cs="Times New Roman"/>
          <w:sz w:val="28"/>
          <w:szCs w:val="28"/>
          <w:lang w:val="en-US"/>
        </w:rPr>
      </w:pPr>
    </w:p>
    <w:p w14:paraId="2DAFA1B2" w14:textId="77777777" w:rsidR="00D9314E" w:rsidRPr="00D9314E" w:rsidRDefault="00D9314E" w:rsidP="00D9314E">
      <w:pPr>
        <w:spacing w:after="0" w:line="240" w:lineRule="auto"/>
        <w:rPr>
          <w:rFonts w:ascii="Times New Roman" w:eastAsia="Calibri" w:hAnsi="Times New Roman" w:cs="Times New Roman"/>
          <w:sz w:val="28"/>
          <w:szCs w:val="28"/>
          <w:lang w:val="ro-RO"/>
        </w:rPr>
      </w:pPr>
      <w:bookmarkStart w:id="31" w:name="_Hlk211845433"/>
      <w:r w:rsidRPr="00D9314E">
        <w:rPr>
          <w:rFonts w:ascii="Times New Roman" w:eastAsia="Calibri" w:hAnsi="Times New Roman" w:cs="Times New Roman"/>
          <w:noProof/>
          <w:sz w:val="20"/>
          <w:szCs w:val="20"/>
          <w:lang w:val="ru-RU" w:eastAsia="ru-RU"/>
        </w:rPr>
        <w:lastRenderedPageBreak/>
        <w:drawing>
          <wp:anchor distT="0" distB="0" distL="114300" distR="114300" simplePos="0" relativeHeight="251754496" behindDoc="1" locked="0" layoutInCell="1" allowOverlap="1" wp14:anchorId="42DFA228" wp14:editId="185CB512">
            <wp:simplePos x="0" y="0"/>
            <wp:positionH relativeFrom="column">
              <wp:posOffset>-135255</wp:posOffset>
            </wp:positionH>
            <wp:positionV relativeFrom="paragraph">
              <wp:posOffset>-108585</wp:posOffset>
            </wp:positionV>
            <wp:extent cx="889000" cy="729615"/>
            <wp:effectExtent l="0" t="0" r="6350" b="0"/>
            <wp:wrapNone/>
            <wp:docPr id="58" name="Рисунок 5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зымянный"/>
                    <pic:cNvPicPr>
                      <a:picLocks noChangeAspect="1" noChangeArrowheads="1"/>
                    </pic:cNvPicPr>
                  </pic:nvPicPr>
                  <pic:blipFill>
                    <a:blip r:embed="rId17"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anchor>
        </w:drawing>
      </w:r>
      <w:r w:rsidRPr="00D9314E">
        <w:rPr>
          <w:rFonts w:ascii="Times New Roman" w:eastAsia="Calibri" w:hAnsi="Times New Roman" w:cs="Times New Roman"/>
          <w:noProof/>
          <w:sz w:val="20"/>
          <w:szCs w:val="20"/>
          <w:lang w:val="ru-RU" w:eastAsia="ru-RU"/>
        </w:rPr>
        <w:drawing>
          <wp:anchor distT="0" distB="0" distL="114300" distR="114300" simplePos="0" relativeHeight="251755520" behindDoc="1" locked="0" layoutInCell="1" allowOverlap="1" wp14:anchorId="379B3387" wp14:editId="5814A087">
            <wp:simplePos x="0" y="0"/>
            <wp:positionH relativeFrom="column">
              <wp:posOffset>5217795</wp:posOffset>
            </wp:positionH>
            <wp:positionV relativeFrom="paragraph">
              <wp:posOffset>-177165</wp:posOffset>
            </wp:positionV>
            <wp:extent cx="628015" cy="750570"/>
            <wp:effectExtent l="0" t="0" r="635" b="0"/>
            <wp:wrapNone/>
            <wp:docPr id="59" name="Рисунок 59"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5"/>
                    <pic:cNvPicPr>
                      <a:picLocks noChangeAspect="1" noChangeArrowheads="1"/>
                    </pic:cNvPicPr>
                  </pic:nvPicPr>
                  <pic:blipFill>
                    <a:blip r:embed="rId18"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anchor>
        </w:drawing>
      </w:r>
      <w:r w:rsidRPr="00D9314E">
        <w:rPr>
          <w:rFonts w:ascii="Times New Roman" w:eastAsia="Calibri" w:hAnsi="Times New Roman" w:cs="Times New Roman"/>
          <w:sz w:val="28"/>
          <w:szCs w:val="28"/>
          <w:lang w:val="ro-RO"/>
        </w:rPr>
        <w:t xml:space="preserve">                                                REPUBLICA MOLDOVA</w:t>
      </w:r>
    </w:p>
    <w:p w14:paraId="45DAFFD5" w14:textId="77777777" w:rsidR="00D9314E" w:rsidRPr="00D9314E" w:rsidRDefault="00D9314E" w:rsidP="00D9314E">
      <w:pPr>
        <w:spacing w:after="0" w:line="240" w:lineRule="auto"/>
        <w:jc w:val="center"/>
        <w:rPr>
          <w:rFonts w:ascii="Times New Roman" w:eastAsia="Calibri" w:hAnsi="Times New Roman" w:cs="Times New Roman"/>
          <w:sz w:val="16"/>
          <w:szCs w:val="16"/>
          <w:lang w:val="ro-RO"/>
        </w:rPr>
      </w:pPr>
    </w:p>
    <w:p w14:paraId="7D9563DE" w14:textId="77777777" w:rsidR="00D9314E" w:rsidRPr="00D9314E" w:rsidRDefault="00D9314E" w:rsidP="00D9314E">
      <w:pPr>
        <w:spacing w:after="0" w:line="240" w:lineRule="auto"/>
        <w:jc w:val="center"/>
        <w:rPr>
          <w:rFonts w:ascii="Times New Roman" w:eastAsia="Calibri" w:hAnsi="Times New Roman" w:cs="Times New Roman"/>
          <w:b/>
          <w:sz w:val="28"/>
          <w:szCs w:val="28"/>
          <w:lang w:val="ro-RO"/>
        </w:rPr>
      </w:pPr>
      <w:r w:rsidRPr="00D9314E">
        <w:rPr>
          <w:rFonts w:ascii="Times New Roman" w:eastAsia="Calibri" w:hAnsi="Times New Roman" w:cs="Times New Roman"/>
          <w:b/>
          <w:sz w:val="28"/>
          <w:szCs w:val="28"/>
          <w:lang w:val="ro-RO"/>
        </w:rPr>
        <w:t xml:space="preserve">CONSILIUL RAIONAL  BASARABEASCA              </w:t>
      </w:r>
    </w:p>
    <w:p w14:paraId="67254584" w14:textId="77777777" w:rsidR="00D9314E" w:rsidRPr="00D9314E" w:rsidRDefault="00D9314E" w:rsidP="00D9314E">
      <w:pPr>
        <w:spacing w:after="0" w:line="240" w:lineRule="auto"/>
        <w:jc w:val="center"/>
        <w:rPr>
          <w:rFonts w:ascii="Times New Roman" w:eastAsia="Calibri" w:hAnsi="Times New Roman" w:cs="Times New Roman"/>
          <w:sz w:val="16"/>
          <w:szCs w:val="16"/>
          <w:lang w:val="ro-RO"/>
        </w:rPr>
      </w:pPr>
      <w:r w:rsidRPr="00D9314E">
        <w:rPr>
          <w:rFonts w:ascii="Times New Roman" w:eastAsia="Calibri" w:hAnsi="Times New Roman" w:cs="Times New Roman"/>
          <w:sz w:val="16"/>
          <w:szCs w:val="16"/>
          <w:lang w:val="ro-RO"/>
        </w:rPr>
        <w:t>MD-6702, or. Basarabeasca, str. K. Marx, 55</w:t>
      </w:r>
    </w:p>
    <w:p w14:paraId="1BE8BB30" w14:textId="77777777" w:rsidR="00D9314E" w:rsidRPr="00D9314E" w:rsidRDefault="00D9314E" w:rsidP="00D9314E">
      <w:pPr>
        <w:pBdr>
          <w:bottom w:val="single" w:sz="12" w:space="1" w:color="auto"/>
        </w:pBdr>
        <w:spacing w:after="0" w:line="240" w:lineRule="auto"/>
        <w:jc w:val="center"/>
        <w:rPr>
          <w:rFonts w:ascii="Times New Roman" w:eastAsia="Calibri" w:hAnsi="Times New Roman" w:cs="Times New Roman"/>
          <w:sz w:val="16"/>
          <w:szCs w:val="16"/>
          <w:lang w:val="ro-RO"/>
        </w:rPr>
      </w:pPr>
      <w:r w:rsidRPr="00D9314E">
        <w:rPr>
          <w:rFonts w:ascii="Times New Roman" w:eastAsia="Calibri" w:hAnsi="Times New Roman" w:cs="Times New Roman"/>
          <w:sz w:val="16"/>
          <w:szCs w:val="16"/>
          <w:lang w:val="ro-RO"/>
        </w:rPr>
        <w:t xml:space="preserve">tel/fax (297) 2-20-58, (297) 2-20-57  E-mail: </w:t>
      </w:r>
      <w:hyperlink r:id="rId30" w:history="1">
        <w:r w:rsidRPr="00D9314E">
          <w:rPr>
            <w:rFonts w:ascii="Times New Roman" w:eastAsia="Calibri" w:hAnsi="Times New Roman" w:cs="Times New Roman"/>
            <w:color w:val="0000FF"/>
            <w:sz w:val="16"/>
            <w:szCs w:val="16"/>
            <w:u w:val="single"/>
            <w:lang w:val="en-US"/>
          </w:rPr>
          <w:t>consiliul.raional-basarabeasca@apl.gov.md</w:t>
        </w:r>
      </w:hyperlink>
    </w:p>
    <w:p w14:paraId="4A61D8EF" w14:textId="77777777" w:rsidR="00D9314E" w:rsidRPr="00D9314E" w:rsidRDefault="00D9314E" w:rsidP="00D9314E">
      <w:pPr>
        <w:spacing w:after="0" w:line="240" w:lineRule="auto"/>
        <w:jc w:val="center"/>
        <w:rPr>
          <w:rFonts w:ascii="Times New Roman" w:eastAsia="Calibri" w:hAnsi="Times New Roman" w:cs="Times New Roman"/>
          <w:b/>
          <w:sz w:val="16"/>
          <w:szCs w:val="16"/>
          <w:lang w:val="ro-RO"/>
        </w:rPr>
      </w:pPr>
    </w:p>
    <w:p w14:paraId="26CC2104" w14:textId="77777777" w:rsidR="00D9314E" w:rsidRPr="00D9314E" w:rsidRDefault="00D9314E" w:rsidP="00D9314E">
      <w:pPr>
        <w:spacing w:after="0" w:line="240" w:lineRule="auto"/>
        <w:jc w:val="center"/>
        <w:rPr>
          <w:rFonts w:ascii="Times New Roman" w:eastAsia="Calibri" w:hAnsi="Times New Roman" w:cs="Times New Roman"/>
          <w:b/>
          <w:sz w:val="36"/>
          <w:szCs w:val="36"/>
          <w:lang w:val="ro-RO"/>
        </w:rPr>
      </w:pPr>
      <w:r w:rsidRPr="00D9314E">
        <w:rPr>
          <w:rFonts w:ascii="Times New Roman" w:eastAsia="Calibri" w:hAnsi="Times New Roman" w:cs="Times New Roman"/>
          <w:b/>
          <w:sz w:val="36"/>
          <w:szCs w:val="36"/>
          <w:lang w:val="ro-RO"/>
        </w:rPr>
        <w:t>DECIZIE</w:t>
      </w:r>
    </w:p>
    <w:p w14:paraId="001B6847" w14:textId="77777777" w:rsidR="00D9314E" w:rsidRPr="00D9314E" w:rsidRDefault="00D9314E" w:rsidP="00D9314E">
      <w:pPr>
        <w:spacing w:after="0" w:line="240" w:lineRule="auto"/>
        <w:jc w:val="center"/>
        <w:rPr>
          <w:rFonts w:ascii="Times New Roman" w:eastAsia="Calibri" w:hAnsi="Times New Roman" w:cs="Times New Roman"/>
          <w:sz w:val="32"/>
          <w:szCs w:val="32"/>
          <w:lang w:val="en-GB"/>
        </w:rPr>
      </w:pPr>
      <w:r w:rsidRPr="00D9314E">
        <w:rPr>
          <w:rFonts w:ascii="Times New Roman" w:eastAsia="Calibri" w:hAnsi="Times New Roman" w:cs="Times New Roman"/>
          <w:sz w:val="32"/>
          <w:szCs w:val="32"/>
          <w:lang w:val="ru-RU"/>
        </w:rPr>
        <w:t>РЕШЕНИЕ</w:t>
      </w:r>
    </w:p>
    <w:p w14:paraId="367C2CC2" w14:textId="77777777" w:rsidR="00D9314E" w:rsidRPr="00D9314E" w:rsidRDefault="00D9314E" w:rsidP="00D9314E">
      <w:pPr>
        <w:spacing w:after="0" w:line="240" w:lineRule="auto"/>
        <w:jc w:val="center"/>
        <w:rPr>
          <w:rFonts w:ascii="Times New Roman" w:eastAsia="Calibri" w:hAnsi="Times New Roman" w:cs="Times New Roman"/>
          <w:b/>
          <w:sz w:val="32"/>
          <w:szCs w:val="32"/>
          <w:lang w:val="ro-RO"/>
        </w:rPr>
      </w:pPr>
      <w:r w:rsidRPr="00D9314E">
        <w:rPr>
          <w:rFonts w:ascii="Times New Roman" w:eastAsia="Calibri" w:hAnsi="Times New Roman" w:cs="Times New Roman"/>
          <w:b/>
          <w:sz w:val="32"/>
          <w:szCs w:val="32"/>
          <w:lang w:val="ro-RO"/>
        </w:rPr>
        <w:t>a Consiliului Raional Basarabeasca</w:t>
      </w:r>
    </w:p>
    <w:p w14:paraId="54CDD476" w14:textId="77777777" w:rsidR="00D9314E" w:rsidRPr="00D9314E" w:rsidRDefault="00D9314E" w:rsidP="00D9314E">
      <w:pPr>
        <w:spacing w:after="0" w:line="240" w:lineRule="auto"/>
        <w:jc w:val="center"/>
        <w:rPr>
          <w:rFonts w:ascii="Times New Roman" w:eastAsia="Calibri" w:hAnsi="Times New Roman" w:cs="Times New Roman"/>
          <w:b/>
          <w:sz w:val="12"/>
          <w:szCs w:val="12"/>
          <w:lang w:val="ro-RO"/>
        </w:rPr>
      </w:pPr>
    </w:p>
    <w:p w14:paraId="775C8DC1" w14:textId="3890A9A2" w:rsidR="00D9314E" w:rsidRPr="00D9314E" w:rsidRDefault="00D9314E" w:rsidP="00D9314E">
      <w:pPr>
        <w:spacing w:after="0" w:line="240" w:lineRule="auto"/>
        <w:rPr>
          <w:rFonts w:ascii="Times New Roman" w:eastAsia="Calibri" w:hAnsi="Times New Roman" w:cs="Times New Roman"/>
          <w:sz w:val="28"/>
          <w:szCs w:val="28"/>
          <w:lang w:val="en-US"/>
        </w:rPr>
      </w:pPr>
      <w:r w:rsidRPr="00D9314E">
        <w:rPr>
          <w:rFonts w:ascii="Times New Roman" w:eastAsia="Times New Roman" w:hAnsi="Times New Roman" w:cs="Times New Roman"/>
          <w:sz w:val="28"/>
          <w:szCs w:val="28"/>
          <w:lang w:val="ro-RO"/>
        </w:rPr>
        <w:t xml:space="preserve">din </w:t>
      </w:r>
      <w:r w:rsidR="00205F2D">
        <w:rPr>
          <w:rFonts w:ascii="Times New Roman" w:eastAsia="Times New Roman" w:hAnsi="Times New Roman" w:cs="Times New Roman"/>
          <w:sz w:val="28"/>
          <w:szCs w:val="28"/>
          <w:lang w:val="en-US"/>
        </w:rPr>
        <w:t>03 noiembrie</w:t>
      </w:r>
      <w:r w:rsidRPr="00D9314E">
        <w:rPr>
          <w:rFonts w:ascii="Times New Roman" w:eastAsia="Times New Roman" w:hAnsi="Times New Roman" w:cs="Times New Roman"/>
          <w:sz w:val="28"/>
          <w:szCs w:val="28"/>
          <w:lang w:val="ro-RO"/>
        </w:rPr>
        <w:t xml:space="preserve"> </w:t>
      </w:r>
      <w:r w:rsidRPr="00D9314E">
        <w:rPr>
          <w:rFonts w:ascii="Times New Roman" w:eastAsia="Calibri" w:hAnsi="Times New Roman" w:cs="Times New Roman"/>
          <w:sz w:val="28"/>
          <w:szCs w:val="28"/>
          <w:lang w:val="ro-RO" w:eastAsia="ru-RU"/>
        </w:rPr>
        <w:t>2025</w:t>
      </w:r>
      <w:r w:rsidRPr="00D9314E">
        <w:rPr>
          <w:rFonts w:ascii="Times New Roman" w:eastAsia="Calibri" w:hAnsi="Times New Roman" w:cs="Times New Roman"/>
          <w:sz w:val="28"/>
          <w:szCs w:val="28"/>
          <w:lang w:val="ro-RO"/>
        </w:rPr>
        <w:t xml:space="preserve">                                                                                </w:t>
      </w:r>
      <w:r w:rsidRPr="00D9314E">
        <w:rPr>
          <w:rFonts w:ascii="Times New Roman" w:eastAsia="Calibri" w:hAnsi="Times New Roman" w:cs="Times New Roman"/>
          <w:sz w:val="28"/>
          <w:szCs w:val="28"/>
          <w:lang w:val="en-US"/>
        </w:rPr>
        <w:t xml:space="preserve">  </w:t>
      </w:r>
      <w:r w:rsidRPr="00D9314E">
        <w:rPr>
          <w:rFonts w:ascii="Times New Roman" w:eastAsia="Calibri" w:hAnsi="Times New Roman" w:cs="Times New Roman"/>
          <w:sz w:val="28"/>
          <w:szCs w:val="28"/>
          <w:lang w:val="ro-RO"/>
        </w:rPr>
        <w:t>nr. 0</w:t>
      </w:r>
      <w:r w:rsidR="00205F2D">
        <w:rPr>
          <w:rFonts w:ascii="Times New Roman" w:eastAsia="Calibri" w:hAnsi="Times New Roman" w:cs="Times New Roman"/>
          <w:sz w:val="28"/>
          <w:szCs w:val="28"/>
          <w:lang w:val="ro-RO"/>
        </w:rPr>
        <w:t>4</w:t>
      </w:r>
      <w:r w:rsidRPr="00D9314E">
        <w:rPr>
          <w:rFonts w:ascii="Times New Roman" w:eastAsia="Calibri" w:hAnsi="Times New Roman" w:cs="Times New Roman"/>
          <w:sz w:val="28"/>
          <w:szCs w:val="28"/>
          <w:lang w:val="ro-RO"/>
        </w:rPr>
        <w:t>/</w:t>
      </w:r>
      <w:r w:rsidRPr="00D9314E">
        <w:rPr>
          <w:rFonts w:ascii="Times New Roman" w:eastAsia="Calibri" w:hAnsi="Times New Roman" w:cs="Times New Roman"/>
          <w:sz w:val="28"/>
          <w:szCs w:val="28"/>
          <w:lang w:val="en-US"/>
        </w:rPr>
        <w:t>10</w:t>
      </w:r>
    </w:p>
    <w:p w14:paraId="34B70B9E" w14:textId="77777777" w:rsidR="00D9314E" w:rsidRPr="00D9314E" w:rsidRDefault="00D9314E" w:rsidP="00D9314E">
      <w:pPr>
        <w:spacing w:after="0" w:line="240" w:lineRule="auto"/>
        <w:rPr>
          <w:rFonts w:ascii="Times New Roman" w:eastAsia="Calibri" w:hAnsi="Times New Roman" w:cs="Times New Roman"/>
          <w:sz w:val="12"/>
          <w:szCs w:val="12"/>
          <w:lang w:val="ro-RO"/>
        </w:rPr>
      </w:pPr>
    </w:p>
    <w:p w14:paraId="6D457274" w14:textId="64ED2ED9" w:rsidR="00D9314E" w:rsidRPr="00D9314E" w:rsidRDefault="00D9314E" w:rsidP="00D9314E">
      <w:pPr>
        <w:spacing w:after="0" w:line="240" w:lineRule="auto"/>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en-US"/>
        </w:rPr>
        <w:t xml:space="preserve">Cu privire la </w:t>
      </w:r>
      <w:r w:rsidR="00051CC6">
        <w:rPr>
          <w:rFonts w:ascii="Times New Roman" w:eastAsia="Calibri" w:hAnsi="Times New Roman" w:cs="Times New Roman"/>
          <w:sz w:val="28"/>
          <w:szCs w:val="28"/>
          <w:lang w:val="en-US"/>
        </w:rPr>
        <w:t>alocarea</w:t>
      </w:r>
      <w:r w:rsidRPr="00D9314E">
        <w:rPr>
          <w:rFonts w:ascii="Times New Roman" w:eastAsia="Calibri" w:hAnsi="Times New Roman" w:cs="Times New Roman"/>
          <w:sz w:val="28"/>
          <w:szCs w:val="28"/>
          <w:lang w:val="en-US"/>
        </w:rPr>
        <w:t xml:space="preserve"> mijloacelor </w:t>
      </w:r>
    </w:p>
    <w:p w14:paraId="1C44C5FA" w14:textId="77777777" w:rsidR="00D9314E" w:rsidRPr="00D9314E" w:rsidRDefault="00D9314E" w:rsidP="00D9314E">
      <w:pPr>
        <w:spacing w:after="0" w:line="240" w:lineRule="auto"/>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en-US"/>
        </w:rPr>
        <w:t>financiare din componenta raională</w:t>
      </w:r>
    </w:p>
    <w:p w14:paraId="156BC8C9" w14:textId="77777777" w:rsidR="00D9314E" w:rsidRPr="00D9314E" w:rsidRDefault="00D9314E" w:rsidP="00D9314E">
      <w:pPr>
        <w:spacing w:after="0" w:line="240" w:lineRule="auto"/>
        <w:jc w:val="both"/>
        <w:rPr>
          <w:rFonts w:ascii="Times New Roman" w:eastAsia="Calibri" w:hAnsi="Times New Roman" w:cs="Times New Roman"/>
          <w:sz w:val="16"/>
          <w:szCs w:val="16"/>
          <w:lang w:val="ro-RO"/>
        </w:rPr>
      </w:pPr>
    </w:p>
    <w:p w14:paraId="63F1D5E8" w14:textId="79C62320" w:rsidR="00185FC8" w:rsidRPr="003C1ACA" w:rsidRDefault="00D9314E" w:rsidP="00185FC8">
      <w:pPr>
        <w:spacing w:after="0" w:line="240" w:lineRule="auto"/>
        <w:ind w:firstLine="567"/>
        <w:jc w:val="both"/>
        <w:rPr>
          <w:rFonts w:ascii="Times New Roman" w:eastAsia="Calibri" w:hAnsi="Times New Roman" w:cs="Times New Roman"/>
          <w:i/>
          <w:sz w:val="28"/>
          <w:szCs w:val="28"/>
          <w:lang w:val="ro-RO"/>
        </w:rPr>
      </w:pPr>
      <w:r w:rsidRPr="00D9314E">
        <w:rPr>
          <w:rFonts w:ascii="Times New Roman" w:eastAsia="Calibri" w:hAnsi="Times New Roman" w:cs="Times New Roman"/>
          <w:sz w:val="28"/>
          <w:szCs w:val="28"/>
          <w:lang w:val="ro-RO"/>
        </w:rPr>
        <w:t>În temeiul prevederilor Regulamentului privind repartizarea şi utilizarea mijloacelor financiare din componenta unităţii administrativ-teritorial</w:t>
      </w:r>
      <w:r w:rsidR="00185FC8">
        <w:rPr>
          <w:rFonts w:ascii="Times New Roman" w:eastAsia="Calibri" w:hAnsi="Times New Roman" w:cs="Times New Roman"/>
          <w:sz w:val="28"/>
          <w:szCs w:val="28"/>
          <w:lang w:val="ro-RO"/>
        </w:rPr>
        <w:t>e</w:t>
      </w:r>
      <w:r w:rsidRPr="00D9314E">
        <w:rPr>
          <w:rFonts w:ascii="Times New Roman" w:eastAsia="Calibri" w:hAnsi="Times New Roman" w:cs="Times New Roman"/>
          <w:sz w:val="28"/>
          <w:szCs w:val="28"/>
          <w:lang w:val="ro-RO"/>
        </w:rPr>
        <w:t xml:space="preserve">, aprobat prin Hotărârea Guvernului nr. 868/2014 </w:t>
      </w:r>
      <w:r w:rsidRPr="00D9314E">
        <w:rPr>
          <w:rFonts w:ascii="Times New Roman" w:eastAsia="Calibri" w:hAnsi="Times New Roman" w:cs="Times New Roman"/>
          <w:i/>
          <w:sz w:val="28"/>
          <w:szCs w:val="28"/>
          <w:lang w:val="ro-RO"/>
        </w:rPr>
        <w:t>(MO nr. 319-324/2014 art. 930)</w:t>
      </w:r>
      <w:r w:rsidRPr="00D9314E">
        <w:rPr>
          <w:rFonts w:ascii="Times New Roman" w:eastAsia="Calibri" w:hAnsi="Times New Roman" w:cs="Times New Roman"/>
          <w:sz w:val="28"/>
          <w:szCs w:val="28"/>
          <w:lang w:val="ro-RO"/>
        </w:rPr>
        <w:t xml:space="preserve">, cu modificările ulterioare; art. 141 alin. (2) din Codul Educaţiei al Republicii Moldova nr. 152/2014 </w:t>
      </w:r>
      <w:r w:rsidRPr="00D9314E">
        <w:rPr>
          <w:rFonts w:ascii="Times New Roman" w:eastAsia="Calibri" w:hAnsi="Times New Roman" w:cs="Times New Roman"/>
          <w:i/>
          <w:sz w:val="28"/>
          <w:szCs w:val="28"/>
          <w:lang w:val="ro-RO"/>
        </w:rPr>
        <w:t>(MO nr. 319-324/2014 art. 634),</w:t>
      </w:r>
      <w:r w:rsidRPr="00D9314E">
        <w:rPr>
          <w:rFonts w:ascii="Times New Roman" w:eastAsia="Calibri" w:hAnsi="Times New Roman" w:cs="Times New Roman"/>
          <w:sz w:val="28"/>
          <w:szCs w:val="28"/>
          <w:lang w:val="ro-RO"/>
        </w:rPr>
        <w:t xml:space="preserve"> cu modificările şi completările ulterioare; în conformitate cu prevederile art. 43 alin. (2) şi art. 46 din Legea nr. 436/2006 privind administraţia publică locală </w:t>
      </w:r>
      <w:r w:rsidRPr="00D9314E">
        <w:rPr>
          <w:rFonts w:ascii="Times New Roman" w:eastAsia="Calibri" w:hAnsi="Times New Roman" w:cs="Times New Roman"/>
          <w:i/>
          <w:sz w:val="28"/>
          <w:szCs w:val="28"/>
          <w:lang w:val="ro-RO"/>
        </w:rPr>
        <w:t>(MO nr. 32-35/2007 art. 116)</w:t>
      </w:r>
      <w:r w:rsidRPr="00D9314E">
        <w:rPr>
          <w:rFonts w:ascii="Times New Roman" w:eastAsia="Calibri" w:hAnsi="Times New Roman" w:cs="Times New Roman"/>
          <w:sz w:val="28"/>
          <w:szCs w:val="28"/>
          <w:lang w:val="ro-RO"/>
        </w:rPr>
        <w:t>, cu modificările şi completările ulterioare; având la bază demersul Direcţiei învăţământ general Basarabeasca nr.</w:t>
      </w:r>
      <w:r w:rsidR="00941CF3">
        <w:rPr>
          <w:rFonts w:ascii="Times New Roman" w:eastAsia="Calibri" w:hAnsi="Times New Roman" w:cs="Times New Roman"/>
          <w:sz w:val="28"/>
          <w:szCs w:val="28"/>
          <w:lang w:val="ro-RO"/>
        </w:rPr>
        <w:t xml:space="preserve"> 87</w:t>
      </w:r>
      <w:r w:rsidRPr="00D9314E">
        <w:rPr>
          <w:rFonts w:ascii="Times New Roman" w:eastAsia="Calibri" w:hAnsi="Times New Roman" w:cs="Times New Roman"/>
          <w:sz w:val="28"/>
          <w:szCs w:val="28"/>
          <w:lang w:val="ro-RO"/>
        </w:rPr>
        <w:t xml:space="preserve"> din </w:t>
      </w:r>
      <w:r w:rsidRPr="00D9314E">
        <w:rPr>
          <w:rFonts w:ascii="Times New Roman" w:eastAsia="Calibri" w:hAnsi="Times New Roman" w:cs="Times New Roman"/>
          <w:sz w:val="28"/>
          <w:szCs w:val="28"/>
          <w:lang w:val="en-US"/>
        </w:rPr>
        <w:t xml:space="preserve">17 </w:t>
      </w:r>
      <w:r w:rsidRPr="00D9314E">
        <w:rPr>
          <w:rFonts w:ascii="Times New Roman" w:eastAsia="Calibri" w:hAnsi="Times New Roman" w:cs="Times New Roman"/>
          <w:sz w:val="28"/>
          <w:szCs w:val="28"/>
        </w:rPr>
        <w:t>ос</w:t>
      </w:r>
      <w:r w:rsidRPr="00D9314E">
        <w:rPr>
          <w:rFonts w:ascii="Times New Roman" w:eastAsia="Calibri" w:hAnsi="Times New Roman" w:cs="Times New Roman"/>
          <w:sz w:val="28"/>
          <w:szCs w:val="28"/>
          <w:lang w:val="ro-MD"/>
        </w:rPr>
        <w:t>tombrie 2025</w:t>
      </w:r>
      <w:r w:rsidRPr="00D9314E">
        <w:rPr>
          <w:rFonts w:ascii="Times New Roman" w:eastAsia="Calibri" w:hAnsi="Times New Roman" w:cs="Times New Roman"/>
          <w:sz w:val="28"/>
          <w:szCs w:val="28"/>
          <w:lang w:val="ro-RO"/>
        </w:rPr>
        <w:t xml:space="preserve"> </w:t>
      </w:r>
      <w:r w:rsidRPr="00D9314E">
        <w:rPr>
          <w:rFonts w:ascii="Times New Roman" w:eastAsia="Calibri" w:hAnsi="Times New Roman" w:cs="Times New Roman"/>
          <w:i/>
          <w:sz w:val="28"/>
          <w:szCs w:val="28"/>
          <w:lang w:val="ro-RO"/>
        </w:rPr>
        <w:t>(demersul se anexează)</w:t>
      </w:r>
      <w:r w:rsidRPr="00D9314E">
        <w:rPr>
          <w:rFonts w:ascii="Times New Roman" w:eastAsia="Calibri" w:hAnsi="Times New Roman" w:cs="Times New Roman"/>
          <w:sz w:val="28"/>
          <w:szCs w:val="28"/>
          <w:lang w:val="ro-RO"/>
        </w:rPr>
        <w:t xml:space="preserve"> și </w:t>
      </w:r>
      <w:r w:rsidR="00185FC8" w:rsidRPr="003C1ACA">
        <w:rPr>
          <w:rFonts w:ascii="Times New Roman" w:eastAsia="Calibri" w:hAnsi="Times New Roman" w:cs="Times New Roman"/>
          <w:sz w:val="28"/>
          <w:szCs w:val="28"/>
          <w:lang w:val="ro-RO"/>
        </w:rPr>
        <w:t xml:space="preserve">avizul </w:t>
      </w:r>
      <w:r w:rsidR="00185FC8">
        <w:rPr>
          <w:rFonts w:ascii="Times New Roman" w:eastAsia="Calibri" w:hAnsi="Times New Roman" w:cs="Times New Roman"/>
          <w:sz w:val="28"/>
          <w:szCs w:val="28"/>
          <w:lang w:val="ro-RO"/>
        </w:rPr>
        <w:t>c</w:t>
      </w:r>
      <w:r w:rsidR="00185FC8" w:rsidRPr="003C1ACA">
        <w:rPr>
          <w:rFonts w:ascii="Times New Roman" w:eastAsia="Calibri" w:hAnsi="Times New Roman" w:cs="Times New Roman"/>
          <w:sz w:val="28"/>
          <w:szCs w:val="28"/>
          <w:lang w:val="ro-RO"/>
        </w:rPr>
        <w:t>omisiei consultative de specialitate pentru economie, buget în finanțe, Consiliul raional Basarabeasca</w:t>
      </w:r>
    </w:p>
    <w:p w14:paraId="73E82BDD" w14:textId="1BE2B977" w:rsidR="00D9314E" w:rsidRPr="00D9314E" w:rsidRDefault="00D9314E" w:rsidP="00D9314E">
      <w:pPr>
        <w:spacing w:after="0" w:line="240" w:lineRule="auto"/>
        <w:ind w:firstLine="708"/>
        <w:jc w:val="both"/>
        <w:rPr>
          <w:rFonts w:ascii="Times New Roman" w:eastAsia="Calibri" w:hAnsi="Times New Roman" w:cs="Times New Roman"/>
          <w:sz w:val="12"/>
          <w:szCs w:val="12"/>
          <w:lang w:val="ro-RO"/>
        </w:rPr>
      </w:pPr>
    </w:p>
    <w:p w14:paraId="2CE7A895" w14:textId="77777777" w:rsidR="00D9314E" w:rsidRPr="00D9314E" w:rsidRDefault="00D9314E" w:rsidP="00D9314E">
      <w:pPr>
        <w:tabs>
          <w:tab w:val="left" w:pos="701"/>
        </w:tabs>
        <w:spacing w:after="0" w:line="240" w:lineRule="auto"/>
        <w:jc w:val="center"/>
        <w:rPr>
          <w:rFonts w:ascii="Times New Roman" w:eastAsia="Calibri" w:hAnsi="Times New Roman" w:cs="Times New Roman"/>
          <w:b/>
          <w:sz w:val="28"/>
          <w:szCs w:val="28"/>
          <w:lang w:val="ro-RO"/>
        </w:rPr>
      </w:pPr>
      <w:r w:rsidRPr="00D9314E">
        <w:rPr>
          <w:rFonts w:ascii="Times New Roman" w:eastAsia="Calibri" w:hAnsi="Times New Roman" w:cs="Times New Roman"/>
          <w:b/>
          <w:sz w:val="28"/>
          <w:szCs w:val="28"/>
          <w:lang w:val="ro-RO"/>
        </w:rPr>
        <w:t>D E C I D E:</w:t>
      </w:r>
    </w:p>
    <w:p w14:paraId="4E3B3A2A" w14:textId="77777777" w:rsidR="00D9314E" w:rsidRPr="00D9314E" w:rsidRDefault="00D9314E" w:rsidP="00D9314E">
      <w:pPr>
        <w:tabs>
          <w:tab w:val="left" w:pos="701"/>
        </w:tabs>
        <w:spacing w:after="0" w:line="240" w:lineRule="auto"/>
        <w:jc w:val="center"/>
        <w:rPr>
          <w:rFonts w:ascii="Times New Roman" w:eastAsia="Calibri" w:hAnsi="Times New Roman" w:cs="Times New Roman"/>
          <w:b/>
          <w:sz w:val="12"/>
          <w:szCs w:val="12"/>
          <w:lang w:val="ro-RO"/>
        </w:rPr>
      </w:pPr>
    </w:p>
    <w:p w14:paraId="4C8F68D8" w14:textId="2C6A365E" w:rsidR="00051CC6" w:rsidRDefault="00D9314E" w:rsidP="00D9314E">
      <w:pPr>
        <w:tabs>
          <w:tab w:val="left" w:pos="701"/>
        </w:tabs>
        <w:spacing w:after="0" w:line="240" w:lineRule="auto"/>
        <w:jc w:val="both"/>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ro-RO"/>
        </w:rPr>
        <w:t xml:space="preserve">1. Se aprobă propunerile Direcţiei învăţământ general Basarabeasca </w:t>
      </w:r>
      <w:r w:rsidR="00051CC6">
        <w:rPr>
          <w:rFonts w:ascii="Times New Roman" w:eastAsia="Calibri" w:hAnsi="Times New Roman" w:cs="Times New Roman"/>
          <w:sz w:val="28"/>
          <w:szCs w:val="28"/>
          <w:lang w:val="ro-RO"/>
        </w:rPr>
        <w:t>privind alocarea</w:t>
      </w:r>
      <w:r w:rsidRPr="00D9314E">
        <w:rPr>
          <w:rFonts w:ascii="Times New Roman" w:eastAsia="Calibri" w:hAnsi="Times New Roman" w:cs="Times New Roman"/>
          <w:sz w:val="28"/>
          <w:szCs w:val="28"/>
          <w:lang w:val="ro-RO"/>
        </w:rPr>
        <w:t xml:space="preserve"> mijloacelor financiare din componenta raională instituțiilor de învățământ general din raion pentru anul 2025 în sumă totală de </w:t>
      </w:r>
      <w:r w:rsidRPr="00D9314E">
        <w:rPr>
          <w:rFonts w:ascii="Times New Roman" w:eastAsia="Calibri" w:hAnsi="Times New Roman" w:cs="Times New Roman"/>
          <w:b/>
          <w:sz w:val="28"/>
          <w:szCs w:val="28"/>
          <w:lang w:val="ro-RO"/>
        </w:rPr>
        <w:t>1 mil.</w:t>
      </w:r>
      <w:r>
        <w:rPr>
          <w:rFonts w:ascii="Times New Roman" w:eastAsia="Calibri" w:hAnsi="Times New Roman" w:cs="Times New Roman"/>
          <w:b/>
          <w:sz w:val="28"/>
          <w:szCs w:val="28"/>
          <w:lang w:val="ro-RO"/>
        </w:rPr>
        <w:t xml:space="preserve"> </w:t>
      </w:r>
      <w:r w:rsidRPr="00D9314E">
        <w:rPr>
          <w:rFonts w:ascii="Times New Roman" w:eastAsia="Calibri" w:hAnsi="Times New Roman" w:cs="Times New Roman"/>
          <w:b/>
          <w:sz w:val="28"/>
          <w:szCs w:val="28"/>
          <w:lang w:val="ro-RO"/>
        </w:rPr>
        <w:t>300 mii lei</w:t>
      </w:r>
      <w:r w:rsidRPr="00D9314E">
        <w:rPr>
          <w:rFonts w:ascii="Times New Roman" w:eastAsia="Calibri" w:hAnsi="Times New Roman" w:cs="Times New Roman"/>
          <w:sz w:val="28"/>
          <w:szCs w:val="28"/>
          <w:lang w:val="ro-RO"/>
        </w:rPr>
        <w:t>, după cum urmează</w:t>
      </w:r>
      <w:r w:rsidR="00185FC8">
        <w:rPr>
          <w:rFonts w:ascii="Times New Roman" w:eastAsia="Calibri" w:hAnsi="Times New Roman" w:cs="Times New Roman"/>
          <w:sz w:val="28"/>
          <w:szCs w:val="28"/>
          <w:lang w:val="ro-RO"/>
        </w:rPr>
        <w:t>:</w:t>
      </w:r>
    </w:p>
    <w:p w14:paraId="01B48F1E" w14:textId="77777777" w:rsidR="00185FC8" w:rsidRPr="00185FC8" w:rsidRDefault="00185FC8" w:rsidP="00D9314E">
      <w:pPr>
        <w:tabs>
          <w:tab w:val="left" w:pos="701"/>
        </w:tabs>
        <w:spacing w:after="0" w:line="240" w:lineRule="auto"/>
        <w:jc w:val="both"/>
        <w:rPr>
          <w:rFonts w:ascii="Times New Roman" w:eastAsia="Calibri" w:hAnsi="Times New Roman" w:cs="Times New Roman"/>
          <w:sz w:val="12"/>
          <w:szCs w:val="12"/>
          <w:lang w:val="ro-RO"/>
        </w:rPr>
      </w:pPr>
    </w:p>
    <w:p w14:paraId="739894CC" w14:textId="29EDAF8E" w:rsidR="00D9314E" w:rsidRPr="00941CF3" w:rsidRDefault="00D9314E" w:rsidP="00D9314E">
      <w:pPr>
        <w:tabs>
          <w:tab w:val="left" w:pos="701"/>
        </w:tabs>
        <w:spacing w:after="0" w:line="240" w:lineRule="auto"/>
        <w:jc w:val="both"/>
        <w:rPr>
          <w:rFonts w:ascii="Times New Roman" w:eastAsia="Calibri" w:hAnsi="Times New Roman" w:cs="Times New Roman"/>
          <w:sz w:val="28"/>
          <w:szCs w:val="28"/>
          <w:lang w:val="ro-MD"/>
        </w:rPr>
      </w:pPr>
      <w:r w:rsidRPr="00D9314E">
        <w:rPr>
          <w:rFonts w:ascii="Times New Roman" w:eastAsia="Calibri" w:hAnsi="Times New Roman" w:cs="Times New Roman"/>
          <w:sz w:val="28"/>
          <w:szCs w:val="28"/>
          <w:lang w:val="ro-RO"/>
        </w:rPr>
        <w:t>- IP Liceul Teoretic „Constantin Stere” din satul Abaclia –</w:t>
      </w:r>
      <w:r w:rsidRPr="00D9314E">
        <w:rPr>
          <w:rFonts w:ascii="Times New Roman" w:eastAsia="Calibri" w:hAnsi="Times New Roman" w:cs="Times New Roman"/>
          <w:b/>
          <w:sz w:val="28"/>
          <w:szCs w:val="28"/>
          <w:lang w:val="ro-RO"/>
        </w:rPr>
        <w:t xml:space="preserve"> </w:t>
      </w:r>
      <w:r w:rsidR="00941CF3">
        <w:rPr>
          <w:rFonts w:ascii="Times New Roman" w:eastAsia="Calibri" w:hAnsi="Times New Roman" w:cs="Times New Roman"/>
          <w:b/>
          <w:sz w:val="28"/>
          <w:szCs w:val="28"/>
          <w:lang w:val="ro-RO"/>
        </w:rPr>
        <w:t xml:space="preserve"> 150,0 mii lei, </w:t>
      </w:r>
      <w:r w:rsidR="00941CF3">
        <w:rPr>
          <w:rFonts w:ascii="Times New Roman" w:eastAsia="Calibri" w:hAnsi="Times New Roman" w:cs="Times New Roman"/>
          <w:sz w:val="28"/>
          <w:szCs w:val="28"/>
          <w:lang w:val="ro-RO"/>
        </w:rPr>
        <w:t>pentru dotarea laboratorului</w:t>
      </w:r>
      <w:r w:rsidR="00941CF3">
        <w:rPr>
          <w:rFonts w:ascii="Times New Roman" w:eastAsia="Calibri" w:hAnsi="Times New Roman" w:cs="Times New Roman"/>
          <w:sz w:val="28"/>
          <w:szCs w:val="28"/>
          <w:lang w:val="ro-MD"/>
        </w:rPr>
        <w:t xml:space="preserve"> digital, care face parte din proiectul de grant EQIP, câștigat în urma aplicării la subproiectul „STEAMminde – Minti Tinere, Tehnologii Mari”;</w:t>
      </w:r>
    </w:p>
    <w:p w14:paraId="3F9142D5" w14:textId="184EEEEC" w:rsidR="00D9314E" w:rsidRPr="00D9314E" w:rsidRDefault="00D9314E" w:rsidP="00D9314E">
      <w:pPr>
        <w:tabs>
          <w:tab w:val="left" w:pos="701"/>
        </w:tabs>
        <w:spacing w:after="0" w:line="240" w:lineRule="auto"/>
        <w:jc w:val="both"/>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ro-RO"/>
        </w:rPr>
        <w:t>- IP Liceul Teoretic „Mihai Eminescu” din satul Sadaclia –</w:t>
      </w:r>
      <w:r w:rsidRPr="00D9314E">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 xml:space="preserve"> </w:t>
      </w:r>
      <w:r w:rsidR="00941CF3" w:rsidRPr="00941CF3">
        <w:rPr>
          <w:rFonts w:ascii="Times New Roman" w:eastAsia="Calibri" w:hAnsi="Times New Roman" w:cs="Times New Roman"/>
          <w:b/>
          <w:sz w:val="28"/>
          <w:szCs w:val="28"/>
          <w:lang w:val="en-US"/>
        </w:rPr>
        <w:t>300</w:t>
      </w:r>
      <w:r>
        <w:rPr>
          <w:rFonts w:ascii="Times New Roman" w:eastAsia="Calibri" w:hAnsi="Times New Roman" w:cs="Times New Roman"/>
          <w:b/>
          <w:sz w:val="28"/>
          <w:szCs w:val="28"/>
          <w:lang w:val="ro-RO"/>
        </w:rPr>
        <w:t xml:space="preserve"> </w:t>
      </w:r>
      <w:r w:rsidR="00804319">
        <w:rPr>
          <w:rFonts w:ascii="Times New Roman" w:eastAsia="Calibri" w:hAnsi="Times New Roman" w:cs="Times New Roman"/>
          <w:b/>
          <w:sz w:val="28"/>
          <w:szCs w:val="28"/>
          <w:lang w:val="ro-RO"/>
        </w:rPr>
        <w:t>mii lei,</w:t>
      </w:r>
      <w:r>
        <w:rPr>
          <w:rFonts w:ascii="Times New Roman" w:eastAsia="Calibri" w:hAnsi="Times New Roman" w:cs="Times New Roman"/>
          <w:b/>
          <w:sz w:val="28"/>
          <w:szCs w:val="28"/>
          <w:lang w:val="ro-RO"/>
        </w:rPr>
        <w:t xml:space="preserve"> </w:t>
      </w:r>
      <w:r w:rsidRPr="00D9314E">
        <w:rPr>
          <w:rFonts w:ascii="Times New Roman" w:eastAsia="Calibri" w:hAnsi="Times New Roman" w:cs="Times New Roman"/>
          <w:sz w:val="28"/>
          <w:szCs w:val="28"/>
          <w:lang w:val="ro-RO"/>
        </w:rPr>
        <w:t xml:space="preserve">pentru </w:t>
      </w:r>
      <w:r w:rsidR="00941CF3">
        <w:rPr>
          <w:rFonts w:ascii="Times New Roman" w:eastAsia="Calibri" w:hAnsi="Times New Roman" w:cs="Times New Roman"/>
          <w:sz w:val="28"/>
          <w:szCs w:val="28"/>
          <w:lang w:val="ro-MD"/>
        </w:rPr>
        <w:t>finisarea</w:t>
      </w:r>
      <w:r w:rsidRPr="00D9314E">
        <w:rPr>
          <w:rFonts w:ascii="Times New Roman" w:eastAsia="Calibri" w:hAnsi="Times New Roman" w:cs="Times New Roman"/>
          <w:sz w:val="28"/>
          <w:szCs w:val="28"/>
          <w:lang w:val="ro-RO"/>
        </w:rPr>
        <w:t xml:space="preserve"> lucrărilor de construcție privind montarea pavajului pe piața din fața clădirii liceului;</w:t>
      </w:r>
    </w:p>
    <w:p w14:paraId="42BDAE6F" w14:textId="535A29DA" w:rsidR="00D9314E" w:rsidRPr="00D9314E" w:rsidRDefault="00D9314E" w:rsidP="00D9314E">
      <w:pPr>
        <w:tabs>
          <w:tab w:val="left" w:pos="701"/>
        </w:tabs>
        <w:spacing w:after="0" w:line="240" w:lineRule="auto"/>
        <w:jc w:val="both"/>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ro-RO"/>
        </w:rPr>
        <w:t>- IP Liceul Teoretic „Alexandr Pușkin” din orașul Basarabeasca –</w:t>
      </w:r>
      <w:r w:rsidRPr="00D9314E">
        <w:rPr>
          <w:rFonts w:ascii="Times New Roman" w:eastAsia="Calibri" w:hAnsi="Times New Roman" w:cs="Times New Roman"/>
          <w:b/>
          <w:sz w:val="28"/>
          <w:szCs w:val="28"/>
          <w:lang w:val="ro-RO"/>
        </w:rPr>
        <w:t xml:space="preserve"> </w:t>
      </w:r>
      <w:r w:rsidR="003A6839">
        <w:rPr>
          <w:rFonts w:ascii="Times New Roman" w:eastAsia="Calibri" w:hAnsi="Times New Roman" w:cs="Times New Roman"/>
          <w:b/>
          <w:sz w:val="28"/>
          <w:szCs w:val="28"/>
          <w:lang w:val="ro-RO"/>
        </w:rPr>
        <w:t>125</w:t>
      </w:r>
      <w:r w:rsidRPr="00D9314E">
        <w:rPr>
          <w:rFonts w:ascii="Times New Roman" w:eastAsia="Calibri" w:hAnsi="Times New Roman" w:cs="Times New Roman"/>
          <w:b/>
          <w:sz w:val="28"/>
          <w:szCs w:val="28"/>
          <w:lang w:val="ro-RO"/>
        </w:rPr>
        <w:t xml:space="preserve"> </w:t>
      </w:r>
      <w:r w:rsidR="003A6839">
        <w:rPr>
          <w:rFonts w:ascii="Times New Roman" w:eastAsia="Calibri" w:hAnsi="Times New Roman" w:cs="Times New Roman"/>
          <w:b/>
          <w:sz w:val="28"/>
          <w:szCs w:val="28"/>
          <w:lang w:val="ro-MD"/>
        </w:rPr>
        <w:t xml:space="preserve">mii </w:t>
      </w:r>
      <w:r w:rsidRPr="00D9314E">
        <w:rPr>
          <w:rFonts w:ascii="Times New Roman" w:eastAsia="Calibri" w:hAnsi="Times New Roman" w:cs="Times New Roman"/>
          <w:b/>
          <w:sz w:val="28"/>
          <w:szCs w:val="28"/>
          <w:lang w:val="ro-RO"/>
        </w:rPr>
        <w:t>le</w:t>
      </w:r>
      <w:r w:rsidRPr="00D9314E">
        <w:rPr>
          <w:rFonts w:ascii="Times New Roman" w:eastAsia="Calibri" w:hAnsi="Times New Roman" w:cs="Times New Roman"/>
          <w:sz w:val="28"/>
          <w:szCs w:val="28"/>
          <w:lang w:val="ro-RO"/>
        </w:rPr>
        <w:t xml:space="preserve">i, pentru procurarea </w:t>
      </w:r>
      <w:r w:rsidR="00A23DB3">
        <w:rPr>
          <w:rFonts w:ascii="Times New Roman" w:eastAsia="Calibri" w:hAnsi="Times New Roman" w:cs="Times New Roman"/>
          <w:sz w:val="28"/>
          <w:szCs w:val="28"/>
          <w:lang w:val="ro-RO"/>
        </w:rPr>
        <w:t>a unui</w:t>
      </w:r>
      <w:r w:rsidRPr="00D9314E">
        <w:rPr>
          <w:rFonts w:ascii="Times New Roman" w:eastAsia="Calibri" w:hAnsi="Times New Roman" w:cs="Times New Roman"/>
          <w:sz w:val="28"/>
          <w:szCs w:val="28"/>
          <w:lang w:val="ro-RO"/>
        </w:rPr>
        <w:t xml:space="preserve"> cazan pe gaze</w:t>
      </w:r>
      <w:r w:rsidR="003A6839">
        <w:rPr>
          <w:rFonts w:ascii="Times New Roman" w:eastAsia="Calibri" w:hAnsi="Times New Roman" w:cs="Times New Roman"/>
          <w:sz w:val="28"/>
          <w:szCs w:val="28"/>
          <w:lang w:val="ro-RO"/>
        </w:rPr>
        <w:t xml:space="preserve"> naturale</w:t>
      </w:r>
      <w:r w:rsidRPr="00D9314E">
        <w:rPr>
          <w:rFonts w:ascii="Times New Roman" w:eastAsia="Calibri" w:hAnsi="Times New Roman" w:cs="Times New Roman"/>
          <w:sz w:val="28"/>
          <w:szCs w:val="28"/>
          <w:lang w:val="ro-RO"/>
        </w:rPr>
        <w:t>;</w:t>
      </w:r>
    </w:p>
    <w:p w14:paraId="01D9B5FD" w14:textId="1E448C1D" w:rsidR="00D9314E" w:rsidRPr="00D9314E" w:rsidRDefault="00D9314E" w:rsidP="00D9314E">
      <w:pPr>
        <w:tabs>
          <w:tab w:val="left" w:pos="701"/>
        </w:tabs>
        <w:spacing w:after="0" w:line="240" w:lineRule="auto"/>
        <w:jc w:val="both"/>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ro-RO"/>
        </w:rPr>
        <w:t xml:space="preserve">- IP Gimnaziul „Ivan Bondarev” din orașul Basarabeasca – </w:t>
      </w:r>
      <w:r w:rsidR="003A6839">
        <w:rPr>
          <w:rFonts w:ascii="Times New Roman" w:eastAsia="Calibri" w:hAnsi="Times New Roman" w:cs="Times New Roman"/>
          <w:b/>
          <w:sz w:val="28"/>
          <w:szCs w:val="28"/>
          <w:lang w:val="ro-RO"/>
        </w:rPr>
        <w:t>511,0</w:t>
      </w:r>
      <w:r w:rsidRPr="00D9314E">
        <w:rPr>
          <w:rFonts w:ascii="Times New Roman" w:eastAsia="Calibri" w:hAnsi="Times New Roman" w:cs="Times New Roman"/>
          <w:b/>
          <w:sz w:val="28"/>
          <w:szCs w:val="28"/>
          <w:lang w:val="ro-RO"/>
        </w:rPr>
        <w:t xml:space="preserve"> </w:t>
      </w:r>
      <w:r w:rsidR="003A6839">
        <w:rPr>
          <w:rFonts w:ascii="Times New Roman" w:eastAsia="Calibri" w:hAnsi="Times New Roman" w:cs="Times New Roman"/>
          <w:b/>
          <w:sz w:val="28"/>
          <w:szCs w:val="28"/>
          <w:lang w:val="ro-RO"/>
        </w:rPr>
        <w:t xml:space="preserve">mii </w:t>
      </w:r>
      <w:r w:rsidRPr="00D9314E">
        <w:rPr>
          <w:rFonts w:ascii="Times New Roman" w:eastAsia="Calibri" w:hAnsi="Times New Roman" w:cs="Times New Roman"/>
          <w:b/>
          <w:sz w:val="28"/>
          <w:szCs w:val="28"/>
          <w:lang w:val="ro-RO"/>
        </w:rPr>
        <w:t>le</w:t>
      </w:r>
      <w:r w:rsidRPr="00D9314E">
        <w:rPr>
          <w:rFonts w:ascii="Times New Roman" w:eastAsia="Calibri" w:hAnsi="Times New Roman" w:cs="Times New Roman"/>
          <w:sz w:val="28"/>
          <w:szCs w:val="28"/>
          <w:lang w:val="ro-RO"/>
        </w:rPr>
        <w:t>i, pentru efectuarea lucrărilor de reparației capitală a tavanului din sălile de clasă etajului doi;</w:t>
      </w:r>
    </w:p>
    <w:p w14:paraId="0BF58971" w14:textId="2AD380DD" w:rsidR="003A6839" w:rsidRPr="00D9314E" w:rsidRDefault="00D9314E" w:rsidP="003A6839">
      <w:pPr>
        <w:tabs>
          <w:tab w:val="left" w:pos="701"/>
        </w:tabs>
        <w:spacing w:after="0" w:line="240" w:lineRule="auto"/>
        <w:jc w:val="both"/>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ro-RO"/>
        </w:rPr>
        <w:t>- IP Gimnaziul Iserlia</w:t>
      </w:r>
      <w:r w:rsidR="003A6839" w:rsidRPr="003A6839">
        <w:rPr>
          <w:rFonts w:ascii="Times New Roman" w:eastAsia="Calibri" w:hAnsi="Times New Roman" w:cs="Times New Roman"/>
          <w:sz w:val="28"/>
          <w:szCs w:val="28"/>
          <w:lang w:val="en-US"/>
        </w:rPr>
        <w:t xml:space="preserve"> </w:t>
      </w:r>
      <w:r w:rsidRPr="00D9314E">
        <w:rPr>
          <w:rFonts w:ascii="Times New Roman" w:eastAsia="Calibri" w:hAnsi="Times New Roman" w:cs="Times New Roman"/>
          <w:sz w:val="28"/>
          <w:szCs w:val="28"/>
          <w:lang w:val="ro-RO"/>
        </w:rPr>
        <w:t xml:space="preserve">– </w:t>
      </w:r>
      <w:r w:rsidR="003A6839">
        <w:rPr>
          <w:rFonts w:ascii="Times New Roman" w:eastAsia="Calibri" w:hAnsi="Times New Roman" w:cs="Times New Roman"/>
          <w:b/>
          <w:sz w:val="28"/>
          <w:szCs w:val="28"/>
          <w:lang w:val="ro-RO"/>
        </w:rPr>
        <w:t>214,0 mii</w:t>
      </w:r>
      <w:r w:rsidR="003A6839" w:rsidRPr="00D9314E">
        <w:rPr>
          <w:rFonts w:ascii="Times New Roman" w:eastAsia="Calibri" w:hAnsi="Times New Roman" w:cs="Times New Roman"/>
          <w:b/>
          <w:sz w:val="28"/>
          <w:szCs w:val="28"/>
          <w:lang w:val="ro-RO"/>
        </w:rPr>
        <w:t xml:space="preserve"> l</w:t>
      </w:r>
      <w:r w:rsidR="003A6839" w:rsidRPr="003A6839">
        <w:rPr>
          <w:rFonts w:ascii="Times New Roman" w:eastAsia="Calibri" w:hAnsi="Times New Roman" w:cs="Times New Roman"/>
          <w:b/>
          <w:sz w:val="28"/>
          <w:szCs w:val="28"/>
          <w:lang w:val="ro-RO"/>
        </w:rPr>
        <w:t xml:space="preserve">ei, </w:t>
      </w:r>
      <w:r w:rsidR="003A6839" w:rsidRPr="00D9314E">
        <w:rPr>
          <w:rFonts w:ascii="Times New Roman" w:eastAsia="Calibri" w:hAnsi="Times New Roman" w:cs="Times New Roman"/>
          <w:sz w:val="28"/>
          <w:szCs w:val="28"/>
          <w:lang w:val="ro-RO"/>
        </w:rPr>
        <w:t xml:space="preserve">pentru procurarea și </w:t>
      </w:r>
      <w:r w:rsidR="003A6839">
        <w:rPr>
          <w:rFonts w:ascii="Times New Roman" w:eastAsia="Calibri" w:hAnsi="Times New Roman" w:cs="Times New Roman"/>
          <w:sz w:val="28"/>
          <w:szCs w:val="28"/>
          <w:lang w:val="ro-RO"/>
        </w:rPr>
        <w:t>instalarea</w:t>
      </w:r>
      <w:r w:rsidR="003A6839" w:rsidRPr="00D9314E">
        <w:rPr>
          <w:rFonts w:ascii="Times New Roman" w:eastAsia="Calibri" w:hAnsi="Times New Roman" w:cs="Times New Roman"/>
          <w:sz w:val="28"/>
          <w:szCs w:val="28"/>
          <w:lang w:val="ro-RO"/>
        </w:rPr>
        <w:t xml:space="preserve"> </w:t>
      </w:r>
      <w:r w:rsidR="00A23DB3">
        <w:rPr>
          <w:rFonts w:ascii="Times New Roman" w:eastAsia="Calibri" w:hAnsi="Times New Roman" w:cs="Times New Roman"/>
          <w:sz w:val="28"/>
          <w:szCs w:val="28"/>
          <w:lang w:val="ro-RO"/>
        </w:rPr>
        <w:t>a dou</w:t>
      </w:r>
      <w:r w:rsidR="00A23DB3">
        <w:rPr>
          <w:rFonts w:ascii="Times New Roman" w:eastAsia="Calibri" w:hAnsi="Times New Roman" w:cs="Times New Roman"/>
          <w:sz w:val="28"/>
          <w:szCs w:val="28"/>
          <w:lang w:val="ro-MD"/>
        </w:rPr>
        <w:t xml:space="preserve">ă </w:t>
      </w:r>
      <w:r w:rsidR="003A6839" w:rsidRPr="00D9314E">
        <w:rPr>
          <w:rFonts w:ascii="Times New Roman" w:eastAsia="Calibri" w:hAnsi="Times New Roman" w:cs="Times New Roman"/>
          <w:sz w:val="28"/>
          <w:szCs w:val="28"/>
          <w:lang w:val="ro-RO"/>
        </w:rPr>
        <w:t>cazane pe gaze</w:t>
      </w:r>
      <w:r w:rsidR="003A6839">
        <w:rPr>
          <w:rFonts w:ascii="Times New Roman" w:eastAsia="Calibri" w:hAnsi="Times New Roman" w:cs="Times New Roman"/>
          <w:sz w:val="28"/>
          <w:szCs w:val="28"/>
          <w:lang w:val="ro-RO"/>
        </w:rPr>
        <w:t xml:space="preserve"> naturale</w:t>
      </w:r>
      <w:r w:rsidR="003A6839" w:rsidRPr="00D9314E">
        <w:rPr>
          <w:rFonts w:ascii="Times New Roman" w:eastAsia="Calibri" w:hAnsi="Times New Roman" w:cs="Times New Roman"/>
          <w:sz w:val="28"/>
          <w:szCs w:val="28"/>
          <w:lang w:val="ro-RO"/>
        </w:rPr>
        <w:t>.</w:t>
      </w:r>
    </w:p>
    <w:p w14:paraId="39A78A47" w14:textId="77777777" w:rsidR="00D9314E" w:rsidRPr="00D9314E" w:rsidRDefault="00D9314E" w:rsidP="00D9314E">
      <w:pPr>
        <w:tabs>
          <w:tab w:val="left" w:pos="701"/>
        </w:tabs>
        <w:spacing w:after="0" w:line="240" w:lineRule="auto"/>
        <w:jc w:val="both"/>
        <w:rPr>
          <w:rFonts w:ascii="Times New Roman" w:eastAsia="Calibri" w:hAnsi="Times New Roman" w:cs="Times New Roman"/>
          <w:sz w:val="12"/>
          <w:szCs w:val="12"/>
          <w:lang w:val="ro-RO"/>
        </w:rPr>
      </w:pPr>
    </w:p>
    <w:p w14:paraId="0EC6EEC8" w14:textId="77777777" w:rsidR="00940EED" w:rsidRPr="00940EED" w:rsidRDefault="00940EED" w:rsidP="00940EED">
      <w:pPr>
        <w:spacing w:after="0" w:line="240" w:lineRule="auto"/>
        <w:jc w:val="both"/>
        <w:rPr>
          <w:rFonts w:ascii="Times New Roman" w:hAnsi="Times New Roman"/>
          <w:sz w:val="28"/>
          <w:szCs w:val="28"/>
          <w:lang w:val="en-US" w:eastAsia="ru-MD"/>
        </w:rPr>
      </w:pPr>
      <w:r w:rsidRPr="00940EED">
        <w:rPr>
          <w:rFonts w:ascii="Times New Roman" w:hAnsi="Times New Roman"/>
          <w:bCs/>
          <w:sz w:val="28"/>
          <w:szCs w:val="28"/>
          <w:lang w:val="en-US" w:eastAsia="ru-MD"/>
        </w:rPr>
        <w:t>2</w:t>
      </w:r>
      <w:r w:rsidRPr="00940EED">
        <w:rPr>
          <w:rFonts w:ascii="Times New Roman" w:hAnsi="Times New Roman"/>
          <w:bCs/>
          <w:sz w:val="28"/>
          <w:szCs w:val="28"/>
          <w:lang w:val="ro-MD" w:eastAsia="ru-MD"/>
        </w:rPr>
        <w:t xml:space="preserve">. </w:t>
      </w:r>
      <w:r w:rsidRPr="00940EED">
        <w:rPr>
          <w:rFonts w:ascii="Times New Roman" w:hAnsi="Times New Roman"/>
          <w:bCs/>
          <w:sz w:val="28"/>
          <w:szCs w:val="28"/>
          <w:lang w:val="en-US" w:eastAsia="ru-MD"/>
        </w:rPr>
        <w:t>Se stabilește</w:t>
      </w:r>
      <w:r w:rsidRPr="00940EED">
        <w:rPr>
          <w:rFonts w:ascii="Times New Roman" w:hAnsi="Times New Roman"/>
          <w:sz w:val="28"/>
          <w:szCs w:val="28"/>
          <w:lang w:val="en-US" w:eastAsia="ru-MD"/>
        </w:rPr>
        <w:t xml:space="preserve"> că mijloacele financiare în sumă de </w:t>
      </w:r>
      <w:r w:rsidRPr="00940EED">
        <w:rPr>
          <w:rFonts w:ascii="Times New Roman" w:hAnsi="Times New Roman"/>
          <w:b/>
          <w:bCs/>
          <w:sz w:val="28"/>
          <w:szCs w:val="28"/>
          <w:lang w:val="en-US" w:eastAsia="ru-MD"/>
        </w:rPr>
        <w:t>490,0 mii lei</w:t>
      </w:r>
      <w:r w:rsidRPr="00940EED">
        <w:rPr>
          <w:rFonts w:ascii="Times New Roman" w:hAnsi="Times New Roman"/>
          <w:sz w:val="28"/>
          <w:szCs w:val="28"/>
          <w:lang w:val="en-US" w:eastAsia="ru-MD"/>
        </w:rPr>
        <w:t xml:space="preserve">, rămase în rezerva componentei raionale, vor fi alocate </w:t>
      </w:r>
      <w:r w:rsidRPr="00940EED">
        <w:rPr>
          <w:rFonts w:ascii="Times New Roman" w:hAnsi="Times New Roman"/>
          <w:bCs/>
          <w:sz w:val="28"/>
          <w:szCs w:val="28"/>
          <w:lang w:val="en-US" w:eastAsia="ru-MD"/>
        </w:rPr>
        <w:t>pe măsura necesității</w:t>
      </w:r>
      <w:r w:rsidRPr="00940EED">
        <w:rPr>
          <w:rFonts w:ascii="Times New Roman" w:hAnsi="Times New Roman"/>
          <w:sz w:val="28"/>
          <w:szCs w:val="28"/>
          <w:lang w:val="en-US" w:eastAsia="ru-MD"/>
        </w:rPr>
        <w:t xml:space="preserve"> pentru acoperirea cheltuielilor aferente plăți</w:t>
      </w:r>
      <w:r w:rsidRPr="00940EED">
        <w:rPr>
          <w:rFonts w:ascii="Times New Roman" w:hAnsi="Times New Roman"/>
          <w:sz w:val="28"/>
          <w:szCs w:val="28"/>
          <w:lang w:val="ro-MD" w:eastAsia="ru-MD"/>
        </w:rPr>
        <w:t>lor</w:t>
      </w:r>
      <w:r w:rsidRPr="00940EED">
        <w:rPr>
          <w:rFonts w:ascii="Times New Roman" w:hAnsi="Times New Roman"/>
          <w:sz w:val="28"/>
          <w:szCs w:val="28"/>
          <w:lang w:val="en-US" w:eastAsia="ru-MD"/>
        </w:rPr>
        <w:t xml:space="preserve"> salariale și achitării serviciilor comunale ale </w:t>
      </w:r>
      <w:r w:rsidRPr="00940EED">
        <w:rPr>
          <w:rFonts w:ascii="Times New Roman" w:hAnsi="Times New Roman"/>
          <w:sz w:val="28"/>
          <w:szCs w:val="28"/>
          <w:lang w:val="en-US" w:eastAsia="ru-MD"/>
        </w:rPr>
        <w:lastRenderedPageBreak/>
        <w:t xml:space="preserve">instituțiilor de învățământ din raion </w:t>
      </w:r>
      <w:r w:rsidRPr="00940EED">
        <w:rPr>
          <w:rFonts w:ascii="Times New Roman" w:hAnsi="Times New Roman"/>
          <w:bCs/>
          <w:sz w:val="28"/>
          <w:szCs w:val="28"/>
          <w:lang w:val="en-US" w:eastAsia="ru-MD"/>
        </w:rPr>
        <w:t>pentru luna noiembrie 2025</w:t>
      </w:r>
      <w:r w:rsidRPr="00940EED">
        <w:rPr>
          <w:rFonts w:ascii="Times New Roman" w:hAnsi="Times New Roman"/>
          <w:bCs/>
          <w:sz w:val="28"/>
          <w:szCs w:val="28"/>
          <w:lang w:val="ro-MD" w:eastAsia="ru-MD"/>
        </w:rPr>
        <w:t>, cu adoptarea în acest sens a unei decizii separate de către Consiliul raional</w:t>
      </w:r>
      <w:r w:rsidRPr="00940EED">
        <w:rPr>
          <w:rFonts w:ascii="Times New Roman" w:hAnsi="Times New Roman"/>
          <w:sz w:val="28"/>
          <w:szCs w:val="28"/>
          <w:lang w:val="en-US" w:eastAsia="ru-MD"/>
        </w:rPr>
        <w:t>.</w:t>
      </w:r>
    </w:p>
    <w:p w14:paraId="00C319AB" w14:textId="77777777" w:rsidR="00940EED" w:rsidRPr="00940EED" w:rsidRDefault="00940EED" w:rsidP="00940EED">
      <w:pPr>
        <w:spacing w:after="0" w:line="240" w:lineRule="auto"/>
        <w:jc w:val="both"/>
        <w:rPr>
          <w:rFonts w:ascii="Times New Roman" w:hAnsi="Times New Roman"/>
          <w:sz w:val="12"/>
          <w:szCs w:val="12"/>
          <w:lang w:val="en-US" w:eastAsia="ru-MD"/>
        </w:rPr>
      </w:pPr>
    </w:p>
    <w:p w14:paraId="57BC72A3" w14:textId="71FFA827" w:rsidR="00940EED" w:rsidRPr="00940EED" w:rsidRDefault="00940EED" w:rsidP="00940EED">
      <w:pPr>
        <w:spacing w:after="0" w:line="240" w:lineRule="auto"/>
        <w:jc w:val="both"/>
        <w:rPr>
          <w:rFonts w:ascii="Times New Roman" w:hAnsi="Times New Roman"/>
          <w:sz w:val="28"/>
          <w:szCs w:val="28"/>
          <w:lang w:val="en-US" w:eastAsia="ru-MD"/>
        </w:rPr>
      </w:pPr>
      <w:r w:rsidRPr="00940EED">
        <w:rPr>
          <w:rFonts w:ascii="Times New Roman" w:hAnsi="Times New Roman"/>
          <w:bCs/>
          <w:sz w:val="28"/>
          <w:szCs w:val="28"/>
          <w:lang w:val="en-US" w:eastAsia="ru-MD"/>
        </w:rPr>
        <w:t>3. Conducătorii instituțiilor de învățământ</w:t>
      </w:r>
      <w:r w:rsidRPr="00940EED">
        <w:rPr>
          <w:rFonts w:ascii="Times New Roman" w:hAnsi="Times New Roman"/>
          <w:sz w:val="28"/>
          <w:szCs w:val="28"/>
          <w:lang w:val="en-US" w:eastAsia="ru-MD"/>
        </w:rPr>
        <w:t xml:space="preserve">, beneficiari </w:t>
      </w:r>
      <w:r>
        <w:rPr>
          <w:rFonts w:ascii="Times New Roman" w:hAnsi="Times New Roman"/>
          <w:sz w:val="28"/>
          <w:szCs w:val="28"/>
          <w:lang w:val="ro-MD" w:eastAsia="ru-MD"/>
        </w:rPr>
        <w:t>de</w:t>
      </w:r>
      <w:r w:rsidRPr="00940EED">
        <w:rPr>
          <w:rFonts w:ascii="Times New Roman" w:hAnsi="Times New Roman"/>
          <w:sz w:val="28"/>
          <w:szCs w:val="28"/>
          <w:lang w:val="en-US" w:eastAsia="ru-MD"/>
        </w:rPr>
        <w:t xml:space="preserve"> alocații</w:t>
      </w:r>
      <w:r>
        <w:rPr>
          <w:rFonts w:ascii="Times New Roman" w:hAnsi="Times New Roman"/>
          <w:sz w:val="28"/>
          <w:szCs w:val="28"/>
          <w:lang w:val="en-US" w:eastAsia="ru-MD"/>
        </w:rPr>
        <w:t xml:space="preserve"> din componenta raională</w:t>
      </w:r>
      <w:r w:rsidRPr="00940EED">
        <w:rPr>
          <w:rFonts w:ascii="Times New Roman" w:hAnsi="Times New Roman"/>
          <w:sz w:val="28"/>
          <w:szCs w:val="28"/>
          <w:lang w:val="en-US" w:eastAsia="ru-MD"/>
        </w:rPr>
        <w:t xml:space="preserve">, poartă </w:t>
      </w:r>
      <w:r w:rsidRPr="00940EED">
        <w:rPr>
          <w:rFonts w:ascii="Times New Roman" w:hAnsi="Times New Roman"/>
          <w:bCs/>
          <w:sz w:val="28"/>
          <w:szCs w:val="28"/>
          <w:lang w:val="en-US" w:eastAsia="ru-MD"/>
        </w:rPr>
        <w:t>răspundere personală</w:t>
      </w:r>
      <w:r w:rsidRPr="00940EED">
        <w:rPr>
          <w:rFonts w:ascii="Times New Roman" w:hAnsi="Times New Roman"/>
          <w:sz w:val="28"/>
          <w:szCs w:val="28"/>
          <w:lang w:val="en-US" w:eastAsia="ru-MD"/>
        </w:rPr>
        <w:t xml:space="preserve"> pentru utilizarea corectă a mijloacelor financiare în conformitate cu destinația stabilită.</w:t>
      </w:r>
    </w:p>
    <w:p w14:paraId="7386B5EC" w14:textId="77777777" w:rsidR="00940EED" w:rsidRPr="00940EED" w:rsidRDefault="00940EED" w:rsidP="00940EED">
      <w:pPr>
        <w:spacing w:after="0" w:line="240" w:lineRule="auto"/>
        <w:jc w:val="both"/>
        <w:rPr>
          <w:rFonts w:ascii="Times New Roman" w:hAnsi="Times New Roman"/>
          <w:bCs/>
          <w:sz w:val="12"/>
          <w:szCs w:val="12"/>
          <w:lang w:val="en-US" w:eastAsia="ru-MD"/>
        </w:rPr>
      </w:pPr>
    </w:p>
    <w:p w14:paraId="11FE1AD2" w14:textId="77E2D92D" w:rsidR="00940EED" w:rsidRDefault="00940EED" w:rsidP="00940EED">
      <w:pPr>
        <w:spacing w:after="0" w:line="240" w:lineRule="auto"/>
        <w:jc w:val="both"/>
        <w:rPr>
          <w:rFonts w:ascii="Times New Roman" w:hAnsi="Times New Roman"/>
          <w:sz w:val="28"/>
          <w:szCs w:val="28"/>
          <w:lang w:val="en-US" w:eastAsia="ru-MD"/>
        </w:rPr>
      </w:pPr>
      <w:r w:rsidRPr="00940EED">
        <w:rPr>
          <w:rFonts w:ascii="Times New Roman" w:hAnsi="Times New Roman"/>
          <w:bCs/>
          <w:sz w:val="28"/>
          <w:szCs w:val="28"/>
          <w:lang w:val="en-US" w:eastAsia="ru-MD"/>
        </w:rPr>
        <w:t>4. Direcția Finanțe</w:t>
      </w:r>
      <w:r w:rsidRPr="00940EED">
        <w:rPr>
          <w:rFonts w:ascii="Times New Roman" w:hAnsi="Times New Roman"/>
          <w:sz w:val="28"/>
          <w:szCs w:val="28"/>
          <w:lang w:val="en-US" w:eastAsia="ru-MD"/>
        </w:rPr>
        <w:t xml:space="preserve"> (</w:t>
      </w:r>
      <w:r w:rsidRPr="00940EED">
        <w:rPr>
          <w:rFonts w:ascii="Times New Roman" w:hAnsi="Times New Roman"/>
          <w:i/>
          <w:sz w:val="28"/>
          <w:szCs w:val="28"/>
          <w:lang w:val="en-US" w:eastAsia="ru-MD"/>
        </w:rPr>
        <w:t xml:space="preserve">doamna </w:t>
      </w:r>
      <w:r w:rsidRPr="00940EED">
        <w:rPr>
          <w:rFonts w:ascii="Times New Roman" w:hAnsi="Times New Roman"/>
          <w:i/>
          <w:iCs/>
          <w:sz w:val="28"/>
          <w:szCs w:val="28"/>
          <w:lang w:val="en-US" w:eastAsia="ru-MD"/>
        </w:rPr>
        <w:t>Maria Muntyan</w:t>
      </w:r>
      <w:r w:rsidRPr="00940EED">
        <w:rPr>
          <w:rFonts w:ascii="Times New Roman" w:hAnsi="Times New Roman"/>
          <w:sz w:val="28"/>
          <w:szCs w:val="28"/>
          <w:lang w:val="en-US" w:eastAsia="ru-MD"/>
        </w:rPr>
        <w:t xml:space="preserve">) va opera modificările corespunzătoare în </w:t>
      </w:r>
      <w:r w:rsidRPr="00940EED">
        <w:rPr>
          <w:rFonts w:ascii="Times New Roman" w:hAnsi="Times New Roman"/>
          <w:bCs/>
          <w:sz w:val="28"/>
          <w:szCs w:val="28"/>
          <w:lang w:val="en-US" w:eastAsia="ru-MD"/>
        </w:rPr>
        <w:t>bugetul raional</w:t>
      </w:r>
      <w:r w:rsidRPr="00940EED">
        <w:rPr>
          <w:rFonts w:ascii="Times New Roman" w:hAnsi="Times New Roman"/>
          <w:sz w:val="28"/>
          <w:szCs w:val="28"/>
          <w:lang w:val="en-US" w:eastAsia="ru-MD"/>
        </w:rPr>
        <w:t>, conform prevederilor prezentei decizii.</w:t>
      </w:r>
    </w:p>
    <w:p w14:paraId="54B27AAC" w14:textId="77777777" w:rsidR="00940EED" w:rsidRPr="00940EED" w:rsidRDefault="00940EED" w:rsidP="00940EED">
      <w:pPr>
        <w:spacing w:after="0" w:line="240" w:lineRule="auto"/>
        <w:jc w:val="both"/>
        <w:rPr>
          <w:rFonts w:ascii="Times New Roman" w:hAnsi="Times New Roman"/>
          <w:sz w:val="12"/>
          <w:szCs w:val="12"/>
          <w:lang w:val="en-US" w:eastAsia="ru-MD"/>
        </w:rPr>
      </w:pPr>
    </w:p>
    <w:p w14:paraId="5C5795F9" w14:textId="77777777" w:rsidR="00940EED" w:rsidRPr="00940EED" w:rsidRDefault="00940EED" w:rsidP="00940EED">
      <w:pPr>
        <w:spacing w:after="0" w:line="240" w:lineRule="auto"/>
        <w:jc w:val="both"/>
        <w:rPr>
          <w:rFonts w:ascii="Times New Roman" w:hAnsi="Times New Roman"/>
          <w:sz w:val="28"/>
          <w:szCs w:val="28"/>
          <w:lang w:val="en-US" w:eastAsia="ru-MD"/>
        </w:rPr>
      </w:pPr>
      <w:r w:rsidRPr="00940EED">
        <w:rPr>
          <w:rFonts w:ascii="Times New Roman" w:hAnsi="Times New Roman"/>
          <w:bCs/>
          <w:sz w:val="28"/>
          <w:szCs w:val="28"/>
          <w:lang w:val="en-US" w:eastAsia="ru-MD"/>
        </w:rPr>
        <w:t>5. Direcția Învățământ general</w:t>
      </w:r>
      <w:r w:rsidRPr="00940EED">
        <w:rPr>
          <w:rFonts w:ascii="Times New Roman" w:hAnsi="Times New Roman"/>
          <w:sz w:val="28"/>
          <w:szCs w:val="28"/>
          <w:lang w:val="en-US" w:eastAsia="ru-MD"/>
        </w:rPr>
        <w:t xml:space="preserve"> Basarabeasca (</w:t>
      </w:r>
      <w:r w:rsidRPr="00940EED">
        <w:rPr>
          <w:rFonts w:ascii="Times New Roman" w:hAnsi="Times New Roman"/>
          <w:i/>
          <w:sz w:val="28"/>
          <w:szCs w:val="28"/>
          <w:lang w:val="en-US" w:eastAsia="ru-MD"/>
        </w:rPr>
        <w:t>doamna</w:t>
      </w:r>
      <w:r w:rsidRPr="00940EED">
        <w:rPr>
          <w:rFonts w:ascii="Times New Roman" w:hAnsi="Times New Roman"/>
          <w:sz w:val="28"/>
          <w:szCs w:val="28"/>
          <w:lang w:val="en-US" w:eastAsia="ru-MD"/>
        </w:rPr>
        <w:t xml:space="preserve"> </w:t>
      </w:r>
      <w:r w:rsidRPr="00940EED">
        <w:rPr>
          <w:rFonts w:ascii="Times New Roman" w:hAnsi="Times New Roman"/>
          <w:i/>
          <w:iCs/>
          <w:sz w:val="28"/>
          <w:szCs w:val="28"/>
          <w:lang w:val="en-US" w:eastAsia="ru-MD"/>
        </w:rPr>
        <w:t>Ecaterina Pașcal</w:t>
      </w:r>
      <w:r w:rsidRPr="00940EED">
        <w:rPr>
          <w:rFonts w:ascii="Times New Roman" w:hAnsi="Times New Roman"/>
          <w:sz w:val="28"/>
          <w:szCs w:val="28"/>
          <w:lang w:val="en-US" w:eastAsia="ru-MD"/>
        </w:rPr>
        <w:t xml:space="preserve">) va exercita </w:t>
      </w:r>
      <w:r w:rsidRPr="00940EED">
        <w:rPr>
          <w:rFonts w:ascii="Times New Roman" w:hAnsi="Times New Roman"/>
          <w:bCs/>
          <w:sz w:val="28"/>
          <w:szCs w:val="28"/>
          <w:lang w:val="en-US" w:eastAsia="ru-MD"/>
        </w:rPr>
        <w:t>controlul asupra utilizării</w:t>
      </w:r>
      <w:r w:rsidRPr="00940EED">
        <w:rPr>
          <w:rFonts w:ascii="Times New Roman" w:hAnsi="Times New Roman"/>
          <w:sz w:val="28"/>
          <w:szCs w:val="28"/>
          <w:lang w:val="en-US" w:eastAsia="ru-MD"/>
        </w:rPr>
        <w:t xml:space="preserve"> conform destinației a mijloacelor financiare repartizate instituțiilor de învățământ.</w:t>
      </w:r>
    </w:p>
    <w:p w14:paraId="27214754" w14:textId="77777777" w:rsidR="00940EED" w:rsidRPr="00940EED" w:rsidRDefault="00940EED" w:rsidP="00940EED">
      <w:pPr>
        <w:spacing w:after="0" w:line="240" w:lineRule="auto"/>
        <w:jc w:val="both"/>
        <w:rPr>
          <w:rFonts w:ascii="Times New Roman" w:hAnsi="Times New Roman"/>
          <w:bCs/>
          <w:sz w:val="12"/>
          <w:szCs w:val="12"/>
          <w:lang w:val="en-US" w:eastAsia="ru-MD"/>
        </w:rPr>
      </w:pPr>
    </w:p>
    <w:p w14:paraId="42BA1B23" w14:textId="77777777" w:rsidR="00940EED" w:rsidRPr="00940EED" w:rsidRDefault="00940EED" w:rsidP="00940EED">
      <w:pPr>
        <w:spacing w:after="0" w:line="240" w:lineRule="auto"/>
        <w:jc w:val="both"/>
        <w:rPr>
          <w:rFonts w:ascii="Times New Roman" w:hAnsi="Times New Roman"/>
          <w:sz w:val="28"/>
          <w:szCs w:val="28"/>
          <w:lang w:val="en-US" w:eastAsia="ru-MD"/>
        </w:rPr>
      </w:pPr>
      <w:r w:rsidRPr="00940EED">
        <w:rPr>
          <w:rFonts w:ascii="Times New Roman" w:hAnsi="Times New Roman"/>
          <w:bCs/>
          <w:sz w:val="28"/>
          <w:szCs w:val="28"/>
          <w:lang w:val="en-US" w:eastAsia="ru-MD"/>
        </w:rPr>
        <w:t>6. Controlul general asupra executării prezentei decizii</w:t>
      </w:r>
      <w:r w:rsidRPr="00940EED">
        <w:rPr>
          <w:rFonts w:ascii="Times New Roman" w:hAnsi="Times New Roman"/>
          <w:sz w:val="28"/>
          <w:szCs w:val="28"/>
          <w:lang w:val="en-US" w:eastAsia="ru-MD"/>
        </w:rPr>
        <w:t xml:space="preserve"> se atribuie președintei raionului Basarabeasca, doamnei </w:t>
      </w:r>
      <w:r w:rsidRPr="00940EED">
        <w:rPr>
          <w:rFonts w:ascii="Times New Roman" w:hAnsi="Times New Roman"/>
          <w:iCs/>
          <w:sz w:val="28"/>
          <w:szCs w:val="28"/>
          <w:lang w:val="en-US" w:eastAsia="ru-MD"/>
        </w:rPr>
        <w:t>Natalia Cara</w:t>
      </w:r>
      <w:r w:rsidRPr="00940EED">
        <w:rPr>
          <w:rFonts w:ascii="Times New Roman" w:hAnsi="Times New Roman"/>
          <w:sz w:val="28"/>
          <w:szCs w:val="28"/>
          <w:lang w:val="en-US" w:eastAsia="ru-MD"/>
        </w:rPr>
        <w:t>.</w:t>
      </w:r>
    </w:p>
    <w:p w14:paraId="20DF3890" w14:textId="77777777" w:rsidR="00D9314E" w:rsidRPr="00940EED" w:rsidRDefault="00D9314E" w:rsidP="00D9314E">
      <w:pPr>
        <w:spacing w:after="0" w:line="240" w:lineRule="auto"/>
        <w:jc w:val="both"/>
        <w:rPr>
          <w:rFonts w:ascii="Times New Roman" w:eastAsia="Calibri" w:hAnsi="Times New Roman" w:cs="Times New Roman"/>
          <w:sz w:val="12"/>
          <w:szCs w:val="12"/>
          <w:lang w:val="en-US"/>
        </w:rPr>
      </w:pPr>
    </w:p>
    <w:p w14:paraId="2E89AFAD" w14:textId="61B2FDA7" w:rsidR="00D9314E" w:rsidRPr="00D9314E" w:rsidRDefault="00D9314E" w:rsidP="00D9314E">
      <w:pPr>
        <w:tabs>
          <w:tab w:val="left" w:pos="701"/>
        </w:tabs>
        <w:spacing w:after="0" w:line="240" w:lineRule="auto"/>
        <w:jc w:val="both"/>
        <w:rPr>
          <w:rFonts w:ascii="Times New Roman" w:eastAsia="Calibri" w:hAnsi="Times New Roman" w:cs="Times New Roman"/>
          <w:sz w:val="28"/>
          <w:szCs w:val="28"/>
          <w:lang w:val="ro-RO"/>
        </w:rPr>
      </w:pPr>
      <w:r w:rsidRPr="00D9314E">
        <w:rPr>
          <w:rFonts w:ascii="Times New Roman" w:eastAsia="Calibri" w:hAnsi="Times New Roman" w:cs="Times New Roman"/>
          <w:sz w:val="28"/>
          <w:szCs w:val="28"/>
          <w:lang w:val="ro-RO"/>
        </w:rPr>
        <w:t xml:space="preserve">7. Prezenta decizie intră în vigoare </w:t>
      </w:r>
      <w:r w:rsidR="00940EED" w:rsidRPr="00940EED">
        <w:rPr>
          <w:rFonts w:ascii="Times New Roman" w:hAnsi="Times New Roman"/>
          <w:bCs/>
          <w:sz w:val="28"/>
          <w:szCs w:val="28"/>
          <w:lang w:val="en-US" w:eastAsia="ru-MD"/>
        </w:rPr>
        <w:t xml:space="preserve">din momentul </w:t>
      </w:r>
      <w:r w:rsidRPr="00D9314E">
        <w:rPr>
          <w:rFonts w:ascii="Times New Roman" w:eastAsia="Calibri" w:hAnsi="Times New Roman" w:cs="Times New Roman"/>
          <w:sz w:val="28"/>
          <w:szCs w:val="28"/>
          <w:lang w:val="ro-RO"/>
        </w:rPr>
        <w:t xml:space="preserve">publicării în Registrul de Stat al actelor locale şi urmează a fi adusă la cunoştinţa instituțiilor și persoanelor vizate, precum şi la cunoştinţă publică prin plasarea pe pagina oficială a Consiliului raional: </w:t>
      </w:r>
      <w:hyperlink r:id="rId31" w:history="1">
        <w:r w:rsidRPr="00D9314E">
          <w:rPr>
            <w:rFonts w:ascii="Times New Roman" w:eastAsia="Calibri" w:hAnsi="Times New Roman" w:cs="Times New Roman"/>
            <w:i/>
            <w:color w:val="0000FF"/>
            <w:sz w:val="28"/>
            <w:szCs w:val="28"/>
            <w:u w:val="single"/>
            <w:lang w:val="ro-RO"/>
          </w:rPr>
          <w:t>www.basarabeasca.md</w:t>
        </w:r>
      </w:hyperlink>
      <w:r w:rsidRPr="00D9314E">
        <w:rPr>
          <w:rFonts w:ascii="Times New Roman" w:eastAsia="Calibri" w:hAnsi="Times New Roman" w:cs="Times New Roman"/>
          <w:i/>
          <w:sz w:val="28"/>
          <w:szCs w:val="28"/>
          <w:lang w:val="ro-RO"/>
        </w:rPr>
        <w:t>.</w:t>
      </w:r>
    </w:p>
    <w:p w14:paraId="73253EA3" w14:textId="77777777" w:rsidR="00D9314E" w:rsidRPr="00D9314E" w:rsidRDefault="00D9314E" w:rsidP="00D9314E">
      <w:pPr>
        <w:spacing w:after="0" w:line="240" w:lineRule="auto"/>
        <w:jc w:val="both"/>
        <w:rPr>
          <w:rFonts w:ascii="Times New Roman" w:eastAsia="Calibri" w:hAnsi="Times New Roman" w:cs="Times New Roman"/>
          <w:sz w:val="28"/>
          <w:szCs w:val="28"/>
          <w:lang w:val="ro-RO"/>
        </w:rPr>
      </w:pPr>
    </w:p>
    <w:p w14:paraId="76E0D54B" w14:textId="77777777" w:rsidR="00D9314E" w:rsidRPr="00D9314E" w:rsidRDefault="00D9314E" w:rsidP="00D9314E">
      <w:pPr>
        <w:spacing w:after="0" w:line="240" w:lineRule="auto"/>
        <w:jc w:val="both"/>
        <w:rPr>
          <w:rFonts w:ascii="Times New Roman" w:eastAsia="Calibri" w:hAnsi="Times New Roman" w:cs="Times New Roman"/>
          <w:sz w:val="28"/>
          <w:szCs w:val="28"/>
          <w:lang w:val="en-GB"/>
        </w:rPr>
      </w:pPr>
      <w:r w:rsidRPr="00D9314E">
        <w:rPr>
          <w:rFonts w:ascii="Times New Roman" w:eastAsia="Calibri" w:hAnsi="Times New Roman" w:cs="Times New Roman"/>
          <w:sz w:val="28"/>
          <w:szCs w:val="28"/>
          <w:lang w:val="en-GB"/>
        </w:rPr>
        <w:t>Preşedinte al şedinţei</w:t>
      </w:r>
    </w:p>
    <w:p w14:paraId="2A63959C" w14:textId="77777777" w:rsidR="00D9314E" w:rsidRPr="00D9314E" w:rsidRDefault="00D9314E" w:rsidP="00D9314E">
      <w:pPr>
        <w:spacing w:after="0" w:line="240" w:lineRule="auto"/>
        <w:jc w:val="both"/>
        <w:rPr>
          <w:rFonts w:ascii="Times New Roman" w:eastAsia="Calibri" w:hAnsi="Times New Roman" w:cs="Times New Roman"/>
          <w:sz w:val="28"/>
          <w:szCs w:val="28"/>
          <w:lang w:val="en-GB"/>
        </w:rPr>
      </w:pPr>
      <w:r w:rsidRPr="00D9314E">
        <w:rPr>
          <w:rFonts w:ascii="Times New Roman" w:eastAsia="Calibri" w:hAnsi="Times New Roman" w:cs="Times New Roman"/>
          <w:sz w:val="28"/>
          <w:szCs w:val="28"/>
          <w:lang w:val="en-GB"/>
        </w:rPr>
        <w:t xml:space="preserve">Consiliului raional Basarabeasca                                            </w:t>
      </w:r>
      <w:bookmarkStart w:id="32" w:name="_Hlk177390950"/>
      <w:r w:rsidRPr="00D9314E">
        <w:rPr>
          <w:rFonts w:ascii="Times New Roman" w:eastAsia="Calibri" w:hAnsi="Times New Roman" w:cs="Times New Roman"/>
          <w:sz w:val="28"/>
          <w:szCs w:val="28"/>
          <w:lang w:val="ro-RO"/>
        </w:rPr>
        <w:t>__________________</w:t>
      </w:r>
      <w:r w:rsidRPr="00D9314E">
        <w:rPr>
          <w:rFonts w:ascii="Times New Roman" w:eastAsia="Calibri" w:hAnsi="Times New Roman" w:cs="Times New Roman"/>
          <w:sz w:val="24"/>
          <w:szCs w:val="24"/>
          <w:lang w:val="en-US"/>
        </w:rPr>
        <w:t xml:space="preserve">         </w:t>
      </w:r>
      <w:bookmarkEnd w:id="32"/>
    </w:p>
    <w:p w14:paraId="496F42C9" w14:textId="77777777" w:rsidR="00D9314E" w:rsidRPr="00D9314E" w:rsidRDefault="00D9314E" w:rsidP="00D9314E">
      <w:pPr>
        <w:spacing w:after="0" w:line="240" w:lineRule="auto"/>
        <w:jc w:val="both"/>
        <w:rPr>
          <w:rFonts w:ascii="Times New Roman" w:eastAsia="Calibri" w:hAnsi="Times New Roman" w:cs="Times New Roman"/>
          <w:sz w:val="10"/>
          <w:szCs w:val="10"/>
          <w:lang w:val="en-GB"/>
        </w:rPr>
      </w:pPr>
    </w:p>
    <w:p w14:paraId="4C61ECF0" w14:textId="77777777" w:rsidR="00D9314E" w:rsidRPr="00D9314E" w:rsidRDefault="00D9314E" w:rsidP="00D9314E">
      <w:pPr>
        <w:spacing w:after="0" w:line="240" w:lineRule="auto"/>
        <w:jc w:val="both"/>
        <w:rPr>
          <w:rFonts w:ascii="Times New Roman" w:eastAsia="Calibri" w:hAnsi="Times New Roman" w:cs="Times New Roman"/>
          <w:i/>
          <w:sz w:val="28"/>
          <w:szCs w:val="28"/>
          <w:lang w:val="en-GB"/>
        </w:rPr>
      </w:pPr>
    </w:p>
    <w:p w14:paraId="63CB9DCF" w14:textId="77777777" w:rsidR="00D9314E" w:rsidRPr="00D9314E" w:rsidRDefault="00D9314E" w:rsidP="00D9314E">
      <w:pPr>
        <w:spacing w:after="0" w:line="240" w:lineRule="auto"/>
        <w:jc w:val="both"/>
        <w:rPr>
          <w:rFonts w:ascii="Times New Roman" w:eastAsia="Calibri" w:hAnsi="Times New Roman" w:cs="Times New Roman"/>
          <w:i/>
          <w:sz w:val="28"/>
          <w:szCs w:val="28"/>
          <w:lang w:val="en-GB"/>
        </w:rPr>
      </w:pPr>
      <w:r w:rsidRPr="00D9314E">
        <w:rPr>
          <w:rFonts w:ascii="Times New Roman" w:eastAsia="Calibri" w:hAnsi="Times New Roman" w:cs="Times New Roman"/>
          <w:i/>
          <w:sz w:val="28"/>
          <w:szCs w:val="28"/>
          <w:lang w:val="en-GB"/>
        </w:rPr>
        <w:t>Contrasemnează:</w:t>
      </w:r>
    </w:p>
    <w:p w14:paraId="1571FA40" w14:textId="77777777" w:rsidR="00D9314E" w:rsidRPr="00D9314E" w:rsidRDefault="00D9314E" w:rsidP="00D9314E">
      <w:pPr>
        <w:spacing w:after="0" w:line="240" w:lineRule="auto"/>
        <w:jc w:val="both"/>
        <w:rPr>
          <w:rFonts w:ascii="Times New Roman" w:eastAsia="Calibri" w:hAnsi="Times New Roman" w:cs="Times New Roman"/>
          <w:sz w:val="28"/>
          <w:szCs w:val="28"/>
          <w:lang w:val="en-GB"/>
        </w:rPr>
      </w:pPr>
      <w:r w:rsidRPr="00D9314E">
        <w:rPr>
          <w:rFonts w:ascii="Times New Roman" w:eastAsia="Calibri" w:hAnsi="Times New Roman" w:cs="Times New Roman"/>
          <w:sz w:val="28"/>
          <w:szCs w:val="28"/>
          <w:lang w:val="en-GB"/>
        </w:rPr>
        <w:t xml:space="preserve">Secretar al </w:t>
      </w:r>
    </w:p>
    <w:p w14:paraId="509A19E1" w14:textId="77777777" w:rsidR="00D9314E" w:rsidRPr="00D9314E" w:rsidRDefault="00D9314E" w:rsidP="00D9314E">
      <w:pPr>
        <w:spacing w:after="0" w:line="240" w:lineRule="auto"/>
        <w:jc w:val="both"/>
        <w:rPr>
          <w:rFonts w:ascii="Times New Roman" w:eastAsia="Calibri" w:hAnsi="Times New Roman" w:cs="Times New Roman"/>
          <w:sz w:val="28"/>
          <w:szCs w:val="28"/>
          <w:lang w:val="en-GB"/>
        </w:rPr>
      </w:pPr>
      <w:r w:rsidRPr="00D9314E">
        <w:rPr>
          <w:rFonts w:ascii="Times New Roman" w:eastAsia="Calibri" w:hAnsi="Times New Roman" w:cs="Times New Roman"/>
          <w:sz w:val="28"/>
          <w:szCs w:val="28"/>
          <w:lang w:val="en-GB"/>
        </w:rPr>
        <w:t>Consiliului raional Basarabeasca                                              Gheorghe LIVIȚCHI</w:t>
      </w:r>
    </w:p>
    <w:bookmarkEnd w:id="31"/>
    <w:p w14:paraId="35848614" w14:textId="38186C6E" w:rsidR="003F7BA9" w:rsidRPr="00D9314E" w:rsidRDefault="003F7BA9" w:rsidP="00C734DC">
      <w:pPr>
        <w:spacing w:after="0" w:line="240" w:lineRule="auto"/>
        <w:rPr>
          <w:rFonts w:ascii="Times New Roman" w:eastAsia="Calibri" w:hAnsi="Times New Roman" w:cs="Times New Roman"/>
          <w:sz w:val="28"/>
          <w:szCs w:val="28"/>
          <w:lang w:val="en-GB"/>
        </w:rPr>
      </w:pPr>
    </w:p>
    <w:p w14:paraId="1C049686" w14:textId="770F4EFE" w:rsidR="003F7BA9" w:rsidRDefault="003F7BA9" w:rsidP="00C734DC">
      <w:pPr>
        <w:spacing w:after="0" w:line="240" w:lineRule="auto"/>
        <w:rPr>
          <w:rFonts w:ascii="Times New Roman" w:eastAsia="Calibri" w:hAnsi="Times New Roman" w:cs="Times New Roman"/>
          <w:sz w:val="28"/>
          <w:szCs w:val="28"/>
          <w:lang w:val="en-US"/>
        </w:rPr>
      </w:pPr>
    </w:p>
    <w:p w14:paraId="21566EF2" w14:textId="0BEAF962" w:rsidR="003F7BA9" w:rsidRDefault="003F7BA9" w:rsidP="00C734DC">
      <w:pPr>
        <w:spacing w:after="0" w:line="240" w:lineRule="auto"/>
        <w:rPr>
          <w:rFonts w:ascii="Times New Roman" w:eastAsia="Calibri" w:hAnsi="Times New Roman" w:cs="Times New Roman"/>
          <w:sz w:val="28"/>
          <w:szCs w:val="28"/>
          <w:lang w:val="en-US"/>
        </w:rPr>
      </w:pPr>
    </w:p>
    <w:p w14:paraId="506DD24F" w14:textId="2029F2E6" w:rsidR="003F7BA9" w:rsidRDefault="003F7BA9" w:rsidP="00C734DC">
      <w:pPr>
        <w:spacing w:after="0" w:line="240" w:lineRule="auto"/>
        <w:rPr>
          <w:rFonts w:ascii="Times New Roman" w:eastAsia="Calibri" w:hAnsi="Times New Roman" w:cs="Times New Roman"/>
          <w:sz w:val="28"/>
          <w:szCs w:val="28"/>
          <w:lang w:val="en-US"/>
        </w:rPr>
      </w:pPr>
    </w:p>
    <w:p w14:paraId="04581F00" w14:textId="43A9F461" w:rsidR="003F7BA9" w:rsidRDefault="003F7BA9" w:rsidP="00C734DC">
      <w:pPr>
        <w:spacing w:after="0" w:line="240" w:lineRule="auto"/>
        <w:rPr>
          <w:rFonts w:ascii="Times New Roman" w:eastAsia="Calibri" w:hAnsi="Times New Roman" w:cs="Times New Roman"/>
          <w:sz w:val="28"/>
          <w:szCs w:val="28"/>
          <w:lang w:val="en-US"/>
        </w:rPr>
      </w:pPr>
    </w:p>
    <w:p w14:paraId="6A10FB9C" w14:textId="28918FBA" w:rsidR="003F7BA9" w:rsidRDefault="003F7BA9" w:rsidP="00C734DC">
      <w:pPr>
        <w:spacing w:after="0" w:line="240" w:lineRule="auto"/>
        <w:rPr>
          <w:rFonts w:ascii="Times New Roman" w:eastAsia="Calibri" w:hAnsi="Times New Roman" w:cs="Times New Roman"/>
          <w:sz w:val="28"/>
          <w:szCs w:val="28"/>
          <w:lang w:val="en-US"/>
        </w:rPr>
      </w:pPr>
    </w:p>
    <w:p w14:paraId="7343964D" w14:textId="02EA0FF9" w:rsidR="003F7BA9" w:rsidRDefault="003F7BA9" w:rsidP="00C734DC">
      <w:pPr>
        <w:spacing w:after="0" w:line="240" w:lineRule="auto"/>
        <w:rPr>
          <w:rFonts w:ascii="Times New Roman" w:eastAsia="Calibri" w:hAnsi="Times New Roman" w:cs="Times New Roman"/>
          <w:sz w:val="28"/>
          <w:szCs w:val="28"/>
          <w:lang w:val="en-US"/>
        </w:rPr>
      </w:pPr>
    </w:p>
    <w:p w14:paraId="405357AB" w14:textId="58571077" w:rsidR="003F7BA9" w:rsidRDefault="003F7BA9" w:rsidP="00C734DC">
      <w:pPr>
        <w:spacing w:after="0" w:line="240" w:lineRule="auto"/>
        <w:rPr>
          <w:rFonts w:ascii="Times New Roman" w:eastAsia="Calibri" w:hAnsi="Times New Roman" w:cs="Times New Roman"/>
          <w:sz w:val="28"/>
          <w:szCs w:val="28"/>
          <w:lang w:val="en-US"/>
        </w:rPr>
      </w:pPr>
    </w:p>
    <w:p w14:paraId="1F1F7ACD" w14:textId="15B6CE96" w:rsidR="003F7BA9" w:rsidRDefault="003F7BA9" w:rsidP="00C734DC">
      <w:pPr>
        <w:spacing w:after="0" w:line="240" w:lineRule="auto"/>
        <w:rPr>
          <w:rFonts w:ascii="Times New Roman" w:eastAsia="Calibri" w:hAnsi="Times New Roman" w:cs="Times New Roman"/>
          <w:sz w:val="28"/>
          <w:szCs w:val="28"/>
          <w:lang w:val="en-US"/>
        </w:rPr>
      </w:pPr>
    </w:p>
    <w:p w14:paraId="2120083E" w14:textId="64E8EB64" w:rsidR="003F7BA9" w:rsidRDefault="003F7BA9" w:rsidP="00C734DC">
      <w:pPr>
        <w:spacing w:after="0" w:line="240" w:lineRule="auto"/>
        <w:rPr>
          <w:rFonts w:ascii="Times New Roman" w:eastAsia="Calibri" w:hAnsi="Times New Roman" w:cs="Times New Roman"/>
          <w:sz w:val="28"/>
          <w:szCs w:val="28"/>
          <w:lang w:val="en-US"/>
        </w:rPr>
      </w:pPr>
    </w:p>
    <w:p w14:paraId="61558623" w14:textId="77777777" w:rsidR="00C734DC" w:rsidRPr="00BD21C7" w:rsidRDefault="00C734DC" w:rsidP="00BD21C7">
      <w:pPr>
        <w:spacing w:after="0" w:line="240" w:lineRule="auto"/>
        <w:jc w:val="both"/>
        <w:rPr>
          <w:rFonts w:ascii="Times New Roman" w:eastAsia="Times New Roman" w:hAnsi="Times New Roman" w:cs="Times New Roman"/>
          <w:sz w:val="28"/>
          <w:szCs w:val="28"/>
          <w:lang w:val="en-US"/>
        </w:rPr>
      </w:pPr>
    </w:p>
    <w:sectPr w:rsidR="00C734DC" w:rsidRPr="00BD21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6240" w14:textId="77777777" w:rsidR="008C1391" w:rsidRDefault="008C1391" w:rsidP="00D530E6">
      <w:pPr>
        <w:spacing w:after="0" w:line="240" w:lineRule="auto"/>
      </w:pPr>
      <w:r>
        <w:separator/>
      </w:r>
    </w:p>
  </w:endnote>
  <w:endnote w:type="continuationSeparator" w:id="0">
    <w:p w14:paraId="68D6E091" w14:textId="77777777" w:rsidR="008C1391" w:rsidRDefault="008C1391" w:rsidP="00D5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D6B91" w14:textId="77777777" w:rsidR="008C1391" w:rsidRDefault="008C1391" w:rsidP="00D530E6">
      <w:pPr>
        <w:spacing w:after="0" w:line="240" w:lineRule="auto"/>
      </w:pPr>
      <w:r>
        <w:separator/>
      </w:r>
    </w:p>
  </w:footnote>
  <w:footnote w:type="continuationSeparator" w:id="0">
    <w:p w14:paraId="76BE9EDE" w14:textId="77777777" w:rsidR="008C1391" w:rsidRDefault="008C1391" w:rsidP="00D5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470"/>
    <w:multiLevelType w:val="multilevel"/>
    <w:tmpl w:val="3004613C"/>
    <w:styleLink w:val="WWNum39"/>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 w15:restartNumberingAfterBreak="0">
    <w:nsid w:val="03F20395"/>
    <w:multiLevelType w:val="multilevel"/>
    <w:tmpl w:val="5A526E72"/>
    <w:styleLink w:val="WWNum36"/>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 w15:restartNumberingAfterBreak="0">
    <w:nsid w:val="05831B07"/>
    <w:multiLevelType w:val="multilevel"/>
    <w:tmpl w:val="3216E1F0"/>
    <w:styleLink w:val="WWNum26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 w15:restartNumberingAfterBreak="0">
    <w:nsid w:val="0B05737C"/>
    <w:multiLevelType w:val="multilevel"/>
    <w:tmpl w:val="5A946076"/>
    <w:styleLink w:val="WWNum34"/>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 w15:restartNumberingAfterBreak="0">
    <w:nsid w:val="0B1D76DC"/>
    <w:multiLevelType w:val="multilevel"/>
    <w:tmpl w:val="4A40E84C"/>
    <w:styleLink w:val="WWNum46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 w15:restartNumberingAfterBreak="0">
    <w:nsid w:val="0BC120E8"/>
    <w:multiLevelType w:val="hybridMultilevel"/>
    <w:tmpl w:val="8BEA24B0"/>
    <w:styleLink w:val="WWNum61"/>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0BDF11F7"/>
    <w:multiLevelType w:val="multilevel"/>
    <w:tmpl w:val="A29842E2"/>
    <w:styleLink w:val="WWNum27"/>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 w15:restartNumberingAfterBreak="0">
    <w:nsid w:val="0C886D5E"/>
    <w:multiLevelType w:val="multilevel"/>
    <w:tmpl w:val="F5D468E8"/>
    <w:styleLink w:val="WWNum30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8" w15:restartNumberingAfterBreak="0">
    <w:nsid w:val="0CC63176"/>
    <w:multiLevelType w:val="multilevel"/>
    <w:tmpl w:val="85E2CE1C"/>
    <w:styleLink w:val="WWNum25"/>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9" w15:restartNumberingAfterBreak="0">
    <w:nsid w:val="0D6B623C"/>
    <w:multiLevelType w:val="multilevel"/>
    <w:tmpl w:val="BE4870FE"/>
    <w:styleLink w:val="WWNum31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0" w15:restartNumberingAfterBreak="0">
    <w:nsid w:val="0D7A274B"/>
    <w:multiLevelType w:val="hybridMultilevel"/>
    <w:tmpl w:val="0448B234"/>
    <w:lvl w:ilvl="0" w:tplc="C9AA025C">
      <w:start w:val="5"/>
      <w:numFmt w:val="bullet"/>
      <w:lvlText w:val="-"/>
      <w:lvlJc w:val="left"/>
      <w:pPr>
        <w:ind w:left="1080" w:hanging="360"/>
      </w:pPr>
      <w:rPr>
        <w:rFonts w:ascii="Times New Roman" w:eastAsia="Times New Roman" w:hAnsi="Times New Roman" w:cs="Times New Roman" w:hint="default"/>
        <w:color w:val="auto"/>
        <w:u w:val="none"/>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1" w15:restartNumberingAfterBreak="0">
    <w:nsid w:val="0FA84B3A"/>
    <w:multiLevelType w:val="hybridMultilevel"/>
    <w:tmpl w:val="016CCE5A"/>
    <w:styleLink w:val="WWNum210"/>
    <w:lvl w:ilvl="0" w:tplc="280811BE">
      <w:start w:val="2"/>
      <w:numFmt w:val="bullet"/>
      <w:lvlText w:val=""/>
      <w:lvlJc w:val="left"/>
      <w:pPr>
        <w:tabs>
          <w:tab w:val="num" w:pos="795"/>
        </w:tabs>
        <w:ind w:left="795" w:hanging="360"/>
      </w:pPr>
      <w:rPr>
        <w:rFonts w:ascii="Wingdings" w:eastAsia="Times New Roman" w:hAnsi="Wingdings" w:hint="default"/>
      </w:rPr>
    </w:lvl>
    <w:lvl w:ilvl="1" w:tplc="0C6CD9F6">
      <w:start w:val="1"/>
      <w:numFmt w:val="decimal"/>
      <w:lvlText w:val="%2."/>
      <w:lvlJc w:val="left"/>
      <w:pPr>
        <w:tabs>
          <w:tab w:val="num" w:pos="360"/>
        </w:tabs>
        <w:ind w:left="360" w:hanging="360"/>
      </w:pPr>
      <w:rPr>
        <w:rFonts w:cs="Times New Roman"/>
        <w:sz w:val="28"/>
        <w:szCs w:val="28"/>
      </w:rPr>
    </w:lvl>
    <w:lvl w:ilvl="2" w:tplc="04190005">
      <w:start w:val="1"/>
      <w:numFmt w:val="decimal"/>
      <w:lvlText w:val="%3."/>
      <w:lvlJc w:val="left"/>
      <w:pPr>
        <w:tabs>
          <w:tab w:val="num" w:pos="360"/>
        </w:tabs>
        <w:ind w:left="3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10983B49"/>
    <w:multiLevelType w:val="multilevel"/>
    <w:tmpl w:val="29924F78"/>
    <w:styleLink w:val="WWNum35"/>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3" w15:restartNumberingAfterBreak="0">
    <w:nsid w:val="10FF4B42"/>
    <w:multiLevelType w:val="multilevel"/>
    <w:tmpl w:val="F59E715A"/>
    <w:styleLink w:val="WWNum28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4" w15:restartNumberingAfterBreak="0">
    <w:nsid w:val="16821F7B"/>
    <w:multiLevelType w:val="multilevel"/>
    <w:tmpl w:val="CAF47328"/>
    <w:styleLink w:val="WWNum42"/>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5" w15:restartNumberingAfterBreak="0">
    <w:nsid w:val="16BB3D57"/>
    <w:multiLevelType w:val="multilevel"/>
    <w:tmpl w:val="DFA66F04"/>
    <w:styleLink w:val="WWNum44"/>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6" w15:restartNumberingAfterBreak="0">
    <w:nsid w:val="1B3C12FA"/>
    <w:multiLevelType w:val="multilevel"/>
    <w:tmpl w:val="87706834"/>
    <w:styleLink w:val="WWNum251"/>
    <w:lvl w:ilvl="0">
      <w:start w:val="1"/>
      <w:numFmt w:val="decimal"/>
      <w:lvlText w:val="%1."/>
      <w:lvlJc w:val="left"/>
      <w:pPr>
        <w:ind w:left="0" w:firstLine="0"/>
      </w:pPr>
      <w:rPr>
        <w:rFonts w:cs="Times New Roman"/>
        <w:b/>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7" w15:restartNumberingAfterBreak="0">
    <w:nsid w:val="1CE1085A"/>
    <w:multiLevelType w:val="multilevel"/>
    <w:tmpl w:val="4ADA0122"/>
    <w:styleLink w:val="WWNum46"/>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8" w15:restartNumberingAfterBreak="0">
    <w:nsid w:val="202D1782"/>
    <w:multiLevelType w:val="multilevel"/>
    <w:tmpl w:val="202D1782"/>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6E61B0"/>
    <w:multiLevelType w:val="multilevel"/>
    <w:tmpl w:val="1AC083FA"/>
    <w:styleLink w:val="WWNum231"/>
    <w:lvl w:ilvl="0">
      <w:start w:val="1"/>
      <w:numFmt w:val="decimal"/>
      <w:lvlText w:val="%1."/>
      <w:lvlJc w:val="left"/>
      <w:pPr>
        <w:ind w:left="720" w:hanging="360"/>
      </w:pPr>
      <w:rPr>
        <w:color w:val="auto"/>
      </w:rPr>
    </w:lvl>
    <w:lvl w:ilvl="1">
      <w:start w:val="4"/>
      <w:numFmt w:val="decimal"/>
      <w:isLgl/>
      <w:lvlText w:val="%1.%2."/>
      <w:lvlJc w:val="left"/>
      <w:pPr>
        <w:ind w:left="1275" w:hanging="720"/>
      </w:pPr>
    </w:lvl>
    <w:lvl w:ilvl="2">
      <w:start w:val="1"/>
      <w:numFmt w:val="decimal"/>
      <w:isLgl/>
      <w:lvlText w:val="%1.%2.%3."/>
      <w:lvlJc w:val="left"/>
      <w:pPr>
        <w:ind w:left="1470" w:hanging="720"/>
      </w:pPr>
    </w:lvl>
    <w:lvl w:ilvl="3">
      <w:start w:val="1"/>
      <w:numFmt w:val="decimal"/>
      <w:isLgl/>
      <w:lvlText w:val="%1.%2.%3.%4."/>
      <w:lvlJc w:val="left"/>
      <w:pPr>
        <w:ind w:left="2025" w:hanging="1080"/>
      </w:pPr>
    </w:lvl>
    <w:lvl w:ilvl="4">
      <w:start w:val="1"/>
      <w:numFmt w:val="decimal"/>
      <w:isLgl/>
      <w:lvlText w:val="%1.%2.%3.%4.%5."/>
      <w:lvlJc w:val="left"/>
      <w:pPr>
        <w:ind w:left="2220" w:hanging="1080"/>
      </w:pPr>
    </w:lvl>
    <w:lvl w:ilvl="5">
      <w:start w:val="1"/>
      <w:numFmt w:val="decimal"/>
      <w:isLgl/>
      <w:lvlText w:val="%1.%2.%3.%4.%5.%6."/>
      <w:lvlJc w:val="left"/>
      <w:pPr>
        <w:ind w:left="2775" w:hanging="1440"/>
      </w:pPr>
    </w:lvl>
    <w:lvl w:ilvl="6">
      <w:start w:val="1"/>
      <w:numFmt w:val="decimal"/>
      <w:isLgl/>
      <w:lvlText w:val="%1.%2.%3.%4.%5.%6.%7."/>
      <w:lvlJc w:val="left"/>
      <w:pPr>
        <w:ind w:left="3330" w:hanging="1800"/>
      </w:pPr>
    </w:lvl>
    <w:lvl w:ilvl="7">
      <w:start w:val="1"/>
      <w:numFmt w:val="decimal"/>
      <w:isLgl/>
      <w:lvlText w:val="%1.%2.%3.%4.%5.%6.%7.%8."/>
      <w:lvlJc w:val="left"/>
      <w:pPr>
        <w:ind w:left="3525" w:hanging="1800"/>
      </w:pPr>
    </w:lvl>
    <w:lvl w:ilvl="8">
      <w:start w:val="1"/>
      <w:numFmt w:val="decimal"/>
      <w:isLgl/>
      <w:lvlText w:val="%1.%2.%3.%4.%5.%6.%7.%8.%9."/>
      <w:lvlJc w:val="left"/>
      <w:pPr>
        <w:ind w:left="4080" w:hanging="2160"/>
      </w:pPr>
    </w:lvl>
  </w:abstractNum>
  <w:abstractNum w:abstractNumId="20" w15:restartNumberingAfterBreak="0">
    <w:nsid w:val="22717C3C"/>
    <w:multiLevelType w:val="multilevel"/>
    <w:tmpl w:val="C91A70EA"/>
    <w:styleLink w:val="WWNum28"/>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1" w15:restartNumberingAfterBreak="0">
    <w:nsid w:val="234A0EFD"/>
    <w:multiLevelType w:val="multilevel"/>
    <w:tmpl w:val="8B3E4AC6"/>
    <w:lvl w:ilvl="0">
      <w:start w:val="1"/>
      <w:numFmt w:val="decimal"/>
      <w:lvlText w:val="%1."/>
      <w:lvlJc w:val="left"/>
      <w:pPr>
        <w:ind w:left="927" w:hanging="360"/>
      </w:pPr>
      <w:rPr>
        <w:b w:val="0"/>
      </w:rPr>
    </w:lvl>
    <w:lvl w:ilvl="1">
      <w:start w:val="1"/>
      <w:numFmt w:val="decimal"/>
      <w:isLgl/>
      <w:lvlText w:val="%1.%2."/>
      <w:lvlJc w:val="left"/>
      <w:pPr>
        <w:ind w:left="1287" w:hanging="720"/>
      </w:pPr>
    </w:lvl>
    <w:lvl w:ilvl="2">
      <w:start w:val="1"/>
      <w:numFmt w:val="decimal"/>
      <w:isLgl/>
      <w:lvlText w:val="%1.%2.%3."/>
      <w:lvlJc w:val="left"/>
      <w:pPr>
        <w:ind w:left="1329" w:hanging="720"/>
      </w:pPr>
    </w:lvl>
    <w:lvl w:ilvl="3">
      <w:start w:val="1"/>
      <w:numFmt w:val="decimal"/>
      <w:isLgl/>
      <w:lvlText w:val="%1.%2.%3.%4."/>
      <w:lvlJc w:val="left"/>
      <w:pPr>
        <w:ind w:left="1731" w:hanging="1080"/>
      </w:pPr>
    </w:lvl>
    <w:lvl w:ilvl="4">
      <w:start w:val="1"/>
      <w:numFmt w:val="decimal"/>
      <w:isLgl/>
      <w:lvlText w:val="%1.%2.%3.%4.%5."/>
      <w:lvlJc w:val="left"/>
      <w:pPr>
        <w:ind w:left="1773" w:hanging="1080"/>
      </w:pPr>
    </w:lvl>
    <w:lvl w:ilvl="5">
      <w:start w:val="1"/>
      <w:numFmt w:val="decimal"/>
      <w:isLgl/>
      <w:lvlText w:val="%1.%2.%3.%4.%5.%6."/>
      <w:lvlJc w:val="left"/>
      <w:pPr>
        <w:ind w:left="2175" w:hanging="1440"/>
      </w:pPr>
    </w:lvl>
    <w:lvl w:ilvl="6">
      <w:start w:val="1"/>
      <w:numFmt w:val="decimal"/>
      <w:isLgl/>
      <w:lvlText w:val="%1.%2.%3.%4.%5.%6.%7."/>
      <w:lvlJc w:val="left"/>
      <w:pPr>
        <w:ind w:left="2577" w:hanging="1800"/>
      </w:pPr>
    </w:lvl>
    <w:lvl w:ilvl="7">
      <w:start w:val="1"/>
      <w:numFmt w:val="decimal"/>
      <w:isLgl/>
      <w:lvlText w:val="%1.%2.%3.%4.%5.%6.%7.%8."/>
      <w:lvlJc w:val="left"/>
      <w:pPr>
        <w:ind w:left="2619" w:hanging="1800"/>
      </w:pPr>
    </w:lvl>
    <w:lvl w:ilvl="8">
      <w:start w:val="1"/>
      <w:numFmt w:val="decimal"/>
      <w:isLgl/>
      <w:lvlText w:val="%1.%2.%3.%4.%5.%6.%7.%8.%9."/>
      <w:lvlJc w:val="left"/>
      <w:pPr>
        <w:ind w:left="3021" w:hanging="2160"/>
      </w:pPr>
    </w:lvl>
  </w:abstractNum>
  <w:abstractNum w:abstractNumId="22" w15:restartNumberingAfterBreak="0">
    <w:nsid w:val="24726E0B"/>
    <w:multiLevelType w:val="multilevel"/>
    <w:tmpl w:val="F04881F6"/>
    <w:styleLink w:val="WWNum4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3" w15:restartNumberingAfterBreak="0">
    <w:nsid w:val="25E45FA9"/>
    <w:multiLevelType w:val="hybridMultilevel"/>
    <w:tmpl w:val="4710BA0E"/>
    <w:lvl w:ilvl="0" w:tplc="B476A18E">
      <w:start w:val="1"/>
      <w:numFmt w:val="decimal"/>
      <w:lvlText w:val="%1."/>
      <w:lvlJc w:val="left"/>
      <w:pPr>
        <w:ind w:left="915" w:hanging="360"/>
      </w:pPr>
      <w:rPr>
        <w:rFonts w:hint="default"/>
      </w:rPr>
    </w:lvl>
    <w:lvl w:ilvl="1" w:tplc="08190019" w:tentative="1">
      <w:start w:val="1"/>
      <w:numFmt w:val="lowerLetter"/>
      <w:lvlText w:val="%2."/>
      <w:lvlJc w:val="left"/>
      <w:pPr>
        <w:ind w:left="1635" w:hanging="360"/>
      </w:pPr>
    </w:lvl>
    <w:lvl w:ilvl="2" w:tplc="0819001B" w:tentative="1">
      <w:start w:val="1"/>
      <w:numFmt w:val="lowerRoman"/>
      <w:lvlText w:val="%3."/>
      <w:lvlJc w:val="right"/>
      <w:pPr>
        <w:ind w:left="2355" w:hanging="180"/>
      </w:pPr>
    </w:lvl>
    <w:lvl w:ilvl="3" w:tplc="0819000F" w:tentative="1">
      <w:start w:val="1"/>
      <w:numFmt w:val="decimal"/>
      <w:lvlText w:val="%4."/>
      <w:lvlJc w:val="left"/>
      <w:pPr>
        <w:ind w:left="3075" w:hanging="360"/>
      </w:pPr>
    </w:lvl>
    <w:lvl w:ilvl="4" w:tplc="08190019" w:tentative="1">
      <w:start w:val="1"/>
      <w:numFmt w:val="lowerLetter"/>
      <w:lvlText w:val="%5."/>
      <w:lvlJc w:val="left"/>
      <w:pPr>
        <w:ind w:left="3795" w:hanging="360"/>
      </w:pPr>
    </w:lvl>
    <w:lvl w:ilvl="5" w:tplc="0819001B" w:tentative="1">
      <w:start w:val="1"/>
      <w:numFmt w:val="lowerRoman"/>
      <w:lvlText w:val="%6."/>
      <w:lvlJc w:val="right"/>
      <w:pPr>
        <w:ind w:left="4515" w:hanging="180"/>
      </w:pPr>
    </w:lvl>
    <w:lvl w:ilvl="6" w:tplc="0819000F" w:tentative="1">
      <w:start w:val="1"/>
      <w:numFmt w:val="decimal"/>
      <w:lvlText w:val="%7."/>
      <w:lvlJc w:val="left"/>
      <w:pPr>
        <w:ind w:left="5235" w:hanging="360"/>
      </w:pPr>
    </w:lvl>
    <w:lvl w:ilvl="7" w:tplc="08190019" w:tentative="1">
      <w:start w:val="1"/>
      <w:numFmt w:val="lowerLetter"/>
      <w:lvlText w:val="%8."/>
      <w:lvlJc w:val="left"/>
      <w:pPr>
        <w:ind w:left="5955" w:hanging="360"/>
      </w:pPr>
    </w:lvl>
    <w:lvl w:ilvl="8" w:tplc="0819001B" w:tentative="1">
      <w:start w:val="1"/>
      <w:numFmt w:val="lowerRoman"/>
      <w:lvlText w:val="%9."/>
      <w:lvlJc w:val="right"/>
      <w:pPr>
        <w:ind w:left="6675" w:hanging="180"/>
      </w:pPr>
    </w:lvl>
  </w:abstractNum>
  <w:abstractNum w:abstractNumId="24" w15:restartNumberingAfterBreak="0">
    <w:nsid w:val="27E5286D"/>
    <w:multiLevelType w:val="multilevel"/>
    <w:tmpl w:val="27E5286D"/>
    <w:styleLink w:val="WWNum5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0D27E9"/>
    <w:multiLevelType w:val="multilevel"/>
    <w:tmpl w:val="B9744FE2"/>
    <w:lvl w:ilvl="0">
      <w:start w:val="2"/>
      <w:numFmt w:val="decimal"/>
      <w:lvlText w:val="%1"/>
      <w:lvlJc w:val="left"/>
      <w:pPr>
        <w:ind w:left="375" w:hanging="375"/>
      </w:pPr>
      <w:rPr>
        <w:rFonts w:hint="default"/>
      </w:rPr>
    </w:lvl>
    <w:lvl w:ilvl="1">
      <w:start w:val="1"/>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6" w15:restartNumberingAfterBreak="0">
    <w:nsid w:val="2C87727D"/>
    <w:multiLevelType w:val="hybridMultilevel"/>
    <w:tmpl w:val="18361B82"/>
    <w:styleLink w:val="WWNum91"/>
    <w:lvl w:ilvl="0" w:tplc="8DB02636">
      <w:start w:val="1"/>
      <w:numFmt w:val="decimal"/>
      <w:lvlText w:val="%1."/>
      <w:lvlJc w:val="left"/>
      <w:pPr>
        <w:ind w:left="720" w:hanging="360"/>
      </w:pPr>
      <w:rPr>
        <w:rFonts w:ascii="Times New Roman" w:hAnsi="Times New Roman" w:cs="Times New Roman" w:hint="default"/>
        <w:i w:val="0"/>
        <w:color w:val="auto"/>
        <w:sz w:val="28"/>
        <w:szCs w:val="28"/>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CC12EBD"/>
    <w:multiLevelType w:val="multilevel"/>
    <w:tmpl w:val="711CDAB4"/>
    <w:styleLink w:val="WWNum38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8" w15:restartNumberingAfterBreak="0">
    <w:nsid w:val="2D2B0285"/>
    <w:multiLevelType w:val="multilevel"/>
    <w:tmpl w:val="9DBA57D6"/>
    <w:styleLink w:val="WWNum43"/>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9" w15:restartNumberingAfterBreak="0">
    <w:nsid w:val="2D9B588A"/>
    <w:multiLevelType w:val="multilevel"/>
    <w:tmpl w:val="01CAE7BE"/>
    <w:styleLink w:val="WWNum24"/>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0" w15:restartNumberingAfterBreak="0">
    <w:nsid w:val="2DE5776E"/>
    <w:multiLevelType w:val="hybridMultilevel"/>
    <w:tmpl w:val="65D4109A"/>
    <w:lvl w:ilvl="0" w:tplc="E564D906">
      <w:start w:val="1"/>
      <w:numFmt w:val="decimal"/>
      <w:lvlText w:val="%1."/>
      <w:lvlJc w:val="left"/>
      <w:pPr>
        <w:ind w:left="435" w:hanging="360"/>
      </w:pPr>
      <w:rPr>
        <w:rFonts w:hint="default"/>
      </w:rPr>
    </w:lvl>
    <w:lvl w:ilvl="1" w:tplc="08190019" w:tentative="1">
      <w:start w:val="1"/>
      <w:numFmt w:val="lowerLetter"/>
      <w:lvlText w:val="%2."/>
      <w:lvlJc w:val="left"/>
      <w:pPr>
        <w:ind w:left="1155" w:hanging="360"/>
      </w:pPr>
    </w:lvl>
    <w:lvl w:ilvl="2" w:tplc="0819001B" w:tentative="1">
      <w:start w:val="1"/>
      <w:numFmt w:val="lowerRoman"/>
      <w:lvlText w:val="%3."/>
      <w:lvlJc w:val="right"/>
      <w:pPr>
        <w:ind w:left="1875" w:hanging="180"/>
      </w:pPr>
    </w:lvl>
    <w:lvl w:ilvl="3" w:tplc="0819000F" w:tentative="1">
      <w:start w:val="1"/>
      <w:numFmt w:val="decimal"/>
      <w:lvlText w:val="%4."/>
      <w:lvlJc w:val="left"/>
      <w:pPr>
        <w:ind w:left="2595" w:hanging="360"/>
      </w:pPr>
    </w:lvl>
    <w:lvl w:ilvl="4" w:tplc="08190019" w:tentative="1">
      <w:start w:val="1"/>
      <w:numFmt w:val="lowerLetter"/>
      <w:lvlText w:val="%5."/>
      <w:lvlJc w:val="left"/>
      <w:pPr>
        <w:ind w:left="3315" w:hanging="360"/>
      </w:pPr>
    </w:lvl>
    <w:lvl w:ilvl="5" w:tplc="0819001B" w:tentative="1">
      <w:start w:val="1"/>
      <w:numFmt w:val="lowerRoman"/>
      <w:lvlText w:val="%6."/>
      <w:lvlJc w:val="right"/>
      <w:pPr>
        <w:ind w:left="4035" w:hanging="180"/>
      </w:pPr>
    </w:lvl>
    <w:lvl w:ilvl="6" w:tplc="0819000F" w:tentative="1">
      <w:start w:val="1"/>
      <w:numFmt w:val="decimal"/>
      <w:lvlText w:val="%7."/>
      <w:lvlJc w:val="left"/>
      <w:pPr>
        <w:ind w:left="4755" w:hanging="360"/>
      </w:pPr>
    </w:lvl>
    <w:lvl w:ilvl="7" w:tplc="08190019" w:tentative="1">
      <w:start w:val="1"/>
      <w:numFmt w:val="lowerLetter"/>
      <w:lvlText w:val="%8."/>
      <w:lvlJc w:val="left"/>
      <w:pPr>
        <w:ind w:left="5475" w:hanging="360"/>
      </w:pPr>
    </w:lvl>
    <w:lvl w:ilvl="8" w:tplc="0819001B" w:tentative="1">
      <w:start w:val="1"/>
      <w:numFmt w:val="lowerRoman"/>
      <w:lvlText w:val="%9."/>
      <w:lvlJc w:val="right"/>
      <w:pPr>
        <w:ind w:left="6195" w:hanging="180"/>
      </w:pPr>
    </w:lvl>
  </w:abstractNum>
  <w:abstractNum w:abstractNumId="31" w15:restartNumberingAfterBreak="0">
    <w:nsid w:val="2F3B37AF"/>
    <w:multiLevelType w:val="multilevel"/>
    <w:tmpl w:val="0C5A5CDE"/>
    <w:styleLink w:val="WWNum45"/>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2" w15:restartNumberingAfterBreak="0">
    <w:nsid w:val="30A31A84"/>
    <w:multiLevelType w:val="multilevel"/>
    <w:tmpl w:val="8B3E4AC6"/>
    <w:lvl w:ilvl="0">
      <w:start w:val="1"/>
      <w:numFmt w:val="decimal"/>
      <w:lvlText w:val="%1."/>
      <w:lvlJc w:val="left"/>
      <w:pPr>
        <w:ind w:left="927" w:hanging="360"/>
      </w:pPr>
      <w:rPr>
        <w:b w:val="0"/>
      </w:rPr>
    </w:lvl>
    <w:lvl w:ilvl="1">
      <w:start w:val="1"/>
      <w:numFmt w:val="decimal"/>
      <w:isLgl/>
      <w:lvlText w:val="%1.%2."/>
      <w:lvlJc w:val="left"/>
      <w:pPr>
        <w:ind w:left="1287" w:hanging="720"/>
      </w:pPr>
    </w:lvl>
    <w:lvl w:ilvl="2">
      <w:start w:val="1"/>
      <w:numFmt w:val="decimal"/>
      <w:isLgl/>
      <w:lvlText w:val="%1.%2.%3."/>
      <w:lvlJc w:val="left"/>
      <w:pPr>
        <w:ind w:left="1329" w:hanging="720"/>
      </w:pPr>
    </w:lvl>
    <w:lvl w:ilvl="3">
      <w:start w:val="1"/>
      <w:numFmt w:val="decimal"/>
      <w:isLgl/>
      <w:lvlText w:val="%1.%2.%3.%4."/>
      <w:lvlJc w:val="left"/>
      <w:pPr>
        <w:ind w:left="1731" w:hanging="1080"/>
      </w:pPr>
    </w:lvl>
    <w:lvl w:ilvl="4">
      <w:start w:val="1"/>
      <w:numFmt w:val="decimal"/>
      <w:isLgl/>
      <w:lvlText w:val="%1.%2.%3.%4.%5."/>
      <w:lvlJc w:val="left"/>
      <w:pPr>
        <w:ind w:left="1773" w:hanging="1080"/>
      </w:pPr>
    </w:lvl>
    <w:lvl w:ilvl="5">
      <w:start w:val="1"/>
      <w:numFmt w:val="decimal"/>
      <w:isLgl/>
      <w:lvlText w:val="%1.%2.%3.%4.%5.%6."/>
      <w:lvlJc w:val="left"/>
      <w:pPr>
        <w:ind w:left="2175" w:hanging="1440"/>
      </w:pPr>
    </w:lvl>
    <w:lvl w:ilvl="6">
      <w:start w:val="1"/>
      <w:numFmt w:val="decimal"/>
      <w:isLgl/>
      <w:lvlText w:val="%1.%2.%3.%4.%5.%6.%7."/>
      <w:lvlJc w:val="left"/>
      <w:pPr>
        <w:ind w:left="2577" w:hanging="1800"/>
      </w:pPr>
    </w:lvl>
    <w:lvl w:ilvl="7">
      <w:start w:val="1"/>
      <w:numFmt w:val="decimal"/>
      <w:isLgl/>
      <w:lvlText w:val="%1.%2.%3.%4.%5.%6.%7.%8."/>
      <w:lvlJc w:val="left"/>
      <w:pPr>
        <w:ind w:left="2619" w:hanging="1800"/>
      </w:pPr>
    </w:lvl>
    <w:lvl w:ilvl="8">
      <w:start w:val="1"/>
      <w:numFmt w:val="decimal"/>
      <w:isLgl/>
      <w:lvlText w:val="%1.%2.%3.%4.%5.%6.%7.%8.%9."/>
      <w:lvlJc w:val="left"/>
      <w:pPr>
        <w:ind w:left="3021" w:hanging="2160"/>
      </w:pPr>
    </w:lvl>
  </w:abstractNum>
  <w:abstractNum w:abstractNumId="33" w15:restartNumberingAfterBreak="0">
    <w:nsid w:val="31304510"/>
    <w:multiLevelType w:val="multilevel"/>
    <w:tmpl w:val="52A63338"/>
    <w:styleLink w:val="WWNum29"/>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4" w15:restartNumberingAfterBreak="0">
    <w:nsid w:val="327900AA"/>
    <w:multiLevelType w:val="multilevel"/>
    <w:tmpl w:val="69789712"/>
    <w:styleLink w:val="WWNum27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5" w15:restartNumberingAfterBreak="0">
    <w:nsid w:val="38E277B9"/>
    <w:multiLevelType w:val="multilevel"/>
    <w:tmpl w:val="81D44398"/>
    <w:styleLink w:val="WWNum30"/>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6" w15:restartNumberingAfterBreak="0">
    <w:nsid w:val="38F56117"/>
    <w:multiLevelType w:val="hybridMultilevel"/>
    <w:tmpl w:val="32369482"/>
    <w:lvl w:ilvl="0" w:tplc="EAD21DDE">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396C22EC"/>
    <w:multiLevelType w:val="multilevel"/>
    <w:tmpl w:val="C030881A"/>
    <w:styleLink w:val="WWNum35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8" w15:restartNumberingAfterBreak="0">
    <w:nsid w:val="3C193AC7"/>
    <w:multiLevelType w:val="multilevel"/>
    <w:tmpl w:val="3B2EA5F2"/>
    <w:styleLink w:val="WWNum31"/>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9" w15:restartNumberingAfterBreak="0">
    <w:nsid w:val="3D995962"/>
    <w:multiLevelType w:val="multilevel"/>
    <w:tmpl w:val="3D995962"/>
    <w:lvl w:ilvl="0">
      <w:start w:val="5"/>
      <w:numFmt w:val="lowerLetter"/>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0" w15:restartNumberingAfterBreak="0">
    <w:nsid w:val="3E661EFD"/>
    <w:multiLevelType w:val="multilevel"/>
    <w:tmpl w:val="2A1CF2B8"/>
    <w:styleLink w:val="WWNum38"/>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1" w15:restartNumberingAfterBreak="0">
    <w:nsid w:val="41CE4A63"/>
    <w:multiLevelType w:val="hybridMultilevel"/>
    <w:tmpl w:val="2F821AFC"/>
    <w:styleLink w:val="WWNum81"/>
    <w:lvl w:ilvl="0" w:tplc="9BF6DBEA">
      <w:start w:val="1"/>
      <w:numFmt w:val="bullet"/>
      <w:lvlText w:val="-"/>
      <w:lvlJc w:val="left"/>
      <w:pPr>
        <w:ind w:left="720" w:hanging="360"/>
      </w:pPr>
      <w:rPr>
        <w:rFonts w:ascii="Times New Roman" w:eastAsia="Calibr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2" w15:restartNumberingAfterBreak="0">
    <w:nsid w:val="42114C6C"/>
    <w:multiLevelType w:val="multilevel"/>
    <w:tmpl w:val="28303BEC"/>
    <w:styleLink w:val="WWNum26"/>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3" w15:restartNumberingAfterBreak="0">
    <w:nsid w:val="430B4EEE"/>
    <w:multiLevelType w:val="hybridMultilevel"/>
    <w:tmpl w:val="A91C1FDE"/>
    <w:styleLink w:val="WWNum110"/>
    <w:lvl w:ilvl="0" w:tplc="03787E2A">
      <w:start w:val="1"/>
      <w:numFmt w:val="decimal"/>
      <w:lvlText w:val="%1."/>
      <w:lvlJc w:val="left"/>
      <w:pPr>
        <w:tabs>
          <w:tab w:val="num" w:pos="360"/>
        </w:tabs>
        <w:ind w:left="360" w:hanging="360"/>
      </w:pPr>
      <w:rPr>
        <w:rFonts w:cs="Times New Roman"/>
        <w:color w:val="auto"/>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44" w15:restartNumberingAfterBreak="0">
    <w:nsid w:val="43FB4292"/>
    <w:multiLevelType w:val="multilevel"/>
    <w:tmpl w:val="42BEED06"/>
    <w:styleLink w:val="WWNum37"/>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5" w15:restartNumberingAfterBreak="0">
    <w:nsid w:val="44D679F0"/>
    <w:multiLevelType w:val="multilevel"/>
    <w:tmpl w:val="711A94E4"/>
    <w:lvl w:ilvl="0">
      <w:start w:val="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47414676"/>
    <w:multiLevelType w:val="hybridMultilevel"/>
    <w:tmpl w:val="1C7AC2E4"/>
    <w:styleLink w:val="WWNum201"/>
    <w:lvl w:ilvl="0" w:tplc="296C6962">
      <w:start w:val="1"/>
      <w:numFmt w:val="decimal"/>
      <w:lvlText w:val="%1."/>
      <w:lvlJc w:val="left"/>
      <w:pPr>
        <w:ind w:left="928"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15:restartNumberingAfterBreak="0">
    <w:nsid w:val="48510226"/>
    <w:multiLevelType w:val="multilevel"/>
    <w:tmpl w:val="34760598"/>
    <w:styleLink w:val="WWNum45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8" w15:restartNumberingAfterBreak="0">
    <w:nsid w:val="4D65695E"/>
    <w:multiLevelType w:val="multilevel"/>
    <w:tmpl w:val="1DDA89DA"/>
    <w:styleLink w:val="WWNum1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B65160"/>
    <w:multiLevelType w:val="multilevel"/>
    <w:tmpl w:val="305EFF4C"/>
    <w:styleLink w:val="WWNum43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0" w15:restartNumberingAfterBreak="0">
    <w:nsid w:val="520D130B"/>
    <w:multiLevelType w:val="multilevel"/>
    <w:tmpl w:val="76644800"/>
    <w:styleLink w:val="WWNum441"/>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1" w15:restartNumberingAfterBreak="0">
    <w:nsid w:val="52901601"/>
    <w:multiLevelType w:val="multilevel"/>
    <w:tmpl w:val="8D080568"/>
    <w:styleLink w:val="WWNum32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2" w15:restartNumberingAfterBreak="0">
    <w:nsid w:val="53E66AA8"/>
    <w:multiLevelType w:val="multilevel"/>
    <w:tmpl w:val="0C44D070"/>
    <w:styleLink w:val="WWNum33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3" w15:restartNumberingAfterBreak="0">
    <w:nsid w:val="53E70430"/>
    <w:multiLevelType w:val="hybridMultilevel"/>
    <w:tmpl w:val="17F204F0"/>
    <w:styleLink w:val="WWNum47"/>
    <w:lvl w:ilvl="0" w:tplc="C044AC9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F54FC8"/>
    <w:multiLevelType w:val="hybridMultilevel"/>
    <w:tmpl w:val="CB924A2A"/>
    <w:styleLink w:val="WWNum101"/>
    <w:lvl w:ilvl="0" w:tplc="4E940346">
      <w:start w:val="1"/>
      <w:numFmt w:val="bullet"/>
      <w:lvlText w:val="-"/>
      <w:lvlJc w:val="left"/>
      <w:pPr>
        <w:ind w:left="1800" w:hanging="360"/>
      </w:pPr>
      <w:rPr>
        <w:rFonts w:ascii="Times New Roman" w:eastAsia="Times New Roman" w:hAnsi="Times New Roman" w:cs="Times New Roman" w:hint="default"/>
        <w:b/>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55" w15:restartNumberingAfterBreak="0">
    <w:nsid w:val="5F156A4A"/>
    <w:multiLevelType w:val="multilevel"/>
    <w:tmpl w:val="338A8E66"/>
    <w:styleLink w:val="WWNum111"/>
    <w:lvl w:ilvl="0">
      <w:start w:val="1"/>
      <w:numFmt w:val="decimal"/>
      <w:lvlText w:val="%1."/>
      <w:lvlJc w:val="left"/>
      <w:pPr>
        <w:ind w:left="360" w:hanging="360"/>
      </w:pPr>
      <w:rPr>
        <w:rFonts w:ascii="Times New Roman" w:eastAsia="Arial" w:hAnsi="Times New Roman" w:cs="Times New Roman" w:hint="default"/>
        <w:b w:val="0"/>
        <w:strike w:val="0"/>
        <w:dstrike w:val="0"/>
        <w:sz w:val="24"/>
        <w:szCs w:val="24"/>
        <w:u w:val="none"/>
        <w:effect w:val="no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A20B80"/>
    <w:multiLevelType w:val="hybridMultilevel"/>
    <w:tmpl w:val="93220DD8"/>
    <w:styleLink w:val="WWNum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FB447D3"/>
    <w:multiLevelType w:val="multilevel"/>
    <w:tmpl w:val="2A6CE0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8" w15:restartNumberingAfterBreak="0">
    <w:nsid w:val="613B6EBF"/>
    <w:multiLevelType w:val="hybridMultilevel"/>
    <w:tmpl w:val="03982426"/>
    <w:styleLink w:val="WWNum181"/>
    <w:lvl w:ilvl="0" w:tplc="C00299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780C92"/>
    <w:multiLevelType w:val="hybridMultilevel"/>
    <w:tmpl w:val="EF065350"/>
    <w:styleLink w:val="WWNum221"/>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61C166AC"/>
    <w:multiLevelType w:val="multilevel"/>
    <w:tmpl w:val="2C867AC8"/>
    <w:styleLink w:val="WWNum17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2CC032D"/>
    <w:multiLevelType w:val="multilevel"/>
    <w:tmpl w:val="62CC032D"/>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2" w15:restartNumberingAfterBreak="0">
    <w:nsid w:val="631D0CFA"/>
    <w:multiLevelType w:val="hybridMultilevel"/>
    <w:tmpl w:val="53A8CD94"/>
    <w:styleLink w:val="WWNum71"/>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3" w15:restartNumberingAfterBreak="0">
    <w:nsid w:val="63B44D65"/>
    <w:multiLevelType w:val="multilevel"/>
    <w:tmpl w:val="DA6620FE"/>
    <w:styleLink w:val="WWNum3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4" w15:restartNumberingAfterBreak="0">
    <w:nsid w:val="646D68CF"/>
    <w:multiLevelType w:val="multilevel"/>
    <w:tmpl w:val="3E4A27B6"/>
    <w:styleLink w:val="WWNum32"/>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5" w15:restartNumberingAfterBreak="0">
    <w:nsid w:val="64B54A81"/>
    <w:multiLevelType w:val="multilevel"/>
    <w:tmpl w:val="D2CA1F3E"/>
    <w:styleLink w:val="WWNum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CE27B9"/>
    <w:multiLevelType w:val="hybridMultilevel"/>
    <w:tmpl w:val="91ACFBF2"/>
    <w:styleLink w:val="WWNum191"/>
    <w:lvl w:ilvl="0" w:tplc="1C3CA5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8C17390"/>
    <w:multiLevelType w:val="multilevel"/>
    <w:tmpl w:val="589847EE"/>
    <w:styleLink w:val="WWNum1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93B559E"/>
    <w:multiLevelType w:val="multilevel"/>
    <w:tmpl w:val="8AF44C1C"/>
    <w:styleLink w:val="WWNum37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9" w15:restartNumberingAfterBreak="0">
    <w:nsid w:val="6A9805F4"/>
    <w:multiLevelType w:val="multilevel"/>
    <w:tmpl w:val="361ACBE6"/>
    <w:styleLink w:val="WWNum40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0" w15:restartNumberingAfterBreak="0">
    <w:nsid w:val="6B612496"/>
    <w:multiLevelType w:val="multilevel"/>
    <w:tmpl w:val="B4EA251E"/>
    <w:styleLink w:val="WWNum40"/>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1" w15:restartNumberingAfterBreak="0">
    <w:nsid w:val="6BD17083"/>
    <w:multiLevelType w:val="multilevel"/>
    <w:tmpl w:val="2B5E3A72"/>
    <w:styleLink w:val="WWNum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BF27DC3"/>
    <w:multiLevelType w:val="multilevel"/>
    <w:tmpl w:val="01BAA0A8"/>
    <w:styleLink w:val="WWNum36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3" w15:restartNumberingAfterBreak="0">
    <w:nsid w:val="6DA05A52"/>
    <w:multiLevelType w:val="multilevel"/>
    <w:tmpl w:val="8B36FF66"/>
    <w:styleLink w:val="WWNum42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4" w15:restartNumberingAfterBreak="0">
    <w:nsid w:val="70CE5092"/>
    <w:multiLevelType w:val="multilevel"/>
    <w:tmpl w:val="7A06D82E"/>
    <w:styleLink w:val="WWNum39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5" w15:restartNumberingAfterBreak="0">
    <w:nsid w:val="73C23856"/>
    <w:multiLevelType w:val="hybridMultilevel"/>
    <w:tmpl w:val="AB427E40"/>
    <w:styleLink w:val="WWNum211"/>
    <w:lvl w:ilvl="0" w:tplc="149021C4">
      <w:start w:val="1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6" w15:restartNumberingAfterBreak="0">
    <w:nsid w:val="74AB2496"/>
    <w:multiLevelType w:val="multilevel"/>
    <w:tmpl w:val="6DDC063E"/>
    <w:styleLink w:val="WWNum16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3543CD"/>
    <w:multiLevelType w:val="multilevel"/>
    <w:tmpl w:val="C3763078"/>
    <w:styleLink w:val="WWNum41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8" w15:restartNumberingAfterBreak="0">
    <w:nsid w:val="763A5F65"/>
    <w:multiLevelType w:val="multilevel"/>
    <w:tmpl w:val="021E930E"/>
    <w:styleLink w:val="WWNum29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9" w15:restartNumberingAfterBreak="0">
    <w:nsid w:val="7A696F6A"/>
    <w:multiLevelType w:val="multilevel"/>
    <w:tmpl w:val="10B8D15C"/>
    <w:styleLink w:val="WWNum34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80" w15:restartNumberingAfterBreak="0">
    <w:nsid w:val="7A915B66"/>
    <w:multiLevelType w:val="multilevel"/>
    <w:tmpl w:val="4CB415A8"/>
    <w:styleLink w:val="WWNum24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41"/>
  </w:num>
  <w:num w:numId="2">
    <w:abstractNumId w:val="56"/>
  </w:num>
  <w:num w:numId="3">
    <w:abstractNumId w:val="53"/>
  </w:num>
  <w:num w:numId="4">
    <w:abstractNumId w:val="24"/>
  </w:num>
  <w:num w:numId="5">
    <w:abstractNumId w:val="5"/>
  </w:num>
  <w:num w:numId="6">
    <w:abstractNumId w:val="54"/>
  </w:num>
  <w:num w:numId="7">
    <w:abstractNumId w:val="66"/>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5"/>
  </w:num>
  <w:num w:numId="10">
    <w:abstractNumId w:val="59"/>
  </w:num>
  <w:num w:numId="11">
    <w:abstractNumId w:val="80"/>
  </w:num>
  <w:num w:numId="12">
    <w:abstractNumId w:val="16"/>
  </w:num>
  <w:num w:numId="13">
    <w:abstractNumId w:val="2"/>
  </w:num>
  <w:num w:numId="14">
    <w:abstractNumId w:val="34"/>
  </w:num>
  <w:num w:numId="15">
    <w:abstractNumId w:val="13"/>
  </w:num>
  <w:num w:numId="16">
    <w:abstractNumId w:val="78"/>
  </w:num>
  <w:num w:numId="17">
    <w:abstractNumId w:val="7"/>
  </w:num>
  <w:num w:numId="18">
    <w:abstractNumId w:val="9"/>
  </w:num>
  <w:num w:numId="19">
    <w:abstractNumId w:val="51"/>
  </w:num>
  <w:num w:numId="20">
    <w:abstractNumId w:val="52"/>
  </w:num>
  <w:num w:numId="21">
    <w:abstractNumId w:val="79"/>
  </w:num>
  <w:num w:numId="22">
    <w:abstractNumId w:val="37"/>
  </w:num>
  <w:num w:numId="23">
    <w:abstractNumId w:val="72"/>
  </w:num>
  <w:num w:numId="24">
    <w:abstractNumId w:val="68"/>
  </w:num>
  <w:num w:numId="25">
    <w:abstractNumId w:val="27"/>
  </w:num>
  <w:num w:numId="26">
    <w:abstractNumId w:val="74"/>
  </w:num>
  <w:num w:numId="27">
    <w:abstractNumId w:val="69"/>
  </w:num>
  <w:num w:numId="28">
    <w:abstractNumId w:val="77"/>
  </w:num>
  <w:num w:numId="29">
    <w:abstractNumId w:val="73"/>
  </w:num>
  <w:num w:numId="30">
    <w:abstractNumId w:val="49"/>
  </w:num>
  <w:num w:numId="31">
    <w:abstractNumId w:val="50"/>
  </w:num>
  <w:num w:numId="32">
    <w:abstractNumId w:val="47"/>
  </w:num>
  <w:num w:numId="33">
    <w:abstractNumId w:val="4"/>
  </w:num>
  <w:num w:numId="34">
    <w:abstractNumId w:val="29"/>
  </w:num>
  <w:num w:numId="35">
    <w:abstractNumId w:val="8"/>
  </w:num>
  <w:num w:numId="36">
    <w:abstractNumId w:val="42"/>
  </w:num>
  <w:num w:numId="37">
    <w:abstractNumId w:val="6"/>
  </w:num>
  <w:num w:numId="38">
    <w:abstractNumId w:val="20"/>
  </w:num>
  <w:num w:numId="39">
    <w:abstractNumId w:val="33"/>
  </w:num>
  <w:num w:numId="40">
    <w:abstractNumId w:val="35"/>
  </w:num>
  <w:num w:numId="41">
    <w:abstractNumId w:val="38"/>
  </w:num>
  <w:num w:numId="42">
    <w:abstractNumId w:val="64"/>
  </w:num>
  <w:num w:numId="43">
    <w:abstractNumId w:val="63"/>
  </w:num>
  <w:num w:numId="44">
    <w:abstractNumId w:val="3"/>
  </w:num>
  <w:num w:numId="45">
    <w:abstractNumId w:val="12"/>
  </w:num>
  <w:num w:numId="46">
    <w:abstractNumId w:val="1"/>
  </w:num>
  <w:num w:numId="47">
    <w:abstractNumId w:val="44"/>
  </w:num>
  <w:num w:numId="48">
    <w:abstractNumId w:val="40"/>
  </w:num>
  <w:num w:numId="49">
    <w:abstractNumId w:val="0"/>
  </w:num>
  <w:num w:numId="50">
    <w:abstractNumId w:val="70"/>
  </w:num>
  <w:num w:numId="51">
    <w:abstractNumId w:val="22"/>
  </w:num>
  <w:num w:numId="52">
    <w:abstractNumId w:val="14"/>
  </w:num>
  <w:num w:numId="53">
    <w:abstractNumId w:val="28"/>
  </w:num>
  <w:num w:numId="54">
    <w:abstractNumId w:val="15"/>
  </w:num>
  <w:num w:numId="55">
    <w:abstractNumId w:val="31"/>
  </w:num>
  <w:num w:numId="56">
    <w:abstractNumId w:val="17"/>
  </w:num>
  <w:num w:numId="57">
    <w:abstractNumId w:val="23"/>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19"/>
  </w:num>
  <w:num w:numId="61">
    <w:abstractNumId w:val="26"/>
  </w:num>
  <w:num w:numId="62">
    <w:abstractNumId w:val="43"/>
  </w:num>
  <w:num w:numId="63">
    <w:abstractNumId w:val="46"/>
  </w:num>
  <w:num w:numId="64">
    <w:abstractNumId w:val="48"/>
  </w:num>
  <w:num w:numId="65">
    <w:abstractNumId w:val="55"/>
  </w:num>
  <w:num w:numId="66">
    <w:abstractNumId w:val="58"/>
  </w:num>
  <w:num w:numId="67">
    <w:abstractNumId w:val="60"/>
  </w:num>
  <w:num w:numId="68">
    <w:abstractNumId w:val="62"/>
  </w:num>
  <w:num w:numId="69">
    <w:abstractNumId w:val="65"/>
  </w:num>
  <w:num w:numId="70">
    <w:abstractNumId w:val="67"/>
  </w:num>
  <w:num w:numId="71">
    <w:abstractNumId w:val="71"/>
  </w:num>
  <w:num w:numId="72">
    <w:abstractNumId w:val="76"/>
  </w:num>
  <w:num w:numId="73">
    <w:abstractNumId w:val="3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num>
  <w:num w:numId="79">
    <w:abstractNumId w:val="45"/>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num>
  <w:num w:numId="82">
    <w:abstractNumId w:val="25"/>
  </w:num>
  <w:num w:numId="83">
    <w:abstractNumId w:val="32"/>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D3"/>
    <w:rsid w:val="0000686A"/>
    <w:rsid w:val="00013786"/>
    <w:rsid w:val="00017669"/>
    <w:rsid w:val="00020B4A"/>
    <w:rsid w:val="00020E1E"/>
    <w:rsid w:val="00024775"/>
    <w:rsid w:val="00033D7A"/>
    <w:rsid w:val="0004450B"/>
    <w:rsid w:val="0004519F"/>
    <w:rsid w:val="00051389"/>
    <w:rsid w:val="00051CC6"/>
    <w:rsid w:val="000524E8"/>
    <w:rsid w:val="00053230"/>
    <w:rsid w:val="00053C3F"/>
    <w:rsid w:val="000546D3"/>
    <w:rsid w:val="00056467"/>
    <w:rsid w:val="00062EA2"/>
    <w:rsid w:val="000711EB"/>
    <w:rsid w:val="00071556"/>
    <w:rsid w:val="000731E9"/>
    <w:rsid w:val="0007689D"/>
    <w:rsid w:val="000839C6"/>
    <w:rsid w:val="0008732E"/>
    <w:rsid w:val="000A1C53"/>
    <w:rsid w:val="000A48C9"/>
    <w:rsid w:val="000A674C"/>
    <w:rsid w:val="000B5A68"/>
    <w:rsid w:val="000D2C86"/>
    <w:rsid w:val="000D4E5C"/>
    <w:rsid w:val="000D7FA1"/>
    <w:rsid w:val="000F3A57"/>
    <w:rsid w:val="000F571F"/>
    <w:rsid w:val="001151EF"/>
    <w:rsid w:val="00121463"/>
    <w:rsid w:val="00130090"/>
    <w:rsid w:val="00134460"/>
    <w:rsid w:val="00140531"/>
    <w:rsid w:val="00142534"/>
    <w:rsid w:val="0014349E"/>
    <w:rsid w:val="0014369C"/>
    <w:rsid w:val="001437BD"/>
    <w:rsid w:val="00145C21"/>
    <w:rsid w:val="0014789B"/>
    <w:rsid w:val="0015172A"/>
    <w:rsid w:val="00151833"/>
    <w:rsid w:val="00163B27"/>
    <w:rsid w:val="00166C4E"/>
    <w:rsid w:val="0017500F"/>
    <w:rsid w:val="001805B4"/>
    <w:rsid w:val="00185091"/>
    <w:rsid w:val="00185FC8"/>
    <w:rsid w:val="00194044"/>
    <w:rsid w:val="00194F7D"/>
    <w:rsid w:val="001A5541"/>
    <w:rsid w:val="001A613D"/>
    <w:rsid w:val="001B30EA"/>
    <w:rsid w:val="001B46C8"/>
    <w:rsid w:val="001D1FF5"/>
    <w:rsid w:val="001F0D69"/>
    <w:rsid w:val="001F2AD9"/>
    <w:rsid w:val="001F33B0"/>
    <w:rsid w:val="00201FD9"/>
    <w:rsid w:val="00205F2D"/>
    <w:rsid w:val="002273A4"/>
    <w:rsid w:val="0023558D"/>
    <w:rsid w:val="00242F6B"/>
    <w:rsid w:val="00244025"/>
    <w:rsid w:val="00255F51"/>
    <w:rsid w:val="002743D6"/>
    <w:rsid w:val="00282AC8"/>
    <w:rsid w:val="00296673"/>
    <w:rsid w:val="002B521A"/>
    <w:rsid w:val="002C0E6E"/>
    <w:rsid w:val="002C585E"/>
    <w:rsid w:val="002C5FC7"/>
    <w:rsid w:val="002C73C0"/>
    <w:rsid w:val="002D0F41"/>
    <w:rsid w:val="002D7FAC"/>
    <w:rsid w:val="002E6838"/>
    <w:rsid w:val="00317A1D"/>
    <w:rsid w:val="003217AD"/>
    <w:rsid w:val="00325789"/>
    <w:rsid w:val="00326BFC"/>
    <w:rsid w:val="00331881"/>
    <w:rsid w:val="00331977"/>
    <w:rsid w:val="003429E0"/>
    <w:rsid w:val="00343B58"/>
    <w:rsid w:val="003503C1"/>
    <w:rsid w:val="00360716"/>
    <w:rsid w:val="00360DEC"/>
    <w:rsid w:val="00361078"/>
    <w:rsid w:val="00361EEE"/>
    <w:rsid w:val="00374D6A"/>
    <w:rsid w:val="00391CC3"/>
    <w:rsid w:val="00393411"/>
    <w:rsid w:val="003A6839"/>
    <w:rsid w:val="003B26C4"/>
    <w:rsid w:val="003B3A49"/>
    <w:rsid w:val="003C1ACA"/>
    <w:rsid w:val="003C1F56"/>
    <w:rsid w:val="003C4799"/>
    <w:rsid w:val="003C6DC1"/>
    <w:rsid w:val="003D014A"/>
    <w:rsid w:val="003D562E"/>
    <w:rsid w:val="003E35A0"/>
    <w:rsid w:val="003F0D36"/>
    <w:rsid w:val="003F7BA9"/>
    <w:rsid w:val="00400410"/>
    <w:rsid w:val="0040602A"/>
    <w:rsid w:val="00416EBC"/>
    <w:rsid w:val="004179F0"/>
    <w:rsid w:val="00420E20"/>
    <w:rsid w:val="004310F7"/>
    <w:rsid w:val="00432952"/>
    <w:rsid w:val="00433187"/>
    <w:rsid w:val="00437360"/>
    <w:rsid w:val="0044192B"/>
    <w:rsid w:val="00447C96"/>
    <w:rsid w:val="00456417"/>
    <w:rsid w:val="004646CB"/>
    <w:rsid w:val="00473C4B"/>
    <w:rsid w:val="00492DDF"/>
    <w:rsid w:val="004A6F32"/>
    <w:rsid w:val="004B68B1"/>
    <w:rsid w:val="004B759D"/>
    <w:rsid w:val="004B7CBA"/>
    <w:rsid w:val="004C345C"/>
    <w:rsid w:val="004E4EDB"/>
    <w:rsid w:val="005128CA"/>
    <w:rsid w:val="00520103"/>
    <w:rsid w:val="00526C13"/>
    <w:rsid w:val="00534FA9"/>
    <w:rsid w:val="005377C1"/>
    <w:rsid w:val="00554B77"/>
    <w:rsid w:val="00556C03"/>
    <w:rsid w:val="0056319F"/>
    <w:rsid w:val="005655A4"/>
    <w:rsid w:val="005674AE"/>
    <w:rsid w:val="005675DE"/>
    <w:rsid w:val="005763ED"/>
    <w:rsid w:val="00576B83"/>
    <w:rsid w:val="00593DDC"/>
    <w:rsid w:val="005A1362"/>
    <w:rsid w:val="005C6B21"/>
    <w:rsid w:val="005E02BA"/>
    <w:rsid w:val="005E3266"/>
    <w:rsid w:val="005E4304"/>
    <w:rsid w:val="005E4D91"/>
    <w:rsid w:val="005F5164"/>
    <w:rsid w:val="0061582F"/>
    <w:rsid w:val="00641716"/>
    <w:rsid w:val="00644473"/>
    <w:rsid w:val="00646B11"/>
    <w:rsid w:val="0067770A"/>
    <w:rsid w:val="00684413"/>
    <w:rsid w:val="006903BC"/>
    <w:rsid w:val="006A0472"/>
    <w:rsid w:val="006A08A5"/>
    <w:rsid w:val="006A1A8F"/>
    <w:rsid w:val="006C0038"/>
    <w:rsid w:val="006C6268"/>
    <w:rsid w:val="006C6745"/>
    <w:rsid w:val="006F5F38"/>
    <w:rsid w:val="00700FEA"/>
    <w:rsid w:val="007276E1"/>
    <w:rsid w:val="007302B5"/>
    <w:rsid w:val="00745B17"/>
    <w:rsid w:val="00747055"/>
    <w:rsid w:val="00747D2A"/>
    <w:rsid w:val="00786FB8"/>
    <w:rsid w:val="0079249F"/>
    <w:rsid w:val="007A1262"/>
    <w:rsid w:val="007A4264"/>
    <w:rsid w:val="007A52DB"/>
    <w:rsid w:val="007A60AA"/>
    <w:rsid w:val="007C1FD9"/>
    <w:rsid w:val="007C2E92"/>
    <w:rsid w:val="007C37D5"/>
    <w:rsid w:val="007C4571"/>
    <w:rsid w:val="007D3479"/>
    <w:rsid w:val="007E5B1F"/>
    <w:rsid w:val="007F1476"/>
    <w:rsid w:val="00802D62"/>
    <w:rsid w:val="008039B0"/>
    <w:rsid w:val="00804319"/>
    <w:rsid w:val="00805823"/>
    <w:rsid w:val="0081258A"/>
    <w:rsid w:val="00813B5F"/>
    <w:rsid w:val="00820791"/>
    <w:rsid w:val="00826550"/>
    <w:rsid w:val="00840B31"/>
    <w:rsid w:val="00845EC4"/>
    <w:rsid w:val="00853EF7"/>
    <w:rsid w:val="00860735"/>
    <w:rsid w:val="00860DEE"/>
    <w:rsid w:val="00873AB8"/>
    <w:rsid w:val="00873E49"/>
    <w:rsid w:val="00881A60"/>
    <w:rsid w:val="00881B1E"/>
    <w:rsid w:val="00886DF0"/>
    <w:rsid w:val="00895997"/>
    <w:rsid w:val="008B05F6"/>
    <w:rsid w:val="008B3F52"/>
    <w:rsid w:val="008B5204"/>
    <w:rsid w:val="008B676F"/>
    <w:rsid w:val="008C0374"/>
    <w:rsid w:val="008C1391"/>
    <w:rsid w:val="008C78D3"/>
    <w:rsid w:val="008D06BF"/>
    <w:rsid w:val="008D5B38"/>
    <w:rsid w:val="008D6ECE"/>
    <w:rsid w:val="008D7894"/>
    <w:rsid w:val="008E0EDE"/>
    <w:rsid w:val="008E6778"/>
    <w:rsid w:val="008F3B48"/>
    <w:rsid w:val="00904FE3"/>
    <w:rsid w:val="0090648C"/>
    <w:rsid w:val="00907667"/>
    <w:rsid w:val="00913710"/>
    <w:rsid w:val="00914585"/>
    <w:rsid w:val="00924D94"/>
    <w:rsid w:val="009304F8"/>
    <w:rsid w:val="00933CEE"/>
    <w:rsid w:val="00940EED"/>
    <w:rsid w:val="00941CF3"/>
    <w:rsid w:val="009456F9"/>
    <w:rsid w:val="0095234B"/>
    <w:rsid w:val="00952E0C"/>
    <w:rsid w:val="009644B6"/>
    <w:rsid w:val="00965BA6"/>
    <w:rsid w:val="0096744A"/>
    <w:rsid w:val="00967C6B"/>
    <w:rsid w:val="00971891"/>
    <w:rsid w:val="00974E5D"/>
    <w:rsid w:val="00977671"/>
    <w:rsid w:val="00986C29"/>
    <w:rsid w:val="00987191"/>
    <w:rsid w:val="009A4A7E"/>
    <w:rsid w:val="009A7320"/>
    <w:rsid w:val="009C30C2"/>
    <w:rsid w:val="009C40BF"/>
    <w:rsid w:val="009D359C"/>
    <w:rsid w:val="009D58C7"/>
    <w:rsid w:val="009D73EA"/>
    <w:rsid w:val="009E0A0E"/>
    <w:rsid w:val="009E23F3"/>
    <w:rsid w:val="009F1279"/>
    <w:rsid w:val="009F135E"/>
    <w:rsid w:val="009F6469"/>
    <w:rsid w:val="009F6A70"/>
    <w:rsid w:val="00A018F9"/>
    <w:rsid w:val="00A0255C"/>
    <w:rsid w:val="00A05904"/>
    <w:rsid w:val="00A05CA3"/>
    <w:rsid w:val="00A15575"/>
    <w:rsid w:val="00A2166A"/>
    <w:rsid w:val="00A23DB3"/>
    <w:rsid w:val="00A32167"/>
    <w:rsid w:val="00A51EDD"/>
    <w:rsid w:val="00A7248A"/>
    <w:rsid w:val="00A758B6"/>
    <w:rsid w:val="00A85319"/>
    <w:rsid w:val="00A87119"/>
    <w:rsid w:val="00AB1D29"/>
    <w:rsid w:val="00AC0E71"/>
    <w:rsid w:val="00AC2273"/>
    <w:rsid w:val="00AC515E"/>
    <w:rsid w:val="00AE4FE5"/>
    <w:rsid w:val="00B011A2"/>
    <w:rsid w:val="00B02530"/>
    <w:rsid w:val="00B13530"/>
    <w:rsid w:val="00B17D5D"/>
    <w:rsid w:val="00B276DC"/>
    <w:rsid w:val="00B3288B"/>
    <w:rsid w:val="00B33A35"/>
    <w:rsid w:val="00B33BDF"/>
    <w:rsid w:val="00B428B1"/>
    <w:rsid w:val="00B471D9"/>
    <w:rsid w:val="00B51159"/>
    <w:rsid w:val="00B519E9"/>
    <w:rsid w:val="00B56424"/>
    <w:rsid w:val="00B661F6"/>
    <w:rsid w:val="00B82757"/>
    <w:rsid w:val="00B86DAF"/>
    <w:rsid w:val="00B91485"/>
    <w:rsid w:val="00B97378"/>
    <w:rsid w:val="00BB57E2"/>
    <w:rsid w:val="00BC2881"/>
    <w:rsid w:val="00BD21C7"/>
    <w:rsid w:val="00BF257D"/>
    <w:rsid w:val="00C22B83"/>
    <w:rsid w:val="00C23866"/>
    <w:rsid w:val="00C52C3B"/>
    <w:rsid w:val="00C61EED"/>
    <w:rsid w:val="00C67E91"/>
    <w:rsid w:val="00C734DC"/>
    <w:rsid w:val="00C8601C"/>
    <w:rsid w:val="00C86200"/>
    <w:rsid w:val="00C87E19"/>
    <w:rsid w:val="00C921A9"/>
    <w:rsid w:val="00C93391"/>
    <w:rsid w:val="00CB5EFE"/>
    <w:rsid w:val="00CC327E"/>
    <w:rsid w:val="00CC4367"/>
    <w:rsid w:val="00CC4C10"/>
    <w:rsid w:val="00CE2AC9"/>
    <w:rsid w:val="00CE43A0"/>
    <w:rsid w:val="00CE55C8"/>
    <w:rsid w:val="00D014FD"/>
    <w:rsid w:val="00D066C8"/>
    <w:rsid w:val="00D13BFA"/>
    <w:rsid w:val="00D158D0"/>
    <w:rsid w:val="00D20AEF"/>
    <w:rsid w:val="00D217E6"/>
    <w:rsid w:val="00D26D48"/>
    <w:rsid w:val="00D274F7"/>
    <w:rsid w:val="00D30153"/>
    <w:rsid w:val="00D530E6"/>
    <w:rsid w:val="00D569E0"/>
    <w:rsid w:val="00D626C6"/>
    <w:rsid w:val="00D9314E"/>
    <w:rsid w:val="00DA23B7"/>
    <w:rsid w:val="00DA5C0A"/>
    <w:rsid w:val="00DB05ED"/>
    <w:rsid w:val="00DB495A"/>
    <w:rsid w:val="00DC3504"/>
    <w:rsid w:val="00DC37FD"/>
    <w:rsid w:val="00DC41E4"/>
    <w:rsid w:val="00DC4D60"/>
    <w:rsid w:val="00DC579B"/>
    <w:rsid w:val="00DC58B2"/>
    <w:rsid w:val="00DE31F7"/>
    <w:rsid w:val="00DF69EB"/>
    <w:rsid w:val="00E01D87"/>
    <w:rsid w:val="00E02A0B"/>
    <w:rsid w:val="00E1292C"/>
    <w:rsid w:val="00E12DD2"/>
    <w:rsid w:val="00E1628A"/>
    <w:rsid w:val="00E2127E"/>
    <w:rsid w:val="00E21A62"/>
    <w:rsid w:val="00E252C1"/>
    <w:rsid w:val="00E3383C"/>
    <w:rsid w:val="00E37DDC"/>
    <w:rsid w:val="00E45EFA"/>
    <w:rsid w:val="00E530C8"/>
    <w:rsid w:val="00E57742"/>
    <w:rsid w:val="00E60270"/>
    <w:rsid w:val="00E62D3C"/>
    <w:rsid w:val="00E70BE6"/>
    <w:rsid w:val="00E7619C"/>
    <w:rsid w:val="00E8470C"/>
    <w:rsid w:val="00E84764"/>
    <w:rsid w:val="00E95C91"/>
    <w:rsid w:val="00EB01FE"/>
    <w:rsid w:val="00EB499F"/>
    <w:rsid w:val="00EB624F"/>
    <w:rsid w:val="00ED1E31"/>
    <w:rsid w:val="00EE103E"/>
    <w:rsid w:val="00EE49EF"/>
    <w:rsid w:val="00EF0AA1"/>
    <w:rsid w:val="00EF37F9"/>
    <w:rsid w:val="00EF4945"/>
    <w:rsid w:val="00EF7500"/>
    <w:rsid w:val="00F1014A"/>
    <w:rsid w:val="00F16185"/>
    <w:rsid w:val="00F22E69"/>
    <w:rsid w:val="00F25A36"/>
    <w:rsid w:val="00F36B4D"/>
    <w:rsid w:val="00F4791B"/>
    <w:rsid w:val="00F47C0F"/>
    <w:rsid w:val="00F534F0"/>
    <w:rsid w:val="00F5705B"/>
    <w:rsid w:val="00F643A0"/>
    <w:rsid w:val="00F8302D"/>
    <w:rsid w:val="00F86E0E"/>
    <w:rsid w:val="00F93D43"/>
    <w:rsid w:val="00F94C06"/>
    <w:rsid w:val="00FA19BB"/>
    <w:rsid w:val="00FA6C33"/>
    <w:rsid w:val="00FB15E0"/>
    <w:rsid w:val="00FB1CEF"/>
    <w:rsid w:val="00FB6F54"/>
    <w:rsid w:val="00FC0AFA"/>
    <w:rsid w:val="00FC5035"/>
    <w:rsid w:val="00FC616D"/>
    <w:rsid w:val="00FD76A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76BE"/>
  <w15:chartTrackingRefBased/>
  <w15:docId w15:val="{6FE713A9-8A7E-47CF-8B3F-9B60C65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61F6"/>
  </w:style>
  <w:style w:type="paragraph" w:styleId="1">
    <w:name w:val="heading 1"/>
    <w:basedOn w:val="a"/>
    <w:next w:val="a"/>
    <w:link w:val="10"/>
    <w:qFormat/>
    <w:rsid w:val="00DF69EB"/>
    <w:pPr>
      <w:keepNext/>
      <w:spacing w:before="240" w:after="60" w:line="240" w:lineRule="auto"/>
      <w:outlineLvl w:val="0"/>
    </w:pPr>
    <w:rPr>
      <w:rFonts w:ascii="Arial" w:eastAsia="Calibri" w:hAnsi="Arial" w:cs="Arial"/>
      <w:b/>
      <w:bCs/>
      <w:kern w:val="32"/>
      <w:sz w:val="32"/>
      <w:szCs w:val="32"/>
      <w:lang w:val="ru-RU"/>
    </w:rPr>
  </w:style>
  <w:style w:type="paragraph" w:styleId="2">
    <w:name w:val="heading 2"/>
    <w:basedOn w:val="a"/>
    <w:next w:val="a"/>
    <w:link w:val="20"/>
    <w:qFormat/>
    <w:rsid w:val="00DF69EB"/>
    <w:pPr>
      <w:keepNext/>
      <w:spacing w:before="240" w:after="60" w:line="240" w:lineRule="auto"/>
      <w:outlineLvl w:val="1"/>
    </w:pPr>
    <w:rPr>
      <w:rFonts w:ascii="Arial" w:eastAsia="Calibri" w:hAnsi="Arial" w:cs="Arial"/>
      <w:b/>
      <w:bCs/>
      <w:i/>
      <w:iCs/>
      <w:sz w:val="28"/>
      <w:szCs w:val="28"/>
      <w:lang w:val="ru-RU"/>
    </w:rPr>
  </w:style>
  <w:style w:type="paragraph" w:styleId="3">
    <w:name w:val="heading 3"/>
    <w:basedOn w:val="a"/>
    <w:next w:val="a"/>
    <w:link w:val="30"/>
    <w:qFormat/>
    <w:rsid w:val="00DF69EB"/>
    <w:pPr>
      <w:keepNext/>
      <w:spacing w:before="240" w:after="60" w:line="240" w:lineRule="auto"/>
      <w:outlineLvl w:val="2"/>
    </w:pPr>
    <w:rPr>
      <w:rFonts w:ascii="Arial" w:eastAsia="Calibri" w:hAnsi="Arial" w:cs="Arial"/>
      <w:b/>
      <w:bCs/>
      <w:sz w:val="26"/>
      <w:szCs w:val="26"/>
      <w:lang w:val="ru-RU"/>
    </w:rPr>
  </w:style>
  <w:style w:type="paragraph" w:styleId="4">
    <w:name w:val="heading 4"/>
    <w:basedOn w:val="a"/>
    <w:next w:val="a"/>
    <w:link w:val="40"/>
    <w:qFormat/>
    <w:rsid w:val="00DF69EB"/>
    <w:pPr>
      <w:keepNext/>
      <w:spacing w:before="240" w:after="60" w:line="240" w:lineRule="auto"/>
      <w:outlineLvl w:val="3"/>
    </w:pPr>
    <w:rPr>
      <w:rFonts w:ascii="Times New Roman" w:eastAsia="Calibri" w:hAnsi="Times New Roman" w:cs="Times New Roman"/>
      <w:b/>
      <w:bCs/>
      <w:sz w:val="28"/>
      <w:szCs w:val="28"/>
      <w:lang w:val="ru-RU"/>
    </w:rPr>
  </w:style>
  <w:style w:type="paragraph" w:styleId="5">
    <w:name w:val="heading 5"/>
    <w:aliases w:val="Знак, Знак"/>
    <w:basedOn w:val="a"/>
    <w:next w:val="a"/>
    <w:link w:val="50"/>
    <w:qFormat/>
    <w:rsid w:val="00DF69EB"/>
    <w:pPr>
      <w:keepNext/>
      <w:spacing w:after="0" w:line="240" w:lineRule="auto"/>
      <w:outlineLvl w:val="4"/>
    </w:pPr>
    <w:rPr>
      <w:rFonts w:ascii="Times New Roman" w:eastAsia="Calibri" w:hAnsi="Times New Roman" w:cs="Times New Roman"/>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Bullet"/>
    <w:basedOn w:val="a"/>
    <w:link w:val="a4"/>
    <w:uiPriority w:val="34"/>
    <w:qFormat/>
    <w:rsid w:val="00DB495A"/>
    <w:pPr>
      <w:ind w:left="720"/>
      <w:contextualSpacing/>
    </w:pPr>
  </w:style>
  <w:style w:type="paragraph" w:styleId="a5">
    <w:name w:val="No Spacing"/>
    <w:link w:val="a6"/>
    <w:qFormat/>
    <w:rsid w:val="003D562E"/>
    <w:pPr>
      <w:spacing w:after="0" w:line="240" w:lineRule="auto"/>
    </w:pPr>
    <w:rPr>
      <w:rFonts w:ascii="Calibri" w:eastAsia="Calibri" w:hAnsi="Calibri" w:cs="Times New Roman"/>
      <w:lang w:val="ru-RU"/>
    </w:rPr>
  </w:style>
  <w:style w:type="character" w:customStyle="1" w:styleId="a6">
    <w:name w:val="Без интервала Знак"/>
    <w:link w:val="a5"/>
    <w:qFormat/>
    <w:locked/>
    <w:rsid w:val="003D562E"/>
    <w:rPr>
      <w:rFonts w:ascii="Calibri" w:eastAsia="Calibri" w:hAnsi="Calibri" w:cs="Times New Roman"/>
      <w:lang w:val="ru-RU"/>
    </w:rPr>
  </w:style>
  <w:style w:type="paragraph" w:styleId="a7">
    <w:name w:val="Balloon Text"/>
    <w:basedOn w:val="a"/>
    <w:link w:val="a8"/>
    <w:unhideWhenUsed/>
    <w:rsid w:val="00E7619C"/>
    <w:pPr>
      <w:spacing w:after="0" w:line="240" w:lineRule="auto"/>
    </w:pPr>
    <w:rPr>
      <w:rFonts w:ascii="Segoe UI" w:hAnsi="Segoe UI" w:cs="Segoe UI"/>
      <w:sz w:val="18"/>
      <w:szCs w:val="18"/>
    </w:rPr>
  </w:style>
  <w:style w:type="character" w:customStyle="1" w:styleId="a8">
    <w:name w:val="Текст выноски Знак"/>
    <w:basedOn w:val="a0"/>
    <w:link w:val="a7"/>
    <w:rsid w:val="00E7619C"/>
    <w:rPr>
      <w:rFonts w:ascii="Segoe UI" w:hAnsi="Segoe UI" w:cs="Segoe UI"/>
      <w:sz w:val="18"/>
      <w:szCs w:val="18"/>
    </w:rPr>
  </w:style>
  <w:style w:type="character" w:styleId="a9">
    <w:name w:val="Hyperlink"/>
    <w:basedOn w:val="a0"/>
    <w:uiPriority w:val="99"/>
    <w:unhideWhenUsed/>
    <w:rsid w:val="00DC579B"/>
    <w:rPr>
      <w:color w:val="0563C1" w:themeColor="hyperlink"/>
      <w:u w:val="single"/>
    </w:rPr>
  </w:style>
  <w:style w:type="character" w:styleId="aa">
    <w:name w:val="Unresolved Mention"/>
    <w:basedOn w:val="a0"/>
    <w:uiPriority w:val="99"/>
    <w:semiHidden/>
    <w:unhideWhenUsed/>
    <w:rsid w:val="00DC579B"/>
    <w:rPr>
      <w:color w:val="605E5C"/>
      <w:shd w:val="clear" w:color="auto" w:fill="E1DFDD"/>
    </w:rPr>
  </w:style>
  <w:style w:type="paragraph" w:styleId="ab">
    <w:name w:val="header"/>
    <w:basedOn w:val="a"/>
    <w:link w:val="ac"/>
    <w:unhideWhenUsed/>
    <w:rsid w:val="00D530E6"/>
    <w:pPr>
      <w:tabs>
        <w:tab w:val="center" w:pos="4677"/>
        <w:tab w:val="right" w:pos="9355"/>
      </w:tabs>
      <w:spacing w:after="0" w:line="240" w:lineRule="auto"/>
    </w:pPr>
  </w:style>
  <w:style w:type="character" w:customStyle="1" w:styleId="ac">
    <w:name w:val="Верхний колонтитул Знак"/>
    <w:basedOn w:val="a0"/>
    <w:link w:val="ab"/>
    <w:rsid w:val="00D530E6"/>
  </w:style>
  <w:style w:type="paragraph" w:styleId="ad">
    <w:name w:val="footer"/>
    <w:basedOn w:val="a"/>
    <w:link w:val="ae"/>
    <w:unhideWhenUsed/>
    <w:rsid w:val="00D530E6"/>
    <w:pPr>
      <w:tabs>
        <w:tab w:val="center" w:pos="4677"/>
        <w:tab w:val="right" w:pos="9355"/>
      </w:tabs>
      <w:spacing w:after="0" w:line="240" w:lineRule="auto"/>
    </w:pPr>
  </w:style>
  <w:style w:type="character" w:customStyle="1" w:styleId="ae">
    <w:name w:val="Нижний колонтитул Знак"/>
    <w:basedOn w:val="a0"/>
    <w:link w:val="ad"/>
    <w:rsid w:val="00D530E6"/>
  </w:style>
  <w:style w:type="character" w:customStyle="1" w:styleId="10">
    <w:name w:val="Заголовок 1 Знак"/>
    <w:basedOn w:val="a0"/>
    <w:link w:val="1"/>
    <w:rsid w:val="00DF69EB"/>
    <w:rPr>
      <w:rFonts w:ascii="Arial" w:eastAsia="Calibri" w:hAnsi="Arial" w:cs="Arial"/>
      <w:b/>
      <w:bCs/>
      <w:kern w:val="32"/>
      <w:sz w:val="32"/>
      <w:szCs w:val="32"/>
      <w:lang w:val="ru-RU"/>
    </w:rPr>
  </w:style>
  <w:style w:type="character" w:customStyle="1" w:styleId="20">
    <w:name w:val="Заголовок 2 Знак"/>
    <w:basedOn w:val="a0"/>
    <w:link w:val="2"/>
    <w:rsid w:val="00DF69EB"/>
    <w:rPr>
      <w:rFonts w:ascii="Arial" w:eastAsia="Calibri" w:hAnsi="Arial" w:cs="Arial"/>
      <w:b/>
      <w:bCs/>
      <w:i/>
      <w:iCs/>
      <w:sz w:val="28"/>
      <w:szCs w:val="28"/>
      <w:lang w:val="ru-RU"/>
    </w:rPr>
  </w:style>
  <w:style w:type="character" w:customStyle="1" w:styleId="30">
    <w:name w:val="Заголовок 3 Знак"/>
    <w:basedOn w:val="a0"/>
    <w:link w:val="3"/>
    <w:rsid w:val="00DF69EB"/>
    <w:rPr>
      <w:rFonts w:ascii="Arial" w:eastAsia="Calibri" w:hAnsi="Arial" w:cs="Arial"/>
      <w:b/>
      <w:bCs/>
      <w:sz w:val="26"/>
      <w:szCs w:val="26"/>
      <w:lang w:val="ru-RU"/>
    </w:rPr>
  </w:style>
  <w:style w:type="character" w:customStyle="1" w:styleId="40">
    <w:name w:val="Заголовок 4 Знак"/>
    <w:basedOn w:val="a0"/>
    <w:link w:val="4"/>
    <w:rsid w:val="00DF69EB"/>
    <w:rPr>
      <w:rFonts w:ascii="Times New Roman" w:eastAsia="Calibri" w:hAnsi="Times New Roman" w:cs="Times New Roman"/>
      <w:b/>
      <w:bCs/>
      <w:sz w:val="28"/>
      <w:szCs w:val="28"/>
      <w:lang w:val="ru-RU"/>
    </w:rPr>
  </w:style>
  <w:style w:type="character" w:customStyle="1" w:styleId="50">
    <w:name w:val="Заголовок 5 Знак"/>
    <w:aliases w:val="Знак Знак, Знак Знак"/>
    <w:basedOn w:val="a0"/>
    <w:link w:val="5"/>
    <w:rsid w:val="00DF69EB"/>
    <w:rPr>
      <w:rFonts w:ascii="Times New Roman" w:eastAsia="Calibri" w:hAnsi="Times New Roman" w:cs="Times New Roman"/>
      <w:sz w:val="28"/>
      <w:szCs w:val="20"/>
      <w:lang w:val="ro-RO" w:eastAsia="ru-RU"/>
    </w:rPr>
  </w:style>
  <w:style w:type="numbering" w:customStyle="1" w:styleId="11">
    <w:name w:val="Нет списка1"/>
    <w:next w:val="a2"/>
    <w:uiPriority w:val="99"/>
    <w:semiHidden/>
    <w:unhideWhenUsed/>
    <w:rsid w:val="00DF69EB"/>
  </w:style>
  <w:style w:type="numbering" w:customStyle="1" w:styleId="110">
    <w:name w:val="Нет списка11"/>
    <w:next w:val="a2"/>
    <w:uiPriority w:val="99"/>
    <w:semiHidden/>
    <w:rsid w:val="00DF69EB"/>
  </w:style>
  <w:style w:type="character" w:styleId="af">
    <w:name w:val="FollowedHyperlink"/>
    <w:uiPriority w:val="99"/>
    <w:rsid w:val="00DF69EB"/>
    <w:rPr>
      <w:color w:val="800080"/>
      <w:u w:val="single"/>
    </w:rPr>
  </w:style>
  <w:style w:type="character" w:customStyle="1" w:styleId="af0">
    <w:name w:val="Основной текст с отступом Знак"/>
    <w:link w:val="af1"/>
    <w:locked/>
    <w:rsid w:val="00DF69EB"/>
    <w:rPr>
      <w:sz w:val="28"/>
      <w:lang w:val="ro-RO" w:eastAsia="ru-RU"/>
    </w:rPr>
  </w:style>
  <w:style w:type="paragraph" w:styleId="af1">
    <w:name w:val="Body Text Indent"/>
    <w:basedOn w:val="a"/>
    <w:link w:val="af0"/>
    <w:rsid w:val="00DF69EB"/>
    <w:pPr>
      <w:spacing w:after="0" w:line="240" w:lineRule="auto"/>
      <w:ind w:firstLine="851"/>
    </w:pPr>
    <w:rPr>
      <w:sz w:val="28"/>
      <w:lang w:val="ro-RO" w:eastAsia="ru-RU"/>
    </w:rPr>
  </w:style>
  <w:style w:type="character" w:customStyle="1" w:styleId="12">
    <w:name w:val="Основной текст с отступом Знак1"/>
    <w:basedOn w:val="a0"/>
    <w:uiPriority w:val="99"/>
    <w:semiHidden/>
    <w:rsid w:val="00DF69EB"/>
  </w:style>
  <w:style w:type="paragraph" w:customStyle="1" w:styleId="13">
    <w:name w:val="Абзац списка1"/>
    <w:basedOn w:val="a"/>
    <w:rsid w:val="00DF69EB"/>
    <w:pPr>
      <w:spacing w:after="0" w:line="240" w:lineRule="auto"/>
      <w:ind w:left="720"/>
      <w:contextualSpacing/>
    </w:pPr>
    <w:rPr>
      <w:rFonts w:ascii="Times New Roman" w:eastAsia="Calibri" w:hAnsi="Times New Roman" w:cs="Times New Roman"/>
      <w:sz w:val="20"/>
      <w:szCs w:val="20"/>
      <w:lang w:val="ru-RU"/>
    </w:rPr>
  </w:style>
  <w:style w:type="paragraph" w:customStyle="1" w:styleId="14">
    <w:name w:val="Без интервала1"/>
    <w:link w:val="NoSpacing"/>
    <w:rsid w:val="00DF69EB"/>
    <w:pPr>
      <w:spacing w:after="0" w:line="240" w:lineRule="auto"/>
    </w:pPr>
    <w:rPr>
      <w:rFonts w:ascii="Times New Roman" w:eastAsia="Calibri" w:hAnsi="Times New Roman" w:cs="Times New Roman"/>
      <w:sz w:val="20"/>
      <w:szCs w:val="20"/>
      <w:lang w:val="ru-RU"/>
    </w:rPr>
  </w:style>
  <w:style w:type="character" w:customStyle="1" w:styleId="docbody1">
    <w:name w:val="doc_body1"/>
    <w:rsid w:val="00DF69EB"/>
    <w:rPr>
      <w:rFonts w:ascii="Times New Roman" w:hAnsi="Times New Roman" w:cs="Times New Roman" w:hint="default"/>
      <w:color w:val="000000"/>
      <w:sz w:val="24"/>
      <w:szCs w:val="24"/>
    </w:rPr>
  </w:style>
  <w:style w:type="character" w:customStyle="1" w:styleId="docheader">
    <w:name w:val="doc_header"/>
    <w:basedOn w:val="a0"/>
    <w:rsid w:val="00DF69EB"/>
  </w:style>
  <w:style w:type="character" w:customStyle="1" w:styleId="docbody">
    <w:name w:val="doc_body"/>
    <w:basedOn w:val="a0"/>
    <w:rsid w:val="00DF69EB"/>
  </w:style>
  <w:style w:type="character" w:customStyle="1" w:styleId="apple-converted-space">
    <w:name w:val="apple-converted-space"/>
    <w:basedOn w:val="a0"/>
    <w:rsid w:val="00DF69EB"/>
  </w:style>
  <w:style w:type="character" w:customStyle="1" w:styleId="15">
    <w:name w:val="Знак Знак1"/>
    <w:rsid w:val="00DF69EB"/>
    <w:rPr>
      <w:sz w:val="28"/>
      <w:lang w:val="ro-RO" w:eastAsia="ru-RU" w:bidi="ar-SA"/>
    </w:rPr>
  </w:style>
  <w:style w:type="paragraph" w:customStyle="1" w:styleId="msonormalcxspmiddle">
    <w:name w:val="msonormalcxspmiddle"/>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qFormat/>
    <w:rsid w:val="00DF69EB"/>
    <w:pPr>
      <w:spacing w:after="120" w:line="240" w:lineRule="auto"/>
    </w:pPr>
    <w:rPr>
      <w:rFonts w:ascii="Times New Roman" w:eastAsia="Calibri" w:hAnsi="Times New Roman" w:cs="Times New Roman"/>
      <w:sz w:val="20"/>
      <w:szCs w:val="20"/>
      <w:lang w:val="ru-RU"/>
    </w:rPr>
  </w:style>
  <w:style w:type="character" w:customStyle="1" w:styleId="af3">
    <w:name w:val="Основной текст Знак"/>
    <w:basedOn w:val="a0"/>
    <w:link w:val="af2"/>
    <w:rsid w:val="00DF69EB"/>
    <w:rPr>
      <w:rFonts w:ascii="Times New Roman" w:eastAsia="Calibri" w:hAnsi="Times New Roman" w:cs="Times New Roman"/>
      <w:sz w:val="20"/>
      <w:szCs w:val="20"/>
      <w:lang w:val="ru-RU"/>
    </w:rPr>
  </w:style>
  <w:style w:type="paragraph" w:styleId="21">
    <w:name w:val="Body Text Indent 2"/>
    <w:basedOn w:val="a"/>
    <w:link w:val="22"/>
    <w:rsid w:val="00DF69EB"/>
    <w:pPr>
      <w:spacing w:after="120" w:line="480" w:lineRule="auto"/>
      <w:ind w:left="283"/>
    </w:pPr>
    <w:rPr>
      <w:rFonts w:ascii="Times New Roman" w:eastAsia="Calibri" w:hAnsi="Times New Roman" w:cs="Times New Roman"/>
      <w:sz w:val="20"/>
      <w:szCs w:val="20"/>
      <w:lang w:val="ru-RU"/>
    </w:rPr>
  </w:style>
  <w:style w:type="character" w:customStyle="1" w:styleId="22">
    <w:name w:val="Основной текст с отступом 2 Знак"/>
    <w:basedOn w:val="a0"/>
    <w:link w:val="21"/>
    <w:rsid w:val="00DF69EB"/>
    <w:rPr>
      <w:rFonts w:ascii="Times New Roman" w:eastAsia="Calibri" w:hAnsi="Times New Roman" w:cs="Times New Roman"/>
      <w:sz w:val="20"/>
      <w:szCs w:val="20"/>
      <w:lang w:val="ru-RU"/>
    </w:rPr>
  </w:style>
  <w:style w:type="paragraph" w:styleId="af4">
    <w:name w:val="Normal (Web)"/>
    <w:basedOn w:val="a"/>
    <w:uiPriority w:val="99"/>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middle">
    <w:name w:val="listparagraphcxspmiddle"/>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5">
    <w:name w:val="Table Grid"/>
    <w:basedOn w:val="a1"/>
    <w:uiPriority w:val="39"/>
    <w:rsid w:val="00DF69E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nhideWhenUsed/>
    <w:rsid w:val="00DF69EB"/>
    <w:pPr>
      <w:spacing w:after="120" w:line="240" w:lineRule="auto"/>
    </w:pPr>
    <w:rPr>
      <w:rFonts w:ascii="Times New Roman" w:eastAsia="Times New Roman" w:hAnsi="Times New Roman" w:cs="Times New Roman"/>
      <w:sz w:val="16"/>
      <w:szCs w:val="16"/>
      <w:lang w:val="ru-RU"/>
    </w:rPr>
  </w:style>
  <w:style w:type="character" w:customStyle="1" w:styleId="32">
    <w:name w:val="Основной текст 3 Знак"/>
    <w:basedOn w:val="a0"/>
    <w:link w:val="31"/>
    <w:rsid w:val="00DF69EB"/>
    <w:rPr>
      <w:rFonts w:ascii="Times New Roman" w:eastAsia="Times New Roman" w:hAnsi="Times New Roman" w:cs="Times New Roman"/>
      <w:sz w:val="16"/>
      <w:szCs w:val="16"/>
      <w:lang w:val="ru-RU"/>
    </w:rPr>
  </w:style>
  <w:style w:type="character" w:styleId="af6">
    <w:name w:val="Strong"/>
    <w:uiPriority w:val="22"/>
    <w:qFormat/>
    <w:rsid w:val="00DF69EB"/>
    <w:rPr>
      <w:b/>
      <w:bCs/>
    </w:rPr>
  </w:style>
  <w:style w:type="character" w:customStyle="1" w:styleId="33">
    <w:name w:val="Основной текст (3)_"/>
    <w:link w:val="34"/>
    <w:uiPriority w:val="99"/>
    <w:locked/>
    <w:rsid w:val="00DF69EB"/>
    <w:rPr>
      <w:sz w:val="23"/>
      <w:szCs w:val="23"/>
      <w:shd w:val="clear" w:color="auto" w:fill="FFFFFF"/>
    </w:rPr>
  </w:style>
  <w:style w:type="paragraph" w:customStyle="1" w:styleId="34">
    <w:name w:val="Основной текст (3)"/>
    <w:basedOn w:val="a"/>
    <w:link w:val="33"/>
    <w:uiPriority w:val="99"/>
    <w:rsid w:val="00DF69EB"/>
    <w:pPr>
      <w:shd w:val="clear" w:color="auto" w:fill="FFFFFF"/>
      <w:spacing w:after="240" w:line="278" w:lineRule="exact"/>
    </w:pPr>
    <w:rPr>
      <w:sz w:val="23"/>
      <w:szCs w:val="23"/>
    </w:rPr>
  </w:style>
  <w:style w:type="character" w:customStyle="1" w:styleId="35">
    <w:name w:val="Заголовок №3 + Полужирный"/>
    <w:rsid w:val="00DF69EB"/>
    <w:rPr>
      <w:rFonts w:ascii="Times New Roman" w:eastAsia="Times New Roman" w:hAnsi="Times New Roman" w:cs="Times New Roman" w:hint="default"/>
      <w:b/>
      <w:bCs/>
      <w:sz w:val="25"/>
      <w:szCs w:val="25"/>
      <w:shd w:val="clear" w:color="auto" w:fill="FFFFFF"/>
    </w:rPr>
  </w:style>
  <w:style w:type="character" w:styleId="af7">
    <w:name w:val="Emphasis"/>
    <w:qFormat/>
    <w:rsid w:val="00DF69EB"/>
    <w:rPr>
      <w:i/>
      <w:iCs/>
    </w:rPr>
  </w:style>
  <w:style w:type="character" w:customStyle="1" w:styleId="hps">
    <w:name w:val="hps"/>
    <w:rsid w:val="00DF69EB"/>
    <w:rPr>
      <w:rFonts w:cs="Times New Roman"/>
    </w:rPr>
  </w:style>
  <w:style w:type="paragraph" w:customStyle="1" w:styleId="Listparagraf">
    <w:name w:val="Listă paragraf"/>
    <w:basedOn w:val="a"/>
    <w:qFormat/>
    <w:rsid w:val="00DF69E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eading5Char">
    <w:name w:val="Heading 5 Char"/>
    <w:locked/>
    <w:rsid w:val="00DF69EB"/>
    <w:rPr>
      <w:rFonts w:ascii="Cambria" w:eastAsia="Calibri" w:hAnsi="Cambria"/>
      <w:color w:val="243F60"/>
      <w:sz w:val="22"/>
      <w:szCs w:val="22"/>
      <w:lang w:val="en-US" w:eastAsia="en-US" w:bidi="ar-SA"/>
    </w:rPr>
  </w:style>
  <w:style w:type="paragraph" w:customStyle="1" w:styleId="ListParagraph1">
    <w:name w:val="List Paragraph1"/>
    <w:basedOn w:val="a"/>
    <w:rsid w:val="00DF69EB"/>
    <w:pPr>
      <w:spacing w:after="200" w:line="276" w:lineRule="auto"/>
      <w:ind w:left="720"/>
      <w:contextualSpacing/>
    </w:pPr>
    <w:rPr>
      <w:rFonts w:ascii="Calibri" w:eastAsia="Calibri" w:hAnsi="Calibri" w:cs="Times New Roman"/>
      <w:lang w:val="en-US"/>
    </w:rPr>
  </w:style>
  <w:style w:type="paragraph" w:customStyle="1" w:styleId="news">
    <w:name w:val="news"/>
    <w:basedOn w:val="a"/>
    <w:rsid w:val="00DF69EB"/>
    <w:pPr>
      <w:spacing w:after="0" w:line="240" w:lineRule="auto"/>
    </w:pPr>
    <w:rPr>
      <w:rFonts w:ascii="Arial" w:eastAsia="Calibri" w:hAnsi="Arial" w:cs="Arial"/>
      <w:sz w:val="20"/>
      <w:szCs w:val="20"/>
      <w:lang w:val="ru-RU" w:eastAsia="ru-RU"/>
    </w:rPr>
  </w:style>
  <w:style w:type="paragraph" w:customStyle="1" w:styleId="cp">
    <w:name w:val="cp"/>
    <w:basedOn w:val="a"/>
    <w:rsid w:val="00DF69EB"/>
    <w:pPr>
      <w:spacing w:after="0" w:line="240" w:lineRule="auto"/>
      <w:jc w:val="center"/>
    </w:pPr>
    <w:rPr>
      <w:rFonts w:ascii="Times New Roman" w:eastAsia="Calibri" w:hAnsi="Times New Roman" w:cs="Times New Roman"/>
      <w:b/>
      <w:bCs/>
      <w:sz w:val="24"/>
      <w:szCs w:val="24"/>
      <w:lang w:val="ru-RU" w:eastAsia="ru-RU"/>
    </w:rPr>
  </w:style>
  <w:style w:type="paragraph" w:customStyle="1" w:styleId="Style15">
    <w:name w:val="Style15"/>
    <w:basedOn w:val="a"/>
    <w:rsid w:val="00DF69EB"/>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Style29">
    <w:name w:val="Style29"/>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32">
    <w:name w:val="Style32"/>
    <w:basedOn w:val="a"/>
    <w:rsid w:val="00DF69EB"/>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Style35">
    <w:name w:val="Style35"/>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27">
    <w:name w:val="Style27"/>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44">
    <w:name w:val="Style44"/>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character" w:customStyle="1" w:styleId="FontStyle62">
    <w:name w:val="Font Style62"/>
    <w:rsid w:val="00DF69EB"/>
    <w:rPr>
      <w:rFonts w:ascii="Times New Roman" w:hAnsi="Times New Roman"/>
      <w:sz w:val="24"/>
    </w:rPr>
  </w:style>
  <w:style w:type="character" w:customStyle="1" w:styleId="FontStyle58">
    <w:name w:val="Font Style58"/>
    <w:rsid w:val="00DF69EB"/>
    <w:rPr>
      <w:rFonts w:ascii="Arial" w:hAnsi="Arial"/>
      <w:b/>
      <w:sz w:val="22"/>
    </w:rPr>
  </w:style>
  <w:style w:type="character" w:customStyle="1" w:styleId="FontStyle63">
    <w:name w:val="Font Style63"/>
    <w:rsid w:val="00DF69EB"/>
    <w:rPr>
      <w:rFonts w:ascii="Arial" w:hAnsi="Arial"/>
      <w:sz w:val="22"/>
    </w:rPr>
  </w:style>
  <w:style w:type="character" w:customStyle="1" w:styleId="FontStyle57">
    <w:name w:val="Font Style57"/>
    <w:rsid w:val="00DF69EB"/>
    <w:rPr>
      <w:rFonts w:ascii="Arial" w:hAnsi="Arial"/>
      <w:b/>
      <w:sz w:val="26"/>
    </w:rPr>
  </w:style>
  <w:style w:type="character" w:customStyle="1" w:styleId="FontStyle71">
    <w:name w:val="Font Style71"/>
    <w:rsid w:val="00DF69EB"/>
    <w:rPr>
      <w:rFonts w:ascii="Arial" w:hAnsi="Arial"/>
      <w:sz w:val="22"/>
    </w:rPr>
  </w:style>
  <w:style w:type="paragraph" w:customStyle="1" w:styleId="Listparagraf1">
    <w:name w:val="Listă paragraf1"/>
    <w:basedOn w:val="a"/>
    <w:rsid w:val="00DF69EB"/>
    <w:pPr>
      <w:spacing w:after="200" w:line="276" w:lineRule="auto"/>
      <w:ind w:left="720"/>
      <w:contextualSpacing/>
    </w:pPr>
    <w:rPr>
      <w:rFonts w:ascii="Calibri" w:eastAsia="Times New Roman" w:hAnsi="Calibri" w:cs="Times New Roman"/>
      <w:lang w:val="en-US"/>
    </w:rPr>
  </w:style>
  <w:style w:type="paragraph" w:customStyle="1" w:styleId="Frspaiere1">
    <w:name w:val="Fără spațiere1"/>
    <w:rsid w:val="00DF69EB"/>
    <w:pPr>
      <w:spacing w:after="0" w:line="240" w:lineRule="auto"/>
    </w:pPr>
    <w:rPr>
      <w:rFonts w:ascii="Times New Roman" w:eastAsia="Calibri" w:hAnsi="Times New Roman" w:cs="Times New Roman"/>
      <w:sz w:val="20"/>
      <w:szCs w:val="20"/>
      <w:lang w:val="ro-RO" w:eastAsia="ru-RU"/>
    </w:rPr>
  </w:style>
  <w:style w:type="paragraph" w:customStyle="1" w:styleId="Standard">
    <w:name w:val="Standard"/>
    <w:rsid w:val="00DF69E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TableContents">
    <w:name w:val="Table Contents"/>
    <w:basedOn w:val="Standard"/>
    <w:rsid w:val="00DF69EB"/>
    <w:pPr>
      <w:suppressLineNumbers/>
    </w:pPr>
  </w:style>
  <w:style w:type="character" w:customStyle="1" w:styleId="docheader1">
    <w:name w:val="doc_header1"/>
    <w:rsid w:val="00DF69EB"/>
    <w:rPr>
      <w:rFonts w:ascii="Times New Roman" w:hAnsi="Times New Roman" w:cs="Times New Roman"/>
      <w:b/>
      <w:bCs/>
      <w:color w:val="000000"/>
      <w:sz w:val="24"/>
      <w:szCs w:val="24"/>
    </w:rPr>
  </w:style>
  <w:style w:type="character" w:customStyle="1" w:styleId="StrongEmphasis">
    <w:name w:val="Strong Emphasis"/>
    <w:rsid w:val="00DF69EB"/>
    <w:rPr>
      <w:b/>
    </w:rPr>
  </w:style>
  <w:style w:type="numbering" w:customStyle="1" w:styleId="WWNum8">
    <w:name w:val="WWNum8"/>
    <w:rsid w:val="00DF69EB"/>
  </w:style>
  <w:style w:type="paragraph" w:customStyle="1" w:styleId="36">
    <w:name w:val="Абзац списка3"/>
    <w:basedOn w:val="a"/>
    <w:rsid w:val="00DF69EB"/>
    <w:pPr>
      <w:spacing w:after="200" w:line="276" w:lineRule="auto"/>
      <w:ind w:left="720"/>
      <w:contextualSpacing/>
    </w:pPr>
    <w:rPr>
      <w:rFonts w:ascii="Calibri" w:eastAsia="Times New Roman" w:hAnsi="Calibri" w:cs="Times New Roman"/>
      <w:lang w:val="en-US"/>
    </w:rPr>
  </w:style>
  <w:style w:type="character" w:customStyle="1" w:styleId="textexposedshow">
    <w:name w:val="text_exposed_show"/>
    <w:rsid w:val="00DF69EB"/>
  </w:style>
  <w:style w:type="paragraph" w:customStyle="1" w:styleId="tt">
    <w:name w:val="tt"/>
    <w:basedOn w:val="a"/>
    <w:rsid w:val="00DF69EB"/>
    <w:pPr>
      <w:spacing w:after="0" w:line="240" w:lineRule="auto"/>
      <w:jc w:val="center"/>
    </w:pPr>
    <w:rPr>
      <w:rFonts w:ascii="Times New Roman" w:eastAsia="Times New Roman" w:hAnsi="Times New Roman" w:cs="Times New Roman"/>
      <w:b/>
      <w:bCs/>
      <w:sz w:val="24"/>
      <w:szCs w:val="24"/>
      <w:lang w:val="ru-RU" w:eastAsia="ru-RU"/>
    </w:rPr>
  </w:style>
  <w:style w:type="character" w:styleId="af8">
    <w:name w:val="page number"/>
    <w:uiPriority w:val="99"/>
    <w:unhideWhenUsed/>
    <w:rsid w:val="00DF69EB"/>
    <w:rPr>
      <w:rFonts w:ascii="Times New Roman" w:hAnsi="Times New Roman" w:cs="Times New Roman" w:hint="default"/>
    </w:rPr>
  </w:style>
  <w:style w:type="character" w:customStyle="1" w:styleId="16">
    <w:name w:val="Текст выноски Знак1"/>
    <w:uiPriority w:val="99"/>
    <w:semiHidden/>
    <w:rsid w:val="00DF69EB"/>
    <w:rPr>
      <w:rFonts w:ascii="Tahoma" w:eastAsia="Calibri" w:hAnsi="Tahoma" w:cs="Tahoma"/>
      <w:sz w:val="16"/>
      <w:szCs w:val="16"/>
      <w:lang w:eastAsia="en-US"/>
    </w:rPr>
  </w:style>
  <w:style w:type="character" w:customStyle="1" w:styleId="17">
    <w:name w:val="Верхний колонтитул Знак1"/>
    <w:uiPriority w:val="99"/>
    <w:semiHidden/>
    <w:rsid w:val="00DF69EB"/>
    <w:rPr>
      <w:rFonts w:eastAsia="Calibri"/>
      <w:lang w:eastAsia="en-US"/>
    </w:rPr>
  </w:style>
  <w:style w:type="character" w:customStyle="1" w:styleId="18">
    <w:name w:val="Нижний колонтитул Знак1"/>
    <w:uiPriority w:val="99"/>
    <w:semiHidden/>
    <w:rsid w:val="00DF69EB"/>
    <w:rPr>
      <w:rFonts w:eastAsia="Calibri"/>
      <w:lang w:eastAsia="en-US"/>
    </w:rPr>
  </w:style>
  <w:style w:type="character" w:customStyle="1" w:styleId="19">
    <w:name w:val="Основной текст Знак1"/>
    <w:uiPriority w:val="99"/>
    <w:semiHidden/>
    <w:rsid w:val="00DF69EB"/>
    <w:rPr>
      <w:rFonts w:eastAsia="Calibri"/>
      <w:lang w:eastAsia="en-US"/>
    </w:rPr>
  </w:style>
  <w:style w:type="character" w:customStyle="1" w:styleId="af9">
    <w:name w:val="Знак Знак Знак"/>
    <w:locked/>
    <w:rsid w:val="00DF69EB"/>
    <w:rPr>
      <w:rFonts w:eastAsia="Calibri"/>
      <w:sz w:val="28"/>
      <w:lang w:val="ro-RO" w:eastAsia="ru-RU" w:bidi="ar-SA"/>
    </w:rPr>
  </w:style>
  <w:style w:type="character" w:customStyle="1" w:styleId="37">
    <w:name w:val="Знак Знак3"/>
    <w:rsid w:val="00DF69EB"/>
    <w:rPr>
      <w:sz w:val="28"/>
      <w:lang w:val="ro-RO" w:eastAsia="ru-RU" w:bidi="ar-SA"/>
    </w:rPr>
  </w:style>
  <w:style w:type="character" w:customStyle="1" w:styleId="NoSpacing">
    <w:name w:val="No Spacing Знак"/>
    <w:link w:val="14"/>
    <w:rsid w:val="00DF69EB"/>
    <w:rPr>
      <w:rFonts w:ascii="Times New Roman" w:eastAsia="Calibri" w:hAnsi="Times New Roman" w:cs="Times New Roman"/>
      <w:sz w:val="20"/>
      <w:szCs w:val="20"/>
      <w:lang w:val="ru-RU"/>
    </w:rPr>
  </w:style>
  <w:style w:type="character" w:customStyle="1" w:styleId="js-copy-text">
    <w:name w:val="js-copy-text"/>
    <w:rsid w:val="00DF69EB"/>
  </w:style>
  <w:style w:type="character" w:customStyle="1" w:styleId="msgaci">
    <w:name w:val="msg_ac_i"/>
    <w:rsid w:val="00DF69EB"/>
  </w:style>
  <w:style w:type="character" w:customStyle="1" w:styleId="tico">
    <w:name w:val="tico"/>
    <w:rsid w:val="00DF69EB"/>
  </w:style>
  <w:style w:type="paragraph" w:styleId="z-">
    <w:name w:val="HTML Top of Form"/>
    <w:basedOn w:val="a"/>
    <w:next w:val="a"/>
    <w:link w:val="z-0"/>
    <w:hidden/>
    <w:uiPriority w:val="99"/>
    <w:unhideWhenUsed/>
    <w:rsid w:val="00DF69EB"/>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DF69EB"/>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DF69EB"/>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DF69EB"/>
    <w:rPr>
      <w:rFonts w:ascii="Arial" w:eastAsia="Times New Roman" w:hAnsi="Arial" w:cs="Arial"/>
      <w:vanish/>
      <w:sz w:val="16"/>
      <w:szCs w:val="16"/>
      <w:lang w:val="ru-RU" w:eastAsia="ru-RU"/>
    </w:rPr>
  </w:style>
  <w:style w:type="paragraph" w:customStyle="1" w:styleId="23">
    <w:name w:val="Абзац списка2"/>
    <w:basedOn w:val="a"/>
    <w:rsid w:val="00DF69EB"/>
    <w:pPr>
      <w:spacing w:after="0" w:line="240" w:lineRule="auto"/>
      <w:ind w:left="720"/>
      <w:contextualSpacing/>
    </w:pPr>
    <w:rPr>
      <w:rFonts w:ascii="Times New Roman" w:eastAsia="Calibri" w:hAnsi="Times New Roman" w:cs="Times New Roman"/>
      <w:sz w:val="20"/>
      <w:szCs w:val="20"/>
      <w:lang w:val="ru-RU"/>
    </w:rPr>
  </w:style>
  <w:style w:type="character" w:customStyle="1" w:styleId="afa">
    <w:name w:val="Основной текст_"/>
    <w:link w:val="1a"/>
    <w:rsid w:val="00DF69EB"/>
    <w:rPr>
      <w:spacing w:val="4"/>
      <w:sz w:val="15"/>
      <w:szCs w:val="15"/>
      <w:shd w:val="clear" w:color="auto" w:fill="FFFFFF"/>
    </w:rPr>
  </w:style>
  <w:style w:type="paragraph" w:customStyle="1" w:styleId="1a">
    <w:name w:val="Основной текст1"/>
    <w:basedOn w:val="a"/>
    <w:link w:val="afa"/>
    <w:rsid w:val="00DF69EB"/>
    <w:pPr>
      <w:widowControl w:val="0"/>
      <w:shd w:val="clear" w:color="auto" w:fill="FFFFFF"/>
      <w:spacing w:after="0" w:line="211" w:lineRule="exact"/>
      <w:ind w:hanging="1380"/>
      <w:jc w:val="right"/>
    </w:pPr>
    <w:rPr>
      <w:spacing w:val="4"/>
      <w:sz w:val="15"/>
      <w:szCs w:val="15"/>
    </w:rPr>
  </w:style>
  <w:style w:type="character" w:styleId="afb">
    <w:name w:val="footnote reference"/>
    <w:unhideWhenUsed/>
    <w:rsid w:val="00DF69EB"/>
    <w:rPr>
      <w:vertAlign w:val="superscript"/>
    </w:rPr>
  </w:style>
  <w:style w:type="paragraph" w:customStyle="1" w:styleId="Normal1">
    <w:name w:val="Normal1"/>
    <w:rsid w:val="00DF69EB"/>
    <w:pPr>
      <w:spacing w:after="200" w:line="276" w:lineRule="auto"/>
    </w:pPr>
    <w:rPr>
      <w:rFonts w:ascii="Calibri" w:eastAsia="Times New Roman" w:hAnsi="Calibri" w:cs="Calibri"/>
      <w:color w:val="000000"/>
      <w:lang w:val="en-US"/>
    </w:rPr>
  </w:style>
  <w:style w:type="table" w:customStyle="1" w:styleId="TableGrid">
    <w:name w:val="TableGrid"/>
    <w:rsid w:val="00DF69E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
    <w:name w:val="WWNum1"/>
    <w:rsid w:val="00DF69EB"/>
  </w:style>
  <w:style w:type="numbering" w:customStyle="1" w:styleId="WWNum2">
    <w:name w:val="WWNum2"/>
    <w:rsid w:val="00DF69EB"/>
  </w:style>
  <w:style w:type="numbering" w:customStyle="1" w:styleId="WWNum3">
    <w:name w:val="WWNum3"/>
    <w:rsid w:val="00DF69EB"/>
  </w:style>
  <w:style w:type="numbering" w:customStyle="1" w:styleId="WWNum4">
    <w:name w:val="WWNum4"/>
    <w:rsid w:val="00DF69EB"/>
  </w:style>
  <w:style w:type="numbering" w:customStyle="1" w:styleId="WWNum5">
    <w:name w:val="WWNum5"/>
    <w:rsid w:val="00DF69EB"/>
  </w:style>
  <w:style w:type="numbering" w:customStyle="1" w:styleId="WWNum6">
    <w:name w:val="WWNum6"/>
    <w:rsid w:val="00DF69EB"/>
  </w:style>
  <w:style w:type="numbering" w:customStyle="1" w:styleId="WWNum7">
    <w:name w:val="WWNum7"/>
    <w:rsid w:val="00DF69EB"/>
  </w:style>
  <w:style w:type="numbering" w:customStyle="1" w:styleId="WWNum9">
    <w:name w:val="WWNum9"/>
    <w:rsid w:val="00DF69EB"/>
  </w:style>
  <w:style w:type="numbering" w:customStyle="1" w:styleId="WWNum10">
    <w:name w:val="WWNum10"/>
    <w:rsid w:val="00DF69EB"/>
  </w:style>
  <w:style w:type="numbering" w:customStyle="1" w:styleId="WWNum11">
    <w:name w:val="WWNum11"/>
    <w:rsid w:val="00DF69EB"/>
  </w:style>
  <w:style w:type="numbering" w:customStyle="1" w:styleId="WWNum12">
    <w:name w:val="WWNum12"/>
    <w:rsid w:val="00DF69EB"/>
  </w:style>
  <w:style w:type="numbering" w:customStyle="1" w:styleId="WWNum13">
    <w:name w:val="WWNum13"/>
    <w:rsid w:val="00DF69EB"/>
  </w:style>
  <w:style w:type="numbering" w:customStyle="1" w:styleId="WWNum14">
    <w:name w:val="WWNum14"/>
    <w:rsid w:val="00DF69EB"/>
  </w:style>
  <w:style w:type="numbering" w:customStyle="1" w:styleId="WWNum15">
    <w:name w:val="WWNum15"/>
    <w:rsid w:val="00DF69EB"/>
  </w:style>
  <w:style w:type="numbering" w:customStyle="1" w:styleId="WWNum16">
    <w:name w:val="WWNum16"/>
    <w:rsid w:val="00DF69EB"/>
  </w:style>
  <w:style w:type="numbering" w:customStyle="1" w:styleId="WWNum17">
    <w:name w:val="WWNum17"/>
    <w:rsid w:val="00DF69EB"/>
  </w:style>
  <w:style w:type="numbering" w:customStyle="1" w:styleId="WWNum18">
    <w:name w:val="WWNum18"/>
    <w:rsid w:val="00DF69EB"/>
  </w:style>
  <w:style w:type="numbering" w:customStyle="1" w:styleId="WWNum19">
    <w:name w:val="WWNum19"/>
    <w:rsid w:val="00DF69EB"/>
  </w:style>
  <w:style w:type="numbering" w:customStyle="1" w:styleId="WWNum20">
    <w:name w:val="WWNum20"/>
    <w:rsid w:val="00DF69EB"/>
  </w:style>
  <w:style w:type="numbering" w:customStyle="1" w:styleId="WWNum21">
    <w:name w:val="WWNum21"/>
    <w:rsid w:val="00DF69EB"/>
  </w:style>
  <w:style w:type="numbering" w:customStyle="1" w:styleId="WWNum22">
    <w:name w:val="WWNum22"/>
    <w:rsid w:val="00DF69EB"/>
  </w:style>
  <w:style w:type="numbering" w:customStyle="1" w:styleId="WWNum23">
    <w:name w:val="WWNum23"/>
    <w:rsid w:val="00DF69EB"/>
  </w:style>
  <w:style w:type="numbering" w:customStyle="1" w:styleId="WWNum24">
    <w:name w:val="WWNum24"/>
    <w:rsid w:val="00DF69EB"/>
    <w:pPr>
      <w:numPr>
        <w:numId w:val="34"/>
      </w:numPr>
    </w:pPr>
  </w:style>
  <w:style w:type="numbering" w:customStyle="1" w:styleId="WWNum25">
    <w:name w:val="WWNum25"/>
    <w:rsid w:val="00DF69EB"/>
    <w:pPr>
      <w:numPr>
        <w:numId w:val="35"/>
      </w:numPr>
    </w:pPr>
  </w:style>
  <w:style w:type="numbering" w:customStyle="1" w:styleId="WWNum26">
    <w:name w:val="WWNum26"/>
    <w:rsid w:val="00DF69EB"/>
    <w:pPr>
      <w:numPr>
        <w:numId w:val="36"/>
      </w:numPr>
    </w:pPr>
  </w:style>
  <w:style w:type="numbering" w:customStyle="1" w:styleId="WWNum27">
    <w:name w:val="WWNum27"/>
    <w:rsid w:val="00DF69EB"/>
    <w:pPr>
      <w:numPr>
        <w:numId w:val="37"/>
      </w:numPr>
    </w:pPr>
  </w:style>
  <w:style w:type="numbering" w:customStyle="1" w:styleId="WWNum28">
    <w:name w:val="WWNum28"/>
    <w:rsid w:val="00DF69EB"/>
    <w:pPr>
      <w:numPr>
        <w:numId w:val="38"/>
      </w:numPr>
    </w:pPr>
  </w:style>
  <w:style w:type="numbering" w:customStyle="1" w:styleId="WWNum29">
    <w:name w:val="WWNum29"/>
    <w:rsid w:val="00DF69EB"/>
    <w:pPr>
      <w:numPr>
        <w:numId w:val="39"/>
      </w:numPr>
    </w:pPr>
  </w:style>
  <w:style w:type="numbering" w:customStyle="1" w:styleId="WWNum30">
    <w:name w:val="WWNum30"/>
    <w:rsid w:val="00DF69EB"/>
    <w:pPr>
      <w:numPr>
        <w:numId w:val="40"/>
      </w:numPr>
    </w:pPr>
  </w:style>
  <w:style w:type="numbering" w:customStyle="1" w:styleId="WWNum31">
    <w:name w:val="WWNum31"/>
    <w:rsid w:val="00DF69EB"/>
    <w:pPr>
      <w:numPr>
        <w:numId w:val="41"/>
      </w:numPr>
    </w:pPr>
  </w:style>
  <w:style w:type="numbering" w:customStyle="1" w:styleId="WWNum32">
    <w:name w:val="WWNum32"/>
    <w:rsid w:val="00DF69EB"/>
    <w:pPr>
      <w:numPr>
        <w:numId w:val="42"/>
      </w:numPr>
    </w:pPr>
  </w:style>
  <w:style w:type="numbering" w:customStyle="1" w:styleId="WWNum33">
    <w:name w:val="WWNum33"/>
    <w:rsid w:val="00DF69EB"/>
    <w:pPr>
      <w:numPr>
        <w:numId w:val="43"/>
      </w:numPr>
    </w:pPr>
  </w:style>
  <w:style w:type="numbering" w:customStyle="1" w:styleId="WWNum34">
    <w:name w:val="WWNum34"/>
    <w:rsid w:val="00DF69EB"/>
    <w:pPr>
      <w:numPr>
        <w:numId w:val="44"/>
      </w:numPr>
    </w:pPr>
  </w:style>
  <w:style w:type="numbering" w:customStyle="1" w:styleId="WWNum35">
    <w:name w:val="WWNum35"/>
    <w:rsid w:val="00DF69EB"/>
    <w:pPr>
      <w:numPr>
        <w:numId w:val="45"/>
      </w:numPr>
    </w:pPr>
  </w:style>
  <w:style w:type="numbering" w:customStyle="1" w:styleId="WWNum36">
    <w:name w:val="WWNum36"/>
    <w:rsid w:val="00DF69EB"/>
    <w:pPr>
      <w:numPr>
        <w:numId w:val="46"/>
      </w:numPr>
    </w:pPr>
  </w:style>
  <w:style w:type="numbering" w:customStyle="1" w:styleId="WWNum37">
    <w:name w:val="WWNum37"/>
    <w:rsid w:val="00DF69EB"/>
    <w:pPr>
      <w:numPr>
        <w:numId w:val="47"/>
      </w:numPr>
    </w:pPr>
  </w:style>
  <w:style w:type="numbering" w:customStyle="1" w:styleId="WWNum38">
    <w:name w:val="WWNum38"/>
    <w:rsid w:val="00DF69EB"/>
    <w:pPr>
      <w:numPr>
        <w:numId w:val="48"/>
      </w:numPr>
    </w:pPr>
  </w:style>
  <w:style w:type="numbering" w:customStyle="1" w:styleId="WWNum39">
    <w:name w:val="WWNum39"/>
    <w:rsid w:val="00DF69EB"/>
    <w:pPr>
      <w:numPr>
        <w:numId w:val="49"/>
      </w:numPr>
    </w:pPr>
  </w:style>
  <w:style w:type="numbering" w:customStyle="1" w:styleId="WWNum40">
    <w:name w:val="WWNum40"/>
    <w:rsid w:val="00DF69EB"/>
    <w:pPr>
      <w:numPr>
        <w:numId w:val="50"/>
      </w:numPr>
    </w:pPr>
  </w:style>
  <w:style w:type="numbering" w:customStyle="1" w:styleId="WWNum41">
    <w:name w:val="WWNum41"/>
    <w:rsid w:val="00DF69EB"/>
    <w:pPr>
      <w:numPr>
        <w:numId w:val="51"/>
      </w:numPr>
    </w:pPr>
  </w:style>
  <w:style w:type="numbering" w:customStyle="1" w:styleId="WWNum42">
    <w:name w:val="WWNum42"/>
    <w:rsid w:val="00DF69EB"/>
    <w:pPr>
      <w:numPr>
        <w:numId w:val="52"/>
      </w:numPr>
    </w:pPr>
  </w:style>
  <w:style w:type="numbering" w:customStyle="1" w:styleId="WWNum43">
    <w:name w:val="WWNum43"/>
    <w:rsid w:val="00DF69EB"/>
    <w:pPr>
      <w:numPr>
        <w:numId w:val="53"/>
      </w:numPr>
    </w:pPr>
  </w:style>
  <w:style w:type="numbering" w:customStyle="1" w:styleId="WWNum44">
    <w:name w:val="WWNum44"/>
    <w:rsid w:val="00DF69EB"/>
    <w:pPr>
      <w:numPr>
        <w:numId w:val="54"/>
      </w:numPr>
    </w:pPr>
  </w:style>
  <w:style w:type="numbering" w:customStyle="1" w:styleId="WWNum45">
    <w:name w:val="WWNum45"/>
    <w:rsid w:val="00DF69EB"/>
    <w:pPr>
      <w:numPr>
        <w:numId w:val="55"/>
      </w:numPr>
    </w:pPr>
  </w:style>
  <w:style w:type="numbering" w:customStyle="1" w:styleId="WWNum46">
    <w:name w:val="WWNum46"/>
    <w:rsid w:val="00DF69EB"/>
    <w:pPr>
      <w:numPr>
        <w:numId w:val="56"/>
      </w:numPr>
    </w:pPr>
  </w:style>
  <w:style w:type="paragraph" w:customStyle="1" w:styleId="41">
    <w:name w:val="Абзац списка4"/>
    <w:basedOn w:val="a"/>
    <w:rsid w:val="00DF69EB"/>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24">
    <w:name w:val="Без интервала2"/>
    <w:rsid w:val="00DF69EB"/>
    <w:pPr>
      <w:spacing w:after="0" w:line="240" w:lineRule="auto"/>
    </w:pPr>
    <w:rPr>
      <w:rFonts w:ascii="Times New Roman" w:eastAsia="Calibri" w:hAnsi="Times New Roman" w:cs="Times New Roman"/>
      <w:sz w:val="24"/>
      <w:szCs w:val="24"/>
      <w:lang w:val="ru-RU" w:eastAsia="ru-RU"/>
    </w:rPr>
  </w:style>
  <w:style w:type="character" w:customStyle="1" w:styleId="hpsatn">
    <w:name w:val="hps atn"/>
    <w:rsid w:val="00DF69EB"/>
  </w:style>
  <w:style w:type="character" w:customStyle="1" w:styleId="shorttext">
    <w:name w:val="short_text"/>
    <w:rsid w:val="00DF69EB"/>
  </w:style>
  <w:style w:type="character" w:customStyle="1" w:styleId="docblue">
    <w:name w:val="doc_blue"/>
    <w:rsid w:val="00DF69EB"/>
  </w:style>
  <w:style w:type="character" w:customStyle="1" w:styleId="afc">
    <w:name w:val="Заголовок Знак"/>
    <w:rsid w:val="00DF69EB"/>
    <w:rPr>
      <w:sz w:val="24"/>
      <w:lang w:val="ro-RO" w:eastAsia="ru-RU"/>
    </w:rPr>
  </w:style>
  <w:style w:type="character" w:customStyle="1" w:styleId="25">
    <w:name w:val="Основной текст (2)_"/>
    <w:link w:val="26"/>
    <w:uiPriority w:val="99"/>
    <w:locked/>
    <w:rsid w:val="00DF69EB"/>
    <w:rPr>
      <w:sz w:val="26"/>
      <w:szCs w:val="26"/>
      <w:shd w:val="clear" w:color="auto" w:fill="FFFFFF"/>
    </w:rPr>
  </w:style>
  <w:style w:type="paragraph" w:customStyle="1" w:styleId="26">
    <w:name w:val="Основной текст (2)"/>
    <w:basedOn w:val="a"/>
    <w:link w:val="25"/>
    <w:uiPriority w:val="99"/>
    <w:rsid w:val="00DF69EB"/>
    <w:pPr>
      <w:widowControl w:val="0"/>
      <w:shd w:val="clear" w:color="auto" w:fill="FFFFFF"/>
      <w:spacing w:after="0" w:line="310" w:lineRule="exact"/>
      <w:ind w:hanging="440"/>
      <w:jc w:val="both"/>
    </w:pPr>
    <w:rPr>
      <w:sz w:val="26"/>
      <w:szCs w:val="26"/>
    </w:rPr>
  </w:style>
  <w:style w:type="paragraph" w:styleId="afd">
    <w:name w:val="caption"/>
    <w:basedOn w:val="a"/>
    <w:semiHidden/>
    <w:unhideWhenUsed/>
    <w:qFormat/>
    <w:rsid w:val="00DF69EB"/>
    <w:pPr>
      <w:spacing w:after="0" w:line="240" w:lineRule="auto"/>
      <w:jc w:val="center"/>
    </w:pPr>
    <w:rPr>
      <w:rFonts w:ascii="Times New Roman" w:eastAsia="Times New Roman" w:hAnsi="Times New Roman" w:cs="Times New Roman"/>
      <w:sz w:val="28"/>
      <w:szCs w:val="20"/>
      <w:lang w:val="ro-RO" w:eastAsia="ru-RU"/>
    </w:rPr>
  </w:style>
  <w:style w:type="character" w:customStyle="1" w:styleId="1b">
    <w:name w:val="Заголовок №1_"/>
    <w:link w:val="1c"/>
    <w:uiPriority w:val="99"/>
    <w:locked/>
    <w:rsid w:val="00DF69EB"/>
    <w:rPr>
      <w:b/>
      <w:bCs/>
      <w:sz w:val="26"/>
      <w:szCs w:val="26"/>
      <w:shd w:val="clear" w:color="auto" w:fill="FFFFFF"/>
    </w:rPr>
  </w:style>
  <w:style w:type="paragraph" w:customStyle="1" w:styleId="1c">
    <w:name w:val="Заголовок №1"/>
    <w:basedOn w:val="a"/>
    <w:link w:val="1b"/>
    <w:uiPriority w:val="99"/>
    <w:rsid w:val="00DF69EB"/>
    <w:pPr>
      <w:widowControl w:val="0"/>
      <w:shd w:val="clear" w:color="auto" w:fill="FFFFFF"/>
      <w:spacing w:after="180" w:line="240" w:lineRule="atLeast"/>
      <w:ind w:hanging="1880"/>
      <w:jc w:val="center"/>
      <w:outlineLvl w:val="0"/>
    </w:pPr>
    <w:rPr>
      <w:b/>
      <w:bCs/>
      <w:sz w:val="26"/>
      <w:szCs w:val="26"/>
    </w:rPr>
  </w:style>
  <w:style w:type="character" w:customStyle="1" w:styleId="27">
    <w:name w:val="Основной текст (2) + Курсив"/>
    <w:uiPriority w:val="99"/>
    <w:rsid w:val="00DF69EB"/>
    <w:rPr>
      <w:rFonts w:ascii="Times New Roman" w:hAnsi="Times New Roman" w:cs="Times New Roman" w:hint="default"/>
      <w:i/>
      <w:iCs/>
      <w:sz w:val="26"/>
      <w:szCs w:val="26"/>
      <w:shd w:val="clear" w:color="auto" w:fill="FFFFFF"/>
    </w:rPr>
  </w:style>
  <w:style w:type="character" w:customStyle="1" w:styleId="8">
    <w:name w:val="Основной текст (8)_"/>
    <w:link w:val="80"/>
    <w:uiPriority w:val="99"/>
    <w:locked/>
    <w:rsid w:val="00DF69EB"/>
    <w:rPr>
      <w:sz w:val="19"/>
      <w:szCs w:val="19"/>
      <w:shd w:val="clear" w:color="auto" w:fill="FFFFFF"/>
    </w:rPr>
  </w:style>
  <w:style w:type="paragraph" w:customStyle="1" w:styleId="80">
    <w:name w:val="Основной текст (8)"/>
    <w:basedOn w:val="a"/>
    <w:link w:val="8"/>
    <w:uiPriority w:val="99"/>
    <w:rsid w:val="00DF69EB"/>
    <w:pPr>
      <w:widowControl w:val="0"/>
      <w:shd w:val="clear" w:color="auto" w:fill="FFFFFF"/>
      <w:spacing w:after="0" w:line="223" w:lineRule="exact"/>
      <w:jc w:val="right"/>
    </w:pPr>
    <w:rPr>
      <w:sz w:val="19"/>
      <w:szCs w:val="19"/>
    </w:rPr>
  </w:style>
  <w:style w:type="character" w:customStyle="1" w:styleId="111pt">
    <w:name w:val="Заголовок №1 + 11 pt"/>
    <w:uiPriority w:val="99"/>
    <w:rsid w:val="00DF69EB"/>
    <w:rPr>
      <w:b/>
      <w:bCs/>
      <w:sz w:val="22"/>
      <w:szCs w:val="22"/>
      <w:shd w:val="clear" w:color="auto" w:fill="FFFFFF"/>
    </w:rPr>
  </w:style>
  <w:style w:type="character" w:customStyle="1" w:styleId="afe">
    <w:name w:val="Подпись к таблице_"/>
    <w:link w:val="aff"/>
    <w:uiPriority w:val="99"/>
    <w:locked/>
    <w:rsid w:val="00DF69EB"/>
    <w:rPr>
      <w:b/>
      <w:bCs/>
      <w:shd w:val="clear" w:color="auto" w:fill="FFFFFF"/>
    </w:rPr>
  </w:style>
  <w:style w:type="paragraph" w:customStyle="1" w:styleId="aff">
    <w:name w:val="Подпись к таблице"/>
    <w:basedOn w:val="a"/>
    <w:link w:val="afe"/>
    <w:uiPriority w:val="99"/>
    <w:rsid w:val="00DF69EB"/>
    <w:pPr>
      <w:widowControl w:val="0"/>
      <w:shd w:val="clear" w:color="auto" w:fill="FFFFFF"/>
      <w:spacing w:after="0" w:line="240" w:lineRule="atLeast"/>
    </w:pPr>
    <w:rPr>
      <w:b/>
      <w:bCs/>
    </w:rPr>
  </w:style>
  <w:style w:type="character" w:customStyle="1" w:styleId="28">
    <w:name w:val="Подпись к таблице (2)_"/>
    <w:link w:val="29"/>
    <w:uiPriority w:val="99"/>
    <w:locked/>
    <w:rsid w:val="00DF69EB"/>
    <w:rPr>
      <w:sz w:val="21"/>
      <w:szCs w:val="21"/>
      <w:shd w:val="clear" w:color="auto" w:fill="FFFFFF"/>
    </w:rPr>
  </w:style>
  <w:style w:type="paragraph" w:customStyle="1" w:styleId="29">
    <w:name w:val="Подпись к таблице (2)"/>
    <w:basedOn w:val="a"/>
    <w:link w:val="28"/>
    <w:uiPriority w:val="99"/>
    <w:rsid w:val="00DF69EB"/>
    <w:pPr>
      <w:widowControl w:val="0"/>
      <w:shd w:val="clear" w:color="auto" w:fill="FFFFFF"/>
      <w:spacing w:after="0" w:line="240" w:lineRule="atLeast"/>
    </w:pPr>
    <w:rPr>
      <w:sz w:val="21"/>
      <w:szCs w:val="21"/>
    </w:rPr>
  </w:style>
  <w:style w:type="character" w:customStyle="1" w:styleId="9">
    <w:name w:val="Основной текст (9)_"/>
    <w:link w:val="90"/>
    <w:uiPriority w:val="99"/>
    <w:locked/>
    <w:rsid w:val="00DF69EB"/>
    <w:rPr>
      <w:sz w:val="21"/>
      <w:szCs w:val="21"/>
      <w:shd w:val="clear" w:color="auto" w:fill="FFFFFF"/>
    </w:rPr>
  </w:style>
  <w:style w:type="paragraph" w:customStyle="1" w:styleId="90">
    <w:name w:val="Основной текст (9)"/>
    <w:basedOn w:val="a"/>
    <w:link w:val="9"/>
    <w:uiPriority w:val="99"/>
    <w:rsid w:val="00DF69EB"/>
    <w:pPr>
      <w:widowControl w:val="0"/>
      <w:shd w:val="clear" w:color="auto" w:fill="FFFFFF"/>
      <w:spacing w:before="480" w:after="0" w:line="263" w:lineRule="exact"/>
      <w:ind w:hanging="500"/>
      <w:jc w:val="both"/>
    </w:pPr>
    <w:rPr>
      <w:sz w:val="21"/>
      <w:szCs w:val="21"/>
    </w:rPr>
  </w:style>
  <w:style w:type="character" w:customStyle="1" w:styleId="211pt">
    <w:name w:val="Подпись к таблице (2) + 11 pt"/>
    <w:aliases w:val="Полужирный"/>
    <w:uiPriority w:val="99"/>
    <w:rsid w:val="00DF69EB"/>
    <w:rPr>
      <w:b/>
      <w:bCs/>
      <w:sz w:val="22"/>
      <w:szCs w:val="22"/>
      <w:shd w:val="clear" w:color="auto" w:fill="FFFFFF"/>
    </w:rPr>
  </w:style>
  <w:style w:type="character" w:customStyle="1" w:styleId="211pt0">
    <w:name w:val="Основной текст (2) + 11 pt"/>
    <w:aliases w:val="Полужирный2"/>
    <w:uiPriority w:val="99"/>
    <w:rsid w:val="00DF69EB"/>
    <w:rPr>
      <w:rFonts w:ascii="Times New Roman" w:hAnsi="Times New Roman"/>
      <w:b/>
      <w:bCs/>
      <w:sz w:val="22"/>
      <w:szCs w:val="22"/>
      <w:shd w:val="clear" w:color="auto" w:fill="FFFFFF"/>
    </w:rPr>
  </w:style>
  <w:style w:type="character" w:customStyle="1" w:styleId="2CenturyGothic">
    <w:name w:val="Основной текст (2) + Century Gothic"/>
    <w:aliases w:val="9,5 pt"/>
    <w:uiPriority w:val="99"/>
    <w:rsid w:val="00DF69EB"/>
    <w:rPr>
      <w:rFonts w:ascii="Century Gothic" w:hAnsi="Century Gothic" w:cs="Century Gothic"/>
      <w:sz w:val="19"/>
      <w:szCs w:val="19"/>
      <w:shd w:val="clear" w:color="auto" w:fill="FFFFFF"/>
    </w:rPr>
  </w:style>
  <w:style w:type="character" w:customStyle="1" w:styleId="2FranklinGothicBook">
    <w:name w:val="Основной текст (2) + Franklin Gothic Book"/>
    <w:aliases w:val="91,5 pt3"/>
    <w:uiPriority w:val="99"/>
    <w:rsid w:val="00DF69EB"/>
    <w:rPr>
      <w:rFonts w:ascii="Franklin Gothic Book" w:hAnsi="Franklin Gothic Book" w:cs="Franklin Gothic Book"/>
      <w:sz w:val="19"/>
      <w:szCs w:val="19"/>
      <w:shd w:val="clear" w:color="auto" w:fill="FFFFFF"/>
    </w:rPr>
  </w:style>
  <w:style w:type="character" w:customStyle="1" w:styleId="210pt">
    <w:name w:val="Основной текст (2) + 10 pt"/>
    <w:uiPriority w:val="99"/>
    <w:rsid w:val="00DF69EB"/>
    <w:rPr>
      <w:rFonts w:ascii="Times New Roman" w:hAnsi="Times New Roman"/>
      <w:sz w:val="20"/>
      <w:szCs w:val="20"/>
      <w:shd w:val="clear" w:color="auto" w:fill="FFFFFF"/>
    </w:rPr>
  </w:style>
  <w:style w:type="paragraph" w:customStyle="1" w:styleId="51">
    <w:name w:val="Абзац списка5"/>
    <w:basedOn w:val="a"/>
    <w:rsid w:val="00DF69EB"/>
    <w:pPr>
      <w:spacing w:after="200" w:line="276" w:lineRule="auto"/>
      <w:ind w:left="720"/>
      <w:contextualSpacing/>
    </w:pPr>
    <w:rPr>
      <w:rFonts w:ascii="Calibri" w:eastAsia="Times New Roman" w:hAnsi="Calibri" w:cs="Times New Roman"/>
      <w:lang w:val="ru-RU" w:eastAsia="ru-RU"/>
    </w:rPr>
  </w:style>
  <w:style w:type="paragraph" w:customStyle="1" w:styleId="Default">
    <w:name w:val="Default"/>
    <w:rsid w:val="00DF69EB"/>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font5">
    <w:name w:val="font5"/>
    <w:basedOn w:val="a"/>
    <w:rsid w:val="00DF69EB"/>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6">
    <w:name w:val="font6"/>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7">
    <w:name w:val="font7"/>
    <w:basedOn w:val="a"/>
    <w:rsid w:val="00DF69EB"/>
    <w:pPr>
      <w:spacing w:before="100" w:beforeAutospacing="1" w:after="100" w:afterAutospacing="1" w:line="240" w:lineRule="auto"/>
    </w:pPr>
    <w:rPr>
      <w:rFonts w:ascii="Times New Roman" w:eastAsia="Times New Roman" w:hAnsi="Times New Roman" w:cs="Times New Roman"/>
      <w:sz w:val="14"/>
      <w:szCs w:val="14"/>
      <w:lang w:val="ru-RU" w:eastAsia="ru-RU"/>
    </w:rPr>
  </w:style>
  <w:style w:type="paragraph" w:customStyle="1" w:styleId="xl65">
    <w:name w:val="xl6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66">
    <w:name w:val="xl6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67">
    <w:name w:val="xl67"/>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8">
    <w:name w:val="xl68"/>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69">
    <w:name w:val="xl69"/>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0">
    <w:name w:val="xl7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1">
    <w:name w:val="xl71"/>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2">
    <w:name w:val="xl7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3">
    <w:name w:val="xl73"/>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4">
    <w:name w:val="xl74"/>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5">
    <w:name w:val="xl7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76">
    <w:name w:val="xl76"/>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7">
    <w:name w:val="xl77"/>
    <w:basedOn w:val="a"/>
    <w:rsid w:val="00DF69E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8">
    <w:name w:val="xl78"/>
    <w:basedOn w:val="a"/>
    <w:rsid w:val="00DF69EB"/>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9">
    <w:name w:val="xl79"/>
    <w:basedOn w:val="a"/>
    <w:rsid w:val="00DF69E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0">
    <w:name w:val="xl80"/>
    <w:basedOn w:val="a"/>
    <w:rsid w:val="00DF69E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1">
    <w:name w:val="xl81"/>
    <w:basedOn w:val="a"/>
    <w:rsid w:val="00DF69E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2">
    <w:name w:val="xl8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3">
    <w:name w:val="xl83"/>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4">
    <w:name w:val="xl84"/>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5">
    <w:name w:val="xl8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6">
    <w:name w:val="xl86"/>
    <w:basedOn w:val="a"/>
    <w:rsid w:val="00DF6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87">
    <w:name w:val="xl87"/>
    <w:basedOn w:val="a"/>
    <w:rsid w:val="00DF69E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8">
    <w:name w:val="xl88"/>
    <w:basedOn w:val="a"/>
    <w:rsid w:val="00DF69EB"/>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89">
    <w:name w:val="xl89"/>
    <w:basedOn w:val="a"/>
    <w:rsid w:val="00DF69EB"/>
    <w:pP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90">
    <w:name w:val="xl90"/>
    <w:basedOn w:val="a"/>
    <w:rsid w:val="00DF69EB"/>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91">
    <w:name w:val="xl91"/>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92">
    <w:name w:val="xl92"/>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93">
    <w:name w:val="xl9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94">
    <w:name w:val="xl94"/>
    <w:basedOn w:val="a"/>
    <w:rsid w:val="00DF69EB"/>
    <w:pPr>
      <w:spacing w:before="100" w:beforeAutospacing="1" w:after="100" w:afterAutospacing="1" w:line="240" w:lineRule="auto"/>
    </w:pPr>
    <w:rPr>
      <w:rFonts w:ascii="Times New Roman" w:eastAsia="Times New Roman" w:hAnsi="Times New Roman" w:cs="Times New Roman"/>
      <w:sz w:val="28"/>
      <w:szCs w:val="28"/>
      <w:lang w:val="ru-RU" w:eastAsia="ru-RU"/>
    </w:rPr>
  </w:style>
  <w:style w:type="paragraph" w:customStyle="1" w:styleId="xl95">
    <w:name w:val="xl95"/>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6">
    <w:name w:val="xl96"/>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7">
    <w:name w:val="xl97"/>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8">
    <w:name w:val="xl98"/>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99">
    <w:name w:val="xl99"/>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100">
    <w:name w:val="xl100"/>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101">
    <w:name w:val="xl101"/>
    <w:basedOn w:val="a"/>
    <w:rsid w:val="00DF69EB"/>
    <w:pPr>
      <w:spacing w:before="100" w:beforeAutospacing="1" w:after="100" w:afterAutospacing="1" w:line="240" w:lineRule="auto"/>
      <w:jc w:val="center"/>
    </w:pPr>
    <w:rPr>
      <w:rFonts w:ascii="Times New Roman" w:eastAsia="Times New Roman" w:hAnsi="Times New Roman" w:cs="Times New Roman"/>
      <w:b/>
      <w:bCs/>
      <w:sz w:val="32"/>
      <w:szCs w:val="32"/>
      <w:lang w:val="ru-RU" w:eastAsia="ru-RU"/>
    </w:rPr>
  </w:style>
  <w:style w:type="paragraph" w:customStyle="1" w:styleId="xl102">
    <w:name w:val="xl10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03">
    <w:name w:val="xl103"/>
    <w:basedOn w:val="a"/>
    <w:rsid w:val="00DF69E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4">
    <w:name w:val="xl104"/>
    <w:basedOn w:val="a"/>
    <w:rsid w:val="00DF69E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5">
    <w:name w:val="xl10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06">
    <w:name w:val="xl10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7">
    <w:name w:val="xl107"/>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08">
    <w:name w:val="xl108"/>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09">
    <w:name w:val="xl109"/>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0">
    <w:name w:val="xl110"/>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1">
    <w:name w:val="xl111"/>
    <w:basedOn w:val="a"/>
    <w:rsid w:val="00DF6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2">
    <w:name w:val="xl112"/>
    <w:basedOn w:val="a"/>
    <w:rsid w:val="00DF6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3">
    <w:name w:val="xl113"/>
    <w:basedOn w:val="a"/>
    <w:rsid w:val="00DF69E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14">
    <w:name w:val="xl114"/>
    <w:basedOn w:val="a"/>
    <w:rsid w:val="00DF69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15">
    <w:name w:val="xl115"/>
    <w:basedOn w:val="a"/>
    <w:rsid w:val="00DF69E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116">
    <w:name w:val="xl116"/>
    <w:basedOn w:val="a"/>
    <w:rsid w:val="00DF69E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117">
    <w:name w:val="xl117"/>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
    <w:rsid w:val="00DF6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20">
    <w:name w:val="xl12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21">
    <w:name w:val="xl121"/>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2">
    <w:name w:val="xl122"/>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3">
    <w:name w:val="xl123"/>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4">
    <w:name w:val="xl124"/>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5">
    <w:name w:val="xl125"/>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6">
    <w:name w:val="xl126"/>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7">
    <w:name w:val="xl127"/>
    <w:basedOn w:val="a"/>
    <w:rsid w:val="00DF6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8">
    <w:name w:val="xl128"/>
    <w:basedOn w:val="a"/>
    <w:rsid w:val="00DF69E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9">
    <w:name w:val="xl129"/>
    <w:basedOn w:val="a"/>
    <w:rsid w:val="00DF69E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0">
    <w:name w:val="xl130"/>
    <w:basedOn w:val="a"/>
    <w:rsid w:val="00DF6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1">
    <w:name w:val="xl131"/>
    <w:basedOn w:val="a"/>
    <w:rsid w:val="00DF69E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2">
    <w:name w:val="xl132"/>
    <w:basedOn w:val="a"/>
    <w:rsid w:val="00DF69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3">
    <w:name w:val="xl13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134">
    <w:name w:val="xl134"/>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val="ru-RU" w:eastAsia="ru-RU"/>
    </w:rPr>
  </w:style>
  <w:style w:type="paragraph" w:customStyle="1" w:styleId="xl135">
    <w:name w:val="xl13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36">
    <w:name w:val="xl13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137">
    <w:name w:val="xl137"/>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38">
    <w:name w:val="xl138"/>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39">
    <w:name w:val="xl139"/>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40">
    <w:name w:val="xl14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41">
    <w:name w:val="xl141"/>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ru-RU" w:eastAsia="ru-RU"/>
    </w:rPr>
  </w:style>
  <w:style w:type="paragraph" w:customStyle="1" w:styleId="xl142">
    <w:name w:val="xl142"/>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43">
    <w:name w:val="xl14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ru-RU" w:eastAsia="ru-RU"/>
    </w:rPr>
  </w:style>
  <w:style w:type="paragraph" w:customStyle="1" w:styleId="xl144">
    <w:name w:val="xl144"/>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5">
    <w:name w:val="xl145"/>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6">
    <w:name w:val="xl146"/>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7">
    <w:name w:val="xl147"/>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48">
    <w:name w:val="xl148"/>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49">
    <w:name w:val="xl149"/>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character" w:customStyle="1" w:styleId="font171">
    <w:name w:val="font171"/>
    <w:rsid w:val="00DF69EB"/>
    <w:rPr>
      <w:rFonts w:ascii="Times New Roman" w:hAnsi="Times New Roman" w:cs="Times New Roman" w:hint="default"/>
      <w:b/>
      <w:bCs/>
      <w:i/>
      <w:iCs/>
      <w:color w:val="auto"/>
      <w:sz w:val="20"/>
      <w:szCs w:val="20"/>
      <w:u w:val="single"/>
    </w:rPr>
  </w:style>
  <w:style w:type="character" w:customStyle="1" w:styleId="font161">
    <w:name w:val="font161"/>
    <w:rsid w:val="00DF69EB"/>
    <w:rPr>
      <w:rFonts w:ascii="Times New Roman" w:hAnsi="Times New Roman" w:cs="Times New Roman" w:hint="default"/>
      <w:b/>
      <w:bCs/>
      <w:i w:val="0"/>
      <w:iCs w:val="0"/>
      <w:strike w:val="0"/>
      <w:dstrike w:val="0"/>
      <w:color w:val="auto"/>
      <w:sz w:val="20"/>
      <w:szCs w:val="20"/>
      <w:u w:val="none"/>
      <w:effect w:val="none"/>
    </w:rPr>
  </w:style>
  <w:style w:type="paragraph" w:customStyle="1" w:styleId="TableParagraph">
    <w:name w:val="Table Paragraph"/>
    <w:basedOn w:val="a"/>
    <w:uiPriority w:val="99"/>
    <w:qFormat/>
    <w:rsid w:val="00DF69EB"/>
    <w:pPr>
      <w:widowControl w:val="0"/>
      <w:autoSpaceDE w:val="0"/>
      <w:autoSpaceDN w:val="0"/>
      <w:spacing w:after="0" w:line="240" w:lineRule="auto"/>
    </w:pPr>
    <w:rPr>
      <w:rFonts w:ascii="Times New Roman" w:eastAsia="Times New Roman" w:hAnsi="Times New Roman" w:cs="Times New Roman"/>
      <w:lang w:val="ro-RO" w:eastAsia="ro-RO"/>
    </w:rPr>
  </w:style>
  <w:style w:type="paragraph" w:customStyle="1" w:styleId="6">
    <w:name w:val="Абзац списка6"/>
    <w:basedOn w:val="a"/>
    <w:rsid w:val="00DF69EB"/>
    <w:pPr>
      <w:spacing w:after="0" w:line="240" w:lineRule="auto"/>
      <w:ind w:left="720"/>
      <w:contextualSpacing/>
    </w:pPr>
    <w:rPr>
      <w:rFonts w:ascii="Times New Roman" w:eastAsia="Calibri" w:hAnsi="Times New Roman" w:cs="Times New Roman"/>
      <w:sz w:val="20"/>
      <w:szCs w:val="20"/>
      <w:lang w:val="ru-RU"/>
    </w:rPr>
  </w:style>
  <w:style w:type="character" w:customStyle="1" w:styleId="a4">
    <w:name w:val="Абзац списка Знак"/>
    <w:aliases w:val="Cablenet Знак,Bullet Знак"/>
    <w:link w:val="a3"/>
    <w:uiPriority w:val="34"/>
    <w:locked/>
    <w:rsid w:val="00DF69EB"/>
  </w:style>
  <w:style w:type="paragraph" w:customStyle="1" w:styleId="msonormalmailrucssattributepostfix">
    <w:name w:val="msonormal_mailru_css_attribute_postfix"/>
    <w:basedOn w:val="a"/>
    <w:rsid w:val="00DF69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ff0">
    <w:name w:val="Название Знак"/>
    <w:uiPriority w:val="10"/>
    <w:rsid w:val="00DF69EB"/>
    <w:rPr>
      <w:rFonts w:ascii="Cambria" w:eastAsia="Times New Roman" w:hAnsi="Cambria" w:cs="Times New Roman"/>
      <w:color w:val="17365D"/>
      <w:spacing w:val="5"/>
      <w:kern w:val="28"/>
      <w:sz w:val="52"/>
      <w:szCs w:val="52"/>
    </w:rPr>
  </w:style>
  <w:style w:type="paragraph" w:customStyle="1" w:styleId="7">
    <w:name w:val="Абзац списка7"/>
    <w:basedOn w:val="a"/>
    <w:rsid w:val="00DF69EB"/>
    <w:pPr>
      <w:spacing w:after="0" w:line="240" w:lineRule="auto"/>
      <w:ind w:left="720"/>
      <w:contextualSpacing/>
    </w:pPr>
    <w:rPr>
      <w:rFonts w:ascii="Times New Roman" w:eastAsia="Calibri" w:hAnsi="Times New Roman" w:cs="Times New Roman"/>
      <w:sz w:val="20"/>
      <w:szCs w:val="20"/>
      <w:lang w:val="ru-RU"/>
    </w:rPr>
  </w:style>
  <w:style w:type="paragraph" w:customStyle="1" w:styleId="38">
    <w:name w:val="Без интервала3"/>
    <w:rsid w:val="00DF69EB"/>
    <w:pPr>
      <w:spacing w:after="0" w:line="240" w:lineRule="auto"/>
    </w:pPr>
    <w:rPr>
      <w:rFonts w:ascii="Times New Roman" w:eastAsia="Calibri" w:hAnsi="Times New Roman" w:cs="Times New Roman"/>
      <w:sz w:val="20"/>
      <w:szCs w:val="20"/>
      <w:lang w:val="ru-RU"/>
    </w:rPr>
  </w:style>
  <w:style w:type="character" w:styleId="aff1">
    <w:name w:val="annotation reference"/>
    <w:rsid w:val="00DF69EB"/>
    <w:rPr>
      <w:sz w:val="16"/>
      <w:szCs w:val="16"/>
    </w:rPr>
  </w:style>
  <w:style w:type="paragraph" w:styleId="aff2">
    <w:name w:val="annotation text"/>
    <w:basedOn w:val="a"/>
    <w:link w:val="aff3"/>
    <w:rsid w:val="00DF69EB"/>
    <w:pPr>
      <w:spacing w:after="0" w:line="240" w:lineRule="auto"/>
    </w:pPr>
    <w:rPr>
      <w:rFonts w:ascii="Times New Roman" w:eastAsia="Calibri" w:hAnsi="Times New Roman" w:cs="Times New Roman"/>
      <w:sz w:val="20"/>
      <w:szCs w:val="20"/>
      <w:lang w:val="ru-RU"/>
    </w:rPr>
  </w:style>
  <w:style w:type="character" w:customStyle="1" w:styleId="aff3">
    <w:name w:val="Текст примечания Знак"/>
    <w:basedOn w:val="a0"/>
    <w:link w:val="aff2"/>
    <w:rsid w:val="00DF69EB"/>
    <w:rPr>
      <w:rFonts w:ascii="Times New Roman" w:eastAsia="Calibri" w:hAnsi="Times New Roman" w:cs="Times New Roman"/>
      <w:sz w:val="20"/>
      <w:szCs w:val="20"/>
      <w:lang w:val="ru-RU"/>
    </w:rPr>
  </w:style>
  <w:style w:type="paragraph" w:styleId="aff4">
    <w:name w:val="annotation subject"/>
    <w:basedOn w:val="aff2"/>
    <w:next w:val="aff2"/>
    <w:link w:val="aff5"/>
    <w:rsid w:val="00DF69EB"/>
    <w:rPr>
      <w:b/>
      <w:bCs/>
    </w:rPr>
  </w:style>
  <w:style w:type="character" w:customStyle="1" w:styleId="aff5">
    <w:name w:val="Тема примечания Знак"/>
    <w:basedOn w:val="aff3"/>
    <w:link w:val="aff4"/>
    <w:rsid w:val="00DF69EB"/>
    <w:rPr>
      <w:rFonts w:ascii="Times New Roman" w:eastAsia="Calibri" w:hAnsi="Times New Roman" w:cs="Times New Roman"/>
      <w:b/>
      <w:bCs/>
      <w:sz w:val="20"/>
      <w:szCs w:val="20"/>
      <w:lang w:val="ru-RU"/>
    </w:rPr>
  </w:style>
  <w:style w:type="numbering" w:customStyle="1" w:styleId="111">
    <w:name w:val="Нет списка111"/>
    <w:next w:val="a2"/>
    <w:uiPriority w:val="99"/>
    <w:semiHidden/>
    <w:unhideWhenUsed/>
    <w:rsid w:val="00DF69EB"/>
  </w:style>
  <w:style w:type="paragraph" w:customStyle="1" w:styleId="msonormal0">
    <w:name w:val="msonormal"/>
    <w:basedOn w:val="a"/>
    <w:rsid w:val="00DF69E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1d">
    <w:name w:val="Сетка таблицы1"/>
    <w:basedOn w:val="a1"/>
    <w:next w:val="af5"/>
    <w:rsid w:val="00DF69EB"/>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аголовок1"/>
    <w:basedOn w:val="a"/>
    <w:next w:val="a"/>
    <w:uiPriority w:val="10"/>
    <w:qFormat/>
    <w:rsid w:val="00DF69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f">
    <w:name w:val="Заголовок Знак1"/>
    <w:basedOn w:val="a0"/>
    <w:link w:val="aff6"/>
    <w:uiPriority w:val="10"/>
    <w:rsid w:val="00DF69EB"/>
    <w:rPr>
      <w:rFonts w:ascii="Cambria" w:eastAsia="Times New Roman" w:hAnsi="Cambria" w:cs="Times New Roman"/>
      <w:color w:val="17365D"/>
      <w:spacing w:val="5"/>
      <w:kern w:val="28"/>
      <w:sz w:val="52"/>
      <w:szCs w:val="52"/>
    </w:rPr>
  </w:style>
  <w:style w:type="paragraph" w:styleId="aff6">
    <w:name w:val="Title"/>
    <w:basedOn w:val="a"/>
    <w:next w:val="a"/>
    <w:link w:val="1f"/>
    <w:uiPriority w:val="10"/>
    <w:qFormat/>
    <w:rsid w:val="00DF69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a">
    <w:name w:val="Заголовок Знак2"/>
    <w:basedOn w:val="a0"/>
    <w:uiPriority w:val="10"/>
    <w:rsid w:val="00DF69EB"/>
    <w:rPr>
      <w:rFonts w:asciiTheme="majorHAnsi" w:eastAsiaTheme="majorEastAsia" w:hAnsiTheme="majorHAnsi" w:cstheme="majorBidi"/>
      <w:spacing w:val="-10"/>
      <w:kern w:val="28"/>
      <w:sz w:val="56"/>
      <w:szCs w:val="56"/>
    </w:rPr>
  </w:style>
  <w:style w:type="table" w:customStyle="1" w:styleId="2b">
    <w:name w:val="Сетка таблицы2"/>
    <w:basedOn w:val="a1"/>
    <w:next w:val="af5"/>
    <w:uiPriority w:val="39"/>
    <w:rsid w:val="00C7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unhideWhenUsed/>
    <w:rsid w:val="00C93391"/>
  </w:style>
  <w:style w:type="numbering" w:customStyle="1" w:styleId="120">
    <w:name w:val="Нет списка12"/>
    <w:next w:val="a2"/>
    <w:uiPriority w:val="99"/>
    <w:semiHidden/>
    <w:rsid w:val="00C93391"/>
  </w:style>
  <w:style w:type="numbering" w:customStyle="1" w:styleId="WWNum81">
    <w:name w:val="WWNum81"/>
    <w:rsid w:val="00C93391"/>
    <w:pPr>
      <w:numPr>
        <w:numId w:val="1"/>
      </w:numPr>
    </w:pPr>
  </w:style>
  <w:style w:type="numbering" w:customStyle="1" w:styleId="WWNum110">
    <w:name w:val="WWNum110"/>
    <w:rsid w:val="00C93391"/>
    <w:pPr>
      <w:numPr>
        <w:numId w:val="62"/>
      </w:numPr>
    </w:pPr>
  </w:style>
  <w:style w:type="numbering" w:customStyle="1" w:styleId="WWNum210">
    <w:name w:val="WWNum210"/>
    <w:rsid w:val="00C93391"/>
    <w:pPr>
      <w:numPr>
        <w:numId w:val="59"/>
      </w:numPr>
    </w:pPr>
  </w:style>
  <w:style w:type="numbering" w:customStyle="1" w:styleId="WWNum310">
    <w:name w:val="WWNum310"/>
    <w:rsid w:val="00C93391"/>
    <w:pPr>
      <w:numPr>
        <w:numId w:val="2"/>
      </w:numPr>
    </w:pPr>
  </w:style>
  <w:style w:type="numbering" w:customStyle="1" w:styleId="WWNum47">
    <w:name w:val="WWNum47"/>
    <w:rsid w:val="00C93391"/>
    <w:pPr>
      <w:numPr>
        <w:numId w:val="3"/>
      </w:numPr>
    </w:pPr>
  </w:style>
  <w:style w:type="numbering" w:customStyle="1" w:styleId="WWNum51">
    <w:name w:val="WWNum51"/>
    <w:rsid w:val="00C93391"/>
    <w:pPr>
      <w:numPr>
        <w:numId w:val="4"/>
      </w:numPr>
    </w:pPr>
  </w:style>
  <w:style w:type="numbering" w:customStyle="1" w:styleId="WWNum61">
    <w:name w:val="WWNum61"/>
    <w:rsid w:val="00C93391"/>
    <w:pPr>
      <w:numPr>
        <w:numId w:val="5"/>
      </w:numPr>
    </w:pPr>
  </w:style>
  <w:style w:type="numbering" w:customStyle="1" w:styleId="WWNum71">
    <w:name w:val="WWNum71"/>
    <w:rsid w:val="00C93391"/>
    <w:pPr>
      <w:numPr>
        <w:numId w:val="68"/>
      </w:numPr>
    </w:pPr>
  </w:style>
  <w:style w:type="numbering" w:customStyle="1" w:styleId="WWNum91">
    <w:name w:val="WWNum91"/>
    <w:rsid w:val="00C93391"/>
    <w:pPr>
      <w:numPr>
        <w:numId w:val="61"/>
      </w:numPr>
    </w:pPr>
  </w:style>
  <w:style w:type="numbering" w:customStyle="1" w:styleId="WWNum101">
    <w:name w:val="WWNum101"/>
    <w:rsid w:val="00C93391"/>
    <w:pPr>
      <w:numPr>
        <w:numId w:val="6"/>
      </w:numPr>
    </w:pPr>
  </w:style>
  <w:style w:type="numbering" w:customStyle="1" w:styleId="WWNum111">
    <w:name w:val="WWNum111"/>
    <w:rsid w:val="00C93391"/>
    <w:pPr>
      <w:numPr>
        <w:numId w:val="65"/>
      </w:numPr>
    </w:pPr>
  </w:style>
  <w:style w:type="numbering" w:customStyle="1" w:styleId="WWNum121">
    <w:name w:val="WWNum121"/>
    <w:rsid w:val="00C93391"/>
    <w:pPr>
      <w:numPr>
        <w:numId w:val="69"/>
      </w:numPr>
    </w:pPr>
  </w:style>
  <w:style w:type="numbering" w:customStyle="1" w:styleId="WWNum131">
    <w:name w:val="WWNum131"/>
    <w:rsid w:val="00C93391"/>
    <w:pPr>
      <w:numPr>
        <w:numId w:val="71"/>
      </w:numPr>
    </w:pPr>
  </w:style>
  <w:style w:type="numbering" w:customStyle="1" w:styleId="WWNum141">
    <w:name w:val="WWNum141"/>
    <w:rsid w:val="00C93391"/>
    <w:pPr>
      <w:numPr>
        <w:numId w:val="64"/>
      </w:numPr>
    </w:pPr>
  </w:style>
  <w:style w:type="numbering" w:customStyle="1" w:styleId="WWNum151">
    <w:name w:val="WWNum151"/>
    <w:rsid w:val="00C93391"/>
    <w:pPr>
      <w:numPr>
        <w:numId w:val="70"/>
      </w:numPr>
    </w:pPr>
  </w:style>
  <w:style w:type="numbering" w:customStyle="1" w:styleId="WWNum161">
    <w:name w:val="WWNum161"/>
    <w:rsid w:val="00C93391"/>
    <w:pPr>
      <w:numPr>
        <w:numId w:val="72"/>
      </w:numPr>
    </w:pPr>
  </w:style>
  <w:style w:type="numbering" w:customStyle="1" w:styleId="WWNum171">
    <w:name w:val="WWNum171"/>
    <w:rsid w:val="00C93391"/>
    <w:pPr>
      <w:numPr>
        <w:numId w:val="67"/>
      </w:numPr>
    </w:pPr>
  </w:style>
  <w:style w:type="numbering" w:customStyle="1" w:styleId="WWNum181">
    <w:name w:val="WWNum181"/>
    <w:rsid w:val="00C93391"/>
    <w:pPr>
      <w:numPr>
        <w:numId w:val="66"/>
      </w:numPr>
    </w:pPr>
  </w:style>
  <w:style w:type="numbering" w:customStyle="1" w:styleId="WWNum191">
    <w:name w:val="WWNum191"/>
    <w:rsid w:val="00C93391"/>
    <w:pPr>
      <w:numPr>
        <w:numId w:val="7"/>
      </w:numPr>
    </w:pPr>
  </w:style>
  <w:style w:type="numbering" w:customStyle="1" w:styleId="WWNum201">
    <w:name w:val="WWNum201"/>
    <w:rsid w:val="00C93391"/>
    <w:pPr>
      <w:numPr>
        <w:numId w:val="63"/>
      </w:numPr>
    </w:pPr>
  </w:style>
  <w:style w:type="numbering" w:customStyle="1" w:styleId="WWNum211">
    <w:name w:val="WWNum211"/>
    <w:rsid w:val="00C93391"/>
    <w:pPr>
      <w:numPr>
        <w:numId w:val="9"/>
      </w:numPr>
    </w:pPr>
  </w:style>
  <w:style w:type="numbering" w:customStyle="1" w:styleId="WWNum221">
    <w:name w:val="WWNum221"/>
    <w:rsid w:val="00C93391"/>
    <w:pPr>
      <w:numPr>
        <w:numId w:val="10"/>
      </w:numPr>
    </w:pPr>
  </w:style>
  <w:style w:type="numbering" w:customStyle="1" w:styleId="WWNum231">
    <w:name w:val="WWNum231"/>
    <w:rsid w:val="00C93391"/>
    <w:pPr>
      <w:numPr>
        <w:numId w:val="60"/>
      </w:numPr>
    </w:pPr>
  </w:style>
  <w:style w:type="numbering" w:customStyle="1" w:styleId="WWNum241">
    <w:name w:val="WWNum241"/>
    <w:rsid w:val="00C93391"/>
    <w:pPr>
      <w:numPr>
        <w:numId w:val="11"/>
      </w:numPr>
    </w:pPr>
  </w:style>
  <w:style w:type="numbering" w:customStyle="1" w:styleId="WWNum251">
    <w:name w:val="WWNum251"/>
    <w:rsid w:val="00C93391"/>
    <w:pPr>
      <w:numPr>
        <w:numId w:val="12"/>
      </w:numPr>
    </w:pPr>
  </w:style>
  <w:style w:type="numbering" w:customStyle="1" w:styleId="WWNum261">
    <w:name w:val="WWNum261"/>
    <w:rsid w:val="00C93391"/>
    <w:pPr>
      <w:numPr>
        <w:numId w:val="13"/>
      </w:numPr>
    </w:pPr>
  </w:style>
  <w:style w:type="numbering" w:customStyle="1" w:styleId="WWNum271">
    <w:name w:val="WWNum271"/>
    <w:rsid w:val="00C93391"/>
    <w:pPr>
      <w:numPr>
        <w:numId w:val="14"/>
      </w:numPr>
    </w:pPr>
  </w:style>
  <w:style w:type="numbering" w:customStyle="1" w:styleId="WWNum281">
    <w:name w:val="WWNum281"/>
    <w:rsid w:val="00C93391"/>
    <w:pPr>
      <w:numPr>
        <w:numId w:val="15"/>
      </w:numPr>
    </w:pPr>
  </w:style>
  <w:style w:type="numbering" w:customStyle="1" w:styleId="WWNum291">
    <w:name w:val="WWNum291"/>
    <w:rsid w:val="00C93391"/>
    <w:pPr>
      <w:numPr>
        <w:numId w:val="16"/>
      </w:numPr>
    </w:pPr>
  </w:style>
  <w:style w:type="numbering" w:customStyle="1" w:styleId="WWNum301">
    <w:name w:val="WWNum301"/>
    <w:rsid w:val="00C93391"/>
    <w:pPr>
      <w:numPr>
        <w:numId w:val="17"/>
      </w:numPr>
    </w:pPr>
  </w:style>
  <w:style w:type="numbering" w:customStyle="1" w:styleId="WWNum311">
    <w:name w:val="WWNum311"/>
    <w:rsid w:val="00C93391"/>
    <w:pPr>
      <w:numPr>
        <w:numId w:val="18"/>
      </w:numPr>
    </w:pPr>
  </w:style>
  <w:style w:type="numbering" w:customStyle="1" w:styleId="WWNum321">
    <w:name w:val="WWNum321"/>
    <w:rsid w:val="00C93391"/>
    <w:pPr>
      <w:numPr>
        <w:numId w:val="19"/>
      </w:numPr>
    </w:pPr>
  </w:style>
  <w:style w:type="numbering" w:customStyle="1" w:styleId="WWNum331">
    <w:name w:val="WWNum331"/>
    <w:rsid w:val="00C93391"/>
    <w:pPr>
      <w:numPr>
        <w:numId w:val="20"/>
      </w:numPr>
    </w:pPr>
  </w:style>
  <w:style w:type="numbering" w:customStyle="1" w:styleId="WWNum341">
    <w:name w:val="WWNum341"/>
    <w:rsid w:val="00C93391"/>
    <w:pPr>
      <w:numPr>
        <w:numId w:val="21"/>
      </w:numPr>
    </w:pPr>
  </w:style>
  <w:style w:type="numbering" w:customStyle="1" w:styleId="WWNum351">
    <w:name w:val="WWNum351"/>
    <w:rsid w:val="00C93391"/>
    <w:pPr>
      <w:numPr>
        <w:numId w:val="22"/>
      </w:numPr>
    </w:pPr>
  </w:style>
  <w:style w:type="numbering" w:customStyle="1" w:styleId="WWNum361">
    <w:name w:val="WWNum361"/>
    <w:rsid w:val="00C93391"/>
    <w:pPr>
      <w:numPr>
        <w:numId w:val="23"/>
      </w:numPr>
    </w:pPr>
  </w:style>
  <w:style w:type="numbering" w:customStyle="1" w:styleId="WWNum371">
    <w:name w:val="WWNum371"/>
    <w:rsid w:val="00C93391"/>
    <w:pPr>
      <w:numPr>
        <w:numId w:val="24"/>
      </w:numPr>
    </w:pPr>
  </w:style>
  <w:style w:type="numbering" w:customStyle="1" w:styleId="WWNum381">
    <w:name w:val="WWNum381"/>
    <w:rsid w:val="00C93391"/>
    <w:pPr>
      <w:numPr>
        <w:numId w:val="25"/>
      </w:numPr>
    </w:pPr>
  </w:style>
  <w:style w:type="numbering" w:customStyle="1" w:styleId="WWNum391">
    <w:name w:val="WWNum391"/>
    <w:rsid w:val="00C93391"/>
    <w:pPr>
      <w:numPr>
        <w:numId w:val="26"/>
      </w:numPr>
    </w:pPr>
  </w:style>
  <w:style w:type="numbering" w:customStyle="1" w:styleId="WWNum401">
    <w:name w:val="WWNum401"/>
    <w:rsid w:val="00C93391"/>
    <w:pPr>
      <w:numPr>
        <w:numId w:val="27"/>
      </w:numPr>
    </w:pPr>
  </w:style>
  <w:style w:type="numbering" w:customStyle="1" w:styleId="WWNum411">
    <w:name w:val="WWNum411"/>
    <w:rsid w:val="00C93391"/>
    <w:pPr>
      <w:numPr>
        <w:numId w:val="28"/>
      </w:numPr>
    </w:pPr>
  </w:style>
  <w:style w:type="numbering" w:customStyle="1" w:styleId="WWNum421">
    <w:name w:val="WWNum421"/>
    <w:rsid w:val="00C93391"/>
    <w:pPr>
      <w:numPr>
        <w:numId w:val="29"/>
      </w:numPr>
    </w:pPr>
  </w:style>
  <w:style w:type="numbering" w:customStyle="1" w:styleId="WWNum431">
    <w:name w:val="WWNum431"/>
    <w:rsid w:val="00C93391"/>
    <w:pPr>
      <w:numPr>
        <w:numId w:val="30"/>
      </w:numPr>
    </w:pPr>
  </w:style>
  <w:style w:type="numbering" w:customStyle="1" w:styleId="WWNum441">
    <w:name w:val="WWNum441"/>
    <w:rsid w:val="00C93391"/>
    <w:pPr>
      <w:numPr>
        <w:numId w:val="31"/>
      </w:numPr>
    </w:pPr>
  </w:style>
  <w:style w:type="numbering" w:customStyle="1" w:styleId="WWNum451">
    <w:name w:val="WWNum451"/>
    <w:rsid w:val="00C93391"/>
    <w:pPr>
      <w:numPr>
        <w:numId w:val="32"/>
      </w:numPr>
    </w:pPr>
  </w:style>
  <w:style w:type="numbering" w:customStyle="1" w:styleId="WWNum461">
    <w:name w:val="WWNum461"/>
    <w:rsid w:val="00C93391"/>
    <w:pPr>
      <w:numPr>
        <w:numId w:val="33"/>
      </w:numPr>
    </w:pPr>
  </w:style>
  <w:style w:type="numbering" w:customStyle="1" w:styleId="112">
    <w:name w:val="Нет списка112"/>
    <w:next w:val="a2"/>
    <w:uiPriority w:val="99"/>
    <w:semiHidden/>
    <w:unhideWhenUsed/>
    <w:rsid w:val="00C93391"/>
  </w:style>
  <w:style w:type="table" w:customStyle="1" w:styleId="39">
    <w:name w:val="Сетка таблицы3"/>
    <w:basedOn w:val="a1"/>
    <w:next w:val="af5"/>
    <w:uiPriority w:val="39"/>
    <w:rsid w:val="007302B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
    <w:name w:val="WWNum1101"/>
    <w:rsid w:val="00F4791B"/>
  </w:style>
  <w:style w:type="numbering" w:customStyle="1" w:styleId="WWNum2101">
    <w:name w:val="WWNum2101"/>
    <w:rsid w:val="00F4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4631">
      <w:bodyDiv w:val="1"/>
      <w:marLeft w:val="0"/>
      <w:marRight w:val="0"/>
      <w:marTop w:val="0"/>
      <w:marBottom w:val="0"/>
      <w:divBdr>
        <w:top w:val="none" w:sz="0" w:space="0" w:color="auto"/>
        <w:left w:val="none" w:sz="0" w:space="0" w:color="auto"/>
        <w:bottom w:val="none" w:sz="0" w:space="0" w:color="auto"/>
        <w:right w:val="none" w:sz="0" w:space="0" w:color="auto"/>
      </w:divBdr>
    </w:div>
    <w:div w:id="15161754">
      <w:bodyDiv w:val="1"/>
      <w:marLeft w:val="0"/>
      <w:marRight w:val="0"/>
      <w:marTop w:val="0"/>
      <w:marBottom w:val="0"/>
      <w:divBdr>
        <w:top w:val="none" w:sz="0" w:space="0" w:color="auto"/>
        <w:left w:val="none" w:sz="0" w:space="0" w:color="auto"/>
        <w:bottom w:val="none" w:sz="0" w:space="0" w:color="auto"/>
        <w:right w:val="none" w:sz="0" w:space="0" w:color="auto"/>
      </w:divBdr>
    </w:div>
    <w:div w:id="37971961">
      <w:bodyDiv w:val="1"/>
      <w:marLeft w:val="0"/>
      <w:marRight w:val="0"/>
      <w:marTop w:val="0"/>
      <w:marBottom w:val="0"/>
      <w:divBdr>
        <w:top w:val="none" w:sz="0" w:space="0" w:color="auto"/>
        <w:left w:val="none" w:sz="0" w:space="0" w:color="auto"/>
        <w:bottom w:val="none" w:sz="0" w:space="0" w:color="auto"/>
        <w:right w:val="none" w:sz="0" w:space="0" w:color="auto"/>
      </w:divBdr>
    </w:div>
    <w:div w:id="64843412">
      <w:bodyDiv w:val="1"/>
      <w:marLeft w:val="0"/>
      <w:marRight w:val="0"/>
      <w:marTop w:val="0"/>
      <w:marBottom w:val="0"/>
      <w:divBdr>
        <w:top w:val="none" w:sz="0" w:space="0" w:color="auto"/>
        <w:left w:val="none" w:sz="0" w:space="0" w:color="auto"/>
        <w:bottom w:val="none" w:sz="0" w:space="0" w:color="auto"/>
        <w:right w:val="none" w:sz="0" w:space="0" w:color="auto"/>
      </w:divBdr>
    </w:div>
    <w:div w:id="116023124">
      <w:bodyDiv w:val="1"/>
      <w:marLeft w:val="0"/>
      <w:marRight w:val="0"/>
      <w:marTop w:val="0"/>
      <w:marBottom w:val="0"/>
      <w:divBdr>
        <w:top w:val="none" w:sz="0" w:space="0" w:color="auto"/>
        <w:left w:val="none" w:sz="0" w:space="0" w:color="auto"/>
        <w:bottom w:val="none" w:sz="0" w:space="0" w:color="auto"/>
        <w:right w:val="none" w:sz="0" w:space="0" w:color="auto"/>
      </w:divBdr>
    </w:div>
    <w:div w:id="329991177">
      <w:bodyDiv w:val="1"/>
      <w:marLeft w:val="0"/>
      <w:marRight w:val="0"/>
      <w:marTop w:val="0"/>
      <w:marBottom w:val="0"/>
      <w:divBdr>
        <w:top w:val="none" w:sz="0" w:space="0" w:color="auto"/>
        <w:left w:val="none" w:sz="0" w:space="0" w:color="auto"/>
        <w:bottom w:val="none" w:sz="0" w:space="0" w:color="auto"/>
        <w:right w:val="none" w:sz="0" w:space="0" w:color="auto"/>
      </w:divBdr>
    </w:div>
    <w:div w:id="347566912">
      <w:bodyDiv w:val="1"/>
      <w:marLeft w:val="0"/>
      <w:marRight w:val="0"/>
      <w:marTop w:val="0"/>
      <w:marBottom w:val="0"/>
      <w:divBdr>
        <w:top w:val="none" w:sz="0" w:space="0" w:color="auto"/>
        <w:left w:val="none" w:sz="0" w:space="0" w:color="auto"/>
        <w:bottom w:val="none" w:sz="0" w:space="0" w:color="auto"/>
        <w:right w:val="none" w:sz="0" w:space="0" w:color="auto"/>
      </w:divBdr>
    </w:div>
    <w:div w:id="426077542">
      <w:bodyDiv w:val="1"/>
      <w:marLeft w:val="0"/>
      <w:marRight w:val="0"/>
      <w:marTop w:val="0"/>
      <w:marBottom w:val="0"/>
      <w:divBdr>
        <w:top w:val="none" w:sz="0" w:space="0" w:color="auto"/>
        <w:left w:val="none" w:sz="0" w:space="0" w:color="auto"/>
        <w:bottom w:val="none" w:sz="0" w:space="0" w:color="auto"/>
        <w:right w:val="none" w:sz="0" w:space="0" w:color="auto"/>
      </w:divBdr>
    </w:div>
    <w:div w:id="563611886">
      <w:bodyDiv w:val="1"/>
      <w:marLeft w:val="0"/>
      <w:marRight w:val="0"/>
      <w:marTop w:val="0"/>
      <w:marBottom w:val="0"/>
      <w:divBdr>
        <w:top w:val="none" w:sz="0" w:space="0" w:color="auto"/>
        <w:left w:val="none" w:sz="0" w:space="0" w:color="auto"/>
        <w:bottom w:val="none" w:sz="0" w:space="0" w:color="auto"/>
        <w:right w:val="none" w:sz="0" w:space="0" w:color="auto"/>
      </w:divBdr>
    </w:div>
    <w:div w:id="580676078">
      <w:bodyDiv w:val="1"/>
      <w:marLeft w:val="0"/>
      <w:marRight w:val="0"/>
      <w:marTop w:val="0"/>
      <w:marBottom w:val="0"/>
      <w:divBdr>
        <w:top w:val="none" w:sz="0" w:space="0" w:color="auto"/>
        <w:left w:val="none" w:sz="0" w:space="0" w:color="auto"/>
        <w:bottom w:val="none" w:sz="0" w:space="0" w:color="auto"/>
        <w:right w:val="none" w:sz="0" w:space="0" w:color="auto"/>
      </w:divBdr>
    </w:div>
    <w:div w:id="642006840">
      <w:bodyDiv w:val="1"/>
      <w:marLeft w:val="0"/>
      <w:marRight w:val="0"/>
      <w:marTop w:val="0"/>
      <w:marBottom w:val="0"/>
      <w:divBdr>
        <w:top w:val="none" w:sz="0" w:space="0" w:color="auto"/>
        <w:left w:val="none" w:sz="0" w:space="0" w:color="auto"/>
        <w:bottom w:val="none" w:sz="0" w:space="0" w:color="auto"/>
        <w:right w:val="none" w:sz="0" w:space="0" w:color="auto"/>
      </w:divBdr>
    </w:div>
    <w:div w:id="850605843">
      <w:bodyDiv w:val="1"/>
      <w:marLeft w:val="0"/>
      <w:marRight w:val="0"/>
      <w:marTop w:val="0"/>
      <w:marBottom w:val="0"/>
      <w:divBdr>
        <w:top w:val="none" w:sz="0" w:space="0" w:color="auto"/>
        <w:left w:val="none" w:sz="0" w:space="0" w:color="auto"/>
        <w:bottom w:val="none" w:sz="0" w:space="0" w:color="auto"/>
        <w:right w:val="none" w:sz="0" w:space="0" w:color="auto"/>
      </w:divBdr>
    </w:div>
    <w:div w:id="971594040">
      <w:bodyDiv w:val="1"/>
      <w:marLeft w:val="0"/>
      <w:marRight w:val="0"/>
      <w:marTop w:val="0"/>
      <w:marBottom w:val="0"/>
      <w:divBdr>
        <w:top w:val="none" w:sz="0" w:space="0" w:color="auto"/>
        <w:left w:val="none" w:sz="0" w:space="0" w:color="auto"/>
        <w:bottom w:val="none" w:sz="0" w:space="0" w:color="auto"/>
        <w:right w:val="none" w:sz="0" w:space="0" w:color="auto"/>
      </w:divBdr>
    </w:div>
    <w:div w:id="1103839273">
      <w:bodyDiv w:val="1"/>
      <w:marLeft w:val="0"/>
      <w:marRight w:val="0"/>
      <w:marTop w:val="0"/>
      <w:marBottom w:val="0"/>
      <w:divBdr>
        <w:top w:val="none" w:sz="0" w:space="0" w:color="auto"/>
        <w:left w:val="none" w:sz="0" w:space="0" w:color="auto"/>
        <w:bottom w:val="none" w:sz="0" w:space="0" w:color="auto"/>
        <w:right w:val="none" w:sz="0" w:space="0" w:color="auto"/>
      </w:divBdr>
    </w:div>
    <w:div w:id="1121680657">
      <w:bodyDiv w:val="1"/>
      <w:marLeft w:val="0"/>
      <w:marRight w:val="0"/>
      <w:marTop w:val="0"/>
      <w:marBottom w:val="0"/>
      <w:divBdr>
        <w:top w:val="none" w:sz="0" w:space="0" w:color="auto"/>
        <w:left w:val="none" w:sz="0" w:space="0" w:color="auto"/>
        <w:bottom w:val="none" w:sz="0" w:space="0" w:color="auto"/>
        <w:right w:val="none" w:sz="0" w:space="0" w:color="auto"/>
      </w:divBdr>
    </w:div>
    <w:div w:id="1133988732">
      <w:bodyDiv w:val="1"/>
      <w:marLeft w:val="0"/>
      <w:marRight w:val="0"/>
      <w:marTop w:val="0"/>
      <w:marBottom w:val="0"/>
      <w:divBdr>
        <w:top w:val="none" w:sz="0" w:space="0" w:color="auto"/>
        <w:left w:val="none" w:sz="0" w:space="0" w:color="auto"/>
        <w:bottom w:val="none" w:sz="0" w:space="0" w:color="auto"/>
        <w:right w:val="none" w:sz="0" w:space="0" w:color="auto"/>
      </w:divBdr>
    </w:div>
    <w:div w:id="1135486243">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454640847">
      <w:bodyDiv w:val="1"/>
      <w:marLeft w:val="0"/>
      <w:marRight w:val="0"/>
      <w:marTop w:val="0"/>
      <w:marBottom w:val="0"/>
      <w:divBdr>
        <w:top w:val="none" w:sz="0" w:space="0" w:color="auto"/>
        <w:left w:val="none" w:sz="0" w:space="0" w:color="auto"/>
        <w:bottom w:val="none" w:sz="0" w:space="0" w:color="auto"/>
        <w:right w:val="none" w:sz="0" w:space="0" w:color="auto"/>
      </w:divBdr>
    </w:div>
    <w:div w:id="1495562716">
      <w:bodyDiv w:val="1"/>
      <w:marLeft w:val="0"/>
      <w:marRight w:val="0"/>
      <w:marTop w:val="0"/>
      <w:marBottom w:val="0"/>
      <w:divBdr>
        <w:top w:val="none" w:sz="0" w:space="0" w:color="auto"/>
        <w:left w:val="none" w:sz="0" w:space="0" w:color="auto"/>
        <w:bottom w:val="none" w:sz="0" w:space="0" w:color="auto"/>
        <w:right w:val="none" w:sz="0" w:space="0" w:color="auto"/>
      </w:divBdr>
    </w:div>
    <w:div w:id="1614440064">
      <w:bodyDiv w:val="1"/>
      <w:marLeft w:val="0"/>
      <w:marRight w:val="0"/>
      <w:marTop w:val="0"/>
      <w:marBottom w:val="0"/>
      <w:divBdr>
        <w:top w:val="none" w:sz="0" w:space="0" w:color="auto"/>
        <w:left w:val="none" w:sz="0" w:space="0" w:color="auto"/>
        <w:bottom w:val="none" w:sz="0" w:space="0" w:color="auto"/>
        <w:right w:val="none" w:sz="0" w:space="0" w:color="auto"/>
      </w:divBdr>
    </w:div>
    <w:div w:id="1709260044">
      <w:bodyDiv w:val="1"/>
      <w:marLeft w:val="0"/>
      <w:marRight w:val="0"/>
      <w:marTop w:val="0"/>
      <w:marBottom w:val="0"/>
      <w:divBdr>
        <w:top w:val="none" w:sz="0" w:space="0" w:color="auto"/>
        <w:left w:val="none" w:sz="0" w:space="0" w:color="auto"/>
        <w:bottom w:val="none" w:sz="0" w:space="0" w:color="auto"/>
        <w:right w:val="none" w:sz="0" w:space="0" w:color="auto"/>
      </w:divBdr>
    </w:div>
    <w:div w:id="1749687948">
      <w:bodyDiv w:val="1"/>
      <w:marLeft w:val="0"/>
      <w:marRight w:val="0"/>
      <w:marTop w:val="0"/>
      <w:marBottom w:val="0"/>
      <w:divBdr>
        <w:top w:val="none" w:sz="0" w:space="0" w:color="auto"/>
        <w:left w:val="none" w:sz="0" w:space="0" w:color="auto"/>
        <w:bottom w:val="none" w:sz="0" w:space="0" w:color="auto"/>
        <w:right w:val="none" w:sz="0" w:space="0" w:color="auto"/>
      </w:divBdr>
    </w:div>
    <w:div w:id="2018606950">
      <w:bodyDiv w:val="1"/>
      <w:marLeft w:val="0"/>
      <w:marRight w:val="0"/>
      <w:marTop w:val="0"/>
      <w:marBottom w:val="0"/>
      <w:divBdr>
        <w:top w:val="none" w:sz="0" w:space="0" w:color="auto"/>
        <w:left w:val="none" w:sz="0" w:space="0" w:color="auto"/>
        <w:bottom w:val="none" w:sz="0" w:space="0" w:color="auto"/>
        <w:right w:val="none" w:sz="0" w:space="0" w:color="auto"/>
      </w:divBdr>
    </w:div>
    <w:div w:id="21158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siliul@basarabeasca.md" TargetMode="External"/><Relationship Id="rId18" Type="http://schemas.openxmlformats.org/officeDocument/2006/relationships/image" Target="media/image6.jpeg"/><Relationship Id="rId26" Type="http://schemas.openxmlformats.org/officeDocument/2006/relationships/hyperlink" Target="mailto:consiliul@basarabeasca.md" TargetMode="External"/><Relationship Id="rId3" Type="http://schemas.openxmlformats.org/officeDocument/2006/relationships/styles" Target="styles.xml"/><Relationship Id="rId21" Type="http://schemas.openxmlformats.org/officeDocument/2006/relationships/hyperlink" Target="mailto:consiliul@basarabeasca.md" TargetMode="External"/><Relationship Id="rId7" Type="http://schemas.openxmlformats.org/officeDocument/2006/relationships/endnotes" Target="endnotes.xml"/><Relationship Id="rId12" Type="http://schemas.openxmlformats.org/officeDocument/2006/relationships/hyperlink" Target="http://www.basarabeasca.md" TargetMode="External"/><Relationship Id="rId17" Type="http://schemas.openxmlformats.org/officeDocument/2006/relationships/image" Target="media/image5.png"/><Relationship Id="rId25" Type="http://schemas.openxmlformats.org/officeDocument/2006/relationships/hyperlink" Target="http://www.basarabeasca.m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siliul@basarabeasca.md" TargetMode="External"/><Relationship Id="rId20" Type="http://schemas.openxmlformats.org/officeDocument/2006/relationships/hyperlink" Target="http://www.basarabeasca.md" TargetMode="External"/><Relationship Id="rId29" Type="http://schemas.openxmlformats.org/officeDocument/2006/relationships/hyperlink" Target="http://www.basarabeasca.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iliul@basarabeasca.md" TargetMode="External"/><Relationship Id="rId24" Type="http://schemas.openxmlformats.org/officeDocument/2006/relationships/hyperlink" Target="mailto:consiliul@basarabeasca.m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consiliul@basarabeasca.md" TargetMode="External"/><Relationship Id="rId28" Type="http://schemas.openxmlformats.org/officeDocument/2006/relationships/hyperlink" Target="mailto:consiliul@basarabeasca.md" TargetMode="External"/><Relationship Id="rId10" Type="http://schemas.openxmlformats.org/officeDocument/2006/relationships/image" Target="media/image3.png"/><Relationship Id="rId19" Type="http://schemas.openxmlformats.org/officeDocument/2006/relationships/hyperlink" Target="mailto:consiliul@basarabeasca.md" TargetMode="External"/><Relationship Id="rId31" Type="http://schemas.openxmlformats.org/officeDocument/2006/relationships/hyperlink" Target="http://www.basarabeasca.m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sarabeasca.md" TargetMode="External"/><Relationship Id="rId22" Type="http://schemas.openxmlformats.org/officeDocument/2006/relationships/hyperlink" Target="http://www.basarabeasca.md" TargetMode="External"/><Relationship Id="rId27" Type="http://schemas.openxmlformats.org/officeDocument/2006/relationships/hyperlink" Target="http://www.basarabeasca.md" TargetMode="External"/><Relationship Id="rId30" Type="http://schemas.openxmlformats.org/officeDocument/2006/relationships/hyperlink" Target="mailto:consiliul@basarabeasc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244C-0AA7-4F59-BE91-9C438EEA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Pages>
  <Words>11100</Words>
  <Characters>63271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119</cp:revision>
  <cp:lastPrinted>2025-10-20T06:33:00Z</cp:lastPrinted>
  <dcterms:created xsi:type="dcterms:W3CDTF">2024-05-17T11:00:00Z</dcterms:created>
  <dcterms:modified xsi:type="dcterms:W3CDTF">2025-10-23T12:13:00Z</dcterms:modified>
</cp:coreProperties>
</file>