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7FE15" w14:textId="77777777" w:rsidR="00461B8B" w:rsidRPr="00461B8B" w:rsidRDefault="00461B8B" w:rsidP="00461B8B">
      <w:pPr>
        <w:spacing w:after="200" w:line="276" w:lineRule="auto"/>
        <w:jc w:val="center"/>
        <w:rPr>
          <w:rFonts w:ascii="Times New Roman" w:eastAsia="Calibri" w:hAnsi="Times New Roman" w:cs="Times New Roman"/>
          <w:b/>
          <w:sz w:val="28"/>
          <w:szCs w:val="28"/>
          <w:u w:val="single"/>
          <w:lang w:val="ru-RU"/>
        </w:rPr>
      </w:pPr>
      <w:r w:rsidRPr="00461B8B">
        <w:rPr>
          <w:rFonts w:ascii="Times New Roman" w:eastAsia="Calibri" w:hAnsi="Times New Roman" w:cs="Times New Roman"/>
          <w:b/>
          <w:sz w:val="28"/>
          <w:szCs w:val="28"/>
          <w:u w:val="single"/>
          <w:lang w:val="ru-RU"/>
        </w:rPr>
        <w:t>РАЙОННЫЙ СОВЕТ БАСАРАБЯСКА</w:t>
      </w:r>
    </w:p>
    <w:p w14:paraId="10FB6984" w14:textId="77777777" w:rsidR="00461B8B" w:rsidRPr="00461B8B" w:rsidRDefault="00461B8B" w:rsidP="00461B8B">
      <w:pPr>
        <w:spacing w:after="200" w:line="276" w:lineRule="auto"/>
        <w:jc w:val="center"/>
        <w:rPr>
          <w:rFonts w:ascii="Times New Roman" w:eastAsia="Calibri" w:hAnsi="Times New Roman" w:cs="Times New Roman"/>
          <w:b/>
          <w:sz w:val="28"/>
          <w:szCs w:val="28"/>
          <w:u w:val="single"/>
          <w:lang w:val="ru-RU"/>
        </w:rPr>
      </w:pPr>
    </w:p>
    <w:p w14:paraId="180B9724" w14:textId="77777777" w:rsidR="00461B8B" w:rsidRPr="00461B8B" w:rsidRDefault="00461B8B" w:rsidP="00461B8B">
      <w:pPr>
        <w:spacing w:after="200" w:line="276" w:lineRule="auto"/>
        <w:jc w:val="center"/>
        <w:rPr>
          <w:rFonts w:ascii="Times New Roman" w:eastAsia="Calibri" w:hAnsi="Times New Roman" w:cs="Times New Roman"/>
          <w:b/>
          <w:sz w:val="28"/>
          <w:szCs w:val="28"/>
          <w:u w:val="single"/>
          <w:lang w:val="ru-RU"/>
        </w:rPr>
      </w:pPr>
    </w:p>
    <w:p w14:paraId="0FB1FDAC" w14:textId="77777777" w:rsidR="00461B8B" w:rsidRPr="00461B8B" w:rsidRDefault="00461B8B" w:rsidP="00461B8B">
      <w:pPr>
        <w:spacing w:after="200" w:line="276" w:lineRule="auto"/>
        <w:jc w:val="center"/>
        <w:rPr>
          <w:rFonts w:ascii="Times New Roman" w:eastAsia="Calibri" w:hAnsi="Times New Roman" w:cs="Times New Roman"/>
          <w:b/>
          <w:sz w:val="28"/>
          <w:szCs w:val="28"/>
          <w:u w:val="single"/>
          <w:lang w:val="ru-RU"/>
        </w:rPr>
      </w:pPr>
    </w:p>
    <w:p w14:paraId="3A5D6ECD" w14:textId="77777777" w:rsidR="00461B8B" w:rsidRPr="00461B8B" w:rsidRDefault="00461B8B" w:rsidP="00461B8B">
      <w:pPr>
        <w:spacing w:after="200" w:line="276" w:lineRule="auto"/>
        <w:jc w:val="center"/>
        <w:rPr>
          <w:rFonts w:ascii="Times New Roman" w:eastAsia="Calibri" w:hAnsi="Times New Roman" w:cs="Times New Roman"/>
          <w:b/>
          <w:sz w:val="28"/>
          <w:szCs w:val="28"/>
          <w:u w:val="single"/>
          <w:lang w:val="ru-RU"/>
        </w:rPr>
      </w:pPr>
    </w:p>
    <w:p w14:paraId="2D70749B" w14:textId="77777777" w:rsidR="00461B8B" w:rsidRPr="00461B8B" w:rsidRDefault="00461B8B" w:rsidP="00461B8B">
      <w:pPr>
        <w:spacing w:after="200" w:line="276" w:lineRule="auto"/>
        <w:jc w:val="right"/>
        <w:rPr>
          <w:rFonts w:ascii="Times New Roman" w:eastAsia="Calibri" w:hAnsi="Times New Roman" w:cs="Times New Roman"/>
          <w:sz w:val="28"/>
          <w:szCs w:val="28"/>
          <w:lang w:val="ru-RU"/>
        </w:rPr>
      </w:pPr>
      <w:r w:rsidRPr="00461B8B">
        <w:rPr>
          <w:rFonts w:ascii="Calibri" w:eastAsia="Calibri" w:hAnsi="Calibri" w:cs="Times New Roman"/>
          <w:noProof/>
          <w:lang w:val="ru-RU"/>
        </w:rPr>
        <w:drawing>
          <wp:anchor distT="0" distB="0" distL="114300" distR="114300" simplePos="0" relativeHeight="251659264" behindDoc="1" locked="0" layoutInCell="1" allowOverlap="1" wp14:anchorId="32456F8F" wp14:editId="2CD59638">
            <wp:simplePos x="0" y="0"/>
            <wp:positionH relativeFrom="column">
              <wp:posOffset>2400300</wp:posOffset>
            </wp:positionH>
            <wp:positionV relativeFrom="paragraph">
              <wp:posOffset>6350</wp:posOffset>
            </wp:positionV>
            <wp:extent cx="923925" cy="756920"/>
            <wp:effectExtent l="0" t="0" r="9525" b="5080"/>
            <wp:wrapNone/>
            <wp:docPr id="2"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l="37500" t="14999" b="17500"/>
                    <a:stretch>
                      <a:fillRect/>
                    </a:stretch>
                  </pic:blipFill>
                  <pic:spPr bwMode="auto">
                    <a:xfrm>
                      <a:off x="0" y="0"/>
                      <a:ext cx="923925" cy="756920"/>
                    </a:xfrm>
                    <a:prstGeom prst="rect">
                      <a:avLst/>
                    </a:prstGeom>
                    <a:noFill/>
                  </pic:spPr>
                </pic:pic>
              </a:graphicData>
            </a:graphic>
            <wp14:sizeRelH relativeFrom="page">
              <wp14:pctWidth>0</wp14:pctWidth>
            </wp14:sizeRelH>
            <wp14:sizeRelV relativeFrom="page">
              <wp14:pctHeight>0</wp14:pctHeight>
            </wp14:sizeRelV>
          </wp:anchor>
        </w:drawing>
      </w:r>
    </w:p>
    <w:p w14:paraId="4E3638BF" w14:textId="77777777" w:rsidR="00461B8B" w:rsidRPr="00461B8B" w:rsidRDefault="00461B8B" w:rsidP="00461B8B">
      <w:pPr>
        <w:spacing w:after="200" w:line="276" w:lineRule="auto"/>
        <w:rPr>
          <w:rFonts w:ascii="Times New Roman" w:eastAsia="Calibri" w:hAnsi="Times New Roman" w:cs="Times New Roman"/>
          <w:sz w:val="28"/>
          <w:szCs w:val="28"/>
          <w:lang w:val="ro-RO"/>
        </w:rPr>
      </w:pPr>
    </w:p>
    <w:p w14:paraId="112BDA72" w14:textId="77777777" w:rsidR="00461B8B" w:rsidRPr="00461B8B" w:rsidRDefault="00461B8B" w:rsidP="00461B8B">
      <w:pPr>
        <w:spacing w:after="200" w:line="276" w:lineRule="auto"/>
        <w:rPr>
          <w:rFonts w:ascii="Times New Roman" w:eastAsia="Calibri" w:hAnsi="Times New Roman" w:cs="Times New Roman"/>
          <w:sz w:val="28"/>
          <w:szCs w:val="28"/>
          <w:lang w:val="ro-RO"/>
        </w:rPr>
      </w:pPr>
    </w:p>
    <w:p w14:paraId="5A67FFD5" w14:textId="77777777" w:rsidR="00461B8B" w:rsidRPr="00461B8B" w:rsidRDefault="00461B8B" w:rsidP="00461B8B">
      <w:pPr>
        <w:spacing w:after="200" w:line="276" w:lineRule="auto"/>
        <w:rPr>
          <w:rFonts w:ascii="Times New Roman" w:eastAsia="Calibri" w:hAnsi="Times New Roman" w:cs="Times New Roman"/>
          <w:sz w:val="28"/>
          <w:szCs w:val="28"/>
          <w:lang w:val="ro-RO"/>
        </w:rPr>
      </w:pPr>
    </w:p>
    <w:p w14:paraId="62CE85F6" w14:textId="77777777" w:rsidR="00461B8B" w:rsidRPr="00461B8B" w:rsidRDefault="00461B8B" w:rsidP="00461B8B">
      <w:pPr>
        <w:spacing w:after="200" w:line="276" w:lineRule="auto"/>
        <w:rPr>
          <w:rFonts w:ascii="Times New Roman" w:eastAsia="Calibri" w:hAnsi="Times New Roman" w:cs="Times New Roman"/>
          <w:sz w:val="28"/>
          <w:szCs w:val="28"/>
          <w:lang w:val="ro-RO"/>
        </w:rPr>
      </w:pPr>
    </w:p>
    <w:p w14:paraId="27F62AAD" w14:textId="77777777" w:rsidR="00461B8B" w:rsidRPr="00461B8B" w:rsidRDefault="00461B8B" w:rsidP="00461B8B">
      <w:pPr>
        <w:spacing w:after="200" w:line="276" w:lineRule="auto"/>
        <w:jc w:val="right"/>
        <w:rPr>
          <w:rFonts w:ascii="Times New Roman" w:eastAsia="Calibri" w:hAnsi="Times New Roman" w:cs="Times New Roman"/>
          <w:sz w:val="28"/>
          <w:szCs w:val="28"/>
          <w:lang w:val="ru-RU"/>
        </w:rPr>
      </w:pPr>
    </w:p>
    <w:p w14:paraId="29CFEF70" w14:textId="77777777" w:rsidR="00461B8B" w:rsidRPr="00461B8B" w:rsidRDefault="00461B8B" w:rsidP="00461B8B">
      <w:pPr>
        <w:spacing w:after="0" w:line="240" w:lineRule="auto"/>
        <w:ind w:left="720"/>
        <w:contextualSpacing/>
        <w:jc w:val="center"/>
        <w:rPr>
          <w:rFonts w:ascii="Times New Roman" w:eastAsia="Calibri" w:hAnsi="Times New Roman" w:cs="Times New Roman"/>
          <w:b/>
          <w:sz w:val="52"/>
          <w:szCs w:val="52"/>
          <w:lang w:val="ru-RU" w:eastAsia="ru-RU"/>
        </w:rPr>
      </w:pPr>
      <w:r w:rsidRPr="00461B8B">
        <w:rPr>
          <w:rFonts w:ascii="Times New Roman" w:eastAsia="Calibri" w:hAnsi="Times New Roman" w:cs="Times New Roman"/>
          <w:b/>
          <w:sz w:val="52"/>
          <w:szCs w:val="52"/>
          <w:lang w:val="ru-RU" w:eastAsia="ru-RU"/>
        </w:rPr>
        <w:t>МАТЕРИАЛЫ</w:t>
      </w:r>
    </w:p>
    <w:p w14:paraId="29216532" w14:textId="4D142ECF" w:rsidR="00461B8B" w:rsidRPr="00461B8B" w:rsidRDefault="00461B8B" w:rsidP="00461B8B">
      <w:pPr>
        <w:spacing w:after="0" w:line="240" w:lineRule="auto"/>
        <w:ind w:left="720"/>
        <w:contextualSpacing/>
        <w:jc w:val="center"/>
        <w:rPr>
          <w:rFonts w:ascii="Times New Roman" w:eastAsia="Calibri" w:hAnsi="Times New Roman" w:cs="Times New Roman"/>
          <w:b/>
          <w:sz w:val="52"/>
          <w:szCs w:val="52"/>
          <w:lang w:val="ru-RU" w:eastAsia="ru-RU"/>
        </w:rPr>
      </w:pPr>
      <w:r w:rsidRPr="00461B8B">
        <w:rPr>
          <w:rFonts w:ascii="Times New Roman" w:eastAsia="Calibri" w:hAnsi="Times New Roman" w:cs="Times New Roman"/>
          <w:b/>
          <w:sz w:val="52"/>
          <w:szCs w:val="52"/>
          <w:lang w:val="ru-RU" w:eastAsia="ru-RU"/>
        </w:rPr>
        <w:t>очередного заседания Районного</w:t>
      </w:r>
    </w:p>
    <w:p w14:paraId="0133E9E9" w14:textId="77777777" w:rsidR="00461B8B" w:rsidRPr="00461B8B" w:rsidRDefault="00461B8B" w:rsidP="00461B8B">
      <w:pPr>
        <w:spacing w:after="0" w:line="240" w:lineRule="auto"/>
        <w:ind w:left="720"/>
        <w:contextualSpacing/>
        <w:jc w:val="center"/>
        <w:rPr>
          <w:rFonts w:ascii="Times New Roman" w:eastAsia="Calibri" w:hAnsi="Times New Roman" w:cs="Times New Roman"/>
          <w:b/>
          <w:sz w:val="52"/>
          <w:szCs w:val="52"/>
          <w:lang w:val="ru-RU" w:eastAsia="ru-RU"/>
        </w:rPr>
      </w:pPr>
      <w:r w:rsidRPr="00461B8B">
        <w:rPr>
          <w:rFonts w:ascii="Times New Roman" w:eastAsia="Calibri" w:hAnsi="Times New Roman" w:cs="Times New Roman"/>
          <w:b/>
          <w:sz w:val="52"/>
          <w:szCs w:val="52"/>
          <w:lang w:val="ru-RU" w:eastAsia="ru-RU"/>
        </w:rPr>
        <w:t>Совета Басарабяска</w:t>
      </w:r>
    </w:p>
    <w:p w14:paraId="3FA152B5" w14:textId="0F157ACE" w:rsidR="00461B8B" w:rsidRPr="00461B8B" w:rsidRDefault="00461B8B" w:rsidP="00461B8B">
      <w:pPr>
        <w:spacing w:after="0" w:line="240" w:lineRule="auto"/>
        <w:ind w:left="720"/>
        <w:contextualSpacing/>
        <w:jc w:val="center"/>
        <w:rPr>
          <w:rFonts w:ascii="Times New Roman" w:eastAsia="Calibri" w:hAnsi="Times New Roman" w:cs="Times New Roman"/>
          <w:b/>
          <w:sz w:val="52"/>
          <w:szCs w:val="52"/>
          <w:lang w:val="ru-RU" w:eastAsia="ru-RU"/>
        </w:rPr>
      </w:pPr>
      <w:r w:rsidRPr="00461B8B">
        <w:rPr>
          <w:rFonts w:ascii="Times New Roman" w:eastAsia="Calibri" w:hAnsi="Times New Roman" w:cs="Times New Roman"/>
          <w:b/>
          <w:sz w:val="52"/>
          <w:szCs w:val="52"/>
          <w:lang w:val="ru-RU" w:eastAsia="ru-RU"/>
        </w:rPr>
        <w:t xml:space="preserve">от </w:t>
      </w:r>
      <w:r w:rsidR="000834C5">
        <w:rPr>
          <w:rFonts w:ascii="Times New Roman" w:eastAsia="Calibri" w:hAnsi="Times New Roman" w:cs="Times New Roman"/>
          <w:b/>
          <w:sz w:val="52"/>
          <w:szCs w:val="52"/>
          <w:lang w:val="ro-MD" w:eastAsia="ru-RU"/>
        </w:rPr>
        <w:t>17</w:t>
      </w:r>
      <w:r w:rsidR="00E06D3D">
        <w:rPr>
          <w:rFonts w:ascii="Times New Roman" w:eastAsia="Calibri" w:hAnsi="Times New Roman" w:cs="Times New Roman"/>
          <w:b/>
          <w:sz w:val="52"/>
          <w:szCs w:val="52"/>
          <w:lang w:eastAsia="ru-RU"/>
        </w:rPr>
        <w:t xml:space="preserve"> декабря</w:t>
      </w:r>
      <w:r w:rsidRPr="00461B8B">
        <w:rPr>
          <w:rFonts w:ascii="Times New Roman" w:eastAsia="Calibri" w:hAnsi="Times New Roman" w:cs="Times New Roman"/>
          <w:b/>
          <w:sz w:val="52"/>
          <w:szCs w:val="52"/>
          <w:lang w:val="ru-RU" w:eastAsia="ru-RU"/>
        </w:rPr>
        <w:t xml:space="preserve"> 2024 года</w:t>
      </w:r>
    </w:p>
    <w:p w14:paraId="2AEEB309" w14:textId="77777777" w:rsidR="00461B8B" w:rsidRPr="00461B8B" w:rsidRDefault="00461B8B" w:rsidP="00461B8B">
      <w:pPr>
        <w:spacing w:after="0" w:line="240" w:lineRule="auto"/>
        <w:ind w:left="720"/>
        <w:contextualSpacing/>
        <w:jc w:val="center"/>
        <w:rPr>
          <w:rFonts w:ascii="Times New Roman" w:eastAsia="Calibri" w:hAnsi="Times New Roman" w:cs="Times New Roman"/>
          <w:b/>
          <w:i/>
          <w:sz w:val="32"/>
          <w:szCs w:val="32"/>
          <w:lang w:val="ru-RU" w:eastAsia="ru-RU"/>
        </w:rPr>
      </w:pPr>
      <w:r w:rsidRPr="00461B8B">
        <w:rPr>
          <w:rFonts w:ascii="Times New Roman" w:eastAsia="Calibri" w:hAnsi="Times New Roman" w:cs="Times New Roman"/>
          <w:b/>
          <w:i/>
          <w:sz w:val="32"/>
          <w:szCs w:val="32"/>
          <w:lang w:val="ru-RU" w:eastAsia="ru-RU"/>
        </w:rPr>
        <w:t>(проекты решений)</w:t>
      </w:r>
    </w:p>
    <w:p w14:paraId="225737F0" w14:textId="77777777" w:rsidR="00461B8B" w:rsidRPr="00461B8B" w:rsidRDefault="00461B8B" w:rsidP="00461B8B">
      <w:pPr>
        <w:spacing w:after="200" w:line="276" w:lineRule="auto"/>
        <w:jc w:val="right"/>
        <w:rPr>
          <w:rFonts w:ascii="Times New Roman" w:eastAsia="Calibri" w:hAnsi="Times New Roman" w:cs="Times New Roman"/>
          <w:sz w:val="28"/>
          <w:szCs w:val="28"/>
          <w:lang w:val="ru-RU"/>
        </w:rPr>
      </w:pPr>
    </w:p>
    <w:p w14:paraId="0709B999" w14:textId="77777777" w:rsidR="00461B8B" w:rsidRPr="00461B8B" w:rsidRDefault="00461B8B" w:rsidP="00461B8B">
      <w:pPr>
        <w:spacing w:after="200" w:line="276" w:lineRule="auto"/>
        <w:rPr>
          <w:rFonts w:ascii="Times New Roman" w:eastAsia="Calibri" w:hAnsi="Times New Roman" w:cs="Times New Roman"/>
          <w:sz w:val="28"/>
          <w:szCs w:val="28"/>
          <w:lang w:val="ro-RO"/>
        </w:rPr>
      </w:pPr>
    </w:p>
    <w:p w14:paraId="1B21DA08" w14:textId="77777777" w:rsidR="00461B8B" w:rsidRPr="00461B8B" w:rsidRDefault="00461B8B" w:rsidP="00461B8B">
      <w:pPr>
        <w:spacing w:after="200" w:line="276" w:lineRule="auto"/>
        <w:rPr>
          <w:rFonts w:ascii="Times New Roman" w:eastAsia="Calibri" w:hAnsi="Times New Roman" w:cs="Times New Roman"/>
          <w:sz w:val="28"/>
          <w:szCs w:val="28"/>
          <w:lang w:val="ro-RO"/>
        </w:rPr>
      </w:pPr>
    </w:p>
    <w:p w14:paraId="7CB62843" w14:textId="77777777" w:rsidR="00461B8B" w:rsidRPr="00461B8B" w:rsidRDefault="00461B8B" w:rsidP="00461B8B">
      <w:pPr>
        <w:spacing w:after="200" w:line="276" w:lineRule="auto"/>
        <w:jc w:val="center"/>
        <w:rPr>
          <w:rFonts w:ascii="Times New Roman" w:eastAsia="Calibri" w:hAnsi="Times New Roman" w:cs="Times New Roman"/>
          <w:sz w:val="28"/>
          <w:szCs w:val="28"/>
          <w:lang w:val="ru-RU"/>
        </w:rPr>
      </w:pPr>
    </w:p>
    <w:p w14:paraId="73339DDB" w14:textId="77777777" w:rsidR="00461B8B" w:rsidRPr="00461B8B" w:rsidRDefault="00461B8B" w:rsidP="00461B8B">
      <w:pPr>
        <w:spacing w:after="200" w:line="276" w:lineRule="auto"/>
        <w:jc w:val="center"/>
        <w:rPr>
          <w:rFonts w:ascii="Times New Roman" w:eastAsia="Calibri" w:hAnsi="Times New Roman" w:cs="Times New Roman"/>
          <w:sz w:val="28"/>
          <w:szCs w:val="28"/>
          <w:lang w:val="ru-RU"/>
        </w:rPr>
      </w:pPr>
    </w:p>
    <w:p w14:paraId="1E3BBCCB" w14:textId="77777777" w:rsidR="00461B8B" w:rsidRPr="00461B8B" w:rsidRDefault="00461B8B" w:rsidP="00461B8B">
      <w:pPr>
        <w:spacing w:after="200" w:line="276" w:lineRule="auto"/>
        <w:rPr>
          <w:rFonts w:ascii="Times New Roman" w:eastAsia="Calibri" w:hAnsi="Times New Roman" w:cs="Times New Roman"/>
          <w:sz w:val="28"/>
          <w:szCs w:val="28"/>
          <w:lang w:val="ru-RU"/>
        </w:rPr>
      </w:pPr>
    </w:p>
    <w:p w14:paraId="74C67050" w14:textId="77777777" w:rsidR="00461B8B" w:rsidRPr="00461B8B" w:rsidRDefault="00461B8B" w:rsidP="00461B8B">
      <w:pPr>
        <w:spacing w:after="200" w:line="276" w:lineRule="auto"/>
        <w:rPr>
          <w:rFonts w:ascii="Times New Roman" w:eastAsia="Calibri" w:hAnsi="Times New Roman" w:cs="Times New Roman"/>
          <w:sz w:val="28"/>
          <w:szCs w:val="28"/>
          <w:lang w:val="ru-RU"/>
        </w:rPr>
      </w:pPr>
    </w:p>
    <w:p w14:paraId="6A02F257" w14:textId="6F049446" w:rsidR="00461B8B" w:rsidRPr="00B30612" w:rsidRDefault="00461B8B" w:rsidP="00B90B89">
      <w:pPr>
        <w:spacing w:after="200" w:line="276" w:lineRule="auto"/>
        <w:jc w:val="center"/>
        <w:rPr>
          <w:rFonts w:ascii="Times New Roman" w:eastAsia="Calibri" w:hAnsi="Times New Roman" w:cs="Times New Roman"/>
          <w:b/>
          <w:sz w:val="28"/>
          <w:szCs w:val="28"/>
        </w:rPr>
        <w:sectPr w:rsidR="00461B8B" w:rsidRPr="00B30612">
          <w:pgSz w:w="11906" w:h="16838"/>
          <w:pgMar w:top="851" w:right="851" w:bottom="567" w:left="1418" w:header="709" w:footer="709" w:gutter="0"/>
          <w:cols w:space="720"/>
        </w:sectPr>
      </w:pPr>
      <w:r w:rsidRPr="00461B8B">
        <w:rPr>
          <w:rFonts w:ascii="Times New Roman" w:eastAsia="Calibri" w:hAnsi="Times New Roman" w:cs="Times New Roman"/>
          <w:b/>
          <w:sz w:val="28"/>
          <w:szCs w:val="28"/>
          <w:lang w:val="ru-RU"/>
        </w:rPr>
        <w:t>Басарабяска 20</w:t>
      </w:r>
      <w:r w:rsidR="0023436E">
        <w:rPr>
          <w:rFonts w:ascii="Times New Roman" w:eastAsia="Calibri" w:hAnsi="Times New Roman" w:cs="Times New Roman"/>
          <w:b/>
          <w:sz w:val="28"/>
          <w:szCs w:val="28"/>
          <w:lang w:val="ru-RU"/>
        </w:rPr>
        <w:t>2</w:t>
      </w:r>
      <w:r w:rsidR="00B30612">
        <w:rPr>
          <w:rFonts w:ascii="Times New Roman" w:eastAsia="Calibri" w:hAnsi="Times New Roman" w:cs="Times New Roman"/>
          <w:b/>
          <w:sz w:val="28"/>
          <w:szCs w:val="28"/>
        </w:rPr>
        <w:t>4 год</w:t>
      </w:r>
    </w:p>
    <w:p w14:paraId="0E17E952" w14:textId="77777777" w:rsidR="00461B8B" w:rsidRPr="00461B8B" w:rsidRDefault="00461B8B" w:rsidP="00B90B89">
      <w:pPr>
        <w:spacing w:after="0" w:line="276" w:lineRule="auto"/>
        <w:rPr>
          <w:rFonts w:ascii="Times New Roman" w:eastAsia="Calibri" w:hAnsi="Times New Roman" w:cs="Times New Roman"/>
          <w:sz w:val="20"/>
          <w:szCs w:val="20"/>
          <w:lang w:val="ru-RU"/>
        </w:rPr>
      </w:pPr>
    </w:p>
    <w:p w14:paraId="3991E4B6" w14:textId="77777777" w:rsidR="00461B8B" w:rsidRPr="00461B8B" w:rsidRDefault="00461B8B" w:rsidP="00461B8B">
      <w:pPr>
        <w:spacing w:after="0" w:line="240" w:lineRule="auto"/>
        <w:jc w:val="center"/>
        <w:rPr>
          <w:rFonts w:ascii="Times New Roman" w:eastAsia="Times New Roman" w:hAnsi="Times New Roman" w:cs="Times New Roman"/>
          <w:b/>
          <w:sz w:val="28"/>
          <w:szCs w:val="28"/>
          <w:lang w:val="ro-RO" w:eastAsia="ru-RU"/>
        </w:rPr>
      </w:pPr>
      <w:r w:rsidRPr="00461B8B">
        <w:rPr>
          <w:rFonts w:ascii="Times New Roman" w:eastAsia="Times New Roman" w:hAnsi="Times New Roman" w:cs="Times New Roman"/>
          <w:b/>
          <w:sz w:val="28"/>
          <w:szCs w:val="28"/>
          <w:lang w:val="ru-RU" w:eastAsia="ru-RU"/>
        </w:rPr>
        <w:t>Повестка дня</w:t>
      </w:r>
    </w:p>
    <w:p w14:paraId="2CFFDA42" w14:textId="0CB73FC6" w:rsidR="00461B8B" w:rsidRPr="00461B8B" w:rsidRDefault="00461B8B" w:rsidP="00461B8B">
      <w:pPr>
        <w:spacing w:after="0" w:line="240" w:lineRule="auto"/>
        <w:jc w:val="center"/>
        <w:rPr>
          <w:rFonts w:ascii="Times New Roman" w:eastAsia="Times New Roman" w:hAnsi="Times New Roman" w:cs="Times New Roman"/>
          <w:b/>
          <w:sz w:val="28"/>
          <w:szCs w:val="28"/>
          <w:lang w:val="ru-RU" w:eastAsia="ru-RU"/>
        </w:rPr>
      </w:pPr>
      <w:r w:rsidRPr="00461B8B">
        <w:rPr>
          <w:rFonts w:ascii="Times New Roman" w:eastAsia="Times New Roman" w:hAnsi="Times New Roman" w:cs="Times New Roman"/>
          <w:b/>
          <w:sz w:val="28"/>
          <w:szCs w:val="28"/>
          <w:lang w:val="ru-RU" w:eastAsia="ru-RU"/>
        </w:rPr>
        <w:t xml:space="preserve">очередного заседания Районного Совета Басарабяска, </w:t>
      </w:r>
    </w:p>
    <w:p w14:paraId="2E5A18BE" w14:textId="5A000F6B" w:rsidR="00461B8B" w:rsidRPr="00C61242" w:rsidRDefault="00461B8B" w:rsidP="00C61242">
      <w:pPr>
        <w:spacing w:after="0" w:line="240" w:lineRule="auto"/>
        <w:jc w:val="center"/>
        <w:rPr>
          <w:rFonts w:ascii="Times New Roman" w:eastAsia="Times New Roman" w:hAnsi="Times New Roman" w:cs="Times New Roman"/>
          <w:b/>
          <w:sz w:val="28"/>
          <w:szCs w:val="28"/>
          <w:lang w:val="ru-RU" w:eastAsia="ru-RU"/>
        </w:rPr>
      </w:pPr>
      <w:r w:rsidRPr="00461B8B">
        <w:rPr>
          <w:rFonts w:ascii="Times New Roman" w:eastAsia="Times New Roman" w:hAnsi="Times New Roman" w:cs="Times New Roman"/>
          <w:b/>
          <w:sz w:val="28"/>
          <w:szCs w:val="28"/>
          <w:lang w:val="ru-RU" w:eastAsia="ru-RU"/>
        </w:rPr>
        <w:t xml:space="preserve">запланированного на </w:t>
      </w:r>
      <w:r w:rsidR="000834C5">
        <w:rPr>
          <w:rFonts w:ascii="Times New Roman" w:eastAsia="Times New Roman" w:hAnsi="Times New Roman" w:cs="Times New Roman"/>
          <w:b/>
          <w:sz w:val="28"/>
          <w:szCs w:val="28"/>
          <w:lang w:val="ru-RU" w:eastAsia="ru-RU"/>
        </w:rPr>
        <w:t>17</w:t>
      </w:r>
      <w:r w:rsidR="00E06D3D">
        <w:rPr>
          <w:rFonts w:ascii="Times New Roman" w:eastAsia="Times New Roman" w:hAnsi="Times New Roman" w:cs="Times New Roman"/>
          <w:b/>
          <w:sz w:val="28"/>
          <w:szCs w:val="28"/>
          <w:lang w:val="ru-RU" w:eastAsia="ru-RU"/>
        </w:rPr>
        <w:t xml:space="preserve"> декабря</w:t>
      </w:r>
      <w:r w:rsidRPr="00461B8B">
        <w:rPr>
          <w:rFonts w:ascii="Times New Roman" w:eastAsia="Times New Roman" w:hAnsi="Times New Roman" w:cs="Times New Roman"/>
          <w:b/>
          <w:sz w:val="28"/>
          <w:szCs w:val="28"/>
          <w:lang w:val="ru-RU" w:eastAsia="ru-RU"/>
        </w:rPr>
        <w:t xml:space="preserve"> 2024 года, в </w:t>
      </w:r>
      <w:r w:rsidR="0026082B">
        <w:rPr>
          <w:rFonts w:ascii="Times New Roman" w:eastAsia="Times New Roman" w:hAnsi="Times New Roman" w:cs="Times New Roman"/>
          <w:b/>
          <w:sz w:val="28"/>
          <w:szCs w:val="28"/>
          <w:lang w:eastAsia="ru-RU"/>
        </w:rPr>
        <w:t>09</w:t>
      </w:r>
      <w:r w:rsidRPr="00461B8B">
        <w:rPr>
          <w:rFonts w:ascii="Times New Roman" w:eastAsia="Times New Roman" w:hAnsi="Times New Roman" w:cs="Times New Roman"/>
          <w:b/>
          <w:sz w:val="28"/>
          <w:szCs w:val="28"/>
          <w:lang w:val="ru-RU" w:eastAsia="ru-RU"/>
        </w:rPr>
        <w:t>.00</w:t>
      </w:r>
    </w:p>
    <w:p w14:paraId="75E38B8B" w14:textId="7DA521EB" w:rsidR="00461B8B" w:rsidRDefault="00461B8B" w:rsidP="00461B8B">
      <w:pPr>
        <w:spacing w:after="0" w:line="240" w:lineRule="auto"/>
        <w:jc w:val="both"/>
        <w:rPr>
          <w:rFonts w:ascii="Times New Roman" w:eastAsia="Calibri" w:hAnsi="Times New Roman" w:cs="Times New Roman"/>
          <w:b/>
          <w:sz w:val="8"/>
          <w:szCs w:val="8"/>
          <w:lang w:val="ru-RU"/>
        </w:rPr>
      </w:pPr>
      <w:bookmarkStart w:id="0" w:name="_Hlk172535887"/>
    </w:p>
    <w:p w14:paraId="43133E3D" w14:textId="54478C64" w:rsidR="0026082B" w:rsidRDefault="0026082B" w:rsidP="00461B8B">
      <w:pPr>
        <w:spacing w:after="0" w:line="240" w:lineRule="auto"/>
        <w:jc w:val="both"/>
        <w:rPr>
          <w:rFonts w:ascii="Times New Roman" w:eastAsia="Calibri" w:hAnsi="Times New Roman" w:cs="Times New Roman"/>
          <w:b/>
          <w:sz w:val="8"/>
          <w:szCs w:val="8"/>
          <w:lang w:val="ru-RU"/>
        </w:rPr>
      </w:pPr>
    </w:p>
    <w:p w14:paraId="57E1B730" w14:textId="093D84A2" w:rsidR="0026082B" w:rsidRDefault="0026082B" w:rsidP="00461B8B">
      <w:pPr>
        <w:spacing w:after="0" w:line="240" w:lineRule="auto"/>
        <w:jc w:val="both"/>
        <w:rPr>
          <w:rFonts w:ascii="Times New Roman" w:eastAsia="Calibri" w:hAnsi="Times New Roman" w:cs="Times New Roman"/>
          <w:b/>
          <w:sz w:val="8"/>
          <w:szCs w:val="8"/>
          <w:lang w:val="ru-RU"/>
        </w:rPr>
      </w:pPr>
    </w:p>
    <w:p w14:paraId="507B5F0E" w14:textId="57F0EBA0" w:rsidR="00E06D3D" w:rsidRPr="00E06D3D" w:rsidRDefault="00E06D3D" w:rsidP="005532C1">
      <w:pPr>
        <w:pStyle w:val="a3"/>
        <w:numPr>
          <w:ilvl w:val="0"/>
          <w:numId w:val="2"/>
        </w:numPr>
        <w:spacing w:after="0" w:line="240" w:lineRule="auto"/>
        <w:jc w:val="both"/>
        <w:rPr>
          <w:rFonts w:ascii="Times New Roman" w:eastAsia="Calibri" w:hAnsi="Times New Roman" w:cs="Times New Roman"/>
          <w:b/>
          <w:i/>
          <w:sz w:val="28"/>
          <w:szCs w:val="28"/>
          <w:lang w:val="ru-RU"/>
        </w:rPr>
      </w:pPr>
      <w:bookmarkStart w:id="1" w:name="_Hlk175904878"/>
      <w:bookmarkEnd w:id="0"/>
      <w:r w:rsidRPr="00E06D3D">
        <w:rPr>
          <w:rFonts w:ascii="Times New Roman" w:eastAsia="Calibri" w:hAnsi="Times New Roman" w:cs="Times New Roman"/>
          <w:b/>
          <w:sz w:val="28"/>
          <w:szCs w:val="28"/>
          <w:lang w:val="ru-RU"/>
        </w:rPr>
        <w:t>Об исполнении районного бюджета за 9 месяцев</w:t>
      </w:r>
      <w:r w:rsidRPr="00E06D3D">
        <w:rPr>
          <w:rFonts w:ascii="Times New Roman" w:eastAsia="Calibri" w:hAnsi="Times New Roman" w:cs="Times New Roman"/>
          <w:b/>
          <w:sz w:val="28"/>
          <w:szCs w:val="28"/>
          <w:lang w:val="ro-RO"/>
        </w:rPr>
        <w:t xml:space="preserve"> </w:t>
      </w:r>
      <w:r w:rsidRPr="00E06D3D">
        <w:rPr>
          <w:rFonts w:ascii="Times New Roman" w:eastAsia="Calibri" w:hAnsi="Times New Roman" w:cs="Times New Roman"/>
          <w:b/>
          <w:sz w:val="28"/>
          <w:szCs w:val="28"/>
          <w:lang w:val="ru-RU"/>
        </w:rPr>
        <w:t>202</w:t>
      </w:r>
      <w:r>
        <w:rPr>
          <w:rFonts w:ascii="Times New Roman" w:eastAsia="Calibri" w:hAnsi="Times New Roman" w:cs="Times New Roman"/>
          <w:b/>
          <w:sz w:val="28"/>
          <w:szCs w:val="28"/>
          <w:lang w:val="ru-RU"/>
        </w:rPr>
        <w:t>4</w:t>
      </w:r>
      <w:r w:rsidRPr="00E06D3D">
        <w:rPr>
          <w:rFonts w:ascii="Times New Roman" w:eastAsia="Calibri" w:hAnsi="Times New Roman" w:cs="Times New Roman"/>
          <w:b/>
          <w:sz w:val="28"/>
          <w:szCs w:val="28"/>
          <w:lang w:val="ru-RU"/>
        </w:rPr>
        <w:t xml:space="preserve"> года.</w:t>
      </w:r>
      <w:r w:rsidRPr="00E06D3D">
        <w:rPr>
          <w:rFonts w:ascii="Times New Roman" w:eastAsia="Calibri" w:hAnsi="Times New Roman" w:cs="Times New Roman"/>
          <w:b/>
          <w:i/>
          <w:sz w:val="28"/>
          <w:szCs w:val="28"/>
          <w:lang w:val="ru-RU"/>
        </w:rPr>
        <w:t xml:space="preserve">       </w:t>
      </w:r>
    </w:p>
    <w:p w14:paraId="27FA86EF" w14:textId="65322012" w:rsidR="00E06D3D" w:rsidRPr="00E06D3D" w:rsidRDefault="00E06D3D" w:rsidP="00E06D3D">
      <w:pPr>
        <w:spacing w:after="0" w:line="240" w:lineRule="auto"/>
        <w:contextualSpacing/>
        <w:jc w:val="both"/>
        <w:rPr>
          <w:rFonts w:ascii="Times New Roman" w:eastAsia="Calibri" w:hAnsi="Times New Roman" w:cs="Times New Roman"/>
          <w:i/>
          <w:sz w:val="28"/>
          <w:szCs w:val="28"/>
          <w:lang w:val="ru-RU"/>
        </w:rPr>
      </w:pPr>
      <w:r w:rsidRPr="00E06D3D">
        <w:rPr>
          <w:rFonts w:ascii="Times New Roman" w:eastAsia="Calibri" w:hAnsi="Times New Roman" w:cs="Times New Roman"/>
          <w:i/>
          <w:sz w:val="28"/>
          <w:szCs w:val="28"/>
          <w:lang w:val="ru-RU"/>
        </w:rPr>
        <w:t xml:space="preserve">         Докладчик: Мария Мунтян, зам. начальника Управления финансов</w:t>
      </w:r>
      <w:r w:rsidRPr="00E06D3D">
        <w:rPr>
          <w:rFonts w:ascii="Times New Roman" w:eastAsia="Calibri" w:hAnsi="Times New Roman" w:cs="Times New Roman"/>
          <w:i/>
          <w:sz w:val="28"/>
          <w:szCs w:val="28"/>
          <w:lang w:val="ro-RO"/>
        </w:rPr>
        <w:t xml:space="preserve"> </w:t>
      </w:r>
    </w:p>
    <w:p w14:paraId="51175969" w14:textId="77777777" w:rsidR="00E06D3D" w:rsidRPr="0067672F" w:rsidRDefault="00E06D3D" w:rsidP="00E06D3D">
      <w:pPr>
        <w:spacing w:after="0" w:line="240" w:lineRule="auto"/>
        <w:contextualSpacing/>
        <w:jc w:val="both"/>
        <w:rPr>
          <w:rFonts w:ascii="Times New Roman" w:eastAsia="Calibri" w:hAnsi="Times New Roman" w:cs="Times New Roman"/>
          <w:i/>
          <w:sz w:val="4"/>
          <w:szCs w:val="4"/>
          <w:lang w:val="ru-RU"/>
        </w:rPr>
      </w:pPr>
    </w:p>
    <w:p w14:paraId="07CE0224" w14:textId="257573BD" w:rsidR="00E06D3D" w:rsidRPr="00E06D3D" w:rsidRDefault="00E06D3D" w:rsidP="005532C1">
      <w:pPr>
        <w:pStyle w:val="a3"/>
        <w:numPr>
          <w:ilvl w:val="0"/>
          <w:numId w:val="2"/>
        </w:numPr>
        <w:spacing w:after="0" w:line="240" w:lineRule="auto"/>
        <w:jc w:val="both"/>
        <w:rPr>
          <w:rFonts w:ascii="Times New Roman" w:eastAsia="Calibri" w:hAnsi="Times New Roman" w:cs="Calibri"/>
          <w:i/>
          <w:sz w:val="28"/>
          <w:szCs w:val="28"/>
          <w:lang w:val="ro-RO" w:eastAsia="ru-RU"/>
        </w:rPr>
      </w:pPr>
      <w:r w:rsidRPr="00E06D3D">
        <w:rPr>
          <w:rFonts w:ascii="Times New Roman" w:eastAsia="Calibri" w:hAnsi="Times New Roman" w:cs="Calibri"/>
          <w:b/>
          <w:sz w:val="28"/>
          <w:szCs w:val="28"/>
          <w:lang w:val="ru-RU" w:eastAsia="ru-RU"/>
        </w:rPr>
        <w:t>Об утверждении районного бюджета на</w:t>
      </w:r>
      <w:r w:rsidRPr="00E06D3D">
        <w:rPr>
          <w:rFonts w:ascii="Times New Roman" w:eastAsia="Calibri" w:hAnsi="Times New Roman" w:cs="Calibri"/>
          <w:b/>
          <w:sz w:val="28"/>
          <w:szCs w:val="28"/>
          <w:lang w:val="ro-RO" w:eastAsia="ru-RU"/>
        </w:rPr>
        <w:t xml:space="preserve"> </w:t>
      </w:r>
      <w:r w:rsidRPr="00E06D3D">
        <w:rPr>
          <w:rFonts w:ascii="Times New Roman" w:eastAsia="Calibri" w:hAnsi="Times New Roman" w:cs="Calibri"/>
          <w:b/>
          <w:sz w:val="28"/>
          <w:szCs w:val="28"/>
          <w:lang w:val="ru-RU" w:eastAsia="ru-RU"/>
        </w:rPr>
        <w:t>202</w:t>
      </w:r>
      <w:r>
        <w:rPr>
          <w:rFonts w:ascii="Times New Roman" w:eastAsia="Calibri" w:hAnsi="Times New Roman" w:cs="Calibri"/>
          <w:b/>
          <w:sz w:val="28"/>
          <w:szCs w:val="28"/>
          <w:lang w:val="ru-RU" w:eastAsia="ru-RU"/>
        </w:rPr>
        <w:t>5</w:t>
      </w:r>
      <w:r w:rsidRPr="00E06D3D">
        <w:rPr>
          <w:rFonts w:ascii="Times New Roman" w:eastAsia="Calibri" w:hAnsi="Times New Roman" w:cs="Calibri"/>
          <w:b/>
          <w:sz w:val="28"/>
          <w:szCs w:val="28"/>
          <w:lang w:val="ru-RU" w:eastAsia="ru-RU"/>
        </w:rPr>
        <w:t xml:space="preserve"> год в первом чтении.</w:t>
      </w:r>
      <w:r w:rsidRPr="00E06D3D">
        <w:rPr>
          <w:rFonts w:ascii="Times New Roman" w:eastAsia="Calibri" w:hAnsi="Times New Roman" w:cs="Calibri"/>
          <w:b/>
          <w:i/>
          <w:sz w:val="28"/>
          <w:szCs w:val="28"/>
          <w:lang w:val="ru-RU" w:eastAsia="ru-RU"/>
        </w:rPr>
        <w:t xml:space="preserve">       </w:t>
      </w:r>
    </w:p>
    <w:p w14:paraId="55FFE8F2" w14:textId="1C284C14" w:rsidR="00E06D3D" w:rsidRPr="00A36BA5" w:rsidRDefault="00E06D3D" w:rsidP="00A36BA5">
      <w:pPr>
        <w:spacing w:after="0" w:line="240" w:lineRule="auto"/>
        <w:ind w:left="2268" w:hanging="2268"/>
        <w:contextualSpacing/>
        <w:jc w:val="both"/>
        <w:rPr>
          <w:rFonts w:ascii="Times New Roman" w:eastAsia="Calibri" w:hAnsi="Times New Roman" w:cs="Times New Roman"/>
          <w:i/>
          <w:sz w:val="28"/>
          <w:szCs w:val="28"/>
          <w:lang w:val="ru-RU" w:eastAsia="ru-RU"/>
        </w:rPr>
      </w:pPr>
      <w:bookmarkStart w:id="2" w:name="_Hlk178684775"/>
      <w:r w:rsidRPr="00E06D3D">
        <w:rPr>
          <w:rFonts w:ascii="Times New Roman" w:eastAsia="Calibri" w:hAnsi="Times New Roman" w:cs="Times New Roman"/>
          <w:i/>
          <w:sz w:val="28"/>
          <w:szCs w:val="28"/>
          <w:lang w:val="ru-RU" w:eastAsia="ru-RU"/>
        </w:rPr>
        <w:t xml:space="preserve">         Докладчик: </w:t>
      </w:r>
      <w:r>
        <w:rPr>
          <w:rFonts w:ascii="Times New Roman" w:eastAsia="Calibri" w:hAnsi="Times New Roman" w:cs="Times New Roman"/>
          <w:i/>
          <w:sz w:val="28"/>
          <w:szCs w:val="28"/>
          <w:lang w:val="ru-RU" w:eastAsia="ru-RU"/>
        </w:rPr>
        <w:t>Наталья Кара</w:t>
      </w:r>
      <w:r w:rsidRPr="00E06D3D">
        <w:rPr>
          <w:rFonts w:ascii="Times New Roman" w:eastAsia="Calibri" w:hAnsi="Times New Roman" w:cs="Times New Roman"/>
          <w:i/>
          <w:sz w:val="28"/>
          <w:szCs w:val="28"/>
          <w:lang w:val="ru-RU" w:eastAsia="ru-RU"/>
        </w:rPr>
        <w:t xml:space="preserve">, </w:t>
      </w:r>
      <w:r>
        <w:rPr>
          <w:rFonts w:ascii="Times New Roman" w:eastAsia="Calibri" w:hAnsi="Times New Roman" w:cs="Times New Roman"/>
          <w:i/>
          <w:sz w:val="28"/>
          <w:szCs w:val="28"/>
          <w:lang w:val="ru-RU" w:eastAsia="ru-RU"/>
        </w:rPr>
        <w:t>председатель района</w:t>
      </w:r>
      <w:r w:rsidRPr="00E06D3D">
        <w:rPr>
          <w:rFonts w:ascii="Times New Roman" w:eastAsia="Calibri" w:hAnsi="Times New Roman" w:cs="Times New Roman"/>
          <w:i/>
          <w:sz w:val="28"/>
          <w:szCs w:val="28"/>
          <w:lang w:val="ru-RU" w:eastAsia="ru-RU"/>
        </w:rPr>
        <w:t xml:space="preserve"> Басарабяск</w:t>
      </w:r>
      <w:bookmarkEnd w:id="2"/>
      <w:r w:rsidR="00A36BA5">
        <w:rPr>
          <w:rFonts w:ascii="Times New Roman" w:eastAsia="Calibri" w:hAnsi="Times New Roman" w:cs="Times New Roman"/>
          <w:i/>
          <w:sz w:val="28"/>
          <w:szCs w:val="28"/>
          <w:lang w:val="ru-RU" w:eastAsia="ru-RU"/>
        </w:rPr>
        <w:t>а</w:t>
      </w:r>
      <w:r w:rsidRPr="00E06D3D">
        <w:rPr>
          <w:rFonts w:ascii="Times New Roman" w:eastAsia="Calibri" w:hAnsi="Times New Roman" w:cs="Times New Roman"/>
          <w:i/>
          <w:sz w:val="28"/>
          <w:szCs w:val="28"/>
          <w:lang w:val="ro-RO" w:eastAsia="ru-RU"/>
        </w:rPr>
        <w:t xml:space="preserve">        </w:t>
      </w:r>
    </w:p>
    <w:p w14:paraId="5598812D" w14:textId="7C0FA87A" w:rsidR="00E06D3D" w:rsidRPr="00E06D3D" w:rsidRDefault="00E06D3D" w:rsidP="005532C1">
      <w:pPr>
        <w:numPr>
          <w:ilvl w:val="0"/>
          <w:numId w:val="2"/>
        </w:numPr>
        <w:spacing w:after="0" w:line="240" w:lineRule="auto"/>
        <w:contextualSpacing/>
        <w:jc w:val="both"/>
        <w:rPr>
          <w:rFonts w:ascii="Times New Roman" w:eastAsia="Calibri" w:hAnsi="Times New Roman" w:cs="Calibri"/>
          <w:i/>
          <w:sz w:val="28"/>
          <w:szCs w:val="28"/>
          <w:lang w:val="ro-RO"/>
        </w:rPr>
      </w:pPr>
      <w:r w:rsidRPr="00E06D3D">
        <w:rPr>
          <w:rFonts w:ascii="Times New Roman" w:eastAsia="Calibri" w:hAnsi="Times New Roman" w:cs="Calibri"/>
          <w:b/>
          <w:sz w:val="28"/>
          <w:szCs w:val="28"/>
          <w:lang w:val="ru-RU"/>
        </w:rPr>
        <w:t>Об утверждении районного бюджета на</w:t>
      </w:r>
      <w:r w:rsidRPr="00E06D3D">
        <w:rPr>
          <w:rFonts w:ascii="Times New Roman" w:eastAsia="Calibri" w:hAnsi="Times New Roman" w:cs="Calibri"/>
          <w:b/>
          <w:sz w:val="28"/>
          <w:szCs w:val="28"/>
          <w:lang w:val="ro-RO"/>
        </w:rPr>
        <w:t xml:space="preserve"> </w:t>
      </w:r>
      <w:r w:rsidRPr="00E06D3D">
        <w:rPr>
          <w:rFonts w:ascii="Times New Roman" w:eastAsia="Calibri" w:hAnsi="Times New Roman" w:cs="Calibri"/>
          <w:b/>
          <w:sz w:val="28"/>
          <w:szCs w:val="28"/>
          <w:lang w:val="ru-RU"/>
        </w:rPr>
        <w:t>202</w:t>
      </w:r>
      <w:r>
        <w:rPr>
          <w:rFonts w:ascii="Times New Roman" w:eastAsia="Calibri" w:hAnsi="Times New Roman" w:cs="Calibri"/>
          <w:b/>
          <w:sz w:val="28"/>
          <w:szCs w:val="28"/>
          <w:lang w:val="ru-RU"/>
        </w:rPr>
        <w:t>5</w:t>
      </w:r>
      <w:r w:rsidRPr="00E06D3D">
        <w:rPr>
          <w:rFonts w:ascii="Times New Roman" w:eastAsia="Calibri" w:hAnsi="Times New Roman" w:cs="Calibri"/>
          <w:b/>
          <w:sz w:val="28"/>
          <w:szCs w:val="28"/>
          <w:lang w:val="ru-RU"/>
        </w:rPr>
        <w:t xml:space="preserve"> год во втором чтении.</w:t>
      </w:r>
      <w:r w:rsidRPr="00E06D3D">
        <w:rPr>
          <w:rFonts w:ascii="Times New Roman" w:eastAsia="Calibri" w:hAnsi="Times New Roman" w:cs="Calibri"/>
          <w:b/>
          <w:i/>
          <w:sz w:val="28"/>
          <w:szCs w:val="28"/>
          <w:lang w:val="ru-RU"/>
        </w:rPr>
        <w:t xml:space="preserve">       </w:t>
      </w:r>
    </w:p>
    <w:p w14:paraId="328D8C70" w14:textId="309C1744" w:rsidR="00E06D3D" w:rsidRPr="00A36BA5" w:rsidRDefault="00E06D3D" w:rsidP="00E06D3D">
      <w:pPr>
        <w:spacing w:after="0" w:line="240" w:lineRule="auto"/>
        <w:contextualSpacing/>
        <w:jc w:val="both"/>
        <w:rPr>
          <w:rFonts w:ascii="Times New Roman" w:eastAsia="Calibri" w:hAnsi="Times New Roman" w:cs="Times New Roman"/>
          <w:i/>
          <w:sz w:val="28"/>
          <w:szCs w:val="28"/>
          <w:lang w:val="ru-RU" w:eastAsia="ru-RU"/>
        </w:rPr>
      </w:pPr>
      <w:r w:rsidRPr="00E06D3D">
        <w:rPr>
          <w:rFonts w:ascii="Times New Roman" w:eastAsia="Calibri" w:hAnsi="Times New Roman" w:cs="Times New Roman"/>
          <w:i/>
          <w:sz w:val="28"/>
          <w:szCs w:val="28"/>
          <w:lang w:val="ru-RU" w:eastAsia="ru-RU"/>
        </w:rPr>
        <w:t xml:space="preserve">        Докладчик: Мария Мунтян, зам. начальника Управления финансов</w:t>
      </w:r>
      <w:r w:rsidRPr="00E06D3D">
        <w:rPr>
          <w:rFonts w:ascii="Times New Roman" w:eastAsia="Calibri" w:hAnsi="Times New Roman" w:cs="Times New Roman"/>
          <w:i/>
          <w:sz w:val="28"/>
          <w:szCs w:val="28"/>
          <w:lang w:val="ro-RO" w:eastAsia="ru-RU"/>
        </w:rPr>
        <w:t xml:space="preserve">                  </w:t>
      </w:r>
      <w:r w:rsidRPr="00E06D3D">
        <w:rPr>
          <w:rFonts w:ascii="Times New Roman" w:eastAsia="Calibri" w:hAnsi="Times New Roman" w:cs="Times New Roman"/>
          <w:i/>
          <w:sz w:val="28"/>
          <w:szCs w:val="28"/>
          <w:lang w:val="ro-RO"/>
        </w:rPr>
        <w:t xml:space="preserve">               </w:t>
      </w:r>
    </w:p>
    <w:p w14:paraId="7B51809F" w14:textId="6B48CB0E" w:rsidR="00E06D3D" w:rsidRPr="00E06D3D" w:rsidRDefault="00E06D3D" w:rsidP="005532C1">
      <w:pPr>
        <w:numPr>
          <w:ilvl w:val="0"/>
          <w:numId w:val="2"/>
        </w:numPr>
        <w:spacing w:after="0" w:line="240" w:lineRule="auto"/>
        <w:jc w:val="both"/>
        <w:rPr>
          <w:rFonts w:ascii="Times New Roman" w:eastAsia="Calibri" w:hAnsi="Times New Roman" w:cs="Times New Roman"/>
          <w:i/>
          <w:sz w:val="28"/>
          <w:szCs w:val="28"/>
          <w:lang w:val="ru-RU" w:eastAsia="ru-RU"/>
        </w:rPr>
      </w:pPr>
      <w:r w:rsidRPr="00E06D3D">
        <w:rPr>
          <w:rFonts w:ascii="Times New Roman" w:eastAsia="Calibri" w:hAnsi="Times New Roman" w:cs="Times New Roman"/>
          <w:b/>
          <w:sz w:val="28"/>
          <w:szCs w:val="28"/>
          <w:lang w:val="ru-RU" w:eastAsia="ru-RU"/>
        </w:rPr>
        <w:t xml:space="preserve">Об утверждении Плана работы Районного совета Басарабяска на I   </w:t>
      </w:r>
    </w:p>
    <w:p w14:paraId="00C04F19" w14:textId="195C6292" w:rsidR="00E06D3D" w:rsidRPr="00E06D3D" w:rsidRDefault="00E06D3D" w:rsidP="00E06D3D">
      <w:pPr>
        <w:spacing w:after="0" w:line="240" w:lineRule="auto"/>
        <w:ind w:left="709" w:hanging="709"/>
        <w:contextualSpacing/>
        <w:jc w:val="both"/>
        <w:rPr>
          <w:rFonts w:ascii="Times New Roman" w:eastAsia="Calibri" w:hAnsi="Times New Roman" w:cs="Times New Roman"/>
          <w:b/>
          <w:sz w:val="28"/>
          <w:szCs w:val="28"/>
          <w:lang w:val="ru-RU"/>
        </w:rPr>
      </w:pPr>
      <w:r w:rsidRPr="00E06D3D">
        <w:rPr>
          <w:rFonts w:ascii="Times New Roman" w:eastAsia="Calibri" w:hAnsi="Times New Roman" w:cs="Times New Roman"/>
          <w:b/>
          <w:sz w:val="28"/>
          <w:szCs w:val="28"/>
          <w:lang w:val="ru-RU"/>
        </w:rPr>
        <w:t xml:space="preserve">          квартал 202</w:t>
      </w:r>
      <w:r>
        <w:rPr>
          <w:rFonts w:ascii="Times New Roman" w:eastAsia="Calibri" w:hAnsi="Times New Roman" w:cs="Times New Roman"/>
          <w:b/>
          <w:sz w:val="28"/>
          <w:szCs w:val="28"/>
          <w:lang w:val="ru-RU"/>
        </w:rPr>
        <w:t>5</w:t>
      </w:r>
      <w:r w:rsidRPr="00E06D3D">
        <w:rPr>
          <w:rFonts w:ascii="Times New Roman" w:eastAsia="Calibri" w:hAnsi="Times New Roman" w:cs="Times New Roman"/>
          <w:b/>
          <w:sz w:val="28"/>
          <w:szCs w:val="28"/>
          <w:lang w:val="ru-RU"/>
        </w:rPr>
        <w:t xml:space="preserve"> года.</w:t>
      </w:r>
    </w:p>
    <w:p w14:paraId="6341B1A8" w14:textId="083E37BC" w:rsidR="00E06D3D" w:rsidRPr="00E06D3D" w:rsidRDefault="00E06D3D" w:rsidP="00E06D3D">
      <w:pPr>
        <w:spacing w:after="0" w:line="240" w:lineRule="auto"/>
        <w:contextualSpacing/>
        <w:jc w:val="both"/>
        <w:rPr>
          <w:rFonts w:ascii="Times New Roman" w:eastAsia="Calibri" w:hAnsi="Times New Roman" w:cs="Times New Roman"/>
          <w:i/>
          <w:sz w:val="28"/>
          <w:szCs w:val="28"/>
          <w:lang w:val="ru-RU"/>
        </w:rPr>
      </w:pPr>
      <w:r w:rsidRPr="00E06D3D">
        <w:rPr>
          <w:rFonts w:ascii="Times New Roman" w:eastAsia="Calibri" w:hAnsi="Times New Roman" w:cs="Times New Roman"/>
          <w:sz w:val="28"/>
          <w:szCs w:val="28"/>
          <w:lang w:val="ru-RU"/>
        </w:rPr>
        <w:t xml:space="preserve">          </w:t>
      </w:r>
      <w:r w:rsidRPr="00E06D3D">
        <w:rPr>
          <w:rFonts w:ascii="Times New Roman" w:eastAsia="Calibri" w:hAnsi="Times New Roman" w:cs="Times New Roman"/>
          <w:i/>
          <w:sz w:val="28"/>
          <w:szCs w:val="28"/>
          <w:lang w:val="ru-RU"/>
        </w:rPr>
        <w:t xml:space="preserve">Докладчик: Георгий Ливицкий, секретарь Районного </w:t>
      </w:r>
      <w:r w:rsidRPr="00E06D3D">
        <w:rPr>
          <w:rFonts w:ascii="Times New Roman" w:eastAsia="Calibri" w:hAnsi="Times New Roman" w:cs="Times New Roman"/>
          <w:i/>
          <w:sz w:val="28"/>
          <w:szCs w:val="28"/>
          <w:lang w:val="ro-RO"/>
        </w:rPr>
        <w:t>C</w:t>
      </w:r>
      <w:r w:rsidRPr="00E06D3D">
        <w:rPr>
          <w:rFonts w:ascii="Times New Roman" w:eastAsia="Calibri" w:hAnsi="Times New Roman" w:cs="Times New Roman"/>
          <w:i/>
          <w:sz w:val="28"/>
          <w:szCs w:val="28"/>
          <w:lang w:val="ru-RU"/>
        </w:rPr>
        <w:t>овета</w:t>
      </w:r>
    </w:p>
    <w:p w14:paraId="6A495990" w14:textId="77777777" w:rsidR="00E06D3D" w:rsidRPr="0067672F" w:rsidRDefault="00E06D3D" w:rsidP="00E06D3D">
      <w:pPr>
        <w:spacing w:after="0" w:line="240" w:lineRule="auto"/>
        <w:contextualSpacing/>
        <w:jc w:val="both"/>
        <w:rPr>
          <w:rFonts w:ascii="Times New Roman" w:eastAsia="Calibri" w:hAnsi="Times New Roman" w:cs="Times New Roman"/>
          <w:i/>
          <w:sz w:val="4"/>
          <w:szCs w:val="4"/>
          <w:lang w:val="ro-RO"/>
        </w:rPr>
      </w:pPr>
    </w:p>
    <w:p w14:paraId="1AFDD9DB" w14:textId="77777777" w:rsidR="00E06D3D" w:rsidRPr="00E06D3D" w:rsidRDefault="00E06D3D" w:rsidP="005532C1">
      <w:pPr>
        <w:numPr>
          <w:ilvl w:val="0"/>
          <w:numId w:val="2"/>
        </w:numPr>
        <w:spacing w:after="0" w:line="240" w:lineRule="auto"/>
        <w:jc w:val="both"/>
        <w:rPr>
          <w:rFonts w:ascii="Times New Roman" w:eastAsia="Calibri" w:hAnsi="Times New Roman" w:cs="Times New Roman"/>
          <w:b/>
          <w:sz w:val="28"/>
          <w:szCs w:val="28"/>
          <w:lang w:val="ru-RU"/>
        </w:rPr>
      </w:pPr>
      <w:r w:rsidRPr="00E06D3D">
        <w:rPr>
          <w:rFonts w:ascii="Times New Roman" w:eastAsia="Calibri" w:hAnsi="Times New Roman" w:cs="Times New Roman"/>
          <w:b/>
          <w:bCs/>
          <w:sz w:val="28"/>
          <w:szCs w:val="28"/>
          <w:lang w:val="ro-RO"/>
        </w:rPr>
        <w:t xml:space="preserve"> </w:t>
      </w:r>
      <w:bookmarkStart w:id="3" w:name="_Hlk177635968"/>
      <w:r w:rsidRPr="00E06D3D">
        <w:rPr>
          <w:rFonts w:ascii="Times New Roman" w:eastAsia="Calibri" w:hAnsi="Times New Roman" w:cs="Times New Roman"/>
          <w:b/>
          <w:bCs/>
          <w:sz w:val="28"/>
          <w:szCs w:val="28"/>
          <w:lang w:val="ru-RU"/>
        </w:rPr>
        <w:t>О ходе исполнения решений Районного совета, принятых в первом</w:t>
      </w:r>
    </w:p>
    <w:p w14:paraId="179B79A8" w14:textId="7B4F6710" w:rsidR="00E06D3D" w:rsidRPr="00E06D3D" w:rsidRDefault="00E06D3D" w:rsidP="00E06D3D">
      <w:pPr>
        <w:spacing w:after="0" w:line="240" w:lineRule="auto"/>
        <w:jc w:val="both"/>
        <w:rPr>
          <w:rFonts w:ascii="Times New Roman" w:eastAsia="Calibri" w:hAnsi="Times New Roman" w:cs="Times New Roman"/>
          <w:b/>
          <w:sz w:val="28"/>
          <w:szCs w:val="28"/>
          <w:lang w:val="ru-RU"/>
        </w:rPr>
      </w:pPr>
      <w:r w:rsidRPr="00E06D3D">
        <w:rPr>
          <w:rFonts w:ascii="Times New Roman" w:eastAsia="Calibri" w:hAnsi="Times New Roman" w:cs="Times New Roman"/>
          <w:b/>
          <w:bCs/>
          <w:sz w:val="28"/>
          <w:szCs w:val="28"/>
          <w:lang w:val="ru-RU"/>
        </w:rPr>
        <w:t xml:space="preserve">          полугодии 202</w:t>
      </w:r>
      <w:r>
        <w:rPr>
          <w:rFonts w:ascii="Times New Roman" w:eastAsia="Calibri" w:hAnsi="Times New Roman" w:cs="Times New Roman"/>
          <w:b/>
          <w:bCs/>
          <w:sz w:val="28"/>
          <w:szCs w:val="28"/>
          <w:lang w:val="ru-RU"/>
        </w:rPr>
        <w:t>4</w:t>
      </w:r>
      <w:r w:rsidRPr="00E06D3D">
        <w:rPr>
          <w:rFonts w:ascii="Times New Roman" w:eastAsia="Calibri" w:hAnsi="Times New Roman" w:cs="Times New Roman"/>
          <w:b/>
          <w:bCs/>
          <w:sz w:val="28"/>
          <w:szCs w:val="28"/>
          <w:lang w:val="ru-RU"/>
        </w:rPr>
        <w:t xml:space="preserve"> года.</w:t>
      </w:r>
    </w:p>
    <w:p w14:paraId="4296E65E" w14:textId="77777777" w:rsidR="00E06D3D" w:rsidRPr="00E06D3D" w:rsidRDefault="00E06D3D" w:rsidP="00E06D3D">
      <w:pPr>
        <w:spacing w:after="0" w:line="276" w:lineRule="auto"/>
        <w:ind w:left="360"/>
        <w:jc w:val="both"/>
        <w:rPr>
          <w:rFonts w:ascii="Calibri" w:eastAsia="Calibri" w:hAnsi="Calibri" w:cs="Times New Roman"/>
          <w:i/>
          <w:lang w:val="ro-RO"/>
        </w:rPr>
      </w:pPr>
      <w:r w:rsidRPr="00E06D3D">
        <w:rPr>
          <w:rFonts w:ascii="Times New Roman" w:eastAsia="Calibri" w:hAnsi="Times New Roman" w:cs="Times New Roman"/>
          <w:i/>
          <w:sz w:val="28"/>
          <w:szCs w:val="28"/>
          <w:lang w:val="ru-RU"/>
        </w:rPr>
        <w:t xml:space="preserve">     Докладчик: Георгий Ливицкий, секретарь Районного </w:t>
      </w:r>
      <w:r w:rsidRPr="00E06D3D">
        <w:rPr>
          <w:rFonts w:ascii="Times New Roman" w:eastAsia="Calibri" w:hAnsi="Times New Roman" w:cs="Times New Roman"/>
          <w:i/>
          <w:sz w:val="28"/>
          <w:szCs w:val="28"/>
          <w:lang w:val="ro-RO"/>
        </w:rPr>
        <w:t>C</w:t>
      </w:r>
      <w:r w:rsidRPr="00E06D3D">
        <w:rPr>
          <w:rFonts w:ascii="Times New Roman" w:eastAsia="Calibri" w:hAnsi="Times New Roman" w:cs="Times New Roman"/>
          <w:i/>
          <w:sz w:val="28"/>
          <w:szCs w:val="28"/>
          <w:lang w:val="ru-RU"/>
        </w:rPr>
        <w:t>овета</w:t>
      </w:r>
    </w:p>
    <w:p w14:paraId="7F6CA25B" w14:textId="77777777" w:rsidR="00E06D3D" w:rsidRPr="0067672F" w:rsidRDefault="00E06D3D" w:rsidP="00E06D3D">
      <w:pPr>
        <w:pStyle w:val="12"/>
        <w:ind w:left="0"/>
        <w:rPr>
          <w:i/>
          <w:sz w:val="4"/>
          <w:szCs w:val="4"/>
          <w:lang w:val="ro-RO"/>
        </w:rPr>
      </w:pPr>
      <w:bookmarkStart w:id="4" w:name="_Hlk178844348"/>
      <w:bookmarkEnd w:id="3"/>
    </w:p>
    <w:p w14:paraId="06038ED2" w14:textId="2C33DFA4" w:rsidR="00E06D3D" w:rsidRPr="006B167F" w:rsidRDefault="00E06D3D" w:rsidP="005532C1">
      <w:pPr>
        <w:pStyle w:val="12"/>
        <w:numPr>
          <w:ilvl w:val="0"/>
          <w:numId w:val="2"/>
        </w:numPr>
        <w:jc w:val="both"/>
        <w:rPr>
          <w:rStyle w:val="hps"/>
          <w:b/>
          <w:sz w:val="28"/>
          <w:szCs w:val="28"/>
          <w:lang w:val="ru-MD"/>
        </w:rPr>
      </w:pPr>
      <w:r w:rsidRPr="00A937FA">
        <w:rPr>
          <w:rStyle w:val="hps"/>
          <w:b/>
          <w:sz w:val="28"/>
          <w:szCs w:val="28"/>
        </w:rPr>
        <w:t xml:space="preserve">О выплате премии лицам, занимающим ответственные государственные </w:t>
      </w:r>
      <w:r w:rsidR="006B167F">
        <w:rPr>
          <w:rStyle w:val="hps"/>
          <w:b/>
          <w:sz w:val="28"/>
          <w:szCs w:val="28"/>
          <w:lang w:val="ru-MD"/>
        </w:rPr>
        <w:t xml:space="preserve">  </w:t>
      </w:r>
      <w:r w:rsidRPr="006B167F">
        <w:rPr>
          <w:rStyle w:val="hps"/>
          <w:b/>
          <w:sz w:val="28"/>
          <w:szCs w:val="28"/>
        </w:rPr>
        <w:t>должности.</w:t>
      </w:r>
    </w:p>
    <w:p w14:paraId="04C7E72E" w14:textId="0B25EA31" w:rsidR="0026524C" w:rsidRPr="00E06D3D" w:rsidRDefault="00E06D3D" w:rsidP="0026524C">
      <w:pPr>
        <w:spacing w:after="0" w:line="240" w:lineRule="auto"/>
        <w:jc w:val="both"/>
        <w:rPr>
          <w:rFonts w:ascii="Times New Roman" w:eastAsia="Calibri" w:hAnsi="Times New Roman" w:cs="Times New Roman"/>
          <w:i/>
          <w:sz w:val="28"/>
          <w:szCs w:val="28"/>
          <w:lang w:val="ru-RU" w:eastAsia="ru-RU"/>
        </w:rPr>
      </w:pPr>
      <w:r w:rsidRPr="00A937FA">
        <w:rPr>
          <w:rStyle w:val="hps"/>
          <w:i/>
          <w:sz w:val="28"/>
          <w:szCs w:val="28"/>
        </w:rPr>
        <w:t xml:space="preserve">      </w:t>
      </w:r>
      <w:r>
        <w:rPr>
          <w:rStyle w:val="hps"/>
          <w:i/>
          <w:sz w:val="28"/>
          <w:szCs w:val="28"/>
        </w:rPr>
        <w:t xml:space="preserve">   </w:t>
      </w:r>
      <w:r w:rsidR="0026524C" w:rsidRPr="00E06D3D">
        <w:rPr>
          <w:rFonts w:ascii="Times New Roman" w:eastAsia="Calibri" w:hAnsi="Times New Roman" w:cs="Times New Roman"/>
          <w:i/>
          <w:sz w:val="28"/>
          <w:szCs w:val="28"/>
          <w:lang w:val="ru-RU" w:eastAsia="ru-RU"/>
        </w:rPr>
        <w:t>Докладчик: Евгения Жилезная, главный специалист Аппарат</w:t>
      </w:r>
      <w:r w:rsidR="00F60D85">
        <w:rPr>
          <w:rFonts w:ascii="Times New Roman" w:eastAsia="Calibri" w:hAnsi="Times New Roman" w:cs="Times New Roman"/>
          <w:i/>
          <w:sz w:val="28"/>
          <w:szCs w:val="28"/>
          <w:lang w:val="en-US" w:eastAsia="ru-RU"/>
        </w:rPr>
        <w:t>a</w:t>
      </w:r>
      <w:r w:rsidR="0026524C" w:rsidRPr="00E06D3D">
        <w:rPr>
          <w:rFonts w:ascii="Times New Roman" w:eastAsia="Calibri" w:hAnsi="Times New Roman" w:cs="Times New Roman"/>
          <w:i/>
          <w:sz w:val="28"/>
          <w:szCs w:val="28"/>
          <w:lang w:val="ru-RU" w:eastAsia="ru-RU"/>
        </w:rPr>
        <w:t xml:space="preserve">   </w:t>
      </w:r>
    </w:p>
    <w:p w14:paraId="4A5C2406" w14:textId="2F2F8908" w:rsidR="00E06D3D" w:rsidRPr="0026524C" w:rsidRDefault="0026524C" w:rsidP="0026524C">
      <w:pPr>
        <w:spacing w:after="0" w:line="240" w:lineRule="auto"/>
        <w:jc w:val="both"/>
        <w:rPr>
          <w:rStyle w:val="hps"/>
          <w:rFonts w:ascii="Times New Roman" w:eastAsia="Calibri" w:hAnsi="Times New Roman" w:cs="Times New Roman"/>
          <w:i/>
          <w:sz w:val="28"/>
          <w:szCs w:val="28"/>
          <w:shd w:val="clear" w:color="auto" w:fill="FFFFFF"/>
          <w:lang w:val="ru-RU" w:eastAsia="ru-RU"/>
        </w:rPr>
      </w:pPr>
      <w:r w:rsidRPr="00E06D3D">
        <w:rPr>
          <w:rFonts w:ascii="Times New Roman" w:eastAsia="Calibri" w:hAnsi="Times New Roman" w:cs="Times New Roman"/>
          <w:i/>
          <w:sz w:val="28"/>
          <w:szCs w:val="28"/>
          <w:lang w:val="ru-RU" w:eastAsia="ru-RU"/>
        </w:rPr>
        <w:t xml:space="preserve">                             председателя</w:t>
      </w:r>
      <w:r w:rsidRPr="00E06D3D">
        <w:rPr>
          <w:rFonts w:ascii="Times New Roman" w:eastAsia="Calibri" w:hAnsi="Times New Roman" w:cs="Times New Roman"/>
          <w:b/>
          <w:sz w:val="28"/>
          <w:szCs w:val="28"/>
          <w:shd w:val="clear" w:color="auto" w:fill="FFFFFF"/>
          <w:lang w:val="ro-RO" w:eastAsia="ru-RU"/>
        </w:rPr>
        <w:t xml:space="preserve"> </w:t>
      </w:r>
      <w:r w:rsidRPr="00E06D3D">
        <w:rPr>
          <w:rFonts w:ascii="Times New Roman" w:eastAsia="Calibri" w:hAnsi="Times New Roman" w:cs="Times New Roman"/>
          <w:i/>
          <w:sz w:val="28"/>
          <w:szCs w:val="28"/>
          <w:shd w:val="clear" w:color="auto" w:fill="FFFFFF"/>
          <w:lang w:val="ru-RU" w:eastAsia="ru-RU"/>
        </w:rPr>
        <w:t>района</w:t>
      </w:r>
    </w:p>
    <w:bookmarkEnd w:id="4"/>
    <w:p w14:paraId="6B153A42" w14:textId="77777777" w:rsidR="00C4559E" w:rsidRPr="0067672F" w:rsidRDefault="00C4559E" w:rsidP="00E06D3D">
      <w:pPr>
        <w:pStyle w:val="12"/>
        <w:ind w:left="0"/>
        <w:jc w:val="both"/>
        <w:rPr>
          <w:i/>
          <w:sz w:val="4"/>
          <w:szCs w:val="4"/>
          <w:lang w:val="ru-MD"/>
        </w:rPr>
      </w:pPr>
    </w:p>
    <w:p w14:paraId="3BC43B58" w14:textId="66964DC1" w:rsidR="00E06D3D" w:rsidRPr="00E06D3D" w:rsidRDefault="00E06D3D" w:rsidP="005532C1">
      <w:pPr>
        <w:pStyle w:val="a3"/>
        <w:numPr>
          <w:ilvl w:val="0"/>
          <w:numId w:val="3"/>
        </w:numPr>
        <w:spacing w:after="0" w:line="240" w:lineRule="auto"/>
        <w:jc w:val="both"/>
        <w:rPr>
          <w:rFonts w:ascii="Times New Roman" w:eastAsia="Calibri" w:hAnsi="Times New Roman" w:cs="Times New Roman"/>
          <w:sz w:val="28"/>
          <w:szCs w:val="28"/>
          <w:lang w:val="ru-RU"/>
        </w:rPr>
      </w:pPr>
      <w:r w:rsidRPr="00E06D3D">
        <w:rPr>
          <w:rFonts w:ascii="Times New Roman" w:eastAsia="Calibri" w:hAnsi="Times New Roman" w:cs="Times New Roman"/>
          <w:b/>
          <w:sz w:val="28"/>
          <w:szCs w:val="28"/>
          <w:lang w:val="ro-RO"/>
        </w:rPr>
        <w:t xml:space="preserve"> </w:t>
      </w:r>
      <w:bookmarkStart w:id="5" w:name="_Hlk177636035"/>
      <w:r w:rsidRPr="00E06D3D">
        <w:rPr>
          <w:rFonts w:ascii="Times New Roman" w:eastAsia="Calibri" w:hAnsi="Times New Roman" w:cs="Times New Roman"/>
          <w:b/>
          <w:sz w:val="28"/>
          <w:szCs w:val="28"/>
          <w:lang w:val="ru-RU"/>
        </w:rPr>
        <w:t>Об утверждении графика отпусков на 202</w:t>
      </w:r>
      <w:r>
        <w:rPr>
          <w:rFonts w:ascii="Times New Roman" w:eastAsia="Calibri" w:hAnsi="Times New Roman" w:cs="Times New Roman"/>
          <w:b/>
          <w:sz w:val="28"/>
          <w:szCs w:val="28"/>
          <w:lang w:val="ru-RU"/>
        </w:rPr>
        <w:t>5</w:t>
      </w:r>
      <w:r w:rsidRPr="00E06D3D">
        <w:rPr>
          <w:rFonts w:ascii="Times New Roman" w:eastAsia="Calibri" w:hAnsi="Times New Roman" w:cs="Times New Roman"/>
          <w:b/>
          <w:sz w:val="28"/>
          <w:szCs w:val="28"/>
          <w:lang w:val="ru-RU"/>
        </w:rPr>
        <w:t xml:space="preserve"> год.</w:t>
      </w:r>
    </w:p>
    <w:p w14:paraId="722574C2" w14:textId="0436A9DD" w:rsidR="00E06D3D" w:rsidRPr="00E06D3D" w:rsidRDefault="00E06D3D" w:rsidP="00E06D3D">
      <w:pPr>
        <w:spacing w:after="0" w:line="240" w:lineRule="auto"/>
        <w:jc w:val="both"/>
        <w:rPr>
          <w:rFonts w:ascii="Times New Roman" w:eastAsia="Calibri" w:hAnsi="Times New Roman" w:cs="Times New Roman"/>
          <w:i/>
          <w:sz w:val="28"/>
          <w:szCs w:val="28"/>
          <w:lang w:val="ru-RU" w:eastAsia="ru-RU"/>
        </w:rPr>
      </w:pPr>
      <w:r w:rsidRPr="00E06D3D">
        <w:rPr>
          <w:rFonts w:ascii="Times New Roman" w:eastAsia="Calibri" w:hAnsi="Times New Roman" w:cs="Times New Roman"/>
          <w:i/>
          <w:sz w:val="28"/>
          <w:szCs w:val="28"/>
          <w:lang w:val="ru-RU" w:eastAsia="ru-RU"/>
        </w:rPr>
        <w:t xml:space="preserve">          Докладчик: Евгения Жилезная, главный специалист Аппарат</w:t>
      </w:r>
      <w:r w:rsidR="00F60D85">
        <w:rPr>
          <w:rFonts w:ascii="Times New Roman" w:eastAsia="Calibri" w:hAnsi="Times New Roman" w:cs="Times New Roman"/>
          <w:i/>
          <w:sz w:val="28"/>
          <w:szCs w:val="28"/>
          <w:lang w:val="en-US" w:eastAsia="ru-RU"/>
        </w:rPr>
        <w:t>a</w:t>
      </w:r>
      <w:r w:rsidRPr="00E06D3D">
        <w:rPr>
          <w:rFonts w:ascii="Times New Roman" w:eastAsia="Calibri" w:hAnsi="Times New Roman" w:cs="Times New Roman"/>
          <w:i/>
          <w:sz w:val="28"/>
          <w:szCs w:val="28"/>
          <w:lang w:val="ru-RU" w:eastAsia="ru-RU"/>
        </w:rPr>
        <w:t xml:space="preserve">    </w:t>
      </w:r>
    </w:p>
    <w:p w14:paraId="21FD35DB" w14:textId="1E98187A" w:rsidR="00E06D3D" w:rsidRDefault="00E06D3D" w:rsidP="00E06D3D">
      <w:pPr>
        <w:spacing w:after="0" w:line="240" w:lineRule="auto"/>
        <w:jc w:val="both"/>
        <w:rPr>
          <w:rFonts w:ascii="Times New Roman" w:eastAsia="Calibri" w:hAnsi="Times New Roman" w:cs="Times New Roman"/>
          <w:i/>
          <w:sz w:val="28"/>
          <w:szCs w:val="28"/>
          <w:shd w:val="clear" w:color="auto" w:fill="FFFFFF"/>
          <w:lang w:val="ru-RU" w:eastAsia="ru-RU"/>
        </w:rPr>
      </w:pPr>
      <w:r w:rsidRPr="00E06D3D">
        <w:rPr>
          <w:rFonts w:ascii="Times New Roman" w:eastAsia="Calibri" w:hAnsi="Times New Roman" w:cs="Times New Roman"/>
          <w:i/>
          <w:sz w:val="28"/>
          <w:szCs w:val="28"/>
          <w:lang w:val="ru-RU" w:eastAsia="ru-RU"/>
        </w:rPr>
        <w:t xml:space="preserve">                             председателя</w:t>
      </w:r>
      <w:r w:rsidRPr="00E06D3D">
        <w:rPr>
          <w:rFonts w:ascii="Times New Roman" w:eastAsia="Calibri" w:hAnsi="Times New Roman" w:cs="Times New Roman"/>
          <w:b/>
          <w:sz w:val="28"/>
          <w:szCs w:val="28"/>
          <w:shd w:val="clear" w:color="auto" w:fill="FFFFFF"/>
          <w:lang w:val="ro-RO" w:eastAsia="ru-RU"/>
        </w:rPr>
        <w:t xml:space="preserve"> </w:t>
      </w:r>
      <w:r w:rsidRPr="00E06D3D">
        <w:rPr>
          <w:rFonts w:ascii="Times New Roman" w:eastAsia="Calibri" w:hAnsi="Times New Roman" w:cs="Times New Roman"/>
          <w:i/>
          <w:sz w:val="28"/>
          <w:szCs w:val="28"/>
          <w:shd w:val="clear" w:color="auto" w:fill="FFFFFF"/>
          <w:lang w:val="ru-RU" w:eastAsia="ru-RU"/>
        </w:rPr>
        <w:t>района</w:t>
      </w:r>
      <w:bookmarkEnd w:id="5"/>
    </w:p>
    <w:p w14:paraId="4BEFBA50" w14:textId="77777777" w:rsidR="00C317D3" w:rsidRPr="0067672F" w:rsidRDefault="00C317D3" w:rsidP="00E06D3D">
      <w:pPr>
        <w:spacing w:after="0" w:line="240" w:lineRule="auto"/>
        <w:jc w:val="both"/>
        <w:rPr>
          <w:rFonts w:ascii="Times New Roman" w:eastAsia="Calibri" w:hAnsi="Times New Roman" w:cs="Times New Roman"/>
          <w:i/>
          <w:sz w:val="4"/>
          <w:szCs w:val="4"/>
          <w:shd w:val="clear" w:color="auto" w:fill="FFFFFF"/>
          <w:lang w:val="ru-RU" w:eastAsia="ru-RU"/>
        </w:rPr>
      </w:pPr>
    </w:p>
    <w:p w14:paraId="2773AEE5" w14:textId="023F89C4" w:rsidR="00E06D3D" w:rsidRPr="00E06D3D" w:rsidRDefault="00E06D3D" w:rsidP="005532C1">
      <w:pPr>
        <w:pStyle w:val="a3"/>
        <w:numPr>
          <w:ilvl w:val="0"/>
          <w:numId w:val="3"/>
        </w:numPr>
        <w:spacing w:after="0" w:line="240" w:lineRule="auto"/>
        <w:jc w:val="both"/>
        <w:rPr>
          <w:rFonts w:ascii="Times New Roman" w:eastAsia="Calibri" w:hAnsi="Times New Roman" w:cs="Times New Roman"/>
          <w:b/>
          <w:sz w:val="28"/>
          <w:szCs w:val="28"/>
          <w:shd w:val="clear" w:color="auto" w:fill="FFFFFF"/>
          <w:lang w:eastAsia="ru-RU"/>
        </w:rPr>
      </w:pPr>
      <w:r w:rsidRPr="00E06D3D">
        <w:rPr>
          <w:rFonts w:ascii="Times New Roman" w:eastAsia="Calibri" w:hAnsi="Times New Roman" w:cs="Times New Roman"/>
          <w:b/>
          <w:sz w:val="28"/>
          <w:szCs w:val="28"/>
          <w:shd w:val="clear" w:color="auto" w:fill="FFFFFF"/>
          <w:lang w:eastAsia="ru-RU"/>
        </w:rPr>
        <w:t>О ликвидации МП «Бюро проектирования, изыскании и услуг»</w:t>
      </w:r>
    </w:p>
    <w:p w14:paraId="73FD1407" w14:textId="77777777" w:rsidR="00E06D3D" w:rsidRDefault="00E06D3D" w:rsidP="00E06D3D">
      <w:pPr>
        <w:pStyle w:val="a3"/>
        <w:spacing w:after="0" w:line="240" w:lineRule="auto"/>
        <w:jc w:val="both"/>
        <w:rPr>
          <w:rFonts w:ascii="Times New Roman" w:eastAsia="Calibri" w:hAnsi="Times New Roman" w:cs="Times New Roman"/>
          <w:i/>
          <w:sz w:val="28"/>
          <w:szCs w:val="28"/>
          <w:shd w:val="clear" w:color="auto" w:fill="FFFFFF"/>
          <w:lang w:eastAsia="ru-RU"/>
        </w:rPr>
      </w:pPr>
      <w:r w:rsidRPr="00E06D3D">
        <w:rPr>
          <w:rFonts w:ascii="Times New Roman" w:eastAsia="Calibri" w:hAnsi="Times New Roman" w:cs="Times New Roman"/>
          <w:i/>
          <w:sz w:val="28"/>
          <w:szCs w:val="28"/>
          <w:shd w:val="clear" w:color="auto" w:fill="FFFFFF"/>
          <w:lang w:eastAsia="ru-RU"/>
        </w:rPr>
        <w:t xml:space="preserve">Докладчик: </w:t>
      </w:r>
      <w:r>
        <w:rPr>
          <w:rFonts w:ascii="Times New Roman" w:eastAsia="Calibri" w:hAnsi="Times New Roman" w:cs="Times New Roman"/>
          <w:i/>
          <w:sz w:val="28"/>
          <w:szCs w:val="28"/>
          <w:shd w:val="clear" w:color="auto" w:fill="FFFFFF"/>
          <w:lang w:eastAsia="ru-RU"/>
        </w:rPr>
        <w:t>Филип Рачила</w:t>
      </w:r>
      <w:r w:rsidRPr="00E06D3D">
        <w:rPr>
          <w:rFonts w:ascii="Times New Roman" w:eastAsia="Calibri" w:hAnsi="Times New Roman" w:cs="Times New Roman"/>
          <w:i/>
          <w:sz w:val="28"/>
          <w:szCs w:val="28"/>
          <w:shd w:val="clear" w:color="auto" w:fill="FFFFFF"/>
          <w:lang w:eastAsia="ru-RU"/>
        </w:rPr>
        <w:t xml:space="preserve">, </w:t>
      </w:r>
      <w:r>
        <w:rPr>
          <w:rFonts w:ascii="Times New Roman" w:eastAsia="Calibri" w:hAnsi="Times New Roman" w:cs="Times New Roman"/>
          <w:i/>
          <w:sz w:val="28"/>
          <w:szCs w:val="28"/>
          <w:shd w:val="clear" w:color="auto" w:fill="FFFFFF"/>
          <w:lang w:eastAsia="ru-RU"/>
        </w:rPr>
        <w:t xml:space="preserve">вицепредседатель района по экономическим  </w:t>
      </w:r>
    </w:p>
    <w:p w14:paraId="4AC853B1" w14:textId="30EFD153" w:rsidR="00E06D3D" w:rsidRDefault="00E06D3D" w:rsidP="00E06D3D">
      <w:pPr>
        <w:pStyle w:val="a3"/>
        <w:spacing w:after="0" w:line="240" w:lineRule="auto"/>
        <w:jc w:val="both"/>
        <w:rPr>
          <w:rFonts w:ascii="Times New Roman" w:eastAsia="Calibri" w:hAnsi="Times New Roman" w:cs="Times New Roman"/>
          <w:i/>
          <w:sz w:val="28"/>
          <w:szCs w:val="28"/>
          <w:shd w:val="clear" w:color="auto" w:fill="FFFFFF"/>
          <w:lang w:eastAsia="ru-RU"/>
        </w:rPr>
      </w:pPr>
      <w:r>
        <w:rPr>
          <w:rFonts w:ascii="Times New Roman" w:eastAsia="Calibri" w:hAnsi="Times New Roman" w:cs="Times New Roman"/>
          <w:i/>
          <w:sz w:val="28"/>
          <w:szCs w:val="28"/>
          <w:shd w:val="clear" w:color="auto" w:fill="FFFFFF"/>
          <w:lang w:eastAsia="ru-RU"/>
        </w:rPr>
        <w:t xml:space="preserve">                    </w:t>
      </w:r>
      <w:r w:rsidR="0026524C">
        <w:rPr>
          <w:rFonts w:ascii="Times New Roman" w:eastAsia="Calibri" w:hAnsi="Times New Roman" w:cs="Times New Roman"/>
          <w:i/>
          <w:sz w:val="28"/>
          <w:szCs w:val="28"/>
          <w:shd w:val="clear" w:color="auto" w:fill="FFFFFF"/>
          <w:lang w:eastAsia="ru-RU"/>
        </w:rPr>
        <w:t>в</w:t>
      </w:r>
      <w:r>
        <w:rPr>
          <w:rFonts w:ascii="Times New Roman" w:eastAsia="Calibri" w:hAnsi="Times New Roman" w:cs="Times New Roman"/>
          <w:i/>
          <w:sz w:val="28"/>
          <w:szCs w:val="28"/>
          <w:shd w:val="clear" w:color="auto" w:fill="FFFFFF"/>
          <w:lang w:eastAsia="ru-RU"/>
        </w:rPr>
        <w:t>опросам</w:t>
      </w:r>
    </w:p>
    <w:p w14:paraId="51C622E8" w14:textId="77777777" w:rsidR="005369B1" w:rsidRPr="00A36BA5" w:rsidRDefault="005369B1" w:rsidP="00751A3A">
      <w:pPr>
        <w:spacing w:after="0" w:line="240" w:lineRule="auto"/>
        <w:ind w:left="2268" w:hanging="2268"/>
        <w:contextualSpacing/>
        <w:jc w:val="both"/>
        <w:rPr>
          <w:rFonts w:ascii="Times New Roman" w:eastAsia="Calibri" w:hAnsi="Times New Roman" w:cs="Times New Roman"/>
          <w:i/>
          <w:sz w:val="4"/>
          <w:szCs w:val="4"/>
          <w:lang w:val="ru-RU" w:eastAsia="ru-RU"/>
        </w:rPr>
      </w:pPr>
      <w:bookmarkStart w:id="6" w:name="_Hlk178844382"/>
    </w:p>
    <w:p w14:paraId="07200E6B" w14:textId="3FF97E61" w:rsidR="005369B1" w:rsidRPr="00461B8B" w:rsidRDefault="005369B1" w:rsidP="000834C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lang w:val="ro-MD"/>
        </w:rPr>
        <w:t xml:space="preserve">    </w:t>
      </w:r>
      <w:r w:rsidR="000834C5">
        <w:rPr>
          <w:rFonts w:ascii="Times New Roman" w:eastAsia="Calibri" w:hAnsi="Times New Roman" w:cs="Times New Roman"/>
          <w:b/>
          <w:sz w:val="28"/>
          <w:szCs w:val="28"/>
          <w:lang w:val="ro-MD"/>
        </w:rPr>
        <w:t>9</w:t>
      </w:r>
      <w:r w:rsidRPr="00461B8B">
        <w:rPr>
          <w:rFonts w:ascii="Times New Roman" w:eastAsia="Calibri" w:hAnsi="Times New Roman" w:cs="Times New Roman"/>
          <w:b/>
          <w:sz w:val="28"/>
          <w:szCs w:val="28"/>
        </w:rPr>
        <w:t xml:space="preserve">. О </w:t>
      </w:r>
      <w:r w:rsidR="000834C5">
        <w:rPr>
          <w:rFonts w:ascii="Times New Roman" w:eastAsia="Calibri" w:hAnsi="Times New Roman" w:cs="Times New Roman"/>
          <w:b/>
          <w:sz w:val="28"/>
          <w:szCs w:val="28"/>
        </w:rPr>
        <w:t xml:space="preserve">продлении </w:t>
      </w:r>
      <w:r w:rsidR="004D111A">
        <w:rPr>
          <w:rFonts w:ascii="Times New Roman" w:eastAsia="Calibri" w:hAnsi="Times New Roman" w:cs="Times New Roman"/>
          <w:b/>
          <w:sz w:val="28"/>
          <w:szCs w:val="28"/>
        </w:rPr>
        <w:t>договоров</w:t>
      </w:r>
      <w:r w:rsidR="000834C5">
        <w:rPr>
          <w:rFonts w:ascii="Times New Roman" w:eastAsia="Calibri" w:hAnsi="Times New Roman" w:cs="Times New Roman"/>
          <w:b/>
          <w:sz w:val="28"/>
          <w:szCs w:val="28"/>
        </w:rPr>
        <w:t xml:space="preserve"> аренды помещении</w:t>
      </w:r>
    </w:p>
    <w:p w14:paraId="09157723" w14:textId="1A0E76E2" w:rsidR="007C4451" w:rsidRDefault="005369B1" w:rsidP="005369B1">
      <w:pPr>
        <w:spacing w:after="0" w:line="240" w:lineRule="auto"/>
        <w:jc w:val="both"/>
        <w:rPr>
          <w:rFonts w:ascii="Times New Roman" w:eastAsia="Calibri" w:hAnsi="Times New Roman" w:cs="Times New Roman"/>
          <w:i/>
          <w:sz w:val="28"/>
          <w:szCs w:val="28"/>
        </w:rPr>
      </w:pPr>
      <w:r w:rsidRPr="00461B8B">
        <w:rPr>
          <w:rFonts w:ascii="Times New Roman" w:eastAsia="Times New Roman" w:hAnsi="Times New Roman" w:cs="Times New Roman"/>
          <w:i/>
          <w:color w:val="202124"/>
          <w:sz w:val="28"/>
          <w:szCs w:val="28"/>
          <w:lang w:eastAsia="ru-RU"/>
        </w:rPr>
        <w:t xml:space="preserve">   </w:t>
      </w:r>
      <w:r>
        <w:rPr>
          <w:rFonts w:ascii="Times New Roman" w:eastAsia="Times New Roman" w:hAnsi="Times New Roman" w:cs="Times New Roman"/>
          <w:i/>
          <w:color w:val="202124"/>
          <w:sz w:val="28"/>
          <w:szCs w:val="28"/>
          <w:lang w:val="ro-MD" w:eastAsia="ru-RU"/>
        </w:rPr>
        <w:t xml:space="preserve">       </w:t>
      </w:r>
      <w:r w:rsidRPr="00461B8B">
        <w:rPr>
          <w:rFonts w:ascii="Times New Roman" w:eastAsia="Times New Roman" w:hAnsi="Times New Roman" w:cs="Times New Roman"/>
          <w:i/>
          <w:color w:val="202124"/>
          <w:sz w:val="28"/>
          <w:szCs w:val="28"/>
          <w:lang w:eastAsia="ru-RU"/>
        </w:rPr>
        <w:t xml:space="preserve"> </w:t>
      </w:r>
      <w:r w:rsidRPr="00461B8B">
        <w:rPr>
          <w:rFonts w:ascii="Times New Roman" w:eastAsia="Times New Roman" w:hAnsi="Times New Roman" w:cs="Times New Roman"/>
          <w:i/>
          <w:color w:val="202124"/>
          <w:sz w:val="28"/>
          <w:szCs w:val="28"/>
          <w:lang w:val="ru-RU" w:eastAsia="ru-RU"/>
        </w:rPr>
        <w:t>Докладчик:</w:t>
      </w:r>
      <w:r w:rsidRPr="00461B8B">
        <w:rPr>
          <w:rFonts w:ascii="Times New Roman" w:eastAsia="Times New Roman" w:hAnsi="Times New Roman" w:cs="Times New Roman"/>
          <w:color w:val="202124"/>
          <w:sz w:val="28"/>
          <w:szCs w:val="28"/>
          <w:lang w:val="ru-RU" w:eastAsia="ru-RU"/>
        </w:rPr>
        <w:t xml:space="preserve"> </w:t>
      </w:r>
      <w:r w:rsidRPr="007C4451">
        <w:rPr>
          <w:rFonts w:ascii="Times New Roman" w:eastAsia="Calibri" w:hAnsi="Times New Roman" w:cs="Times New Roman"/>
          <w:i/>
          <w:sz w:val="28"/>
          <w:szCs w:val="28"/>
        </w:rPr>
        <w:t>Сильвия Никулица, главный бухгалтер Ап</w:t>
      </w:r>
      <w:r w:rsidR="00394F85">
        <w:rPr>
          <w:rFonts w:ascii="Times New Roman" w:eastAsia="Calibri" w:hAnsi="Times New Roman" w:cs="Times New Roman"/>
          <w:i/>
          <w:sz w:val="28"/>
          <w:szCs w:val="28"/>
        </w:rPr>
        <w:t>п</w:t>
      </w:r>
      <w:r w:rsidRPr="007C4451">
        <w:rPr>
          <w:rFonts w:ascii="Times New Roman" w:eastAsia="Calibri" w:hAnsi="Times New Roman" w:cs="Times New Roman"/>
          <w:i/>
          <w:sz w:val="28"/>
          <w:szCs w:val="28"/>
        </w:rPr>
        <w:t xml:space="preserve">арата председателя </w:t>
      </w:r>
      <w:r w:rsidR="007C4451">
        <w:rPr>
          <w:rFonts w:ascii="Times New Roman" w:eastAsia="Calibri" w:hAnsi="Times New Roman" w:cs="Times New Roman"/>
          <w:i/>
          <w:sz w:val="28"/>
          <w:szCs w:val="28"/>
        </w:rPr>
        <w:t xml:space="preserve">    </w:t>
      </w:r>
    </w:p>
    <w:p w14:paraId="5E68E37C" w14:textId="634D9F57" w:rsidR="005369B1" w:rsidRDefault="007C4451" w:rsidP="005369B1">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00D5343C">
        <w:rPr>
          <w:rFonts w:ascii="Times New Roman" w:eastAsia="Calibri" w:hAnsi="Times New Roman" w:cs="Times New Roman"/>
          <w:i/>
          <w:sz w:val="28"/>
          <w:szCs w:val="28"/>
        </w:rPr>
        <w:t>р</w:t>
      </w:r>
      <w:r w:rsidR="005369B1" w:rsidRPr="007C4451">
        <w:rPr>
          <w:rFonts w:ascii="Times New Roman" w:eastAsia="Calibri" w:hAnsi="Times New Roman" w:cs="Times New Roman"/>
          <w:i/>
          <w:sz w:val="28"/>
          <w:szCs w:val="28"/>
        </w:rPr>
        <w:t>айона</w:t>
      </w:r>
    </w:p>
    <w:p w14:paraId="610D2DC4" w14:textId="6DF995F8" w:rsidR="008C22AF" w:rsidRPr="008C22AF" w:rsidRDefault="008C22AF" w:rsidP="008C2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eastAsia="Times New Roman" w:hAnsi="Times New Roman" w:cs="Courier New"/>
          <w:i/>
          <w:sz w:val="28"/>
          <w:szCs w:val="28"/>
          <w:lang w:val="ru-RU" w:eastAsia="ru-RU"/>
        </w:rPr>
      </w:pPr>
      <w:r w:rsidRPr="008C22AF">
        <w:rPr>
          <w:rFonts w:ascii="Times New Roman" w:eastAsia="Times New Roman" w:hAnsi="Times New Roman" w:cs="Courier New"/>
          <w:b/>
          <w:sz w:val="28"/>
          <w:szCs w:val="28"/>
          <w:lang w:val="ro-RO" w:eastAsia="ru-RU"/>
        </w:rPr>
        <w:t xml:space="preserve">   </w:t>
      </w:r>
      <w:r w:rsidRPr="008C22AF">
        <w:rPr>
          <w:rFonts w:ascii="Times New Roman" w:eastAsia="Times New Roman" w:hAnsi="Times New Roman" w:cs="Courier New"/>
          <w:b/>
          <w:sz w:val="28"/>
          <w:szCs w:val="28"/>
          <w:lang w:val="ru-RU" w:eastAsia="ru-RU"/>
        </w:rPr>
        <w:t>1</w:t>
      </w:r>
      <w:r>
        <w:rPr>
          <w:rFonts w:ascii="Times New Roman" w:eastAsia="Times New Roman" w:hAnsi="Times New Roman" w:cs="Courier New"/>
          <w:b/>
          <w:sz w:val="28"/>
          <w:szCs w:val="28"/>
          <w:lang w:val="ro-RO" w:eastAsia="ru-RU"/>
        </w:rPr>
        <w:t>0</w:t>
      </w:r>
      <w:r w:rsidRPr="008C22AF">
        <w:rPr>
          <w:rFonts w:ascii="Times New Roman" w:eastAsia="Times New Roman" w:hAnsi="Times New Roman" w:cs="Times New Roman"/>
          <w:b/>
          <w:sz w:val="28"/>
          <w:szCs w:val="28"/>
          <w:lang w:val="ru-RU" w:eastAsia="ru-RU"/>
        </w:rPr>
        <w:t xml:space="preserve">. </w:t>
      </w:r>
      <w:r w:rsidRPr="008C22AF">
        <w:rPr>
          <w:rFonts w:ascii="Times New Roman" w:eastAsia="Times New Roman" w:hAnsi="Times New Roman" w:cs="Times New Roman"/>
          <w:b/>
          <w:sz w:val="28"/>
          <w:szCs w:val="28"/>
          <w:lang w:val="ro-RO" w:eastAsia="ru-RU"/>
        </w:rPr>
        <w:t xml:space="preserve"> </w:t>
      </w:r>
      <w:r w:rsidRPr="008C22AF">
        <w:rPr>
          <w:rFonts w:ascii="Times New Roman" w:eastAsia="Times New Roman" w:hAnsi="Times New Roman" w:cs="Times New Roman"/>
          <w:b/>
          <w:color w:val="202124"/>
          <w:sz w:val="28"/>
          <w:szCs w:val="28"/>
          <w:lang w:val="ru-RU" w:eastAsia="ru-RU"/>
        </w:rPr>
        <w:t>О разрешении приобретения медицинского оборудования</w:t>
      </w:r>
    </w:p>
    <w:p w14:paraId="7B37B23A" w14:textId="22BD5FFF" w:rsidR="008C22AF" w:rsidRPr="008C22AF" w:rsidRDefault="008C22AF" w:rsidP="008C2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Calibri" w:hAnsi="Times New Roman" w:cs="Times New Roman"/>
          <w:i/>
          <w:sz w:val="28"/>
          <w:szCs w:val="28"/>
          <w:lang w:val="ro-RO"/>
        </w:rPr>
      </w:pPr>
      <w:r w:rsidRPr="008C22AF">
        <w:rPr>
          <w:rFonts w:ascii="Times New Roman" w:eastAsia="Calibri" w:hAnsi="Times New Roman" w:cs="Times New Roman"/>
          <w:i/>
          <w:sz w:val="28"/>
          <w:szCs w:val="28"/>
          <w:lang w:val="ru-RU" w:eastAsia="ru-RU"/>
        </w:rPr>
        <w:t xml:space="preserve">     </w:t>
      </w:r>
      <w:r w:rsidRPr="008C22AF">
        <w:rPr>
          <w:rFonts w:ascii="Times New Roman" w:eastAsia="Calibri" w:hAnsi="Times New Roman" w:cs="Times New Roman"/>
          <w:i/>
          <w:sz w:val="28"/>
          <w:szCs w:val="28"/>
          <w:lang w:val="ro-RO" w:eastAsia="ru-RU"/>
        </w:rPr>
        <w:t xml:space="preserve">   </w:t>
      </w:r>
      <w:r w:rsidRPr="008C22AF">
        <w:rPr>
          <w:rFonts w:ascii="Times New Roman" w:eastAsia="Calibri" w:hAnsi="Times New Roman" w:cs="Times New Roman"/>
          <w:i/>
          <w:sz w:val="28"/>
          <w:szCs w:val="28"/>
          <w:lang w:val="ru-RU" w:eastAsia="ru-RU"/>
        </w:rPr>
        <w:t xml:space="preserve">  Докладчик: </w:t>
      </w:r>
      <w:r w:rsidRPr="008C22AF">
        <w:rPr>
          <w:rFonts w:ascii="Times New Roman" w:eastAsia="Calibri" w:hAnsi="Times New Roman" w:cs="Times New Roman"/>
          <w:i/>
          <w:sz w:val="28"/>
          <w:szCs w:val="28"/>
          <w:lang w:val="ru-RU"/>
        </w:rPr>
        <w:t>Наталья Кара, председатель района Басарабяска</w:t>
      </w:r>
    </w:p>
    <w:p w14:paraId="47DFBA8C" w14:textId="7C60D5E5" w:rsidR="008C22AF" w:rsidRPr="008C22AF" w:rsidRDefault="008C22AF" w:rsidP="008C22AF">
      <w:pPr>
        <w:spacing w:after="0" w:line="276" w:lineRule="auto"/>
        <w:ind w:left="709" w:hanging="709"/>
        <w:jc w:val="both"/>
        <w:rPr>
          <w:rFonts w:ascii="Times New Roman" w:eastAsia="Calibri" w:hAnsi="Times New Roman" w:cs="Times New Roman"/>
          <w:b/>
          <w:sz w:val="28"/>
          <w:szCs w:val="28"/>
          <w:lang w:val="ru-RU"/>
        </w:rPr>
      </w:pPr>
      <w:r w:rsidRPr="008C22AF">
        <w:rPr>
          <w:rFonts w:ascii="Times New Roman" w:eastAsia="Calibri" w:hAnsi="Times New Roman" w:cs="Times New Roman"/>
          <w:b/>
          <w:sz w:val="28"/>
          <w:szCs w:val="28"/>
          <w:lang w:val="ro-RO"/>
        </w:rPr>
        <w:t xml:space="preserve">   1</w:t>
      </w:r>
      <w:r>
        <w:rPr>
          <w:rFonts w:ascii="Times New Roman" w:eastAsia="Calibri" w:hAnsi="Times New Roman" w:cs="Times New Roman"/>
          <w:b/>
          <w:sz w:val="28"/>
          <w:szCs w:val="28"/>
          <w:lang w:val="ro-RO"/>
        </w:rPr>
        <w:t>1</w:t>
      </w:r>
      <w:r w:rsidRPr="008C22AF">
        <w:rPr>
          <w:rFonts w:ascii="Times New Roman" w:eastAsia="Calibri" w:hAnsi="Times New Roman" w:cs="Times New Roman"/>
          <w:b/>
          <w:sz w:val="28"/>
          <w:szCs w:val="28"/>
          <w:lang w:val="ro-RO"/>
        </w:rPr>
        <w:t xml:space="preserve">. </w:t>
      </w:r>
      <w:r w:rsidRPr="008C22AF">
        <w:rPr>
          <w:rFonts w:ascii="Times New Roman" w:eastAsia="Calibri" w:hAnsi="Times New Roman" w:cs="Times New Roman"/>
          <w:b/>
          <w:sz w:val="28"/>
          <w:szCs w:val="28"/>
          <w:lang w:val="ru-RU"/>
        </w:rPr>
        <w:t>О</w:t>
      </w:r>
      <w:r w:rsidRPr="008C22AF">
        <w:rPr>
          <w:rFonts w:ascii="Times New Roman" w:eastAsia="Calibri" w:hAnsi="Times New Roman" w:cs="Times New Roman"/>
          <w:b/>
          <w:sz w:val="28"/>
          <w:szCs w:val="28"/>
          <w:lang w:val="ro-RO"/>
        </w:rPr>
        <w:t xml:space="preserve"> </w:t>
      </w:r>
      <w:r w:rsidRPr="008C22AF">
        <w:rPr>
          <w:rFonts w:ascii="Times New Roman" w:eastAsia="Calibri" w:hAnsi="Times New Roman" w:cs="Times New Roman"/>
          <w:b/>
          <w:sz w:val="28"/>
          <w:szCs w:val="28"/>
          <w:lang w:val="ru-RU"/>
        </w:rPr>
        <w:t xml:space="preserve">внесении </w:t>
      </w:r>
      <w:r>
        <w:rPr>
          <w:rFonts w:ascii="Times New Roman" w:eastAsia="Calibri" w:hAnsi="Times New Roman" w:cs="Times New Roman"/>
          <w:b/>
          <w:sz w:val="28"/>
          <w:szCs w:val="28"/>
        </w:rPr>
        <w:t xml:space="preserve">некоторых </w:t>
      </w:r>
      <w:r w:rsidRPr="008C22AF">
        <w:rPr>
          <w:rFonts w:ascii="Times New Roman" w:eastAsia="Calibri" w:hAnsi="Times New Roman" w:cs="Times New Roman"/>
          <w:b/>
          <w:sz w:val="28"/>
          <w:szCs w:val="28"/>
          <w:lang w:val="ru-RU"/>
        </w:rPr>
        <w:t xml:space="preserve">изменений в районный бюджет на 2024 год </w:t>
      </w:r>
    </w:p>
    <w:p w14:paraId="5E576886" w14:textId="6AAB327B" w:rsidR="008C22AF" w:rsidRPr="008C22AF" w:rsidRDefault="008C22AF" w:rsidP="008C22AF">
      <w:pPr>
        <w:spacing w:after="0" w:line="276" w:lineRule="auto"/>
        <w:ind w:left="1843" w:hanging="1843"/>
        <w:rPr>
          <w:rFonts w:ascii="Times New Roman" w:eastAsia="Calibri" w:hAnsi="Times New Roman" w:cs="Times New Roman"/>
          <w:i/>
          <w:sz w:val="28"/>
          <w:szCs w:val="28"/>
          <w:lang w:val="ru-RU"/>
        </w:rPr>
      </w:pPr>
      <w:r w:rsidRPr="008C22AF">
        <w:rPr>
          <w:rFonts w:ascii="Times New Roman" w:eastAsia="Calibri" w:hAnsi="Times New Roman" w:cs="Times New Roman"/>
          <w:i/>
          <w:sz w:val="28"/>
          <w:szCs w:val="28"/>
          <w:lang w:val="ro-RO"/>
        </w:rPr>
        <w:t xml:space="preserve">           </w:t>
      </w:r>
      <w:r w:rsidRPr="008C22AF">
        <w:rPr>
          <w:rFonts w:ascii="Times New Roman" w:eastAsia="Calibri" w:hAnsi="Times New Roman" w:cs="Times New Roman"/>
          <w:i/>
          <w:sz w:val="28"/>
          <w:szCs w:val="28"/>
          <w:lang w:val="ru-RU"/>
        </w:rPr>
        <w:t>Докладчик: Мария Мунтян, зам</w:t>
      </w:r>
      <w:r>
        <w:rPr>
          <w:rFonts w:ascii="Times New Roman" w:eastAsia="Calibri" w:hAnsi="Times New Roman" w:cs="Times New Roman"/>
          <w:i/>
          <w:sz w:val="28"/>
          <w:szCs w:val="28"/>
          <w:lang w:val="ru-RU"/>
        </w:rPr>
        <w:t>.</w:t>
      </w:r>
      <w:r w:rsidRPr="008C22AF">
        <w:rPr>
          <w:rFonts w:ascii="Times New Roman" w:eastAsia="Calibri" w:hAnsi="Times New Roman" w:cs="Times New Roman"/>
          <w:i/>
          <w:sz w:val="28"/>
          <w:szCs w:val="28"/>
          <w:lang w:val="ru-RU"/>
        </w:rPr>
        <w:t xml:space="preserve"> начальника Управления   финансо</w:t>
      </w:r>
      <w:r>
        <w:rPr>
          <w:rFonts w:ascii="Times New Roman" w:eastAsia="Calibri" w:hAnsi="Times New Roman" w:cs="Times New Roman"/>
          <w:i/>
          <w:sz w:val="28"/>
          <w:szCs w:val="28"/>
          <w:lang w:val="ru-RU"/>
        </w:rPr>
        <w:t>в</w:t>
      </w:r>
    </w:p>
    <w:p w14:paraId="4A6E64FB" w14:textId="77777777" w:rsidR="00150EC1" w:rsidRPr="000834C5" w:rsidRDefault="00150EC1" w:rsidP="00751A3A">
      <w:pPr>
        <w:spacing w:after="0" w:line="240" w:lineRule="auto"/>
        <w:jc w:val="both"/>
        <w:rPr>
          <w:rFonts w:ascii="Times New Roman" w:eastAsia="Calibri" w:hAnsi="Times New Roman" w:cs="Times New Roman"/>
          <w:i/>
          <w:sz w:val="4"/>
          <w:szCs w:val="4"/>
          <w:shd w:val="clear" w:color="auto" w:fill="FFFFFF"/>
          <w:lang w:val="ro-MD" w:eastAsia="ru-RU"/>
        </w:rPr>
      </w:pPr>
    </w:p>
    <w:p w14:paraId="1DB52B52" w14:textId="106AA359" w:rsidR="00712F93" w:rsidRPr="0026082B" w:rsidRDefault="00751A3A" w:rsidP="00712F93">
      <w:pPr>
        <w:spacing w:after="0" w:line="240" w:lineRule="auto"/>
        <w:jc w:val="both"/>
        <w:rPr>
          <w:rFonts w:ascii="Times New Roman" w:eastAsia="Calibri" w:hAnsi="Times New Roman" w:cs="Times New Roman"/>
          <w:b/>
          <w:sz w:val="28"/>
          <w:szCs w:val="28"/>
          <w:lang w:val="ru-RU" w:eastAsia="ru-RU"/>
        </w:rPr>
      </w:pPr>
      <w:r>
        <w:rPr>
          <w:rFonts w:ascii="Times New Roman" w:eastAsia="Calibri" w:hAnsi="Times New Roman" w:cs="Times New Roman"/>
          <w:b/>
          <w:sz w:val="28"/>
          <w:szCs w:val="28"/>
        </w:rPr>
        <w:t xml:space="preserve">   </w:t>
      </w:r>
      <w:r w:rsidR="00712F93" w:rsidRPr="00712F93">
        <w:rPr>
          <w:rFonts w:ascii="Times New Roman" w:eastAsia="Calibri" w:hAnsi="Times New Roman" w:cs="Times New Roman"/>
          <w:b/>
          <w:sz w:val="28"/>
          <w:szCs w:val="28"/>
        </w:rPr>
        <w:t>1</w:t>
      </w:r>
      <w:r w:rsidR="008C22AF">
        <w:rPr>
          <w:rFonts w:ascii="Times New Roman" w:eastAsia="Calibri" w:hAnsi="Times New Roman" w:cs="Times New Roman"/>
          <w:b/>
          <w:sz w:val="28"/>
          <w:szCs w:val="28"/>
        </w:rPr>
        <w:t>2</w:t>
      </w:r>
      <w:r w:rsidR="00712F93" w:rsidRPr="00712F93">
        <w:rPr>
          <w:rFonts w:ascii="Times New Roman" w:eastAsia="Calibri" w:hAnsi="Times New Roman" w:cs="Times New Roman"/>
          <w:b/>
          <w:sz w:val="28"/>
          <w:szCs w:val="28"/>
        </w:rPr>
        <w:t xml:space="preserve">. </w:t>
      </w:r>
      <w:r w:rsidR="00712F93" w:rsidRPr="0026082B">
        <w:rPr>
          <w:rFonts w:ascii="Times New Roman" w:eastAsia="Calibri" w:hAnsi="Times New Roman" w:cs="Times New Roman"/>
          <w:b/>
          <w:sz w:val="28"/>
          <w:szCs w:val="28"/>
          <w:lang w:val="ru-RU" w:eastAsia="ru-RU"/>
        </w:rPr>
        <w:t xml:space="preserve">О </w:t>
      </w:r>
      <w:r w:rsidR="00712F93">
        <w:rPr>
          <w:rFonts w:ascii="Times New Roman" w:eastAsia="Calibri" w:hAnsi="Times New Roman" w:cs="Times New Roman"/>
          <w:b/>
          <w:sz w:val="28"/>
          <w:szCs w:val="28"/>
          <w:lang w:val="ru-RU" w:eastAsia="ru-RU"/>
        </w:rPr>
        <w:t>выделении денежных средств из Резервного фонда</w:t>
      </w:r>
      <w:r w:rsidR="00712F93" w:rsidRPr="0026082B">
        <w:rPr>
          <w:rFonts w:ascii="Times New Roman" w:eastAsia="Calibri" w:hAnsi="Times New Roman" w:cs="Times New Roman"/>
          <w:b/>
          <w:sz w:val="28"/>
          <w:szCs w:val="28"/>
          <w:lang w:val="ru-RU" w:eastAsia="ru-RU"/>
        </w:rPr>
        <w:t>.</w:t>
      </w:r>
    </w:p>
    <w:p w14:paraId="4A4BAE06" w14:textId="0DA0E314" w:rsidR="00712F93" w:rsidRDefault="00712F93" w:rsidP="00712F93">
      <w:pPr>
        <w:spacing w:after="0" w:line="240" w:lineRule="auto"/>
        <w:jc w:val="both"/>
        <w:rPr>
          <w:rFonts w:ascii="Times New Roman" w:eastAsia="Calibri" w:hAnsi="Times New Roman" w:cs="Times New Roman"/>
          <w:i/>
          <w:sz w:val="28"/>
          <w:szCs w:val="28"/>
          <w:lang w:val="ru-RU" w:eastAsia="ru-RU"/>
        </w:rPr>
      </w:pPr>
      <w:r w:rsidRPr="0026082B">
        <w:rPr>
          <w:rFonts w:ascii="Times New Roman" w:eastAsia="Calibri" w:hAnsi="Times New Roman" w:cs="Times New Roman"/>
          <w:i/>
          <w:sz w:val="28"/>
          <w:szCs w:val="28"/>
          <w:lang w:val="ru-RU" w:eastAsia="ru-RU"/>
        </w:rPr>
        <w:t xml:space="preserve">  </w:t>
      </w:r>
      <w:r w:rsidRPr="0026082B">
        <w:rPr>
          <w:rFonts w:ascii="Times New Roman" w:eastAsia="Calibri" w:hAnsi="Times New Roman" w:cs="Times New Roman"/>
          <w:i/>
          <w:sz w:val="28"/>
          <w:szCs w:val="28"/>
          <w:lang w:val="ro-MD" w:eastAsia="ru-RU"/>
        </w:rPr>
        <w:t xml:space="preserve"> </w:t>
      </w:r>
      <w:r>
        <w:rPr>
          <w:rFonts w:ascii="Times New Roman" w:eastAsia="Calibri" w:hAnsi="Times New Roman" w:cs="Times New Roman"/>
          <w:i/>
          <w:sz w:val="28"/>
          <w:szCs w:val="28"/>
          <w:lang w:eastAsia="ru-RU"/>
        </w:rPr>
        <w:t xml:space="preserve"> </w:t>
      </w:r>
      <w:r w:rsidRPr="0026082B">
        <w:rPr>
          <w:rFonts w:ascii="Times New Roman" w:eastAsia="Calibri" w:hAnsi="Times New Roman" w:cs="Times New Roman"/>
          <w:i/>
          <w:sz w:val="28"/>
          <w:szCs w:val="28"/>
          <w:lang w:val="ru-RU" w:eastAsia="ru-RU"/>
        </w:rPr>
        <w:t xml:space="preserve"> </w:t>
      </w:r>
      <w:r w:rsidR="0077664A">
        <w:rPr>
          <w:rFonts w:ascii="Times New Roman" w:eastAsia="Calibri" w:hAnsi="Times New Roman" w:cs="Times New Roman"/>
          <w:i/>
          <w:sz w:val="28"/>
          <w:szCs w:val="28"/>
          <w:lang w:val="ru-RU" w:eastAsia="ru-RU"/>
        </w:rPr>
        <w:t xml:space="preserve"> </w:t>
      </w:r>
      <w:r w:rsidR="00751A3A">
        <w:rPr>
          <w:rFonts w:ascii="Times New Roman" w:eastAsia="Calibri" w:hAnsi="Times New Roman" w:cs="Times New Roman"/>
          <w:i/>
          <w:sz w:val="28"/>
          <w:szCs w:val="28"/>
          <w:lang w:val="ru-RU" w:eastAsia="ru-RU"/>
        </w:rPr>
        <w:t xml:space="preserve"> </w:t>
      </w:r>
      <w:r w:rsidR="005369B1">
        <w:rPr>
          <w:rFonts w:ascii="Times New Roman" w:eastAsia="Calibri" w:hAnsi="Times New Roman" w:cs="Times New Roman"/>
          <w:i/>
          <w:sz w:val="28"/>
          <w:szCs w:val="28"/>
          <w:lang w:val="ru-RU" w:eastAsia="ru-RU"/>
        </w:rPr>
        <w:t xml:space="preserve"> </w:t>
      </w:r>
      <w:r w:rsidR="00751A3A">
        <w:rPr>
          <w:rFonts w:ascii="Times New Roman" w:eastAsia="Calibri" w:hAnsi="Times New Roman" w:cs="Times New Roman"/>
          <w:i/>
          <w:sz w:val="28"/>
          <w:szCs w:val="28"/>
          <w:lang w:val="ru-RU" w:eastAsia="ru-RU"/>
        </w:rPr>
        <w:t xml:space="preserve">   </w:t>
      </w:r>
      <w:r w:rsidRPr="0026082B">
        <w:rPr>
          <w:rFonts w:ascii="Times New Roman" w:eastAsia="Calibri" w:hAnsi="Times New Roman" w:cs="Times New Roman"/>
          <w:i/>
          <w:sz w:val="28"/>
          <w:szCs w:val="28"/>
          <w:lang w:val="ru-RU" w:eastAsia="ru-RU"/>
        </w:rPr>
        <w:t>Докладчик: Мария Мунтян, зам. начальника Управления финансов</w:t>
      </w:r>
    </w:p>
    <w:bookmarkEnd w:id="1"/>
    <w:p w14:paraId="59A294EC" w14:textId="77777777" w:rsidR="0023436E" w:rsidRPr="00712F93" w:rsidRDefault="0023436E" w:rsidP="00B90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eastAsia="Calibri" w:hAnsi="Times New Roman" w:cs="Times New Roman"/>
          <w:b/>
          <w:sz w:val="28"/>
          <w:szCs w:val="28"/>
          <w:u w:val="single"/>
          <w:lang w:val="ru-RU"/>
        </w:rPr>
      </w:pPr>
    </w:p>
    <w:bookmarkEnd w:id="6"/>
    <w:p w14:paraId="44E10926" w14:textId="77777777" w:rsidR="006B0113" w:rsidRDefault="006B0113" w:rsidP="00A34F61">
      <w:pPr>
        <w:spacing w:after="0" w:line="240" w:lineRule="auto"/>
        <w:rPr>
          <w:rFonts w:ascii="Times New Roman" w:eastAsia="Calibri" w:hAnsi="Times New Roman" w:cs="Times New Roman"/>
          <w:sz w:val="28"/>
          <w:szCs w:val="28"/>
          <w:lang w:val="ro-RO" w:eastAsia="ru-MD"/>
        </w:rPr>
      </w:pPr>
    </w:p>
    <w:p w14:paraId="38F740E1" w14:textId="1BDC9BB6" w:rsidR="00163F9F" w:rsidRDefault="00163F9F" w:rsidP="00712F93">
      <w:pPr>
        <w:spacing w:after="0" w:line="240" w:lineRule="auto"/>
        <w:rPr>
          <w:rFonts w:ascii="Times New Roman" w:eastAsia="Calibri" w:hAnsi="Times New Roman" w:cs="Times New Roman"/>
          <w:sz w:val="28"/>
          <w:szCs w:val="28"/>
          <w:lang w:val="ro-RO" w:eastAsia="ru-MD"/>
        </w:rPr>
      </w:pPr>
    </w:p>
    <w:p w14:paraId="794E551A" w14:textId="5FA00917" w:rsidR="00712F93" w:rsidRDefault="00712F93" w:rsidP="00712F93">
      <w:pPr>
        <w:spacing w:after="0" w:line="240" w:lineRule="auto"/>
        <w:rPr>
          <w:rFonts w:ascii="Times New Roman" w:eastAsia="Calibri" w:hAnsi="Times New Roman" w:cs="Times New Roman"/>
          <w:sz w:val="28"/>
          <w:szCs w:val="28"/>
          <w:lang w:val="ro-RO" w:eastAsia="ru-MD"/>
        </w:rPr>
      </w:pPr>
    </w:p>
    <w:p w14:paraId="2B457FDD" w14:textId="66095809" w:rsidR="00932799" w:rsidRDefault="00932799" w:rsidP="00712F93">
      <w:pPr>
        <w:spacing w:after="0" w:line="240" w:lineRule="auto"/>
        <w:rPr>
          <w:rFonts w:ascii="Times New Roman" w:eastAsia="Calibri" w:hAnsi="Times New Roman" w:cs="Times New Roman"/>
          <w:sz w:val="28"/>
          <w:szCs w:val="28"/>
          <w:lang w:val="ro-RO" w:eastAsia="ru-MD"/>
        </w:rPr>
      </w:pPr>
    </w:p>
    <w:p w14:paraId="0F832EC9" w14:textId="36A67C82" w:rsidR="008C22AF" w:rsidRDefault="008C22AF" w:rsidP="00712F93">
      <w:pPr>
        <w:spacing w:after="0" w:line="240" w:lineRule="auto"/>
        <w:rPr>
          <w:rFonts w:ascii="Times New Roman" w:eastAsia="Calibri" w:hAnsi="Times New Roman" w:cs="Times New Roman"/>
          <w:sz w:val="28"/>
          <w:szCs w:val="28"/>
          <w:lang w:val="ro-RO" w:eastAsia="ru-MD"/>
        </w:rPr>
      </w:pPr>
    </w:p>
    <w:p w14:paraId="2C035681" w14:textId="171A4D16" w:rsidR="008C22AF" w:rsidRDefault="008C22AF" w:rsidP="00712F93">
      <w:pPr>
        <w:spacing w:after="0" w:line="240" w:lineRule="auto"/>
        <w:rPr>
          <w:rFonts w:ascii="Times New Roman" w:eastAsia="Calibri" w:hAnsi="Times New Roman" w:cs="Times New Roman"/>
          <w:sz w:val="28"/>
          <w:szCs w:val="28"/>
          <w:lang w:val="ro-RO" w:eastAsia="ru-MD"/>
        </w:rPr>
      </w:pPr>
    </w:p>
    <w:p w14:paraId="670BFDA3" w14:textId="520E3C57" w:rsidR="008C22AF" w:rsidRDefault="008C22AF" w:rsidP="00712F93">
      <w:pPr>
        <w:spacing w:after="0" w:line="240" w:lineRule="auto"/>
        <w:rPr>
          <w:rFonts w:ascii="Times New Roman" w:eastAsia="Calibri" w:hAnsi="Times New Roman" w:cs="Times New Roman"/>
          <w:sz w:val="28"/>
          <w:szCs w:val="28"/>
          <w:lang w:val="ro-RO" w:eastAsia="ru-MD"/>
        </w:rPr>
      </w:pPr>
    </w:p>
    <w:p w14:paraId="072DC58D" w14:textId="020073F0" w:rsidR="008C22AF" w:rsidRDefault="008C22AF" w:rsidP="00712F93">
      <w:pPr>
        <w:spacing w:after="0" w:line="240" w:lineRule="auto"/>
        <w:rPr>
          <w:rFonts w:ascii="Times New Roman" w:eastAsia="Calibri" w:hAnsi="Times New Roman" w:cs="Times New Roman"/>
          <w:sz w:val="28"/>
          <w:szCs w:val="28"/>
          <w:lang w:val="ro-RO" w:eastAsia="ru-MD"/>
        </w:rPr>
      </w:pPr>
    </w:p>
    <w:p w14:paraId="666C7D20" w14:textId="6B0924A5" w:rsidR="008C22AF" w:rsidRDefault="008C22AF" w:rsidP="00712F93">
      <w:pPr>
        <w:spacing w:after="0" w:line="240" w:lineRule="auto"/>
        <w:rPr>
          <w:rFonts w:ascii="Times New Roman" w:eastAsia="Calibri" w:hAnsi="Times New Roman" w:cs="Times New Roman"/>
          <w:sz w:val="28"/>
          <w:szCs w:val="28"/>
          <w:lang w:val="ro-RO" w:eastAsia="ru-MD"/>
        </w:rPr>
      </w:pPr>
    </w:p>
    <w:p w14:paraId="58CFADA0" w14:textId="3244AB51" w:rsidR="008C22AF" w:rsidRDefault="008C22AF" w:rsidP="00712F93">
      <w:pPr>
        <w:spacing w:after="0" w:line="240" w:lineRule="auto"/>
        <w:rPr>
          <w:rFonts w:ascii="Times New Roman" w:eastAsia="Calibri" w:hAnsi="Times New Roman" w:cs="Times New Roman"/>
          <w:sz w:val="28"/>
          <w:szCs w:val="28"/>
          <w:lang w:val="ro-RO" w:eastAsia="ru-MD"/>
        </w:rPr>
      </w:pPr>
    </w:p>
    <w:p w14:paraId="0F6D1440" w14:textId="77777777" w:rsidR="008C22AF" w:rsidRDefault="008C22AF" w:rsidP="00712F93">
      <w:pPr>
        <w:spacing w:after="0" w:line="240" w:lineRule="auto"/>
        <w:rPr>
          <w:rFonts w:ascii="Times New Roman" w:eastAsia="Calibri" w:hAnsi="Times New Roman" w:cs="Times New Roman"/>
          <w:sz w:val="28"/>
          <w:szCs w:val="28"/>
          <w:lang w:val="ro-RO" w:eastAsia="ru-MD"/>
        </w:rPr>
      </w:pPr>
    </w:p>
    <w:p w14:paraId="5583FC55" w14:textId="77777777" w:rsidR="00932799" w:rsidRDefault="00932799" w:rsidP="00712F93">
      <w:pPr>
        <w:spacing w:after="0" w:line="240" w:lineRule="auto"/>
        <w:rPr>
          <w:rFonts w:ascii="Times New Roman" w:eastAsia="Calibri" w:hAnsi="Times New Roman" w:cs="Times New Roman"/>
          <w:sz w:val="28"/>
          <w:szCs w:val="28"/>
          <w:lang w:val="ro-RO" w:eastAsia="ru-MD"/>
        </w:rPr>
      </w:pPr>
    </w:p>
    <w:p w14:paraId="65D5D063" w14:textId="77777777" w:rsidR="00163F9F" w:rsidRDefault="00163F9F" w:rsidP="00ED451C">
      <w:pPr>
        <w:spacing w:after="0" w:line="240" w:lineRule="auto"/>
        <w:jc w:val="center"/>
        <w:rPr>
          <w:rFonts w:ascii="Times New Roman" w:eastAsia="Calibri" w:hAnsi="Times New Roman" w:cs="Times New Roman"/>
          <w:sz w:val="28"/>
          <w:szCs w:val="28"/>
          <w:lang w:val="ro-RO" w:eastAsia="ru-MD"/>
        </w:rPr>
      </w:pPr>
    </w:p>
    <w:p w14:paraId="1D67564A" w14:textId="56A86079" w:rsidR="00ED451C" w:rsidRPr="00ED451C" w:rsidRDefault="00ED451C" w:rsidP="00ED451C">
      <w:pPr>
        <w:spacing w:after="0" w:line="240" w:lineRule="auto"/>
        <w:jc w:val="center"/>
        <w:rPr>
          <w:rFonts w:ascii="Times New Roman" w:eastAsia="Calibri" w:hAnsi="Times New Roman" w:cs="Times New Roman"/>
          <w:sz w:val="28"/>
          <w:szCs w:val="28"/>
          <w:lang w:val="en-US" w:eastAsia="ru-MD"/>
        </w:rPr>
      </w:pPr>
      <w:r w:rsidRPr="00ED451C">
        <w:rPr>
          <w:rFonts w:ascii="Calibri" w:eastAsia="Calibri" w:hAnsi="Calibri" w:cs="Times New Roman"/>
          <w:noProof/>
          <w:lang w:val="ru-RU"/>
        </w:rPr>
        <w:drawing>
          <wp:anchor distT="0" distB="0" distL="114300" distR="114300" simplePos="0" relativeHeight="251698176" behindDoc="1" locked="0" layoutInCell="1" allowOverlap="1" wp14:anchorId="7CCAF869" wp14:editId="4E0A3A59">
            <wp:simplePos x="0" y="0"/>
            <wp:positionH relativeFrom="column">
              <wp:posOffset>5257800</wp:posOffset>
            </wp:positionH>
            <wp:positionV relativeFrom="paragraph">
              <wp:posOffset>48260</wp:posOffset>
            </wp:positionV>
            <wp:extent cx="628015" cy="750570"/>
            <wp:effectExtent l="0" t="0" r="635" b="0"/>
            <wp:wrapNone/>
            <wp:docPr id="3" name="Рисунок 3" descr="Описание: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555"/>
                    <pic:cNvPicPr>
                      <a:picLocks noChangeAspect="1" noChangeArrowheads="1"/>
                    </pic:cNvPicPr>
                  </pic:nvPicPr>
                  <pic:blipFill>
                    <a:blip r:embed="rId9">
                      <a:lum bright="12000" contrast="6000"/>
                      <a:extLst>
                        <a:ext uri="{28A0092B-C50C-407E-A947-70E740481C1C}">
                          <a14:useLocalDpi xmlns:a14="http://schemas.microsoft.com/office/drawing/2010/main" val="0"/>
                        </a:ext>
                      </a:extLst>
                    </a:blip>
                    <a:srcRect l="3865" r="3629" b="11020"/>
                    <a:stretch>
                      <a:fillRect/>
                    </a:stretch>
                  </pic:blipFill>
                  <pic:spPr bwMode="auto">
                    <a:xfrm>
                      <a:off x="0" y="0"/>
                      <a:ext cx="62801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51C">
        <w:rPr>
          <w:rFonts w:ascii="Calibri" w:eastAsia="Calibri" w:hAnsi="Calibri" w:cs="Times New Roman"/>
          <w:noProof/>
          <w:lang w:val="ru-RU"/>
        </w:rPr>
        <w:drawing>
          <wp:anchor distT="0" distB="0" distL="114300" distR="114300" simplePos="0" relativeHeight="251697152" behindDoc="1" locked="0" layoutInCell="1" allowOverlap="1" wp14:anchorId="11A8CB95" wp14:editId="5959F1F3">
            <wp:simplePos x="0" y="0"/>
            <wp:positionH relativeFrom="column">
              <wp:posOffset>0</wp:posOffset>
            </wp:positionH>
            <wp:positionV relativeFrom="paragraph">
              <wp:posOffset>113665</wp:posOffset>
            </wp:positionV>
            <wp:extent cx="889000" cy="729615"/>
            <wp:effectExtent l="0" t="0" r="6350" b="0"/>
            <wp:wrapNone/>
            <wp:docPr id="1" name="Рисунок 1" descr="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Безымянный"/>
                    <pic:cNvPicPr>
                      <a:picLocks noChangeAspect="1" noChangeArrowheads="1"/>
                    </pic:cNvPicPr>
                  </pic:nvPicPr>
                  <pic:blipFill>
                    <a:blip r:embed="rId10">
                      <a:extLst>
                        <a:ext uri="{28A0092B-C50C-407E-A947-70E740481C1C}">
                          <a14:useLocalDpi xmlns:a14="http://schemas.microsoft.com/office/drawing/2010/main" val="0"/>
                        </a:ext>
                      </a:extLst>
                    </a:blip>
                    <a:srcRect l="37500" t="14961" b="17520"/>
                    <a:stretch>
                      <a:fillRect/>
                    </a:stretch>
                  </pic:blipFill>
                  <pic:spPr bwMode="auto">
                    <a:xfrm>
                      <a:off x="0" y="0"/>
                      <a:ext cx="889000" cy="729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51C">
        <w:rPr>
          <w:rFonts w:ascii="Times New Roman" w:eastAsia="Calibri" w:hAnsi="Times New Roman" w:cs="Times New Roman"/>
          <w:sz w:val="28"/>
          <w:szCs w:val="28"/>
          <w:lang w:val="ro-RO" w:eastAsia="ru-MD"/>
        </w:rPr>
        <w:t>REPUBLICA MOLDOVA</w:t>
      </w:r>
    </w:p>
    <w:p w14:paraId="20661566" w14:textId="77777777" w:rsidR="00ED451C" w:rsidRPr="00ED451C" w:rsidRDefault="00ED451C" w:rsidP="00ED451C">
      <w:pPr>
        <w:spacing w:after="0" w:line="240" w:lineRule="auto"/>
        <w:jc w:val="center"/>
        <w:rPr>
          <w:rFonts w:ascii="Times New Roman" w:eastAsia="Calibri" w:hAnsi="Times New Roman" w:cs="Times New Roman"/>
          <w:sz w:val="16"/>
          <w:szCs w:val="16"/>
          <w:lang w:val="en-US" w:eastAsia="ru-MD"/>
        </w:rPr>
      </w:pPr>
    </w:p>
    <w:p w14:paraId="074FAC98" w14:textId="77777777" w:rsidR="00ED451C" w:rsidRPr="00ED451C" w:rsidRDefault="00ED451C" w:rsidP="00ED451C">
      <w:pPr>
        <w:spacing w:after="0" w:line="240" w:lineRule="auto"/>
        <w:jc w:val="center"/>
        <w:rPr>
          <w:rFonts w:ascii="Times New Roman" w:eastAsia="Calibri" w:hAnsi="Times New Roman" w:cs="Times New Roman"/>
          <w:b/>
          <w:sz w:val="28"/>
          <w:szCs w:val="28"/>
          <w:lang w:val="en-GB" w:eastAsia="ru-MD"/>
        </w:rPr>
      </w:pPr>
      <w:r w:rsidRPr="00ED451C">
        <w:rPr>
          <w:rFonts w:ascii="Times New Roman" w:eastAsia="Calibri" w:hAnsi="Times New Roman" w:cs="Times New Roman"/>
          <w:b/>
          <w:sz w:val="28"/>
          <w:szCs w:val="28"/>
          <w:lang w:val="ro-RO" w:eastAsia="ru-MD"/>
        </w:rPr>
        <w:t>CONSILIUL RAIONAL  BASARABEASCA</w:t>
      </w:r>
    </w:p>
    <w:p w14:paraId="2065C8AE" w14:textId="77777777" w:rsidR="00ED451C" w:rsidRPr="00ED451C" w:rsidRDefault="00ED451C" w:rsidP="00011631">
      <w:pPr>
        <w:spacing w:after="0" w:line="240" w:lineRule="auto"/>
        <w:rPr>
          <w:rFonts w:ascii="Times New Roman" w:eastAsia="Calibri" w:hAnsi="Times New Roman" w:cs="Times New Roman"/>
          <w:b/>
          <w:sz w:val="16"/>
          <w:szCs w:val="16"/>
          <w:lang w:val="en-US" w:eastAsia="ru-MD"/>
        </w:rPr>
      </w:pPr>
    </w:p>
    <w:p w14:paraId="7BD08802" w14:textId="77777777" w:rsidR="00ED451C" w:rsidRPr="00ED451C" w:rsidRDefault="00ED451C" w:rsidP="00ED451C">
      <w:pPr>
        <w:spacing w:after="0" w:line="240" w:lineRule="auto"/>
        <w:jc w:val="center"/>
        <w:rPr>
          <w:rFonts w:ascii="Times New Roman" w:eastAsia="Calibri" w:hAnsi="Times New Roman" w:cs="Times New Roman"/>
          <w:sz w:val="16"/>
          <w:szCs w:val="16"/>
          <w:lang w:val="ro-RO" w:eastAsia="ru-MD"/>
        </w:rPr>
      </w:pPr>
      <w:r w:rsidRPr="00ED451C">
        <w:rPr>
          <w:rFonts w:ascii="Times New Roman" w:eastAsia="Calibri" w:hAnsi="Times New Roman" w:cs="Times New Roman"/>
          <w:sz w:val="16"/>
          <w:szCs w:val="16"/>
          <w:lang w:val="ro-RO" w:eastAsia="ru-MD"/>
        </w:rPr>
        <w:t>MD-6702, or. Basarabeasca, str. K. Marx, 55</w:t>
      </w:r>
    </w:p>
    <w:p w14:paraId="09FEBBE7" w14:textId="77777777" w:rsidR="00ED451C" w:rsidRPr="00ED451C" w:rsidRDefault="00ED451C" w:rsidP="00ED451C">
      <w:pPr>
        <w:pBdr>
          <w:bottom w:val="single" w:sz="12" w:space="1" w:color="auto"/>
        </w:pBdr>
        <w:spacing w:after="0" w:line="276" w:lineRule="auto"/>
        <w:jc w:val="center"/>
        <w:rPr>
          <w:rFonts w:ascii="Times New Roman" w:eastAsia="Calibri" w:hAnsi="Times New Roman" w:cs="Times New Roman"/>
          <w:sz w:val="16"/>
          <w:szCs w:val="16"/>
          <w:lang w:val="ro-RO"/>
        </w:rPr>
      </w:pPr>
      <w:r w:rsidRPr="00ED451C">
        <w:rPr>
          <w:rFonts w:ascii="Times New Roman" w:eastAsia="Calibri" w:hAnsi="Times New Roman" w:cs="Times New Roman"/>
          <w:sz w:val="16"/>
          <w:szCs w:val="16"/>
          <w:lang w:val="ro-RO" w:eastAsia="ru-MD"/>
        </w:rPr>
        <w:t xml:space="preserve">tel/fax (297) 2-20-58, (297) 2-20-57  </w:t>
      </w:r>
      <w:r w:rsidRPr="00ED451C">
        <w:rPr>
          <w:rFonts w:ascii="Calibri" w:eastAsia="Calibri" w:hAnsi="Calibri" w:cs="Times New Roman"/>
          <w:sz w:val="16"/>
          <w:szCs w:val="16"/>
          <w:lang w:val="ro-RO" w:eastAsia="ru-MD"/>
        </w:rPr>
        <w:t xml:space="preserve">E-mail: </w:t>
      </w:r>
      <w:hyperlink r:id="rId11" w:history="1">
        <w:r w:rsidRPr="00ED451C">
          <w:rPr>
            <w:rFonts w:ascii="Calibri" w:eastAsia="Calibri" w:hAnsi="Calibri" w:cs="Times New Roman"/>
            <w:color w:val="0000FF"/>
            <w:sz w:val="16"/>
            <w:szCs w:val="16"/>
            <w:u w:val="single"/>
            <w:lang w:val="ro-RO"/>
          </w:rPr>
          <w:t>consiliul.raional-basarabeasca</w:t>
        </w:r>
        <w:r w:rsidRPr="00ED451C">
          <w:rPr>
            <w:rFonts w:ascii="Calibri" w:eastAsia="Calibri" w:hAnsi="Calibri" w:cs="Times New Roman"/>
            <w:color w:val="0000FF"/>
            <w:sz w:val="16"/>
            <w:szCs w:val="16"/>
            <w:u w:val="single"/>
            <w:lang w:val="en-US"/>
          </w:rPr>
          <w:t>@apl.gov.md</w:t>
        </w:r>
      </w:hyperlink>
    </w:p>
    <w:p w14:paraId="0C7B341C" w14:textId="77777777" w:rsidR="00ED451C" w:rsidRPr="00ED451C" w:rsidRDefault="00ED451C" w:rsidP="00ED451C">
      <w:pPr>
        <w:spacing w:after="0" w:line="240" w:lineRule="auto"/>
        <w:jc w:val="center"/>
        <w:rPr>
          <w:rFonts w:ascii="Times New Roman" w:eastAsia="Calibri" w:hAnsi="Times New Roman" w:cs="Times New Roman"/>
          <w:sz w:val="16"/>
          <w:szCs w:val="16"/>
          <w:u w:val="single"/>
          <w:lang w:val="en-GB" w:eastAsia="ru-MD"/>
        </w:rPr>
      </w:pPr>
    </w:p>
    <w:p w14:paraId="6D8AC992" w14:textId="77777777" w:rsidR="00ED451C" w:rsidRPr="00ED451C" w:rsidRDefault="00ED451C" w:rsidP="00ED451C">
      <w:pPr>
        <w:spacing w:after="0" w:line="240" w:lineRule="auto"/>
        <w:jc w:val="center"/>
        <w:rPr>
          <w:rFonts w:ascii="Times New Roman" w:eastAsia="Calibri" w:hAnsi="Times New Roman" w:cs="Times New Roman"/>
          <w:b/>
          <w:sz w:val="28"/>
          <w:szCs w:val="28"/>
          <w:lang w:eastAsia="ru-MD"/>
        </w:rPr>
      </w:pPr>
      <w:r w:rsidRPr="00ED451C">
        <w:rPr>
          <w:rFonts w:ascii="Times New Roman" w:eastAsia="Calibri" w:hAnsi="Times New Roman" w:cs="Times New Roman"/>
          <w:b/>
          <w:sz w:val="28"/>
          <w:szCs w:val="28"/>
          <w:lang w:val="en-US" w:eastAsia="ru-MD"/>
        </w:rPr>
        <w:t>DECIZIE</w:t>
      </w:r>
    </w:p>
    <w:p w14:paraId="0063D71C" w14:textId="77777777" w:rsidR="00ED451C" w:rsidRPr="00ED451C" w:rsidRDefault="00ED451C" w:rsidP="00ED451C">
      <w:pPr>
        <w:spacing w:after="0" w:line="240" w:lineRule="auto"/>
        <w:jc w:val="center"/>
        <w:rPr>
          <w:rFonts w:ascii="Times New Roman" w:eastAsia="Calibri" w:hAnsi="Times New Roman" w:cs="Times New Roman"/>
          <w:sz w:val="28"/>
          <w:szCs w:val="28"/>
          <w:lang w:eastAsia="ru-MD"/>
        </w:rPr>
      </w:pPr>
      <w:r w:rsidRPr="00ED451C">
        <w:rPr>
          <w:rFonts w:ascii="Times New Roman" w:eastAsia="Calibri" w:hAnsi="Times New Roman" w:cs="Times New Roman"/>
          <w:sz w:val="28"/>
          <w:szCs w:val="28"/>
          <w:lang w:eastAsia="ru-MD"/>
        </w:rPr>
        <w:t>РЕШЕНИЕ</w:t>
      </w:r>
    </w:p>
    <w:p w14:paraId="11400466" w14:textId="77777777" w:rsidR="00ED451C" w:rsidRPr="00ED451C" w:rsidRDefault="00ED451C" w:rsidP="00ED451C">
      <w:pPr>
        <w:spacing w:after="0" w:line="240" w:lineRule="auto"/>
        <w:jc w:val="center"/>
        <w:rPr>
          <w:rFonts w:ascii="Times New Roman" w:eastAsia="Calibri" w:hAnsi="Times New Roman" w:cs="Times New Roman"/>
          <w:b/>
          <w:sz w:val="28"/>
          <w:szCs w:val="28"/>
          <w:lang w:eastAsia="ru-MD"/>
        </w:rPr>
      </w:pPr>
      <w:r w:rsidRPr="00ED451C">
        <w:rPr>
          <w:rFonts w:ascii="Times New Roman" w:eastAsia="Calibri" w:hAnsi="Times New Roman" w:cs="Times New Roman"/>
          <w:b/>
          <w:sz w:val="28"/>
          <w:szCs w:val="28"/>
          <w:lang w:eastAsia="ru-MD"/>
        </w:rPr>
        <w:t>Районного Совета Басарабяска</w:t>
      </w:r>
    </w:p>
    <w:p w14:paraId="5FF56B83" w14:textId="7D9B18F7" w:rsidR="00ED451C" w:rsidRPr="00ED451C" w:rsidRDefault="00ED451C" w:rsidP="00ED451C">
      <w:pPr>
        <w:spacing w:after="200" w:line="276" w:lineRule="auto"/>
        <w:rPr>
          <w:rFonts w:ascii="Times New Roman" w:eastAsia="Calibri" w:hAnsi="Times New Roman" w:cs="Times New Roman"/>
          <w:sz w:val="28"/>
          <w:szCs w:val="28"/>
          <w:lang w:eastAsia="ru-MD"/>
        </w:rPr>
      </w:pPr>
      <w:r w:rsidRPr="00ED451C">
        <w:rPr>
          <w:rFonts w:ascii="Times New Roman" w:eastAsia="Calibri" w:hAnsi="Times New Roman" w:cs="Times New Roman"/>
          <w:sz w:val="28"/>
          <w:szCs w:val="28"/>
          <w:lang w:eastAsia="ru-MD"/>
        </w:rPr>
        <w:t xml:space="preserve">от </w:t>
      </w:r>
      <w:r w:rsidR="008C22AF">
        <w:rPr>
          <w:rFonts w:ascii="Times New Roman" w:eastAsia="Calibri" w:hAnsi="Times New Roman" w:cs="Times New Roman"/>
          <w:sz w:val="28"/>
          <w:szCs w:val="28"/>
          <w:lang w:eastAsia="ru-MD"/>
        </w:rPr>
        <w:t>17</w:t>
      </w:r>
      <w:r w:rsidR="00A34F61">
        <w:rPr>
          <w:rFonts w:ascii="Times New Roman" w:eastAsia="Calibri" w:hAnsi="Times New Roman" w:cs="Times New Roman"/>
          <w:sz w:val="28"/>
          <w:szCs w:val="28"/>
          <w:lang w:eastAsia="ru-MD"/>
        </w:rPr>
        <w:t xml:space="preserve"> декабря</w:t>
      </w:r>
      <w:r w:rsidRPr="00ED451C">
        <w:rPr>
          <w:rFonts w:ascii="Times New Roman" w:eastAsia="Calibri" w:hAnsi="Times New Roman" w:cs="Times New Roman"/>
          <w:sz w:val="28"/>
          <w:szCs w:val="28"/>
          <w:lang w:val="ro-RO" w:eastAsia="ru-MD"/>
        </w:rPr>
        <w:t xml:space="preserve"> </w:t>
      </w:r>
      <w:r w:rsidRPr="00ED451C">
        <w:rPr>
          <w:rFonts w:ascii="Times New Roman" w:eastAsia="Calibri" w:hAnsi="Times New Roman" w:cs="Times New Roman"/>
          <w:sz w:val="28"/>
          <w:szCs w:val="28"/>
          <w:lang w:eastAsia="ru-MD"/>
        </w:rPr>
        <w:t>2024</w:t>
      </w:r>
      <w:r w:rsidRPr="00ED451C">
        <w:rPr>
          <w:rFonts w:ascii="Times New Roman" w:eastAsia="Calibri" w:hAnsi="Times New Roman" w:cs="Times New Roman"/>
          <w:sz w:val="28"/>
          <w:szCs w:val="28"/>
          <w:lang w:val="ro-RO" w:eastAsia="ru-MD"/>
        </w:rPr>
        <w:t xml:space="preserve"> </w:t>
      </w:r>
      <w:r w:rsidRPr="00ED451C">
        <w:rPr>
          <w:rFonts w:ascii="Times New Roman" w:eastAsia="Calibri" w:hAnsi="Times New Roman" w:cs="Times New Roman"/>
          <w:sz w:val="28"/>
          <w:szCs w:val="28"/>
          <w:lang w:eastAsia="ru-MD"/>
        </w:rPr>
        <w:t xml:space="preserve">года      </w:t>
      </w:r>
      <w:r w:rsidRPr="00ED451C">
        <w:rPr>
          <w:rFonts w:ascii="Times New Roman" w:eastAsia="Calibri" w:hAnsi="Times New Roman" w:cs="Times New Roman"/>
          <w:sz w:val="28"/>
          <w:szCs w:val="28"/>
          <w:lang w:val="ro-RO" w:eastAsia="ru-MD"/>
        </w:rPr>
        <w:t xml:space="preserve">                                                                   </w:t>
      </w:r>
      <w:r w:rsidRPr="00ED451C">
        <w:rPr>
          <w:rFonts w:ascii="Times New Roman" w:eastAsia="Calibri" w:hAnsi="Times New Roman" w:cs="Times New Roman"/>
          <w:sz w:val="28"/>
          <w:szCs w:val="28"/>
          <w:lang w:val="ru-RU" w:eastAsia="ru-MD"/>
        </w:rPr>
        <w:t xml:space="preserve">   </w:t>
      </w:r>
      <w:r w:rsidRPr="00ED451C">
        <w:rPr>
          <w:rFonts w:ascii="Times New Roman" w:eastAsia="Calibri" w:hAnsi="Times New Roman" w:cs="Times New Roman"/>
          <w:sz w:val="28"/>
          <w:szCs w:val="28"/>
          <w:lang w:eastAsia="ru-MD"/>
        </w:rPr>
        <w:t xml:space="preserve"> № 0</w:t>
      </w:r>
      <w:r w:rsidR="008C22AF">
        <w:rPr>
          <w:rFonts w:ascii="Times New Roman" w:eastAsia="Calibri" w:hAnsi="Times New Roman" w:cs="Times New Roman"/>
          <w:sz w:val="28"/>
          <w:szCs w:val="28"/>
          <w:lang w:eastAsia="ru-MD"/>
        </w:rPr>
        <w:t>8</w:t>
      </w:r>
      <w:r w:rsidRPr="00ED451C">
        <w:rPr>
          <w:rFonts w:ascii="Times New Roman" w:eastAsia="Calibri" w:hAnsi="Times New Roman" w:cs="Times New Roman"/>
          <w:sz w:val="28"/>
          <w:szCs w:val="28"/>
          <w:lang w:eastAsia="ru-MD"/>
        </w:rPr>
        <w:t>/01</w:t>
      </w:r>
    </w:p>
    <w:p w14:paraId="3A4AA507" w14:textId="77777777" w:rsidR="00D5343C" w:rsidRDefault="00A34F61" w:rsidP="00A34F61">
      <w:pPr>
        <w:spacing w:after="0" w:line="240" w:lineRule="auto"/>
        <w:rPr>
          <w:rFonts w:ascii="Times New Roman" w:eastAsia="Calibri" w:hAnsi="Times New Roman" w:cs="Times New Roman"/>
          <w:sz w:val="28"/>
          <w:szCs w:val="28"/>
          <w:lang w:val="ru-RU"/>
        </w:rPr>
      </w:pPr>
      <w:r w:rsidRPr="00A34F61">
        <w:rPr>
          <w:rFonts w:ascii="Times New Roman" w:eastAsia="Calibri" w:hAnsi="Times New Roman" w:cs="Times New Roman"/>
          <w:sz w:val="28"/>
          <w:szCs w:val="28"/>
          <w:lang w:val="ru-RU"/>
        </w:rPr>
        <w:t xml:space="preserve">Об исполнении районного бюджета </w:t>
      </w:r>
    </w:p>
    <w:p w14:paraId="037B483D" w14:textId="4928B8E9" w:rsidR="00A34F61" w:rsidRPr="00A34F61" w:rsidRDefault="00A34F61" w:rsidP="00A34F61">
      <w:pPr>
        <w:spacing w:after="0" w:line="240" w:lineRule="auto"/>
        <w:rPr>
          <w:rFonts w:ascii="Times New Roman" w:eastAsia="Calibri" w:hAnsi="Times New Roman" w:cs="Times New Roman"/>
          <w:sz w:val="28"/>
          <w:szCs w:val="28"/>
          <w:lang w:val="ru-RU"/>
        </w:rPr>
      </w:pPr>
      <w:r w:rsidRPr="00A34F61">
        <w:rPr>
          <w:rFonts w:ascii="Times New Roman" w:eastAsia="Calibri" w:hAnsi="Times New Roman" w:cs="Times New Roman"/>
          <w:sz w:val="28"/>
          <w:szCs w:val="28"/>
          <w:lang w:val="ru-RU"/>
        </w:rPr>
        <w:t>за 9 месяцев 202</w:t>
      </w:r>
      <w:r>
        <w:rPr>
          <w:rFonts w:ascii="Times New Roman" w:eastAsia="Calibri" w:hAnsi="Times New Roman" w:cs="Times New Roman"/>
          <w:sz w:val="28"/>
          <w:szCs w:val="28"/>
          <w:lang w:val="ru-RU"/>
        </w:rPr>
        <w:t>4</w:t>
      </w:r>
      <w:r w:rsidRPr="00A34F61">
        <w:rPr>
          <w:rFonts w:ascii="Times New Roman" w:eastAsia="Calibri" w:hAnsi="Times New Roman" w:cs="Times New Roman"/>
          <w:sz w:val="28"/>
          <w:szCs w:val="28"/>
          <w:lang w:val="ru-RU"/>
        </w:rPr>
        <w:t xml:space="preserve"> года</w:t>
      </w:r>
    </w:p>
    <w:p w14:paraId="2B8F1046" w14:textId="77777777" w:rsidR="00A34F61" w:rsidRPr="00A34F61" w:rsidRDefault="00A34F61" w:rsidP="00A34F61">
      <w:pPr>
        <w:spacing w:after="0" w:line="240" w:lineRule="auto"/>
        <w:rPr>
          <w:rFonts w:ascii="Times New Roman" w:eastAsia="Calibri" w:hAnsi="Times New Roman" w:cs="Times New Roman"/>
          <w:sz w:val="16"/>
          <w:szCs w:val="16"/>
          <w:lang w:val="ru-RU"/>
        </w:rPr>
      </w:pPr>
    </w:p>
    <w:p w14:paraId="2A70052E" w14:textId="3D1DE401" w:rsidR="00A34F61" w:rsidRPr="00A34F61" w:rsidRDefault="00A34F61" w:rsidP="00A34F61">
      <w:pPr>
        <w:spacing w:after="0" w:line="240" w:lineRule="auto"/>
        <w:ind w:firstLine="708"/>
        <w:jc w:val="both"/>
        <w:rPr>
          <w:rFonts w:ascii="Times New Roman" w:eastAsia="Calibri" w:hAnsi="Times New Roman" w:cs="Times New Roman"/>
          <w:sz w:val="28"/>
          <w:szCs w:val="28"/>
          <w:lang w:val="ru-RU" w:eastAsia="ru-RU"/>
        </w:rPr>
      </w:pPr>
      <w:r w:rsidRPr="00A34F61">
        <w:rPr>
          <w:rFonts w:ascii="Times New Roman" w:eastAsia="Calibri" w:hAnsi="Times New Roman" w:cs="Times New Roman"/>
          <w:sz w:val="28"/>
          <w:szCs w:val="28"/>
          <w:lang w:val="ru-RU" w:eastAsia="ru-RU"/>
        </w:rPr>
        <w:t>Рассмотрев отчет об исполнении районного бюджета за 9 месяцев 202</w:t>
      </w:r>
      <w:r>
        <w:rPr>
          <w:rFonts w:ascii="Times New Roman" w:eastAsia="Calibri" w:hAnsi="Times New Roman" w:cs="Times New Roman"/>
          <w:sz w:val="28"/>
          <w:szCs w:val="28"/>
          <w:lang w:val="ru-RU" w:eastAsia="ru-RU"/>
        </w:rPr>
        <w:t>4</w:t>
      </w:r>
      <w:r w:rsidRPr="00A34F61">
        <w:rPr>
          <w:rFonts w:ascii="Times New Roman" w:eastAsia="Calibri" w:hAnsi="Times New Roman" w:cs="Times New Roman"/>
          <w:sz w:val="28"/>
          <w:szCs w:val="28"/>
          <w:lang w:val="ro-MD" w:eastAsia="ru-RU"/>
        </w:rPr>
        <w:t xml:space="preserve"> </w:t>
      </w:r>
      <w:r w:rsidRPr="00A34F61">
        <w:rPr>
          <w:rFonts w:ascii="Times New Roman" w:eastAsia="Calibri" w:hAnsi="Times New Roman" w:cs="Times New Roman"/>
          <w:sz w:val="28"/>
          <w:szCs w:val="28"/>
          <w:lang w:val="ru-RU" w:eastAsia="ru-RU"/>
        </w:rPr>
        <w:t>года, представленный зам. начальника Управления финансов, Районный Совет констатирует, что работа органов местного публичного управления всех уровней была ориентирована на выполнение Закона о государственном бюджете на 202</w:t>
      </w:r>
      <w:r>
        <w:rPr>
          <w:rFonts w:ascii="Times New Roman" w:eastAsia="Calibri" w:hAnsi="Times New Roman" w:cs="Times New Roman"/>
          <w:sz w:val="28"/>
          <w:szCs w:val="28"/>
          <w:lang w:val="ru-RU" w:eastAsia="ru-RU"/>
        </w:rPr>
        <w:t>4</w:t>
      </w:r>
      <w:r w:rsidRPr="00A34F61">
        <w:rPr>
          <w:rFonts w:ascii="Times New Roman" w:eastAsia="Calibri" w:hAnsi="Times New Roman" w:cs="Times New Roman"/>
          <w:sz w:val="28"/>
          <w:szCs w:val="28"/>
          <w:lang w:val="ru-RU" w:eastAsia="ru-RU"/>
        </w:rPr>
        <w:t xml:space="preserve"> г., а также других законодательных и нормативных актов.</w:t>
      </w:r>
    </w:p>
    <w:p w14:paraId="26836E95" w14:textId="3813A029" w:rsidR="00A34F61" w:rsidRPr="00A34F61" w:rsidRDefault="00A34F61" w:rsidP="00A34F61">
      <w:pPr>
        <w:spacing w:after="0" w:line="240" w:lineRule="auto"/>
        <w:jc w:val="both"/>
        <w:rPr>
          <w:rFonts w:ascii="Times New Roman" w:eastAsia="Calibri" w:hAnsi="Times New Roman" w:cs="Times New Roman"/>
          <w:sz w:val="28"/>
          <w:szCs w:val="28"/>
          <w:lang w:val="ru-RU" w:eastAsia="ru-RU"/>
        </w:rPr>
      </w:pPr>
      <w:r w:rsidRPr="00A34F61">
        <w:rPr>
          <w:rFonts w:ascii="Times New Roman" w:eastAsia="Calibri" w:hAnsi="Times New Roman" w:cs="Times New Roman"/>
          <w:sz w:val="28"/>
          <w:szCs w:val="28"/>
          <w:lang w:val="ro-RO" w:eastAsia="ru-RU"/>
        </w:rPr>
        <w:t xml:space="preserve"> </w:t>
      </w:r>
      <w:r w:rsidRPr="00A34F61">
        <w:rPr>
          <w:rFonts w:ascii="Times New Roman" w:eastAsia="Calibri" w:hAnsi="Times New Roman" w:cs="Times New Roman"/>
          <w:sz w:val="28"/>
          <w:szCs w:val="28"/>
          <w:lang w:val="ru-RU" w:eastAsia="ru-RU"/>
        </w:rPr>
        <w:t xml:space="preserve">        Районный бюджет Басарабяска на 202</w:t>
      </w:r>
      <w:r>
        <w:rPr>
          <w:rFonts w:ascii="Times New Roman" w:eastAsia="Calibri" w:hAnsi="Times New Roman" w:cs="Times New Roman"/>
          <w:sz w:val="28"/>
          <w:szCs w:val="28"/>
          <w:lang w:val="ru-RU" w:eastAsia="ru-RU"/>
        </w:rPr>
        <w:t>4</w:t>
      </w:r>
      <w:r w:rsidRPr="00A34F61">
        <w:rPr>
          <w:rFonts w:ascii="Times New Roman" w:eastAsia="Calibri" w:hAnsi="Times New Roman" w:cs="Times New Roman"/>
          <w:sz w:val="28"/>
          <w:szCs w:val="28"/>
          <w:lang w:val="ru-RU" w:eastAsia="ru-RU"/>
        </w:rPr>
        <w:t xml:space="preserve"> год был утвержден Районным советом в сумме </w:t>
      </w:r>
      <w:r w:rsidR="008C22AF">
        <w:rPr>
          <w:rFonts w:ascii="Times New Roman" w:eastAsia="Calibri" w:hAnsi="Times New Roman" w:cs="Times New Roman"/>
          <w:b/>
          <w:sz w:val="28"/>
          <w:szCs w:val="28"/>
          <w:lang w:val="ru-RU" w:eastAsia="ru-RU"/>
        </w:rPr>
        <w:t>73555.9</w:t>
      </w:r>
      <w:r w:rsidRPr="00A34F61">
        <w:rPr>
          <w:rFonts w:ascii="Times New Roman" w:eastAsia="Calibri" w:hAnsi="Times New Roman" w:cs="Times New Roman"/>
          <w:b/>
          <w:sz w:val="28"/>
          <w:szCs w:val="28"/>
          <w:lang w:val="ro-RO" w:eastAsia="ru-RU"/>
        </w:rPr>
        <w:t xml:space="preserve"> </w:t>
      </w:r>
      <w:r w:rsidRPr="00A34F61">
        <w:rPr>
          <w:rFonts w:ascii="Times New Roman" w:eastAsia="Calibri" w:hAnsi="Times New Roman" w:cs="Times New Roman"/>
          <w:b/>
          <w:sz w:val="28"/>
          <w:szCs w:val="28"/>
          <w:lang w:val="ru-RU" w:eastAsia="ru-RU"/>
        </w:rPr>
        <w:t>тыс. лей</w:t>
      </w:r>
      <w:r w:rsidRPr="00A34F61">
        <w:rPr>
          <w:rFonts w:ascii="Times New Roman" w:eastAsia="Calibri" w:hAnsi="Times New Roman" w:cs="Times New Roman"/>
          <w:sz w:val="28"/>
          <w:szCs w:val="28"/>
          <w:lang w:val="ru-RU" w:eastAsia="ru-RU"/>
        </w:rPr>
        <w:t xml:space="preserve"> в части доходов и в сумме </w:t>
      </w:r>
      <w:r w:rsidR="008C22AF">
        <w:rPr>
          <w:rFonts w:ascii="Times New Roman" w:eastAsia="Calibri" w:hAnsi="Times New Roman" w:cs="Times New Roman"/>
          <w:b/>
          <w:sz w:val="28"/>
          <w:szCs w:val="28"/>
          <w:lang w:val="ru-RU" w:eastAsia="ru-RU"/>
        </w:rPr>
        <w:t>74978.6</w:t>
      </w:r>
      <w:r w:rsidRPr="00A34F61">
        <w:rPr>
          <w:rFonts w:ascii="Times New Roman" w:eastAsia="Calibri" w:hAnsi="Times New Roman" w:cs="Times New Roman"/>
          <w:b/>
          <w:sz w:val="28"/>
          <w:szCs w:val="28"/>
          <w:lang w:val="ru-RU" w:eastAsia="ru-RU"/>
        </w:rPr>
        <w:t xml:space="preserve"> тыс. лей</w:t>
      </w:r>
      <w:r w:rsidRPr="00A34F61">
        <w:rPr>
          <w:rFonts w:ascii="Times New Roman" w:eastAsia="Calibri" w:hAnsi="Times New Roman" w:cs="Times New Roman"/>
          <w:sz w:val="28"/>
          <w:szCs w:val="28"/>
          <w:lang w:val="ru-RU" w:eastAsia="ru-RU"/>
        </w:rPr>
        <w:t xml:space="preserve"> в части расходов</w:t>
      </w:r>
      <w:r w:rsidRPr="00A34F61">
        <w:rPr>
          <w:rFonts w:ascii="Times New Roman" w:eastAsia="Calibri" w:hAnsi="Times New Roman" w:cs="Times New Roman"/>
          <w:sz w:val="24"/>
          <w:szCs w:val="24"/>
          <w:lang w:val="ru-RU" w:eastAsia="ru-RU"/>
        </w:rPr>
        <w:t xml:space="preserve"> и </w:t>
      </w:r>
      <w:r w:rsidRPr="00A34F61">
        <w:rPr>
          <w:rFonts w:ascii="Times New Roman" w:eastAsia="Calibri" w:hAnsi="Times New Roman" w:cs="Times New Roman"/>
          <w:sz w:val="28"/>
          <w:szCs w:val="28"/>
          <w:lang w:val="ru-RU" w:eastAsia="ru-RU"/>
        </w:rPr>
        <w:t xml:space="preserve">сбалансирован с суммой </w:t>
      </w:r>
      <w:r w:rsidR="008C22AF">
        <w:rPr>
          <w:rFonts w:ascii="Times New Roman" w:eastAsia="Calibri" w:hAnsi="Times New Roman" w:cs="Times New Roman"/>
          <w:b/>
          <w:sz w:val="28"/>
          <w:szCs w:val="28"/>
          <w:lang w:val="ru-RU" w:eastAsia="ru-RU"/>
        </w:rPr>
        <w:t>1422.7</w:t>
      </w:r>
      <w:r w:rsidRPr="00A34F61">
        <w:rPr>
          <w:rFonts w:ascii="Times New Roman" w:eastAsia="Calibri" w:hAnsi="Times New Roman" w:cs="Times New Roman"/>
          <w:b/>
          <w:sz w:val="28"/>
          <w:szCs w:val="28"/>
          <w:lang w:val="ru-RU" w:eastAsia="ru-RU"/>
        </w:rPr>
        <w:t xml:space="preserve"> тыс. леев</w:t>
      </w:r>
      <w:r w:rsidRPr="00A34F61">
        <w:rPr>
          <w:rFonts w:ascii="Times New Roman" w:eastAsia="Calibri" w:hAnsi="Times New Roman" w:cs="Times New Roman"/>
          <w:sz w:val="28"/>
          <w:szCs w:val="28"/>
          <w:lang w:val="ru-RU" w:eastAsia="ru-RU"/>
        </w:rPr>
        <w:t xml:space="preserve"> из свободных остатков, сформированных в результате исполнения бюджета за 20</w:t>
      </w:r>
      <w:r w:rsidRPr="00A34F61">
        <w:rPr>
          <w:rFonts w:ascii="Times New Roman" w:eastAsia="Calibri" w:hAnsi="Times New Roman" w:cs="Times New Roman"/>
          <w:sz w:val="28"/>
          <w:szCs w:val="28"/>
          <w:lang w:val="ro-MD" w:eastAsia="ru-RU"/>
        </w:rPr>
        <w:t>2</w:t>
      </w:r>
      <w:r w:rsidR="008C22AF">
        <w:rPr>
          <w:rFonts w:ascii="Times New Roman" w:eastAsia="Calibri" w:hAnsi="Times New Roman" w:cs="Times New Roman"/>
          <w:sz w:val="28"/>
          <w:szCs w:val="28"/>
          <w:lang w:val="ru-RU" w:eastAsia="ru-RU"/>
        </w:rPr>
        <w:t>3</w:t>
      </w:r>
      <w:r w:rsidRPr="00A34F61">
        <w:rPr>
          <w:rFonts w:ascii="Times New Roman" w:eastAsia="Calibri" w:hAnsi="Times New Roman" w:cs="Times New Roman"/>
          <w:sz w:val="28"/>
          <w:szCs w:val="28"/>
          <w:lang w:val="ru-RU" w:eastAsia="ru-RU"/>
        </w:rPr>
        <w:t xml:space="preserve"> год.</w:t>
      </w:r>
    </w:p>
    <w:p w14:paraId="1B361ECD" w14:textId="31F8D74B" w:rsidR="00A34F61" w:rsidRPr="00A34F61" w:rsidRDefault="00A34F61" w:rsidP="00A34F61">
      <w:pPr>
        <w:spacing w:after="0" w:line="240" w:lineRule="auto"/>
        <w:jc w:val="both"/>
        <w:rPr>
          <w:rFonts w:ascii="Times New Roman" w:eastAsia="Calibri" w:hAnsi="Times New Roman" w:cs="Times New Roman"/>
          <w:b/>
          <w:sz w:val="28"/>
          <w:szCs w:val="28"/>
          <w:lang w:val="ru-RU" w:eastAsia="ru-RU"/>
        </w:rPr>
      </w:pPr>
      <w:r w:rsidRPr="00A34F61">
        <w:rPr>
          <w:rFonts w:ascii="Times New Roman" w:eastAsia="Calibri" w:hAnsi="Times New Roman" w:cs="Times New Roman"/>
          <w:sz w:val="28"/>
          <w:szCs w:val="28"/>
          <w:lang w:val="ru-RU" w:eastAsia="ru-RU"/>
        </w:rPr>
        <w:t xml:space="preserve">         За текущий период бюджет районного совета по доходной части исполнен в сумме </w:t>
      </w:r>
      <w:r w:rsidR="008C22AF">
        <w:rPr>
          <w:rFonts w:ascii="Times New Roman" w:eastAsia="Calibri" w:hAnsi="Times New Roman" w:cs="Times New Roman"/>
          <w:b/>
          <w:sz w:val="28"/>
          <w:szCs w:val="28"/>
          <w:lang w:val="ru-RU" w:eastAsia="ru-RU"/>
        </w:rPr>
        <w:t>49815.1</w:t>
      </w:r>
      <w:r w:rsidRPr="00A34F61">
        <w:rPr>
          <w:rFonts w:ascii="Times New Roman" w:eastAsia="Calibri" w:hAnsi="Times New Roman" w:cs="Times New Roman"/>
          <w:b/>
          <w:sz w:val="28"/>
          <w:szCs w:val="28"/>
          <w:lang w:val="ro-RO" w:eastAsia="ru-RU"/>
        </w:rPr>
        <w:t xml:space="preserve"> </w:t>
      </w:r>
      <w:r w:rsidRPr="00A34F61">
        <w:rPr>
          <w:rFonts w:ascii="Times New Roman" w:eastAsia="Calibri" w:hAnsi="Times New Roman" w:cs="Times New Roman"/>
          <w:b/>
          <w:sz w:val="28"/>
          <w:szCs w:val="28"/>
          <w:lang w:val="ru-RU" w:eastAsia="ru-RU"/>
        </w:rPr>
        <w:t>тыс. лей</w:t>
      </w:r>
      <w:r w:rsidRPr="00A34F61">
        <w:rPr>
          <w:rFonts w:ascii="Times New Roman" w:eastAsia="Calibri" w:hAnsi="Times New Roman" w:cs="Times New Roman"/>
          <w:sz w:val="28"/>
          <w:szCs w:val="28"/>
          <w:lang w:val="ru-RU" w:eastAsia="ru-RU"/>
        </w:rPr>
        <w:t xml:space="preserve"> или на</w:t>
      </w:r>
      <w:r w:rsidRPr="00A34F61">
        <w:rPr>
          <w:rFonts w:ascii="Times New Roman" w:eastAsia="Calibri" w:hAnsi="Times New Roman" w:cs="Times New Roman"/>
          <w:b/>
          <w:sz w:val="28"/>
          <w:szCs w:val="28"/>
          <w:lang w:val="ru-RU" w:eastAsia="ru-RU"/>
        </w:rPr>
        <w:t xml:space="preserve"> </w:t>
      </w:r>
      <w:r w:rsidR="008C22AF">
        <w:rPr>
          <w:rFonts w:ascii="Times New Roman" w:eastAsia="Calibri" w:hAnsi="Times New Roman" w:cs="Times New Roman"/>
          <w:b/>
          <w:sz w:val="28"/>
          <w:szCs w:val="28"/>
          <w:lang w:val="ru-RU" w:eastAsia="ru-RU"/>
        </w:rPr>
        <w:t>66.3</w:t>
      </w:r>
      <w:r w:rsidRPr="00A34F61">
        <w:rPr>
          <w:rFonts w:ascii="Times New Roman" w:eastAsia="Calibri" w:hAnsi="Times New Roman" w:cs="Times New Roman"/>
          <w:b/>
          <w:sz w:val="28"/>
          <w:szCs w:val="28"/>
          <w:lang w:val="ru-RU" w:eastAsia="ru-RU"/>
        </w:rPr>
        <w:t xml:space="preserve"> %, </w:t>
      </w:r>
      <w:r w:rsidRPr="00A34F61">
        <w:rPr>
          <w:rFonts w:ascii="Times New Roman" w:eastAsia="Calibri" w:hAnsi="Times New Roman" w:cs="Times New Roman"/>
          <w:sz w:val="28"/>
          <w:szCs w:val="28"/>
          <w:lang w:val="ru-RU" w:eastAsia="ru-RU"/>
        </w:rPr>
        <w:t xml:space="preserve">согласно уточненного плана в сумме </w:t>
      </w:r>
      <w:r w:rsidR="008C22AF">
        <w:rPr>
          <w:rFonts w:ascii="Times New Roman" w:eastAsia="Calibri" w:hAnsi="Times New Roman" w:cs="Times New Roman"/>
          <w:b/>
          <w:sz w:val="28"/>
          <w:szCs w:val="28"/>
          <w:lang w:val="ru-RU" w:eastAsia="ru-RU"/>
        </w:rPr>
        <w:t>75109.4</w:t>
      </w:r>
      <w:r w:rsidRPr="00A34F61">
        <w:rPr>
          <w:rFonts w:ascii="Times New Roman" w:eastAsia="Calibri" w:hAnsi="Times New Roman" w:cs="Times New Roman"/>
          <w:b/>
          <w:sz w:val="28"/>
          <w:szCs w:val="28"/>
          <w:lang w:val="ru-RU" w:eastAsia="ru-RU"/>
        </w:rPr>
        <w:t xml:space="preserve"> тыс. лей.</w:t>
      </w:r>
      <w:r w:rsidRPr="00A34F61">
        <w:rPr>
          <w:rFonts w:ascii="Times New Roman" w:eastAsia="Calibri" w:hAnsi="Times New Roman" w:cs="Times New Roman"/>
          <w:sz w:val="28"/>
          <w:szCs w:val="28"/>
          <w:lang w:val="ru-RU" w:eastAsia="ru-RU"/>
        </w:rPr>
        <w:t xml:space="preserve"> </w:t>
      </w:r>
    </w:p>
    <w:p w14:paraId="06485BB1" w14:textId="73E93FD3" w:rsidR="00A34F61" w:rsidRPr="00A34F61" w:rsidRDefault="00A34F61" w:rsidP="00A34F61">
      <w:pPr>
        <w:spacing w:after="0" w:line="240" w:lineRule="auto"/>
        <w:ind w:firstLine="708"/>
        <w:jc w:val="both"/>
        <w:rPr>
          <w:rFonts w:ascii="Times New Roman" w:eastAsia="Calibri" w:hAnsi="Times New Roman" w:cs="Times New Roman"/>
          <w:b/>
          <w:sz w:val="28"/>
          <w:szCs w:val="28"/>
          <w:lang w:val="ru-RU" w:eastAsia="ru-RU"/>
        </w:rPr>
      </w:pPr>
      <w:r w:rsidRPr="00A34F61">
        <w:rPr>
          <w:rFonts w:ascii="Times New Roman" w:eastAsia="Calibri" w:hAnsi="Times New Roman" w:cs="Times New Roman"/>
          <w:sz w:val="28"/>
          <w:szCs w:val="28"/>
          <w:lang w:val="ru-RU" w:eastAsia="ru-RU"/>
        </w:rPr>
        <w:t xml:space="preserve">Трансферты, были использованы в размере </w:t>
      </w:r>
      <w:r w:rsidR="008C22AF">
        <w:rPr>
          <w:rFonts w:ascii="Times New Roman" w:eastAsia="Calibri" w:hAnsi="Times New Roman" w:cs="Times New Roman"/>
          <w:b/>
          <w:sz w:val="28"/>
          <w:szCs w:val="28"/>
          <w:lang w:val="ru-RU" w:eastAsia="ru-RU"/>
        </w:rPr>
        <w:t>66.5</w:t>
      </w:r>
      <w:r w:rsidR="00C71F8D">
        <w:rPr>
          <w:rFonts w:ascii="Times New Roman" w:eastAsia="Calibri" w:hAnsi="Times New Roman" w:cs="Times New Roman"/>
          <w:b/>
          <w:sz w:val="28"/>
          <w:szCs w:val="28"/>
          <w:lang w:val="ru-RU" w:eastAsia="ru-RU"/>
        </w:rPr>
        <w:t xml:space="preserve"> </w:t>
      </w:r>
      <w:r w:rsidRPr="00A34F61">
        <w:rPr>
          <w:rFonts w:ascii="Times New Roman" w:eastAsia="Calibri" w:hAnsi="Times New Roman" w:cs="Times New Roman"/>
          <w:b/>
          <w:sz w:val="28"/>
          <w:szCs w:val="28"/>
          <w:lang w:val="ru-RU" w:eastAsia="ru-RU"/>
        </w:rPr>
        <w:t>%,</w:t>
      </w:r>
      <w:r w:rsidRPr="00A34F61">
        <w:rPr>
          <w:rFonts w:ascii="Times New Roman" w:eastAsia="Calibri" w:hAnsi="Times New Roman" w:cs="Times New Roman"/>
          <w:sz w:val="28"/>
          <w:szCs w:val="28"/>
          <w:lang w:val="ru-RU" w:eastAsia="ru-RU"/>
        </w:rPr>
        <w:t xml:space="preserve"> что означает </w:t>
      </w:r>
      <w:r w:rsidR="008C22AF">
        <w:rPr>
          <w:rFonts w:ascii="Times New Roman" w:eastAsia="Calibri" w:hAnsi="Times New Roman" w:cs="Times New Roman"/>
          <w:b/>
          <w:sz w:val="28"/>
          <w:szCs w:val="28"/>
          <w:lang w:val="ru-RU" w:eastAsia="ru-RU"/>
        </w:rPr>
        <w:t>45745.1</w:t>
      </w:r>
      <w:r w:rsidRPr="00A34F61">
        <w:rPr>
          <w:rFonts w:ascii="Times New Roman" w:eastAsia="Calibri" w:hAnsi="Times New Roman" w:cs="Times New Roman"/>
          <w:b/>
          <w:sz w:val="28"/>
          <w:szCs w:val="28"/>
          <w:lang w:val="ru-RU" w:eastAsia="ru-RU"/>
        </w:rPr>
        <w:t xml:space="preserve"> тыс. лей</w:t>
      </w:r>
      <w:r w:rsidRPr="00A34F61">
        <w:rPr>
          <w:rFonts w:ascii="Times New Roman" w:eastAsia="Calibri" w:hAnsi="Times New Roman" w:cs="Times New Roman"/>
          <w:sz w:val="28"/>
          <w:szCs w:val="28"/>
          <w:lang w:val="ru-RU" w:eastAsia="ru-RU"/>
        </w:rPr>
        <w:t xml:space="preserve">, из которых трансферты специального назначения с госбюджета – </w:t>
      </w:r>
      <w:r w:rsidR="008C22AF">
        <w:rPr>
          <w:rFonts w:ascii="Times New Roman" w:eastAsia="Calibri" w:hAnsi="Times New Roman" w:cs="Times New Roman"/>
          <w:b/>
          <w:sz w:val="28"/>
          <w:szCs w:val="28"/>
          <w:lang w:val="ru-RU" w:eastAsia="ru-RU"/>
        </w:rPr>
        <w:t xml:space="preserve">39634.2 </w:t>
      </w:r>
      <w:r w:rsidRPr="00A34F61">
        <w:rPr>
          <w:rFonts w:ascii="Times New Roman" w:eastAsia="Calibri" w:hAnsi="Times New Roman" w:cs="Times New Roman"/>
          <w:b/>
          <w:sz w:val="28"/>
          <w:szCs w:val="28"/>
          <w:lang w:val="ru-RU" w:eastAsia="ru-RU"/>
        </w:rPr>
        <w:t>тыс. лей</w:t>
      </w:r>
      <w:r w:rsidRPr="00A34F61">
        <w:rPr>
          <w:rFonts w:ascii="Times New Roman" w:eastAsia="Calibri" w:hAnsi="Times New Roman" w:cs="Times New Roman"/>
          <w:sz w:val="28"/>
          <w:szCs w:val="28"/>
          <w:lang w:val="ru-RU" w:eastAsia="ru-RU"/>
        </w:rPr>
        <w:t xml:space="preserve"> и трансферты общего назначения – </w:t>
      </w:r>
      <w:r w:rsidR="008C22AF">
        <w:rPr>
          <w:rFonts w:ascii="Times New Roman" w:eastAsia="Calibri" w:hAnsi="Times New Roman" w:cs="Times New Roman"/>
          <w:b/>
          <w:sz w:val="28"/>
          <w:szCs w:val="28"/>
          <w:lang w:val="ru-RU" w:eastAsia="ru-RU"/>
        </w:rPr>
        <w:t>6110.9</w:t>
      </w:r>
      <w:r w:rsidRPr="00A34F61">
        <w:rPr>
          <w:rFonts w:ascii="Times New Roman" w:eastAsia="Calibri" w:hAnsi="Times New Roman" w:cs="Times New Roman"/>
          <w:b/>
          <w:sz w:val="28"/>
          <w:szCs w:val="28"/>
          <w:lang w:val="ru-RU" w:eastAsia="ru-RU"/>
        </w:rPr>
        <w:t xml:space="preserve"> тыс. лей</w:t>
      </w:r>
      <w:r w:rsidRPr="00A34F61">
        <w:rPr>
          <w:rFonts w:ascii="Times New Roman" w:eastAsia="Calibri" w:hAnsi="Times New Roman" w:cs="Times New Roman"/>
          <w:sz w:val="28"/>
          <w:szCs w:val="28"/>
          <w:lang w:val="ru-RU" w:eastAsia="ru-RU"/>
        </w:rPr>
        <w:t>.</w:t>
      </w:r>
    </w:p>
    <w:p w14:paraId="20F25824" w14:textId="6CA5736E" w:rsidR="00A34F61" w:rsidRPr="00A34F61" w:rsidRDefault="00A34F61" w:rsidP="00A34F61">
      <w:pPr>
        <w:spacing w:after="0" w:line="240" w:lineRule="auto"/>
        <w:jc w:val="both"/>
        <w:rPr>
          <w:rFonts w:ascii="Times New Roman" w:eastAsia="Calibri" w:hAnsi="Times New Roman" w:cs="Times New Roman"/>
          <w:sz w:val="28"/>
          <w:szCs w:val="28"/>
          <w:lang w:val="ru-RU" w:eastAsia="ru-RU"/>
        </w:rPr>
      </w:pPr>
      <w:r w:rsidRPr="00A34F61">
        <w:rPr>
          <w:rFonts w:ascii="Times New Roman" w:eastAsia="Calibri" w:hAnsi="Times New Roman" w:cs="Times New Roman"/>
          <w:sz w:val="28"/>
          <w:szCs w:val="28"/>
          <w:lang w:val="ru-RU" w:eastAsia="ru-RU"/>
        </w:rPr>
        <w:t xml:space="preserve">         Общий объем текущих доходов </w:t>
      </w:r>
      <w:r w:rsidR="008C22AF" w:rsidRPr="008C22AF">
        <w:rPr>
          <w:rFonts w:ascii="Times New Roman" w:eastAsia="Calibri" w:hAnsi="Times New Roman" w:cs="Times New Roman"/>
          <w:i/>
          <w:sz w:val="28"/>
          <w:szCs w:val="28"/>
          <w:lang w:val="ru-RU" w:eastAsia="ru-RU"/>
        </w:rPr>
        <w:t>(</w:t>
      </w:r>
      <w:r w:rsidRPr="008C22AF">
        <w:rPr>
          <w:rFonts w:ascii="Times New Roman" w:eastAsia="Calibri" w:hAnsi="Times New Roman" w:cs="Times New Roman"/>
          <w:i/>
          <w:sz w:val="28"/>
          <w:szCs w:val="28"/>
          <w:lang w:val="ru-RU" w:eastAsia="ru-RU"/>
        </w:rPr>
        <w:t>без трансфертов</w:t>
      </w:r>
      <w:r w:rsidR="008C22AF" w:rsidRPr="008C22AF">
        <w:rPr>
          <w:rFonts w:ascii="Times New Roman" w:eastAsia="Calibri" w:hAnsi="Times New Roman" w:cs="Times New Roman"/>
          <w:i/>
          <w:sz w:val="28"/>
          <w:szCs w:val="28"/>
          <w:lang w:val="ru-RU" w:eastAsia="ru-RU"/>
        </w:rPr>
        <w:t>)</w:t>
      </w:r>
      <w:r w:rsidRPr="00A34F61">
        <w:rPr>
          <w:rFonts w:ascii="Times New Roman" w:eastAsia="Calibri" w:hAnsi="Times New Roman" w:cs="Times New Roman"/>
          <w:sz w:val="28"/>
          <w:szCs w:val="28"/>
          <w:lang w:val="ru-RU" w:eastAsia="ru-RU"/>
        </w:rPr>
        <w:t xml:space="preserve"> за истекший период составляет </w:t>
      </w:r>
      <w:r w:rsidR="008C22AF">
        <w:rPr>
          <w:rFonts w:ascii="Times New Roman" w:eastAsia="Calibri" w:hAnsi="Times New Roman" w:cs="Times New Roman"/>
          <w:b/>
          <w:sz w:val="28"/>
          <w:szCs w:val="28"/>
          <w:lang w:val="ru-RU" w:eastAsia="ru-RU"/>
        </w:rPr>
        <w:t>4070.0</w:t>
      </w:r>
      <w:r w:rsidRPr="00A34F61">
        <w:rPr>
          <w:rFonts w:ascii="Times New Roman" w:eastAsia="Calibri" w:hAnsi="Times New Roman" w:cs="Times New Roman"/>
          <w:b/>
          <w:sz w:val="28"/>
          <w:szCs w:val="28"/>
          <w:lang w:val="ru-RU" w:eastAsia="ru-RU"/>
        </w:rPr>
        <w:t xml:space="preserve"> тыс. лей</w:t>
      </w:r>
      <w:r w:rsidRPr="00A34F61">
        <w:rPr>
          <w:rFonts w:ascii="Times New Roman" w:eastAsia="Calibri" w:hAnsi="Times New Roman" w:cs="Times New Roman"/>
          <w:sz w:val="28"/>
          <w:szCs w:val="28"/>
          <w:lang w:val="ru-RU" w:eastAsia="ru-RU"/>
        </w:rPr>
        <w:t xml:space="preserve"> или </w:t>
      </w:r>
      <w:r w:rsidR="00C71F8D">
        <w:rPr>
          <w:rFonts w:ascii="Times New Roman" w:eastAsia="Calibri" w:hAnsi="Times New Roman" w:cs="Times New Roman"/>
          <w:b/>
          <w:sz w:val="28"/>
          <w:szCs w:val="28"/>
          <w:lang w:val="ru-RU" w:eastAsia="ru-RU"/>
        </w:rPr>
        <w:t>63.7</w:t>
      </w:r>
      <w:r w:rsidRPr="00A34F61">
        <w:rPr>
          <w:rFonts w:ascii="Times New Roman" w:eastAsia="Calibri" w:hAnsi="Times New Roman" w:cs="Times New Roman"/>
          <w:sz w:val="28"/>
          <w:szCs w:val="28"/>
          <w:lang w:val="ro-MD" w:eastAsia="ru-RU"/>
        </w:rPr>
        <w:t xml:space="preserve"> </w:t>
      </w:r>
      <w:r w:rsidRPr="00A34F61">
        <w:rPr>
          <w:rFonts w:ascii="Times New Roman" w:eastAsia="Calibri" w:hAnsi="Times New Roman" w:cs="Times New Roman"/>
          <w:b/>
          <w:sz w:val="28"/>
          <w:szCs w:val="28"/>
          <w:lang w:val="ru-RU" w:eastAsia="ru-RU"/>
        </w:rPr>
        <w:t>%.</w:t>
      </w:r>
    </w:p>
    <w:p w14:paraId="0C2C1175" w14:textId="77777777" w:rsidR="00A34F61" w:rsidRPr="00A34F61" w:rsidRDefault="00A34F61" w:rsidP="00A34F61">
      <w:pPr>
        <w:spacing w:after="0" w:line="240" w:lineRule="auto"/>
        <w:jc w:val="both"/>
        <w:rPr>
          <w:rFonts w:ascii="Times New Roman" w:eastAsia="Calibri" w:hAnsi="Times New Roman" w:cs="Times New Roman"/>
          <w:sz w:val="28"/>
          <w:szCs w:val="28"/>
          <w:lang w:val="ru-RU" w:eastAsia="ru-RU"/>
        </w:rPr>
      </w:pPr>
      <w:r w:rsidRPr="00A34F61">
        <w:rPr>
          <w:rFonts w:ascii="Times New Roman" w:eastAsia="Calibri" w:hAnsi="Times New Roman" w:cs="Times New Roman"/>
          <w:sz w:val="28"/>
          <w:szCs w:val="28"/>
          <w:lang w:val="ru-RU" w:eastAsia="ru-RU"/>
        </w:rPr>
        <w:t xml:space="preserve">         Анализируя, поступление доходов по налогам и сборам за отчетный период следует отметить, что:</w:t>
      </w:r>
    </w:p>
    <w:p w14:paraId="37E5590E" w14:textId="564271F8" w:rsidR="00A34F61" w:rsidRPr="00A34F61" w:rsidRDefault="00A34F61" w:rsidP="00A34F61">
      <w:pPr>
        <w:spacing w:after="0" w:line="240" w:lineRule="auto"/>
        <w:jc w:val="both"/>
        <w:rPr>
          <w:rFonts w:ascii="Times New Roman" w:eastAsia="Calibri" w:hAnsi="Times New Roman" w:cs="Times New Roman"/>
          <w:sz w:val="28"/>
          <w:szCs w:val="28"/>
          <w:lang w:val="ru-RU" w:eastAsia="ru-RU"/>
        </w:rPr>
      </w:pPr>
      <w:r w:rsidRPr="00A34F61">
        <w:rPr>
          <w:rFonts w:ascii="Times New Roman" w:eastAsia="Calibri" w:hAnsi="Times New Roman" w:cs="Times New Roman"/>
          <w:sz w:val="28"/>
          <w:szCs w:val="28"/>
          <w:lang w:val="ru-RU" w:eastAsia="ru-RU"/>
        </w:rPr>
        <w:t xml:space="preserve">- исполнение подоходного налога составляет </w:t>
      </w:r>
      <w:r w:rsidR="00C71F8D">
        <w:rPr>
          <w:rFonts w:ascii="Times New Roman" w:eastAsia="Calibri" w:hAnsi="Times New Roman" w:cs="Times New Roman"/>
          <w:b/>
          <w:sz w:val="28"/>
          <w:szCs w:val="28"/>
          <w:lang w:val="ru-RU" w:eastAsia="ru-RU"/>
        </w:rPr>
        <w:t>3371.6</w:t>
      </w:r>
      <w:r w:rsidRPr="00A34F61">
        <w:rPr>
          <w:rFonts w:ascii="Times New Roman" w:eastAsia="Calibri" w:hAnsi="Times New Roman" w:cs="Times New Roman"/>
          <w:b/>
          <w:sz w:val="28"/>
          <w:szCs w:val="28"/>
          <w:lang w:val="ru-RU" w:eastAsia="ru-RU"/>
        </w:rPr>
        <w:t xml:space="preserve"> тыс. лей, </w:t>
      </w:r>
      <w:r w:rsidRPr="00A34F61">
        <w:rPr>
          <w:rFonts w:ascii="Times New Roman" w:eastAsia="Calibri" w:hAnsi="Times New Roman" w:cs="Times New Roman"/>
          <w:sz w:val="28"/>
          <w:szCs w:val="28"/>
          <w:lang w:val="ru-RU" w:eastAsia="ru-RU"/>
        </w:rPr>
        <w:t xml:space="preserve">или </w:t>
      </w:r>
      <w:r w:rsidR="00C71F8D">
        <w:rPr>
          <w:rFonts w:ascii="Times New Roman" w:eastAsia="Calibri" w:hAnsi="Times New Roman" w:cs="Times New Roman"/>
          <w:b/>
          <w:sz w:val="28"/>
          <w:szCs w:val="28"/>
          <w:lang w:val="ru-RU" w:eastAsia="ru-RU"/>
        </w:rPr>
        <w:t xml:space="preserve">61.3 </w:t>
      </w:r>
      <w:r w:rsidRPr="00A34F61">
        <w:rPr>
          <w:rFonts w:ascii="Times New Roman" w:eastAsia="Calibri" w:hAnsi="Times New Roman" w:cs="Times New Roman"/>
          <w:b/>
          <w:sz w:val="28"/>
          <w:szCs w:val="28"/>
          <w:lang w:val="ru-RU" w:eastAsia="ru-RU"/>
        </w:rPr>
        <w:t xml:space="preserve">%, </w:t>
      </w:r>
      <w:r w:rsidRPr="00A34F61">
        <w:rPr>
          <w:rFonts w:ascii="Times New Roman" w:eastAsia="Calibri" w:hAnsi="Times New Roman" w:cs="Times New Roman"/>
          <w:sz w:val="28"/>
          <w:szCs w:val="28"/>
          <w:lang w:val="ru-RU" w:eastAsia="ru-RU"/>
        </w:rPr>
        <w:t>согласно уточненого плана в сумме</w:t>
      </w:r>
      <w:r w:rsidRPr="00A34F61">
        <w:rPr>
          <w:rFonts w:ascii="Times New Roman" w:eastAsia="Calibri" w:hAnsi="Times New Roman" w:cs="Times New Roman"/>
          <w:b/>
          <w:sz w:val="28"/>
          <w:szCs w:val="28"/>
          <w:lang w:val="ru-RU" w:eastAsia="ru-RU"/>
        </w:rPr>
        <w:t xml:space="preserve"> </w:t>
      </w:r>
      <w:r w:rsidR="00C71F8D">
        <w:rPr>
          <w:rFonts w:ascii="Times New Roman" w:eastAsia="Calibri" w:hAnsi="Times New Roman" w:cs="Times New Roman"/>
          <w:b/>
          <w:sz w:val="28"/>
          <w:szCs w:val="28"/>
          <w:lang w:val="ru-RU" w:eastAsia="ru-RU"/>
        </w:rPr>
        <w:t>5500.0</w:t>
      </w:r>
      <w:r w:rsidRPr="00A34F61">
        <w:rPr>
          <w:rFonts w:ascii="Times New Roman" w:eastAsia="Calibri" w:hAnsi="Times New Roman" w:cs="Times New Roman"/>
          <w:b/>
          <w:sz w:val="28"/>
          <w:szCs w:val="28"/>
          <w:lang w:val="ru-RU" w:eastAsia="ru-RU"/>
        </w:rPr>
        <w:t xml:space="preserve"> тыс. лей</w:t>
      </w:r>
      <w:r w:rsidR="00C71F8D">
        <w:rPr>
          <w:rFonts w:ascii="Times New Roman" w:eastAsia="Calibri" w:hAnsi="Times New Roman" w:cs="Times New Roman"/>
          <w:b/>
          <w:sz w:val="28"/>
          <w:szCs w:val="28"/>
          <w:lang w:val="ru-RU" w:eastAsia="ru-RU"/>
        </w:rPr>
        <w:t>;</w:t>
      </w:r>
      <w:r w:rsidRPr="00A34F61">
        <w:rPr>
          <w:rFonts w:ascii="Times New Roman" w:eastAsia="Calibri" w:hAnsi="Times New Roman" w:cs="Times New Roman"/>
          <w:sz w:val="28"/>
          <w:szCs w:val="28"/>
          <w:lang w:val="ru-RU" w:eastAsia="ru-RU"/>
        </w:rPr>
        <w:t xml:space="preserve"> </w:t>
      </w:r>
    </w:p>
    <w:p w14:paraId="749640CE" w14:textId="2D960F4A" w:rsidR="00A34F61" w:rsidRPr="00A34F61" w:rsidRDefault="00A34F61" w:rsidP="00A34F61">
      <w:pPr>
        <w:spacing w:after="0" w:line="240" w:lineRule="auto"/>
        <w:jc w:val="both"/>
        <w:rPr>
          <w:rFonts w:ascii="Times New Roman" w:eastAsia="Calibri" w:hAnsi="Times New Roman" w:cs="Times New Roman"/>
          <w:sz w:val="28"/>
          <w:szCs w:val="28"/>
          <w:lang w:val="ru-RU" w:eastAsia="ru-RU"/>
        </w:rPr>
      </w:pPr>
      <w:r w:rsidRPr="00A34F61">
        <w:rPr>
          <w:rFonts w:ascii="Times New Roman" w:eastAsia="Calibri" w:hAnsi="Times New Roman" w:cs="Times New Roman"/>
          <w:b/>
          <w:sz w:val="28"/>
          <w:szCs w:val="28"/>
          <w:lang w:val="ru-RU" w:eastAsia="ru-RU"/>
        </w:rPr>
        <w:t xml:space="preserve">- </w:t>
      </w:r>
      <w:r w:rsidR="00C71F8D">
        <w:rPr>
          <w:rFonts w:ascii="Times New Roman" w:eastAsia="Calibri" w:hAnsi="Times New Roman" w:cs="Times New Roman"/>
          <w:sz w:val="28"/>
          <w:szCs w:val="28"/>
          <w:lang w:val="ru-RU" w:eastAsia="ru-RU"/>
        </w:rPr>
        <w:t>д</w:t>
      </w:r>
      <w:r w:rsidRPr="00A34F61">
        <w:rPr>
          <w:rFonts w:ascii="Times New Roman" w:eastAsia="Calibri" w:hAnsi="Times New Roman" w:cs="Times New Roman"/>
          <w:sz w:val="28"/>
          <w:szCs w:val="28"/>
          <w:lang w:val="ru-RU" w:eastAsia="ru-RU"/>
        </w:rPr>
        <w:t xml:space="preserve">ругие доходы, из других источников за истекший период были исполнены в размере </w:t>
      </w:r>
      <w:r w:rsidR="00C71F8D">
        <w:rPr>
          <w:rFonts w:ascii="Times New Roman" w:eastAsia="Calibri" w:hAnsi="Times New Roman" w:cs="Times New Roman"/>
          <w:b/>
          <w:sz w:val="28"/>
          <w:szCs w:val="28"/>
          <w:lang w:val="ru-RU" w:eastAsia="ru-RU"/>
        </w:rPr>
        <w:t>698.5</w:t>
      </w:r>
      <w:r w:rsidRPr="00A34F61">
        <w:rPr>
          <w:rFonts w:ascii="Times New Roman" w:eastAsia="Calibri" w:hAnsi="Times New Roman" w:cs="Times New Roman"/>
          <w:b/>
          <w:sz w:val="28"/>
          <w:szCs w:val="28"/>
          <w:lang w:val="ru-RU" w:eastAsia="ru-RU"/>
        </w:rPr>
        <w:t xml:space="preserve"> тыс. лей </w:t>
      </w:r>
      <w:r w:rsidRPr="00A34F61">
        <w:rPr>
          <w:rFonts w:ascii="Times New Roman" w:eastAsia="Calibri" w:hAnsi="Times New Roman" w:cs="Times New Roman"/>
          <w:sz w:val="28"/>
          <w:szCs w:val="28"/>
          <w:lang w:val="ru-RU" w:eastAsia="ru-RU"/>
        </w:rPr>
        <w:t>или на уровне</w:t>
      </w:r>
      <w:r w:rsidRPr="00A34F61">
        <w:rPr>
          <w:rFonts w:ascii="Times New Roman" w:eastAsia="Calibri" w:hAnsi="Times New Roman" w:cs="Times New Roman"/>
          <w:b/>
          <w:sz w:val="28"/>
          <w:szCs w:val="28"/>
          <w:lang w:val="ru-RU" w:eastAsia="ru-RU"/>
        </w:rPr>
        <w:t xml:space="preserve"> </w:t>
      </w:r>
      <w:r w:rsidR="00C71F8D">
        <w:rPr>
          <w:rFonts w:ascii="Times New Roman" w:eastAsia="Calibri" w:hAnsi="Times New Roman" w:cs="Times New Roman"/>
          <w:b/>
          <w:sz w:val="28"/>
          <w:szCs w:val="28"/>
          <w:lang w:val="ru-RU" w:eastAsia="ru-RU"/>
        </w:rPr>
        <w:t>83.3</w:t>
      </w:r>
      <w:r w:rsidRPr="00A34F61">
        <w:rPr>
          <w:rFonts w:ascii="Times New Roman" w:eastAsia="Calibri" w:hAnsi="Times New Roman" w:cs="Times New Roman"/>
          <w:b/>
          <w:sz w:val="28"/>
          <w:szCs w:val="28"/>
          <w:lang w:val="ru-RU" w:eastAsia="ru-RU"/>
        </w:rPr>
        <w:t xml:space="preserve"> %</w:t>
      </w:r>
      <w:r w:rsidRPr="00A34F61">
        <w:rPr>
          <w:rFonts w:ascii="Times New Roman" w:eastAsia="Calibri" w:hAnsi="Times New Roman" w:cs="Times New Roman"/>
          <w:sz w:val="28"/>
          <w:szCs w:val="28"/>
          <w:lang w:val="ru-RU" w:eastAsia="ru-RU"/>
        </w:rPr>
        <w:t xml:space="preserve"> согласно уточненого плана в сумме</w:t>
      </w:r>
      <w:r w:rsidRPr="00A34F61">
        <w:rPr>
          <w:rFonts w:ascii="Times New Roman" w:eastAsia="Calibri" w:hAnsi="Times New Roman" w:cs="Times New Roman"/>
          <w:b/>
          <w:sz w:val="28"/>
          <w:szCs w:val="28"/>
          <w:lang w:val="ru-RU" w:eastAsia="ru-RU"/>
        </w:rPr>
        <w:t xml:space="preserve"> </w:t>
      </w:r>
      <w:r w:rsidR="00C71F8D">
        <w:rPr>
          <w:rFonts w:ascii="Times New Roman" w:eastAsia="Calibri" w:hAnsi="Times New Roman" w:cs="Times New Roman"/>
          <w:b/>
          <w:sz w:val="28"/>
          <w:szCs w:val="28"/>
          <w:lang w:eastAsia="ru-RU"/>
        </w:rPr>
        <w:t>838.6</w:t>
      </w:r>
      <w:r w:rsidRPr="00A34F61">
        <w:rPr>
          <w:rFonts w:ascii="Times New Roman" w:eastAsia="Calibri" w:hAnsi="Times New Roman" w:cs="Times New Roman"/>
          <w:b/>
          <w:sz w:val="28"/>
          <w:szCs w:val="28"/>
          <w:lang w:val="ru-RU" w:eastAsia="ru-RU"/>
        </w:rPr>
        <w:t xml:space="preserve"> тыс. лей</w:t>
      </w:r>
      <w:r w:rsidR="00C71F8D">
        <w:rPr>
          <w:rFonts w:ascii="Times New Roman" w:eastAsia="Calibri" w:hAnsi="Times New Roman" w:cs="Times New Roman"/>
          <w:b/>
          <w:sz w:val="28"/>
          <w:szCs w:val="28"/>
          <w:lang w:val="ru-RU" w:eastAsia="ru-RU"/>
        </w:rPr>
        <w:t>.</w:t>
      </w:r>
      <w:r w:rsidRPr="00A34F61">
        <w:rPr>
          <w:rFonts w:ascii="Times New Roman" w:eastAsia="Calibri" w:hAnsi="Times New Roman" w:cs="Times New Roman"/>
          <w:b/>
          <w:sz w:val="28"/>
          <w:szCs w:val="28"/>
          <w:lang w:val="ru-RU" w:eastAsia="ru-RU"/>
        </w:rPr>
        <w:t xml:space="preserve"> </w:t>
      </w:r>
    </w:p>
    <w:p w14:paraId="43410D0E" w14:textId="25616EFC" w:rsidR="00A34F61" w:rsidRPr="00A34F61" w:rsidRDefault="00A34F61" w:rsidP="00A34F61">
      <w:pPr>
        <w:spacing w:after="0" w:line="240" w:lineRule="auto"/>
        <w:jc w:val="both"/>
        <w:rPr>
          <w:rFonts w:ascii="Times New Roman" w:eastAsia="Calibri" w:hAnsi="Times New Roman" w:cs="Times New Roman"/>
          <w:sz w:val="28"/>
          <w:szCs w:val="28"/>
          <w:lang w:val="ru-RU" w:eastAsia="ru-RU"/>
        </w:rPr>
      </w:pPr>
      <w:r w:rsidRPr="00A34F61">
        <w:rPr>
          <w:rFonts w:ascii="Times New Roman" w:eastAsia="Calibri" w:hAnsi="Times New Roman" w:cs="Times New Roman"/>
          <w:sz w:val="28"/>
          <w:szCs w:val="28"/>
          <w:lang w:val="ru-RU" w:eastAsia="ru-RU"/>
        </w:rPr>
        <w:t xml:space="preserve">      Кассовые расходы </w:t>
      </w:r>
      <w:r w:rsidR="00C71F8D">
        <w:rPr>
          <w:rFonts w:ascii="Times New Roman" w:eastAsia="Calibri" w:hAnsi="Times New Roman" w:cs="Times New Roman"/>
          <w:sz w:val="28"/>
          <w:szCs w:val="28"/>
          <w:lang w:val="ru-RU" w:eastAsia="ru-RU"/>
        </w:rPr>
        <w:t>р</w:t>
      </w:r>
      <w:r w:rsidRPr="00A34F61">
        <w:rPr>
          <w:rFonts w:ascii="Times New Roman" w:eastAsia="Calibri" w:hAnsi="Times New Roman" w:cs="Times New Roman"/>
          <w:sz w:val="28"/>
          <w:szCs w:val="28"/>
          <w:lang w:val="ru-RU" w:eastAsia="ru-RU"/>
        </w:rPr>
        <w:t xml:space="preserve">айонного бюджета за текущий период исполнены в сумме </w:t>
      </w:r>
      <w:r w:rsidR="00C71F8D">
        <w:rPr>
          <w:rFonts w:ascii="Times New Roman" w:eastAsia="Calibri" w:hAnsi="Times New Roman" w:cs="Times New Roman"/>
          <w:b/>
          <w:sz w:val="28"/>
          <w:szCs w:val="28"/>
          <w:lang w:val="ru-RU" w:eastAsia="ru-RU"/>
        </w:rPr>
        <w:t>49233.7</w:t>
      </w:r>
      <w:r w:rsidRPr="00A34F61">
        <w:rPr>
          <w:rFonts w:ascii="Times New Roman" w:eastAsia="Calibri" w:hAnsi="Times New Roman" w:cs="Times New Roman"/>
          <w:b/>
          <w:sz w:val="28"/>
          <w:szCs w:val="28"/>
          <w:lang w:val="ru-RU" w:eastAsia="ru-RU"/>
        </w:rPr>
        <w:t xml:space="preserve"> тыс. лей</w:t>
      </w:r>
      <w:r w:rsidRPr="00A34F61">
        <w:rPr>
          <w:rFonts w:ascii="Times New Roman" w:eastAsia="Calibri" w:hAnsi="Times New Roman" w:cs="Times New Roman"/>
          <w:sz w:val="28"/>
          <w:szCs w:val="28"/>
          <w:lang w:val="ru-RU" w:eastAsia="ru-RU"/>
        </w:rPr>
        <w:t xml:space="preserve"> или на уровне </w:t>
      </w:r>
      <w:r w:rsidR="00C71F8D">
        <w:rPr>
          <w:rFonts w:ascii="Times New Roman" w:eastAsia="Calibri" w:hAnsi="Times New Roman" w:cs="Times New Roman"/>
          <w:b/>
          <w:sz w:val="28"/>
          <w:szCs w:val="28"/>
          <w:lang w:val="ru-RU" w:eastAsia="ru-RU"/>
        </w:rPr>
        <w:t xml:space="preserve">63.4 </w:t>
      </w:r>
      <w:r w:rsidRPr="00A34F61">
        <w:rPr>
          <w:rFonts w:ascii="Times New Roman" w:eastAsia="Calibri" w:hAnsi="Times New Roman" w:cs="Times New Roman"/>
          <w:b/>
          <w:sz w:val="28"/>
          <w:szCs w:val="28"/>
          <w:lang w:val="ru-RU" w:eastAsia="ru-RU"/>
        </w:rPr>
        <w:t>%.</w:t>
      </w:r>
    </w:p>
    <w:p w14:paraId="319EB36B" w14:textId="77777777" w:rsidR="00A34F61" w:rsidRPr="00A34F61" w:rsidRDefault="00A34F61" w:rsidP="00A34F61">
      <w:pPr>
        <w:spacing w:after="0" w:line="240" w:lineRule="auto"/>
        <w:jc w:val="both"/>
        <w:rPr>
          <w:rFonts w:ascii="Times New Roman" w:eastAsia="Calibri" w:hAnsi="Times New Roman" w:cs="Times New Roman"/>
          <w:sz w:val="28"/>
          <w:szCs w:val="28"/>
          <w:lang w:val="ru-RU" w:eastAsia="ru-RU"/>
        </w:rPr>
      </w:pPr>
      <w:r w:rsidRPr="00A34F61">
        <w:rPr>
          <w:rFonts w:ascii="Times New Roman" w:eastAsia="Calibri" w:hAnsi="Times New Roman" w:cs="Times New Roman"/>
          <w:sz w:val="28"/>
          <w:szCs w:val="28"/>
          <w:lang w:val="ru-RU" w:eastAsia="ru-RU"/>
        </w:rPr>
        <w:t xml:space="preserve">      Объем расходов бюджета исполнен по статьям следующим образом:</w:t>
      </w:r>
    </w:p>
    <w:p w14:paraId="3055E7D7" w14:textId="1838BD36" w:rsidR="00A34F61" w:rsidRPr="00A34F61" w:rsidRDefault="00A34F61" w:rsidP="00A34F61">
      <w:pPr>
        <w:spacing w:after="0" w:line="240" w:lineRule="auto"/>
        <w:jc w:val="both"/>
        <w:rPr>
          <w:rFonts w:ascii="Times New Roman" w:eastAsia="Calibri" w:hAnsi="Times New Roman" w:cs="Times New Roman"/>
          <w:b/>
          <w:sz w:val="28"/>
          <w:szCs w:val="28"/>
          <w:lang w:val="ru-RU" w:eastAsia="ru-RU"/>
        </w:rPr>
      </w:pPr>
      <w:r w:rsidRPr="00A34F61">
        <w:rPr>
          <w:rFonts w:ascii="Times New Roman" w:eastAsia="Calibri" w:hAnsi="Times New Roman" w:cs="Times New Roman"/>
          <w:sz w:val="28"/>
          <w:szCs w:val="28"/>
          <w:lang w:val="ru-RU" w:eastAsia="ru-RU"/>
        </w:rPr>
        <w:t xml:space="preserve">-  оплата труда (ст. 211, 212) – </w:t>
      </w:r>
      <w:r w:rsidRPr="00A34F61">
        <w:rPr>
          <w:rFonts w:ascii="Times New Roman" w:eastAsia="Calibri" w:hAnsi="Times New Roman" w:cs="Times New Roman"/>
          <w:b/>
          <w:sz w:val="28"/>
          <w:szCs w:val="28"/>
          <w:lang w:val="ru-RU" w:eastAsia="ru-RU"/>
        </w:rPr>
        <w:t xml:space="preserve">  </w:t>
      </w:r>
      <w:r w:rsidR="00C71F8D">
        <w:rPr>
          <w:rFonts w:ascii="Times New Roman" w:eastAsia="Calibri" w:hAnsi="Times New Roman" w:cs="Times New Roman"/>
          <w:b/>
          <w:sz w:val="28"/>
          <w:szCs w:val="28"/>
          <w:lang w:val="ru-RU" w:eastAsia="ru-RU"/>
        </w:rPr>
        <w:t>41488.4</w:t>
      </w:r>
      <w:r w:rsidRPr="00A34F61">
        <w:rPr>
          <w:rFonts w:ascii="Times New Roman" w:eastAsia="Calibri" w:hAnsi="Times New Roman" w:cs="Times New Roman"/>
          <w:b/>
          <w:sz w:val="28"/>
          <w:szCs w:val="28"/>
          <w:lang w:val="ru-RU" w:eastAsia="ru-RU"/>
        </w:rPr>
        <w:t xml:space="preserve"> тыс. лей;</w:t>
      </w:r>
    </w:p>
    <w:p w14:paraId="6AABE005" w14:textId="046DA840" w:rsidR="00A34F61" w:rsidRPr="00A34F61" w:rsidRDefault="00A34F61" w:rsidP="00A34F61">
      <w:pPr>
        <w:spacing w:after="0" w:line="240" w:lineRule="auto"/>
        <w:jc w:val="both"/>
        <w:rPr>
          <w:rFonts w:ascii="Times New Roman" w:eastAsia="Calibri" w:hAnsi="Times New Roman" w:cs="Times New Roman"/>
          <w:b/>
          <w:sz w:val="28"/>
          <w:szCs w:val="28"/>
          <w:lang w:val="ru-RU" w:eastAsia="ru-RU"/>
        </w:rPr>
      </w:pPr>
      <w:r w:rsidRPr="00A34F61">
        <w:rPr>
          <w:rFonts w:ascii="Times New Roman" w:eastAsia="Calibri" w:hAnsi="Times New Roman" w:cs="Times New Roman"/>
          <w:b/>
          <w:sz w:val="28"/>
          <w:szCs w:val="28"/>
          <w:lang w:val="ru-RU" w:eastAsia="ru-RU"/>
        </w:rPr>
        <w:t xml:space="preserve">- </w:t>
      </w:r>
      <w:r w:rsidR="00C71F8D">
        <w:rPr>
          <w:rFonts w:ascii="Times New Roman" w:eastAsia="Calibri" w:hAnsi="Times New Roman" w:cs="Times New Roman"/>
          <w:b/>
          <w:sz w:val="28"/>
          <w:szCs w:val="28"/>
          <w:lang w:val="ru-RU" w:eastAsia="ru-RU"/>
        </w:rPr>
        <w:t xml:space="preserve"> </w:t>
      </w:r>
      <w:r w:rsidRPr="00A34F61">
        <w:rPr>
          <w:rFonts w:ascii="Times New Roman" w:eastAsia="Calibri" w:hAnsi="Times New Roman" w:cs="Times New Roman"/>
          <w:sz w:val="28"/>
          <w:szCs w:val="28"/>
          <w:lang w:val="ru-RU" w:eastAsia="ru-RU"/>
        </w:rPr>
        <w:t>оплата товаров и услуг (ст.222) –</w:t>
      </w:r>
      <w:r w:rsidRPr="00A34F61">
        <w:rPr>
          <w:rFonts w:ascii="Times New Roman" w:eastAsia="Calibri" w:hAnsi="Times New Roman" w:cs="Times New Roman"/>
          <w:b/>
          <w:sz w:val="28"/>
          <w:szCs w:val="28"/>
          <w:lang w:val="ru-RU" w:eastAsia="ru-RU"/>
        </w:rPr>
        <w:t xml:space="preserve"> </w:t>
      </w:r>
      <w:r w:rsidR="00C71F8D">
        <w:rPr>
          <w:rFonts w:ascii="Times New Roman" w:eastAsia="Calibri" w:hAnsi="Times New Roman" w:cs="Times New Roman"/>
          <w:b/>
          <w:sz w:val="28"/>
          <w:szCs w:val="28"/>
          <w:lang w:val="ru-RU" w:eastAsia="ru-RU"/>
        </w:rPr>
        <w:t>4674.8</w:t>
      </w:r>
      <w:r w:rsidRPr="00A34F61">
        <w:rPr>
          <w:rFonts w:ascii="Times New Roman" w:eastAsia="Calibri" w:hAnsi="Times New Roman" w:cs="Times New Roman"/>
          <w:b/>
          <w:sz w:val="28"/>
          <w:szCs w:val="28"/>
          <w:lang w:val="ru-RU" w:eastAsia="ru-RU"/>
        </w:rPr>
        <w:t xml:space="preserve"> тыс. лей, </w:t>
      </w:r>
      <w:r w:rsidRPr="00A34F61">
        <w:rPr>
          <w:rFonts w:ascii="Times New Roman" w:eastAsia="Calibri" w:hAnsi="Times New Roman" w:cs="Times New Roman"/>
          <w:sz w:val="28"/>
          <w:szCs w:val="28"/>
          <w:lang w:val="ru-RU" w:eastAsia="ru-RU"/>
        </w:rPr>
        <w:t>в том числе</w:t>
      </w:r>
    </w:p>
    <w:p w14:paraId="5EBE1381" w14:textId="0D2C47E2" w:rsidR="00A34F61" w:rsidRPr="00A34F61" w:rsidRDefault="00C71F8D" w:rsidP="00A34F61">
      <w:pPr>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b/>
          <w:sz w:val="28"/>
          <w:szCs w:val="28"/>
          <w:lang w:val="ru-RU" w:eastAsia="ru-RU"/>
        </w:rPr>
        <w:t xml:space="preserve">- </w:t>
      </w:r>
      <w:r w:rsidR="00A34F61" w:rsidRPr="00A34F61">
        <w:rPr>
          <w:rFonts w:ascii="Times New Roman" w:eastAsia="Calibri" w:hAnsi="Times New Roman" w:cs="Times New Roman"/>
          <w:b/>
          <w:sz w:val="28"/>
          <w:szCs w:val="28"/>
          <w:lang w:val="ru-RU" w:eastAsia="ru-RU"/>
        </w:rPr>
        <w:t xml:space="preserve"> </w:t>
      </w:r>
      <w:r w:rsidR="00A34F61" w:rsidRPr="00A34F61">
        <w:rPr>
          <w:rFonts w:ascii="Times New Roman" w:eastAsia="Calibri" w:hAnsi="Times New Roman" w:cs="Times New Roman"/>
          <w:sz w:val="28"/>
          <w:szCs w:val="28"/>
          <w:lang w:val="ru-RU" w:eastAsia="ru-RU"/>
        </w:rPr>
        <w:t xml:space="preserve">ремонт местных дорог – </w:t>
      </w:r>
      <w:r>
        <w:rPr>
          <w:rFonts w:ascii="Times New Roman" w:eastAsia="Calibri" w:hAnsi="Times New Roman" w:cs="Times New Roman"/>
          <w:b/>
          <w:sz w:val="28"/>
          <w:szCs w:val="28"/>
          <w:lang w:val="ru-RU" w:eastAsia="ru-RU"/>
        </w:rPr>
        <w:t>1527.9</w:t>
      </w:r>
      <w:r w:rsidR="00A34F61" w:rsidRPr="00A34F61">
        <w:rPr>
          <w:rFonts w:ascii="Times New Roman" w:eastAsia="Calibri" w:hAnsi="Times New Roman" w:cs="Times New Roman"/>
          <w:b/>
          <w:sz w:val="28"/>
          <w:szCs w:val="28"/>
          <w:lang w:val="ru-RU" w:eastAsia="ru-RU"/>
        </w:rPr>
        <w:t xml:space="preserve"> тыс. лей;</w:t>
      </w:r>
    </w:p>
    <w:p w14:paraId="3CFF2716" w14:textId="7AC0E1DB" w:rsidR="00A34F61" w:rsidRPr="00A34F61" w:rsidRDefault="00A34F61" w:rsidP="00A34F61">
      <w:pPr>
        <w:spacing w:after="0" w:line="240" w:lineRule="auto"/>
        <w:jc w:val="both"/>
        <w:rPr>
          <w:rFonts w:ascii="Times New Roman" w:eastAsia="Calibri" w:hAnsi="Times New Roman" w:cs="Times New Roman"/>
          <w:sz w:val="28"/>
          <w:szCs w:val="28"/>
          <w:lang w:val="ru-RU" w:eastAsia="ru-RU"/>
        </w:rPr>
      </w:pPr>
      <w:r w:rsidRPr="00A34F61">
        <w:rPr>
          <w:rFonts w:ascii="Times New Roman" w:eastAsia="Calibri" w:hAnsi="Times New Roman" w:cs="Times New Roman"/>
          <w:sz w:val="28"/>
          <w:szCs w:val="28"/>
          <w:lang w:val="ru-RU" w:eastAsia="ru-RU"/>
        </w:rPr>
        <w:t xml:space="preserve">-  социальные выплаты (ст.272) – </w:t>
      </w:r>
      <w:r w:rsidR="00C71F8D">
        <w:rPr>
          <w:rFonts w:ascii="Times New Roman" w:eastAsia="Calibri" w:hAnsi="Times New Roman" w:cs="Times New Roman"/>
          <w:b/>
          <w:sz w:val="28"/>
          <w:szCs w:val="28"/>
          <w:lang w:val="ru-RU" w:eastAsia="ru-RU"/>
        </w:rPr>
        <w:t>284.0</w:t>
      </w:r>
      <w:r w:rsidRPr="00A34F61">
        <w:rPr>
          <w:rFonts w:ascii="Times New Roman" w:eastAsia="Calibri" w:hAnsi="Times New Roman" w:cs="Times New Roman"/>
          <w:b/>
          <w:sz w:val="28"/>
          <w:szCs w:val="28"/>
          <w:lang w:val="ru-RU" w:eastAsia="ru-RU"/>
        </w:rPr>
        <w:t xml:space="preserve"> тыс. лей</w:t>
      </w:r>
      <w:r w:rsidR="00C71F8D">
        <w:rPr>
          <w:rFonts w:ascii="Times New Roman" w:eastAsia="Calibri" w:hAnsi="Times New Roman" w:cs="Times New Roman"/>
          <w:b/>
          <w:sz w:val="28"/>
          <w:szCs w:val="28"/>
          <w:lang w:val="ru-RU" w:eastAsia="ru-RU"/>
        </w:rPr>
        <w:t xml:space="preserve"> </w:t>
      </w:r>
      <w:bookmarkStart w:id="7" w:name="_Hlk183611705"/>
      <w:r w:rsidR="00C71F8D" w:rsidRPr="00C71F8D">
        <w:rPr>
          <w:rFonts w:ascii="Times New Roman" w:eastAsia="Calibri" w:hAnsi="Times New Roman" w:cs="Times New Roman"/>
          <w:i/>
          <w:sz w:val="28"/>
          <w:szCs w:val="28"/>
          <w:lang w:val="ru-RU" w:eastAsia="ru-RU"/>
        </w:rPr>
        <w:t xml:space="preserve">(компенсаций и др. денежные </w:t>
      </w:r>
      <w:r w:rsidR="00C71F8D">
        <w:rPr>
          <w:rFonts w:ascii="Times New Roman" w:eastAsia="Calibri" w:hAnsi="Times New Roman" w:cs="Times New Roman"/>
          <w:i/>
          <w:sz w:val="28"/>
          <w:szCs w:val="28"/>
          <w:lang w:val="ru-RU" w:eastAsia="ru-RU"/>
        </w:rPr>
        <w:t>выплаты</w:t>
      </w:r>
      <w:r w:rsidR="00C71F8D" w:rsidRPr="00C71F8D">
        <w:rPr>
          <w:rFonts w:ascii="Times New Roman" w:eastAsia="Calibri" w:hAnsi="Times New Roman" w:cs="Times New Roman"/>
          <w:i/>
          <w:sz w:val="28"/>
          <w:szCs w:val="28"/>
          <w:lang w:val="ru-RU" w:eastAsia="ru-RU"/>
        </w:rPr>
        <w:t>)</w:t>
      </w:r>
      <w:r w:rsidRPr="00C71F8D">
        <w:rPr>
          <w:rFonts w:ascii="Times New Roman" w:eastAsia="Calibri" w:hAnsi="Times New Roman" w:cs="Times New Roman"/>
          <w:i/>
          <w:sz w:val="28"/>
          <w:szCs w:val="28"/>
          <w:lang w:val="ru-RU" w:eastAsia="ru-RU"/>
        </w:rPr>
        <w:t>;</w:t>
      </w:r>
    </w:p>
    <w:bookmarkEnd w:id="7"/>
    <w:p w14:paraId="238B4E10" w14:textId="33B8E3D9" w:rsidR="00A34F61" w:rsidRPr="00C65A51" w:rsidRDefault="00A34F61" w:rsidP="00A34F61">
      <w:pPr>
        <w:spacing w:after="0" w:line="240" w:lineRule="auto"/>
        <w:jc w:val="both"/>
        <w:rPr>
          <w:rFonts w:ascii="Times New Roman" w:eastAsia="Calibri" w:hAnsi="Times New Roman" w:cs="Times New Roman"/>
          <w:sz w:val="28"/>
          <w:szCs w:val="28"/>
          <w:lang w:val="ru-RU" w:eastAsia="ru-RU"/>
        </w:rPr>
      </w:pPr>
      <w:r w:rsidRPr="00A34F61">
        <w:rPr>
          <w:rFonts w:ascii="Times New Roman" w:eastAsia="Calibri" w:hAnsi="Times New Roman" w:cs="Times New Roman"/>
          <w:sz w:val="28"/>
          <w:szCs w:val="28"/>
          <w:lang w:val="ru-RU" w:eastAsia="ru-RU"/>
        </w:rPr>
        <w:t xml:space="preserve">-  социальные выплаты работодателей (ст. 273) – </w:t>
      </w:r>
      <w:r w:rsidR="00C71F8D">
        <w:rPr>
          <w:rFonts w:ascii="Times New Roman" w:eastAsia="Calibri" w:hAnsi="Times New Roman" w:cs="Times New Roman"/>
          <w:b/>
          <w:sz w:val="28"/>
          <w:szCs w:val="28"/>
          <w:lang w:val="ru-RU" w:eastAsia="ru-RU"/>
        </w:rPr>
        <w:t>238.0</w:t>
      </w:r>
      <w:r w:rsidRPr="00A34F61">
        <w:rPr>
          <w:rFonts w:ascii="Times New Roman" w:eastAsia="Calibri" w:hAnsi="Times New Roman" w:cs="Times New Roman"/>
          <w:b/>
          <w:sz w:val="28"/>
          <w:szCs w:val="28"/>
          <w:lang w:val="ru-RU" w:eastAsia="ru-RU"/>
        </w:rPr>
        <w:t xml:space="preserve"> тыс. лей</w:t>
      </w:r>
      <w:r w:rsidR="00C71F8D">
        <w:rPr>
          <w:rFonts w:ascii="Times New Roman" w:eastAsia="Calibri" w:hAnsi="Times New Roman" w:cs="Times New Roman"/>
          <w:b/>
          <w:sz w:val="28"/>
          <w:szCs w:val="28"/>
          <w:lang w:val="ru-RU" w:eastAsia="ru-RU"/>
        </w:rPr>
        <w:t xml:space="preserve"> </w:t>
      </w:r>
      <w:r w:rsidR="00C71F8D" w:rsidRPr="00C71F8D">
        <w:rPr>
          <w:rFonts w:ascii="Times New Roman" w:eastAsia="Calibri" w:hAnsi="Times New Roman" w:cs="Times New Roman"/>
          <w:i/>
          <w:sz w:val="28"/>
          <w:szCs w:val="28"/>
          <w:lang w:val="ru-RU" w:eastAsia="ru-RU"/>
        </w:rPr>
        <w:t>(</w:t>
      </w:r>
      <w:r w:rsidR="00C65A51">
        <w:rPr>
          <w:rFonts w:ascii="Times New Roman" w:eastAsia="Calibri" w:hAnsi="Times New Roman" w:cs="Times New Roman"/>
          <w:i/>
          <w:sz w:val="28"/>
          <w:szCs w:val="28"/>
          <w:lang w:val="ru-RU" w:eastAsia="ru-RU"/>
        </w:rPr>
        <w:t>больничные листы</w:t>
      </w:r>
      <w:r w:rsidR="00C71F8D" w:rsidRPr="00C71F8D">
        <w:rPr>
          <w:rFonts w:ascii="Times New Roman" w:eastAsia="Calibri" w:hAnsi="Times New Roman" w:cs="Times New Roman"/>
          <w:i/>
          <w:sz w:val="28"/>
          <w:szCs w:val="28"/>
          <w:lang w:val="ru-RU" w:eastAsia="ru-RU"/>
        </w:rPr>
        <w:t>);</w:t>
      </w:r>
    </w:p>
    <w:p w14:paraId="323E71D6" w14:textId="1562DB90" w:rsidR="00A34F61" w:rsidRPr="00A34F61" w:rsidRDefault="00A34F61" w:rsidP="00A34F61">
      <w:pPr>
        <w:spacing w:after="0" w:line="240" w:lineRule="auto"/>
        <w:jc w:val="both"/>
        <w:rPr>
          <w:rFonts w:ascii="Times New Roman" w:eastAsia="Calibri" w:hAnsi="Times New Roman" w:cs="Times New Roman"/>
          <w:sz w:val="28"/>
          <w:szCs w:val="28"/>
          <w:lang w:val="ru-RU" w:eastAsia="ru-RU"/>
        </w:rPr>
      </w:pPr>
      <w:r w:rsidRPr="00A34F61">
        <w:rPr>
          <w:rFonts w:ascii="Times New Roman" w:eastAsia="Calibri" w:hAnsi="Times New Roman" w:cs="Times New Roman"/>
          <w:b/>
          <w:sz w:val="28"/>
          <w:szCs w:val="28"/>
          <w:lang w:val="ru-RU" w:eastAsia="ru-RU"/>
        </w:rPr>
        <w:t xml:space="preserve">-  </w:t>
      </w:r>
      <w:r w:rsidRPr="00A34F61">
        <w:rPr>
          <w:rFonts w:ascii="Times New Roman" w:eastAsia="Calibri" w:hAnsi="Times New Roman" w:cs="Times New Roman"/>
          <w:sz w:val="28"/>
          <w:szCs w:val="28"/>
          <w:lang w:val="ru-RU" w:eastAsia="ru-RU"/>
        </w:rPr>
        <w:t xml:space="preserve">другие текущие расходы (ст. 281) – </w:t>
      </w:r>
      <w:r w:rsidR="00C65A51">
        <w:rPr>
          <w:rFonts w:ascii="Times New Roman" w:eastAsia="Calibri" w:hAnsi="Times New Roman" w:cs="Times New Roman"/>
          <w:b/>
          <w:sz w:val="28"/>
          <w:szCs w:val="28"/>
          <w:lang w:val="ru-RU" w:eastAsia="ru-RU"/>
        </w:rPr>
        <w:t>71.6</w:t>
      </w:r>
      <w:r w:rsidRPr="00A34F61">
        <w:rPr>
          <w:rFonts w:ascii="Times New Roman" w:eastAsia="Calibri" w:hAnsi="Times New Roman" w:cs="Times New Roman"/>
          <w:b/>
          <w:sz w:val="28"/>
          <w:szCs w:val="28"/>
          <w:lang w:val="ru-RU" w:eastAsia="ru-RU"/>
        </w:rPr>
        <w:t xml:space="preserve"> тыс. лей</w:t>
      </w:r>
      <w:r w:rsidR="00C65A51">
        <w:rPr>
          <w:rFonts w:ascii="Times New Roman" w:eastAsia="Calibri" w:hAnsi="Times New Roman" w:cs="Times New Roman"/>
          <w:b/>
          <w:sz w:val="28"/>
          <w:szCs w:val="28"/>
          <w:lang w:val="ru-RU" w:eastAsia="ru-RU"/>
        </w:rPr>
        <w:t xml:space="preserve"> </w:t>
      </w:r>
      <w:r w:rsidR="00C65A51" w:rsidRPr="00C71F8D">
        <w:rPr>
          <w:rFonts w:ascii="Times New Roman" w:eastAsia="Calibri" w:hAnsi="Times New Roman" w:cs="Times New Roman"/>
          <w:i/>
          <w:sz w:val="28"/>
          <w:szCs w:val="28"/>
          <w:lang w:val="ru-RU" w:eastAsia="ru-RU"/>
        </w:rPr>
        <w:t>(</w:t>
      </w:r>
      <w:r w:rsidR="00C65A51">
        <w:rPr>
          <w:rFonts w:ascii="Times New Roman" w:eastAsia="Calibri" w:hAnsi="Times New Roman" w:cs="Times New Roman"/>
          <w:i/>
          <w:sz w:val="28"/>
          <w:szCs w:val="28"/>
          <w:lang w:val="ru-RU" w:eastAsia="ru-RU"/>
        </w:rPr>
        <w:t>пособия советникам)</w:t>
      </w:r>
      <w:r w:rsidR="00C65A51" w:rsidRPr="00C71F8D">
        <w:rPr>
          <w:rFonts w:ascii="Times New Roman" w:eastAsia="Calibri" w:hAnsi="Times New Roman" w:cs="Times New Roman"/>
          <w:i/>
          <w:sz w:val="28"/>
          <w:szCs w:val="28"/>
          <w:lang w:val="ru-RU" w:eastAsia="ru-RU"/>
        </w:rPr>
        <w:t>;</w:t>
      </w:r>
    </w:p>
    <w:p w14:paraId="20A1F729" w14:textId="30A674E6" w:rsidR="00A34F61" w:rsidRPr="00A34F61" w:rsidRDefault="00A34F61" w:rsidP="00A34F61">
      <w:pPr>
        <w:spacing w:after="0" w:line="240" w:lineRule="auto"/>
        <w:jc w:val="both"/>
        <w:rPr>
          <w:rFonts w:ascii="Times New Roman" w:eastAsia="Calibri" w:hAnsi="Times New Roman" w:cs="Times New Roman"/>
          <w:sz w:val="28"/>
          <w:szCs w:val="28"/>
          <w:lang w:val="ru-RU" w:eastAsia="ru-RU"/>
        </w:rPr>
      </w:pPr>
      <w:r w:rsidRPr="00A34F61">
        <w:rPr>
          <w:rFonts w:ascii="Times New Roman" w:eastAsia="Calibri" w:hAnsi="Times New Roman" w:cs="Times New Roman"/>
          <w:sz w:val="28"/>
          <w:szCs w:val="28"/>
          <w:lang w:val="ru-RU" w:eastAsia="ru-RU"/>
        </w:rPr>
        <w:lastRenderedPageBreak/>
        <w:t>- нефинансовые активы(ст.3) –</w:t>
      </w:r>
      <w:r w:rsidRPr="00A34F61">
        <w:rPr>
          <w:rFonts w:ascii="Times New Roman" w:eastAsia="Calibri" w:hAnsi="Times New Roman" w:cs="Times New Roman"/>
          <w:b/>
          <w:sz w:val="28"/>
          <w:szCs w:val="28"/>
          <w:lang w:val="ru-RU" w:eastAsia="ru-RU"/>
        </w:rPr>
        <w:t xml:space="preserve"> </w:t>
      </w:r>
      <w:r w:rsidR="00C65A51">
        <w:rPr>
          <w:rFonts w:ascii="Times New Roman" w:eastAsia="Calibri" w:hAnsi="Times New Roman" w:cs="Times New Roman"/>
          <w:b/>
          <w:sz w:val="28"/>
          <w:szCs w:val="28"/>
          <w:lang w:val="ru-RU" w:eastAsia="ru-RU"/>
        </w:rPr>
        <w:t>2456.4</w:t>
      </w:r>
      <w:r w:rsidRPr="00A34F61">
        <w:rPr>
          <w:rFonts w:ascii="Times New Roman" w:eastAsia="Calibri" w:hAnsi="Times New Roman" w:cs="Times New Roman"/>
          <w:b/>
          <w:sz w:val="28"/>
          <w:szCs w:val="28"/>
          <w:lang w:val="ru-RU" w:eastAsia="ru-RU"/>
        </w:rPr>
        <w:t xml:space="preserve"> тыс. лей</w:t>
      </w:r>
      <w:r w:rsidR="00C65A51">
        <w:rPr>
          <w:rFonts w:ascii="Times New Roman" w:eastAsia="Calibri" w:hAnsi="Times New Roman" w:cs="Times New Roman"/>
          <w:b/>
          <w:sz w:val="28"/>
          <w:szCs w:val="28"/>
          <w:lang w:val="ru-RU" w:eastAsia="ru-RU"/>
        </w:rPr>
        <w:t xml:space="preserve"> </w:t>
      </w:r>
      <w:r w:rsidR="00C65A51" w:rsidRPr="00C71F8D">
        <w:rPr>
          <w:rFonts w:ascii="Times New Roman" w:eastAsia="Calibri" w:hAnsi="Times New Roman" w:cs="Times New Roman"/>
          <w:i/>
          <w:sz w:val="28"/>
          <w:szCs w:val="28"/>
          <w:lang w:val="ru-RU" w:eastAsia="ru-RU"/>
        </w:rPr>
        <w:t>(</w:t>
      </w:r>
      <w:r w:rsidR="00C65A51">
        <w:rPr>
          <w:rFonts w:ascii="Times New Roman" w:eastAsia="Calibri" w:hAnsi="Times New Roman" w:cs="Times New Roman"/>
          <w:i/>
          <w:sz w:val="28"/>
          <w:szCs w:val="28"/>
          <w:lang w:val="ru-RU" w:eastAsia="ru-RU"/>
        </w:rPr>
        <w:t>основные средства, ремонтные работы, строительные материал, прод. товары и преобритения ГСМ).</w:t>
      </w:r>
    </w:p>
    <w:p w14:paraId="0093A043" w14:textId="1A7DCBD0" w:rsidR="00A34F61" w:rsidRPr="00A34F61" w:rsidRDefault="00A34F61" w:rsidP="00A34F61">
      <w:pPr>
        <w:spacing w:after="0" w:line="240" w:lineRule="auto"/>
        <w:jc w:val="both"/>
        <w:rPr>
          <w:rFonts w:ascii="Times New Roman" w:eastAsia="Calibri" w:hAnsi="Times New Roman" w:cs="Times New Roman"/>
          <w:sz w:val="28"/>
          <w:szCs w:val="28"/>
          <w:lang w:val="ru-RU" w:eastAsia="ru-RU"/>
        </w:rPr>
      </w:pPr>
      <w:r w:rsidRPr="00A34F61">
        <w:rPr>
          <w:rFonts w:ascii="Times New Roman" w:eastAsia="Calibri" w:hAnsi="Times New Roman" w:cs="Times New Roman"/>
          <w:sz w:val="28"/>
          <w:szCs w:val="28"/>
          <w:lang w:val="ru-RU" w:eastAsia="ru-RU"/>
        </w:rPr>
        <w:t xml:space="preserve">       В конце текущего периода дебиторская задолженность по районному бюджету составляет </w:t>
      </w:r>
      <w:r w:rsidR="00C65A51">
        <w:rPr>
          <w:rFonts w:ascii="Times New Roman" w:eastAsia="Calibri" w:hAnsi="Times New Roman" w:cs="Times New Roman"/>
          <w:b/>
          <w:sz w:val="28"/>
          <w:szCs w:val="28"/>
          <w:lang w:val="ru-RU" w:eastAsia="ru-RU"/>
        </w:rPr>
        <w:t>744.1</w:t>
      </w:r>
      <w:r w:rsidRPr="00A34F61">
        <w:rPr>
          <w:rFonts w:ascii="Times New Roman" w:eastAsia="Calibri" w:hAnsi="Times New Roman" w:cs="Times New Roman"/>
          <w:b/>
          <w:sz w:val="28"/>
          <w:szCs w:val="28"/>
          <w:lang w:val="ru-RU" w:eastAsia="ru-RU"/>
        </w:rPr>
        <w:t xml:space="preserve"> тыс. лей</w:t>
      </w:r>
      <w:r w:rsidRPr="00A34F61">
        <w:rPr>
          <w:rFonts w:ascii="Times New Roman" w:eastAsia="Calibri" w:hAnsi="Times New Roman" w:cs="Times New Roman"/>
          <w:sz w:val="28"/>
          <w:szCs w:val="28"/>
          <w:lang w:val="ru-RU" w:eastAsia="ru-RU"/>
        </w:rPr>
        <w:t>, кредиторская задолженность</w:t>
      </w:r>
      <w:r w:rsidRPr="00A34F61">
        <w:rPr>
          <w:rFonts w:ascii="Times New Roman" w:eastAsia="Calibri" w:hAnsi="Times New Roman" w:cs="Times New Roman"/>
          <w:b/>
          <w:sz w:val="28"/>
          <w:szCs w:val="28"/>
          <w:lang w:val="ru-RU" w:eastAsia="ru-RU"/>
        </w:rPr>
        <w:t xml:space="preserve"> </w:t>
      </w:r>
      <w:r w:rsidR="00C65A51">
        <w:rPr>
          <w:rFonts w:ascii="Times New Roman" w:eastAsia="Calibri" w:hAnsi="Times New Roman" w:cs="Times New Roman"/>
          <w:b/>
          <w:sz w:val="28"/>
          <w:szCs w:val="28"/>
          <w:lang w:val="ru-RU" w:eastAsia="ru-RU"/>
        </w:rPr>
        <w:t>6622.6</w:t>
      </w:r>
      <w:r w:rsidRPr="00A34F61">
        <w:rPr>
          <w:rFonts w:ascii="Times New Roman" w:eastAsia="Calibri" w:hAnsi="Times New Roman" w:cs="Times New Roman"/>
          <w:sz w:val="28"/>
          <w:szCs w:val="28"/>
          <w:lang w:val="ru-RU" w:eastAsia="ru-RU"/>
        </w:rPr>
        <w:t xml:space="preserve"> </w:t>
      </w:r>
      <w:r w:rsidRPr="00A34F61">
        <w:rPr>
          <w:rFonts w:ascii="Times New Roman" w:eastAsia="Calibri" w:hAnsi="Times New Roman" w:cs="Times New Roman"/>
          <w:b/>
          <w:sz w:val="28"/>
          <w:szCs w:val="28"/>
          <w:lang w:val="ru-RU" w:eastAsia="ru-RU"/>
        </w:rPr>
        <w:t>тыс. лей</w:t>
      </w:r>
      <w:r w:rsidRPr="00A34F61">
        <w:rPr>
          <w:rFonts w:ascii="Times New Roman" w:eastAsia="Calibri" w:hAnsi="Times New Roman" w:cs="Times New Roman"/>
          <w:sz w:val="28"/>
          <w:szCs w:val="28"/>
          <w:lang w:val="ru-RU" w:eastAsia="ru-RU"/>
        </w:rPr>
        <w:t xml:space="preserve">, из них оплата труда </w:t>
      </w:r>
      <w:r w:rsidR="00C65A51">
        <w:rPr>
          <w:rFonts w:ascii="Times New Roman" w:eastAsia="Calibri" w:hAnsi="Times New Roman" w:cs="Times New Roman"/>
          <w:b/>
          <w:sz w:val="28"/>
          <w:szCs w:val="28"/>
          <w:lang w:eastAsia="ru-RU"/>
        </w:rPr>
        <w:t>5806.6</w:t>
      </w:r>
      <w:r w:rsidRPr="00A34F61">
        <w:rPr>
          <w:rFonts w:ascii="Times New Roman" w:eastAsia="Calibri" w:hAnsi="Times New Roman" w:cs="Times New Roman"/>
          <w:sz w:val="28"/>
          <w:szCs w:val="28"/>
          <w:lang w:val="ru-RU" w:eastAsia="ru-RU"/>
        </w:rPr>
        <w:t xml:space="preserve"> </w:t>
      </w:r>
      <w:r w:rsidRPr="00A34F61">
        <w:rPr>
          <w:rFonts w:ascii="Times New Roman" w:eastAsia="Calibri" w:hAnsi="Times New Roman" w:cs="Times New Roman"/>
          <w:b/>
          <w:sz w:val="28"/>
          <w:szCs w:val="28"/>
          <w:lang w:val="ru-RU" w:eastAsia="ru-RU"/>
        </w:rPr>
        <w:t>тыс. лей.</w:t>
      </w:r>
      <w:r w:rsidRPr="00A34F61">
        <w:rPr>
          <w:rFonts w:ascii="Times New Roman" w:eastAsia="Calibri" w:hAnsi="Times New Roman" w:cs="Times New Roman"/>
          <w:sz w:val="28"/>
          <w:szCs w:val="28"/>
          <w:lang w:val="ru-RU" w:eastAsia="ru-RU"/>
        </w:rPr>
        <w:t xml:space="preserve">     </w:t>
      </w:r>
    </w:p>
    <w:p w14:paraId="3A77DEF1" w14:textId="568F3365" w:rsidR="00A34F61" w:rsidRPr="00A34F61" w:rsidRDefault="00A34F61" w:rsidP="00A34F61">
      <w:pPr>
        <w:spacing w:after="0" w:line="240" w:lineRule="auto"/>
        <w:jc w:val="both"/>
        <w:rPr>
          <w:rFonts w:ascii="Times New Roman" w:eastAsia="Calibri" w:hAnsi="Times New Roman" w:cs="Times New Roman"/>
          <w:sz w:val="28"/>
          <w:szCs w:val="28"/>
          <w:lang w:val="ru-RU" w:eastAsia="ru-RU"/>
        </w:rPr>
      </w:pPr>
      <w:r w:rsidRPr="00A34F61">
        <w:rPr>
          <w:rFonts w:ascii="Times New Roman" w:eastAsia="Calibri" w:hAnsi="Times New Roman" w:cs="Times New Roman"/>
          <w:sz w:val="28"/>
          <w:szCs w:val="28"/>
          <w:lang w:val="ru-RU" w:eastAsia="ru-RU"/>
        </w:rPr>
        <w:t xml:space="preserve">      Резервный фонд за текущий период исполнен в сумме </w:t>
      </w:r>
      <w:r w:rsidR="00C65A51">
        <w:rPr>
          <w:rFonts w:ascii="Times New Roman" w:eastAsia="Calibri" w:hAnsi="Times New Roman" w:cs="Times New Roman"/>
          <w:b/>
          <w:sz w:val="28"/>
          <w:szCs w:val="28"/>
          <w:lang w:val="ru-RU" w:eastAsia="ru-RU"/>
        </w:rPr>
        <w:t>175.0</w:t>
      </w:r>
      <w:r w:rsidRPr="00A34F61">
        <w:rPr>
          <w:rFonts w:ascii="Times New Roman" w:eastAsia="Calibri" w:hAnsi="Times New Roman" w:cs="Times New Roman"/>
          <w:b/>
          <w:sz w:val="28"/>
          <w:szCs w:val="28"/>
          <w:lang w:val="ru-RU" w:eastAsia="ru-RU"/>
        </w:rPr>
        <w:t xml:space="preserve"> тыс. лей </w:t>
      </w:r>
      <w:r w:rsidRPr="00A34F61">
        <w:rPr>
          <w:rFonts w:ascii="Times New Roman" w:eastAsia="Calibri" w:hAnsi="Times New Roman" w:cs="Times New Roman"/>
          <w:sz w:val="28"/>
          <w:szCs w:val="28"/>
          <w:lang w:val="ru-RU" w:eastAsia="ru-RU"/>
        </w:rPr>
        <w:t>из</w:t>
      </w:r>
      <w:r w:rsidRPr="00A34F61">
        <w:rPr>
          <w:rFonts w:ascii="Times New Roman" w:eastAsia="Calibri" w:hAnsi="Times New Roman" w:cs="Times New Roman"/>
          <w:b/>
          <w:sz w:val="28"/>
          <w:szCs w:val="28"/>
          <w:lang w:val="ru-RU" w:eastAsia="ru-RU"/>
        </w:rPr>
        <w:t xml:space="preserve"> 400,0 тыс. лей, </w:t>
      </w:r>
      <w:r w:rsidRPr="00A34F61">
        <w:rPr>
          <w:rFonts w:ascii="Times New Roman" w:eastAsia="Calibri" w:hAnsi="Times New Roman" w:cs="Times New Roman"/>
          <w:sz w:val="28"/>
          <w:szCs w:val="28"/>
          <w:lang w:val="ru-RU" w:eastAsia="ru-RU"/>
        </w:rPr>
        <w:t>утвержденных на 202</w:t>
      </w:r>
      <w:r>
        <w:rPr>
          <w:rFonts w:ascii="Times New Roman" w:eastAsia="Calibri" w:hAnsi="Times New Roman" w:cs="Times New Roman"/>
          <w:sz w:val="28"/>
          <w:szCs w:val="28"/>
          <w:lang w:val="ru-RU" w:eastAsia="ru-RU"/>
        </w:rPr>
        <w:t>4</w:t>
      </w:r>
      <w:r w:rsidRPr="00A34F61">
        <w:rPr>
          <w:rFonts w:ascii="Times New Roman" w:eastAsia="Calibri" w:hAnsi="Times New Roman" w:cs="Times New Roman"/>
          <w:sz w:val="28"/>
          <w:szCs w:val="28"/>
          <w:lang w:val="ru-RU" w:eastAsia="ru-RU"/>
        </w:rPr>
        <w:t xml:space="preserve"> год.</w:t>
      </w:r>
    </w:p>
    <w:p w14:paraId="23B08AA9" w14:textId="192B36CB" w:rsidR="00A34F61" w:rsidRPr="00A34F61" w:rsidRDefault="00A34F61" w:rsidP="00A34F61">
      <w:pPr>
        <w:spacing w:after="0" w:line="240" w:lineRule="auto"/>
        <w:jc w:val="both"/>
        <w:rPr>
          <w:rFonts w:ascii="Times New Roman" w:eastAsia="Calibri" w:hAnsi="Times New Roman" w:cs="Times New Roman"/>
          <w:sz w:val="28"/>
          <w:szCs w:val="28"/>
          <w:lang w:val="ro-RO" w:eastAsia="ru-RU"/>
        </w:rPr>
      </w:pPr>
      <w:r w:rsidRPr="00A34F61">
        <w:rPr>
          <w:rFonts w:ascii="Times New Roman" w:eastAsia="Calibri" w:hAnsi="Times New Roman" w:cs="Times New Roman"/>
          <w:sz w:val="28"/>
          <w:szCs w:val="28"/>
          <w:lang w:val="ru-RU" w:eastAsia="ru-RU"/>
        </w:rPr>
        <w:t xml:space="preserve">      Учитывая результаты исполнения бюджета за 9 месяцев 202</w:t>
      </w:r>
      <w:r>
        <w:rPr>
          <w:rFonts w:ascii="Times New Roman" w:eastAsia="Calibri" w:hAnsi="Times New Roman" w:cs="Times New Roman"/>
          <w:sz w:val="28"/>
          <w:szCs w:val="28"/>
          <w:lang w:val="ru-RU" w:eastAsia="ru-RU"/>
        </w:rPr>
        <w:t>4</w:t>
      </w:r>
      <w:r w:rsidRPr="00A34F61">
        <w:rPr>
          <w:rFonts w:ascii="Times New Roman" w:eastAsia="Calibri" w:hAnsi="Times New Roman" w:cs="Times New Roman"/>
          <w:sz w:val="28"/>
          <w:szCs w:val="28"/>
          <w:lang w:val="ru-RU" w:eastAsia="ru-RU"/>
        </w:rPr>
        <w:t xml:space="preserve"> года и на основании ст.43 </w:t>
      </w:r>
      <w:r w:rsidR="00C234EA" w:rsidRPr="00A34F61">
        <w:rPr>
          <w:rFonts w:ascii="Times New Roman" w:eastAsia="Calibri" w:hAnsi="Times New Roman" w:cs="Times New Roman"/>
          <w:sz w:val="28"/>
          <w:szCs w:val="28"/>
          <w:lang w:val="ru-RU" w:eastAsia="ru-RU"/>
        </w:rPr>
        <w:t>ч. (</w:t>
      </w:r>
      <w:r w:rsidRPr="00A34F61">
        <w:rPr>
          <w:rFonts w:ascii="Times New Roman" w:eastAsia="Calibri" w:hAnsi="Times New Roman" w:cs="Times New Roman"/>
          <w:sz w:val="28"/>
          <w:szCs w:val="28"/>
          <w:lang w:val="ru-RU" w:eastAsia="ru-RU"/>
        </w:rPr>
        <w:t xml:space="preserve">1) бкв. </w:t>
      </w:r>
      <w:r w:rsidRPr="00A34F61">
        <w:rPr>
          <w:rFonts w:ascii="Times New Roman" w:eastAsia="Calibri" w:hAnsi="Times New Roman" w:cs="Times New Roman"/>
          <w:sz w:val="28"/>
          <w:szCs w:val="28"/>
          <w:lang w:val="ro-RO" w:eastAsia="ru-RU"/>
        </w:rPr>
        <w:t>b</w:t>
      </w:r>
      <w:r w:rsidRPr="00A34F61">
        <w:rPr>
          <w:rFonts w:ascii="Times New Roman" w:eastAsia="Calibri" w:hAnsi="Times New Roman" w:cs="Times New Roman"/>
          <w:sz w:val="28"/>
          <w:szCs w:val="28"/>
          <w:lang w:val="ru-RU" w:eastAsia="ru-RU"/>
        </w:rPr>
        <w:t>) Закона № 436/2006 «О местном публичном управлении»</w:t>
      </w:r>
      <w:r w:rsidRPr="00A34F61">
        <w:rPr>
          <w:rFonts w:ascii="Times New Roman" w:eastAsia="Calibri" w:hAnsi="Times New Roman" w:cs="Times New Roman"/>
          <w:i/>
          <w:sz w:val="28"/>
          <w:szCs w:val="28"/>
          <w:lang w:val="ro-RO" w:eastAsia="ru-RU"/>
        </w:rPr>
        <w:t xml:space="preserve"> (OM </w:t>
      </w:r>
      <w:r w:rsidRPr="00A34F61">
        <w:rPr>
          <w:rFonts w:ascii="Times New Roman" w:eastAsia="Calibri" w:hAnsi="Times New Roman" w:cs="Times New Roman"/>
          <w:i/>
          <w:sz w:val="28"/>
          <w:szCs w:val="28"/>
          <w:lang w:val="ru-RU" w:eastAsia="ru-RU"/>
        </w:rPr>
        <w:t>№</w:t>
      </w:r>
      <w:r w:rsidRPr="00A34F61">
        <w:rPr>
          <w:rFonts w:ascii="Times New Roman" w:eastAsia="Calibri" w:hAnsi="Times New Roman" w:cs="Times New Roman"/>
          <w:i/>
          <w:sz w:val="28"/>
          <w:szCs w:val="28"/>
          <w:lang w:val="ro-RO" w:eastAsia="ru-RU"/>
        </w:rPr>
        <w:t xml:space="preserve"> 32-35/2007 </w:t>
      </w:r>
      <w:r w:rsidRPr="00A34F61">
        <w:rPr>
          <w:rFonts w:ascii="Times New Roman" w:eastAsia="Calibri" w:hAnsi="Times New Roman" w:cs="Times New Roman"/>
          <w:i/>
          <w:sz w:val="28"/>
          <w:szCs w:val="28"/>
          <w:lang w:val="ru-RU" w:eastAsia="ru-RU"/>
        </w:rPr>
        <w:t>ст</w:t>
      </w:r>
      <w:r w:rsidRPr="00A34F61">
        <w:rPr>
          <w:rFonts w:ascii="Times New Roman" w:eastAsia="Calibri" w:hAnsi="Times New Roman" w:cs="Times New Roman"/>
          <w:i/>
          <w:sz w:val="28"/>
          <w:szCs w:val="28"/>
          <w:lang w:val="ro-RO" w:eastAsia="ru-RU"/>
        </w:rPr>
        <w:t>.116)</w:t>
      </w:r>
      <w:r w:rsidRPr="00A34F61">
        <w:rPr>
          <w:rFonts w:ascii="Times New Roman" w:eastAsia="Calibri" w:hAnsi="Times New Roman" w:cs="Times New Roman"/>
          <w:sz w:val="28"/>
          <w:szCs w:val="28"/>
          <w:lang w:val="ro-RO" w:eastAsia="ru-RU"/>
        </w:rPr>
        <w:t xml:space="preserve">, </w:t>
      </w:r>
      <w:r w:rsidRPr="00A34F61">
        <w:rPr>
          <w:rFonts w:ascii="Times New Roman" w:eastAsia="Calibri" w:hAnsi="Times New Roman" w:cs="Times New Roman"/>
          <w:sz w:val="28"/>
          <w:szCs w:val="28"/>
          <w:lang w:val="ru-RU" w:eastAsia="ru-RU"/>
        </w:rPr>
        <w:t>ст</w:t>
      </w:r>
      <w:r w:rsidRPr="00A34F61">
        <w:rPr>
          <w:rFonts w:ascii="Times New Roman" w:eastAsia="Calibri" w:hAnsi="Times New Roman" w:cs="Times New Roman"/>
          <w:sz w:val="28"/>
          <w:szCs w:val="28"/>
          <w:lang w:val="ro-RO" w:eastAsia="ru-RU"/>
        </w:rPr>
        <w:t>.</w:t>
      </w:r>
      <w:r w:rsidRPr="00A34F61">
        <w:rPr>
          <w:rFonts w:ascii="Times New Roman" w:eastAsia="Calibri" w:hAnsi="Times New Roman" w:cs="Times New Roman"/>
          <w:sz w:val="28"/>
          <w:szCs w:val="28"/>
          <w:lang w:val="ru-RU" w:eastAsia="ru-RU"/>
        </w:rPr>
        <w:t xml:space="preserve"> 28 </w:t>
      </w:r>
      <w:r w:rsidRPr="00A34F61">
        <w:rPr>
          <w:rFonts w:ascii="Times New Roman" w:eastAsia="Calibri" w:hAnsi="Times New Roman" w:cs="Times New Roman"/>
          <w:sz w:val="28"/>
          <w:szCs w:val="28"/>
          <w:lang w:val="ro-RO" w:eastAsia="ru-RU"/>
        </w:rPr>
        <w:t>Закона №</w:t>
      </w:r>
      <w:r w:rsidRPr="00A34F61">
        <w:rPr>
          <w:rFonts w:ascii="Times New Roman" w:eastAsia="Calibri" w:hAnsi="Times New Roman" w:cs="Times New Roman"/>
          <w:sz w:val="28"/>
          <w:szCs w:val="28"/>
          <w:lang w:val="ru-RU" w:eastAsia="ru-RU"/>
        </w:rPr>
        <w:t xml:space="preserve"> </w:t>
      </w:r>
      <w:r w:rsidRPr="00A34F61">
        <w:rPr>
          <w:rFonts w:ascii="Times New Roman" w:eastAsia="Calibri" w:hAnsi="Times New Roman" w:cs="Times New Roman"/>
          <w:sz w:val="28"/>
          <w:szCs w:val="28"/>
          <w:lang w:val="ro-RO" w:eastAsia="ru-RU"/>
        </w:rPr>
        <w:t>397</w:t>
      </w:r>
      <w:r w:rsidRPr="00A34F61">
        <w:rPr>
          <w:rFonts w:ascii="Times New Roman" w:eastAsia="Calibri" w:hAnsi="Times New Roman" w:cs="Times New Roman"/>
          <w:sz w:val="28"/>
          <w:szCs w:val="28"/>
          <w:lang w:val="ru-RU" w:eastAsia="ru-RU"/>
        </w:rPr>
        <w:t>/</w:t>
      </w:r>
      <w:r w:rsidRPr="00A34F61">
        <w:rPr>
          <w:rFonts w:ascii="Times New Roman" w:eastAsia="Calibri" w:hAnsi="Times New Roman" w:cs="Times New Roman"/>
          <w:sz w:val="28"/>
          <w:szCs w:val="28"/>
          <w:lang w:val="ro-RO" w:eastAsia="ru-RU"/>
        </w:rPr>
        <w:t>2003 «О местных публичных финансах»</w:t>
      </w:r>
      <w:r w:rsidRPr="00A34F61">
        <w:rPr>
          <w:rFonts w:ascii="Times New Roman" w:eastAsia="Calibri" w:hAnsi="Times New Roman" w:cs="Times New Roman"/>
          <w:sz w:val="28"/>
          <w:szCs w:val="28"/>
          <w:lang w:val="ru-RU" w:eastAsia="ru-RU"/>
        </w:rPr>
        <w:t xml:space="preserve"> </w:t>
      </w:r>
      <w:r w:rsidRPr="00A34F61">
        <w:rPr>
          <w:rFonts w:ascii="Times New Roman" w:eastAsia="Calibri" w:hAnsi="Times New Roman" w:cs="Times New Roman"/>
          <w:i/>
          <w:sz w:val="28"/>
          <w:szCs w:val="28"/>
          <w:lang w:val="ro-RO" w:eastAsia="ru-RU"/>
        </w:rPr>
        <w:t xml:space="preserve">(OM </w:t>
      </w:r>
      <w:r w:rsidRPr="00A34F61">
        <w:rPr>
          <w:rFonts w:ascii="Times New Roman" w:eastAsia="Calibri" w:hAnsi="Times New Roman" w:cs="Times New Roman"/>
          <w:i/>
          <w:sz w:val="28"/>
          <w:szCs w:val="28"/>
          <w:lang w:val="ru-RU" w:eastAsia="ru-RU"/>
        </w:rPr>
        <w:t>№</w:t>
      </w:r>
      <w:r w:rsidRPr="00A34F61">
        <w:rPr>
          <w:rFonts w:ascii="Times New Roman" w:eastAsia="Calibri" w:hAnsi="Times New Roman" w:cs="Times New Roman"/>
          <w:i/>
          <w:sz w:val="28"/>
          <w:szCs w:val="28"/>
          <w:lang w:val="ro-RO" w:eastAsia="ru-RU"/>
        </w:rPr>
        <w:t xml:space="preserve">248-253/2003 </w:t>
      </w:r>
      <w:r w:rsidRPr="00A34F61">
        <w:rPr>
          <w:rFonts w:ascii="Times New Roman" w:eastAsia="Calibri" w:hAnsi="Times New Roman" w:cs="Times New Roman"/>
          <w:i/>
          <w:sz w:val="28"/>
          <w:szCs w:val="28"/>
          <w:lang w:val="ru-RU" w:eastAsia="ru-RU"/>
        </w:rPr>
        <w:t>ст</w:t>
      </w:r>
      <w:r w:rsidRPr="00A34F61">
        <w:rPr>
          <w:rFonts w:ascii="Times New Roman" w:eastAsia="Calibri" w:hAnsi="Times New Roman" w:cs="Times New Roman"/>
          <w:i/>
          <w:sz w:val="28"/>
          <w:szCs w:val="28"/>
          <w:lang w:val="ro-RO" w:eastAsia="ru-RU"/>
        </w:rPr>
        <w:t>.996</w:t>
      </w:r>
      <w:r w:rsidR="00C234EA" w:rsidRPr="00A34F61">
        <w:rPr>
          <w:rFonts w:ascii="Times New Roman" w:eastAsia="Calibri" w:hAnsi="Times New Roman" w:cs="Times New Roman"/>
          <w:i/>
          <w:sz w:val="28"/>
          <w:szCs w:val="28"/>
          <w:lang w:val="ro-RO" w:eastAsia="ru-RU"/>
        </w:rPr>
        <w:t>)</w:t>
      </w:r>
      <w:r w:rsidR="00C234EA" w:rsidRPr="00A34F61">
        <w:rPr>
          <w:rFonts w:ascii="Times New Roman" w:eastAsia="Calibri" w:hAnsi="Times New Roman" w:cs="Times New Roman"/>
          <w:sz w:val="28"/>
          <w:szCs w:val="28"/>
          <w:lang w:val="ro-RO" w:eastAsia="ru-RU"/>
        </w:rPr>
        <w:t>, Районный</w:t>
      </w:r>
      <w:r w:rsidRPr="00A34F61">
        <w:rPr>
          <w:rFonts w:ascii="Times New Roman" w:eastAsia="Calibri" w:hAnsi="Times New Roman" w:cs="Times New Roman"/>
          <w:sz w:val="28"/>
          <w:szCs w:val="28"/>
          <w:lang w:val="ro-RO" w:eastAsia="ru-RU"/>
        </w:rPr>
        <w:t xml:space="preserve"> Совет Басарабяска</w:t>
      </w:r>
    </w:p>
    <w:p w14:paraId="46C442CC" w14:textId="77777777" w:rsidR="00A34F61" w:rsidRPr="00A34F61" w:rsidRDefault="00A34F61" w:rsidP="00A34F61">
      <w:pPr>
        <w:spacing w:after="0" w:line="240" w:lineRule="auto"/>
        <w:jc w:val="both"/>
        <w:rPr>
          <w:rFonts w:ascii="Times New Roman" w:eastAsia="Calibri" w:hAnsi="Times New Roman" w:cs="Times New Roman"/>
          <w:sz w:val="28"/>
          <w:szCs w:val="28"/>
          <w:lang w:val="ro-RO" w:eastAsia="ru-RU"/>
        </w:rPr>
      </w:pPr>
    </w:p>
    <w:p w14:paraId="724357EF" w14:textId="77777777" w:rsidR="00A34F61" w:rsidRPr="00A34F61" w:rsidRDefault="00A34F61" w:rsidP="00A34F61">
      <w:pPr>
        <w:spacing w:after="0" w:line="240" w:lineRule="auto"/>
        <w:jc w:val="center"/>
        <w:rPr>
          <w:rFonts w:ascii="Times New Roman" w:eastAsia="Calibri" w:hAnsi="Times New Roman" w:cs="Times New Roman"/>
          <w:b/>
          <w:sz w:val="28"/>
          <w:szCs w:val="28"/>
          <w:lang w:val="ru-RU" w:eastAsia="ru-RU"/>
        </w:rPr>
      </w:pPr>
      <w:r w:rsidRPr="00A34F61">
        <w:rPr>
          <w:rFonts w:ascii="Times New Roman" w:eastAsia="Calibri" w:hAnsi="Times New Roman" w:cs="Times New Roman"/>
          <w:b/>
          <w:sz w:val="28"/>
          <w:szCs w:val="28"/>
          <w:lang w:val="ru-RU" w:eastAsia="ru-RU"/>
        </w:rPr>
        <w:t>Р Е Ш И Л:</w:t>
      </w:r>
    </w:p>
    <w:p w14:paraId="1C916523" w14:textId="77777777" w:rsidR="00A34F61" w:rsidRPr="00A34F61" w:rsidRDefault="00A34F61" w:rsidP="00A34F61">
      <w:pPr>
        <w:spacing w:after="0" w:line="240" w:lineRule="auto"/>
        <w:jc w:val="center"/>
        <w:rPr>
          <w:rFonts w:ascii="Times New Roman" w:eastAsia="Calibri" w:hAnsi="Times New Roman" w:cs="Times New Roman"/>
          <w:b/>
          <w:sz w:val="28"/>
          <w:szCs w:val="28"/>
          <w:lang w:val="ro-RO" w:eastAsia="ru-RU"/>
        </w:rPr>
      </w:pPr>
    </w:p>
    <w:p w14:paraId="10E1A631" w14:textId="3E75F346" w:rsidR="00A34F61" w:rsidRPr="00A34F61" w:rsidRDefault="00A34F61" w:rsidP="00A34F61">
      <w:pPr>
        <w:spacing w:after="0" w:line="240" w:lineRule="auto"/>
        <w:jc w:val="both"/>
        <w:rPr>
          <w:rFonts w:ascii="Times New Roman" w:eastAsia="Calibri" w:hAnsi="Times New Roman" w:cs="Times New Roman"/>
          <w:sz w:val="28"/>
          <w:szCs w:val="28"/>
          <w:lang w:val="ru-RU" w:eastAsia="ru-RU"/>
        </w:rPr>
      </w:pPr>
      <w:r w:rsidRPr="00A34F61">
        <w:rPr>
          <w:rFonts w:ascii="Times New Roman" w:eastAsia="Calibri" w:hAnsi="Times New Roman" w:cs="Times New Roman"/>
          <w:sz w:val="28"/>
          <w:szCs w:val="28"/>
          <w:lang w:val="ru-RU" w:eastAsia="ru-RU"/>
        </w:rPr>
        <w:t>1. Принять к сведению отчет зам. начальника Управления финансов г-жи М. Мунтян о результатах исполнения районного бюджета за 9 месяцев 202</w:t>
      </w:r>
      <w:r>
        <w:rPr>
          <w:rFonts w:ascii="Times New Roman" w:eastAsia="Calibri" w:hAnsi="Times New Roman" w:cs="Times New Roman"/>
          <w:sz w:val="28"/>
          <w:szCs w:val="28"/>
          <w:lang w:val="ru-RU" w:eastAsia="ru-RU"/>
        </w:rPr>
        <w:t>4</w:t>
      </w:r>
      <w:r w:rsidRPr="00A34F61">
        <w:rPr>
          <w:rFonts w:ascii="Times New Roman" w:eastAsia="Calibri" w:hAnsi="Times New Roman" w:cs="Times New Roman"/>
          <w:sz w:val="28"/>
          <w:szCs w:val="28"/>
          <w:lang w:val="ru-RU" w:eastAsia="ru-RU"/>
        </w:rPr>
        <w:t xml:space="preserve"> года.</w:t>
      </w:r>
    </w:p>
    <w:p w14:paraId="3BB15B4D" w14:textId="77777777" w:rsidR="00A34F61" w:rsidRPr="00A34F61" w:rsidRDefault="00A34F61" w:rsidP="00A34F61">
      <w:pPr>
        <w:spacing w:after="0" w:line="240" w:lineRule="auto"/>
        <w:jc w:val="both"/>
        <w:rPr>
          <w:rFonts w:ascii="Times New Roman" w:eastAsia="Calibri" w:hAnsi="Times New Roman" w:cs="Times New Roman"/>
          <w:sz w:val="16"/>
          <w:szCs w:val="16"/>
          <w:lang w:val="ru-RU" w:eastAsia="ru-RU"/>
        </w:rPr>
      </w:pPr>
    </w:p>
    <w:p w14:paraId="1E0866FA" w14:textId="52231568" w:rsidR="00A34F61" w:rsidRPr="00A34F61" w:rsidRDefault="00A34F61" w:rsidP="00A34F61">
      <w:pPr>
        <w:spacing w:after="0" w:line="240" w:lineRule="auto"/>
        <w:jc w:val="both"/>
        <w:rPr>
          <w:rFonts w:ascii="Times New Roman" w:eastAsia="Calibri" w:hAnsi="Times New Roman" w:cs="Times New Roman"/>
          <w:sz w:val="28"/>
          <w:szCs w:val="28"/>
          <w:lang w:val="ru-RU" w:eastAsia="ru-RU"/>
        </w:rPr>
      </w:pPr>
      <w:r w:rsidRPr="00A34F61">
        <w:rPr>
          <w:rFonts w:ascii="Times New Roman" w:eastAsia="Calibri" w:hAnsi="Times New Roman" w:cs="Times New Roman"/>
          <w:sz w:val="28"/>
          <w:szCs w:val="28"/>
          <w:lang w:val="ru-RU" w:eastAsia="ru-RU"/>
        </w:rPr>
        <w:t>2. Утвердить исполнение районного бюджета за 9 месяцев 202</w:t>
      </w:r>
      <w:r>
        <w:rPr>
          <w:rFonts w:ascii="Times New Roman" w:eastAsia="Calibri" w:hAnsi="Times New Roman" w:cs="Times New Roman"/>
          <w:sz w:val="28"/>
          <w:szCs w:val="28"/>
          <w:lang w:val="ru-RU" w:eastAsia="ru-RU"/>
        </w:rPr>
        <w:t>4</w:t>
      </w:r>
      <w:r w:rsidRPr="00A34F61">
        <w:rPr>
          <w:rFonts w:ascii="Times New Roman" w:eastAsia="Calibri" w:hAnsi="Times New Roman" w:cs="Times New Roman"/>
          <w:sz w:val="28"/>
          <w:szCs w:val="28"/>
          <w:lang w:val="ru-RU" w:eastAsia="ru-RU"/>
        </w:rPr>
        <w:t xml:space="preserve"> года в части</w:t>
      </w:r>
    </w:p>
    <w:p w14:paraId="43633BAB" w14:textId="7CDF576B" w:rsidR="00A34F61" w:rsidRPr="00A34F61" w:rsidRDefault="00A34F61" w:rsidP="00A34F61">
      <w:pPr>
        <w:spacing w:after="0" w:line="240" w:lineRule="auto"/>
        <w:jc w:val="both"/>
        <w:rPr>
          <w:rFonts w:ascii="Times New Roman" w:eastAsia="Calibri" w:hAnsi="Times New Roman" w:cs="Times New Roman"/>
          <w:b/>
          <w:sz w:val="28"/>
          <w:szCs w:val="28"/>
          <w:lang w:val="ru-RU" w:eastAsia="ru-RU"/>
        </w:rPr>
      </w:pPr>
      <w:r w:rsidRPr="00A34F61">
        <w:rPr>
          <w:rFonts w:ascii="Times New Roman" w:eastAsia="Calibri" w:hAnsi="Times New Roman" w:cs="Times New Roman"/>
          <w:sz w:val="28"/>
          <w:szCs w:val="28"/>
          <w:lang w:val="ru-RU" w:eastAsia="ru-RU"/>
        </w:rPr>
        <w:t xml:space="preserve">доходов в сумме </w:t>
      </w:r>
      <w:r w:rsidR="00C65A51">
        <w:rPr>
          <w:rFonts w:ascii="Times New Roman" w:eastAsia="Calibri" w:hAnsi="Times New Roman" w:cs="Times New Roman"/>
          <w:b/>
          <w:sz w:val="28"/>
          <w:szCs w:val="28"/>
          <w:lang w:val="ru-RU" w:eastAsia="ru-RU"/>
        </w:rPr>
        <w:t>49815.1</w:t>
      </w:r>
      <w:r w:rsidRPr="00A34F61">
        <w:rPr>
          <w:rFonts w:ascii="Times New Roman" w:eastAsia="Calibri" w:hAnsi="Times New Roman" w:cs="Times New Roman"/>
          <w:b/>
          <w:sz w:val="28"/>
          <w:szCs w:val="28"/>
          <w:lang w:val="ru-RU" w:eastAsia="ru-RU"/>
        </w:rPr>
        <w:t xml:space="preserve"> тыс. лей </w:t>
      </w:r>
      <w:r w:rsidRPr="00A34F61">
        <w:rPr>
          <w:rFonts w:ascii="Times New Roman" w:eastAsia="Calibri" w:hAnsi="Times New Roman" w:cs="Times New Roman"/>
          <w:sz w:val="28"/>
          <w:szCs w:val="28"/>
          <w:lang w:val="ru-RU" w:eastAsia="ru-RU"/>
        </w:rPr>
        <w:t xml:space="preserve">и части расходов в сумме </w:t>
      </w:r>
      <w:r w:rsidR="00C65A51">
        <w:rPr>
          <w:rFonts w:ascii="Times New Roman" w:eastAsia="Calibri" w:hAnsi="Times New Roman" w:cs="Times New Roman"/>
          <w:b/>
          <w:sz w:val="28"/>
          <w:szCs w:val="28"/>
          <w:lang w:val="ru-RU" w:eastAsia="ru-RU"/>
        </w:rPr>
        <w:t>49233.7</w:t>
      </w:r>
      <w:r w:rsidRPr="00A34F61">
        <w:rPr>
          <w:rFonts w:ascii="Times New Roman" w:eastAsia="Calibri" w:hAnsi="Times New Roman" w:cs="Times New Roman"/>
          <w:sz w:val="28"/>
          <w:szCs w:val="28"/>
          <w:lang w:val="ru-RU" w:eastAsia="ru-RU"/>
        </w:rPr>
        <w:t xml:space="preserve"> </w:t>
      </w:r>
      <w:r w:rsidRPr="00A34F61">
        <w:rPr>
          <w:rFonts w:ascii="Times New Roman" w:eastAsia="Calibri" w:hAnsi="Times New Roman" w:cs="Times New Roman"/>
          <w:b/>
          <w:sz w:val="28"/>
          <w:szCs w:val="28"/>
          <w:lang w:val="ru-RU" w:eastAsia="ru-RU"/>
        </w:rPr>
        <w:t>тыс. лей.</w:t>
      </w:r>
    </w:p>
    <w:p w14:paraId="50F4E776" w14:textId="77777777" w:rsidR="00A34F61" w:rsidRPr="00A34F61" w:rsidRDefault="00A34F61" w:rsidP="00A34F61">
      <w:pPr>
        <w:spacing w:after="0" w:line="240" w:lineRule="auto"/>
        <w:jc w:val="both"/>
        <w:rPr>
          <w:rFonts w:ascii="Times New Roman" w:eastAsia="Calibri" w:hAnsi="Times New Roman" w:cs="Times New Roman"/>
          <w:sz w:val="16"/>
          <w:szCs w:val="16"/>
          <w:lang w:val="ru-RU" w:eastAsia="ru-RU"/>
        </w:rPr>
      </w:pPr>
    </w:p>
    <w:p w14:paraId="5E6079A0" w14:textId="77777777" w:rsidR="00A34F61" w:rsidRPr="00A34F61" w:rsidRDefault="00A34F61" w:rsidP="00A34F61">
      <w:pPr>
        <w:spacing w:after="0" w:line="240" w:lineRule="auto"/>
        <w:jc w:val="both"/>
        <w:rPr>
          <w:rFonts w:ascii="Times New Roman" w:eastAsia="Calibri" w:hAnsi="Times New Roman" w:cs="Times New Roman"/>
          <w:sz w:val="28"/>
          <w:szCs w:val="28"/>
          <w:lang w:val="ru-RU" w:eastAsia="ru-RU"/>
        </w:rPr>
      </w:pPr>
      <w:r w:rsidRPr="00A34F61">
        <w:rPr>
          <w:rFonts w:ascii="Times New Roman" w:eastAsia="Calibri" w:hAnsi="Times New Roman" w:cs="Times New Roman"/>
          <w:sz w:val="28"/>
          <w:szCs w:val="28"/>
          <w:lang w:val="ru-RU" w:eastAsia="ru-RU"/>
        </w:rPr>
        <w:t xml:space="preserve">3. Контроль над исполнением данного решения возложить на консультативную специализированную комиссию Районного Совета по экономике, бюджету и финансам.  </w:t>
      </w:r>
    </w:p>
    <w:p w14:paraId="3626CE36" w14:textId="77777777" w:rsidR="00A34F61" w:rsidRPr="00A34F61" w:rsidRDefault="00A34F61" w:rsidP="00A34F61">
      <w:pPr>
        <w:spacing w:after="0" w:line="240" w:lineRule="auto"/>
        <w:jc w:val="both"/>
        <w:rPr>
          <w:rFonts w:ascii="Times New Roman" w:eastAsia="Calibri" w:hAnsi="Times New Roman" w:cs="Times New Roman"/>
          <w:sz w:val="16"/>
          <w:szCs w:val="16"/>
          <w:lang w:val="ru-RU" w:eastAsia="ru-RU"/>
        </w:rPr>
      </w:pPr>
    </w:p>
    <w:p w14:paraId="09C1B45A" w14:textId="0A7901DD" w:rsidR="00A34F61" w:rsidRPr="00A34F61" w:rsidRDefault="00A34F61" w:rsidP="00A34F61">
      <w:pPr>
        <w:spacing w:after="200" w:line="276" w:lineRule="auto"/>
        <w:jc w:val="both"/>
        <w:rPr>
          <w:rFonts w:ascii="Times New Roman" w:eastAsia="Calibri" w:hAnsi="Times New Roman" w:cs="Times New Roman"/>
          <w:sz w:val="28"/>
          <w:szCs w:val="28"/>
          <w:lang w:val="ro-RO"/>
        </w:rPr>
      </w:pPr>
      <w:r w:rsidRPr="00A34F61">
        <w:rPr>
          <w:rFonts w:ascii="Times New Roman" w:eastAsia="Calibri" w:hAnsi="Times New Roman" w:cs="Times New Roman"/>
          <w:sz w:val="28"/>
          <w:szCs w:val="28"/>
          <w:lang w:val="ru-RU"/>
        </w:rPr>
        <w:t xml:space="preserve">4. Настоящее решение вступает в силу с момента публикации в Государственном Регистре местных актов и доводится до сведения общественности путем размещения на официальном сайте Районного Совета: </w:t>
      </w:r>
      <w:r w:rsidRPr="00A34F61">
        <w:rPr>
          <w:rFonts w:ascii="Times New Roman" w:eastAsia="Calibri" w:hAnsi="Times New Roman" w:cs="Times New Roman"/>
          <w:sz w:val="28"/>
          <w:szCs w:val="28"/>
          <w:lang w:val="ro-RO"/>
        </w:rPr>
        <w:t>www.basarabeasca.md.</w:t>
      </w:r>
    </w:p>
    <w:p w14:paraId="6730A627" w14:textId="77777777" w:rsidR="00A34F61" w:rsidRPr="00A34F61" w:rsidRDefault="00A34F61" w:rsidP="00A34F61">
      <w:pPr>
        <w:spacing w:after="0" w:line="240" w:lineRule="auto"/>
        <w:rPr>
          <w:rFonts w:ascii="Times New Roman" w:eastAsia="Calibri" w:hAnsi="Times New Roman" w:cs="Times New Roman"/>
          <w:color w:val="FF0000"/>
          <w:sz w:val="28"/>
          <w:szCs w:val="28"/>
          <w:lang w:val="ru-RU"/>
        </w:rPr>
      </w:pPr>
    </w:p>
    <w:p w14:paraId="50630E9E" w14:textId="77777777" w:rsidR="00A34F61" w:rsidRPr="00A34F61" w:rsidRDefault="00A34F61" w:rsidP="00A34F61">
      <w:pPr>
        <w:spacing w:after="0" w:line="240" w:lineRule="auto"/>
        <w:rPr>
          <w:rFonts w:ascii="Times New Roman" w:eastAsia="Calibri" w:hAnsi="Times New Roman" w:cs="Times New Roman"/>
          <w:sz w:val="28"/>
          <w:szCs w:val="28"/>
          <w:lang w:val="ru-RU"/>
        </w:rPr>
      </w:pPr>
      <w:r w:rsidRPr="00A34F61">
        <w:rPr>
          <w:rFonts w:ascii="Times New Roman" w:eastAsia="Calibri" w:hAnsi="Times New Roman" w:cs="Times New Roman"/>
          <w:sz w:val="28"/>
          <w:szCs w:val="28"/>
          <w:lang w:val="ru-RU"/>
        </w:rPr>
        <w:t xml:space="preserve">Председатель заседания </w:t>
      </w:r>
    </w:p>
    <w:p w14:paraId="0334A52F" w14:textId="77777777" w:rsidR="00A34F61" w:rsidRPr="00A34F61" w:rsidRDefault="00A34F61" w:rsidP="00A34F61">
      <w:pPr>
        <w:spacing w:after="0" w:line="240" w:lineRule="auto"/>
        <w:rPr>
          <w:rFonts w:ascii="Times New Roman" w:eastAsia="Calibri" w:hAnsi="Times New Roman" w:cs="Times New Roman"/>
          <w:sz w:val="28"/>
          <w:szCs w:val="28"/>
          <w:lang w:val="ru-RU"/>
        </w:rPr>
      </w:pPr>
      <w:r w:rsidRPr="00A34F61">
        <w:rPr>
          <w:rFonts w:ascii="Times New Roman" w:eastAsia="Calibri" w:hAnsi="Times New Roman" w:cs="Times New Roman"/>
          <w:sz w:val="28"/>
          <w:szCs w:val="28"/>
          <w:lang w:val="ru-RU"/>
        </w:rPr>
        <w:t>Районного Совета Басарабяска                                        __________________</w:t>
      </w:r>
    </w:p>
    <w:p w14:paraId="15B1B120" w14:textId="77777777" w:rsidR="00A34F61" w:rsidRPr="00A34F61" w:rsidRDefault="00A34F61" w:rsidP="00A34F61">
      <w:pPr>
        <w:spacing w:after="0" w:line="240" w:lineRule="auto"/>
        <w:rPr>
          <w:rFonts w:ascii="Times New Roman" w:eastAsia="Calibri" w:hAnsi="Times New Roman" w:cs="Times New Roman"/>
          <w:sz w:val="28"/>
          <w:szCs w:val="28"/>
          <w:lang w:val="ru-RU"/>
        </w:rPr>
      </w:pPr>
    </w:p>
    <w:p w14:paraId="5CE4E32E" w14:textId="77777777" w:rsidR="00A34F61" w:rsidRPr="00A34F61" w:rsidRDefault="00A34F61" w:rsidP="00A34F61">
      <w:pPr>
        <w:spacing w:after="0" w:line="240" w:lineRule="auto"/>
        <w:rPr>
          <w:rFonts w:ascii="Times New Roman" w:eastAsia="Calibri" w:hAnsi="Times New Roman" w:cs="Times New Roman"/>
          <w:sz w:val="16"/>
          <w:szCs w:val="16"/>
          <w:lang w:val="ro-RO"/>
        </w:rPr>
      </w:pPr>
    </w:p>
    <w:p w14:paraId="53EC4249" w14:textId="77777777" w:rsidR="00A34F61" w:rsidRPr="00A34F61" w:rsidRDefault="00A34F61" w:rsidP="00A34F61">
      <w:pPr>
        <w:spacing w:after="0" w:line="240" w:lineRule="auto"/>
        <w:rPr>
          <w:rFonts w:ascii="Times New Roman" w:eastAsia="Calibri" w:hAnsi="Times New Roman" w:cs="Times New Roman"/>
          <w:i/>
          <w:sz w:val="28"/>
          <w:szCs w:val="28"/>
          <w:lang w:val="ru-RU"/>
        </w:rPr>
      </w:pPr>
      <w:r w:rsidRPr="00A34F61">
        <w:rPr>
          <w:rFonts w:ascii="Times New Roman" w:eastAsia="Calibri" w:hAnsi="Times New Roman" w:cs="Times New Roman"/>
          <w:i/>
          <w:sz w:val="28"/>
          <w:szCs w:val="28"/>
          <w:lang w:val="ru-RU"/>
        </w:rPr>
        <w:t>Контрассигнует:</w:t>
      </w:r>
    </w:p>
    <w:p w14:paraId="29B7DDE9" w14:textId="77777777" w:rsidR="00A34F61" w:rsidRPr="00A34F61" w:rsidRDefault="00A34F61" w:rsidP="00A34F61">
      <w:pPr>
        <w:spacing w:after="0" w:line="240" w:lineRule="auto"/>
        <w:rPr>
          <w:rFonts w:ascii="Times New Roman" w:eastAsia="Calibri" w:hAnsi="Times New Roman" w:cs="Times New Roman"/>
          <w:sz w:val="28"/>
          <w:szCs w:val="28"/>
          <w:lang w:val="ru-RU"/>
        </w:rPr>
      </w:pPr>
      <w:r w:rsidRPr="00A34F61">
        <w:rPr>
          <w:rFonts w:ascii="Times New Roman" w:eastAsia="Calibri" w:hAnsi="Times New Roman" w:cs="Times New Roman"/>
          <w:sz w:val="28"/>
          <w:szCs w:val="28"/>
          <w:lang w:val="ru-RU"/>
        </w:rPr>
        <w:t xml:space="preserve">Секретарь </w:t>
      </w:r>
    </w:p>
    <w:p w14:paraId="0DC902FF" w14:textId="77777777" w:rsidR="00A34F61" w:rsidRPr="00A34F61" w:rsidRDefault="00A34F61" w:rsidP="00A34F61">
      <w:pPr>
        <w:spacing w:after="0" w:line="240" w:lineRule="auto"/>
        <w:rPr>
          <w:rFonts w:ascii="Times New Roman" w:eastAsia="Calibri" w:hAnsi="Times New Roman" w:cs="Times New Roman"/>
          <w:sz w:val="28"/>
          <w:szCs w:val="28"/>
          <w:lang w:val="ru-RU"/>
        </w:rPr>
      </w:pPr>
      <w:r w:rsidRPr="00A34F61">
        <w:rPr>
          <w:rFonts w:ascii="Times New Roman" w:eastAsia="Calibri" w:hAnsi="Times New Roman" w:cs="Times New Roman"/>
          <w:sz w:val="28"/>
          <w:szCs w:val="28"/>
          <w:lang w:val="ru-RU"/>
        </w:rPr>
        <w:t>Районного Совета Басарабяска                                       Георгий Ливицкий</w:t>
      </w:r>
    </w:p>
    <w:p w14:paraId="7384B1D2" w14:textId="77777777" w:rsidR="00A34F61" w:rsidRPr="00A34F61" w:rsidRDefault="00A34F61" w:rsidP="00A34F61">
      <w:pPr>
        <w:spacing w:after="200" w:line="276" w:lineRule="auto"/>
        <w:rPr>
          <w:rFonts w:ascii="Calibri" w:eastAsia="Calibri" w:hAnsi="Calibri" w:cs="Times New Roman"/>
          <w:lang w:val="ru-RU"/>
        </w:rPr>
      </w:pPr>
    </w:p>
    <w:p w14:paraId="44A6C68A" w14:textId="77777777" w:rsidR="00A34F61" w:rsidRPr="00A34F61" w:rsidRDefault="00A34F61" w:rsidP="00A34F61">
      <w:pPr>
        <w:spacing w:after="200" w:line="276" w:lineRule="auto"/>
        <w:rPr>
          <w:rFonts w:ascii="Calibri" w:eastAsia="Calibri" w:hAnsi="Calibri" w:cs="Times New Roman"/>
          <w:lang w:val="ro-RO"/>
        </w:rPr>
      </w:pPr>
    </w:p>
    <w:p w14:paraId="4D1B82B6" w14:textId="77777777" w:rsidR="00A34F61" w:rsidRPr="00A34F61" w:rsidRDefault="00A34F61" w:rsidP="00A34F61">
      <w:pPr>
        <w:spacing w:after="200" w:line="276" w:lineRule="auto"/>
        <w:rPr>
          <w:rFonts w:ascii="Calibri" w:eastAsia="Calibri" w:hAnsi="Calibri" w:cs="Times New Roman"/>
          <w:lang w:val="ro-RO"/>
        </w:rPr>
      </w:pPr>
    </w:p>
    <w:p w14:paraId="5C8186C2" w14:textId="77777777" w:rsidR="00A34F61" w:rsidRPr="00A34F61" w:rsidRDefault="00A34F61" w:rsidP="00A34F61">
      <w:pPr>
        <w:spacing w:after="200" w:line="276" w:lineRule="auto"/>
        <w:rPr>
          <w:rFonts w:ascii="Calibri" w:eastAsia="Calibri" w:hAnsi="Calibri" w:cs="Times New Roman"/>
          <w:lang w:val="ro-RO"/>
        </w:rPr>
      </w:pPr>
    </w:p>
    <w:p w14:paraId="701BA7CD" w14:textId="43742E8F" w:rsidR="00A34F61" w:rsidRDefault="00A34F61" w:rsidP="00A34F61">
      <w:pPr>
        <w:spacing w:after="200" w:line="276" w:lineRule="auto"/>
        <w:rPr>
          <w:rFonts w:ascii="Calibri" w:eastAsia="Calibri" w:hAnsi="Calibri" w:cs="Times New Roman"/>
          <w:lang w:val="ro-RO"/>
        </w:rPr>
      </w:pPr>
    </w:p>
    <w:p w14:paraId="5B2AEA15" w14:textId="18630212" w:rsidR="00932799" w:rsidRDefault="00932799" w:rsidP="00A34F61">
      <w:pPr>
        <w:spacing w:after="200" w:line="276" w:lineRule="auto"/>
        <w:rPr>
          <w:rFonts w:ascii="Calibri" w:eastAsia="Calibri" w:hAnsi="Calibri" w:cs="Times New Roman"/>
          <w:lang w:val="ro-RO"/>
        </w:rPr>
      </w:pPr>
    </w:p>
    <w:p w14:paraId="2953293C" w14:textId="76619B37" w:rsidR="00932799" w:rsidRDefault="00932799" w:rsidP="00A34F61">
      <w:pPr>
        <w:spacing w:after="200" w:line="276" w:lineRule="auto"/>
        <w:rPr>
          <w:rFonts w:ascii="Calibri" w:eastAsia="Calibri" w:hAnsi="Calibri" w:cs="Times New Roman"/>
          <w:lang w:val="ro-RO"/>
        </w:rPr>
      </w:pPr>
    </w:p>
    <w:p w14:paraId="198C8492" w14:textId="3EC6849E" w:rsidR="00932799" w:rsidRDefault="00932799" w:rsidP="00A34F61">
      <w:pPr>
        <w:spacing w:after="200" w:line="276" w:lineRule="auto"/>
        <w:rPr>
          <w:rFonts w:ascii="Calibri" w:eastAsia="Calibri" w:hAnsi="Calibri" w:cs="Times New Roman"/>
          <w:lang w:val="ro-RO"/>
        </w:rPr>
      </w:pPr>
    </w:p>
    <w:p w14:paraId="60DA8859" w14:textId="3AADAE33" w:rsidR="00932799" w:rsidRDefault="00932799" w:rsidP="00A34F61">
      <w:pPr>
        <w:spacing w:after="200" w:line="276" w:lineRule="auto"/>
        <w:rPr>
          <w:rFonts w:ascii="Calibri" w:eastAsia="Calibri" w:hAnsi="Calibri" w:cs="Times New Roman"/>
          <w:lang w:val="ro-RO"/>
        </w:rPr>
      </w:pPr>
    </w:p>
    <w:p w14:paraId="3400BBA3" w14:textId="1B2B1F47" w:rsidR="00932799" w:rsidRDefault="00932799" w:rsidP="00A34F61">
      <w:pPr>
        <w:spacing w:after="200" w:line="276" w:lineRule="auto"/>
        <w:rPr>
          <w:rFonts w:ascii="Calibri" w:eastAsia="Calibri" w:hAnsi="Calibri" w:cs="Times New Roman"/>
          <w:lang w:val="ro-RO"/>
        </w:rPr>
      </w:pPr>
    </w:p>
    <w:p w14:paraId="605BB012" w14:textId="387E951B" w:rsidR="00932799" w:rsidRDefault="00932799" w:rsidP="00A34F61">
      <w:pPr>
        <w:spacing w:after="200" w:line="276" w:lineRule="auto"/>
        <w:rPr>
          <w:rFonts w:ascii="Calibri" w:eastAsia="Calibri" w:hAnsi="Calibri" w:cs="Times New Roman"/>
          <w:lang w:val="ro-RO"/>
        </w:rPr>
      </w:pPr>
    </w:p>
    <w:p w14:paraId="6B2AFC3B" w14:textId="77777777" w:rsidR="00932799" w:rsidRPr="00A34F61" w:rsidRDefault="00932799" w:rsidP="00A34F61">
      <w:pPr>
        <w:spacing w:after="200" w:line="276" w:lineRule="auto"/>
        <w:rPr>
          <w:rFonts w:ascii="Calibri" w:eastAsia="Calibri" w:hAnsi="Calibri" w:cs="Times New Roman"/>
          <w:lang w:val="ro-RO"/>
        </w:rPr>
      </w:pPr>
    </w:p>
    <w:p w14:paraId="70014FD1" w14:textId="32E5C81F" w:rsidR="00A34F61" w:rsidRPr="00A34F61" w:rsidRDefault="00A34F61" w:rsidP="00A34F61">
      <w:pPr>
        <w:spacing w:after="0" w:line="240" w:lineRule="auto"/>
        <w:jc w:val="center"/>
        <w:rPr>
          <w:rFonts w:ascii="Times New Roman" w:eastAsia="Calibri" w:hAnsi="Times New Roman" w:cs="Times New Roman"/>
          <w:sz w:val="28"/>
          <w:szCs w:val="28"/>
          <w:lang w:val="en-US" w:eastAsia="ru-MD"/>
        </w:rPr>
      </w:pPr>
      <w:r w:rsidRPr="00A34F61">
        <w:rPr>
          <w:rFonts w:ascii="Calibri" w:eastAsia="Calibri" w:hAnsi="Calibri" w:cs="Times New Roman"/>
          <w:noProof/>
          <w:lang w:val="ru-RU"/>
        </w:rPr>
        <w:drawing>
          <wp:anchor distT="0" distB="0" distL="114300" distR="114300" simplePos="0" relativeHeight="251741184" behindDoc="1" locked="0" layoutInCell="1" allowOverlap="1" wp14:anchorId="45533F43" wp14:editId="74607141">
            <wp:simplePos x="0" y="0"/>
            <wp:positionH relativeFrom="column">
              <wp:posOffset>5257800</wp:posOffset>
            </wp:positionH>
            <wp:positionV relativeFrom="paragraph">
              <wp:posOffset>48260</wp:posOffset>
            </wp:positionV>
            <wp:extent cx="628015" cy="750570"/>
            <wp:effectExtent l="0" t="0" r="635" b="0"/>
            <wp:wrapNone/>
            <wp:docPr id="39" name="Рисунок 39" descr="Описание: Описание: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555"/>
                    <pic:cNvPicPr>
                      <a:picLocks noChangeAspect="1" noChangeArrowheads="1"/>
                    </pic:cNvPicPr>
                  </pic:nvPicPr>
                  <pic:blipFill>
                    <a:blip r:embed="rId9">
                      <a:lum bright="12000" contrast="6000"/>
                      <a:extLst>
                        <a:ext uri="{28A0092B-C50C-407E-A947-70E740481C1C}">
                          <a14:useLocalDpi xmlns:a14="http://schemas.microsoft.com/office/drawing/2010/main" val="0"/>
                        </a:ext>
                      </a:extLst>
                    </a:blip>
                    <a:srcRect l="3865" r="3629" b="11020"/>
                    <a:stretch>
                      <a:fillRect/>
                    </a:stretch>
                  </pic:blipFill>
                  <pic:spPr bwMode="auto">
                    <a:xfrm>
                      <a:off x="0" y="0"/>
                      <a:ext cx="62801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F61">
        <w:rPr>
          <w:rFonts w:ascii="Calibri" w:eastAsia="Calibri" w:hAnsi="Calibri" w:cs="Times New Roman"/>
          <w:noProof/>
          <w:lang w:val="ru-RU"/>
        </w:rPr>
        <w:drawing>
          <wp:anchor distT="0" distB="0" distL="114300" distR="114300" simplePos="0" relativeHeight="251740160" behindDoc="1" locked="0" layoutInCell="1" allowOverlap="1" wp14:anchorId="25AED052" wp14:editId="766E90EA">
            <wp:simplePos x="0" y="0"/>
            <wp:positionH relativeFrom="column">
              <wp:posOffset>0</wp:posOffset>
            </wp:positionH>
            <wp:positionV relativeFrom="paragraph">
              <wp:posOffset>113665</wp:posOffset>
            </wp:positionV>
            <wp:extent cx="889000" cy="729615"/>
            <wp:effectExtent l="0" t="0" r="6350" b="0"/>
            <wp:wrapNone/>
            <wp:docPr id="38" name="Рисунок 38" descr="Описание: 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Безымянный"/>
                    <pic:cNvPicPr>
                      <a:picLocks noChangeAspect="1" noChangeArrowheads="1"/>
                    </pic:cNvPicPr>
                  </pic:nvPicPr>
                  <pic:blipFill>
                    <a:blip r:embed="rId10">
                      <a:extLst>
                        <a:ext uri="{28A0092B-C50C-407E-A947-70E740481C1C}">
                          <a14:useLocalDpi xmlns:a14="http://schemas.microsoft.com/office/drawing/2010/main" val="0"/>
                        </a:ext>
                      </a:extLst>
                    </a:blip>
                    <a:srcRect l="37500" t="14961" b="17520"/>
                    <a:stretch>
                      <a:fillRect/>
                    </a:stretch>
                  </pic:blipFill>
                  <pic:spPr bwMode="auto">
                    <a:xfrm>
                      <a:off x="0" y="0"/>
                      <a:ext cx="889000" cy="729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F61">
        <w:rPr>
          <w:rFonts w:ascii="Times New Roman" w:eastAsia="Calibri" w:hAnsi="Times New Roman" w:cs="Times New Roman"/>
          <w:sz w:val="28"/>
          <w:szCs w:val="28"/>
          <w:lang w:val="ro-RO" w:eastAsia="ru-MD"/>
        </w:rPr>
        <w:t>REPUBLICA MOLDOVA</w:t>
      </w:r>
    </w:p>
    <w:p w14:paraId="7D5FF7F0" w14:textId="77777777" w:rsidR="00A34F61" w:rsidRPr="00A34F61" w:rsidRDefault="00A34F61" w:rsidP="00A34F61">
      <w:pPr>
        <w:spacing w:after="0" w:line="240" w:lineRule="auto"/>
        <w:jc w:val="center"/>
        <w:rPr>
          <w:rFonts w:ascii="Times New Roman" w:eastAsia="Calibri" w:hAnsi="Times New Roman" w:cs="Times New Roman"/>
          <w:sz w:val="16"/>
          <w:szCs w:val="16"/>
          <w:lang w:val="en-US" w:eastAsia="ru-MD"/>
        </w:rPr>
      </w:pPr>
    </w:p>
    <w:p w14:paraId="65B7AB7F" w14:textId="77777777" w:rsidR="00A34F61" w:rsidRPr="00A34F61" w:rsidRDefault="00A34F61" w:rsidP="00A34F61">
      <w:pPr>
        <w:spacing w:after="0" w:line="240" w:lineRule="auto"/>
        <w:jc w:val="center"/>
        <w:rPr>
          <w:rFonts w:ascii="Times New Roman" w:eastAsia="Calibri" w:hAnsi="Times New Roman" w:cs="Times New Roman"/>
          <w:b/>
          <w:sz w:val="28"/>
          <w:szCs w:val="28"/>
          <w:lang w:val="en-US" w:eastAsia="ru-MD"/>
        </w:rPr>
      </w:pPr>
      <w:r w:rsidRPr="00A34F61">
        <w:rPr>
          <w:rFonts w:ascii="Times New Roman" w:eastAsia="Calibri" w:hAnsi="Times New Roman" w:cs="Times New Roman"/>
          <w:b/>
          <w:sz w:val="28"/>
          <w:szCs w:val="28"/>
          <w:lang w:val="ro-RO" w:eastAsia="ru-MD"/>
        </w:rPr>
        <w:t xml:space="preserve">CONSILIUL RAIONAL  BASARABEASCA      </w:t>
      </w:r>
    </w:p>
    <w:p w14:paraId="523B03F9" w14:textId="77777777" w:rsidR="00A34F61" w:rsidRPr="00A34F61" w:rsidRDefault="00A34F61" w:rsidP="00A34F61">
      <w:pPr>
        <w:spacing w:after="0" w:line="240" w:lineRule="auto"/>
        <w:jc w:val="center"/>
        <w:rPr>
          <w:rFonts w:ascii="Times New Roman" w:eastAsia="Calibri" w:hAnsi="Times New Roman" w:cs="Times New Roman"/>
          <w:sz w:val="16"/>
          <w:szCs w:val="16"/>
          <w:lang w:val="ro-RO" w:eastAsia="ru-MD"/>
        </w:rPr>
      </w:pPr>
      <w:r w:rsidRPr="00A34F61">
        <w:rPr>
          <w:rFonts w:ascii="Times New Roman" w:eastAsia="Calibri" w:hAnsi="Times New Roman" w:cs="Times New Roman"/>
          <w:sz w:val="16"/>
          <w:szCs w:val="16"/>
          <w:lang w:val="ro-RO" w:eastAsia="ru-MD"/>
        </w:rPr>
        <w:t>MD-6702, or. Basarabeasca, str. K. Marx, 55</w:t>
      </w:r>
    </w:p>
    <w:p w14:paraId="3D144352" w14:textId="77777777" w:rsidR="00A34F61" w:rsidRPr="00A34F61" w:rsidRDefault="00A34F61" w:rsidP="00A34F61">
      <w:pPr>
        <w:spacing w:after="200" w:line="276" w:lineRule="auto"/>
        <w:jc w:val="center"/>
        <w:rPr>
          <w:rFonts w:ascii="Times New Roman" w:eastAsia="Calibri" w:hAnsi="Times New Roman" w:cs="Times New Roman"/>
          <w:sz w:val="16"/>
          <w:szCs w:val="16"/>
          <w:lang w:val="en-US"/>
        </w:rPr>
      </w:pPr>
      <w:r w:rsidRPr="00A34F61">
        <w:rPr>
          <w:rFonts w:ascii="Times New Roman" w:eastAsia="Calibri" w:hAnsi="Times New Roman" w:cs="Times New Roman"/>
          <w:sz w:val="28"/>
          <w:szCs w:val="28"/>
          <w:u w:val="single"/>
          <w:lang w:val="en-GB" w:eastAsia="ru-MD"/>
        </w:rPr>
        <w:t xml:space="preserve">             </w:t>
      </w:r>
      <w:r w:rsidRPr="00A34F61">
        <w:rPr>
          <w:rFonts w:ascii="Times New Roman" w:eastAsia="Calibri" w:hAnsi="Times New Roman" w:cs="Times New Roman"/>
          <w:sz w:val="16"/>
          <w:szCs w:val="16"/>
          <w:u w:val="single"/>
          <w:lang w:val="en-GB" w:eastAsia="ru-MD"/>
        </w:rPr>
        <w:t>_</w:t>
      </w:r>
      <w:r w:rsidRPr="00A34F61">
        <w:rPr>
          <w:rFonts w:ascii="Times New Roman" w:eastAsia="Calibri" w:hAnsi="Times New Roman" w:cs="Times New Roman"/>
          <w:sz w:val="16"/>
          <w:szCs w:val="16"/>
          <w:u w:val="single"/>
          <w:lang w:val="ro-RO" w:eastAsia="ru-MD"/>
        </w:rPr>
        <w:t>tel/fax (297) 2-20-58, (297) 2-20-</w:t>
      </w:r>
      <w:proofErr w:type="gramStart"/>
      <w:r w:rsidRPr="00A34F61">
        <w:rPr>
          <w:rFonts w:ascii="Times New Roman" w:eastAsia="Calibri" w:hAnsi="Times New Roman" w:cs="Times New Roman"/>
          <w:sz w:val="16"/>
          <w:szCs w:val="16"/>
          <w:u w:val="single"/>
          <w:lang w:val="ro-RO" w:eastAsia="ru-MD"/>
        </w:rPr>
        <w:t>57  E-mail</w:t>
      </w:r>
      <w:proofErr w:type="gramEnd"/>
      <w:r w:rsidRPr="00A34F61">
        <w:rPr>
          <w:rFonts w:ascii="Times New Roman" w:eastAsia="Calibri" w:hAnsi="Times New Roman" w:cs="Times New Roman"/>
          <w:sz w:val="16"/>
          <w:szCs w:val="16"/>
          <w:u w:val="single"/>
          <w:lang w:val="ro-RO" w:eastAsia="ru-MD"/>
        </w:rPr>
        <w:t xml:space="preserve">: </w:t>
      </w:r>
      <w:hyperlink r:id="rId12" w:history="1">
        <w:r w:rsidRPr="00A34F61">
          <w:rPr>
            <w:rFonts w:ascii="Times New Roman" w:eastAsia="Calibri" w:hAnsi="Times New Roman" w:cs="Times New Roman"/>
            <w:color w:val="0000FF"/>
            <w:sz w:val="16"/>
            <w:szCs w:val="16"/>
            <w:u w:val="single"/>
            <w:lang w:val="en-US"/>
          </w:rPr>
          <w:t>consiliul.raional-basarabeasca@apl.gov.md</w:t>
        </w:r>
      </w:hyperlink>
      <w:r w:rsidRPr="00A34F61">
        <w:rPr>
          <w:rFonts w:ascii="Times New Roman" w:eastAsia="Calibri" w:hAnsi="Times New Roman" w:cs="Times New Roman"/>
          <w:sz w:val="16"/>
          <w:szCs w:val="16"/>
          <w:u w:val="single"/>
          <w:lang w:val="en-GB" w:eastAsia="ru-MD"/>
        </w:rPr>
        <w:t>_______</w:t>
      </w:r>
    </w:p>
    <w:p w14:paraId="4D676ECA" w14:textId="77777777" w:rsidR="00A34F61" w:rsidRPr="00A34F61" w:rsidRDefault="00A34F61" w:rsidP="00A34F61">
      <w:pPr>
        <w:spacing w:after="0" w:line="240" w:lineRule="auto"/>
        <w:jc w:val="right"/>
        <w:rPr>
          <w:rFonts w:ascii="Times New Roman" w:eastAsia="Calibri" w:hAnsi="Times New Roman" w:cs="Times New Roman"/>
          <w:sz w:val="20"/>
          <w:szCs w:val="20"/>
          <w:u w:val="single"/>
          <w:lang w:val="en-GB" w:eastAsia="ru-MD"/>
        </w:rPr>
      </w:pPr>
      <w:r w:rsidRPr="00A34F61">
        <w:rPr>
          <w:rFonts w:ascii="Times New Roman" w:eastAsia="Calibri" w:hAnsi="Times New Roman" w:cs="Times New Roman"/>
          <w:sz w:val="20"/>
          <w:szCs w:val="20"/>
          <w:lang w:val="en-GB" w:eastAsia="ru-MD"/>
        </w:rPr>
        <w:t xml:space="preserve">                     </w:t>
      </w:r>
    </w:p>
    <w:p w14:paraId="14121899" w14:textId="77777777" w:rsidR="00A34F61" w:rsidRPr="00A34F61" w:rsidRDefault="00A34F61" w:rsidP="00A34F61">
      <w:pPr>
        <w:spacing w:after="0" w:line="240" w:lineRule="auto"/>
        <w:jc w:val="center"/>
        <w:rPr>
          <w:rFonts w:ascii="Times New Roman" w:eastAsia="Calibri" w:hAnsi="Times New Roman" w:cs="Times New Roman"/>
          <w:b/>
          <w:sz w:val="28"/>
          <w:szCs w:val="28"/>
          <w:lang w:val="ro-RO" w:eastAsia="ru-MD"/>
        </w:rPr>
      </w:pPr>
      <w:r w:rsidRPr="00A34F61">
        <w:rPr>
          <w:rFonts w:ascii="Times New Roman" w:eastAsia="Calibri" w:hAnsi="Times New Roman" w:cs="Times New Roman"/>
          <w:b/>
          <w:sz w:val="28"/>
          <w:szCs w:val="28"/>
          <w:lang w:val="ro-RO" w:eastAsia="ru-MD"/>
        </w:rPr>
        <w:t>DECIZIE</w:t>
      </w:r>
    </w:p>
    <w:p w14:paraId="15465790" w14:textId="77777777" w:rsidR="00A34F61" w:rsidRPr="00A34F61" w:rsidRDefault="00A34F61" w:rsidP="00A34F61">
      <w:pPr>
        <w:spacing w:after="0" w:line="240" w:lineRule="auto"/>
        <w:jc w:val="center"/>
        <w:rPr>
          <w:rFonts w:ascii="Times New Roman" w:eastAsia="Calibri" w:hAnsi="Times New Roman" w:cs="Times New Roman"/>
          <w:sz w:val="28"/>
          <w:szCs w:val="28"/>
          <w:lang w:val="en-GB" w:eastAsia="ru-MD"/>
        </w:rPr>
      </w:pPr>
      <w:r w:rsidRPr="00A34F61">
        <w:rPr>
          <w:rFonts w:ascii="Times New Roman" w:eastAsia="Calibri" w:hAnsi="Times New Roman" w:cs="Times New Roman"/>
          <w:sz w:val="28"/>
          <w:szCs w:val="28"/>
          <w:lang w:eastAsia="ru-MD"/>
        </w:rPr>
        <w:t>РЕШЕНИЕ</w:t>
      </w:r>
    </w:p>
    <w:p w14:paraId="4699E8B5" w14:textId="77777777" w:rsidR="00A34F61" w:rsidRPr="00A34F61" w:rsidRDefault="00A34F61" w:rsidP="00A34F61">
      <w:pPr>
        <w:spacing w:after="0" w:line="240" w:lineRule="auto"/>
        <w:jc w:val="center"/>
        <w:rPr>
          <w:rFonts w:ascii="Times New Roman" w:eastAsia="Calibri" w:hAnsi="Times New Roman" w:cs="Times New Roman"/>
          <w:b/>
          <w:sz w:val="28"/>
          <w:szCs w:val="28"/>
          <w:lang w:val="ro-RO" w:eastAsia="ru-MD"/>
        </w:rPr>
      </w:pPr>
      <w:r w:rsidRPr="00A34F61">
        <w:rPr>
          <w:rFonts w:ascii="Times New Roman" w:eastAsia="Calibri" w:hAnsi="Times New Roman" w:cs="Times New Roman"/>
          <w:b/>
          <w:sz w:val="28"/>
          <w:szCs w:val="28"/>
          <w:lang w:val="ro-RO" w:eastAsia="ru-MD"/>
        </w:rPr>
        <w:t>a Consiliului Raional Basarabeasca</w:t>
      </w:r>
    </w:p>
    <w:p w14:paraId="198146D7" w14:textId="77777777" w:rsidR="00A34F61" w:rsidRPr="00A34F61" w:rsidRDefault="00A34F61" w:rsidP="00A34F61">
      <w:pPr>
        <w:spacing w:after="0" w:line="240" w:lineRule="auto"/>
        <w:rPr>
          <w:rFonts w:ascii="Times New Roman" w:eastAsia="Calibri" w:hAnsi="Times New Roman" w:cs="Times New Roman"/>
          <w:b/>
          <w:sz w:val="16"/>
          <w:szCs w:val="16"/>
          <w:lang w:val="ro-RO" w:eastAsia="ru-MD"/>
        </w:rPr>
      </w:pPr>
    </w:p>
    <w:p w14:paraId="0F876CD7" w14:textId="35ECE938" w:rsidR="00A34F61" w:rsidRPr="00A34F61" w:rsidRDefault="00A34F61" w:rsidP="00A34F61">
      <w:pPr>
        <w:spacing w:after="0" w:line="240" w:lineRule="auto"/>
        <w:rPr>
          <w:rFonts w:ascii="Times New Roman" w:eastAsia="Calibri" w:hAnsi="Times New Roman" w:cs="Times New Roman"/>
          <w:sz w:val="28"/>
          <w:szCs w:val="28"/>
          <w:lang w:eastAsia="ru-MD"/>
        </w:rPr>
      </w:pPr>
      <w:r w:rsidRPr="00A34F61">
        <w:rPr>
          <w:rFonts w:ascii="Times New Roman" w:eastAsia="Calibri" w:hAnsi="Times New Roman" w:cs="Times New Roman"/>
          <w:sz w:val="28"/>
          <w:szCs w:val="28"/>
          <w:lang w:eastAsia="ru-MD"/>
        </w:rPr>
        <w:t>от</w:t>
      </w:r>
      <w:r w:rsidRPr="00A34F61">
        <w:rPr>
          <w:rFonts w:ascii="Times New Roman" w:eastAsia="Calibri" w:hAnsi="Times New Roman" w:cs="Times New Roman"/>
          <w:sz w:val="28"/>
          <w:szCs w:val="28"/>
          <w:lang w:val="ro-RO" w:eastAsia="ru-MD"/>
        </w:rPr>
        <w:t xml:space="preserve"> </w:t>
      </w:r>
      <w:r w:rsidR="00C65A51">
        <w:rPr>
          <w:rFonts w:ascii="Times New Roman" w:eastAsia="Calibri" w:hAnsi="Times New Roman" w:cs="Times New Roman"/>
          <w:sz w:val="28"/>
          <w:szCs w:val="28"/>
          <w:lang w:eastAsia="ru-MD"/>
        </w:rPr>
        <w:t>17</w:t>
      </w:r>
      <w:r>
        <w:rPr>
          <w:rFonts w:ascii="Times New Roman" w:eastAsia="Calibri" w:hAnsi="Times New Roman" w:cs="Times New Roman"/>
          <w:sz w:val="28"/>
          <w:szCs w:val="28"/>
          <w:lang w:eastAsia="ru-MD"/>
        </w:rPr>
        <w:t xml:space="preserve"> декабря </w:t>
      </w:r>
      <w:r w:rsidRPr="00A34F61">
        <w:rPr>
          <w:rFonts w:ascii="Times New Roman" w:eastAsia="Calibri" w:hAnsi="Times New Roman" w:cs="Times New Roman"/>
          <w:sz w:val="28"/>
          <w:szCs w:val="28"/>
          <w:lang w:eastAsia="ru-MD"/>
        </w:rPr>
        <w:t>2024 г.</w:t>
      </w:r>
      <w:r w:rsidRPr="00A34F61">
        <w:rPr>
          <w:rFonts w:ascii="Times New Roman" w:eastAsia="Calibri" w:hAnsi="Times New Roman" w:cs="Times New Roman"/>
          <w:sz w:val="28"/>
          <w:szCs w:val="28"/>
          <w:lang w:val="ro-RO" w:eastAsia="ru-MD"/>
        </w:rPr>
        <w:t xml:space="preserve">                                                               </w:t>
      </w:r>
      <w:r w:rsidRPr="00A34F61">
        <w:rPr>
          <w:rFonts w:ascii="Times New Roman" w:eastAsia="Calibri" w:hAnsi="Times New Roman" w:cs="Times New Roman"/>
          <w:sz w:val="28"/>
          <w:szCs w:val="28"/>
          <w:lang w:eastAsia="ru-MD"/>
        </w:rPr>
        <w:t xml:space="preserve">       </w:t>
      </w:r>
      <w:r w:rsidRPr="00A34F61">
        <w:rPr>
          <w:rFonts w:ascii="Times New Roman" w:eastAsia="Calibri" w:hAnsi="Times New Roman" w:cs="Times New Roman"/>
          <w:sz w:val="28"/>
          <w:szCs w:val="28"/>
          <w:lang w:val="ro-RO" w:eastAsia="ru-MD"/>
        </w:rPr>
        <w:t xml:space="preserve">   </w:t>
      </w:r>
      <w:r w:rsidRPr="00A34F61">
        <w:rPr>
          <w:rFonts w:ascii="Times New Roman" w:eastAsia="Calibri" w:hAnsi="Times New Roman" w:cs="Times New Roman"/>
          <w:sz w:val="28"/>
          <w:szCs w:val="28"/>
          <w:lang w:eastAsia="ru-MD"/>
        </w:rPr>
        <w:t xml:space="preserve">  </w:t>
      </w:r>
      <w:r>
        <w:rPr>
          <w:rFonts w:ascii="Times New Roman" w:eastAsia="Calibri" w:hAnsi="Times New Roman" w:cs="Times New Roman"/>
          <w:sz w:val="28"/>
          <w:szCs w:val="28"/>
          <w:lang w:eastAsia="ru-MD"/>
        </w:rPr>
        <w:t xml:space="preserve">     </w:t>
      </w:r>
      <w:r w:rsidR="00D5343C">
        <w:rPr>
          <w:rFonts w:ascii="Times New Roman" w:eastAsia="Calibri" w:hAnsi="Times New Roman" w:cs="Times New Roman"/>
          <w:sz w:val="28"/>
          <w:szCs w:val="28"/>
          <w:lang w:eastAsia="ru-MD"/>
        </w:rPr>
        <w:t xml:space="preserve">       </w:t>
      </w:r>
      <w:r>
        <w:rPr>
          <w:rFonts w:ascii="Times New Roman" w:eastAsia="Calibri" w:hAnsi="Times New Roman" w:cs="Times New Roman"/>
          <w:sz w:val="28"/>
          <w:szCs w:val="28"/>
          <w:lang w:eastAsia="ru-MD"/>
        </w:rPr>
        <w:t xml:space="preserve">  </w:t>
      </w:r>
      <w:r w:rsidRPr="00A34F61">
        <w:rPr>
          <w:rFonts w:ascii="Times New Roman" w:eastAsia="Calibri" w:hAnsi="Times New Roman" w:cs="Times New Roman"/>
          <w:sz w:val="28"/>
          <w:szCs w:val="28"/>
          <w:lang w:eastAsia="ru-MD"/>
        </w:rPr>
        <w:t xml:space="preserve"> №</w:t>
      </w:r>
      <w:r w:rsidRPr="00A34F61">
        <w:rPr>
          <w:rFonts w:ascii="Times New Roman" w:eastAsia="Calibri" w:hAnsi="Times New Roman" w:cs="Times New Roman"/>
          <w:sz w:val="28"/>
          <w:szCs w:val="28"/>
          <w:lang w:val="ro-RO" w:eastAsia="ru-MD"/>
        </w:rPr>
        <w:t xml:space="preserve"> 0</w:t>
      </w:r>
      <w:r w:rsidR="00C65A51">
        <w:rPr>
          <w:rFonts w:ascii="Times New Roman" w:eastAsia="Calibri" w:hAnsi="Times New Roman" w:cs="Times New Roman"/>
          <w:sz w:val="28"/>
          <w:szCs w:val="28"/>
          <w:lang w:eastAsia="ru-MD"/>
        </w:rPr>
        <w:t>8</w:t>
      </w:r>
      <w:r w:rsidRPr="00A34F61">
        <w:rPr>
          <w:rFonts w:ascii="Times New Roman" w:eastAsia="Calibri" w:hAnsi="Times New Roman" w:cs="Times New Roman"/>
          <w:sz w:val="28"/>
          <w:szCs w:val="28"/>
          <w:lang w:val="ro-RO" w:eastAsia="ru-MD"/>
        </w:rPr>
        <w:t>/0</w:t>
      </w:r>
      <w:r>
        <w:rPr>
          <w:rFonts w:ascii="Times New Roman" w:eastAsia="Calibri" w:hAnsi="Times New Roman" w:cs="Times New Roman"/>
          <w:sz w:val="28"/>
          <w:szCs w:val="28"/>
          <w:lang w:eastAsia="ru-MD"/>
        </w:rPr>
        <w:t>2</w:t>
      </w:r>
    </w:p>
    <w:p w14:paraId="681831C3" w14:textId="77777777" w:rsidR="00A34F61" w:rsidRPr="00A34F61" w:rsidRDefault="00A34F61" w:rsidP="00A34F61">
      <w:pPr>
        <w:spacing w:after="0" w:line="240" w:lineRule="auto"/>
        <w:rPr>
          <w:rFonts w:ascii="Times New Roman" w:eastAsia="Calibri" w:hAnsi="Times New Roman" w:cs="Times New Roman"/>
          <w:sz w:val="16"/>
          <w:szCs w:val="16"/>
          <w:lang w:eastAsia="ru-MD"/>
        </w:rPr>
      </w:pPr>
    </w:p>
    <w:p w14:paraId="0339E7A0" w14:textId="77777777" w:rsidR="00A34F61" w:rsidRPr="00A34F61" w:rsidRDefault="00A34F61" w:rsidP="00A34F61">
      <w:pPr>
        <w:spacing w:after="0" w:line="240" w:lineRule="auto"/>
        <w:rPr>
          <w:rFonts w:ascii="Times New Roman" w:eastAsia="Calibri" w:hAnsi="Times New Roman" w:cs="Times New Roman"/>
          <w:sz w:val="28"/>
          <w:szCs w:val="28"/>
          <w:lang w:eastAsia="ru-MD"/>
        </w:rPr>
      </w:pPr>
      <w:r w:rsidRPr="00A34F61">
        <w:rPr>
          <w:rFonts w:ascii="Times New Roman" w:eastAsia="Calibri" w:hAnsi="Times New Roman" w:cs="Times New Roman"/>
          <w:sz w:val="28"/>
          <w:szCs w:val="28"/>
          <w:lang w:eastAsia="ru-MD"/>
        </w:rPr>
        <w:t xml:space="preserve">Об утверждении районного бюджета </w:t>
      </w:r>
    </w:p>
    <w:p w14:paraId="5F779A2C" w14:textId="5B6FC263" w:rsidR="00A34F61" w:rsidRPr="00A34F61" w:rsidRDefault="00A34F61" w:rsidP="00A34F61">
      <w:pPr>
        <w:spacing w:after="0" w:line="240" w:lineRule="auto"/>
        <w:rPr>
          <w:rFonts w:ascii="Times New Roman" w:eastAsia="Calibri" w:hAnsi="Times New Roman" w:cs="Times New Roman"/>
          <w:sz w:val="28"/>
          <w:szCs w:val="28"/>
          <w:lang w:eastAsia="ru-MD"/>
        </w:rPr>
      </w:pPr>
      <w:r w:rsidRPr="00A34F61">
        <w:rPr>
          <w:rFonts w:ascii="Times New Roman" w:eastAsia="Calibri" w:hAnsi="Times New Roman" w:cs="Times New Roman"/>
          <w:sz w:val="28"/>
          <w:szCs w:val="28"/>
          <w:lang w:eastAsia="ru-MD"/>
        </w:rPr>
        <w:t>на 202</w:t>
      </w:r>
      <w:r>
        <w:rPr>
          <w:rFonts w:ascii="Times New Roman" w:eastAsia="Calibri" w:hAnsi="Times New Roman" w:cs="Times New Roman"/>
          <w:sz w:val="28"/>
          <w:szCs w:val="28"/>
          <w:lang w:eastAsia="ru-MD"/>
        </w:rPr>
        <w:t>5</w:t>
      </w:r>
      <w:r w:rsidRPr="00A34F61">
        <w:rPr>
          <w:rFonts w:ascii="Times New Roman" w:eastAsia="Calibri" w:hAnsi="Times New Roman" w:cs="Times New Roman"/>
          <w:sz w:val="28"/>
          <w:szCs w:val="28"/>
          <w:lang w:eastAsia="ru-MD"/>
        </w:rPr>
        <w:t xml:space="preserve"> год в первом чтении</w:t>
      </w:r>
    </w:p>
    <w:p w14:paraId="0A627AE8" w14:textId="77777777" w:rsidR="00A34F61" w:rsidRPr="00A34F61" w:rsidRDefault="00A34F61" w:rsidP="00A34F61">
      <w:pPr>
        <w:spacing w:after="0" w:line="240" w:lineRule="auto"/>
        <w:rPr>
          <w:rFonts w:ascii="Times New Roman" w:eastAsia="Calibri" w:hAnsi="Times New Roman" w:cs="Times New Roman"/>
          <w:sz w:val="16"/>
          <w:szCs w:val="16"/>
          <w:lang w:eastAsia="ru-MD"/>
        </w:rPr>
      </w:pPr>
    </w:p>
    <w:p w14:paraId="7F11D67E" w14:textId="0A33BCA0" w:rsidR="00A34F61" w:rsidRPr="00A34F61" w:rsidRDefault="00A34F61" w:rsidP="00A34F61">
      <w:pPr>
        <w:spacing w:after="200" w:line="276" w:lineRule="auto"/>
        <w:ind w:firstLine="708"/>
        <w:jc w:val="both"/>
        <w:rPr>
          <w:rFonts w:ascii="Times New Roman" w:eastAsia="Calibri" w:hAnsi="Times New Roman" w:cs="Times New Roman"/>
          <w:sz w:val="28"/>
          <w:szCs w:val="28"/>
          <w:lang w:val="ru-RU"/>
        </w:rPr>
      </w:pPr>
      <w:r w:rsidRPr="00A34F61">
        <w:rPr>
          <w:rFonts w:ascii="Times New Roman" w:eastAsia="Calibri" w:hAnsi="Times New Roman" w:cs="Times New Roman"/>
          <w:sz w:val="28"/>
          <w:szCs w:val="28"/>
          <w:lang w:val="ru-RU"/>
        </w:rPr>
        <w:t>Рассмотрев информацию о структуре районного бюджета Басарабяска на 202</w:t>
      </w:r>
      <w:r w:rsidR="0094481E">
        <w:rPr>
          <w:rFonts w:ascii="Times New Roman" w:eastAsia="Calibri" w:hAnsi="Times New Roman" w:cs="Times New Roman"/>
          <w:sz w:val="28"/>
          <w:szCs w:val="28"/>
          <w:lang w:val="ro-MD"/>
        </w:rPr>
        <w:t>5</w:t>
      </w:r>
      <w:r w:rsidRPr="00A34F61">
        <w:rPr>
          <w:rFonts w:ascii="Times New Roman" w:eastAsia="Calibri" w:hAnsi="Times New Roman" w:cs="Times New Roman"/>
          <w:sz w:val="28"/>
          <w:szCs w:val="28"/>
          <w:lang w:val="ru-RU"/>
        </w:rPr>
        <w:t xml:space="preserve"> г., представленную </w:t>
      </w:r>
      <w:r>
        <w:rPr>
          <w:rFonts w:ascii="Times New Roman" w:eastAsia="Calibri" w:hAnsi="Times New Roman" w:cs="Times New Roman"/>
          <w:sz w:val="28"/>
          <w:szCs w:val="28"/>
          <w:lang w:val="ru-RU"/>
        </w:rPr>
        <w:t>председателем района</w:t>
      </w:r>
      <w:r w:rsidRPr="00A34F61">
        <w:rPr>
          <w:rFonts w:ascii="Times New Roman" w:eastAsia="Calibri" w:hAnsi="Times New Roman" w:cs="Times New Roman"/>
          <w:sz w:val="28"/>
          <w:szCs w:val="28"/>
          <w:lang w:val="ru-RU"/>
        </w:rPr>
        <w:t xml:space="preserve"> Басарабяска, в соответствии  со ст. 24, 25 и 55  Закона №</w:t>
      </w:r>
      <w:r w:rsidRPr="00A34F61">
        <w:rPr>
          <w:rFonts w:ascii="Times New Roman" w:eastAsia="Calibri" w:hAnsi="Times New Roman" w:cs="Times New Roman"/>
          <w:sz w:val="28"/>
          <w:szCs w:val="28"/>
          <w:lang w:val="ro-RO"/>
        </w:rPr>
        <w:t xml:space="preserve"> 181/2014 </w:t>
      </w:r>
      <w:r w:rsidRPr="00A34F61">
        <w:rPr>
          <w:rFonts w:ascii="Times New Roman" w:eastAsia="Calibri" w:hAnsi="Times New Roman" w:cs="Times New Roman"/>
          <w:sz w:val="28"/>
          <w:szCs w:val="28"/>
          <w:lang w:val="ru-RU"/>
        </w:rPr>
        <w:t>о публичных финансах и бюджетно-налоговой ответственности</w:t>
      </w:r>
      <w:r w:rsidRPr="00A34F61">
        <w:rPr>
          <w:rFonts w:ascii="Times New Roman" w:eastAsia="Calibri" w:hAnsi="Times New Roman" w:cs="Times New Roman"/>
          <w:sz w:val="28"/>
          <w:szCs w:val="28"/>
          <w:lang w:val="ro-RO"/>
        </w:rPr>
        <w:t xml:space="preserve"> </w:t>
      </w:r>
      <w:r w:rsidRPr="00A34F61">
        <w:rPr>
          <w:rFonts w:ascii="Times New Roman" w:eastAsia="Calibri" w:hAnsi="Times New Roman" w:cs="Times New Roman"/>
          <w:i/>
          <w:sz w:val="28"/>
          <w:szCs w:val="28"/>
          <w:lang w:val="ro-RO"/>
        </w:rPr>
        <w:t xml:space="preserve">(OM </w:t>
      </w:r>
      <w:r w:rsidRPr="00A34F61">
        <w:rPr>
          <w:rFonts w:ascii="Times New Roman" w:eastAsia="Calibri" w:hAnsi="Times New Roman" w:cs="Times New Roman"/>
          <w:i/>
          <w:sz w:val="28"/>
          <w:szCs w:val="28"/>
          <w:lang w:val="ru-RU"/>
        </w:rPr>
        <w:t>№</w:t>
      </w:r>
      <w:r w:rsidRPr="00A34F61">
        <w:rPr>
          <w:rFonts w:ascii="Times New Roman" w:eastAsia="Calibri" w:hAnsi="Times New Roman" w:cs="Times New Roman"/>
          <w:i/>
          <w:sz w:val="28"/>
          <w:szCs w:val="28"/>
          <w:lang w:val="ro-RO"/>
        </w:rPr>
        <w:t xml:space="preserve"> 223-230/2014 </w:t>
      </w:r>
      <w:r w:rsidRPr="00A34F61">
        <w:rPr>
          <w:rFonts w:ascii="Times New Roman" w:eastAsia="Calibri" w:hAnsi="Times New Roman" w:cs="Times New Roman"/>
          <w:i/>
          <w:sz w:val="28"/>
          <w:szCs w:val="28"/>
          <w:lang w:val="ru-RU"/>
        </w:rPr>
        <w:t>ст</w:t>
      </w:r>
      <w:r w:rsidRPr="00A34F61">
        <w:rPr>
          <w:rFonts w:ascii="Times New Roman" w:eastAsia="Calibri" w:hAnsi="Times New Roman" w:cs="Times New Roman"/>
          <w:i/>
          <w:sz w:val="28"/>
          <w:szCs w:val="28"/>
          <w:lang w:val="ro-RO"/>
        </w:rPr>
        <w:t>. 519)</w:t>
      </w:r>
      <w:r w:rsidRPr="00A34F61">
        <w:rPr>
          <w:rFonts w:ascii="Times New Roman" w:eastAsia="Calibri" w:hAnsi="Times New Roman" w:cs="Times New Roman"/>
          <w:sz w:val="28"/>
          <w:szCs w:val="28"/>
          <w:lang w:val="ru-RU"/>
        </w:rPr>
        <w:t xml:space="preserve">, ст. 20 ч. (3) и (4) Закона № 397/2003 г. о местных публичных финансах, с последующими изменениями и дополнениями </w:t>
      </w:r>
      <w:r w:rsidRPr="00A34F61">
        <w:rPr>
          <w:rFonts w:ascii="Times New Roman" w:eastAsia="Calibri" w:hAnsi="Times New Roman" w:cs="Times New Roman"/>
          <w:i/>
          <w:sz w:val="28"/>
          <w:szCs w:val="28"/>
          <w:lang w:val="ro-RO"/>
        </w:rPr>
        <w:t xml:space="preserve">(OM </w:t>
      </w:r>
      <w:r w:rsidRPr="00A34F61">
        <w:rPr>
          <w:rFonts w:ascii="Times New Roman" w:eastAsia="Calibri" w:hAnsi="Times New Roman" w:cs="Times New Roman"/>
          <w:i/>
          <w:sz w:val="28"/>
          <w:szCs w:val="28"/>
          <w:lang w:val="ru-RU"/>
        </w:rPr>
        <w:t>№</w:t>
      </w:r>
      <w:r w:rsidRPr="00A34F61">
        <w:rPr>
          <w:rFonts w:ascii="Times New Roman" w:eastAsia="Calibri" w:hAnsi="Times New Roman" w:cs="Times New Roman"/>
          <w:i/>
          <w:sz w:val="28"/>
          <w:szCs w:val="28"/>
          <w:lang w:val="ro-RO"/>
        </w:rPr>
        <w:t xml:space="preserve"> 2</w:t>
      </w:r>
      <w:r w:rsidRPr="00A34F61">
        <w:rPr>
          <w:rFonts w:ascii="Times New Roman" w:eastAsia="Calibri" w:hAnsi="Times New Roman" w:cs="Times New Roman"/>
          <w:i/>
          <w:sz w:val="28"/>
          <w:szCs w:val="28"/>
          <w:lang w:val="ru-RU"/>
        </w:rPr>
        <w:t>48</w:t>
      </w:r>
      <w:r w:rsidRPr="00A34F61">
        <w:rPr>
          <w:rFonts w:ascii="Times New Roman" w:eastAsia="Calibri" w:hAnsi="Times New Roman" w:cs="Times New Roman"/>
          <w:i/>
          <w:sz w:val="28"/>
          <w:szCs w:val="28"/>
          <w:lang w:val="ro-RO"/>
        </w:rPr>
        <w:t>-2</w:t>
      </w:r>
      <w:r w:rsidRPr="00A34F61">
        <w:rPr>
          <w:rFonts w:ascii="Times New Roman" w:eastAsia="Calibri" w:hAnsi="Times New Roman" w:cs="Times New Roman"/>
          <w:i/>
          <w:sz w:val="28"/>
          <w:szCs w:val="28"/>
          <w:lang w:val="ru-RU"/>
        </w:rPr>
        <w:t>53</w:t>
      </w:r>
      <w:r w:rsidRPr="00A34F61">
        <w:rPr>
          <w:rFonts w:ascii="Times New Roman" w:eastAsia="Calibri" w:hAnsi="Times New Roman" w:cs="Times New Roman"/>
          <w:i/>
          <w:sz w:val="28"/>
          <w:szCs w:val="28"/>
          <w:lang w:val="ro-RO"/>
        </w:rPr>
        <w:t>/20</w:t>
      </w:r>
      <w:r w:rsidRPr="00A34F61">
        <w:rPr>
          <w:rFonts w:ascii="Times New Roman" w:eastAsia="Calibri" w:hAnsi="Times New Roman" w:cs="Times New Roman"/>
          <w:i/>
          <w:sz w:val="28"/>
          <w:szCs w:val="28"/>
          <w:lang w:val="ru-RU"/>
        </w:rPr>
        <w:t>03</w:t>
      </w:r>
      <w:r w:rsidRPr="00A34F61">
        <w:rPr>
          <w:rFonts w:ascii="Times New Roman" w:eastAsia="Calibri" w:hAnsi="Times New Roman" w:cs="Times New Roman"/>
          <w:i/>
          <w:sz w:val="28"/>
          <w:szCs w:val="28"/>
          <w:lang w:val="ro-RO"/>
        </w:rPr>
        <w:t xml:space="preserve"> </w:t>
      </w:r>
      <w:r w:rsidRPr="00A34F61">
        <w:rPr>
          <w:rFonts w:ascii="Times New Roman" w:eastAsia="Calibri" w:hAnsi="Times New Roman" w:cs="Times New Roman"/>
          <w:i/>
          <w:sz w:val="28"/>
          <w:szCs w:val="28"/>
          <w:lang w:val="ru-RU"/>
        </w:rPr>
        <w:t>ст</w:t>
      </w:r>
      <w:r w:rsidRPr="00A34F61">
        <w:rPr>
          <w:rFonts w:ascii="Times New Roman" w:eastAsia="Calibri" w:hAnsi="Times New Roman" w:cs="Times New Roman"/>
          <w:i/>
          <w:sz w:val="28"/>
          <w:szCs w:val="28"/>
          <w:lang w:val="ro-RO"/>
        </w:rPr>
        <w:t xml:space="preserve">. </w:t>
      </w:r>
      <w:r w:rsidRPr="00A34F61">
        <w:rPr>
          <w:rFonts w:ascii="Times New Roman" w:eastAsia="Calibri" w:hAnsi="Times New Roman" w:cs="Times New Roman"/>
          <w:i/>
          <w:sz w:val="28"/>
          <w:szCs w:val="28"/>
          <w:lang w:val="ru-RU"/>
        </w:rPr>
        <w:t>996</w:t>
      </w:r>
      <w:r w:rsidRPr="00A34F61">
        <w:rPr>
          <w:rFonts w:ascii="Times New Roman" w:eastAsia="Calibri" w:hAnsi="Times New Roman" w:cs="Times New Roman"/>
          <w:i/>
          <w:sz w:val="28"/>
          <w:szCs w:val="28"/>
          <w:lang w:val="ro-RO"/>
        </w:rPr>
        <w:t>)</w:t>
      </w:r>
      <w:r w:rsidRPr="00A34F61">
        <w:rPr>
          <w:rFonts w:ascii="Times New Roman" w:eastAsia="Calibri" w:hAnsi="Times New Roman" w:cs="Times New Roman"/>
          <w:sz w:val="28"/>
          <w:szCs w:val="28"/>
          <w:lang w:val="ru-RU"/>
        </w:rPr>
        <w:t xml:space="preserve">, на основании ст. 43 ч. (1) бкв. </w:t>
      </w:r>
      <w:r w:rsidRPr="00A34F61">
        <w:rPr>
          <w:rFonts w:ascii="Times New Roman" w:eastAsia="Calibri" w:hAnsi="Times New Roman" w:cs="Times New Roman"/>
          <w:sz w:val="28"/>
          <w:szCs w:val="28"/>
          <w:lang w:val="ro-RO"/>
        </w:rPr>
        <w:t>b)</w:t>
      </w:r>
      <w:r w:rsidRPr="00A34F61">
        <w:rPr>
          <w:rFonts w:ascii="Times New Roman" w:eastAsia="Calibri" w:hAnsi="Times New Roman" w:cs="Times New Roman"/>
          <w:sz w:val="28"/>
          <w:szCs w:val="28"/>
          <w:lang w:val="ru-RU"/>
        </w:rPr>
        <w:t xml:space="preserve"> Закона № 436/2006  о местном публичном управлении </w:t>
      </w:r>
      <w:r w:rsidRPr="00A34F61">
        <w:rPr>
          <w:rFonts w:ascii="Times New Roman" w:eastAsia="Calibri" w:hAnsi="Times New Roman" w:cs="Times New Roman"/>
          <w:i/>
          <w:sz w:val="28"/>
          <w:szCs w:val="28"/>
          <w:lang w:val="ro-RO"/>
        </w:rPr>
        <w:t xml:space="preserve">(OM </w:t>
      </w:r>
      <w:r w:rsidRPr="00A34F61">
        <w:rPr>
          <w:rFonts w:ascii="Times New Roman" w:eastAsia="Calibri" w:hAnsi="Times New Roman" w:cs="Times New Roman"/>
          <w:i/>
          <w:sz w:val="28"/>
          <w:szCs w:val="28"/>
          <w:lang w:val="ru-RU"/>
        </w:rPr>
        <w:t>№</w:t>
      </w:r>
      <w:r w:rsidRPr="00A34F61">
        <w:rPr>
          <w:rFonts w:ascii="Times New Roman" w:eastAsia="Calibri" w:hAnsi="Times New Roman" w:cs="Times New Roman"/>
          <w:i/>
          <w:sz w:val="28"/>
          <w:szCs w:val="28"/>
          <w:lang w:val="ro-RO"/>
        </w:rPr>
        <w:t xml:space="preserve"> </w:t>
      </w:r>
      <w:r w:rsidRPr="00A34F61">
        <w:rPr>
          <w:rFonts w:ascii="Times New Roman" w:eastAsia="Calibri" w:hAnsi="Times New Roman" w:cs="Times New Roman"/>
          <w:i/>
          <w:sz w:val="28"/>
          <w:szCs w:val="28"/>
          <w:lang w:val="ru-RU"/>
        </w:rPr>
        <w:t>32-35</w:t>
      </w:r>
      <w:r w:rsidRPr="00A34F61">
        <w:rPr>
          <w:rFonts w:ascii="Times New Roman" w:eastAsia="Calibri" w:hAnsi="Times New Roman" w:cs="Times New Roman"/>
          <w:i/>
          <w:sz w:val="28"/>
          <w:szCs w:val="28"/>
          <w:lang w:val="ro-RO"/>
        </w:rPr>
        <w:t>/20</w:t>
      </w:r>
      <w:r w:rsidRPr="00A34F61">
        <w:rPr>
          <w:rFonts w:ascii="Times New Roman" w:eastAsia="Calibri" w:hAnsi="Times New Roman" w:cs="Times New Roman"/>
          <w:i/>
          <w:sz w:val="28"/>
          <w:szCs w:val="28"/>
          <w:lang w:val="ru-RU"/>
        </w:rPr>
        <w:t>07</w:t>
      </w:r>
      <w:r w:rsidRPr="00A34F61">
        <w:rPr>
          <w:rFonts w:ascii="Times New Roman" w:eastAsia="Calibri" w:hAnsi="Times New Roman" w:cs="Times New Roman"/>
          <w:i/>
          <w:sz w:val="28"/>
          <w:szCs w:val="28"/>
          <w:lang w:val="ro-RO"/>
        </w:rPr>
        <w:t xml:space="preserve"> </w:t>
      </w:r>
      <w:r w:rsidRPr="00A34F61">
        <w:rPr>
          <w:rFonts w:ascii="Times New Roman" w:eastAsia="Calibri" w:hAnsi="Times New Roman" w:cs="Times New Roman"/>
          <w:i/>
          <w:sz w:val="28"/>
          <w:szCs w:val="28"/>
          <w:lang w:val="ru-RU"/>
        </w:rPr>
        <w:t>ст</w:t>
      </w:r>
      <w:r w:rsidRPr="00A34F61">
        <w:rPr>
          <w:rFonts w:ascii="Times New Roman" w:eastAsia="Calibri" w:hAnsi="Times New Roman" w:cs="Times New Roman"/>
          <w:i/>
          <w:sz w:val="28"/>
          <w:szCs w:val="28"/>
          <w:lang w:val="ro-RO"/>
        </w:rPr>
        <w:t xml:space="preserve">. </w:t>
      </w:r>
      <w:r w:rsidRPr="00A34F61">
        <w:rPr>
          <w:rFonts w:ascii="Times New Roman" w:eastAsia="Calibri" w:hAnsi="Times New Roman" w:cs="Times New Roman"/>
          <w:i/>
          <w:sz w:val="28"/>
          <w:szCs w:val="28"/>
          <w:lang w:val="ru-RU"/>
        </w:rPr>
        <w:t>116</w:t>
      </w:r>
      <w:r w:rsidRPr="00A34F61">
        <w:rPr>
          <w:rFonts w:ascii="Times New Roman" w:eastAsia="Calibri" w:hAnsi="Times New Roman" w:cs="Times New Roman"/>
          <w:i/>
          <w:sz w:val="28"/>
          <w:szCs w:val="28"/>
          <w:lang w:val="ro-RO"/>
        </w:rPr>
        <w:t>)</w:t>
      </w:r>
      <w:r w:rsidRPr="00A34F61">
        <w:rPr>
          <w:rFonts w:ascii="Times New Roman" w:eastAsia="Calibri" w:hAnsi="Times New Roman" w:cs="Times New Roman"/>
          <w:sz w:val="28"/>
          <w:szCs w:val="28"/>
          <w:lang w:val="ru-RU"/>
        </w:rPr>
        <w:t xml:space="preserve">, учитывая отзывы специализированных, консультативных комиссий, Районный Совет Басарабяска,                          </w:t>
      </w:r>
    </w:p>
    <w:p w14:paraId="6A5E9329" w14:textId="77777777" w:rsidR="00A34F61" w:rsidRPr="00A34F61" w:rsidRDefault="00A34F61" w:rsidP="00A34F61">
      <w:pPr>
        <w:spacing w:after="200" w:line="276" w:lineRule="auto"/>
        <w:ind w:left="708"/>
        <w:jc w:val="center"/>
        <w:rPr>
          <w:rFonts w:ascii="Times New Roman" w:eastAsia="Calibri" w:hAnsi="Times New Roman" w:cs="Times New Roman"/>
          <w:b/>
          <w:sz w:val="28"/>
          <w:szCs w:val="28"/>
          <w:lang w:val="ru-RU"/>
        </w:rPr>
      </w:pPr>
      <w:r w:rsidRPr="00A34F61">
        <w:rPr>
          <w:rFonts w:ascii="Times New Roman" w:eastAsia="Calibri" w:hAnsi="Times New Roman" w:cs="Times New Roman"/>
          <w:b/>
          <w:sz w:val="28"/>
          <w:szCs w:val="28"/>
          <w:lang w:val="ru-RU"/>
        </w:rPr>
        <w:t>Р Е Ш И Л:</w:t>
      </w:r>
    </w:p>
    <w:p w14:paraId="4940819B" w14:textId="4D4A085E" w:rsidR="00A34F61" w:rsidRPr="00A34F61" w:rsidRDefault="00A34F61" w:rsidP="005532C1">
      <w:pPr>
        <w:numPr>
          <w:ilvl w:val="0"/>
          <w:numId w:val="4"/>
        </w:numPr>
        <w:spacing w:after="0" w:line="240" w:lineRule="auto"/>
        <w:jc w:val="both"/>
        <w:rPr>
          <w:rFonts w:ascii="Times New Roman" w:eastAsia="Calibri" w:hAnsi="Times New Roman" w:cs="Times New Roman"/>
          <w:b/>
          <w:sz w:val="28"/>
          <w:szCs w:val="28"/>
          <w:lang w:val="ru-RU"/>
        </w:rPr>
      </w:pPr>
      <w:r w:rsidRPr="00A34F61">
        <w:rPr>
          <w:rFonts w:ascii="Times New Roman" w:eastAsia="Calibri" w:hAnsi="Times New Roman" w:cs="Times New Roman"/>
          <w:sz w:val="28"/>
          <w:szCs w:val="28"/>
          <w:lang w:val="ru-RU"/>
        </w:rPr>
        <w:t>Утвердить районный бюджет на 202</w:t>
      </w:r>
      <w:r>
        <w:rPr>
          <w:rFonts w:ascii="Times New Roman" w:eastAsia="Calibri" w:hAnsi="Times New Roman" w:cs="Times New Roman"/>
          <w:sz w:val="28"/>
          <w:szCs w:val="28"/>
          <w:lang w:val="ru-RU"/>
        </w:rPr>
        <w:t>5</w:t>
      </w:r>
      <w:r w:rsidRPr="00A34F61">
        <w:rPr>
          <w:rFonts w:ascii="Times New Roman" w:eastAsia="Calibri" w:hAnsi="Times New Roman" w:cs="Times New Roman"/>
          <w:sz w:val="28"/>
          <w:szCs w:val="28"/>
          <w:lang w:val="ru-RU"/>
        </w:rPr>
        <w:t xml:space="preserve"> год в части доходов в сумме </w:t>
      </w:r>
      <w:r w:rsidR="0094481E">
        <w:rPr>
          <w:rFonts w:ascii="Times New Roman" w:eastAsia="Calibri" w:hAnsi="Times New Roman" w:cs="Times New Roman"/>
          <w:b/>
          <w:sz w:val="28"/>
          <w:szCs w:val="28"/>
          <w:lang w:val="ro-RO"/>
        </w:rPr>
        <w:t>73820,7</w:t>
      </w:r>
      <w:r w:rsidRPr="00A34F61">
        <w:rPr>
          <w:rFonts w:ascii="Times New Roman" w:eastAsia="Calibri" w:hAnsi="Times New Roman" w:cs="Times New Roman"/>
          <w:b/>
          <w:sz w:val="28"/>
          <w:szCs w:val="28"/>
          <w:lang w:val="ru-RU"/>
        </w:rPr>
        <w:t>тыс. лей</w:t>
      </w:r>
      <w:r w:rsidRPr="00A34F61">
        <w:rPr>
          <w:rFonts w:ascii="Times New Roman" w:eastAsia="Calibri" w:hAnsi="Times New Roman" w:cs="Times New Roman"/>
          <w:sz w:val="28"/>
          <w:szCs w:val="28"/>
          <w:lang w:val="ru-RU"/>
        </w:rPr>
        <w:t xml:space="preserve"> и в части расходов в сумме </w:t>
      </w:r>
      <w:r w:rsidR="0094481E">
        <w:rPr>
          <w:rFonts w:ascii="Times New Roman" w:eastAsia="Calibri" w:hAnsi="Times New Roman" w:cs="Times New Roman"/>
          <w:b/>
          <w:sz w:val="28"/>
          <w:szCs w:val="28"/>
          <w:lang w:val="ro-RO"/>
        </w:rPr>
        <w:t>75292,0</w:t>
      </w:r>
      <w:r w:rsidRPr="00A34F61">
        <w:rPr>
          <w:rFonts w:ascii="Times New Roman" w:eastAsia="Calibri" w:hAnsi="Times New Roman" w:cs="Times New Roman"/>
          <w:b/>
          <w:sz w:val="28"/>
          <w:szCs w:val="28"/>
          <w:lang w:val="ro-RO"/>
        </w:rPr>
        <w:t xml:space="preserve"> </w:t>
      </w:r>
      <w:r w:rsidRPr="00A34F61">
        <w:rPr>
          <w:rFonts w:ascii="Times New Roman" w:eastAsia="Calibri" w:hAnsi="Times New Roman" w:cs="Times New Roman"/>
          <w:b/>
          <w:sz w:val="28"/>
          <w:szCs w:val="28"/>
          <w:lang w:val="ru-RU"/>
        </w:rPr>
        <w:t>тыс. лей</w:t>
      </w:r>
      <w:r w:rsidRPr="00A34F61">
        <w:rPr>
          <w:rFonts w:ascii="Times New Roman" w:eastAsia="Calibri" w:hAnsi="Times New Roman" w:cs="Times New Roman"/>
          <w:sz w:val="28"/>
          <w:szCs w:val="28"/>
          <w:lang w:val="ru-RU"/>
        </w:rPr>
        <w:t xml:space="preserve"> с бюджетным дефицитом в сумме </w:t>
      </w:r>
      <w:r w:rsidR="0094481E">
        <w:rPr>
          <w:rFonts w:ascii="Times New Roman" w:eastAsia="Times New Roman" w:hAnsi="Times New Roman" w:cs="Times New Roman"/>
          <w:b/>
          <w:sz w:val="28"/>
          <w:szCs w:val="28"/>
          <w:lang w:val="ro-RO"/>
        </w:rPr>
        <w:t>1471,3</w:t>
      </w:r>
      <w:r w:rsidRPr="00A34F61">
        <w:rPr>
          <w:rFonts w:ascii="Times New Roman" w:eastAsia="Calibri" w:hAnsi="Times New Roman" w:cs="Times New Roman"/>
          <w:b/>
          <w:sz w:val="28"/>
          <w:szCs w:val="28"/>
          <w:lang w:val="ro-RO"/>
        </w:rPr>
        <w:t xml:space="preserve"> </w:t>
      </w:r>
      <w:r w:rsidRPr="00A34F61">
        <w:rPr>
          <w:rFonts w:ascii="Times New Roman" w:eastAsia="Calibri" w:hAnsi="Times New Roman" w:cs="Times New Roman"/>
          <w:b/>
          <w:sz w:val="28"/>
          <w:szCs w:val="28"/>
          <w:lang w:val="ru-RU"/>
        </w:rPr>
        <w:t xml:space="preserve">тыс. лей, </w:t>
      </w:r>
      <w:r w:rsidRPr="00A34F61">
        <w:rPr>
          <w:rFonts w:ascii="Times New Roman" w:eastAsia="Calibri" w:hAnsi="Times New Roman" w:cs="Times New Roman"/>
          <w:sz w:val="28"/>
          <w:szCs w:val="28"/>
          <w:lang w:val="ru-RU"/>
        </w:rPr>
        <w:t>который будет покрыт за счет остатков бюджетных средств, образовавшихся в начале 202</w:t>
      </w:r>
      <w:r>
        <w:rPr>
          <w:rFonts w:ascii="Times New Roman" w:eastAsia="Calibri" w:hAnsi="Times New Roman" w:cs="Times New Roman"/>
          <w:sz w:val="28"/>
          <w:szCs w:val="28"/>
          <w:lang w:val="ru-RU"/>
        </w:rPr>
        <w:t>5</w:t>
      </w:r>
      <w:r w:rsidRPr="00A34F61">
        <w:rPr>
          <w:rFonts w:ascii="Times New Roman" w:eastAsia="Calibri" w:hAnsi="Times New Roman" w:cs="Times New Roman"/>
          <w:sz w:val="28"/>
          <w:szCs w:val="28"/>
          <w:lang w:val="ru-RU"/>
        </w:rPr>
        <w:t xml:space="preserve"> года, в результате исполнения районного бюджета за 202</w:t>
      </w:r>
      <w:r>
        <w:rPr>
          <w:rFonts w:ascii="Times New Roman" w:eastAsia="Calibri" w:hAnsi="Times New Roman" w:cs="Times New Roman"/>
          <w:sz w:val="28"/>
          <w:szCs w:val="28"/>
        </w:rPr>
        <w:t>4</w:t>
      </w:r>
      <w:r w:rsidRPr="00A34F61">
        <w:rPr>
          <w:rFonts w:ascii="Times New Roman" w:eastAsia="Calibri" w:hAnsi="Times New Roman" w:cs="Times New Roman"/>
          <w:sz w:val="28"/>
          <w:szCs w:val="28"/>
          <w:lang w:val="ru-RU"/>
        </w:rPr>
        <w:t xml:space="preserve"> год.</w:t>
      </w:r>
      <w:r w:rsidRPr="00A34F61">
        <w:rPr>
          <w:rFonts w:ascii="Times New Roman" w:eastAsia="Calibri" w:hAnsi="Times New Roman" w:cs="Times New Roman"/>
          <w:color w:val="FF0000"/>
          <w:sz w:val="28"/>
          <w:szCs w:val="28"/>
          <w:lang w:val="ru-RU"/>
        </w:rPr>
        <w:t xml:space="preserve"> </w:t>
      </w:r>
    </w:p>
    <w:p w14:paraId="4AB8FEDC" w14:textId="77777777" w:rsidR="00A34F61" w:rsidRPr="00A34F61" w:rsidRDefault="00A34F61" w:rsidP="00A34F61">
      <w:pPr>
        <w:spacing w:after="0" w:line="240" w:lineRule="auto"/>
        <w:ind w:left="360"/>
        <w:jc w:val="both"/>
        <w:rPr>
          <w:rFonts w:ascii="Times New Roman" w:eastAsia="Calibri" w:hAnsi="Times New Roman" w:cs="Times New Roman"/>
          <w:b/>
          <w:sz w:val="16"/>
          <w:szCs w:val="16"/>
          <w:lang w:val="ru-RU"/>
        </w:rPr>
      </w:pPr>
    </w:p>
    <w:p w14:paraId="361618D0" w14:textId="0503C5B3" w:rsidR="00A34F61" w:rsidRPr="00A34F61" w:rsidRDefault="00A34F61" w:rsidP="005532C1">
      <w:pPr>
        <w:numPr>
          <w:ilvl w:val="0"/>
          <w:numId w:val="4"/>
        </w:numPr>
        <w:spacing w:after="0" w:line="240" w:lineRule="auto"/>
        <w:jc w:val="both"/>
        <w:rPr>
          <w:rFonts w:ascii="Times New Roman" w:eastAsia="Calibri" w:hAnsi="Times New Roman" w:cs="Times New Roman"/>
          <w:sz w:val="28"/>
          <w:szCs w:val="28"/>
          <w:lang w:val="ru-RU"/>
        </w:rPr>
      </w:pPr>
      <w:r w:rsidRPr="00A34F61">
        <w:rPr>
          <w:rFonts w:ascii="Times New Roman" w:eastAsia="Calibri" w:hAnsi="Times New Roman" w:cs="Times New Roman"/>
          <w:bCs/>
          <w:sz w:val="28"/>
          <w:szCs w:val="28"/>
          <w:lang w:val="ru-RU"/>
        </w:rPr>
        <w:t>Утвердить</w:t>
      </w:r>
      <w:r w:rsidRPr="00A34F61">
        <w:rPr>
          <w:rFonts w:ascii="Times New Roman" w:eastAsia="Calibri" w:hAnsi="Times New Roman" w:cs="Times New Roman"/>
          <w:bCs/>
          <w:sz w:val="28"/>
          <w:szCs w:val="28"/>
          <w:lang w:val="ro-RO"/>
        </w:rPr>
        <w:t xml:space="preserve"> о</w:t>
      </w:r>
      <w:r w:rsidRPr="00A34F61">
        <w:rPr>
          <w:rFonts w:ascii="Times New Roman" w:eastAsia="Calibri" w:hAnsi="Times New Roman" w:cs="Times New Roman"/>
          <w:bCs/>
          <w:sz w:val="28"/>
          <w:szCs w:val="28"/>
          <w:lang w:val="ru-RU"/>
        </w:rPr>
        <w:t>бщие показатели и источники финансирования районного бюджета на 202</w:t>
      </w:r>
      <w:r>
        <w:rPr>
          <w:rFonts w:ascii="Times New Roman" w:eastAsia="Calibri" w:hAnsi="Times New Roman" w:cs="Times New Roman"/>
          <w:bCs/>
          <w:sz w:val="28"/>
          <w:szCs w:val="28"/>
          <w:lang w:val="ru-RU"/>
        </w:rPr>
        <w:t>5</w:t>
      </w:r>
      <w:r w:rsidRPr="00A34F61">
        <w:rPr>
          <w:rFonts w:ascii="Times New Roman" w:eastAsia="Calibri" w:hAnsi="Times New Roman" w:cs="Times New Roman"/>
          <w:bCs/>
          <w:sz w:val="28"/>
          <w:szCs w:val="28"/>
          <w:lang w:val="ru-RU"/>
        </w:rPr>
        <w:t xml:space="preserve"> год </w:t>
      </w:r>
      <w:r w:rsidRPr="00A34F61">
        <w:rPr>
          <w:rFonts w:ascii="Times New Roman" w:eastAsia="Calibri" w:hAnsi="Times New Roman" w:cs="Times New Roman"/>
          <w:sz w:val="28"/>
          <w:szCs w:val="28"/>
          <w:lang w:val="ru-RU"/>
        </w:rPr>
        <w:t xml:space="preserve">в сумме </w:t>
      </w:r>
      <w:r w:rsidR="0094481E">
        <w:rPr>
          <w:rFonts w:ascii="Times New Roman" w:eastAsia="Calibri" w:hAnsi="Times New Roman" w:cs="Times New Roman"/>
          <w:b/>
          <w:sz w:val="28"/>
          <w:szCs w:val="28"/>
          <w:lang w:val="ro-RO"/>
        </w:rPr>
        <w:t>75292,0</w:t>
      </w:r>
      <w:r w:rsidRPr="00A34F61">
        <w:rPr>
          <w:rFonts w:ascii="Times New Roman" w:eastAsia="Calibri" w:hAnsi="Times New Roman" w:cs="Times New Roman"/>
          <w:b/>
          <w:sz w:val="28"/>
          <w:szCs w:val="28"/>
          <w:lang w:val="ro-RO"/>
        </w:rPr>
        <w:t xml:space="preserve"> </w:t>
      </w:r>
      <w:r w:rsidRPr="00A34F61">
        <w:rPr>
          <w:rFonts w:ascii="Times New Roman" w:eastAsia="Calibri" w:hAnsi="Times New Roman" w:cs="Times New Roman"/>
          <w:b/>
          <w:sz w:val="28"/>
          <w:szCs w:val="28"/>
          <w:lang w:val="ru-RU"/>
        </w:rPr>
        <w:t>тыс. лей</w:t>
      </w:r>
      <w:r w:rsidRPr="00A34F61">
        <w:rPr>
          <w:rFonts w:ascii="Times New Roman" w:eastAsia="Calibri" w:hAnsi="Times New Roman" w:cs="Times New Roman"/>
          <w:b/>
          <w:sz w:val="28"/>
          <w:szCs w:val="28"/>
          <w:lang w:val="ro-RO"/>
        </w:rPr>
        <w:t>.</w:t>
      </w:r>
      <w:r w:rsidRPr="00A34F61">
        <w:rPr>
          <w:rFonts w:ascii="Calibri" w:eastAsia="Calibri" w:hAnsi="Calibri" w:cs="Times New Roman"/>
          <w:sz w:val="28"/>
          <w:szCs w:val="28"/>
          <w:lang w:val="ru-RU"/>
        </w:rPr>
        <w:t xml:space="preserve">  </w:t>
      </w:r>
    </w:p>
    <w:p w14:paraId="08C2A3B4" w14:textId="77777777" w:rsidR="00A34F61" w:rsidRPr="00A34F61" w:rsidRDefault="00A34F61" w:rsidP="00A34F61">
      <w:pPr>
        <w:spacing w:after="0" w:line="240" w:lineRule="auto"/>
        <w:rPr>
          <w:rFonts w:ascii="Times New Roman" w:eastAsia="Calibri" w:hAnsi="Times New Roman" w:cs="Times New Roman"/>
          <w:sz w:val="28"/>
          <w:szCs w:val="28"/>
          <w:lang w:eastAsia="ru-MD"/>
        </w:rPr>
      </w:pPr>
    </w:p>
    <w:p w14:paraId="2E0EF673" w14:textId="77777777" w:rsidR="00A34F61" w:rsidRPr="00A34F61" w:rsidRDefault="00A34F61" w:rsidP="00A34F61">
      <w:pPr>
        <w:spacing w:after="0" w:line="240" w:lineRule="auto"/>
        <w:rPr>
          <w:rFonts w:ascii="Times New Roman" w:eastAsia="Calibri" w:hAnsi="Times New Roman" w:cs="Times New Roman"/>
          <w:sz w:val="28"/>
          <w:szCs w:val="28"/>
          <w:lang w:eastAsia="ru-MD"/>
        </w:rPr>
      </w:pPr>
    </w:p>
    <w:p w14:paraId="0F116D40" w14:textId="77777777" w:rsidR="00A34F61" w:rsidRPr="00A34F61" w:rsidRDefault="00A34F61" w:rsidP="00A34F61">
      <w:pPr>
        <w:spacing w:after="0" w:line="240" w:lineRule="auto"/>
        <w:rPr>
          <w:rFonts w:ascii="Times New Roman" w:eastAsia="Calibri" w:hAnsi="Times New Roman" w:cs="Times New Roman"/>
          <w:sz w:val="28"/>
          <w:szCs w:val="28"/>
          <w:lang w:eastAsia="ru-MD"/>
        </w:rPr>
      </w:pPr>
      <w:r w:rsidRPr="00A34F61">
        <w:rPr>
          <w:rFonts w:ascii="Times New Roman" w:eastAsia="Calibri" w:hAnsi="Times New Roman" w:cs="Times New Roman"/>
          <w:sz w:val="28"/>
          <w:szCs w:val="28"/>
          <w:lang w:eastAsia="ru-MD"/>
        </w:rPr>
        <w:t xml:space="preserve">Председатель заседания </w:t>
      </w:r>
    </w:p>
    <w:p w14:paraId="2A98F111" w14:textId="77777777" w:rsidR="00A34F61" w:rsidRPr="00A34F61" w:rsidRDefault="00A34F61" w:rsidP="00A34F61">
      <w:pPr>
        <w:spacing w:after="0" w:line="240" w:lineRule="auto"/>
        <w:rPr>
          <w:rFonts w:ascii="Times New Roman" w:eastAsia="Calibri" w:hAnsi="Times New Roman" w:cs="Times New Roman"/>
          <w:sz w:val="28"/>
          <w:szCs w:val="28"/>
          <w:lang w:eastAsia="ru-MD"/>
        </w:rPr>
      </w:pPr>
      <w:r w:rsidRPr="00A34F61">
        <w:rPr>
          <w:rFonts w:ascii="Times New Roman" w:eastAsia="Calibri" w:hAnsi="Times New Roman" w:cs="Times New Roman"/>
          <w:sz w:val="28"/>
          <w:szCs w:val="28"/>
          <w:lang w:eastAsia="ru-MD"/>
        </w:rPr>
        <w:t>Районного Совета Басарабяска                                           _________________</w:t>
      </w:r>
    </w:p>
    <w:p w14:paraId="4864D139" w14:textId="77777777" w:rsidR="00A34F61" w:rsidRPr="00A34F61" w:rsidRDefault="00A34F61" w:rsidP="00A34F61">
      <w:pPr>
        <w:spacing w:after="0" w:line="240" w:lineRule="auto"/>
        <w:rPr>
          <w:rFonts w:ascii="Times New Roman" w:eastAsia="Calibri" w:hAnsi="Times New Roman" w:cs="Times New Roman"/>
          <w:sz w:val="16"/>
          <w:szCs w:val="16"/>
          <w:lang w:val="ru-RU" w:eastAsia="ru-MD"/>
        </w:rPr>
      </w:pPr>
    </w:p>
    <w:p w14:paraId="5EBB4C73" w14:textId="77777777" w:rsidR="00A34F61" w:rsidRPr="00A34F61" w:rsidRDefault="00A34F61" w:rsidP="00A34F61">
      <w:pPr>
        <w:spacing w:after="0" w:line="240" w:lineRule="auto"/>
        <w:rPr>
          <w:rFonts w:ascii="Times New Roman" w:eastAsia="Calibri" w:hAnsi="Times New Roman" w:cs="Times New Roman"/>
          <w:sz w:val="16"/>
          <w:szCs w:val="16"/>
          <w:lang w:val="ru-RU" w:eastAsia="ru-MD"/>
        </w:rPr>
      </w:pPr>
    </w:p>
    <w:p w14:paraId="5270C253" w14:textId="77777777" w:rsidR="00A34F61" w:rsidRPr="00A34F61" w:rsidRDefault="00A34F61" w:rsidP="00A34F61">
      <w:pPr>
        <w:spacing w:after="0" w:line="240" w:lineRule="auto"/>
        <w:rPr>
          <w:rFonts w:ascii="Times New Roman" w:eastAsia="Calibri" w:hAnsi="Times New Roman" w:cs="Times New Roman"/>
          <w:sz w:val="16"/>
          <w:szCs w:val="16"/>
          <w:lang w:val="ru-RU" w:eastAsia="ru-MD"/>
        </w:rPr>
      </w:pPr>
    </w:p>
    <w:p w14:paraId="4ADBCF3B" w14:textId="77777777" w:rsidR="00A34F61" w:rsidRPr="00A34F61" w:rsidRDefault="00A34F61" w:rsidP="00A34F61">
      <w:pPr>
        <w:spacing w:after="0" w:line="240" w:lineRule="auto"/>
        <w:rPr>
          <w:rFonts w:ascii="Times New Roman" w:eastAsia="Calibri" w:hAnsi="Times New Roman" w:cs="Times New Roman"/>
          <w:i/>
          <w:sz w:val="28"/>
          <w:szCs w:val="28"/>
          <w:lang w:val="ru-RU" w:eastAsia="ru-MD"/>
        </w:rPr>
      </w:pPr>
      <w:r w:rsidRPr="00A34F61">
        <w:rPr>
          <w:rFonts w:ascii="Times New Roman" w:eastAsia="Calibri" w:hAnsi="Times New Roman" w:cs="Times New Roman"/>
          <w:i/>
          <w:sz w:val="28"/>
          <w:szCs w:val="28"/>
          <w:lang w:eastAsia="ru-MD"/>
        </w:rPr>
        <w:t>Контрассигнует:</w:t>
      </w:r>
    </w:p>
    <w:p w14:paraId="6DA9E58B" w14:textId="77777777" w:rsidR="00A34F61" w:rsidRPr="00A34F61" w:rsidRDefault="00A34F61" w:rsidP="00A34F61">
      <w:pPr>
        <w:spacing w:after="0" w:line="240" w:lineRule="auto"/>
        <w:rPr>
          <w:rFonts w:ascii="Times New Roman" w:eastAsia="Calibri" w:hAnsi="Times New Roman" w:cs="Times New Roman"/>
          <w:sz w:val="28"/>
          <w:szCs w:val="28"/>
          <w:lang w:eastAsia="ru-MD"/>
        </w:rPr>
      </w:pPr>
      <w:r w:rsidRPr="00A34F61">
        <w:rPr>
          <w:rFonts w:ascii="Times New Roman" w:eastAsia="Calibri" w:hAnsi="Times New Roman" w:cs="Times New Roman"/>
          <w:sz w:val="28"/>
          <w:szCs w:val="28"/>
          <w:lang w:eastAsia="ru-MD"/>
        </w:rPr>
        <w:t xml:space="preserve">Секретарь </w:t>
      </w:r>
    </w:p>
    <w:p w14:paraId="5A9B9449" w14:textId="472FE523" w:rsidR="00A34F61" w:rsidRPr="00A34F61" w:rsidRDefault="00A34F61" w:rsidP="00A34F61">
      <w:pPr>
        <w:spacing w:after="200" w:line="276" w:lineRule="auto"/>
        <w:rPr>
          <w:rFonts w:ascii="Times New Roman" w:eastAsia="Calibri" w:hAnsi="Times New Roman" w:cs="Times New Roman"/>
          <w:sz w:val="28"/>
          <w:szCs w:val="28"/>
          <w:lang w:val="ro-RO"/>
        </w:rPr>
      </w:pPr>
      <w:r w:rsidRPr="00A34F61">
        <w:rPr>
          <w:rFonts w:ascii="Times New Roman" w:eastAsia="Calibri" w:hAnsi="Times New Roman" w:cs="Times New Roman"/>
          <w:sz w:val="28"/>
          <w:szCs w:val="28"/>
          <w:lang w:val="ru-RU"/>
        </w:rPr>
        <w:t>Районного Совета Басарабяска                                               Георгий Ливицки</w:t>
      </w:r>
      <w:r>
        <w:rPr>
          <w:rFonts w:ascii="Times New Roman" w:eastAsia="Calibri" w:hAnsi="Times New Roman" w:cs="Times New Roman"/>
          <w:sz w:val="28"/>
          <w:szCs w:val="28"/>
          <w:lang w:val="ru-RU"/>
        </w:rPr>
        <w:t>й</w:t>
      </w:r>
    </w:p>
    <w:p w14:paraId="1D948D03" w14:textId="6B1B51F3" w:rsidR="00A34F61" w:rsidRDefault="00A34F61" w:rsidP="00A34F61">
      <w:pPr>
        <w:spacing w:after="200" w:line="276" w:lineRule="auto"/>
        <w:rPr>
          <w:rFonts w:ascii="Times New Roman" w:eastAsia="Calibri" w:hAnsi="Times New Roman" w:cs="Times New Roman"/>
          <w:sz w:val="28"/>
          <w:szCs w:val="28"/>
          <w:lang w:val="ro-RO"/>
        </w:rPr>
      </w:pPr>
    </w:p>
    <w:p w14:paraId="1223D47C" w14:textId="039B609B" w:rsidR="00932799" w:rsidRDefault="00932799" w:rsidP="00A34F61">
      <w:pPr>
        <w:spacing w:after="200" w:line="276" w:lineRule="auto"/>
        <w:rPr>
          <w:rFonts w:ascii="Times New Roman" w:eastAsia="Calibri" w:hAnsi="Times New Roman" w:cs="Times New Roman"/>
          <w:sz w:val="28"/>
          <w:szCs w:val="28"/>
          <w:lang w:val="ro-RO"/>
        </w:rPr>
      </w:pPr>
    </w:p>
    <w:p w14:paraId="7AD5DFB0" w14:textId="79F36AC7" w:rsidR="00932799" w:rsidRDefault="00932799" w:rsidP="00A34F61">
      <w:pPr>
        <w:spacing w:after="200" w:line="276" w:lineRule="auto"/>
        <w:rPr>
          <w:rFonts w:ascii="Times New Roman" w:eastAsia="Calibri" w:hAnsi="Times New Roman" w:cs="Times New Roman"/>
          <w:sz w:val="28"/>
          <w:szCs w:val="28"/>
          <w:lang w:val="ro-RO"/>
        </w:rPr>
      </w:pPr>
    </w:p>
    <w:p w14:paraId="0A5460A3" w14:textId="77777777" w:rsidR="00932799" w:rsidRPr="00A34F61" w:rsidRDefault="00932799" w:rsidP="00A34F61">
      <w:pPr>
        <w:spacing w:after="200" w:line="276" w:lineRule="auto"/>
        <w:rPr>
          <w:rFonts w:ascii="Times New Roman" w:eastAsia="Calibri" w:hAnsi="Times New Roman" w:cs="Times New Roman"/>
          <w:sz w:val="28"/>
          <w:szCs w:val="28"/>
          <w:lang w:val="ro-RO"/>
        </w:rPr>
      </w:pPr>
    </w:p>
    <w:p w14:paraId="66F2736B" w14:textId="7E797719" w:rsidR="00A34F61" w:rsidRPr="00A34F61" w:rsidRDefault="00A34F61" w:rsidP="00A34F61">
      <w:pPr>
        <w:spacing w:after="0" w:line="240" w:lineRule="auto"/>
        <w:jc w:val="center"/>
        <w:rPr>
          <w:rFonts w:ascii="Times New Roman" w:eastAsia="Calibri" w:hAnsi="Times New Roman" w:cs="Times New Roman"/>
          <w:sz w:val="28"/>
          <w:szCs w:val="28"/>
          <w:lang w:val="en-US" w:eastAsia="ru-MD"/>
        </w:rPr>
      </w:pPr>
      <w:r w:rsidRPr="00A34F61">
        <w:rPr>
          <w:rFonts w:ascii="Calibri" w:eastAsia="Calibri" w:hAnsi="Calibri" w:cs="Times New Roman"/>
          <w:noProof/>
          <w:lang w:val="ru-RU"/>
        </w:rPr>
        <w:drawing>
          <wp:anchor distT="0" distB="0" distL="114300" distR="114300" simplePos="0" relativeHeight="251743232" behindDoc="1" locked="0" layoutInCell="1" allowOverlap="1" wp14:anchorId="3E7AB19B" wp14:editId="5473EDDF">
            <wp:simplePos x="0" y="0"/>
            <wp:positionH relativeFrom="column">
              <wp:posOffset>5257800</wp:posOffset>
            </wp:positionH>
            <wp:positionV relativeFrom="paragraph">
              <wp:posOffset>48260</wp:posOffset>
            </wp:positionV>
            <wp:extent cx="628015" cy="750570"/>
            <wp:effectExtent l="0" t="0" r="635" b="0"/>
            <wp:wrapNone/>
            <wp:docPr id="9" name="Рисунок 9" descr="Описание: Описание: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555"/>
                    <pic:cNvPicPr>
                      <a:picLocks noChangeAspect="1" noChangeArrowheads="1"/>
                    </pic:cNvPicPr>
                  </pic:nvPicPr>
                  <pic:blipFill>
                    <a:blip r:embed="rId9">
                      <a:lum bright="12000" contrast="6000"/>
                      <a:extLst>
                        <a:ext uri="{28A0092B-C50C-407E-A947-70E740481C1C}">
                          <a14:useLocalDpi xmlns:a14="http://schemas.microsoft.com/office/drawing/2010/main" val="0"/>
                        </a:ext>
                      </a:extLst>
                    </a:blip>
                    <a:srcRect l="3865" r="3629" b="11020"/>
                    <a:stretch>
                      <a:fillRect/>
                    </a:stretch>
                  </pic:blipFill>
                  <pic:spPr bwMode="auto">
                    <a:xfrm>
                      <a:off x="0" y="0"/>
                      <a:ext cx="62801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F61">
        <w:rPr>
          <w:rFonts w:ascii="Calibri" w:eastAsia="Calibri" w:hAnsi="Calibri" w:cs="Times New Roman"/>
          <w:noProof/>
          <w:lang w:val="ru-RU"/>
        </w:rPr>
        <w:drawing>
          <wp:anchor distT="0" distB="0" distL="114300" distR="114300" simplePos="0" relativeHeight="251742208" behindDoc="1" locked="0" layoutInCell="1" allowOverlap="1" wp14:anchorId="03FC5CA8" wp14:editId="1C86DB97">
            <wp:simplePos x="0" y="0"/>
            <wp:positionH relativeFrom="column">
              <wp:posOffset>0</wp:posOffset>
            </wp:positionH>
            <wp:positionV relativeFrom="paragraph">
              <wp:posOffset>113665</wp:posOffset>
            </wp:positionV>
            <wp:extent cx="889000" cy="729615"/>
            <wp:effectExtent l="0" t="0" r="6350" b="0"/>
            <wp:wrapNone/>
            <wp:docPr id="8" name="Рисунок 8" descr="Описание: 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Безымянный"/>
                    <pic:cNvPicPr>
                      <a:picLocks noChangeAspect="1" noChangeArrowheads="1"/>
                    </pic:cNvPicPr>
                  </pic:nvPicPr>
                  <pic:blipFill>
                    <a:blip r:embed="rId10">
                      <a:extLst>
                        <a:ext uri="{28A0092B-C50C-407E-A947-70E740481C1C}">
                          <a14:useLocalDpi xmlns:a14="http://schemas.microsoft.com/office/drawing/2010/main" val="0"/>
                        </a:ext>
                      </a:extLst>
                    </a:blip>
                    <a:srcRect l="37500" t="14961" b="17520"/>
                    <a:stretch>
                      <a:fillRect/>
                    </a:stretch>
                  </pic:blipFill>
                  <pic:spPr bwMode="auto">
                    <a:xfrm>
                      <a:off x="0" y="0"/>
                      <a:ext cx="889000" cy="729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F61">
        <w:rPr>
          <w:rFonts w:ascii="Times New Roman" w:eastAsia="Calibri" w:hAnsi="Times New Roman" w:cs="Times New Roman"/>
          <w:sz w:val="28"/>
          <w:szCs w:val="28"/>
          <w:lang w:val="ro-RO" w:eastAsia="ru-MD"/>
        </w:rPr>
        <w:t>REPUBLICA MOLDOVA</w:t>
      </w:r>
    </w:p>
    <w:p w14:paraId="7E42CD13" w14:textId="77777777" w:rsidR="00A34F61" w:rsidRPr="00A34F61" w:rsidRDefault="00A34F61" w:rsidP="00A34F61">
      <w:pPr>
        <w:spacing w:after="0" w:line="240" w:lineRule="auto"/>
        <w:jc w:val="center"/>
        <w:rPr>
          <w:rFonts w:ascii="Times New Roman" w:eastAsia="Calibri" w:hAnsi="Times New Roman" w:cs="Times New Roman"/>
          <w:sz w:val="12"/>
          <w:szCs w:val="12"/>
          <w:lang w:val="en-US" w:eastAsia="ru-MD"/>
        </w:rPr>
      </w:pPr>
    </w:p>
    <w:p w14:paraId="63C23FBF" w14:textId="77777777" w:rsidR="00A34F61" w:rsidRPr="00A34F61" w:rsidRDefault="00A34F61" w:rsidP="00A34F61">
      <w:pPr>
        <w:spacing w:after="0" w:line="240" w:lineRule="auto"/>
        <w:jc w:val="center"/>
        <w:rPr>
          <w:rFonts w:ascii="Times New Roman" w:eastAsia="Calibri" w:hAnsi="Times New Roman" w:cs="Times New Roman"/>
          <w:b/>
          <w:sz w:val="28"/>
          <w:szCs w:val="28"/>
          <w:lang w:val="en-US" w:eastAsia="ru-MD"/>
        </w:rPr>
      </w:pPr>
      <w:r w:rsidRPr="00A34F61">
        <w:rPr>
          <w:rFonts w:ascii="Times New Roman" w:eastAsia="Calibri" w:hAnsi="Times New Roman" w:cs="Times New Roman"/>
          <w:b/>
          <w:sz w:val="28"/>
          <w:szCs w:val="28"/>
          <w:lang w:val="ro-RO" w:eastAsia="ru-MD"/>
        </w:rPr>
        <w:t>CONSILIUL RAIONAL  BASARABEASCA</w:t>
      </w:r>
    </w:p>
    <w:p w14:paraId="2E146751" w14:textId="77777777" w:rsidR="00A34F61" w:rsidRPr="00A34F61" w:rsidRDefault="00A34F61" w:rsidP="00A34F61">
      <w:pPr>
        <w:spacing w:after="0" w:line="240" w:lineRule="auto"/>
        <w:rPr>
          <w:rFonts w:ascii="Times New Roman" w:eastAsia="Calibri" w:hAnsi="Times New Roman" w:cs="Times New Roman"/>
          <w:b/>
          <w:sz w:val="16"/>
          <w:szCs w:val="16"/>
          <w:lang w:val="en-US" w:eastAsia="ru-MD"/>
        </w:rPr>
      </w:pPr>
      <w:r w:rsidRPr="00A34F61">
        <w:rPr>
          <w:rFonts w:ascii="Times New Roman" w:eastAsia="Calibri" w:hAnsi="Times New Roman" w:cs="Times New Roman"/>
          <w:b/>
          <w:sz w:val="28"/>
          <w:szCs w:val="28"/>
          <w:lang w:val="ro-RO" w:eastAsia="ru-MD"/>
        </w:rPr>
        <w:t xml:space="preserve">           </w:t>
      </w:r>
    </w:p>
    <w:p w14:paraId="5FCC5B9A" w14:textId="77777777" w:rsidR="00A34F61" w:rsidRPr="00A34F61" w:rsidRDefault="00A34F61" w:rsidP="00A34F61">
      <w:pPr>
        <w:spacing w:after="0" w:line="240" w:lineRule="auto"/>
        <w:jc w:val="center"/>
        <w:rPr>
          <w:rFonts w:ascii="Times New Roman" w:eastAsia="Calibri" w:hAnsi="Times New Roman" w:cs="Times New Roman"/>
          <w:sz w:val="16"/>
          <w:szCs w:val="16"/>
          <w:lang w:val="ro-RO" w:eastAsia="ru-MD"/>
        </w:rPr>
      </w:pPr>
      <w:r w:rsidRPr="00A34F61">
        <w:rPr>
          <w:rFonts w:ascii="Times New Roman" w:eastAsia="Calibri" w:hAnsi="Times New Roman" w:cs="Times New Roman"/>
          <w:sz w:val="16"/>
          <w:szCs w:val="16"/>
          <w:lang w:val="ro-RO" w:eastAsia="ru-MD"/>
        </w:rPr>
        <w:t>MD-6702, or. Basarabeasca, str. K. Marx, 55</w:t>
      </w:r>
    </w:p>
    <w:p w14:paraId="3DE3003B" w14:textId="77777777" w:rsidR="00A34F61" w:rsidRPr="00A34F61" w:rsidRDefault="00A34F61" w:rsidP="00A34F61">
      <w:pPr>
        <w:spacing w:after="200" w:line="276" w:lineRule="auto"/>
        <w:jc w:val="center"/>
        <w:rPr>
          <w:rFonts w:ascii="Times New Roman" w:eastAsia="Calibri" w:hAnsi="Times New Roman" w:cs="Times New Roman"/>
          <w:sz w:val="16"/>
          <w:szCs w:val="16"/>
          <w:lang w:val="en-US"/>
        </w:rPr>
      </w:pPr>
      <w:r w:rsidRPr="00A34F61">
        <w:rPr>
          <w:rFonts w:ascii="Times New Roman" w:eastAsia="Calibri" w:hAnsi="Times New Roman" w:cs="Times New Roman"/>
          <w:sz w:val="28"/>
          <w:szCs w:val="28"/>
          <w:u w:val="single"/>
          <w:lang w:val="en-GB" w:eastAsia="ru-MD"/>
        </w:rPr>
        <w:t xml:space="preserve">  </w:t>
      </w:r>
      <w:r w:rsidRPr="00A34F61">
        <w:rPr>
          <w:rFonts w:ascii="Times New Roman" w:eastAsia="Calibri" w:hAnsi="Times New Roman" w:cs="Times New Roman"/>
          <w:sz w:val="16"/>
          <w:szCs w:val="16"/>
          <w:u w:val="single"/>
          <w:lang w:val="en-GB" w:eastAsia="ru-MD"/>
        </w:rPr>
        <w:t>__</w:t>
      </w:r>
      <w:r w:rsidRPr="00A34F61">
        <w:rPr>
          <w:rFonts w:ascii="Times New Roman" w:eastAsia="Calibri" w:hAnsi="Times New Roman" w:cs="Times New Roman"/>
          <w:sz w:val="16"/>
          <w:szCs w:val="16"/>
          <w:u w:val="single"/>
          <w:lang w:val="ro-RO" w:eastAsia="ru-MD"/>
        </w:rPr>
        <w:t>tel/fax (297) 2-20-58, (297) 2-20-</w:t>
      </w:r>
      <w:proofErr w:type="gramStart"/>
      <w:r w:rsidRPr="00A34F61">
        <w:rPr>
          <w:rFonts w:ascii="Times New Roman" w:eastAsia="Calibri" w:hAnsi="Times New Roman" w:cs="Times New Roman"/>
          <w:sz w:val="16"/>
          <w:szCs w:val="16"/>
          <w:u w:val="single"/>
          <w:lang w:val="ro-RO" w:eastAsia="ru-MD"/>
        </w:rPr>
        <w:t>57  E-mail</w:t>
      </w:r>
      <w:proofErr w:type="gramEnd"/>
      <w:r w:rsidRPr="00A34F61">
        <w:rPr>
          <w:rFonts w:ascii="Times New Roman" w:eastAsia="Calibri" w:hAnsi="Times New Roman" w:cs="Times New Roman"/>
          <w:sz w:val="16"/>
          <w:szCs w:val="16"/>
          <w:u w:val="single"/>
          <w:lang w:val="ro-RO" w:eastAsia="ru-MD"/>
        </w:rPr>
        <w:t xml:space="preserve">: </w:t>
      </w:r>
      <w:hyperlink r:id="rId13" w:history="1">
        <w:r w:rsidRPr="00A34F61">
          <w:rPr>
            <w:rFonts w:ascii="Times New Roman" w:eastAsia="Calibri" w:hAnsi="Times New Roman" w:cs="Times New Roman"/>
            <w:color w:val="0000FF"/>
            <w:sz w:val="16"/>
            <w:szCs w:val="16"/>
            <w:u w:val="single"/>
            <w:lang w:val="en-US"/>
          </w:rPr>
          <w:t>consiliul.raional-basarabeasca@apl.gov.md</w:t>
        </w:r>
      </w:hyperlink>
      <w:r w:rsidRPr="00A34F61">
        <w:rPr>
          <w:rFonts w:ascii="Times New Roman" w:eastAsia="Calibri" w:hAnsi="Times New Roman" w:cs="Times New Roman"/>
          <w:sz w:val="16"/>
          <w:szCs w:val="16"/>
          <w:u w:val="single"/>
          <w:lang w:val="en-GB" w:eastAsia="ru-MD"/>
        </w:rPr>
        <w:t>____</w:t>
      </w:r>
    </w:p>
    <w:p w14:paraId="488CB6BE" w14:textId="77777777" w:rsidR="00A34F61" w:rsidRPr="00A34F61" w:rsidRDefault="00A34F61" w:rsidP="00A34F61">
      <w:pPr>
        <w:spacing w:after="0" w:line="240" w:lineRule="auto"/>
        <w:jc w:val="right"/>
        <w:rPr>
          <w:rFonts w:ascii="Times New Roman" w:eastAsia="Calibri" w:hAnsi="Times New Roman" w:cs="Times New Roman"/>
          <w:sz w:val="20"/>
          <w:szCs w:val="20"/>
          <w:u w:val="single"/>
          <w:lang w:val="en-GB" w:eastAsia="ru-MD"/>
        </w:rPr>
      </w:pPr>
      <w:r w:rsidRPr="00A34F61">
        <w:rPr>
          <w:rFonts w:ascii="Times New Roman" w:eastAsia="Calibri" w:hAnsi="Times New Roman" w:cs="Times New Roman"/>
          <w:sz w:val="20"/>
          <w:szCs w:val="20"/>
          <w:lang w:val="en-GB" w:eastAsia="ru-MD"/>
        </w:rPr>
        <w:t xml:space="preserve">         </w:t>
      </w:r>
    </w:p>
    <w:p w14:paraId="594B72A9" w14:textId="77777777" w:rsidR="00A34F61" w:rsidRPr="00A34F61" w:rsidRDefault="00A34F61" w:rsidP="00A34F61">
      <w:pPr>
        <w:spacing w:after="0" w:line="240" w:lineRule="auto"/>
        <w:jc w:val="center"/>
        <w:rPr>
          <w:rFonts w:ascii="Times New Roman" w:eastAsia="Calibri" w:hAnsi="Times New Roman" w:cs="Times New Roman"/>
          <w:b/>
          <w:sz w:val="28"/>
          <w:szCs w:val="28"/>
          <w:lang w:val="ro-RO" w:eastAsia="ru-MD"/>
        </w:rPr>
      </w:pPr>
      <w:r w:rsidRPr="00A34F61">
        <w:rPr>
          <w:rFonts w:ascii="Times New Roman" w:eastAsia="Calibri" w:hAnsi="Times New Roman" w:cs="Times New Roman"/>
          <w:b/>
          <w:sz w:val="28"/>
          <w:szCs w:val="28"/>
          <w:lang w:val="ro-RO" w:eastAsia="ru-MD"/>
        </w:rPr>
        <w:t>DECIZIE</w:t>
      </w:r>
    </w:p>
    <w:p w14:paraId="3E7A9CDB" w14:textId="77777777" w:rsidR="00A34F61" w:rsidRPr="00A34F61" w:rsidRDefault="00A34F61" w:rsidP="00A34F61">
      <w:pPr>
        <w:spacing w:after="0" w:line="240" w:lineRule="auto"/>
        <w:jc w:val="center"/>
        <w:rPr>
          <w:rFonts w:ascii="Times New Roman" w:eastAsia="Calibri" w:hAnsi="Times New Roman" w:cs="Times New Roman"/>
          <w:sz w:val="28"/>
          <w:szCs w:val="28"/>
          <w:lang w:val="en-GB" w:eastAsia="ru-MD"/>
        </w:rPr>
      </w:pPr>
      <w:r w:rsidRPr="00A34F61">
        <w:rPr>
          <w:rFonts w:ascii="Times New Roman" w:eastAsia="Calibri" w:hAnsi="Times New Roman" w:cs="Times New Roman"/>
          <w:sz w:val="28"/>
          <w:szCs w:val="28"/>
          <w:lang w:eastAsia="ru-MD"/>
        </w:rPr>
        <w:t>РЕШЕНИЕ</w:t>
      </w:r>
    </w:p>
    <w:p w14:paraId="00E040C6" w14:textId="77777777" w:rsidR="00A34F61" w:rsidRPr="00A34F61" w:rsidRDefault="00A34F61" w:rsidP="00A34F61">
      <w:pPr>
        <w:spacing w:after="0" w:line="240" w:lineRule="auto"/>
        <w:jc w:val="center"/>
        <w:rPr>
          <w:rFonts w:ascii="Times New Roman" w:eastAsia="Calibri" w:hAnsi="Times New Roman" w:cs="Times New Roman"/>
          <w:b/>
          <w:sz w:val="28"/>
          <w:szCs w:val="28"/>
          <w:lang w:val="ro-RO" w:eastAsia="ru-MD"/>
        </w:rPr>
      </w:pPr>
      <w:r w:rsidRPr="00A34F61">
        <w:rPr>
          <w:rFonts w:ascii="Times New Roman" w:eastAsia="Calibri" w:hAnsi="Times New Roman" w:cs="Times New Roman"/>
          <w:b/>
          <w:sz w:val="28"/>
          <w:szCs w:val="28"/>
          <w:lang w:val="ro-RO" w:eastAsia="ru-MD"/>
        </w:rPr>
        <w:t>a Consiliului Raional Basarabeasca</w:t>
      </w:r>
    </w:p>
    <w:p w14:paraId="36219CC9" w14:textId="77777777" w:rsidR="00A34F61" w:rsidRPr="00A34F61" w:rsidRDefault="00A34F61" w:rsidP="00A34F61">
      <w:pPr>
        <w:spacing w:after="0" w:line="240" w:lineRule="auto"/>
        <w:rPr>
          <w:rFonts w:ascii="Times New Roman" w:eastAsia="Calibri" w:hAnsi="Times New Roman" w:cs="Times New Roman"/>
          <w:b/>
          <w:sz w:val="28"/>
          <w:szCs w:val="28"/>
          <w:lang w:val="ro-RO" w:eastAsia="ru-MD"/>
        </w:rPr>
      </w:pPr>
    </w:p>
    <w:p w14:paraId="42888EFB" w14:textId="35E58411" w:rsidR="00A34F61" w:rsidRPr="00A34F61" w:rsidRDefault="00A34F61" w:rsidP="00A34F61">
      <w:pPr>
        <w:spacing w:after="0" w:line="240" w:lineRule="auto"/>
        <w:rPr>
          <w:rFonts w:ascii="Times New Roman" w:eastAsia="Calibri" w:hAnsi="Times New Roman" w:cs="Times New Roman"/>
          <w:sz w:val="28"/>
          <w:szCs w:val="28"/>
          <w:lang w:eastAsia="ru-MD"/>
        </w:rPr>
      </w:pPr>
      <w:r w:rsidRPr="00A34F61">
        <w:rPr>
          <w:rFonts w:ascii="Times New Roman" w:eastAsia="Calibri" w:hAnsi="Times New Roman" w:cs="Times New Roman"/>
          <w:sz w:val="28"/>
          <w:szCs w:val="28"/>
          <w:lang w:eastAsia="ru-MD"/>
        </w:rPr>
        <w:t>от</w:t>
      </w:r>
      <w:r w:rsidRPr="00A34F61">
        <w:rPr>
          <w:rFonts w:ascii="Times New Roman" w:eastAsia="Calibri" w:hAnsi="Times New Roman" w:cs="Times New Roman"/>
          <w:sz w:val="28"/>
          <w:szCs w:val="28"/>
          <w:lang w:val="ro-RO" w:eastAsia="ru-MD"/>
        </w:rPr>
        <w:t xml:space="preserve"> </w:t>
      </w:r>
      <w:r w:rsidR="00C65A51">
        <w:rPr>
          <w:rFonts w:ascii="Times New Roman" w:eastAsia="Calibri" w:hAnsi="Times New Roman" w:cs="Times New Roman"/>
          <w:sz w:val="28"/>
          <w:szCs w:val="28"/>
          <w:lang w:eastAsia="ru-MD"/>
        </w:rPr>
        <w:t>17</w:t>
      </w:r>
      <w:r>
        <w:rPr>
          <w:rFonts w:ascii="Times New Roman" w:eastAsia="Calibri" w:hAnsi="Times New Roman" w:cs="Times New Roman"/>
          <w:sz w:val="28"/>
          <w:szCs w:val="28"/>
          <w:lang w:eastAsia="ru-MD"/>
        </w:rPr>
        <w:t xml:space="preserve"> декабря</w:t>
      </w:r>
      <w:r w:rsidRPr="00A34F61">
        <w:rPr>
          <w:rFonts w:ascii="Times New Roman" w:eastAsia="Calibri" w:hAnsi="Times New Roman" w:cs="Times New Roman"/>
          <w:sz w:val="28"/>
          <w:szCs w:val="28"/>
          <w:lang w:val="ro-RO" w:eastAsia="ru-MD"/>
        </w:rPr>
        <w:t xml:space="preserve"> 20</w:t>
      </w:r>
      <w:r w:rsidRPr="00A34F61">
        <w:rPr>
          <w:rFonts w:ascii="Times New Roman" w:eastAsia="Calibri" w:hAnsi="Times New Roman" w:cs="Times New Roman"/>
          <w:sz w:val="28"/>
          <w:szCs w:val="28"/>
          <w:lang w:eastAsia="ru-MD"/>
        </w:rPr>
        <w:t>24 г.</w:t>
      </w:r>
      <w:r w:rsidRPr="00A34F61">
        <w:rPr>
          <w:rFonts w:ascii="Times New Roman" w:eastAsia="Calibri" w:hAnsi="Times New Roman" w:cs="Times New Roman"/>
          <w:sz w:val="28"/>
          <w:szCs w:val="28"/>
          <w:lang w:val="ro-RO" w:eastAsia="ru-MD"/>
        </w:rPr>
        <w:t xml:space="preserve">                                                             </w:t>
      </w:r>
      <w:r w:rsidRPr="00A34F61">
        <w:rPr>
          <w:rFonts w:ascii="Times New Roman" w:eastAsia="Calibri" w:hAnsi="Times New Roman" w:cs="Times New Roman"/>
          <w:sz w:val="28"/>
          <w:szCs w:val="28"/>
          <w:lang w:eastAsia="ru-MD"/>
        </w:rPr>
        <w:t xml:space="preserve">          </w:t>
      </w:r>
      <w:r w:rsidRPr="00A34F61">
        <w:rPr>
          <w:rFonts w:ascii="Times New Roman" w:eastAsia="Calibri" w:hAnsi="Times New Roman" w:cs="Times New Roman"/>
          <w:sz w:val="28"/>
          <w:szCs w:val="28"/>
          <w:lang w:val="ro-RO" w:eastAsia="ru-MD"/>
        </w:rPr>
        <w:t xml:space="preserve">     </w:t>
      </w:r>
      <w:r w:rsidRPr="00A34F61">
        <w:rPr>
          <w:rFonts w:ascii="Times New Roman" w:eastAsia="Calibri" w:hAnsi="Times New Roman" w:cs="Times New Roman"/>
          <w:sz w:val="28"/>
          <w:szCs w:val="28"/>
          <w:lang w:eastAsia="ru-MD"/>
        </w:rPr>
        <w:t xml:space="preserve"> №</w:t>
      </w:r>
      <w:r w:rsidRPr="00A34F61">
        <w:rPr>
          <w:rFonts w:ascii="Times New Roman" w:eastAsia="Calibri" w:hAnsi="Times New Roman" w:cs="Times New Roman"/>
          <w:sz w:val="28"/>
          <w:szCs w:val="28"/>
          <w:lang w:val="ro-RO" w:eastAsia="ru-MD"/>
        </w:rPr>
        <w:t xml:space="preserve"> 0</w:t>
      </w:r>
      <w:r w:rsidR="00C65A51">
        <w:rPr>
          <w:rFonts w:ascii="Times New Roman" w:eastAsia="Calibri" w:hAnsi="Times New Roman" w:cs="Times New Roman"/>
          <w:sz w:val="28"/>
          <w:szCs w:val="28"/>
          <w:lang w:eastAsia="ru-MD"/>
        </w:rPr>
        <w:t>8</w:t>
      </w:r>
      <w:r w:rsidRPr="00A34F61">
        <w:rPr>
          <w:rFonts w:ascii="Times New Roman" w:eastAsia="Calibri" w:hAnsi="Times New Roman" w:cs="Times New Roman"/>
          <w:sz w:val="28"/>
          <w:szCs w:val="28"/>
          <w:lang w:val="ro-RO" w:eastAsia="ru-MD"/>
        </w:rPr>
        <w:t>/0</w:t>
      </w:r>
      <w:r>
        <w:rPr>
          <w:rFonts w:ascii="Times New Roman" w:eastAsia="Calibri" w:hAnsi="Times New Roman" w:cs="Times New Roman"/>
          <w:sz w:val="28"/>
          <w:szCs w:val="28"/>
          <w:lang w:eastAsia="ru-MD"/>
        </w:rPr>
        <w:t>3</w:t>
      </w:r>
    </w:p>
    <w:p w14:paraId="0BE20ED3" w14:textId="77777777" w:rsidR="00A34F61" w:rsidRPr="00A34F61" w:rsidRDefault="00A34F61" w:rsidP="00A34F61">
      <w:pPr>
        <w:spacing w:after="0" w:line="240" w:lineRule="auto"/>
        <w:rPr>
          <w:rFonts w:ascii="Times New Roman" w:eastAsia="Calibri" w:hAnsi="Times New Roman" w:cs="Times New Roman"/>
          <w:sz w:val="16"/>
          <w:szCs w:val="16"/>
          <w:lang w:eastAsia="ru-MD"/>
        </w:rPr>
      </w:pPr>
    </w:p>
    <w:p w14:paraId="7A5F6DBF" w14:textId="77777777" w:rsidR="00A34F61" w:rsidRPr="00A34F61" w:rsidRDefault="00A34F61" w:rsidP="00A34F61">
      <w:pPr>
        <w:spacing w:after="0" w:line="240" w:lineRule="auto"/>
        <w:rPr>
          <w:rFonts w:ascii="Times New Roman" w:eastAsia="Calibri" w:hAnsi="Times New Roman" w:cs="Times New Roman"/>
          <w:sz w:val="28"/>
          <w:szCs w:val="28"/>
          <w:lang w:eastAsia="ru-MD"/>
        </w:rPr>
      </w:pPr>
      <w:r w:rsidRPr="00A34F61">
        <w:rPr>
          <w:rFonts w:ascii="Times New Roman" w:eastAsia="Calibri" w:hAnsi="Times New Roman" w:cs="Times New Roman"/>
          <w:sz w:val="28"/>
          <w:szCs w:val="28"/>
          <w:lang w:eastAsia="ru-MD"/>
        </w:rPr>
        <w:t xml:space="preserve">Об утверждении районного бюджета </w:t>
      </w:r>
    </w:p>
    <w:p w14:paraId="3A0221F6" w14:textId="36CF1519" w:rsidR="00A34F61" w:rsidRPr="00A34F61" w:rsidRDefault="00A34F61" w:rsidP="00A34F61">
      <w:pPr>
        <w:spacing w:after="0" w:line="240" w:lineRule="auto"/>
        <w:rPr>
          <w:rFonts w:ascii="Times New Roman" w:eastAsia="Calibri" w:hAnsi="Times New Roman" w:cs="Times New Roman"/>
          <w:sz w:val="28"/>
          <w:szCs w:val="28"/>
          <w:lang w:eastAsia="ru-MD"/>
        </w:rPr>
      </w:pPr>
      <w:r w:rsidRPr="00A34F61">
        <w:rPr>
          <w:rFonts w:ascii="Times New Roman" w:eastAsia="Calibri" w:hAnsi="Times New Roman" w:cs="Times New Roman"/>
          <w:sz w:val="28"/>
          <w:szCs w:val="28"/>
          <w:lang w:eastAsia="ru-MD"/>
        </w:rPr>
        <w:t>на 202</w:t>
      </w:r>
      <w:r>
        <w:rPr>
          <w:rFonts w:ascii="Times New Roman" w:eastAsia="Calibri" w:hAnsi="Times New Roman" w:cs="Times New Roman"/>
          <w:sz w:val="28"/>
          <w:szCs w:val="28"/>
          <w:lang w:eastAsia="ru-MD"/>
        </w:rPr>
        <w:t>5</w:t>
      </w:r>
      <w:r w:rsidRPr="00A34F61">
        <w:rPr>
          <w:rFonts w:ascii="Times New Roman" w:eastAsia="Calibri" w:hAnsi="Times New Roman" w:cs="Times New Roman"/>
          <w:sz w:val="28"/>
          <w:szCs w:val="28"/>
          <w:lang w:eastAsia="ru-MD"/>
        </w:rPr>
        <w:t xml:space="preserve"> год во втором чтении</w:t>
      </w:r>
    </w:p>
    <w:p w14:paraId="7EDDB1A8" w14:textId="77777777" w:rsidR="00A34F61" w:rsidRPr="00A34F61" w:rsidRDefault="00A34F61" w:rsidP="00A34F61">
      <w:pPr>
        <w:spacing w:after="0" w:line="240" w:lineRule="auto"/>
        <w:rPr>
          <w:rFonts w:ascii="Times New Roman" w:eastAsia="Calibri" w:hAnsi="Times New Roman" w:cs="Times New Roman"/>
          <w:sz w:val="16"/>
          <w:szCs w:val="16"/>
          <w:lang w:eastAsia="ru-MD"/>
        </w:rPr>
      </w:pPr>
    </w:p>
    <w:p w14:paraId="19F56B53" w14:textId="35D2BEFF" w:rsidR="00A34F61" w:rsidRPr="00A34F61" w:rsidRDefault="00A34F61" w:rsidP="00A34F61">
      <w:pPr>
        <w:spacing w:after="200" w:line="240" w:lineRule="auto"/>
        <w:ind w:firstLine="708"/>
        <w:jc w:val="both"/>
        <w:rPr>
          <w:rFonts w:ascii="Times New Roman" w:eastAsia="Calibri" w:hAnsi="Times New Roman" w:cs="Times New Roman"/>
          <w:sz w:val="28"/>
          <w:szCs w:val="28"/>
          <w:lang w:val="ro-RO"/>
        </w:rPr>
      </w:pPr>
      <w:r w:rsidRPr="00A34F61">
        <w:rPr>
          <w:rFonts w:ascii="Times New Roman" w:eastAsia="Calibri" w:hAnsi="Times New Roman" w:cs="Times New Roman"/>
          <w:sz w:val="28"/>
          <w:szCs w:val="28"/>
        </w:rPr>
        <w:t>В соответствии со</w:t>
      </w:r>
      <w:r w:rsidRPr="00A34F61">
        <w:rPr>
          <w:rFonts w:ascii="Times New Roman" w:eastAsia="Calibri" w:hAnsi="Times New Roman" w:cs="Times New Roman"/>
          <w:sz w:val="28"/>
          <w:szCs w:val="28"/>
          <w:lang w:val="ru-RU"/>
        </w:rPr>
        <w:t xml:space="preserve"> ст.</w:t>
      </w:r>
      <w:r w:rsidRPr="00A34F61">
        <w:rPr>
          <w:rFonts w:ascii="Times New Roman" w:eastAsia="Calibri" w:hAnsi="Times New Roman" w:cs="Times New Roman"/>
          <w:sz w:val="28"/>
          <w:szCs w:val="28"/>
        </w:rPr>
        <w:t>ст.</w:t>
      </w:r>
      <w:r w:rsidRPr="00A34F61">
        <w:rPr>
          <w:rFonts w:ascii="Times New Roman" w:eastAsia="Calibri" w:hAnsi="Times New Roman" w:cs="Times New Roman"/>
          <w:sz w:val="28"/>
          <w:szCs w:val="28"/>
          <w:lang w:val="ru-RU"/>
        </w:rPr>
        <w:t xml:space="preserve"> 20</w:t>
      </w:r>
      <w:r w:rsidRPr="00A34F61">
        <w:rPr>
          <w:rFonts w:ascii="Times New Roman" w:eastAsia="Calibri" w:hAnsi="Times New Roman" w:cs="Times New Roman"/>
          <w:sz w:val="28"/>
          <w:szCs w:val="28"/>
          <w:lang w:val="ro-MD"/>
        </w:rPr>
        <w:t xml:space="preserve">, </w:t>
      </w:r>
      <w:r w:rsidRPr="00A34F61">
        <w:rPr>
          <w:rFonts w:ascii="Times New Roman" w:eastAsia="Calibri" w:hAnsi="Times New Roman" w:cs="Times New Roman"/>
          <w:sz w:val="28"/>
          <w:szCs w:val="28"/>
        </w:rPr>
        <w:t xml:space="preserve">21, 33 и 34 </w:t>
      </w:r>
      <w:r w:rsidRPr="00A34F61">
        <w:rPr>
          <w:rFonts w:ascii="Times New Roman" w:eastAsia="Calibri" w:hAnsi="Times New Roman" w:cs="Times New Roman"/>
          <w:sz w:val="28"/>
          <w:szCs w:val="28"/>
          <w:lang w:val="ru-RU"/>
        </w:rPr>
        <w:t>Закона №397/2003 года «О местных публичных финансах»</w:t>
      </w:r>
      <w:r w:rsidRPr="00A34F61">
        <w:rPr>
          <w:rFonts w:ascii="Times New Roman" w:eastAsia="Calibri" w:hAnsi="Times New Roman" w:cs="Times New Roman"/>
          <w:i/>
          <w:sz w:val="28"/>
          <w:szCs w:val="28"/>
          <w:lang w:val="ro-RO"/>
        </w:rPr>
        <w:t xml:space="preserve"> (OM </w:t>
      </w:r>
      <w:r w:rsidRPr="00A34F61">
        <w:rPr>
          <w:rFonts w:ascii="Times New Roman" w:eastAsia="Calibri" w:hAnsi="Times New Roman" w:cs="Times New Roman"/>
          <w:i/>
          <w:sz w:val="28"/>
          <w:szCs w:val="28"/>
          <w:lang w:val="ru-RU"/>
        </w:rPr>
        <w:t>№</w:t>
      </w:r>
      <w:r w:rsidRPr="00A34F61">
        <w:rPr>
          <w:rFonts w:ascii="Times New Roman" w:eastAsia="Calibri" w:hAnsi="Times New Roman" w:cs="Times New Roman"/>
          <w:i/>
          <w:sz w:val="28"/>
          <w:szCs w:val="28"/>
          <w:lang w:val="ro-RO"/>
        </w:rPr>
        <w:t xml:space="preserve"> 2</w:t>
      </w:r>
      <w:r w:rsidRPr="00A34F61">
        <w:rPr>
          <w:rFonts w:ascii="Times New Roman" w:eastAsia="Calibri" w:hAnsi="Times New Roman" w:cs="Times New Roman"/>
          <w:i/>
          <w:sz w:val="28"/>
          <w:szCs w:val="28"/>
          <w:lang w:val="ru-RU"/>
        </w:rPr>
        <w:t>48</w:t>
      </w:r>
      <w:r w:rsidRPr="00A34F61">
        <w:rPr>
          <w:rFonts w:ascii="Times New Roman" w:eastAsia="Calibri" w:hAnsi="Times New Roman" w:cs="Times New Roman"/>
          <w:i/>
          <w:sz w:val="28"/>
          <w:szCs w:val="28"/>
          <w:lang w:val="ro-RO"/>
        </w:rPr>
        <w:t>-2</w:t>
      </w:r>
      <w:r w:rsidRPr="00A34F61">
        <w:rPr>
          <w:rFonts w:ascii="Times New Roman" w:eastAsia="Calibri" w:hAnsi="Times New Roman" w:cs="Times New Roman"/>
          <w:i/>
          <w:sz w:val="28"/>
          <w:szCs w:val="28"/>
          <w:lang w:val="ru-RU"/>
        </w:rPr>
        <w:t>53</w:t>
      </w:r>
      <w:r w:rsidRPr="00A34F61">
        <w:rPr>
          <w:rFonts w:ascii="Times New Roman" w:eastAsia="Calibri" w:hAnsi="Times New Roman" w:cs="Times New Roman"/>
          <w:i/>
          <w:sz w:val="28"/>
          <w:szCs w:val="28"/>
          <w:lang w:val="ro-RO"/>
        </w:rPr>
        <w:t>/20</w:t>
      </w:r>
      <w:r w:rsidRPr="00A34F61">
        <w:rPr>
          <w:rFonts w:ascii="Times New Roman" w:eastAsia="Calibri" w:hAnsi="Times New Roman" w:cs="Times New Roman"/>
          <w:i/>
          <w:sz w:val="28"/>
          <w:szCs w:val="28"/>
          <w:lang w:val="ru-RU"/>
        </w:rPr>
        <w:t>03</w:t>
      </w:r>
      <w:r w:rsidRPr="00A34F61">
        <w:rPr>
          <w:rFonts w:ascii="Times New Roman" w:eastAsia="Calibri" w:hAnsi="Times New Roman" w:cs="Times New Roman"/>
          <w:i/>
          <w:sz w:val="28"/>
          <w:szCs w:val="28"/>
          <w:lang w:val="ro-RO"/>
        </w:rPr>
        <w:t xml:space="preserve"> </w:t>
      </w:r>
      <w:r w:rsidRPr="00A34F61">
        <w:rPr>
          <w:rFonts w:ascii="Times New Roman" w:eastAsia="Calibri" w:hAnsi="Times New Roman" w:cs="Times New Roman"/>
          <w:i/>
          <w:sz w:val="28"/>
          <w:szCs w:val="28"/>
          <w:lang w:val="ru-RU"/>
        </w:rPr>
        <w:t>ст</w:t>
      </w:r>
      <w:r w:rsidRPr="00A34F61">
        <w:rPr>
          <w:rFonts w:ascii="Times New Roman" w:eastAsia="Calibri" w:hAnsi="Times New Roman" w:cs="Times New Roman"/>
          <w:i/>
          <w:sz w:val="28"/>
          <w:szCs w:val="28"/>
          <w:lang w:val="ro-RO"/>
        </w:rPr>
        <w:t xml:space="preserve">. </w:t>
      </w:r>
      <w:r w:rsidRPr="00A34F61">
        <w:rPr>
          <w:rFonts w:ascii="Times New Roman" w:eastAsia="Calibri" w:hAnsi="Times New Roman" w:cs="Times New Roman"/>
          <w:i/>
          <w:sz w:val="28"/>
          <w:szCs w:val="28"/>
          <w:lang w:val="ru-RU"/>
        </w:rPr>
        <w:t>996</w:t>
      </w:r>
      <w:r w:rsidRPr="00A34F61">
        <w:rPr>
          <w:rFonts w:ascii="Times New Roman" w:eastAsia="Calibri" w:hAnsi="Times New Roman" w:cs="Times New Roman"/>
          <w:i/>
          <w:sz w:val="28"/>
          <w:szCs w:val="28"/>
          <w:lang w:val="ro-RO"/>
        </w:rPr>
        <w:t>)</w:t>
      </w:r>
      <w:r w:rsidRPr="00A34F61">
        <w:rPr>
          <w:rFonts w:ascii="Times New Roman" w:eastAsia="Calibri" w:hAnsi="Times New Roman" w:cs="Times New Roman"/>
          <w:sz w:val="28"/>
          <w:szCs w:val="28"/>
          <w:lang w:val="ru-RU"/>
        </w:rPr>
        <w:t>, в соответствии со ст.ст. 24, 25 и 55 Закона № 181/</w:t>
      </w:r>
      <w:smartTag w:uri="urn:schemas-microsoft-com:office:smarttags" w:element="metricconverter">
        <w:smartTagPr>
          <w:attr w:name="ProductID" w:val="2014 г"/>
        </w:smartTagPr>
        <w:r w:rsidRPr="00A34F61">
          <w:rPr>
            <w:rFonts w:ascii="Times New Roman" w:eastAsia="Calibri" w:hAnsi="Times New Roman" w:cs="Times New Roman"/>
            <w:sz w:val="28"/>
            <w:szCs w:val="28"/>
            <w:lang w:val="ru-RU"/>
          </w:rPr>
          <w:t>2014 г</w:t>
        </w:r>
      </w:smartTag>
      <w:r w:rsidRPr="00A34F61">
        <w:rPr>
          <w:rFonts w:ascii="Times New Roman" w:eastAsia="Calibri" w:hAnsi="Times New Roman" w:cs="Times New Roman"/>
          <w:sz w:val="28"/>
          <w:szCs w:val="28"/>
          <w:lang w:val="ru-RU"/>
        </w:rPr>
        <w:t xml:space="preserve">. «О публичных финансах и бюджетно-налоговой ответственности» </w:t>
      </w:r>
      <w:r w:rsidRPr="00A34F61">
        <w:rPr>
          <w:rFonts w:ascii="Times New Roman" w:eastAsia="Calibri" w:hAnsi="Times New Roman" w:cs="Times New Roman"/>
          <w:i/>
          <w:sz w:val="28"/>
          <w:szCs w:val="28"/>
          <w:lang w:val="ro-RO"/>
        </w:rPr>
        <w:t xml:space="preserve">(OM </w:t>
      </w:r>
      <w:r w:rsidRPr="00A34F61">
        <w:rPr>
          <w:rFonts w:ascii="Times New Roman" w:eastAsia="Calibri" w:hAnsi="Times New Roman" w:cs="Times New Roman"/>
          <w:i/>
          <w:sz w:val="28"/>
          <w:szCs w:val="28"/>
          <w:lang w:val="ru-RU"/>
        </w:rPr>
        <w:t>№</w:t>
      </w:r>
      <w:r w:rsidRPr="00A34F61">
        <w:rPr>
          <w:rFonts w:ascii="Times New Roman" w:eastAsia="Calibri" w:hAnsi="Times New Roman" w:cs="Times New Roman"/>
          <w:i/>
          <w:sz w:val="28"/>
          <w:szCs w:val="28"/>
          <w:lang w:val="ro-RO"/>
        </w:rPr>
        <w:t xml:space="preserve"> 223-230/2014 </w:t>
      </w:r>
      <w:r w:rsidRPr="00A34F61">
        <w:rPr>
          <w:rFonts w:ascii="Times New Roman" w:eastAsia="Calibri" w:hAnsi="Times New Roman" w:cs="Times New Roman"/>
          <w:i/>
          <w:sz w:val="28"/>
          <w:szCs w:val="28"/>
          <w:lang w:val="ru-RU"/>
        </w:rPr>
        <w:t>ст</w:t>
      </w:r>
      <w:r w:rsidRPr="00A34F61">
        <w:rPr>
          <w:rFonts w:ascii="Times New Roman" w:eastAsia="Calibri" w:hAnsi="Times New Roman" w:cs="Times New Roman"/>
          <w:i/>
          <w:sz w:val="28"/>
          <w:szCs w:val="28"/>
          <w:lang w:val="ro-RO"/>
        </w:rPr>
        <w:t>. 519)</w:t>
      </w:r>
      <w:r w:rsidRPr="00A34F61">
        <w:rPr>
          <w:rFonts w:ascii="Times New Roman" w:eastAsia="Calibri" w:hAnsi="Times New Roman" w:cs="Times New Roman"/>
          <w:sz w:val="28"/>
          <w:szCs w:val="28"/>
          <w:lang w:val="ru-RU"/>
        </w:rPr>
        <w:t xml:space="preserve">, ст. 19 ч. (4), ст. 43 ч. (1) пкт. </w:t>
      </w:r>
      <w:r w:rsidRPr="00A34F61">
        <w:rPr>
          <w:rFonts w:ascii="Times New Roman" w:eastAsia="Calibri" w:hAnsi="Times New Roman" w:cs="Times New Roman"/>
          <w:sz w:val="28"/>
          <w:szCs w:val="28"/>
          <w:lang w:val="ro-RO"/>
        </w:rPr>
        <w:t>b-</w:t>
      </w:r>
      <w:r w:rsidRPr="00A34F61">
        <w:rPr>
          <w:rFonts w:ascii="Times New Roman" w:eastAsia="Calibri" w:hAnsi="Times New Roman" w:cs="Times New Roman"/>
          <w:sz w:val="28"/>
          <w:szCs w:val="28"/>
          <w:shd w:val="clear" w:color="auto" w:fill="FFFFFF"/>
          <w:lang w:val="en-US"/>
        </w:rPr>
        <w:t>b</w:t>
      </w:r>
      <w:r w:rsidRPr="00A34F61">
        <w:rPr>
          <w:rFonts w:ascii="Times New Roman" w:eastAsia="Calibri" w:hAnsi="Times New Roman" w:cs="Times New Roman"/>
          <w:sz w:val="28"/>
          <w:szCs w:val="28"/>
          <w:shd w:val="clear" w:color="auto" w:fill="FFFFFF"/>
          <w:vertAlign w:val="superscript"/>
        </w:rPr>
        <w:t>1</w:t>
      </w:r>
      <w:r w:rsidRPr="00A34F61">
        <w:rPr>
          <w:rFonts w:ascii="Times New Roman" w:eastAsia="Calibri" w:hAnsi="Times New Roman" w:cs="Times New Roman"/>
          <w:sz w:val="28"/>
          <w:szCs w:val="28"/>
          <w:shd w:val="clear" w:color="auto" w:fill="FFFFFF"/>
        </w:rPr>
        <w:t>),</w:t>
      </w:r>
      <w:r w:rsidRPr="00A34F61">
        <w:rPr>
          <w:rFonts w:ascii="Calibri" w:eastAsia="Calibri" w:hAnsi="Calibri" w:cs="Times New Roman"/>
          <w:sz w:val="28"/>
          <w:szCs w:val="28"/>
          <w:shd w:val="clear" w:color="auto" w:fill="FFFFFF"/>
        </w:rPr>
        <w:t xml:space="preserve"> </w:t>
      </w:r>
      <w:r w:rsidRPr="00A34F61">
        <w:rPr>
          <w:rFonts w:ascii="Times New Roman" w:eastAsia="Calibri" w:hAnsi="Times New Roman" w:cs="Times New Roman"/>
          <w:sz w:val="28"/>
          <w:szCs w:val="28"/>
        </w:rPr>
        <w:t xml:space="preserve">ст. 53 ч. (1) пкт. </w:t>
      </w:r>
      <w:r w:rsidRPr="00A34F61">
        <w:rPr>
          <w:rFonts w:ascii="Times New Roman" w:eastAsia="Calibri" w:hAnsi="Times New Roman" w:cs="Times New Roman"/>
          <w:sz w:val="28"/>
          <w:szCs w:val="28"/>
          <w:lang w:val="ro-MD"/>
        </w:rPr>
        <w:t xml:space="preserve">h) </w:t>
      </w:r>
      <w:r w:rsidRPr="00A34F61">
        <w:rPr>
          <w:rFonts w:ascii="Times New Roman" w:eastAsia="Calibri" w:hAnsi="Times New Roman" w:cs="Times New Roman"/>
          <w:sz w:val="28"/>
          <w:szCs w:val="28"/>
          <w:lang w:val="ru-RU"/>
        </w:rPr>
        <w:t xml:space="preserve">Закона № 436/2006 года о местном публичном управлении </w:t>
      </w:r>
      <w:r w:rsidRPr="00A34F61">
        <w:rPr>
          <w:rFonts w:ascii="Times New Roman" w:eastAsia="Calibri" w:hAnsi="Times New Roman" w:cs="Times New Roman"/>
          <w:i/>
          <w:sz w:val="28"/>
          <w:szCs w:val="28"/>
          <w:lang w:val="ro-RO"/>
        </w:rPr>
        <w:t xml:space="preserve">(OM </w:t>
      </w:r>
      <w:r w:rsidRPr="00A34F61">
        <w:rPr>
          <w:rFonts w:ascii="Times New Roman" w:eastAsia="Calibri" w:hAnsi="Times New Roman" w:cs="Times New Roman"/>
          <w:i/>
          <w:sz w:val="28"/>
          <w:szCs w:val="28"/>
          <w:lang w:val="ru-RU"/>
        </w:rPr>
        <w:t>№</w:t>
      </w:r>
      <w:r w:rsidRPr="00A34F61">
        <w:rPr>
          <w:rFonts w:ascii="Times New Roman" w:eastAsia="Calibri" w:hAnsi="Times New Roman" w:cs="Times New Roman"/>
          <w:i/>
          <w:sz w:val="28"/>
          <w:szCs w:val="28"/>
          <w:lang w:val="ro-RO"/>
        </w:rPr>
        <w:t xml:space="preserve"> </w:t>
      </w:r>
      <w:r w:rsidRPr="00A34F61">
        <w:rPr>
          <w:rFonts w:ascii="Times New Roman" w:eastAsia="Calibri" w:hAnsi="Times New Roman" w:cs="Times New Roman"/>
          <w:i/>
          <w:sz w:val="28"/>
          <w:szCs w:val="28"/>
          <w:lang w:val="ru-RU"/>
        </w:rPr>
        <w:t>32-35</w:t>
      </w:r>
      <w:r w:rsidRPr="00A34F61">
        <w:rPr>
          <w:rFonts w:ascii="Times New Roman" w:eastAsia="Calibri" w:hAnsi="Times New Roman" w:cs="Times New Roman"/>
          <w:i/>
          <w:sz w:val="28"/>
          <w:szCs w:val="28"/>
          <w:lang w:val="ro-RO"/>
        </w:rPr>
        <w:t>/20</w:t>
      </w:r>
      <w:r w:rsidRPr="00A34F61">
        <w:rPr>
          <w:rFonts w:ascii="Times New Roman" w:eastAsia="Calibri" w:hAnsi="Times New Roman" w:cs="Times New Roman"/>
          <w:i/>
          <w:sz w:val="28"/>
          <w:szCs w:val="28"/>
          <w:lang w:val="ru-RU"/>
        </w:rPr>
        <w:t>07</w:t>
      </w:r>
      <w:r w:rsidRPr="00A34F61">
        <w:rPr>
          <w:rFonts w:ascii="Times New Roman" w:eastAsia="Calibri" w:hAnsi="Times New Roman" w:cs="Times New Roman"/>
          <w:i/>
          <w:sz w:val="28"/>
          <w:szCs w:val="28"/>
          <w:lang w:val="ro-RO"/>
        </w:rPr>
        <w:t xml:space="preserve"> </w:t>
      </w:r>
      <w:r w:rsidRPr="00A34F61">
        <w:rPr>
          <w:rFonts w:ascii="Times New Roman" w:eastAsia="Calibri" w:hAnsi="Times New Roman" w:cs="Times New Roman"/>
          <w:i/>
          <w:sz w:val="28"/>
          <w:szCs w:val="28"/>
          <w:lang w:val="ru-RU"/>
        </w:rPr>
        <w:t>ст</w:t>
      </w:r>
      <w:r w:rsidRPr="00A34F61">
        <w:rPr>
          <w:rFonts w:ascii="Times New Roman" w:eastAsia="Calibri" w:hAnsi="Times New Roman" w:cs="Times New Roman"/>
          <w:i/>
          <w:sz w:val="28"/>
          <w:szCs w:val="28"/>
          <w:lang w:val="ro-RO"/>
        </w:rPr>
        <w:t xml:space="preserve">. </w:t>
      </w:r>
      <w:r w:rsidRPr="00A34F61">
        <w:rPr>
          <w:rFonts w:ascii="Times New Roman" w:eastAsia="Calibri" w:hAnsi="Times New Roman" w:cs="Times New Roman"/>
          <w:i/>
          <w:sz w:val="28"/>
          <w:szCs w:val="28"/>
          <w:lang w:val="ru-RU"/>
        </w:rPr>
        <w:t>116</w:t>
      </w:r>
      <w:r w:rsidRPr="00A34F61">
        <w:rPr>
          <w:rFonts w:ascii="Times New Roman" w:eastAsia="Calibri" w:hAnsi="Times New Roman" w:cs="Times New Roman"/>
          <w:i/>
          <w:sz w:val="28"/>
          <w:szCs w:val="28"/>
          <w:lang w:val="ro-RO"/>
        </w:rPr>
        <w:t>)</w:t>
      </w:r>
      <w:r w:rsidRPr="00A34F61">
        <w:rPr>
          <w:rFonts w:ascii="Times New Roman" w:eastAsia="Calibri" w:hAnsi="Times New Roman" w:cs="Times New Roman"/>
          <w:sz w:val="28"/>
          <w:szCs w:val="28"/>
          <w:lang w:val="ru-RU"/>
        </w:rPr>
        <w:t xml:space="preserve">, </w:t>
      </w:r>
      <w:r w:rsidRPr="00A34F61">
        <w:rPr>
          <w:rFonts w:ascii="Times New Roman" w:eastAsia="Calibri" w:hAnsi="Times New Roman" w:cs="Times New Roman"/>
          <w:sz w:val="28"/>
          <w:szCs w:val="28"/>
        </w:rPr>
        <w:t>на основании</w:t>
      </w:r>
      <w:r w:rsidRPr="00A34F61">
        <w:rPr>
          <w:rFonts w:ascii="Times New Roman" w:eastAsia="Calibri" w:hAnsi="Times New Roman" w:cs="Times New Roman"/>
          <w:sz w:val="28"/>
          <w:szCs w:val="28"/>
          <w:lang w:val="ru-RU"/>
        </w:rPr>
        <w:t xml:space="preserve"> Постановлени</w:t>
      </w:r>
      <w:r w:rsidRPr="00A34F61">
        <w:rPr>
          <w:rFonts w:ascii="Times New Roman" w:eastAsia="Calibri" w:hAnsi="Times New Roman" w:cs="Times New Roman"/>
          <w:sz w:val="28"/>
          <w:szCs w:val="28"/>
        </w:rPr>
        <w:t>я</w:t>
      </w:r>
      <w:r w:rsidRPr="00A34F61">
        <w:rPr>
          <w:rFonts w:ascii="Times New Roman" w:eastAsia="Calibri" w:hAnsi="Times New Roman" w:cs="Times New Roman"/>
          <w:sz w:val="28"/>
          <w:szCs w:val="28"/>
          <w:lang w:val="ru-RU"/>
        </w:rPr>
        <w:t xml:space="preserve"> Правительства № 868 от 08.10.2014 года </w:t>
      </w:r>
      <w:r w:rsidRPr="00A34F61">
        <w:rPr>
          <w:rFonts w:ascii="Times New Roman" w:eastAsia="Times New Roman" w:hAnsi="Times New Roman" w:cs="Times New Roman"/>
          <w:bCs/>
          <w:sz w:val="28"/>
          <w:szCs w:val="28"/>
          <w:lang w:val="ru-RU" w:eastAsia="ru-RU"/>
        </w:rPr>
        <w:t>о финансировании учебных</w:t>
      </w:r>
      <w:r>
        <w:rPr>
          <w:rFonts w:ascii="Times New Roman" w:eastAsia="Times New Roman" w:hAnsi="Times New Roman" w:cs="Times New Roman"/>
          <w:bCs/>
          <w:sz w:val="28"/>
          <w:szCs w:val="28"/>
          <w:lang w:val="ru-RU" w:eastAsia="ru-RU"/>
        </w:rPr>
        <w:t xml:space="preserve"> </w:t>
      </w:r>
      <w:r w:rsidRPr="00A34F61">
        <w:rPr>
          <w:rFonts w:ascii="Times New Roman" w:eastAsia="Times New Roman" w:hAnsi="Times New Roman" w:cs="Times New Roman"/>
          <w:bCs/>
          <w:sz w:val="28"/>
          <w:szCs w:val="28"/>
          <w:lang w:val="ru-RU" w:eastAsia="ru-RU"/>
        </w:rPr>
        <w:t>заведений </w:t>
      </w:r>
      <w:r>
        <w:rPr>
          <w:rFonts w:ascii="Times New Roman" w:eastAsia="Times New Roman" w:hAnsi="Times New Roman" w:cs="Times New Roman"/>
          <w:bCs/>
          <w:sz w:val="28"/>
          <w:szCs w:val="28"/>
          <w:lang w:val="ru-RU" w:eastAsia="ru-RU"/>
        </w:rPr>
        <w:t xml:space="preserve"> </w:t>
      </w:r>
      <w:r w:rsidRPr="00A34F61">
        <w:rPr>
          <w:rFonts w:ascii="Times New Roman" w:eastAsia="Times New Roman" w:hAnsi="Times New Roman" w:cs="Times New Roman"/>
          <w:bCs/>
          <w:sz w:val="28"/>
          <w:szCs w:val="28"/>
          <w:lang w:val="ru-RU" w:eastAsia="ru-RU"/>
        </w:rPr>
        <w:t>начального и общего</w:t>
      </w:r>
      <w:r>
        <w:rPr>
          <w:rFonts w:ascii="Times New Roman" w:eastAsia="Times New Roman" w:hAnsi="Times New Roman" w:cs="Times New Roman"/>
          <w:bCs/>
          <w:sz w:val="28"/>
          <w:szCs w:val="28"/>
          <w:lang w:val="ru-RU" w:eastAsia="ru-RU"/>
        </w:rPr>
        <w:t>-</w:t>
      </w:r>
      <w:r w:rsidRPr="00A34F61">
        <w:rPr>
          <w:rFonts w:ascii="Times New Roman" w:eastAsia="Times New Roman" w:hAnsi="Times New Roman" w:cs="Times New Roman"/>
          <w:bCs/>
          <w:sz w:val="28"/>
          <w:szCs w:val="28"/>
          <w:lang w:val="ru-RU" w:eastAsia="ru-RU"/>
        </w:rPr>
        <w:t>среднего</w:t>
      </w:r>
      <w:r w:rsidR="00E52AEB" w:rsidRPr="00E52AEB">
        <w:rPr>
          <w:rFonts w:ascii="Times New Roman" w:eastAsia="Times New Roman" w:hAnsi="Times New Roman" w:cs="Times New Roman"/>
          <w:bCs/>
          <w:sz w:val="28"/>
          <w:szCs w:val="28"/>
          <w:lang w:eastAsia="ru-RU"/>
        </w:rPr>
        <w:t xml:space="preserve"> </w:t>
      </w:r>
      <w:r w:rsidRPr="00A34F61">
        <w:rPr>
          <w:rFonts w:ascii="Times New Roman" w:eastAsia="Times New Roman" w:hAnsi="Times New Roman" w:cs="Times New Roman"/>
          <w:bCs/>
          <w:sz w:val="28"/>
          <w:szCs w:val="28"/>
          <w:lang w:val="ru-RU" w:eastAsia="ru-RU"/>
        </w:rPr>
        <w:t xml:space="preserve">образования, подведомственных органам местного публичного управления второго уровня, на основе стандартных расходов на одного учащегося, </w:t>
      </w:r>
      <w:r w:rsidRPr="00A34F61">
        <w:rPr>
          <w:rFonts w:ascii="Times New Roman" w:eastAsia="Calibri" w:hAnsi="Times New Roman" w:cs="Times New Roman"/>
          <w:sz w:val="28"/>
          <w:szCs w:val="28"/>
          <w:lang w:val="ru-RU"/>
        </w:rPr>
        <w:t>приказ</w:t>
      </w:r>
      <w:r w:rsidRPr="00A34F61">
        <w:rPr>
          <w:rFonts w:ascii="Times New Roman" w:eastAsia="Calibri" w:hAnsi="Times New Roman" w:cs="Times New Roman"/>
          <w:sz w:val="28"/>
          <w:szCs w:val="28"/>
        </w:rPr>
        <w:t>а</w:t>
      </w:r>
      <w:r w:rsidRPr="00A34F61">
        <w:rPr>
          <w:rFonts w:ascii="Times New Roman" w:eastAsia="Calibri" w:hAnsi="Times New Roman" w:cs="Times New Roman"/>
          <w:sz w:val="28"/>
          <w:szCs w:val="28"/>
          <w:lang w:val="ru-RU"/>
        </w:rPr>
        <w:t xml:space="preserve"> Министерства Финансов № 209 от 24 декабря 2015 года об утверждении методологии по разработке, утверждении и изменении  бюджета</w:t>
      </w:r>
      <w:r w:rsidRPr="00A34F61">
        <w:rPr>
          <w:rFonts w:ascii="Times New Roman" w:eastAsia="Calibri" w:hAnsi="Times New Roman" w:cs="Times New Roman"/>
          <w:sz w:val="28"/>
          <w:szCs w:val="28"/>
        </w:rPr>
        <w:t xml:space="preserve">, </w:t>
      </w:r>
      <w:r w:rsidRPr="00A34F61">
        <w:rPr>
          <w:rFonts w:ascii="Times New Roman" w:eastAsia="Calibri" w:hAnsi="Times New Roman" w:cs="Times New Roman"/>
          <w:sz w:val="28"/>
          <w:szCs w:val="28"/>
          <w:lang w:val="ru-RU"/>
        </w:rPr>
        <w:t>на основании пис</w:t>
      </w:r>
      <w:r w:rsidR="0094481E">
        <w:rPr>
          <w:rFonts w:ascii="Times New Roman" w:eastAsia="Calibri" w:hAnsi="Times New Roman" w:cs="Times New Roman"/>
          <w:sz w:val="28"/>
          <w:szCs w:val="28"/>
          <w:lang w:val="ru-RU"/>
        </w:rPr>
        <w:t xml:space="preserve">ьма </w:t>
      </w:r>
      <w:r w:rsidRPr="00A34F61">
        <w:rPr>
          <w:rFonts w:ascii="Times New Roman" w:eastAsia="Calibri" w:hAnsi="Times New Roman" w:cs="Times New Roman"/>
          <w:sz w:val="28"/>
          <w:szCs w:val="28"/>
          <w:lang w:val="ru-RU"/>
        </w:rPr>
        <w:t xml:space="preserve"> Министерства Финансов № 06/2-07-</w:t>
      </w:r>
      <w:r w:rsidR="0094481E">
        <w:rPr>
          <w:rFonts w:ascii="Times New Roman" w:eastAsia="Calibri" w:hAnsi="Times New Roman" w:cs="Times New Roman"/>
          <w:sz w:val="28"/>
          <w:szCs w:val="28"/>
          <w:lang w:val="ru-RU"/>
        </w:rPr>
        <w:t>58</w:t>
      </w:r>
      <w:r w:rsidRPr="00A34F61">
        <w:rPr>
          <w:rFonts w:ascii="Times New Roman" w:eastAsia="Calibri" w:hAnsi="Times New Roman" w:cs="Times New Roman"/>
          <w:sz w:val="28"/>
          <w:szCs w:val="28"/>
          <w:lang w:val="ru-RU"/>
        </w:rPr>
        <w:t xml:space="preserve"> от </w:t>
      </w:r>
      <w:r w:rsidR="0094481E">
        <w:rPr>
          <w:rFonts w:ascii="Times New Roman" w:eastAsia="Calibri" w:hAnsi="Times New Roman" w:cs="Times New Roman"/>
          <w:sz w:val="28"/>
          <w:szCs w:val="28"/>
          <w:lang w:val="ru-RU"/>
        </w:rPr>
        <w:t>15</w:t>
      </w:r>
      <w:r w:rsidRPr="00A34F61">
        <w:rPr>
          <w:rFonts w:ascii="Times New Roman" w:eastAsia="Calibri" w:hAnsi="Times New Roman" w:cs="Times New Roman"/>
          <w:sz w:val="28"/>
          <w:szCs w:val="28"/>
          <w:lang w:val="ru-RU"/>
        </w:rPr>
        <w:t>.</w:t>
      </w:r>
      <w:r w:rsidR="0094481E">
        <w:rPr>
          <w:rFonts w:ascii="Times New Roman" w:eastAsia="Calibri" w:hAnsi="Times New Roman" w:cs="Times New Roman"/>
          <w:sz w:val="28"/>
          <w:szCs w:val="28"/>
          <w:lang w:val="ru-RU"/>
        </w:rPr>
        <w:t>08</w:t>
      </w:r>
      <w:r w:rsidRPr="00A34F61">
        <w:rPr>
          <w:rFonts w:ascii="Times New Roman" w:eastAsia="Calibri" w:hAnsi="Times New Roman" w:cs="Times New Roman"/>
          <w:sz w:val="28"/>
          <w:szCs w:val="28"/>
          <w:lang w:val="ru-RU"/>
        </w:rPr>
        <w:t>.202</w:t>
      </w:r>
      <w:r w:rsidR="00D4244E">
        <w:rPr>
          <w:rFonts w:ascii="Times New Roman" w:eastAsia="Calibri" w:hAnsi="Times New Roman" w:cs="Times New Roman"/>
          <w:sz w:val="28"/>
          <w:szCs w:val="28"/>
          <w:lang w:val="ru-RU"/>
        </w:rPr>
        <w:t>4</w:t>
      </w:r>
      <w:r w:rsidRPr="00A34F61">
        <w:rPr>
          <w:rFonts w:ascii="Times New Roman" w:eastAsia="Calibri" w:hAnsi="Times New Roman" w:cs="Times New Roman"/>
          <w:sz w:val="28"/>
          <w:szCs w:val="28"/>
          <w:lang w:val="ru-RU"/>
        </w:rPr>
        <w:t xml:space="preserve">, </w:t>
      </w:r>
      <w:r w:rsidR="009A6DCF">
        <w:rPr>
          <w:rFonts w:ascii="Times New Roman" w:eastAsia="Calibri" w:hAnsi="Times New Roman" w:cs="Times New Roman"/>
          <w:sz w:val="28"/>
          <w:szCs w:val="28"/>
          <w:lang w:val="ru-RU"/>
        </w:rPr>
        <w:t>учитывая</w:t>
      </w:r>
      <w:r w:rsidRPr="00A34F61">
        <w:rPr>
          <w:rFonts w:ascii="Times New Roman" w:eastAsia="Calibri" w:hAnsi="Times New Roman" w:cs="Times New Roman"/>
          <w:sz w:val="28"/>
          <w:szCs w:val="28"/>
          <w:lang w:val="ru-RU"/>
        </w:rPr>
        <w:t xml:space="preserve"> </w:t>
      </w:r>
      <w:r w:rsidR="009A6DCF">
        <w:rPr>
          <w:rFonts w:ascii="Times New Roman" w:eastAsia="Calibri" w:hAnsi="Times New Roman" w:cs="Times New Roman"/>
          <w:sz w:val="28"/>
          <w:szCs w:val="28"/>
        </w:rPr>
        <w:t xml:space="preserve">аргументы </w:t>
      </w:r>
      <w:r w:rsidR="009A6DCF">
        <w:rPr>
          <w:rFonts w:ascii="Times New Roman" w:eastAsia="Calibri" w:hAnsi="Times New Roman" w:cs="Times New Roman"/>
          <w:sz w:val="28"/>
          <w:szCs w:val="28"/>
          <w:lang w:val="ru-RU"/>
        </w:rPr>
        <w:t xml:space="preserve">изложанных в </w:t>
      </w:r>
      <w:r w:rsidRPr="00A34F61">
        <w:rPr>
          <w:rFonts w:ascii="Times New Roman" w:eastAsia="Calibri" w:hAnsi="Times New Roman" w:cs="Times New Roman"/>
          <w:sz w:val="28"/>
          <w:szCs w:val="28"/>
          <w:lang w:val="ru-RU"/>
        </w:rPr>
        <w:t>письм</w:t>
      </w:r>
      <w:r w:rsidR="009A6DCF">
        <w:rPr>
          <w:rFonts w:ascii="Times New Roman" w:eastAsia="Calibri" w:hAnsi="Times New Roman" w:cs="Times New Roman"/>
          <w:sz w:val="28"/>
          <w:szCs w:val="28"/>
          <w:lang w:val="ru-RU"/>
        </w:rPr>
        <w:t>е</w:t>
      </w:r>
      <w:r w:rsidRPr="00A34F61">
        <w:rPr>
          <w:rFonts w:ascii="Times New Roman" w:eastAsia="Calibri" w:hAnsi="Times New Roman" w:cs="Times New Roman"/>
          <w:sz w:val="28"/>
          <w:szCs w:val="28"/>
        </w:rPr>
        <w:t xml:space="preserve"> </w:t>
      </w:r>
      <w:r w:rsidRPr="00A34F61">
        <w:rPr>
          <w:rFonts w:ascii="Times New Roman" w:eastAsia="Calibri" w:hAnsi="Times New Roman" w:cs="Times New Roman"/>
          <w:sz w:val="28"/>
          <w:szCs w:val="28"/>
          <w:lang w:val="ru-RU"/>
        </w:rPr>
        <w:t xml:space="preserve">№ </w:t>
      </w:r>
      <w:r w:rsidR="00D4244E">
        <w:rPr>
          <w:rFonts w:ascii="Times New Roman" w:eastAsia="Calibri" w:hAnsi="Times New Roman" w:cs="Times New Roman"/>
          <w:sz w:val="28"/>
          <w:szCs w:val="28"/>
        </w:rPr>
        <w:t>41</w:t>
      </w:r>
      <w:r w:rsidRPr="00A34F61">
        <w:rPr>
          <w:rFonts w:ascii="Times New Roman" w:eastAsia="Calibri" w:hAnsi="Times New Roman" w:cs="Times New Roman"/>
          <w:color w:val="FF0000"/>
          <w:sz w:val="28"/>
          <w:szCs w:val="28"/>
          <w:lang w:val="ro-RO"/>
        </w:rPr>
        <w:t xml:space="preserve"> </w:t>
      </w:r>
      <w:r w:rsidRPr="00A34F61">
        <w:rPr>
          <w:rFonts w:ascii="Times New Roman" w:eastAsia="Calibri" w:hAnsi="Times New Roman" w:cs="Times New Roman"/>
          <w:sz w:val="28"/>
          <w:szCs w:val="28"/>
          <w:lang w:val="ru-RU"/>
        </w:rPr>
        <w:t>от</w:t>
      </w:r>
      <w:r w:rsidRPr="00A34F61">
        <w:rPr>
          <w:rFonts w:ascii="Times New Roman" w:eastAsia="Calibri" w:hAnsi="Times New Roman" w:cs="Times New Roman"/>
          <w:sz w:val="28"/>
          <w:szCs w:val="28"/>
          <w:lang w:val="ro-RO"/>
        </w:rPr>
        <w:t xml:space="preserve"> </w:t>
      </w:r>
      <w:r w:rsidR="00D4244E">
        <w:rPr>
          <w:rFonts w:ascii="Times New Roman" w:eastAsia="Calibri" w:hAnsi="Times New Roman" w:cs="Times New Roman"/>
          <w:sz w:val="28"/>
          <w:szCs w:val="28"/>
        </w:rPr>
        <w:t>29</w:t>
      </w:r>
      <w:r w:rsidRPr="00A34F61">
        <w:rPr>
          <w:rFonts w:ascii="Times New Roman" w:eastAsia="Calibri" w:hAnsi="Times New Roman" w:cs="Times New Roman"/>
          <w:sz w:val="28"/>
          <w:szCs w:val="28"/>
        </w:rPr>
        <w:t>.1</w:t>
      </w:r>
      <w:r w:rsidR="00D4244E">
        <w:rPr>
          <w:rFonts w:ascii="Times New Roman" w:eastAsia="Calibri" w:hAnsi="Times New Roman" w:cs="Times New Roman"/>
          <w:sz w:val="28"/>
          <w:szCs w:val="28"/>
        </w:rPr>
        <w:t>1</w:t>
      </w:r>
      <w:r w:rsidRPr="00A34F61">
        <w:rPr>
          <w:rFonts w:ascii="Times New Roman" w:eastAsia="Calibri" w:hAnsi="Times New Roman" w:cs="Times New Roman"/>
          <w:sz w:val="28"/>
          <w:szCs w:val="28"/>
        </w:rPr>
        <w:t>.</w:t>
      </w:r>
      <w:r w:rsidRPr="00A34F61">
        <w:rPr>
          <w:rFonts w:ascii="Times New Roman" w:eastAsia="Calibri" w:hAnsi="Times New Roman" w:cs="Times New Roman"/>
          <w:sz w:val="28"/>
          <w:szCs w:val="28"/>
          <w:lang w:val="ro-RO"/>
        </w:rPr>
        <w:t>202</w:t>
      </w:r>
      <w:r w:rsidR="009A6DCF">
        <w:rPr>
          <w:rFonts w:ascii="Times New Roman" w:eastAsia="Calibri" w:hAnsi="Times New Roman" w:cs="Times New Roman"/>
          <w:sz w:val="28"/>
          <w:szCs w:val="28"/>
        </w:rPr>
        <w:t>4</w:t>
      </w:r>
      <w:r w:rsidRPr="00A34F61">
        <w:rPr>
          <w:rFonts w:ascii="Times New Roman" w:eastAsia="Calibri" w:hAnsi="Times New Roman" w:cs="Times New Roman"/>
          <w:sz w:val="28"/>
          <w:szCs w:val="28"/>
          <w:lang w:val="ru-RU"/>
        </w:rPr>
        <w:t xml:space="preserve">, предоставленной </w:t>
      </w:r>
      <w:r w:rsidRPr="00A34F61">
        <w:rPr>
          <w:rFonts w:ascii="Times New Roman" w:eastAsia="Calibri" w:hAnsi="Times New Roman" w:cs="Times New Roman"/>
          <w:sz w:val="28"/>
          <w:szCs w:val="28"/>
        </w:rPr>
        <w:t>Управлени</w:t>
      </w:r>
      <w:r w:rsidR="009A6DCF">
        <w:rPr>
          <w:rFonts w:ascii="Times New Roman" w:eastAsia="Calibri" w:hAnsi="Times New Roman" w:cs="Times New Roman"/>
          <w:sz w:val="28"/>
          <w:szCs w:val="28"/>
        </w:rPr>
        <w:t>ем</w:t>
      </w:r>
      <w:r w:rsidRPr="00A34F61">
        <w:rPr>
          <w:rFonts w:ascii="Times New Roman" w:eastAsia="Calibri" w:hAnsi="Times New Roman" w:cs="Times New Roman"/>
          <w:sz w:val="28"/>
          <w:szCs w:val="28"/>
          <w:lang w:val="ru-RU"/>
        </w:rPr>
        <w:t xml:space="preserve"> Финансов </w:t>
      </w:r>
      <w:r w:rsidR="009A6DCF">
        <w:rPr>
          <w:rFonts w:ascii="Times New Roman" w:eastAsia="Calibri" w:hAnsi="Times New Roman" w:cs="Times New Roman"/>
          <w:sz w:val="28"/>
          <w:szCs w:val="28"/>
          <w:lang w:val="ru-RU"/>
        </w:rPr>
        <w:t xml:space="preserve">на имя председателя района </w:t>
      </w:r>
      <w:r w:rsidRPr="00A34F61">
        <w:rPr>
          <w:rFonts w:ascii="Times New Roman" w:eastAsia="Calibri" w:hAnsi="Times New Roman" w:cs="Times New Roman"/>
          <w:i/>
          <w:sz w:val="28"/>
          <w:szCs w:val="28"/>
          <w:lang w:val="ru-RU"/>
        </w:rPr>
        <w:t>(письмо прилагаются)</w:t>
      </w:r>
      <w:r w:rsidRPr="00A34F61">
        <w:rPr>
          <w:rFonts w:ascii="Times New Roman" w:eastAsia="Calibri" w:hAnsi="Times New Roman" w:cs="Times New Roman"/>
          <w:sz w:val="28"/>
          <w:szCs w:val="28"/>
          <w:lang w:val="ru-RU"/>
        </w:rPr>
        <w:t>, а</w:t>
      </w:r>
      <w:r w:rsidRPr="00A34F61">
        <w:rPr>
          <w:rFonts w:ascii="Times New Roman" w:eastAsia="Calibri" w:hAnsi="Times New Roman" w:cs="Times New Roman"/>
          <w:color w:val="FF0000"/>
          <w:sz w:val="28"/>
          <w:szCs w:val="28"/>
          <w:lang w:val="ro-RO"/>
        </w:rPr>
        <w:t xml:space="preserve"> </w:t>
      </w:r>
      <w:r w:rsidRPr="00A34F61">
        <w:rPr>
          <w:rFonts w:ascii="Times New Roman" w:eastAsia="Calibri" w:hAnsi="Times New Roman" w:cs="Times New Roman"/>
          <w:sz w:val="28"/>
          <w:szCs w:val="28"/>
          <w:lang w:val="ru-RU"/>
        </w:rPr>
        <w:t>также заключения специализированных  консультативных  комиссии Районного совета,  Районный совет  Басарабяска</w:t>
      </w:r>
      <w:r w:rsidRPr="00A34F61">
        <w:rPr>
          <w:rFonts w:ascii="Times New Roman" w:eastAsia="Calibri" w:hAnsi="Times New Roman" w:cs="Times New Roman"/>
          <w:sz w:val="28"/>
          <w:szCs w:val="28"/>
          <w:lang w:val="ro-RO"/>
        </w:rPr>
        <w:t>,</w:t>
      </w:r>
      <w:r w:rsidRPr="00A34F61">
        <w:rPr>
          <w:rFonts w:ascii="Times New Roman" w:eastAsia="Calibri" w:hAnsi="Times New Roman" w:cs="Times New Roman"/>
          <w:sz w:val="28"/>
          <w:szCs w:val="28"/>
        </w:rPr>
        <w:t xml:space="preserve"> созва</w:t>
      </w:r>
      <w:r w:rsidRPr="00A34F61">
        <w:rPr>
          <w:rFonts w:ascii="Times New Roman" w:eastAsia="Calibri" w:hAnsi="Times New Roman" w:cs="Times New Roman"/>
          <w:sz w:val="28"/>
          <w:szCs w:val="28"/>
          <w:lang w:val="ru-RU"/>
        </w:rPr>
        <w:t>н</w:t>
      </w:r>
      <w:r w:rsidRPr="00A34F61">
        <w:rPr>
          <w:rFonts w:ascii="Times New Roman" w:eastAsia="Calibri" w:hAnsi="Times New Roman" w:cs="Times New Roman"/>
          <w:sz w:val="28"/>
          <w:szCs w:val="28"/>
        </w:rPr>
        <w:t xml:space="preserve">ный на очередное заседание от </w:t>
      </w:r>
      <w:r w:rsidR="009A6DCF">
        <w:rPr>
          <w:rFonts w:ascii="Times New Roman" w:eastAsia="Calibri" w:hAnsi="Times New Roman" w:cs="Times New Roman"/>
          <w:sz w:val="28"/>
          <w:szCs w:val="28"/>
        </w:rPr>
        <w:t>17</w:t>
      </w:r>
      <w:r w:rsidRPr="00A34F61">
        <w:rPr>
          <w:rFonts w:ascii="Times New Roman" w:eastAsia="Calibri" w:hAnsi="Times New Roman" w:cs="Times New Roman"/>
          <w:sz w:val="28"/>
          <w:szCs w:val="28"/>
        </w:rPr>
        <w:t xml:space="preserve"> </w:t>
      </w:r>
      <w:r w:rsidR="00C234EA">
        <w:rPr>
          <w:rFonts w:ascii="Times New Roman" w:eastAsia="Calibri" w:hAnsi="Times New Roman" w:cs="Times New Roman"/>
          <w:sz w:val="28"/>
          <w:szCs w:val="28"/>
          <w:lang w:val="ru-RU"/>
        </w:rPr>
        <w:t xml:space="preserve">декабря </w:t>
      </w:r>
      <w:r w:rsidRPr="00A34F61">
        <w:rPr>
          <w:rFonts w:ascii="Times New Roman" w:eastAsia="Calibri" w:hAnsi="Times New Roman" w:cs="Times New Roman"/>
          <w:sz w:val="28"/>
          <w:szCs w:val="28"/>
        </w:rPr>
        <w:t xml:space="preserve">2024 года,  </w:t>
      </w:r>
    </w:p>
    <w:p w14:paraId="77231B34" w14:textId="77777777" w:rsidR="00A34F61" w:rsidRPr="00A34F61" w:rsidRDefault="00A34F61" w:rsidP="00A34F61">
      <w:pPr>
        <w:spacing w:after="200" w:line="240" w:lineRule="auto"/>
        <w:ind w:firstLine="708"/>
        <w:jc w:val="both"/>
        <w:rPr>
          <w:rFonts w:ascii="Times New Roman" w:eastAsia="Calibri" w:hAnsi="Times New Roman" w:cs="Times New Roman"/>
          <w:sz w:val="28"/>
          <w:szCs w:val="28"/>
        </w:rPr>
      </w:pPr>
      <w:r w:rsidRPr="00A34F61">
        <w:rPr>
          <w:rFonts w:ascii="Times New Roman" w:eastAsia="Calibri" w:hAnsi="Times New Roman" w:cs="Times New Roman"/>
          <w:sz w:val="28"/>
          <w:szCs w:val="28"/>
        </w:rPr>
        <w:t xml:space="preserve">                                       </w:t>
      </w:r>
      <w:r w:rsidRPr="00A34F61">
        <w:rPr>
          <w:rFonts w:ascii="Times New Roman" w:eastAsia="Calibri" w:hAnsi="Times New Roman" w:cs="Times New Roman"/>
          <w:b/>
          <w:sz w:val="28"/>
          <w:szCs w:val="28"/>
          <w:lang w:val="ru-RU"/>
        </w:rPr>
        <w:t>Р Е Ш И Л:</w:t>
      </w:r>
    </w:p>
    <w:p w14:paraId="18D781BE" w14:textId="5D19A445" w:rsidR="00A34F61" w:rsidRPr="00A34F61" w:rsidRDefault="005E3C77" w:rsidP="005E3C77">
      <w:pPr>
        <w:spacing w:after="0" w:line="240" w:lineRule="auto"/>
        <w:jc w:val="both"/>
        <w:rPr>
          <w:rFonts w:ascii="Times New Roman" w:eastAsia="Calibri" w:hAnsi="Times New Roman" w:cs="Times New Roman"/>
          <w:color w:val="FF0000"/>
          <w:sz w:val="28"/>
          <w:szCs w:val="28"/>
          <w:lang w:val="ro-RO"/>
        </w:rPr>
      </w:pPr>
      <w:r>
        <w:rPr>
          <w:rFonts w:ascii="Times New Roman" w:eastAsia="Calibri" w:hAnsi="Times New Roman" w:cs="Times New Roman"/>
          <w:sz w:val="28"/>
          <w:szCs w:val="28"/>
          <w:lang w:val="ru-RU"/>
        </w:rPr>
        <w:t xml:space="preserve">1. </w:t>
      </w:r>
      <w:r w:rsidR="00A34F61" w:rsidRPr="00A34F61">
        <w:rPr>
          <w:rFonts w:ascii="Times New Roman" w:eastAsia="Calibri" w:hAnsi="Times New Roman" w:cs="Times New Roman"/>
          <w:sz w:val="28"/>
          <w:szCs w:val="28"/>
          <w:lang w:val="ru-RU"/>
        </w:rPr>
        <w:t>Утвердить районный бюджет на 202</w:t>
      </w:r>
      <w:r w:rsidR="00A34F61">
        <w:rPr>
          <w:rFonts w:ascii="Times New Roman" w:eastAsia="Calibri" w:hAnsi="Times New Roman" w:cs="Times New Roman"/>
          <w:sz w:val="28"/>
          <w:szCs w:val="28"/>
          <w:lang w:val="ru-RU"/>
        </w:rPr>
        <w:t>5</w:t>
      </w:r>
      <w:r w:rsidR="00A34F61" w:rsidRPr="00A34F61">
        <w:rPr>
          <w:rFonts w:ascii="Times New Roman" w:eastAsia="Calibri" w:hAnsi="Times New Roman" w:cs="Times New Roman"/>
          <w:sz w:val="28"/>
          <w:szCs w:val="28"/>
          <w:lang w:val="ru-RU"/>
        </w:rPr>
        <w:t xml:space="preserve"> год в части доходов в сумме </w:t>
      </w:r>
      <w:r w:rsidR="00A34F61" w:rsidRPr="00A34F61">
        <w:rPr>
          <w:rFonts w:ascii="Times New Roman" w:eastAsia="Calibri" w:hAnsi="Times New Roman" w:cs="Times New Roman"/>
          <w:b/>
          <w:sz w:val="28"/>
          <w:szCs w:val="28"/>
          <w:lang w:val="ro-RO"/>
        </w:rPr>
        <w:t>73</w:t>
      </w:r>
      <w:r w:rsidR="00D4244E">
        <w:rPr>
          <w:rFonts w:ascii="Times New Roman" w:eastAsia="Calibri" w:hAnsi="Times New Roman" w:cs="Times New Roman"/>
          <w:b/>
          <w:sz w:val="28"/>
          <w:szCs w:val="28"/>
        </w:rPr>
        <w:t xml:space="preserve">820,7 </w:t>
      </w:r>
      <w:r w:rsidR="00A34F61" w:rsidRPr="00A34F61">
        <w:rPr>
          <w:rFonts w:ascii="Times New Roman" w:eastAsia="Calibri" w:hAnsi="Times New Roman" w:cs="Times New Roman"/>
          <w:b/>
          <w:sz w:val="28"/>
          <w:szCs w:val="28"/>
          <w:lang w:val="ru-RU"/>
        </w:rPr>
        <w:t>тыс. лей</w:t>
      </w:r>
      <w:r w:rsidR="00A34F61" w:rsidRPr="00A34F61">
        <w:rPr>
          <w:rFonts w:ascii="Times New Roman" w:eastAsia="Calibri" w:hAnsi="Times New Roman" w:cs="Times New Roman"/>
          <w:sz w:val="28"/>
          <w:szCs w:val="28"/>
          <w:lang w:val="ru-RU"/>
        </w:rPr>
        <w:t xml:space="preserve"> и в части расходов в сумме </w:t>
      </w:r>
      <w:r w:rsidR="00D4244E">
        <w:rPr>
          <w:rFonts w:ascii="Times New Roman" w:eastAsia="Calibri" w:hAnsi="Times New Roman" w:cs="Times New Roman"/>
          <w:b/>
          <w:sz w:val="28"/>
          <w:szCs w:val="28"/>
        </w:rPr>
        <w:t xml:space="preserve">75292,0 </w:t>
      </w:r>
      <w:r w:rsidR="00A34F61" w:rsidRPr="00A34F61">
        <w:rPr>
          <w:rFonts w:ascii="Times New Roman" w:eastAsia="Calibri" w:hAnsi="Times New Roman" w:cs="Times New Roman"/>
          <w:b/>
          <w:sz w:val="28"/>
          <w:szCs w:val="28"/>
          <w:lang w:val="ru-RU"/>
        </w:rPr>
        <w:t>тыс. лей</w:t>
      </w:r>
      <w:r w:rsidR="00A34F61" w:rsidRPr="00A34F61">
        <w:rPr>
          <w:rFonts w:ascii="Times New Roman" w:eastAsia="Calibri" w:hAnsi="Times New Roman" w:cs="Times New Roman"/>
          <w:sz w:val="28"/>
          <w:szCs w:val="28"/>
          <w:lang w:val="ru-RU"/>
        </w:rPr>
        <w:t xml:space="preserve"> с бюджетным дефицитом в сумме </w:t>
      </w:r>
      <w:r w:rsidR="00D4244E">
        <w:rPr>
          <w:rFonts w:ascii="Times New Roman" w:eastAsia="Times New Roman" w:hAnsi="Times New Roman" w:cs="Times New Roman"/>
          <w:b/>
          <w:sz w:val="28"/>
          <w:szCs w:val="28"/>
        </w:rPr>
        <w:t>1471,3</w:t>
      </w:r>
      <w:r w:rsidR="00A34F61" w:rsidRPr="00A34F61">
        <w:rPr>
          <w:rFonts w:ascii="Times New Roman" w:eastAsia="Calibri" w:hAnsi="Times New Roman" w:cs="Times New Roman"/>
          <w:b/>
          <w:sz w:val="28"/>
          <w:szCs w:val="28"/>
          <w:lang w:val="ro-RO"/>
        </w:rPr>
        <w:t xml:space="preserve"> </w:t>
      </w:r>
      <w:r w:rsidR="00A34F61" w:rsidRPr="00A34F61">
        <w:rPr>
          <w:rFonts w:ascii="Times New Roman" w:eastAsia="Calibri" w:hAnsi="Times New Roman" w:cs="Times New Roman"/>
          <w:b/>
          <w:sz w:val="28"/>
          <w:szCs w:val="28"/>
          <w:lang w:val="ru-RU"/>
        </w:rPr>
        <w:t xml:space="preserve">тыс. лей, </w:t>
      </w:r>
      <w:r w:rsidR="00A34F61" w:rsidRPr="00A34F61">
        <w:rPr>
          <w:rFonts w:ascii="Times New Roman" w:eastAsia="Calibri" w:hAnsi="Times New Roman" w:cs="Times New Roman"/>
          <w:sz w:val="28"/>
          <w:szCs w:val="28"/>
          <w:lang w:val="ru-RU"/>
        </w:rPr>
        <w:t>который будет покрыт за счет остатков бюджетных средств, образовавшихся в начале 202</w:t>
      </w:r>
      <w:r w:rsidR="00A34F61">
        <w:rPr>
          <w:rFonts w:ascii="Times New Roman" w:eastAsia="Calibri" w:hAnsi="Times New Roman" w:cs="Times New Roman"/>
          <w:sz w:val="28"/>
          <w:szCs w:val="28"/>
          <w:lang w:val="ru-RU"/>
        </w:rPr>
        <w:t>5</w:t>
      </w:r>
      <w:r w:rsidR="00A34F61" w:rsidRPr="00A34F61">
        <w:rPr>
          <w:rFonts w:ascii="Times New Roman" w:eastAsia="Calibri" w:hAnsi="Times New Roman" w:cs="Times New Roman"/>
          <w:sz w:val="28"/>
          <w:szCs w:val="28"/>
          <w:lang w:val="ru-RU"/>
        </w:rPr>
        <w:t xml:space="preserve"> года, в результате исполнения районного бюджета за 202</w:t>
      </w:r>
      <w:r w:rsidR="00A34F61">
        <w:rPr>
          <w:rFonts w:ascii="Times New Roman" w:eastAsia="Calibri" w:hAnsi="Times New Roman" w:cs="Times New Roman"/>
          <w:sz w:val="28"/>
          <w:szCs w:val="28"/>
          <w:lang w:val="ru-RU"/>
        </w:rPr>
        <w:t>4</w:t>
      </w:r>
      <w:r w:rsidR="00A34F61" w:rsidRPr="00A34F61">
        <w:rPr>
          <w:rFonts w:ascii="Times New Roman" w:eastAsia="Calibri" w:hAnsi="Times New Roman" w:cs="Times New Roman"/>
          <w:sz w:val="28"/>
          <w:szCs w:val="28"/>
          <w:lang w:val="ru-RU"/>
        </w:rPr>
        <w:t xml:space="preserve"> год.</w:t>
      </w:r>
      <w:r w:rsidR="00A34F61" w:rsidRPr="00A34F61">
        <w:rPr>
          <w:rFonts w:ascii="Times New Roman" w:eastAsia="Calibri" w:hAnsi="Times New Roman" w:cs="Times New Roman"/>
          <w:color w:val="FF0000"/>
          <w:sz w:val="28"/>
          <w:szCs w:val="28"/>
          <w:lang w:val="ru-RU"/>
        </w:rPr>
        <w:t xml:space="preserve"> </w:t>
      </w:r>
    </w:p>
    <w:p w14:paraId="1E992693" w14:textId="77777777" w:rsidR="00A34F61" w:rsidRPr="005E3C77" w:rsidRDefault="00A34F61" w:rsidP="00A34F61">
      <w:pPr>
        <w:spacing w:after="0" w:line="240" w:lineRule="auto"/>
        <w:ind w:left="720"/>
        <w:jc w:val="both"/>
        <w:rPr>
          <w:rFonts w:ascii="Times New Roman" w:eastAsia="Calibri" w:hAnsi="Times New Roman" w:cs="Times New Roman"/>
          <w:color w:val="FF0000"/>
          <w:sz w:val="12"/>
          <w:szCs w:val="12"/>
          <w:lang w:val="ro-RO"/>
        </w:rPr>
      </w:pPr>
    </w:p>
    <w:p w14:paraId="746992FE" w14:textId="77777777" w:rsidR="00A34F61" w:rsidRPr="00A34F61" w:rsidRDefault="00A34F61" w:rsidP="00A34F61">
      <w:pPr>
        <w:spacing w:after="0" w:line="240" w:lineRule="auto"/>
        <w:jc w:val="both"/>
        <w:rPr>
          <w:rFonts w:ascii="Times New Roman" w:eastAsia="Calibri" w:hAnsi="Times New Roman" w:cs="Times New Roman"/>
          <w:sz w:val="28"/>
          <w:szCs w:val="28"/>
          <w:lang w:eastAsia="ru-MD"/>
        </w:rPr>
      </w:pPr>
      <w:r w:rsidRPr="00A34F61">
        <w:rPr>
          <w:rFonts w:ascii="Times New Roman" w:eastAsia="Calibri" w:hAnsi="Times New Roman" w:cs="Times New Roman"/>
          <w:sz w:val="28"/>
          <w:szCs w:val="28"/>
          <w:lang w:eastAsia="ru-MD"/>
        </w:rPr>
        <w:t>2. Утвердить:</w:t>
      </w:r>
    </w:p>
    <w:p w14:paraId="73CB9C60" w14:textId="77777777" w:rsidR="005E3C77" w:rsidRPr="005E3C77" w:rsidRDefault="00A34F61" w:rsidP="005532C1">
      <w:pPr>
        <w:numPr>
          <w:ilvl w:val="0"/>
          <w:numId w:val="1"/>
        </w:num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rPr>
        <w:t xml:space="preserve"> </w:t>
      </w:r>
      <w:r w:rsidRPr="00A34F61">
        <w:rPr>
          <w:rFonts w:ascii="Times New Roman" w:eastAsia="Calibri" w:hAnsi="Times New Roman" w:cs="Times New Roman"/>
          <w:sz w:val="28"/>
          <w:szCs w:val="28"/>
          <w:lang w:val="ru-RU"/>
        </w:rPr>
        <w:t>Общие показатели и источники финансирования районного бюджета на</w:t>
      </w:r>
      <w:r w:rsidRPr="00A34F61">
        <w:rPr>
          <w:rFonts w:ascii="Times New Roman" w:eastAsia="Calibri" w:hAnsi="Times New Roman" w:cs="Times New Roman"/>
          <w:sz w:val="28"/>
          <w:szCs w:val="28"/>
        </w:rPr>
        <w:t xml:space="preserve"> </w:t>
      </w:r>
    </w:p>
    <w:p w14:paraId="1138FFF4" w14:textId="0C7B5DD6" w:rsidR="00A34F61" w:rsidRPr="00A34F61" w:rsidRDefault="00A34F61" w:rsidP="005E3C77">
      <w:p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202</w:t>
      </w:r>
      <w:r>
        <w:rPr>
          <w:rFonts w:ascii="Times New Roman" w:eastAsia="Calibri" w:hAnsi="Times New Roman" w:cs="Times New Roman"/>
          <w:sz w:val="28"/>
          <w:szCs w:val="28"/>
          <w:lang w:val="ru-RU"/>
        </w:rPr>
        <w:t>5</w:t>
      </w:r>
      <w:r w:rsidRPr="00A34F61">
        <w:rPr>
          <w:rFonts w:ascii="Times New Roman" w:eastAsia="Calibri" w:hAnsi="Times New Roman" w:cs="Times New Roman"/>
          <w:sz w:val="28"/>
          <w:szCs w:val="28"/>
          <w:lang w:val="ru-RU"/>
        </w:rPr>
        <w:t xml:space="preserve"> год, согласно приложению № 1;</w:t>
      </w:r>
    </w:p>
    <w:p w14:paraId="52BFF9D9" w14:textId="622FECFB" w:rsidR="00A34F61" w:rsidRPr="00A34F61" w:rsidRDefault="00A34F61" w:rsidP="005532C1">
      <w:pPr>
        <w:numPr>
          <w:ilvl w:val="0"/>
          <w:numId w:val="1"/>
        </w:num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Состав доходов районного бюджета за 202</w:t>
      </w:r>
      <w:r>
        <w:rPr>
          <w:rFonts w:ascii="Times New Roman" w:eastAsia="Calibri" w:hAnsi="Times New Roman" w:cs="Times New Roman"/>
          <w:sz w:val="28"/>
          <w:szCs w:val="28"/>
          <w:lang w:val="ru-RU"/>
        </w:rPr>
        <w:t>5</w:t>
      </w:r>
      <w:r w:rsidRPr="00A34F61">
        <w:rPr>
          <w:rFonts w:ascii="Times New Roman" w:eastAsia="Calibri" w:hAnsi="Times New Roman" w:cs="Times New Roman"/>
          <w:sz w:val="28"/>
          <w:szCs w:val="28"/>
          <w:lang w:val="ru-RU"/>
        </w:rPr>
        <w:t xml:space="preserve"> год, согласно приложению</w:t>
      </w:r>
      <w:r w:rsidRPr="00A34F61">
        <w:rPr>
          <w:rFonts w:ascii="Times New Roman" w:eastAsia="Times New Roman" w:hAnsi="Times New Roman" w:cs="Times New Roman"/>
          <w:sz w:val="28"/>
          <w:szCs w:val="28"/>
        </w:rPr>
        <w:t xml:space="preserve"> </w:t>
      </w:r>
      <w:r w:rsidRPr="00A34F61">
        <w:rPr>
          <w:rFonts w:ascii="Times New Roman" w:eastAsia="Calibri" w:hAnsi="Times New Roman" w:cs="Times New Roman"/>
          <w:sz w:val="28"/>
          <w:szCs w:val="28"/>
          <w:lang w:val="ru-RU"/>
        </w:rPr>
        <w:t>№ 2;</w:t>
      </w:r>
    </w:p>
    <w:p w14:paraId="29E0DB3E" w14:textId="77777777" w:rsidR="00A34F61" w:rsidRPr="00A34F61" w:rsidRDefault="00A34F61" w:rsidP="005532C1">
      <w:pPr>
        <w:numPr>
          <w:ilvl w:val="0"/>
          <w:numId w:val="1"/>
        </w:numPr>
        <w:spacing w:after="0" w:line="240" w:lineRule="auto"/>
        <w:jc w:val="both"/>
        <w:rPr>
          <w:rFonts w:ascii="Times New Roman" w:eastAsia="Calibri" w:hAnsi="Times New Roman" w:cs="Times New Roman"/>
          <w:sz w:val="28"/>
          <w:szCs w:val="28"/>
          <w:lang w:eastAsia="ru-MD"/>
        </w:rPr>
      </w:pPr>
      <w:r w:rsidRPr="00A34F61">
        <w:rPr>
          <w:rFonts w:ascii="Times New Roman" w:eastAsia="Calibri" w:hAnsi="Times New Roman" w:cs="Times New Roman"/>
          <w:sz w:val="28"/>
          <w:szCs w:val="28"/>
          <w:lang w:eastAsia="ru-MD"/>
        </w:rPr>
        <w:t xml:space="preserve">Ресурсы и расходы районного бюджета, согласно функциональной                                                           </w:t>
      </w:r>
    </w:p>
    <w:p w14:paraId="32479218" w14:textId="63FB2114" w:rsidR="00A34F61" w:rsidRPr="00A34F61" w:rsidRDefault="00A34F61" w:rsidP="00A34F61">
      <w:pPr>
        <w:spacing w:after="0" w:line="240" w:lineRule="auto"/>
        <w:jc w:val="both"/>
        <w:rPr>
          <w:rFonts w:ascii="Times New Roman" w:eastAsia="Calibri" w:hAnsi="Times New Roman" w:cs="Times New Roman"/>
          <w:sz w:val="28"/>
          <w:szCs w:val="28"/>
          <w:lang w:eastAsia="ru-MD"/>
        </w:rPr>
      </w:pPr>
      <w:r w:rsidRPr="00A34F61">
        <w:rPr>
          <w:rFonts w:ascii="Times New Roman" w:eastAsia="Calibri" w:hAnsi="Times New Roman" w:cs="Times New Roman"/>
          <w:sz w:val="28"/>
          <w:szCs w:val="28"/>
          <w:lang w:eastAsia="ru-MD"/>
        </w:rPr>
        <w:t>классификации и по программа</w:t>
      </w:r>
      <w:r w:rsidR="00D4244E">
        <w:rPr>
          <w:rFonts w:ascii="Times New Roman" w:eastAsia="Calibri" w:hAnsi="Times New Roman" w:cs="Times New Roman"/>
          <w:sz w:val="28"/>
          <w:szCs w:val="28"/>
          <w:lang w:eastAsia="ru-MD"/>
        </w:rPr>
        <w:t>м на 2025 год</w:t>
      </w:r>
      <w:r w:rsidRPr="00A34F61">
        <w:rPr>
          <w:rFonts w:ascii="Times New Roman" w:eastAsia="Calibri" w:hAnsi="Times New Roman" w:cs="Times New Roman"/>
          <w:sz w:val="28"/>
          <w:szCs w:val="28"/>
          <w:lang w:eastAsia="ru-MD"/>
        </w:rPr>
        <w:t>, согласно приложению № 3;</w:t>
      </w:r>
    </w:p>
    <w:p w14:paraId="7EBC81E0" w14:textId="77777777" w:rsidR="00A34F61" w:rsidRPr="00A34F61" w:rsidRDefault="00A34F61" w:rsidP="005532C1">
      <w:pPr>
        <w:numPr>
          <w:ilvl w:val="0"/>
          <w:numId w:val="1"/>
        </w:num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Доходы, собранные Районным советом и бюджетными институциями</w:t>
      </w:r>
    </w:p>
    <w:p w14:paraId="20CF6271" w14:textId="06C100AA" w:rsidR="00A34F61" w:rsidRPr="00A34F61" w:rsidRDefault="00A34F61" w:rsidP="00A34F61">
      <w:p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финансируемые из районного бюджета</w:t>
      </w:r>
      <w:r w:rsidRPr="00A34F61">
        <w:rPr>
          <w:rFonts w:ascii="Times New Roman" w:eastAsia="Calibri" w:hAnsi="Times New Roman" w:cs="Times New Roman"/>
          <w:sz w:val="28"/>
          <w:szCs w:val="28"/>
        </w:rPr>
        <w:t xml:space="preserve"> на 202</w:t>
      </w:r>
      <w:r>
        <w:rPr>
          <w:rFonts w:ascii="Times New Roman" w:eastAsia="Calibri" w:hAnsi="Times New Roman" w:cs="Times New Roman"/>
          <w:sz w:val="28"/>
          <w:szCs w:val="28"/>
        </w:rPr>
        <w:t>5</w:t>
      </w:r>
      <w:r w:rsidRPr="00A34F61">
        <w:rPr>
          <w:rFonts w:ascii="Times New Roman" w:eastAsia="Calibri" w:hAnsi="Times New Roman" w:cs="Times New Roman"/>
          <w:sz w:val="28"/>
          <w:szCs w:val="28"/>
        </w:rPr>
        <w:t xml:space="preserve"> год</w:t>
      </w:r>
      <w:r w:rsidRPr="00A34F61">
        <w:rPr>
          <w:rFonts w:ascii="Times New Roman" w:eastAsia="Calibri" w:hAnsi="Times New Roman" w:cs="Times New Roman"/>
          <w:sz w:val="28"/>
          <w:szCs w:val="28"/>
          <w:lang w:val="ru-RU"/>
        </w:rPr>
        <w:t>, согласно приложению № 4;</w:t>
      </w:r>
    </w:p>
    <w:p w14:paraId="4F004A76" w14:textId="77777777" w:rsidR="00A34F61" w:rsidRPr="00A34F61" w:rsidRDefault="00A34F61" w:rsidP="005532C1">
      <w:pPr>
        <w:numPr>
          <w:ilvl w:val="0"/>
          <w:numId w:val="1"/>
        </w:num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Трансферты, выделенные из государственного бюджета в районном</w:t>
      </w:r>
    </w:p>
    <w:p w14:paraId="593580A9" w14:textId="7BCFB168" w:rsidR="00A34F61" w:rsidRPr="00A34F61" w:rsidRDefault="00A34F61" w:rsidP="00A34F61">
      <w:p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бюджете на 202</w:t>
      </w:r>
      <w:r>
        <w:rPr>
          <w:rFonts w:ascii="Times New Roman" w:eastAsia="Calibri" w:hAnsi="Times New Roman" w:cs="Times New Roman"/>
          <w:sz w:val="28"/>
          <w:szCs w:val="28"/>
          <w:lang w:val="ru-RU"/>
        </w:rPr>
        <w:t>5</w:t>
      </w:r>
      <w:r w:rsidRPr="00A34F61">
        <w:rPr>
          <w:rFonts w:ascii="Times New Roman" w:eastAsia="Calibri" w:hAnsi="Times New Roman" w:cs="Times New Roman"/>
          <w:sz w:val="28"/>
          <w:szCs w:val="28"/>
          <w:lang w:val="ru-RU"/>
        </w:rPr>
        <w:t xml:space="preserve"> год в сумме </w:t>
      </w:r>
      <w:r w:rsidR="00D4244E">
        <w:rPr>
          <w:rFonts w:ascii="Times New Roman" w:eastAsia="Calibri" w:hAnsi="Times New Roman" w:cs="Times New Roman"/>
          <w:b/>
          <w:sz w:val="28"/>
          <w:szCs w:val="28"/>
        </w:rPr>
        <w:t>67750,7</w:t>
      </w:r>
      <w:r w:rsidRPr="00A34F61">
        <w:rPr>
          <w:rFonts w:ascii="Times New Roman" w:eastAsia="Calibri" w:hAnsi="Times New Roman" w:cs="Times New Roman"/>
          <w:b/>
          <w:sz w:val="28"/>
          <w:szCs w:val="28"/>
          <w:lang w:val="ro-RO"/>
        </w:rPr>
        <w:t xml:space="preserve"> </w:t>
      </w:r>
      <w:r w:rsidRPr="00A34F61">
        <w:rPr>
          <w:rFonts w:ascii="Times New Roman" w:eastAsia="Calibri" w:hAnsi="Times New Roman" w:cs="Times New Roman"/>
          <w:b/>
          <w:sz w:val="28"/>
          <w:szCs w:val="28"/>
          <w:lang w:val="ru-RU"/>
        </w:rPr>
        <w:t>тыс. лей,</w:t>
      </w:r>
      <w:r w:rsidRPr="00A34F61">
        <w:rPr>
          <w:rFonts w:ascii="Times New Roman" w:eastAsia="Calibri" w:hAnsi="Times New Roman" w:cs="Times New Roman"/>
          <w:sz w:val="28"/>
          <w:szCs w:val="28"/>
          <w:lang w:val="ru-RU"/>
        </w:rPr>
        <w:t xml:space="preserve"> согласно приложению № 5;</w:t>
      </w:r>
    </w:p>
    <w:p w14:paraId="7495AD88" w14:textId="77777777" w:rsidR="00A34F61" w:rsidRPr="00A34F61" w:rsidRDefault="00A34F61" w:rsidP="005532C1">
      <w:pPr>
        <w:numPr>
          <w:ilvl w:val="0"/>
          <w:numId w:val="1"/>
        </w:num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lastRenderedPageBreak/>
        <w:t xml:space="preserve">Положение об использование средств Резервного фонда Районного </w:t>
      </w:r>
    </w:p>
    <w:p w14:paraId="2D2F27F4" w14:textId="3366F0F2" w:rsidR="00A34F61" w:rsidRPr="00A34F61" w:rsidRDefault="00A34F61" w:rsidP="00A34F61">
      <w:p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совета на 202</w:t>
      </w:r>
      <w:r>
        <w:rPr>
          <w:rFonts w:ascii="Times New Roman" w:eastAsia="Calibri" w:hAnsi="Times New Roman" w:cs="Times New Roman"/>
          <w:sz w:val="28"/>
          <w:szCs w:val="28"/>
          <w:lang w:val="ru-RU"/>
        </w:rPr>
        <w:t>5</w:t>
      </w:r>
      <w:r w:rsidRPr="00A34F61">
        <w:rPr>
          <w:rFonts w:ascii="Times New Roman" w:eastAsia="Calibri" w:hAnsi="Times New Roman" w:cs="Times New Roman"/>
          <w:sz w:val="28"/>
          <w:szCs w:val="28"/>
          <w:lang w:val="ru-RU"/>
        </w:rPr>
        <w:t xml:space="preserve"> год, согласно приложению № 6;</w:t>
      </w:r>
    </w:p>
    <w:p w14:paraId="051C84B3" w14:textId="77777777" w:rsidR="00A34F61" w:rsidRPr="00A34F61" w:rsidRDefault="00A34F61" w:rsidP="005532C1">
      <w:pPr>
        <w:numPr>
          <w:ilvl w:val="0"/>
          <w:numId w:val="1"/>
        </w:num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 xml:space="preserve">Информация о трансфертах специального назначения для </w:t>
      </w:r>
    </w:p>
    <w:p w14:paraId="321B7E53" w14:textId="2F7D2BDE" w:rsidR="00A34F61" w:rsidRPr="00A34F61" w:rsidRDefault="00A34F61" w:rsidP="00A34F61">
      <w:p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финансирования образования в районе на 202</w:t>
      </w:r>
      <w:r>
        <w:rPr>
          <w:rFonts w:ascii="Times New Roman" w:eastAsia="Calibri" w:hAnsi="Times New Roman" w:cs="Times New Roman"/>
          <w:sz w:val="28"/>
          <w:szCs w:val="28"/>
          <w:lang w:val="ru-RU"/>
        </w:rPr>
        <w:t>5</w:t>
      </w:r>
      <w:r w:rsidRPr="00A34F61">
        <w:rPr>
          <w:rFonts w:ascii="Times New Roman" w:eastAsia="Calibri" w:hAnsi="Times New Roman" w:cs="Times New Roman"/>
          <w:sz w:val="28"/>
          <w:szCs w:val="28"/>
          <w:lang w:val="ru-RU"/>
        </w:rPr>
        <w:t xml:space="preserve"> год, согласно приложению №7</w:t>
      </w:r>
    </w:p>
    <w:p w14:paraId="63CA11F0" w14:textId="28338196" w:rsidR="00A34F61" w:rsidRPr="00A34F61" w:rsidRDefault="00A34F61" w:rsidP="005532C1">
      <w:pPr>
        <w:numPr>
          <w:ilvl w:val="0"/>
          <w:numId w:val="1"/>
        </w:num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 xml:space="preserve">Объем и распределение средств районной компоненты в сумме </w:t>
      </w:r>
      <w:r w:rsidR="00D4244E">
        <w:rPr>
          <w:rFonts w:ascii="Times New Roman" w:eastAsia="Calibri" w:hAnsi="Times New Roman" w:cs="Times New Roman"/>
          <w:b/>
          <w:sz w:val="28"/>
          <w:szCs w:val="28"/>
        </w:rPr>
        <w:t>2189,1</w:t>
      </w:r>
      <w:r w:rsidRPr="00A34F61">
        <w:rPr>
          <w:rFonts w:ascii="Times New Roman" w:eastAsia="Calibri" w:hAnsi="Times New Roman" w:cs="Times New Roman"/>
          <w:b/>
          <w:sz w:val="28"/>
          <w:szCs w:val="28"/>
          <w:lang w:val="ro-RO"/>
        </w:rPr>
        <w:t xml:space="preserve">  </w:t>
      </w:r>
    </w:p>
    <w:p w14:paraId="5A1F1195" w14:textId="77777777" w:rsidR="00A34F61" w:rsidRPr="00A34F61" w:rsidRDefault="00A34F61" w:rsidP="00A34F61">
      <w:p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b/>
          <w:sz w:val="28"/>
          <w:szCs w:val="28"/>
          <w:lang w:val="ru-RU"/>
        </w:rPr>
        <w:t>тыс. лей</w:t>
      </w:r>
      <w:r w:rsidRPr="00A34F61">
        <w:rPr>
          <w:rFonts w:ascii="Times New Roman" w:eastAsia="Calibri" w:hAnsi="Times New Roman" w:cs="Times New Roman"/>
          <w:sz w:val="28"/>
          <w:szCs w:val="28"/>
          <w:lang w:val="ru-RU"/>
        </w:rPr>
        <w:t xml:space="preserve"> согласно приложению № 8;</w:t>
      </w:r>
    </w:p>
    <w:p w14:paraId="74F26275" w14:textId="77777777" w:rsidR="00A34F61" w:rsidRPr="00A34F61" w:rsidRDefault="00A34F61" w:rsidP="005532C1">
      <w:pPr>
        <w:numPr>
          <w:ilvl w:val="0"/>
          <w:numId w:val="1"/>
        </w:num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 xml:space="preserve">Объем и распределение средств Фонда инклюзивного образования в </w:t>
      </w:r>
    </w:p>
    <w:p w14:paraId="11B820D6" w14:textId="0D9CDF21" w:rsidR="00A34F61" w:rsidRPr="00A34F61" w:rsidRDefault="00A34F61" w:rsidP="00A34F61">
      <w:p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 xml:space="preserve">сумме </w:t>
      </w:r>
      <w:r w:rsidR="00D4244E">
        <w:rPr>
          <w:rFonts w:ascii="Times New Roman" w:eastAsia="Calibri" w:hAnsi="Times New Roman" w:cs="Times New Roman"/>
          <w:b/>
          <w:sz w:val="28"/>
          <w:szCs w:val="28"/>
        </w:rPr>
        <w:t>858,9</w:t>
      </w:r>
      <w:r w:rsidRPr="00A34F61">
        <w:rPr>
          <w:rFonts w:ascii="Times New Roman" w:eastAsia="Calibri" w:hAnsi="Times New Roman" w:cs="Times New Roman"/>
          <w:b/>
          <w:sz w:val="28"/>
          <w:szCs w:val="28"/>
          <w:lang w:val="ro-RO"/>
        </w:rPr>
        <w:t xml:space="preserve"> </w:t>
      </w:r>
      <w:r w:rsidRPr="00A34F61">
        <w:rPr>
          <w:rFonts w:ascii="Times New Roman" w:eastAsia="Calibri" w:hAnsi="Times New Roman" w:cs="Times New Roman"/>
          <w:b/>
          <w:sz w:val="28"/>
          <w:szCs w:val="28"/>
          <w:lang w:val="ru-RU"/>
        </w:rPr>
        <w:t>тыс. лей</w:t>
      </w:r>
      <w:r w:rsidRPr="00A34F61">
        <w:rPr>
          <w:rFonts w:ascii="Times New Roman" w:eastAsia="Calibri" w:hAnsi="Times New Roman" w:cs="Times New Roman"/>
          <w:sz w:val="28"/>
          <w:szCs w:val="28"/>
          <w:lang w:val="ru-RU"/>
        </w:rPr>
        <w:t>, согласно приложению № 9;</w:t>
      </w:r>
    </w:p>
    <w:p w14:paraId="5FD06ECF" w14:textId="77777777" w:rsidR="00A34F61" w:rsidRPr="00A34F61" w:rsidRDefault="00A34F61" w:rsidP="005532C1">
      <w:pPr>
        <w:numPr>
          <w:ilvl w:val="0"/>
          <w:numId w:val="1"/>
        </w:numPr>
        <w:tabs>
          <w:tab w:val="left" w:pos="851"/>
        </w:tabs>
        <w:spacing w:after="0" w:line="240" w:lineRule="auto"/>
        <w:contextualSpacing/>
        <w:jc w:val="both"/>
        <w:rPr>
          <w:rFonts w:ascii="Times New Roman" w:eastAsia="Times New Roman" w:hAnsi="Times New Roman" w:cs="Times New Roman"/>
          <w:sz w:val="28"/>
          <w:szCs w:val="28"/>
          <w:lang w:val="ro-RO"/>
        </w:rPr>
      </w:pPr>
      <w:bookmarkStart w:id="8" w:name="_Hlk184020705"/>
      <w:r w:rsidRPr="00A34F61">
        <w:rPr>
          <w:rFonts w:ascii="Times New Roman" w:eastAsia="Calibri" w:hAnsi="Times New Roman" w:cs="Times New Roman"/>
          <w:sz w:val="28"/>
          <w:szCs w:val="28"/>
          <w:lang w:val="ru-RU"/>
        </w:rPr>
        <w:t xml:space="preserve">Объем и распределение средств трансфертов специального назначения </w:t>
      </w:r>
    </w:p>
    <w:p w14:paraId="31A002B4" w14:textId="6294849C" w:rsidR="00810B98" w:rsidRDefault="00A34F61" w:rsidP="00A34F61">
      <w:pPr>
        <w:tabs>
          <w:tab w:val="left" w:pos="851"/>
        </w:tabs>
        <w:spacing w:after="0" w:line="240" w:lineRule="auto"/>
        <w:contextualSpacing/>
        <w:jc w:val="both"/>
        <w:rPr>
          <w:rFonts w:ascii="Times New Roman" w:eastAsia="Calibri" w:hAnsi="Times New Roman" w:cs="Times New Roman"/>
          <w:sz w:val="28"/>
          <w:szCs w:val="28"/>
          <w:lang w:val="ru-RU"/>
        </w:rPr>
      </w:pPr>
      <w:r w:rsidRPr="00A34F61">
        <w:rPr>
          <w:rFonts w:ascii="Times New Roman" w:eastAsia="Calibri" w:hAnsi="Times New Roman" w:cs="Times New Roman"/>
          <w:sz w:val="28"/>
          <w:szCs w:val="28"/>
          <w:lang w:val="ru-RU"/>
        </w:rPr>
        <w:t xml:space="preserve">из государственного бюджета в районном бюджете на согласно Постановления Правительства № 969 от 03.10.2018 года в сумме </w:t>
      </w:r>
      <w:r w:rsidR="00D4244E">
        <w:rPr>
          <w:rFonts w:ascii="Times New Roman" w:eastAsia="Calibri" w:hAnsi="Times New Roman" w:cs="Times New Roman"/>
          <w:b/>
          <w:sz w:val="28"/>
          <w:szCs w:val="28"/>
        </w:rPr>
        <w:t>580,0</w:t>
      </w:r>
      <w:r w:rsidRPr="00A34F61">
        <w:rPr>
          <w:rFonts w:ascii="Times New Roman" w:eastAsia="Calibri" w:hAnsi="Times New Roman" w:cs="Times New Roman"/>
          <w:b/>
          <w:sz w:val="28"/>
          <w:szCs w:val="28"/>
          <w:lang w:val="ro-RO"/>
        </w:rPr>
        <w:t xml:space="preserve"> </w:t>
      </w:r>
      <w:r w:rsidRPr="00A34F61">
        <w:rPr>
          <w:rFonts w:ascii="Times New Roman" w:eastAsia="Calibri" w:hAnsi="Times New Roman" w:cs="Times New Roman"/>
          <w:b/>
          <w:sz w:val="28"/>
          <w:szCs w:val="28"/>
          <w:lang w:val="ru-RU"/>
        </w:rPr>
        <w:t>тыс. лей</w:t>
      </w:r>
      <w:r w:rsidRPr="00A34F61">
        <w:rPr>
          <w:rFonts w:ascii="Times New Roman" w:eastAsia="Calibri" w:hAnsi="Times New Roman" w:cs="Times New Roman"/>
          <w:sz w:val="28"/>
          <w:szCs w:val="28"/>
          <w:lang w:val="ru-RU"/>
        </w:rPr>
        <w:t>, согласно приложению № 10;</w:t>
      </w:r>
    </w:p>
    <w:bookmarkEnd w:id="8"/>
    <w:p w14:paraId="721835F9" w14:textId="77777777" w:rsidR="001E444F" w:rsidRPr="001E444F" w:rsidRDefault="00810B98" w:rsidP="005532C1">
      <w:pPr>
        <w:numPr>
          <w:ilvl w:val="0"/>
          <w:numId w:val="1"/>
        </w:numPr>
        <w:tabs>
          <w:tab w:val="left" w:pos="851"/>
        </w:tabs>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ru-RU"/>
        </w:rPr>
        <w:t xml:space="preserve">Информация о количестве </w:t>
      </w:r>
      <w:r w:rsidRPr="00810B98">
        <w:rPr>
          <w:rFonts w:ascii="Times New Roman" w:eastAsia="Calibri" w:hAnsi="Times New Roman" w:cs="Times New Roman"/>
          <w:sz w:val="28"/>
          <w:szCs w:val="28"/>
          <w:lang w:val="ru-RU"/>
        </w:rPr>
        <w:t>единиц преподавательских должностей</w:t>
      </w:r>
      <w:r>
        <w:rPr>
          <w:rFonts w:ascii="Times New Roman" w:eastAsia="Calibri" w:hAnsi="Times New Roman" w:cs="Times New Roman"/>
          <w:sz w:val="28"/>
          <w:szCs w:val="28"/>
          <w:lang w:val="ru-RU"/>
        </w:rPr>
        <w:t xml:space="preserve">, занетых </w:t>
      </w:r>
    </w:p>
    <w:p w14:paraId="558EE20F" w14:textId="6ED5472A" w:rsidR="00D4244E" w:rsidRPr="00810B98" w:rsidRDefault="00810B98" w:rsidP="001E444F">
      <w:pPr>
        <w:tabs>
          <w:tab w:val="left" w:pos="851"/>
        </w:tabs>
        <w:spacing w:line="240" w:lineRule="auto"/>
        <w:contextualSpacing/>
        <w:jc w:val="both"/>
        <w:rPr>
          <w:rFonts w:ascii="Times New Roman" w:eastAsia="Calibri" w:hAnsi="Times New Roman" w:cs="Times New Roman"/>
          <w:sz w:val="28"/>
          <w:szCs w:val="28"/>
        </w:rPr>
      </w:pPr>
      <w:r w:rsidRPr="00810B98">
        <w:rPr>
          <w:rFonts w:ascii="Times New Roman" w:eastAsia="Calibri" w:hAnsi="Times New Roman" w:cs="Times New Roman"/>
          <w:sz w:val="28"/>
          <w:szCs w:val="28"/>
          <w:lang w:val="ru-RU"/>
        </w:rPr>
        <w:t>преподавательским составом с педагогическим образованием</w:t>
      </w:r>
      <w:r>
        <w:rPr>
          <w:rFonts w:ascii="Times New Roman" w:eastAsia="Calibri" w:hAnsi="Times New Roman" w:cs="Times New Roman"/>
          <w:sz w:val="28"/>
          <w:szCs w:val="28"/>
          <w:lang w:val="ro-MD"/>
        </w:rPr>
        <w:t>,</w:t>
      </w:r>
      <w:r w:rsidRPr="00810B98">
        <w:rPr>
          <w:rFonts w:ascii="inherit" w:eastAsia="Times New Roman" w:hAnsi="inherit" w:cs="Courier New"/>
          <w:color w:val="1F1F1F"/>
          <w:sz w:val="42"/>
          <w:szCs w:val="42"/>
          <w:lang w:val="ru-RU" w:eastAsia="ru-MD"/>
        </w:rPr>
        <w:t xml:space="preserve"> </w:t>
      </w:r>
      <w:r w:rsidRPr="00810B98">
        <w:rPr>
          <w:rFonts w:ascii="Times New Roman" w:eastAsia="Calibri" w:hAnsi="Times New Roman" w:cs="Times New Roman"/>
          <w:sz w:val="28"/>
          <w:szCs w:val="28"/>
          <w:lang w:val="ru-RU"/>
        </w:rPr>
        <w:t>работающим в образовательных учреждениях</w:t>
      </w:r>
      <w:r>
        <w:rPr>
          <w:rFonts w:ascii="Times New Roman" w:eastAsia="Calibri" w:hAnsi="Times New Roman" w:cs="Times New Roman"/>
          <w:sz w:val="28"/>
          <w:szCs w:val="28"/>
          <w:lang w:val="ru-RU"/>
        </w:rPr>
        <w:t xml:space="preserve"> района </w:t>
      </w:r>
      <w:r w:rsidR="001E444F" w:rsidRPr="001E444F">
        <w:rPr>
          <w:rFonts w:ascii="Times New Roman" w:eastAsia="Calibri" w:hAnsi="Times New Roman" w:cs="Times New Roman"/>
          <w:i/>
          <w:sz w:val="28"/>
          <w:szCs w:val="28"/>
          <w:lang w:val="ro-MD"/>
        </w:rPr>
        <w:t>(</w:t>
      </w:r>
      <w:r w:rsidR="001E444F" w:rsidRPr="001E444F">
        <w:rPr>
          <w:rFonts w:ascii="Times New Roman" w:eastAsia="Calibri" w:hAnsi="Times New Roman" w:cs="Times New Roman"/>
          <w:i/>
          <w:sz w:val="28"/>
          <w:szCs w:val="28"/>
        </w:rPr>
        <w:t xml:space="preserve">цикл </w:t>
      </w:r>
      <w:r w:rsidR="001E444F" w:rsidRPr="001E444F">
        <w:rPr>
          <w:rFonts w:ascii="Times New Roman" w:eastAsia="Calibri" w:hAnsi="Times New Roman" w:cs="Times New Roman"/>
          <w:i/>
          <w:sz w:val="28"/>
          <w:szCs w:val="28"/>
          <w:lang w:val="ro-MD"/>
        </w:rPr>
        <w:t>I</w:t>
      </w:r>
      <w:r w:rsidR="001E444F" w:rsidRPr="001E444F">
        <w:rPr>
          <w:rFonts w:ascii="Times New Roman" w:eastAsia="Calibri" w:hAnsi="Times New Roman" w:cs="Times New Roman"/>
          <w:i/>
          <w:sz w:val="28"/>
          <w:szCs w:val="28"/>
        </w:rPr>
        <w:t xml:space="preserve"> и</w:t>
      </w:r>
      <w:r w:rsidR="001E444F" w:rsidRPr="001E444F">
        <w:rPr>
          <w:rFonts w:ascii="Times New Roman" w:eastAsia="Calibri" w:hAnsi="Times New Roman" w:cs="Times New Roman"/>
          <w:i/>
          <w:sz w:val="28"/>
          <w:szCs w:val="28"/>
          <w:lang w:val="ro-MD"/>
        </w:rPr>
        <w:t xml:space="preserve"> II)</w:t>
      </w:r>
      <w:r w:rsidR="001E444F">
        <w:rPr>
          <w:rFonts w:ascii="Times New Roman" w:eastAsia="Calibri" w:hAnsi="Times New Roman" w:cs="Times New Roman"/>
          <w:sz w:val="28"/>
          <w:szCs w:val="28"/>
        </w:rPr>
        <w:t xml:space="preserve"> на 2025 год, </w:t>
      </w:r>
      <w:r w:rsidRPr="00A34F61">
        <w:rPr>
          <w:rFonts w:ascii="Times New Roman" w:eastAsia="Calibri" w:hAnsi="Times New Roman" w:cs="Times New Roman"/>
          <w:sz w:val="28"/>
          <w:szCs w:val="28"/>
          <w:lang w:val="ru-RU"/>
        </w:rPr>
        <w:t>согласно приложению № 1</w:t>
      </w:r>
      <w:r>
        <w:rPr>
          <w:rFonts w:ascii="Times New Roman" w:eastAsia="Calibri" w:hAnsi="Times New Roman" w:cs="Times New Roman"/>
          <w:sz w:val="28"/>
          <w:szCs w:val="28"/>
          <w:lang w:val="en-US"/>
        </w:rPr>
        <w:t>1</w:t>
      </w:r>
    </w:p>
    <w:p w14:paraId="2B2B4FD9" w14:textId="77777777" w:rsidR="00A34F61" w:rsidRPr="00A34F61" w:rsidRDefault="00A34F61" w:rsidP="005532C1">
      <w:pPr>
        <w:numPr>
          <w:ilvl w:val="0"/>
          <w:numId w:val="1"/>
        </w:num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 xml:space="preserve">Положение об управлении доходами, собираемыми бюджетными </w:t>
      </w:r>
    </w:p>
    <w:p w14:paraId="37A30FA6" w14:textId="77029C27" w:rsidR="00A34F61" w:rsidRPr="00A34F61" w:rsidRDefault="00A34F61" w:rsidP="00A34F61">
      <w:p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учреждениями, финансируемые из районного бюджета на 202</w:t>
      </w:r>
      <w:r>
        <w:rPr>
          <w:rFonts w:ascii="Times New Roman" w:eastAsia="Calibri" w:hAnsi="Times New Roman" w:cs="Times New Roman"/>
          <w:sz w:val="28"/>
          <w:szCs w:val="28"/>
          <w:lang w:val="ru-RU"/>
        </w:rPr>
        <w:t>5</w:t>
      </w:r>
      <w:r w:rsidRPr="00A34F61">
        <w:rPr>
          <w:rFonts w:ascii="Times New Roman" w:eastAsia="Calibri" w:hAnsi="Times New Roman" w:cs="Times New Roman"/>
          <w:sz w:val="28"/>
          <w:szCs w:val="28"/>
          <w:lang w:val="ru-RU"/>
        </w:rPr>
        <w:t xml:space="preserve"> год, согласно приложению № 1</w:t>
      </w:r>
      <w:r w:rsidR="00D4244E">
        <w:rPr>
          <w:rFonts w:ascii="Times New Roman" w:eastAsia="Calibri" w:hAnsi="Times New Roman" w:cs="Times New Roman"/>
          <w:sz w:val="28"/>
          <w:szCs w:val="28"/>
          <w:lang w:val="ru-RU"/>
        </w:rPr>
        <w:t>2</w:t>
      </w:r>
      <w:r w:rsidRPr="00A34F61">
        <w:rPr>
          <w:rFonts w:ascii="Times New Roman" w:eastAsia="Calibri" w:hAnsi="Times New Roman" w:cs="Times New Roman"/>
          <w:sz w:val="28"/>
          <w:szCs w:val="28"/>
          <w:lang w:val="ru-RU"/>
        </w:rPr>
        <w:t>.</w:t>
      </w:r>
    </w:p>
    <w:p w14:paraId="059C28A7" w14:textId="77777777" w:rsidR="00A34F61" w:rsidRPr="00A34F61" w:rsidRDefault="00A34F61" w:rsidP="005532C1">
      <w:pPr>
        <w:numPr>
          <w:ilvl w:val="0"/>
          <w:numId w:val="1"/>
        </w:numPr>
        <w:spacing w:after="0" w:line="240" w:lineRule="auto"/>
        <w:jc w:val="both"/>
        <w:rPr>
          <w:rFonts w:ascii="Times New Roman" w:eastAsia="Calibri" w:hAnsi="Times New Roman" w:cs="Times New Roman"/>
          <w:sz w:val="28"/>
          <w:szCs w:val="28"/>
          <w:lang w:val="ru-RU" w:eastAsia="ru-MD"/>
        </w:rPr>
      </w:pPr>
      <w:r w:rsidRPr="00A34F61">
        <w:rPr>
          <w:rFonts w:ascii="Times New Roman" w:eastAsia="Calibri" w:hAnsi="Times New Roman" w:cs="Times New Roman"/>
          <w:sz w:val="28"/>
          <w:szCs w:val="28"/>
          <w:lang w:eastAsia="ru-MD"/>
        </w:rPr>
        <w:t xml:space="preserve">Номенклатуру тарифов на предоставление платных услуг бюджетными </w:t>
      </w:r>
    </w:p>
    <w:p w14:paraId="52D03DDF" w14:textId="7E840A88" w:rsidR="00A34F61" w:rsidRPr="00A34F61" w:rsidRDefault="00A34F61" w:rsidP="00A34F61">
      <w:pPr>
        <w:spacing w:after="0" w:line="240" w:lineRule="auto"/>
        <w:jc w:val="both"/>
        <w:rPr>
          <w:rFonts w:ascii="Times New Roman" w:eastAsia="Calibri" w:hAnsi="Times New Roman" w:cs="Times New Roman"/>
          <w:sz w:val="28"/>
          <w:szCs w:val="28"/>
          <w:lang w:eastAsia="ru-MD"/>
        </w:rPr>
      </w:pPr>
      <w:r w:rsidRPr="00A34F61">
        <w:rPr>
          <w:rFonts w:ascii="Times New Roman" w:eastAsia="Calibri" w:hAnsi="Times New Roman" w:cs="Times New Roman"/>
          <w:sz w:val="28"/>
          <w:szCs w:val="28"/>
          <w:lang w:eastAsia="ru-MD"/>
        </w:rPr>
        <w:t>учреждениями, финансируемых из районного бюджета на 202</w:t>
      </w:r>
      <w:r>
        <w:rPr>
          <w:rFonts w:ascii="Times New Roman" w:eastAsia="Calibri" w:hAnsi="Times New Roman" w:cs="Times New Roman"/>
          <w:sz w:val="28"/>
          <w:szCs w:val="28"/>
          <w:lang w:eastAsia="ru-MD"/>
        </w:rPr>
        <w:t>5</w:t>
      </w:r>
      <w:r w:rsidRPr="00A34F61">
        <w:rPr>
          <w:rFonts w:ascii="Times New Roman" w:eastAsia="Calibri" w:hAnsi="Times New Roman" w:cs="Times New Roman"/>
          <w:sz w:val="28"/>
          <w:szCs w:val="28"/>
          <w:lang w:eastAsia="ru-MD"/>
        </w:rPr>
        <w:t xml:space="preserve"> год, согласно приложению №1</w:t>
      </w:r>
      <w:r w:rsidR="00D4244E">
        <w:rPr>
          <w:rFonts w:ascii="Times New Roman" w:eastAsia="Calibri" w:hAnsi="Times New Roman" w:cs="Times New Roman"/>
          <w:sz w:val="28"/>
          <w:szCs w:val="28"/>
          <w:lang w:eastAsia="ru-MD"/>
        </w:rPr>
        <w:t>3</w:t>
      </w:r>
      <w:r w:rsidRPr="00A34F61">
        <w:rPr>
          <w:rFonts w:ascii="Times New Roman" w:eastAsia="Calibri" w:hAnsi="Times New Roman" w:cs="Times New Roman"/>
          <w:sz w:val="28"/>
          <w:szCs w:val="28"/>
          <w:lang w:eastAsia="ru-MD"/>
        </w:rPr>
        <w:t>;</w:t>
      </w:r>
    </w:p>
    <w:p w14:paraId="19E27E7D" w14:textId="77777777" w:rsidR="00A34F61" w:rsidRPr="00A34F61" w:rsidRDefault="00A34F61" w:rsidP="005532C1">
      <w:pPr>
        <w:numPr>
          <w:ilvl w:val="0"/>
          <w:numId w:val="1"/>
        </w:num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 xml:space="preserve">Предельную численность персонала Районного совета Басарабяска и </w:t>
      </w:r>
    </w:p>
    <w:p w14:paraId="211B3929" w14:textId="31FA6685" w:rsidR="00A34F61" w:rsidRPr="00A34F61" w:rsidRDefault="00A34F61" w:rsidP="00A34F61">
      <w:p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публичных учреждений, финансируемых из районного бюджета на 202</w:t>
      </w:r>
      <w:r>
        <w:rPr>
          <w:rFonts w:ascii="Times New Roman" w:eastAsia="Calibri" w:hAnsi="Times New Roman" w:cs="Times New Roman"/>
          <w:sz w:val="28"/>
          <w:szCs w:val="28"/>
          <w:lang w:val="ru-RU"/>
        </w:rPr>
        <w:t>5</w:t>
      </w:r>
      <w:r w:rsidRPr="00A34F61">
        <w:rPr>
          <w:rFonts w:ascii="Times New Roman" w:eastAsia="Calibri" w:hAnsi="Times New Roman" w:cs="Times New Roman"/>
          <w:sz w:val="28"/>
          <w:szCs w:val="28"/>
          <w:lang w:val="ru-RU"/>
        </w:rPr>
        <w:t xml:space="preserve"> год, согласно приложению № 1</w:t>
      </w:r>
      <w:r w:rsidR="00D4244E">
        <w:rPr>
          <w:rFonts w:ascii="Times New Roman" w:eastAsia="Calibri" w:hAnsi="Times New Roman" w:cs="Times New Roman"/>
          <w:sz w:val="28"/>
          <w:szCs w:val="28"/>
          <w:lang w:val="ru-RU"/>
        </w:rPr>
        <w:t>4</w:t>
      </w:r>
      <w:r w:rsidRPr="00A34F61">
        <w:rPr>
          <w:rFonts w:ascii="Times New Roman" w:eastAsia="Calibri" w:hAnsi="Times New Roman" w:cs="Times New Roman"/>
          <w:sz w:val="28"/>
          <w:szCs w:val="28"/>
          <w:lang w:val="ru-RU"/>
        </w:rPr>
        <w:t>;</w:t>
      </w:r>
    </w:p>
    <w:p w14:paraId="341D7798" w14:textId="77777777" w:rsidR="00A34F61" w:rsidRPr="00A34F61" w:rsidRDefault="00A34F61" w:rsidP="005532C1">
      <w:pPr>
        <w:numPr>
          <w:ilvl w:val="0"/>
          <w:numId w:val="1"/>
        </w:num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 xml:space="preserve">Перечень объектов по содержанию и ремонту местных дорог района </w:t>
      </w:r>
    </w:p>
    <w:p w14:paraId="6981C50D" w14:textId="756B7987" w:rsidR="00A34F61" w:rsidRPr="00A34F61" w:rsidRDefault="00A34F61" w:rsidP="00A34F61">
      <w:p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Басарабяска на 202</w:t>
      </w:r>
      <w:r>
        <w:rPr>
          <w:rFonts w:ascii="Times New Roman" w:eastAsia="Calibri" w:hAnsi="Times New Roman" w:cs="Times New Roman"/>
          <w:sz w:val="28"/>
          <w:szCs w:val="28"/>
        </w:rPr>
        <w:t>5</w:t>
      </w:r>
      <w:r w:rsidRPr="00A34F61">
        <w:rPr>
          <w:rFonts w:ascii="Times New Roman" w:eastAsia="Calibri" w:hAnsi="Times New Roman" w:cs="Times New Roman"/>
          <w:sz w:val="28"/>
          <w:szCs w:val="28"/>
          <w:lang w:val="ru-RU"/>
        </w:rPr>
        <w:t xml:space="preserve"> год, согласно приложению № 15;</w:t>
      </w:r>
    </w:p>
    <w:p w14:paraId="327184D3" w14:textId="77777777" w:rsidR="00A34F61" w:rsidRPr="00A34F61" w:rsidRDefault="00A34F61" w:rsidP="005532C1">
      <w:pPr>
        <w:numPr>
          <w:ilvl w:val="0"/>
          <w:numId w:val="1"/>
        </w:num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 xml:space="preserve">Годовой лимит пробега для служебного транспорта Районного совета </w:t>
      </w:r>
    </w:p>
    <w:p w14:paraId="48016B38" w14:textId="77777777" w:rsidR="00A34F61" w:rsidRPr="00A34F61" w:rsidRDefault="00A34F61" w:rsidP="00A34F61">
      <w:pPr>
        <w:tabs>
          <w:tab w:val="left" w:pos="851"/>
        </w:tabs>
        <w:spacing w:after="0" w:line="240" w:lineRule="auto"/>
        <w:contextualSpacing/>
        <w:jc w:val="both"/>
        <w:rPr>
          <w:rFonts w:ascii="Times New Roman" w:eastAsia="Calibri" w:hAnsi="Times New Roman" w:cs="Times New Roman"/>
          <w:sz w:val="28"/>
          <w:szCs w:val="28"/>
          <w:lang w:val="ru-RU"/>
        </w:rPr>
      </w:pPr>
      <w:r w:rsidRPr="00A34F61">
        <w:rPr>
          <w:rFonts w:ascii="Times New Roman" w:eastAsia="Calibri" w:hAnsi="Times New Roman" w:cs="Times New Roman"/>
          <w:sz w:val="28"/>
          <w:szCs w:val="28"/>
          <w:lang w:val="ru-RU"/>
        </w:rPr>
        <w:t>Басарабяска, согласно приложению № 16.</w:t>
      </w:r>
    </w:p>
    <w:p w14:paraId="797B11A4" w14:textId="77777777" w:rsidR="00A34F61" w:rsidRPr="005E3C77" w:rsidRDefault="00A34F61" w:rsidP="00A34F61">
      <w:pPr>
        <w:tabs>
          <w:tab w:val="left" w:pos="851"/>
        </w:tabs>
        <w:spacing w:after="0" w:line="240" w:lineRule="auto"/>
        <w:contextualSpacing/>
        <w:jc w:val="both"/>
        <w:rPr>
          <w:rFonts w:ascii="Times New Roman" w:eastAsia="Times New Roman" w:hAnsi="Times New Roman" w:cs="Times New Roman"/>
          <w:sz w:val="12"/>
          <w:szCs w:val="12"/>
          <w:lang w:val="ro-RO"/>
        </w:rPr>
      </w:pPr>
    </w:p>
    <w:p w14:paraId="0160B9AB" w14:textId="0D661F6B" w:rsidR="00A34F61" w:rsidRPr="00A34F61" w:rsidRDefault="00A34F61" w:rsidP="00A34F61">
      <w:pPr>
        <w:spacing w:after="120" w:line="240" w:lineRule="auto"/>
        <w:rPr>
          <w:rFonts w:ascii="Times New Roman" w:eastAsia="Calibri" w:hAnsi="Times New Roman" w:cs="Times New Roman"/>
          <w:sz w:val="28"/>
          <w:szCs w:val="28"/>
          <w:lang w:val="ru-RU"/>
        </w:rPr>
      </w:pPr>
      <w:r w:rsidRPr="00A34F61">
        <w:rPr>
          <w:rFonts w:ascii="Times New Roman" w:eastAsia="Calibri" w:hAnsi="Times New Roman" w:cs="Times New Roman"/>
          <w:sz w:val="28"/>
          <w:szCs w:val="28"/>
        </w:rPr>
        <w:t xml:space="preserve">      </w:t>
      </w:r>
      <w:r w:rsidRPr="00A34F61">
        <w:rPr>
          <w:rFonts w:ascii="Times New Roman" w:eastAsia="Calibri" w:hAnsi="Times New Roman" w:cs="Times New Roman"/>
          <w:sz w:val="28"/>
          <w:szCs w:val="28"/>
          <w:lang w:val="ru-RU"/>
        </w:rPr>
        <w:t>3. Кредиторская задолженность Районного совета и бюджетных учреждений, зарегистрированная на 1 января 202</w:t>
      </w:r>
      <w:r>
        <w:rPr>
          <w:rFonts w:ascii="Times New Roman" w:eastAsia="Calibri" w:hAnsi="Times New Roman" w:cs="Times New Roman"/>
          <w:sz w:val="28"/>
          <w:szCs w:val="28"/>
          <w:lang w:val="ru-RU"/>
        </w:rPr>
        <w:t>5</w:t>
      </w:r>
      <w:r w:rsidRPr="00A34F61">
        <w:rPr>
          <w:rFonts w:ascii="Times New Roman" w:eastAsia="Calibri" w:hAnsi="Times New Roman" w:cs="Times New Roman"/>
          <w:sz w:val="28"/>
          <w:szCs w:val="28"/>
          <w:lang w:val="ru-RU"/>
        </w:rPr>
        <w:t xml:space="preserve"> г. будет оплачиваться из и в пределах утвержденных ассигнований на бюджетный 202</w:t>
      </w:r>
      <w:r>
        <w:rPr>
          <w:rFonts w:ascii="Times New Roman" w:eastAsia="Calibri" w:hAnsi="Times New Roman" w:cs="Times New Roman"/>
          <w:sz w:val="28"/>
          <w:szCs w:val="28"/>
          <w:lang w:val="ru-RU"/>
        </w:rPr>
        <w:t>5</w:t>
      </w:r>
      <w:r w:rsidRPr="00A34F61">
        <w:rPr>
          <w:rFonts w:ascii="Times New Roman" w:eastAsia="Calibri" w:hAnsi="Times New Roman" w:cs="Times New Roman"/>
          <w:sz w:val="28"/>
          <w:szCs w:val="28"/>
          <w:lang w:val="ru-RU"/>
        </w:rPr>
        <w:t xml:space="preserve"> год.</w:t>
      </w:r>
    </w:p>
    <w:p w14:paraId="76BF769C" w14:textId="77777777" w:rsidR="00A34F61" w:rsidRPr="00A34F61" w:rsidRDefault="00A34F61" w:rsidP="00A34F61">
      <w:pPr>
        <w:spacing w:after="0" w:line="240" w:lineRule="auto"/>
        <w:jc w:val="both"/>
        <w:rPr>
          <w:rFonts w:ascii="Times New Roman" w:eastAsia="Calibri" w:hAnsi="Times New Roman" w:cs="Times New Roman"/>
          <w:sz w:val="28"/>
          <w:szCs w:val="28"/>
          <w:lang w:eastAsia="ru-MD"/>
        </w:rPr>
      </w:pPr>
      <w:r w:rsidRPr="00A34F61">
        <w:rPr>
          <w:rFonts w:ascii="Times New Roman" w:eastAsia="Calibri" w:hAnsi="Times New Roman" w:cs="Times New Roman"/>
          <w:sz w:val="28"/>
          <w:szCs w:val="28"/>
          <w:lang w:eastAsia="ru-MD"/>
        </w:rPr>
        <w:t xml:space="preserve">     4. Районный совет и бюджетные институции, финансированные из районного бюджета, обеспечат:</w:t>
      </w:r>
    </w:p>
    <w:p w14:paraId="2A36464B" w14:textId="77777777" w:rsidR="00A34F61" w:rsidRPr="00A34F61" w:rsidRDefault="00A34F61" w:rsidP="005532C1">
      <w:pPr>
        <w:numPr>
          <w:ilvl w:val="0"/>
          <w:numId w:val="1"/>
        </w:num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своевременное распределение в установленных лимитах, с переводом</w:t>
      </w:r>
    </w:p>
    <w:p w14:paraId="7F3387C7" w14:textId="77777777" w:rsidR="00A34F61" w:rsidRPr="00A34F61" w:rsidRDefault="00A34F61" w:rsidP="00A34F61">
      <w:p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этих лимитов в информационную финансовую систему;</w:t>
      </w:r>
    </w:p>
    <w:p w14:paraId="76ECEA01" w14:textId="77777777" w:rsidR="00A34F61" w:rsidRPr="00A34F61" w:rsidRDefault="00A34F61" w:rsidP="005532C1">
      <w:pPr>
        <w:numPr>
          <w:ilvl w:val="0"/>
          <w:numId w:val="1"/>
        </w:num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 xml:space="preserve">законность использования бюджетных ассигнований и соблюдение    </w:t>
      </w:r>
    </w:p>
    <w:p w14:paraId="79DA2D5C" w14:textId="77777777" w:rsidR="00A34F61" w:rsidRPr="00A34F61" w:rsidRDefault="00A34F61" w:rsidP="00A34F61">
      <w:p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утвержденных лимитов;</w:t>
      </w:r>
    </w:p>
    <w:p w14:paraId="420B0C25" w14:textId="77777777" w:rsidR="00A34F61" w:rsidRPr="00A34F61" w:rsidRDefault="00A34F61" w:rsidP="005532C1">
      <w:pPr>
        <w:numPr>
          <w:ilvl w:val="0"/>
          <w:numId w:val="1"/>
        </w:num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 xml:space="preserve">использование по назначению трансфертов специального назначения, </w:t>
      </w:r>
    </w:p>
    <w:p w14:paraId="3CDDCCAC" w14:textId="77777777" w:rsidR="00A34F61" w:rsidRPr="00A34F61" w:rsidRDefault="00A34F61" w:rsidP="00A34F61">
      <w:p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выделенных из государственного бюджета;</w:t>
      </w:r>
    </w:p>
    <w:p w14:paraId="2401A52C" w14:textId="77777777" w:rsidR="00A34F61" w:rsidRPr="00A34F61" w:rsidRDefault="00A34F61" w:rsidP="005532C1">
      <w:pPr>
        <w:numPr>
          <w:ilvl w:val="0"/>
          <w:numId w:val="1"/>
        </w:num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 xml:space="preserve">заключение договоров на выполнение работ, оказание услуг, </w:t>
      </w:r>
    </w:p>
    <w:p w14:paraId="6E2A55C9" w14:textId="77777777" w:rsidR="00A34F61" w:rsidRPr="00A34F61" w:rsidRDefault="00A34F61" w:rsidP="00A34F61">
      <w:p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приобретение материальных ресурсов в соответствии с Законом о государственных закупках;</w:t>
      </w:r>
    </w:p>
    <w:p w14:paraId="6929E0D3" w14:textId="77777777" w:rsidR="00A34F61" w:rsidRPr="00A34F61" w:rsidRDefault="00A34F61" w:rsidP="005532C1">
      <w:pPr>
        <w:numPr>
          <w:ilvl w:val="0"/>
          <w:numId w:val="1"/>
        </w:num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 xml:space="preserve">предоставление отчетности в установленные сроки о достигнутых </w:t>
      </w:r>
    </w:p>
    <w:p w14:paraId="06A2F292" w14:textId="77777777" w:rsidR="00A34F61" w:rsidRPr="00A34F61" w:rsidRDefault="00A34F61" w:rsidP="00A34F61">
      <w:pPr>
        <w:tabs>
          <w:tab w:val="left" w:pos="851"/>
        </w:tabs>
        <w:spacing w:after="0" w:line="240" w:lineRule="auto"/>
        <w:contextualSpacing/>
        <w:jc w:val="both"/>
        <w:rPr>
          <w:rFonts w:ascii="Times New Roman" w:eastAsia="Calibri" w:hAnsi="Times New Roman" w:cs="Times New Roman"/>
          <w:sz w:val="28"/>
          <w:szCs w:val="28"/>
        </w:rPr>
      </w:pPr>
      <w:r w:rsidRPr="00A34F61">
        <w:rPr>
          <w:rFonts w:ascii="Times New Roman" w:eastAsia="Calibri" w:hAnsi="Times New Roman" w:cs="Times New Roman"/>
          <w:sz w:val="28"/>
          <w:szCs w:val="28"/>
          <w:lang w:val="ru-RU"/>
        </w:rPr>
        <w:t>показателях, согласно компетенции</w:t>
      </w:r>
      <w:r w:rsidRPr="00A34F61">
        <w:rPr>
          <w:rFonts w:ascii="Times New Roman" w:eastAsia="Calibri" w:hAnsi="Times New Roman" w:cs="Times New Roman"/>
          <w:sz w:val="28"/>
          <w:szCs w:val="28"/>
        </w:rPr>
        <w:t>.</w:t>
      </w:r>
    </w:p>
    <w:p w14:paraId="34407E71" w14:textId="77777777" w:rsidR="00A34F61" w:rsidRPr="005E3C77" w:rsidRDefault="00A34F61" w:rsidP="00A34F61">
      <w:pPr>
        <w:tabs>
          <w:tab w:val="left" w:pos="851"/>
        </w:tabs>
        <w:spacing w:after="0" w:line="240" w:lineRule="auto"/>
        <w:contextualSpacing/>
        <w:jc w:val="both"/>
        <w:rPr>
          <w:rFonts w:ascii="Times New Roman" w:eastAsia="Calibri" w:hAnsi="Times New Roman" w:cs="Times New Roman"/>
          <w:sz w:val="12"/>
          <w:szCs w:val="12"/>
        </w:rPr>
      </w:pPr>
    </w:p>
    <w:p w14:paraId="293F7FC2" w14:textId="390F4307" w:rsidR="00A34F61" w:rsidRPr="00A34F61" w:rsidRDefault="00A34F61" w:rsidP="00A34F61">
      <w:pPr>
        <w:tabs>
          <w:tab w:val="left" w:pos="851"/>
        </w:tabs>
        <w:spacing w:after="0" w:line="240" w:lineRule="auto"/>
        <w:contextualSpacing/>
        <w:jc w:val="both"/>
        <w:rPr>
          <w:rFonts w:ascii="Times New Roman" w:eastAsia="Calibri" w:hAnsi="Times New Roman" w:cs="Times New Roman"/>
          <w:color w:val="333333"/>
          <w:sz w:val="28"/>
          <w:szCs w:val="28"/>
          <w:shd w:val="clear" w:color="auto" w:fill="FFFFFF"/>
        </w:rPr>
      </w:pPr>
      <w:r w:rsidRPr="00A34F61">
        <w:rPr>
          <w:rFonts w:ascii="Times New Roman" w:eastAsia="Times New Roman" w:hAnsi="Times New Roman" w:cs="Times New Roman"/>
          <w:sz w:val="28"/>
          <w:szCs w:val="28"/>
        </w:rPr>
        <w:t xml:space="preserve">      5. </w:t>
      </w:r>
      <w:r w:rsidR="009A6DCF">
        <w:rPr>
          <w:rFonts w:ascii="Times New Roman" w:eastAsia="Times New Roman" w:hAnsi="Times New Roman" w:cs="Times New Roman"/>
          <w:sz w:val="28"/>
          <w:szCs w:val="28"/>
        </w:rPr>
        <w:t>Обьязать п</w:t>
      </w:r>
      <w:r w:rsidRPr="00A34F61">
        <w:rPr>
          <w:rFonts w:ascii="Times New Roman" w:eastAsia="Times New Roman" w:hAnsi="Times New Roman" w:cs="Times New Roman"/>
          <w:sz w:val="28"/>
          <w:szCs w:val="28"/>
        </w:rPr>
        <w:t>редседател</w:t>
      </w:r>
      <w:r w:rsidR="009A6DCF">
        <w:rPr>
          <w:rFonts w:ascii="Times New Roman" w:eastAsia="Times New Roman" w:hAnsi="Times New Roman" w:cs="Times New Roman"/>
          <w:sz w:val="28"/>
          <w:szCs w:val="28"/>
        </w:rPr>
        <w:t>я</w:t>
      </w:r>
      <w:r w:rsidRPr="00A34F61">
        <w:rPr>
          <w:rFonts w:ascii="Times New Roman" w:eastAsia="Times New Roman" w:hAnsi="Times New Roman" w:cs="Times New Roman"/>
          <w:sz w:val="28"/>
          <w:szCs w:val="28"/>
        </w:rPr>
        <w:t xml:space="preserve"> района Басарабяска,</w:t>
      </w:r>
      <w:r>
        <w:rPr>
          <w:rFonts w:ascii="Times New Roman" w:eastAsia="Times New Roman" w:hAnsi="Times New Roman" w:cs="Times New Roman"/>
          <w:sz w:val="28"/>
          <w:szCs w:val="28"/>
        </w:rPr>
        <w:t xml:space="preserve"> г-ж</w:t>
      </w:r>
      <w:r w:rsidR="009A6DCF">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Наталь</w:t>
      </w:r>
      <w:r w:rsidR="009A6DCF">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Кара,</w:t>
      </w:r>
      <w:r w:rsidRPr="00A34F61">
        <w:rPr>
          <w:rFonts w:ascii="Times New Roman" w:eastAsia="Times New Roman" w:hAnsi="Times New Roman" w:cs="Times New Roman"/>
          <w:sz w:val="28"/>
          <w:szCs w:val="28"/>
        </w:rPr>
        <w:t xml:space="preserve"> в соответствии со своими обязанностями и в качестве </w:t>
      </w:r>
      <w:r w:rsidRPr="00A34F61">
        <w:rPr>
          <w:rFonts w:ascii="Times New Roman" w:eastAsia="Calibri" w:hAnsi="Times New Roman" w:cs="Times New Roman"/>
          <w:color w:val="333333"/>
          <w:sz w:val="28"/>
          <w:szCs w:val="28"/>
          <w:shd w:val="clear" w:color="auto" w:fill="FFFFFF"/>
          <w:lang w:val="ru-RU"/>
        </w:rPr>
        <w:t>администратора районного бюджета,</w:t>
      </w:r>
      <w:r w:rsidRPr="00A34F61">
        <w:rPr>
          <w:rFonts w:ascii="Times New Roman" w:eastAsia="Calibri" w:hAnsi="Times New Roman" w:cs="Times New Roman"/>
          <w:color w:val="333333"/>
          <w:sz w:val="28"/>
          <w:szCs w:val="28"/>
          <w:shd w:val="clear" w:color="auto" w:fill="FFFFFF"/>
        </w:rPr>
        <w:t xml:space="preserve"> </w:t>
      </w:r>
      <w:r w:rsidR="009A6DCF">
        <w:rPr>
          <w:rFonts w:ascii="Times New Roman" w:eastAsia="Calibri" w:hAnsi="Times New Roman" w:cs="Times New Roman"/>
          <w:color w:val="333333"/>
          <w:sz w:val="28"/>
          <w:szCs w:val="28"/>
          <w:shd w:val="clear" w:color="auto" w:fill="FFFFFF"/>
        </w:rPr>
        <w:t>обеспечить</w:t>
      </w:r>
      <w:r w:rsidRPr="00A34F61">
        <w:rPr>
          <w:rFonts w:ascii="Times New Roman" w:eastAsia="Calibri" w:hAnsi="Times New Roman" w:cs="Times New Roman"/>
          <w:color w:val="333333"/>
          <w:sz w:val="28"/>
          <w:szCs w:val="28"/>
          <w:shd w:val="clear" w:color="auto" w:fill="FFFFFF"/>
        </w:rPr>
        <w:t xml:space="preserve"> </w:t>
      </w:r>
      <w:r w:rsidR="00301980">
        <w:rPr>
          <w:rFonts w:ascii="Times New Roman" w:eastAsia="Calibri" w:hAnsi="Times New Roman" w:cs="Times New Roman"/>
          <w:color w:val="333333"/>
          <w:sz w:val="28"/>
          <w:szCs w:val="28"/>
          <w:shd w:val="clear" w:color="auto" w:fill="FFFFFF"/>
        </w:rPr>
        <w:t xml:space="preserve">полное </w:t>
      </w:r>
      <w:r w:rsidRPr="00A34F61">
        <w:rPr>
          <w:rFonts w:ascii="Times New Roman" w:eastAsia="Calibri" w:hAnsi="Times New Roman" w:cs="Times New Roman"/>
          <w:color w:val="333333"/>
          <w:sz w:val="28"/>
          <w:szCs w:val="28"/>
          <w:shd w:val="clear" w:color="auto" w:fill="FFFFFF"/>
        </w:rPr>
        <w:t>покрыти</w:t>
      </w:r>
      <w:r w:rsidR="00301980">
        <w:rPr>
          <w:rFonts w:ascii="Times New Roman" w:eastAsia="Calibri" w:hAnsi="Times New Roman" w:cs="Times New Roman"/>
          <w:color w:val="333333"/>
          <w:sz w:val="28"/>
          <w:szCs w:val="28"/>
          <w:shd w:val="clear" w:color="auto" w:fill="FFFFFF"/>
        </w:rPr>
        <w:t>е</w:t>
      </w:r>
      <w:r w:rsidRPr="00A34F61">
        <w:rPr>
          <w:rFonts w:ascii="Times New Roman" w:eastAsia="Calibri" w:hAnsi="Times New Roman" w:cs="Times New Roman"/>
          <w:color w:val="333333"/>
          <w:sz w:val="28"/>
          <w:szCs w:val="28"/>
          <w:shd w:val="clear" w:color="auto" w:fill="FFFFFF"/>
        </w:rPr>
        <w:t xml:space="preserve"> бюджетного дефицита </w:t>
      </w:r>
      <w:r w:rsidR="009A6DCF">
        <w:rPr>
          <w:rFonts w:ascii="Times New Roman" w:eastAsia="Calibri" w:hAnsi="Times New Roman" w:cs="Times New Roman"/>
          <w:color w:val="333333"/>
          <w:sz w:val="28"/>
          <w:szCs w:val="28"/>
          <w:shd w:val="clear" w:color="auto" w:fill="FFFFFF"/>
        </w:rPr>
        <w:t xml:space="preserve">за счёт средств </w:t>
      </w:r>
      <w:r w:rsidRPr="00A34F61">
        <w:rPr>
          <w:rFonts w:ascii="Times New Roman" w:eastAsia="Calibri" w:hAnsi="Times New Roman" w:cs="Times New Roman"/>
          <w:color w:val="333333"/>
          <w:sz w:val="28"/>
          <w:szCs w:val="28"/>
          <w:shd w:val="clear" w:color="auto" w:fill="FFFFFF"/>
        </w:rPr>
        <w:lastRenderedPageBreak/>
        <w:t>указанн</w:t>
      </w:r>
      <w:r w:rsidR="009A6DCF">
        <w:rPr>
          <w:rFonts w:ascii="Times New Roman" w:eastAsia="Calibri" w:hAnsi="Times New Roman" w:cs="Times New Roman"/>
          <w:color w:val="333333"/>
          <w:sz w:val="28"/>
          <w:szCs w:val="28"/>
          <w:shd w:val="clear" w:color="auto" w:fill="FFFFFF"/>
        </w:rPr>
        <w:t xml:space="preserve">ых </w:t>
      </w:r>
      <w:r w:rsidRPr="00A34F61">
        <w:rPr>
          <w:rFonts w:ascii="Times New Roman" w:eastAsia="Calibri" w:hAnsi="Times New Roman" w:cs="Times New Roman"/>
          <w:color w:val="333333"/>
          <w:sz w:val="28"/>
          <w:szCs w:val="28"/>
          <w:shd w:val="clear" w:color="auto" w:fill="FFFFFF"/>
        </w:rPr>
        <w:t xml:space="preserve">в пкт.1 настоящего решения и </w:t>
      </w:r>
      <w:r w:rsidR="00911413">
        <w:rPr>
          <w:rFonts w:ascii="Times New Roman" w:eastAsia="Calibri" w:hAnsi="Times New Roman" w:cs="Times New Roman"/>
          <w:color w:val="333333"/>
          <w:sz w:val="28"/>
          <w:szCs w:val="28"/>
          <w:shd w:val="clear" w:color="auto" w:fill="FFFFFF"/>
        </w:rPr>
        <w:t xml:space="preserve">принять меры по подержанию </w:t>
      </w:r>
      <w:r w:rsidRPr="00A34F61">
        <w:rPr>
          <w:rFonts w:ascii="Times New Roman" w:eastAsia="Calibri" w:hAnsi="Times New Roman" w:cs="Times New Roman"/>
          <w:color w:val="333333"/>
          <w:sz w:val="28"/>
          <w:szCs w:val="28"/>
          <w:shd w:val="clear" w:color="auto" w:fill="FFFFFF"/>
        </w:rPr>
        <w:t xml:space="preserve"> </w:t>
      </w:r>
      <w:r w:rsidRPr="00A34F61">
        <w:rPr>
          <w:rFonts w:ascii="Times New Roman" w:eastAsia="Calibri" w:hAnsi="Times New Roman" w:cs="Times New Roman"/>
          <w:color w:val="333333"/>
          <w:sz w:val="28"/>
          <w:szCs w:val="28"/>
          <w:shd w:val="clear" w:color="auto" w:fill="FFFFFF"/>
          <w:lang w:val="ru-RU"/>
        </w:rPr>
        <w:t>балансирован</w:t>
      </w:r>
      <w:r w:rsidR="00911413">
        <w:rPr>
          <w:rFonts w:ascii="Times New Roman" w:eastAsia="Calibri" w:hAnsi="Times New Roman" w:cs="Times New Roman"/>
          <w:color w:val="333333"/>
          <w:sz w:val="28"/>
          <w:szCs w:val="28"/>
          <w:shd w:val="clear" w:color="auto" w:fill="FFFFFF"/>
          <w:lang w:val="ru-RU"/>
        </w:rPr>
        <w:t>ого</w:t>
      </w:r>
      <w:r w:rsidRPr="00A34F61">
        <w:rPr>
          <w:rFonts w:ascii="Times New Roman" w:eastAsia="Calibri" w:hAnsi="Times New Roman" w:cs="Times New Roman"/>
          <w:color w:val="333333"/>
          <w:sz w:val="28"/>
          <w:szCs w:val="28"/>
          <w:shd w:val="clear" w:color="auto" w:fill="FFFFFF"/>
          <w:lang w:val="ru-RU"/>
        </w:rPr>
        <w:t xml:space="preserve"> бюджета</w:t>
      </w:r>
      <w:r w:rsidRPr="00A34F61">
        <w:rPr>
          <w:rFonts w:ascii="Times New Roman" w:eastAsia="Calibri" w:hAnsi="Times New Roman" w:cs="Times New Roman"/>
          <w:color w:val="333333"/>
          <w:sz w:val="28"/>
          <w:szCs w:val="28"/>
          <w:shd w:val="clear" w:color="auto" w:fill="FFFFFF"/>
        </w:rPr>
        <w:t xml:space="preserve"> на протяжени</w:t>
      </w:r>
      <w:r w:rsidRPr="00A34F61">
        <w:rPr>
          <w:rFonts w:ascii="Times New Roman" w:eastAsia="Calibri" w:hAnsi="Times New Roman" w:cs="Times New Roman"/>
          <w:color w:val="333333"/>
          <w:sz w:val="28"/>
          <w:szCs w:val="28"/>
          <w:shd w:val="clear" w:color="auto" w:fill="FFFFFF"/>
          <w:lang w:val="ru-RU"/>
        </w:rPr>
        <w:t>и</w:t>
      </w:r>
      <w:r w:rsidRPr="00A34F61">
        <w:rPr>
          <w:rFonts w:ascii="Times New Roman" w:eastAsia="Calibri" w:hAnsi="Times New Roman" w:cs="Times New Roman"/>
          <w:color w:val="333333"/>
          <w:sz w:val="28"/>
          <w:szCs w:val="28"/>
          <w:shd w:val="clear" w:color="auto" w:fill="FFFFFF"/>
        </w:rPr>
        <w:t xml:space="preserve"> всего 202</w:t>
      </w:r>
      <w:r w:rsidR="00911413">
        <w:rPr>
          <w:rFonts w:ascii="Times New Roman" w:eastAsia="Calibri" w:hAnsi="Times New Roman" w:cs="Times New Roman"/>
          <w:color w:val="333333"/>
          <w:sz w:val="28"/>
          <w:szCs w:val="28"/>
          <w:shd w:val="clear" w:color="auto" w:fill="FFFFFF"/>
        </w:rPr>
        <w:t>5</w:t>
      </w:r>
      <w:r w:rsidRPr="00A34F61">
        <w:rPr>
          <w:rFonts w:ascii="Times New Roman" w:eastAsia="Calibri" w:hAnsi="Times New Roman" w:cs="Times New Roman"/>
          <w:color w:val="333333"/>
          <w:sz w:val="28"/>
          <w:szCs w:val="28"/>
          <w:shd w:val="clear" w:color="auto" w:fill="FFFFFF"/>
        </w:rPr>
        <w:t xml:space="preserve"> года.</w:t>
      </w:r>
    </w:p>
    <w:p w14:paraId="0414ECA1" w14:textId="77777777" w:rsidR="00A34F61" w:rsidRPr="005E3C77" w:rsidRDefault="00A34F61" w:rsidP="00A34F61">
      <w:pPr>
        <w:tabs>
          <w:tab w:val="left" w:pos="851"/>
        </w:tabs>
        <w:spacing w:after="0" w:line="240" w:lineRule="auto"/>
        <w:contextualSpacing/>
        <w:jc w:val="both"/>
        <w:rPr>
          <w:rFonts w:ascii="Times New Roman" w:eastAsia="Times New Roman" w:hAnsi="Times New Roman" w:cs="Times New Roman"/>
          <w:sz w:val="12"/>
          <w:szCs w:val="12"/>
        </w:rPr>
      </w:pPr>
    </w:p>
    <w:p w14:paraId="31C683FA" w14:textId="77777777" w:rsidR="00A34F61" w:rsidRPr="00A34F61" w:rsidRDefault="00A34F61" w:rsidP="00A34F61">
      <w:pPr>
        <w:spacing w:after="0" w:line="240" w:lineRule="auto"/>
        <w:jc w:val="both"/>
        <w:rPr>
          <w:rFonts w:ascii="Times New Roman" w:eastAsia="Calibri" w:hAnsi="Times New Roman" w:cs="Times New Roman"/>
          <w:sz w:val="28"/>
          <w:szCs w:val="28"/>
          <w:lang w:val="ru-RU" w:eastAsia="ru-MD"/>
        </w:rPr>
      </w:pPr>
      <w:r w:rsidRPr="00A34F61">
        <w:rPr>
          <w:rFonts w:ascii="Times New Roman" w:eastAsia="Calibri" w:hAnsi="Times New Roman" w:cs="Times New Roman"/>
          <w:sz w:val="28"/>
          <w:szCs w:val="28"/>
          <w:lang w:eastAsia="ru-MD"/>
        </w:rPr>
        <w:t xml:space="preserve">       6. Финансовое управление (г-жа Мария Мунтян) систематически анализировать исполнение районного бюджета и вносить, при необходимости, конкретные предложения для консолидации финансово-бюджетной дисциплины и поддержания бюджетного баланса.</w:t>
      </w:r>
    </w:p>
    <w:p w14:paraId="27C1DD19" w14:textId="77777777" w:rsidR="00A34F61" w:rsidRPr="005E3C77" w:rsidRDefault="00A34F61" w:rsidP="00A34F61">
      <w:pPr>
        <w:spacing w:after="0" w:line="240" w:lineRule="auto"/>
        <w:jc w:val="both"/>
        <w:rPr>
          <w:rFonts w:ascii="Times New Roman" w:eastAsia="Calibri" w:hAnsi="Times New Roman" w:cs="Times New Roman"/>
          <w:sz w:val="12"/>
          <w:szCs w:val="12"/>
          <w:lang w:eastAsia="ru-MD"/>
        </w:rPr>
      </w:pPr>
    </w:p>
    <w:p w14:paraId="534BC24D" w14:textId="5AD52931" w:rsidR="00A34F61" w:rsidRPr="00A34F61" w:rsidRDefault="00A34F61" w:rsidP="00A34F61">
      <w:pPr>
        <w:spacing w:after="0" w:line="240" w:lineRule="auto"/>
        <w:jc w:val="both"/>
        <w:rPr>
          <w:rFonts w:ascii="Times New Roman" w:eastAsia="Calibri" w:hAnsi="Times New Roman" w:cs="Times New Roman"/>
          <w:sz w:val="28"/>
          <w:szCs w:val="28"/>
          <w:lang w:eastAsia="ru-MD"/>
        </w:rPr>
      </w:pPr>
      <w:r w:rsidRPr="00A34F61">
        <w:rPr>
          <w:rFonts w:ascii="Times New Roman" w:eastAsia="Calibri" w:hAnsi="Times New Roman" w:cs="Times New Roman"/>
          <w:sz w:val="28"/>
          <w:szCs w:val="28"/>
          <w:lang w:eastAsia="ru-MD"/>
        </w:rPr>
        <w:t xml:space="preserve">     7. Председателю района,</w:t>
      </w:r>
      <w:r>
        <w:rPr>
          <w:rFonts w:ascii="Times New Roman" w:eastAsia="Calibri" w:hAnsi="Times New Roman" w:cs="Times New Roman"/>
          <w:sz w:val="28"/>
          <w:szCs w:val="28"/>
          <w:lang w:eastAsia="ru-MD"/>
        </w:rPr>
        <w:t xml:space="preserve"> г-же Натальи Кара,</w:t>
      </w:r>
      <w:r w:rsidRPr="00A34F61">
        <w:rPr>
          <w:rFonts w:ascii="Times New Roman" w:eastAsia="Calibri" w:hAnsi="Times New Roman" w:cs="Times New Roman"/>
          <w:sz w:val="28"/>
          <w:szCs w:val="28"/>
          <w:lang w:eastAsia="ru-MD"/>
        </w:rPr>
        <w:t xml:space="preserve"> в качестве администратора районного бюджета, предоставляются </w:t>
      </w:r>
      <w:r w:rsidR="005E3C77">
        <w:rPr>
          <w:rFonts w:ascii="Times New Roman" w:eastAsia="Calibri" w:hAnsi="Times New Roman" w:cs="Times New Roman"/>
          <w:sz w:val="28"/>
          <w:szCs w:val="28"/>
          <w:lang w:eastAsia="ru-MD"/>
        </w:rPr>
        <w:t xml:space="preserve">следующие </w:t>
      </w:r>
      <w:r w:rsidRPr="00A34F61">
        <w:rPr>
          <w:rFonts w:ascii="Times New Roman" w:eastAsia="Calibri" w:hAnsi="Times New Roman" w:cs="Times New Roman"/>
          <w:sz w:val="28"/>
          <w:szCs w:val="28"/>
          <w:lang w:eastAsia="ru-MD"/>
        </w:rPr>
        <w:t>полномочия:</w:t>
      </w:r>
    </w:p>
    <w:p w14:paraId="1C69E2FC" w14:textId="77777777" w:rsidR="00A34F61" w:rsidRPr="00A34F61" w:rsidRDefault="00A34F61" w:rsidP="005532C1">
      <w:pPr>
        <w:numPr>
          <w:ilvl w:val="0"/>
          <w:numId w:val="1"/>
        </w:num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 xml:space="preserve">изменения планов между различными уровнями, согласно </w:t>
      </w:r>
    </w:p>
    <w:p w14:paraId="25359D50" w14:textId="77777777" w:rsidR="00A34F61" w:rsidRPr="00A34F61" w:rsidRDefault="00A34F61" w:rsidP="00A34F61">
      <w:p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 xml:space="preserve">экономической классификации </w:t>
      </w:r>
      <w:r w:rsidRPr="00A34F61">
        <w:rPr>
          <w:rFonts w:ascii="Times New Roman" w:eastAsia="Calibri" w:hAnsi="Times New Roman" w:cs="Times New Roman"/>
          <w:b/>
          <w:sz w:val="28"/>
          <w:szCs w:val="28"/>
          <w:lang w:val="ru-RU"/>
        </w:rPr>
        <w:t>(</w:t>
      </w:r>
      <w:r w:rsidRPr="00A34F61">
        <w:rPr>
          <w:rFonts w:ascii="Times New Roman" w:eastAsia="Calibri" w:hAnsi="Times New Roman" w:cs="Times New Roman"/>
          <w:b/>
          <w:sz w:val="28"/>
          <w:szCs w:val="28"/>
          <w:lang w:val="ro-RO"/>
        </w:rPr>
        <w:t>k2</w:t>
      </w:r>
      <w:r w:rsidRPr="00A34F61">
        <w:rPr>
          <w:rFonts w:ascii="Times New Roman" w:eastAsia="Calibri" w:hAnsi="Times New Roman" w:cs="Times New Roman"/>
          <w:b/>
          <w:sz w:val="28"/>
          <w:szCs w:val="28"/>
          <w:lang w:val="ru-RU"/>
        </w:rPr>
        <w:t xml:space="preserve">) </w:t>
      </w:r>
      <w:r w:rsidRPr="00A34F61">
        <w:rPr>
          <w:rFonts w:ascii="Times New Roman" w:eastAsia="Calibri" w:hAnsi="Times New Roman" w:cs="Times New Roman"/>
          <w:sz w:val="28"/>
          <w:szCs w:val="28"/>
          <w:lang w:val="ru-RU"/>
        </w:rPr>
        <w:t xml:space="preserve">в рамках функции </w:t>
      </w:r>
      <w:r w:rsidRPr="00A34F61">
        <w:rPr>
          <w:rFonts w:ascii="Times New Roman" w:eastAsia="Calibri" w:hAnsi="Times New Roman" w:cs="Times New Roman"/>
          <w:b/>
          <w:sz w:val="28"/>
          <w:szCs w:val="28"/>
          <w:lang w:val="ru-RU"/>
        </w:rPr>
        <w:t>(</w:t>
      </w:r>
      <w:r w:rsidRPr="00A34F61">
        <w:rPr>
          <w:rFonts w:ascii="Times New Roman" w:eastAsia="Calibri" w:hAnsi="Times New Roman" w:cs="Times New Roman"/>
          <w:b/>
          <w:sz w:val="28"/>
          <w:szCs w:val="28"/>
          <w:lang w:val="en-US"/>
        </w:rPr>
        <w:t>F</w:t>
      </w:r>
      <w:r w:rsidRPr="00A34F61">
        <w:rPr>
          <w:rFonts w:ascii="Times New Roman" w:eastAsia="Calibri" w:hAnsi="Times New Roman" w:cs="Times New Roman"/>
          <w:b/>
          <w:sz w:val="28"/>
          <w:szCs w:val="28"/>
          <w:lang w:val="ru-RU"/>
        </w:rPr>
        <w:t>1-</w:t>
      </w:r>
      <w:r w:rsidRPr="00A34F61">
        <w:rPr>
          <w:rFonts w:ascii="Times New Roman" w:eastAsia="Calibri" w:hAnsi="Times New Roman" w:cs="Times New Roman"/>
          <w:b/>
          <w:sz w:val="28"/>
          <w:szCs w:val="28"/>
          <w:lang w:val="en-US"/>
        </w:rPr>
        <w:t>F</w:t>
      </w:r>
      <w:r w:rsidRPr="00A34F61">
        <w:rPr>
          <w:rFonts w:ascii="Times New Roman" w:eastAsia="Calibri" w:hAnsi="Times New Roman" w:cs="Times New Roman"/>
          <w:b/>
          <w:sz w:val="28"/>
          <w:szCs w:val="28"/>
          <w:lang w:val="ru-RU"/>
        </w:rPr>
        <w:t xml:space="preserve">3) </w:t>
      </w:r>
      <w:r w:rsidRPr="00A34F61">
        <w:rPr>
          <w:rFonts w:ascii="Times New Roman" w:eastAsia="Calibri" w:hAnsi="Times New Roman" w:cs="Times New Roman"/>
          <w:sz w:val="28"/>
          <w:szCs w:val="28"/>
          <w:lang w:val="ru-RU"/>
        </w:rPr>
        <w:t>в рамках одной субпрограммы без увеличения расходов на персонал и без изменений расходов для капитальных вложений и внебюджетных трансфертов;</w:t>
      </w:r>
    </w:p>
    <w:p w14:paraId="14E0CFA5" w14:textId="77777777" w:rsidR="00A34F61" w:rsidRPr="00A34F61" w:rsidRDefault="00A34F61" w:rsidP="005532C1">
      <w:pPr>
        <w:numPr>
          <w:ilvl w:val="0"/>
          <w:numId w:val="1"/>
        </w:num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включать в представленные расходные программы из резервного фонда,</w:t>
      </w:r>
    </w:p>
    <w:p w14:paraId="0F8AAEA8" w14:textId="77777777" w:rsidR="00A34F61" w:rsidRPr="00A34F61" w:rsidRDefault="00A34F61" w:rsidP="00A34F61">
      <w:pPr>
        <w:tabs>
          <w:tab w:val="left" w:pos="851"/>
        </w:tabs>
        <w:spacing w:after="0" w:line="240" w:lineRule="auto"/>
        <w:contextualSpacing/>
        <w:jc w:val="both"/>
        <w:rPr>
          <w:rFonts w:ascii="Times New Roman" w:eastAsia="Calibri" w:hAnsi="Times New Roman" w:cs="Times New Roman"/>
          <w:sz w:val="28"/>
          <w:szCs w:val="28"/>
          <w:lang w:val="ru-RU"/>
        </w:rPr>
      </w:pPr>
      <w:r w:rsidRPr="00A34F61">
        <w:rPr>
          <w:rFonts w:ascii="Times New Roman" w:eastAsia="Calibri" w:hAnsi="Times New Roman" w:cs="Times New Roman"/>
          <w:sz w:val="28"/>
          <w:szCs w:val="28"/>
          <w:lang w:val="ru-RU"/>
        </w:rPr>
        <w:t>а также трансферты специального назначения из государственного бюджета.</w:t>
      </w:r>
    </w:p>
    <w:p w14:paraId="565B21F8" w14:textId="77777777" w:rsidR="00A34F61" w:rsidRPr="005E3C77" w:rsidRDefault="00A34F61" w:rsidP="00A34F61">
      <w:pPr>
        <w:tabs>
          <w:tab w:val="left" w:pos="851"/>
        </w:tabs>
        <w:spacing w:after="0" w:line="240" w:lineRule="auto"/>
        <w:contextualSpacing/>
        <w:jc w:val="both"/>
        <w:rPr>
          <w:rFonts w:ascii="Times New Roman" w:eastAsia="Times New Roman" w:hAnsi="Times New Roman" w:cs="Times New Roman"/>
          <w:sz w:val="12"/>
          <w:szCs w:val="12"/>
          <w:lang w:val="ro-RO"/>
        </w:rPr>
      </w:pPr>
    </w:p>
    <w:p w14:paraId="0133171E" w14:textId="77777777" w:rsidR="00A34F61" w:rsidRPr="00A34F61" w:rsidRDefault="00A34F61" w:rsidP="00A34F61">
      <w:pPr>
        <w:spacing w:after="0" w:line="240" w:lineRule="auto"/>
        <w:jc w:val="both"/>
        <w:rPr>
          <w:rFonts w:ascii="Times New Roman" w:eastAsia="Calibri" w:hAnsi="Times New Roman" w:cs="Times New Roman"/>
          <w:sz w:val="28"/>
          <w:szCs w:val="28"/>
          <w:lang w:val="ru-RU" w:eastAsia="ru-MD"/>
        </w:rPr>
      </w:pPr>
      <w:r w:rsidRPr="00A34F61">
        <w:rPr>
          <w:rFonts w:ascii="Times New Roman" w:eastAsia="Calibri" w:hAnsi="Times New Roman" w:cs="Times New Roman"/>
          <w:sz w:val="28"/>
          <w:szCs w:val="28"/>
          <w:lang w:eastAsia="ru-MD"/>
        </w:rPr>
        <w:t xml:space="preserve">      8. Предоставляются полномочия бюджетным учреждениям </w:t>
      </w:r>
      <w:r w:rsidRPr="00A34F61">
        <w:rPr>
          <w:rFonts w:ascii="Times New Roman" w:eastAsia="Calibri" w:hAnsi="Times New Roman" w:cs="Times New Roman"/>
          <w:b/>
          <w:sz w:val="28"/>
          <w:szCs w:val="28"/>
          <w:lang w:eastAsia="ru-MD"/>
        </w:rPr>
        <w:t>(</w:t>
      </w:r>
      <w:r w:rsidRPr="00A34F61">
        <w:rPr>
          <w:rFonts w:ascii="Times New Roman" w:eastAsia="Calibri" w:hAnsi="Times New Roman" w:cs="Times New Roman"/>
          <w:b/>
          <w:sz w:val="28"/>
          <w:szCs w:val="28"/>
          <w:lang w:val="en-US" w:eastAsia="ru-MD"/>
        </w:rPr>
        <w:t>Org</w:t>
      </w:r>
      <w:r w:rsidRPr="00A34F61">
        <w:rPr>
          <w:rFonts w:ascii="Times New Roman" w:eastAsia="Calibri" w:hAnsi="Times New Roman" w:cs="Times New Roman"/>
          <w:b/>
          <w:sz w:val="28"/>
          <w:szCs w:val="28"/>
          <w:lang w:eastAsia="ru-MD"/>
        </w:rPr>
        <w:t xml:space="preserve">1 и </w:t>
      </w:r>
      <w:r w:rsidRPr="00A34F61">
        <w:rPr>
          <w:rFonts w:ascii="Times New Roman" w:eastAsia="Calibri" w:hAnsi="Times New Roman" w:cs="Times New Roman"/>
          <w:b/>
          <w:sz w:val="28"/>
          <w:szCs w:val="28"/>
          <w:lang w:val="en-US" w:eastAsia="ru-MD"/>
        </w:rPr>
        <w:t>Org</w:t>
      </w:r>
      <w:r w:rsidRPr="00A34F61">
        <w:rPr>
          <w:rFonts w:ascii="Times New Roman" w:eastAsia="Calibri" w:hAnsi="Times New Roman" w:cs="Times New Roman"/>
          <w:b/>
          <w:sz w:val="28"/>
          <w:szCs w:val="28"/>
          <w:lang w:eastAsia="ru-MD"/>
        </w:rPr>
        <w:t>1</w:t>
      </w:r>
      <w:r w:rsidRPr="00A34F61">
        <w:rPr>
          <w:rFonts w:ascii="Times New Roman" w:eastAsia="Calibri" w:hAnsi="Times New Roman" w:cs="Times New Roman"/>
          <w:b/>
          <w:sz w:val="28"/>
          <w:szCs w:val="28"/>
          <w:lang w:val="en-US" w:eastAsia="ru-MD"/>
        </w:rPr>
        <w:t>i</w:t>
      </w:r>
      <w:r w:rsidRPr="00A34F61">
        <w:rPr>
          <w:rFonts w:ascii="Times New Roman" w:eastAsia="Calibri" w:hAnsi="Times New Roman" w:cs="Times New Roman"/>
          <w:b/>
          <w:sz w:val="28"/>
          <w:szCs w:val="28"/>
          <w:lang w:eastAsia="ru-MD"/>
        </w:rPr>
        <w:t>):</w:t>
      </w:r>
      <w:r w:rsidRPr="00A34F61">
        <w:rPr>
          <w:rFonts w:ascii="Times New Roman" w:eastAsia="Calibri" w:hAnsi="Times New Roman" w:cs="Times New Roman"/>
          <w:sz w:val="28"/>
          <w:szCs w:val="28"/>
          <w:lang w:eastAsia="ru-MD"/>
        </w:rPr>
        <w:t xml:space="preserve"> </w:t>
      </w:r>
    </w:p>
    <w:p w14:paraId="200A7C38" w14:textId="77777777" w:rsidR="00A34F61" w:rsidRPr="00A34F61" w:rsidRDefault="00A34F61" w:rsidP="005532C1">
      <w:pPr>
        <w:numPr>
          <w:ilvl w:val="0"/>
          <w:numId w:val="1"/>
        </w:num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 xml:space="preserve">изменять планы между подчиненными учреждениями на уровне К4, в </w:t>
      </w:r>
    </w:p>
    <w:p w14:paraId="4D4C2B2A" w14:textId="77777777" w:rsidR="00A34F61" w:rsidRPr="00A34F61" w:rsidRDefault="00A34F61" w:rsidP="00A34F61">
      <w:p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 xml:space="preserve">рамках этих функций </w:t>
      </w:r>
      <w:r w:rsidRPr="00A34F61">
        <w:rPr>
          <w:rFonts w:ascii="Times New Roman" w:eastAsia="Calibri" w:hAnsi="Times New Roman" w:cs="Times New Roman"/>
          <w:b/>
          <w:sz w:val="28"/>
          <w:szCs w:val="28"/>
          <w:lang w:val="ru-RU"/>
        </w:rPr>
        <w:t>(</w:t>
      </w:r>
      <w:r w:rsidRPr="00A34F61">
        <w:rPr>
          <w:rFonts w:ascii="Times New Roman" w:eastAsia="Calibri" w:hAnsi="Times New Roman" w:cs="Times New Roman"/>
          <w:b/>
          <w:sz w:val="28"/>
          <w:szCs w:val="28"/>
          <w:lang w:val="en-US"/>
        </w:rPr>
        <w:t>F</w:t>
      </w:r>
      <w:r w:rsidRPr="00A34F61">
        <w:rPr>
          <w:rFonts w:ascii="Times New Roman" w:eastAsia="Calibri" w:hAnsi="Times New Roman" w:cs="Times New Roman"/>
          <w:b/>
          <w:sz w:val="28"/>
          <w:szCs w:val="28"/>
          <w:lang w:val="ru-RU"/>
        </w:rPr>
        <w:t>1-</w:t>
      </w:r>
      <w:r w:rsidRPr="00A34F61">
        <w:rPr>
          <w:rFonts w:ascii="Times New Roman" w:eastAsia="Calibri" w:hAnsi="Times New Roman" w:cs="Times New Roman"/>
          <w:b/>
          <w:sz w:val="28"/>
          <w:szCs w:val="28"/>
          <w:lang w:val="en-US"/>
        </w:rPr>
        <w:t>F</w:t>
      </w:r>
      <w:r w:rsidRPr="00A34F61">
        <w:rPr>
          <w:rFonts w:ascii="Times New Roman" w:eastAsia="Calibri" w:hAnsi="Times New Roman" w:cs="Times New Roman"/>
          <w:b/>
          <w:sz w:val="28"/>
          <w:szCs w:val="28"/>
          <w:lang w:val="ru-RU"/>
        </w:rPr>
        <w:t>3)</w:t>
      </w:r>
      <w:r w:rsidRPr="00A34F61">
        <w:rPr>
          <w:rFonts w:ascii="Times New Roman" w:eastAsia="Calibri" w:hAnsi="Times New Roman" w:cs="Times New Roman"/>
          <w:sz w:val="28"/>
          <w:szCs w:val="28"/>
          <w:lang w:val="ru-RU"/>
        </w:rPr>
        <w:t xml:space="preserve"> и субпрограмм </w:t>
      </w:r>
      <w:r w:rsidRPr="00A34F61">
        <w:rPr>
          <w:rFonts w:ascii="Times New Roman" w:eastAsia="Calibri" w:hAnsi="Times New Roman" w:cs="Times New Roman"/>
          <w:b/>
          <w:sz w:val="28"/>
          <w:szCs w:val="28"/>
          <w:lang w:val="ru-RU"/>
        </w:rPr>
        <w:t>Р1Р2</w:t>
      </w:r>
      <w:r w:rsidRPr="00A34F61">
        <w:rPr>
          <w:rFonts w:ascii="Times New Roman" w:eastAsia="Calibri" w:hAnsi="Times New Roman" w:cs="Times New Roman"/>
          <w:sz w:val="28"/>
          <w:szCs w:val="28"/>
          <w:lang w:val="ru-RU"/>
        </w:rPr>
        <w:t xml:space="preserve">, с предоставлением определенных лимитов на уровне </w:t>
      </w:r>
      <w:r w:rsidRPr="00A34F61">
        <w:rPr>
          <w:rFonts w:ascii="Times New Roman" w:eastAsia="Calibri" w:hAnsi="Times New Roman" w:cs="Times New Roman"/>
          <w:b/>
          <w:sz w:val="28"/>
          <w:szCs w:val="28"/>
          <w:lang w:val="ru-RU"/>
        </w:rPr>
        <w:t>К2,</w:t>
      </w:r>
      <w:r w:rsidRPr="00A34F61">
        <w:rPr>
          <w:rFonts w:ascii="Times New Roman" w:eastAsia="Calibri" w:hAnsi="Times New Roman" w:cs="Times New Roman"/>
          <w:sz w:val="28"/>
          <w:szCs w:val="28"/>
          <w:lang w:val="ru-RU"/>
        </w:rPr>
        <w:t xml:space="preserve"> а также при необходимости изменять ресурсы, собранные в учреждении в рамках функций </w:t>
      </w:r>
      <w:r w:rsidRPr="00A34F61">
        <w:rPr>
          <w:rFonts w:ascii="Times New Roman" w:eastAsia="Calibri" w:hAnsi="Times New Roman" w:cs="Times New Roman"/>
          <w:b/>
          <w:sz w:val="28"/>
          <w:szCs w:val="28"/>
          <w:lang w:val="ru-RU"/>
        </w:rPr>
        <w:t>(</w:t>
      </w:r>
      <w:r w:rsidRPr="00A34F61">
        <w:rPr>
          <w:rFonts w:ascii="Times New Roman" w:eastAsia="Calibri" w:hAnsi="Times New Roman" w:cs="Times New Roman"/>
          <w:b/>
          <w:sz w:val="28"/>
          <w:szCs w:val="28"/>
          <w:lang w:val="en-US"/>
        </w:rPr>
        <w:t>F</w:t>
      </w:r>
      <w:r w:rsidRPr="00A34F61">
        <w:rPr>
          <w:rFonts w:ascii="Times New Roman" w:eastAsia="Calibri" w:hAnsi="Times New Roman" w:cs="Times New Roman"/>
          <w:b/>
          <w:sz w:val="28"/>
          <w:szCs w:val="28"/>
          <w:lang w:val="ru-RU"/>
        </w:rPr>
        <w:t>1-</w:t>
      </w:r>
      <w:r w:rsidRPr="00A34F61">
        <w:rPr>
          <w:rFonts w:ascii="Times New Roman" w:eastAsia="Calibri" w:hAnsi="Times New Roman" w:cs="Times New Roman"/>
          <w:b/>
          <w:sz w:val="28"/>
          <w:szCs w:val="28"/>
          <w:lang w:val="en-US"/>
        </w:rPr>
        <w:t>F</w:t>
      </w:r>
      <w:r w:rsidRPr="00A34F61">
        <w:rPr>
          <w:rFonts w:ascii="Times New Roman" w:eastAsia="Calibri" w:hAnsi="Times New Roman" w:cs="Times New Roman"/>
          <w:b/>
          <w:sz w:val="28"/>
          <w:szCs w:val="28"/>
          <w:lang w:val="ru-RU"/>
        </w:rPr>
        <w:t>3)</w:t>
      </w:r>
      <w:r w:rsidRPr="00A34F61">
        <w:rPr>
          <w:rFonts w:ascii="Times New Roman" w:eastAsia="Calibri" w:hAnsi="Times New Roman" w:cs="Times New Roman"/>
          <w:sz w:val="28"/>
          <w:szCs w:val="28"/>
          <w:lang w:val="ru-RU"/>
        </w:rPr>
        <w:t xml:space="preserve"> без изменения утвержденных лимитов.</w:t>
      </w:r>
    </w:p>
    <w:p w14:paraId="7E20BFC9" w14:textId="77777777" w:rsidR="00A34F61" w:rsidRPr="00A34F61" w:rsidRDefault="00A34F61" w:rsidP="005532C1">
      <w:pPr>
        <w:numPr>
          <w:ilvl w:val="0"/>
          <w:numId w:val="1"/>
        </w:numPr>
        <w:tabs>
          <w:tab w:val="left" w:pos="851"/>
        </w:tabs>
        <w:spacing w:after="0" w:line="240" w:lineRule="auto"/>
        <w:contextualSpacing/>
        <w:jc w:val="both"/>
        <w:rPr>
          <w:rFonts w:ascii="Times New Roman" w:eastAsia="Times New Roman" w:hAnsi="Times New Roman" w:cs="Times New Roman"/>
          <w:sz w:val="28"/>
          <w:szCs w:val="28"/>
          <w:lang w:val="ro-RO"/>
        </w:rPr>
      </w:pPr>
      <w:r w:rsidRPr="00A34F61">
        <w:rPr>
          <w:rFonts w:ascii="Times New Roman" w:eastAsia="Calibri" w:hAnsi="Times New Roman" w:cs="Times New Roman"/>
          <w:sz w:val="28"/>
          <w:szCs w:val="28"/>
          <w:lang w:val="ru-RU"/>
        </w:rPr>
        <w:t xml:space="preserve">изменять планы на уровне </w:t>
      </w:r>
      <w:r w:rsidRPr="00A34F61">
        <w:rPr>
          <w:rFonts w:ascii="Times New Roman" w:eastAsia="Calibri" w:hAnsi="Times New Roman" w:cs="Times New Roman"/>
          <w:b/>
          <w:sz w:val="28"/>
          <w:szCs w:val="28"/>
          <w:lang w:val="ru-RU"/>
        </w:rPr>
        <w:t xml:space="preserve">К5-К6 </w:t>
      </w:r>
      <w:r w:rsidRPr="00A34F61">
        <w:rPr>
          <w:rFonts w:ascii="Times New Roman" w:eastAsia="Calibri" w:hAnsi="Times New Roman" w:cs="Times New Roman"/>
          <w:sz w:val="28"/>
          <w:szCs w:val="28"/>
          <w:lang w:val="ru-RU"/>
        </w:rPr>
        <w:t xml:space="preserve">с соблюдением установленных </w:t>
      </w:r>
    </w:p>
    <w:p w14:paraId="496A7C27" w14:textId="77777777" w:rsidR="00A34F61" w:rsidRPr="00A34F61" w:rsidRDefault="00A34F61" w:rsidP="00A34F61">
      <w:pPr>
        <w:tabs>
          <w:tab w:val="left" w:pos="851"/>
        </w:tabs>
        <w:spacing w:after="0" w:line="240" w:lineRule="auto"/>
        <w:contextualSpacing/>
        <w:jc w:val="both"/>
        <w:rPr>
          <w:rFonts w:ascii="Times New Roman" w:eastAsia="Calibri" w:hAnsi="Times New Roman" w:cs="Times New Roman"/>
          <w:sz w:val="28"/>
          <w:szCs w:val="28"/>
          <w:lang w:val="ru-RU"/>
        </w:rPr>
      </w:pPr>
      <w:r w:rsidRPr="00A34F61">
        <w:rPr>
          <w:rFonts w:ascii="Times New Roman" w:eastAsia="Calibri" w:hAnsi="Times New Roman" w:cs="Times New Roman"/>
          <w:sz w:val="28"/>
          <w:szCs w:val="28"/>
          <w:lang w:val="ru-RU"/>
        </w:rPr>
        <w:t xml:space="preserve">лимитов на уровне </w:t>
      </w:r>
      <w:r w:rsidRPr="00A34F61">
        <w:rPr>
          <w:rFonts w:ascii="Times New Roman" w:eastAsia="Calibri" w:hAnsi="Times New Roman" w:cs="Times New Roman"/>
          <w:b/>
          <w:sz w:val="28"/>
          <w:szCs w:val="28"/>
          <w:lang w:val="ru-RU"/>
        </w:rPr>
        <w:t>К4</w:t>
      </w:r>
      <w:r w:rsidRPr="00A34F61">
        <w:rPr>
          <w:rFonts w:ascii="Times New Roman" w:eastAsia="Calibri" w:hAnsi="Times New Roman" w:cs="Times New Roman"/>
          <w:sz w:val="28"/>
          <w:szCs w:val="28"/>
          <w:lang w:val="ru-RU"/>
        </w:rPr>
        <w:t xml:space="preserve"> вышестоящего учреждения, согласно экономической классификации.</w:t>
      </w:r>
    </w:p>
    <w:p w14:paraId="1529C102" w14:textId="77777777" w:rsidR="00A34F61" w:rsidRPr="00A34F61" w:rsidRDefault="00A34F61" w:rsidP="00A34F61">
      <w:pPr>
        <w:spacing w:after="0" w:line="240" w:lineRule="auto"/>
        <w:jc w:val="both"/>
        <w:rPr>
          <w:rFonts w:ascii="Times New Roman" w:eastAsia="Calibri" w:hAnsi="Times New Roman" w:cs="Times New Roman"/>
          <w:sz w:val="28"/>
          <w:szCs w:val="28"/>
          <w:lang w:val="ru-RU" w:eastAsia="ru-MD"/>
        </w:rPr>
      </w:pPr>
      <w:r w:rsidRPr="00A34F61">
        <w:rPr>
          <w:rFonts w:ascii="Times New Roman" w:eastAsia="Calibri" w:hAnsi="Times New Roman" w:cs="Times New Roman"/>
          <w:sz w:val="28"/>
          <w:szCs w:val="28"/>
          <w:lang w:eastAsia="ru-MD"/>
        </w:rPr>
        <w:t xml:space="preserve">     9. Секретарю районного совета, г-ну Георгию Ливицкий, довести до сведения общественности настоящее решение путем публикации и афиширования на официальном сайте района.</w:t>
      </w:r>
    </w:p>
    <w:p w14:paraId="7DDE1F39" w14:textId="77777777" w:rsidR="00A34F61" w:rsidRPr="005E3C77" w:rsidRDefault="00A34F61" w:rsidP="00A34F61">
      <w:pPr>
        <w:spacing w:after="0" w:line="240" w:lineRule="auto"/>
        <w:jc w:val="both"/>
        <w:rPr>
          <w:rFonts w:ascii="Times New Roman" w:eastAsia="Calibri" w:hAnsi="Times New Roman" w:cs="Times New Roman"/>
          <w:sz w:val="12"/>
          <w:szCs w:val="12"/>
          <w:lang w:eastAsia="ru-MD"/>
        </w:rPr>
      </w:pPr>
    </w:p>
    <w:p w14:paraId="4D60C212" w14:textId="77777777" w:rsidR="00A34F61" w:rsidRPr="00A34F61" w:rsidRDefault="00A34F61" w:rsidP="00A34F61">
      <w:pPr>
        <w:spacing w:after="0" w:line="240" w:lineRule="auto"/>
        <w:jc w:val="both"/>
        <w:rPr>
          <w:rFonts w:ascii="Times New Roman" w:eastAsia="Calibri" w:hAnsi="Times New Roman" w:cs="Times New Roman"/>
          <w:sz w:val="28"/>
          <w:szCs w:val="28"/>
          <w:lang w:eastAsia="ru-MD"/>
        </w:rPr>
      </w:pPr>
      <w:r w:rsidRPr="00A34F61">
        <w:rPr>
          <w:rFonts w:ascii="Times New Roman" w:eastAsia="Calibri" w:hAnsi="Times New Roman" w:cs="Times New Roman"/>
          <w:sz w:val="28"/>
          <w:szCs w:val="28"/>
          <w:lang w:eastAsia="ru-MD"/>
        </w:rPr>
        <w:t xml:space="preserve">   10. Приложения 1-16 являются неотъемлемой частью настоящего решения.</w:t>
      </w:r>
    </w:p>
    <w:p w14:paraId="140209D4" w14:textId="77777777" w:rsidR="00A34F61" w:rsidRPr="005E3C77" w:rsidRDefault="00A34F61" w:rsidP="00A34F61">
      <w:pPr>
        <w:spacing w:after="0" w:line="240" w:lineRule="auto"/>
        <w:jc w:val="both"/>
        <w:rPr>
          <w:rFonts w:ascii="Times New Roman" w:eastAsia="Calibri" w:hAnsi="Times New Roman" w:cs="Times New Roman"/>
          <w:sz w:val="12"/>
          <w:szCs w:val="12"/>
          <w:lang w:eastAsia="ru-MD"/>
        </w:rPr>
      </w:pPr>
    </w:p>
    <w:p w14:paraId="2D3FC2F6" w14:textId="7AD61E51" w:rsidR="00A34F61" w:rsidRDefault="00A34F61" w:rsidP="00A34F61">
      <w:pPr>
        <w:spacing w:after="0" w:line="240" w:lineRule="auto"/>
        <w:jc w:val="both"/>
        <w:rPr>
          <w:rFonts w:ascii="Times New Roman" w:eastAsia="Calibri" w:hAnsi="Times New Roman" w:cs="Times New Roman"/>
          <w:sz w:val="28"/>
          <w:szCs w:val="28"/>
          <w:lang w:eastAsia="ru-MD"/>
        </w:rPr>
      </w:pPr>
      <w:r w:rsidRPr="00A34F61">
        <w:rPr>
          <w:rFonts w:ascii="Times New Roman" w:eastAsia="Calibri" w:hAnsi="Times New Roman" w:cs="Times New Roman"/>
          <w:sz w:val="28"/>
          <w:szCs w:val="28"/>
          <w:lang w:eastAsia="ru-MD"/>
        </w:rPr>
        <w:t xml:space="preserve">   11</w:t>
      </w:r>
      <w:r w:rsidRPr="00A34F61">
        <w:rPr>
          <w:rFonts w:ascii="Times New Roman" w:eastAsia="Calibri" w:hAnsi="Times New Roman" w:cs="Times New Roman"/>
          <w:sz w:val="28"/>
          <w:szCs w:val="28"/>
          <w:lang w:val="ro-RO" w:eastAsia="ru-MD"/>
        </w:rPr>
        <w:t>.</w:t>
      </w:r>
      <w:r w:rsidRPr="00A34F61">
        <w:rPr>
          <w:rFonts w:ascii="Times New Roman" w:eastAsia="Calibri" w:hAnsi="Times New Roman" w:cs="Times New Roman"/>
          <w:sz w:val="28"/>
          <w:szCs w:val="28"/>
          <w:lang w:eastAsia="ru-MD"/>
        </w:rPr>
        <w:t xml:space="preserve"> Контроль над выполнением настоящего решения возложить на специализированную консультативную комиссию по экономики, бюджету и финансам.</w:t>
      </w:r>
    </w:p>
    <w:p w14:paraId="0355FE05" w14:textId="77777777" w:rsidR="005E3C77" w:rsidRPr="005E3C77" w:rsidRDefault="005E3C77" w:rsidP="00A34F61">
      <w:pPr>
        <w:spacing w:after="0" w:line="240" w:lineRule="auto"/>
        <w:jc w:val="both"/>
        <w:rPr>
          <w:rFonts w:ascii="Times New Roman" w:eastAsia="Calibri" w:hAnsi="Times New Roman" w:cs="Times New Roman"/>
          <w:sz w:val="12"/>
          <w:szCs w:val="12"/>
          <w:lang w:eastAsia="ru-MD"/>
        </w:rPr>
      </w:pPr>
    </w:p>
    <w:p w14:paraId="35E15A6A" w14:textId="17C99DC9" w:rsidR="005E3C77" w:rsidRPr="00ED451C" w:rsidRDefault="005E3C77" w:rsidP="005E3C77">
      <w:pPr>
        <w:spacing w:after="0" w:line="240" w:lineRule="auto"/>
        <w:jc w:val="both"/>
        <w:rPr>
          <w:rFonts w:ascii="Times New Roman" w:eastAsia="Times New Roman" w:hAnsi="Times New Roman" w:cs="Times New Roman"/>
          <w:sz w:val="28"/>
          <w:szCs w:val="28"/>
          <w:lang w:val="ru-RU" w:eastAsia="ru-RU"/>
        </w:rPr>
      </w:pPr>
      <w:r>
        <w:rPr>
          <w:rFonts w:ascii="Times New Roman" w:eastAsia="Calibri" w:hAnsi="Times New Roman" w:cs="Times New Roman"/>
          <w:sz w:val="28"/>
          <w:szCs w:val="28"/>
          <w:lang w:eastAsia="ru-MD"/>
        </w:rPr>
        <w:t xml:space="preserve">   12. </w:t>
      </w:r>
      <w:r w:rsidRPr="00ED451C">
        <w:rPr>
          <w:rFonts w:ascii="Times New Roman" w:eastAsia="Times New Roman" w:hAnsi="Times New Roman" w:cs="Times New Roman"/>
          <w:sz w:val="28"/>
          <w:szCs w:val="28"/>
          <w:lang w:val="ru-RU" w:eastAsia="ru-RU"/>
        </w:rPr>
        <w:t xml:space="preserve">Настоящее решение </w:t>
      </w:r>
      <w:r>
        <w:rPr>
          <w:rFonts w:ascii="Times New Roman" w:eastAsia="Times New Roman" w:hAnsi="Times New Roman" w:cs="Times New Roman"/>
          <w:sz w:val="28"/>
          <w:szCs w:val="28"/>
          <w:lang w:val="ru-RU" w:eastAsia="ru-RU"/>
        </w:rPr>
        <w:t xml:space="preserve">вступает в силу с момента </w:t>
      </w:r>
      <w:r w:rsidRPr="00ED451C">
        <w:rPr>
          <w:rFonts w:ascii="Times New Roman" w:eastAsia="Times New Roman" w:hAnsi="Times New Roman" w:cs="Times New Roman"/>
          <w:sz w:val="28"/>
          <w:szCs w:val="28"/>
          <w:lang w:val="ru-RU" w:eastAsia="ru-RU"/>
        </w:rPr>
        <w:t xml:space="preserve">публикации в Государственный регистр местных актов и доводится до сведения общественности через официальную страницу Районного Совета: </w:t>
      </w:r>
      <w:hyperlink r:id="rId14" w:history="1">
        <w:r w:rsidRPr="00ED451C">
          <w:rPr>
            <w:rFonts w:ascii="Times New Roman" w:eastAsia="Times New Roman" w:hAnsi="Times New Roman" w:cs="Times New Roman"/>
            <w:color w:val="0000FF"/>
            <w:sz w:val="28"/>
            <w:szCs w:val="28"/>
            <w:u w:val="single"/>
            <w:lang w:val="en-US" w:eastAsia="ru-RU"/>
          </w:rPr>
          <w:t>www</w:t>
        </w:r>
        <w:r w:rsidRPr="00ED451C">
          <w:rPr>
            <w:rFonts w:ascii="Times New Roman" w:eastAsia="Times New Roman" w:hAnsi="Times New Roman" w:cs="Times New Roman"/>
            <w:color w:val="0000FF"/>
            <w:sz w:val="28"/>
            <w:szCs w:val="28"/>
            <w:u w:val="single"/>
            <w:lang w:val="ru-RU" w:eastAsia="ru-RU"/>
          </w:rPr>
          <w:t>.</w:t>
        </w:r>
        <w:r w:rsidRPr="00ED451C">
          <w:rPr>
            <w:rFonts w:ascii="Times New Roman" w:eastAsia="Times New Roman" w:hAnsi="Times New Roman" w:cs="Times New Roman"/>
            <w:color w:val="0000FF"/>
            <w:sz w:val="28"/>
            <w:szCs w:val="28"/>
            <w:u w:val="single"/>
            <w:lang w:val="en-US" w:eastAsia="ru-RU"/>
          </w:rPr>
          <w:t>basarabeasca</w:t>
        </w:r>
        <w:r w:rsidRPr="00ED451C">
          <w:rPr>
            <w:rFonts w:ascii="Times New Roman" w:eastAsia="Times New Roman" w:hAnsi="Times New Roman" w:cs="Times New Roman"/>
            <w:color w:val="0000FF"/>
            <w:sz w:val="28"/>
            <w:szCs w:val="28"/>
            <w:u w:val="single"/>
            <w:lang w:val="ru-RU" w:eastAsia="ru-RU"/>
          </w:rPr>
          <w:t>.</w:t>
        </w:r>
        <w:r w:rsidRPr="00ED451C">
          <w:rPr>
            <w:rFonts w:ascii="Times New Roman" w:eastAsia="Times New Roman" w:hAnsi="Times New Roman" w:cs="Times New Roman"/>
            <w:color w:val="0000FF"/>
            <w:sz w:val="28"/>
            <w:szCs w:val="28"/>
            <w:u w:val="single"/>
            <w:lang w:val="en-US" w:eastAsia="ru-RU"/>
          </w:rPr>
          <w:t>md</w:t>
        </w:r>
      </w:hyperlink>
      <w:r w:rsidRPr="00ED451C">
        <w:rPr>
          <w:rFonts w:ascii="Times New Roman" w:eastAsia="Times New Roman" w:hAnsi="Times New Roman" w:cs="Times New Roman"/>
          <w:sz w:val="28"/>
          <w:szCs w:val="28"/>
          <w:lang w:val="ru-RU" w:eastAsia="ru-RU"/>
        </w:rPr>
        <w:t>.</w:t>
      </w:r>
    </w:p>
    <w:p w14:paraId="7B3776BF" w14:textId="592501A4" w:rsidR="005E3C77" w:rsidRPr="005E3C77" w:rsidRDefault="005E3C77" w:rsidP="00A34F61">
      <w:pPr>
        <w:spacing w:after="0" w:line="240" w:lineRule="auto"/>
        <w:jc w:val="both"/>
        <w:rPr>
          <w:rFonts w:ascii="Times New Roman" w:eastAsia="Calibri" w:hAnsi="Times New Roman" w:cs="Times New Roman"/>
          <w:sz w:val="28"/>
          <w:szCs w:val="28"/>
          <w:lang w:val="ru-RU" w:eastAsia="ru-MD"/>
        </w:rPr>
      </w:pPr>
    </w:p>
    <w:p w14:paraId="02273302" w14:textId="77777777" w:rsidR="00A34F61" w:rsidRPr="00A34F61" w:rsidRDefault="00A34F61" w:rsidP="00A34F61">
      <w:pPr>
        <w:spacing w:after="0" w:line="240" w:lineRule="auto"/>
        <w:contextualSpacing/>
        <w:rPr>
          <w:rFonts w:ascii="Times New Roman" w:eastAsia="Calibri" w:hAnsi="Times New Roman" w:cs="Times New Roman"/>
          <w:sz w:val="16"/>
          <w:szCs w:val="16"/>
          <w:lang w:val="ro-RO" w:eastAsia="ru-RU"/>
        </w:rPr>
      </w:pPr>
    </w:p>
    <w:p w14:paraId="34DC8CD3" w14:textId="77777777" w:rsidR="00A34F61" w:rsidRPr="00A34F61" w:rsidRDefault="00A34F61" w:rsidP="00A34F61">
      <w:pPr>
        <w:spacing w:after="0" w:line="240" w:lineRule="auto"/>
        <w:contextualSpacing/>
        <w:rPr>
          <w:rFonts w:ascii="Times New Roman" w:eastAsia="Calibri" w:hAnsi="Times New Roman" w:cs="Times New Roman"/>
          <w:sz w:val="28"/>
          <w:szCs w:val="28"/>
          <w:lang w:val="ru-RU" w:eastAsia="ru-RU"/>
        </w:rPr>
      </w:pPr>
      <w:r w:rsidRPr="00A34F61">
        <w:rPr>
          <w:rFonts w:ascii="Times New Roman" w:eastAsia="Calibri" w:hAnsi="Times New Roman" w:cs="Times New Roman"/>
          <w:sz w:val="28"/>
          <w:szCs w:val="28"/>
          <w:lang w:val="ru-RU" w:eastAsia="ru-RU"/>
        </w:rPr>
        <w:t>Председатель заседания</w:t>
      </w:r>
    </w:p>
    <w:p w14:paraId="0C133DDE" w14:textId="77777777" w:rsidR="00A34F61" w:rsidRPr="00A34F61" w:rsidRDefault="00A34F61" w:rsidP="00A34F61">
      <w:pPr>
        <w:spacing w:after="0" w:line="240" w:lineRule="auto"/>
        <w:contextualSpacing/>
        <w:rPr>
          <w:rFonts w:ascii="Times New Roman" w:eastAsia="Calibri" w:hAnsi="Times New Roman" w:cs="Times New Roman"/>
          <w:sz w:val="28"/>
          <w:szCs w:val="28"/>
          <w:lang w:val="ro-RO" w:eastAsia="ru-RU"/>
        </w:rPr>
      </w:pPr>
      <w:r w:rsidRPr="00A34F61">
        <w:rPr>
          <w:rFonts w:ascii="Times New Roman" w:eastAsia="Calibri" w:hAnsi="Times New Roman" w:cs="Times New Roman"/>
          <w:sz w:val="28"/>
          <w:szCs w:val="28"/>
          <w:lang w:val="ru-RU" w:eastAsia="ru-RU"/>
        </w:rPr>
        <w:t>Районного Совета Басарабяска                                              _________________</w:t>
      </w:r>
    </w:p>
    <w:p w14:paraId="59393581" w14:textId="77777777" w:rsidR="00A34F61" w:rsidRPr="00A34F61" w:rsidRDefault="00A34F61" w:rsidP="00A34F61">
      <w:pPr>
        <w:spacing w:after="0" w:line="240" w:lineRule="auto"/>
        <w:ind w:left="720"/>
        <w:contextualSpacing/>
        <w:rPr>
          <w:rFonts w:ascii="Times New Roman" w:eastAsia="Calibri" w:hAnsi="Times New Roman" w:cs="Times New Roman"/>
          <w:sz w:val="16"/>
          <w:szCs w:val="16"/>
          <w:lang w:val="ru-RU" w:eastAsia="ru-RU"/>
        </w:rPr>
      </w:pPr>
    </w:p>
    <w:p w14:paraId="02C67720" w14:textId="77777777" w:rsidR="00A34F61" w:rsidRPr="00A34F61" w:rsidRDefault="00A34F61" w:rsidP="00A34F61">
      <w:pPr>
        <w:spacing w:after="0" w:line="240" w:lineRule="auto"/>
        <w:contextualSpacing/>
        <w:rPr>
          <w:rFonts w:ascii="Times New Roman" w:eastAsia="Calibri" w:hAnsi="Times New Roman" w:cs="Times New Roman"/>
          <w:i/>
          <w:sz w:val="28"/>
          <w:szCs w:val="28"/>
          <w:lang w:val="ru-RU" w:eastAsia="ru-RU"/>
        </w:rPr>
      </w:pPr>
      <w:r w:rsidRPr="00A34F61">
        <w:rPr>
          <w:rFonts w:ascii="Times New Roman" w:eastAsia="Calibri" w:hAnsi="Times New Roman" w:cs="Times New Roman"/>
          <w:i/>
          <w:sz w:val="28"/>
          <w:szCs w:val="28"/>
          <w:lang w:val="ru-RU" w:eastAsia="ru-RU"/>
        </w:rPr>
        <w:t>Контрассигнует:</w:t>
      </w:r>
    </w:p>
    <w:p w14:paraId="12D4B143" w14:textId="77777777" w:rsidR="00A34F61" w:rsidRPr="00A34F61" w:rsidRDefault="00A34F61" w:rsidP="00A34F61">
      <w:pPr>
        <w:spacing w:after="0" w:line="240" w:lineRule="auto"/>
        <w:contextualSpacing/>
        <w:rPr>
          <w:rFonts w:ascii="Times New Roman" w:eastAsia="Calibri" w:hAnsi="Times New Roman" w:cs="Times New Roman"/>
          <w:sz w:val="28"/>
          <w:szCs w:val="28"/>
          <w:lang w:val="ru-RU" w:eastAsia="ru-RU"/>
        </w:rPr>
      </w:pPr>
      <w:r w:rsidRPr="00A34F61">
        <w:rPr>
          <w:rFonts w:ascii="Times New Roman" w:eastAsia="Calibri" w:hAnsi="Times New Roman" w:cs="Times New Roman"/>
          <w:sz w:val="28"/>
          <w:szCs w:val="28"/>
          <w:lang w:val="ru-RU" w:eastAsia="ru-RU"/>
        </w:rPr>
        <w:t xml:space="preserve">Секретарь </w:t>
      </w:r>
    </w:p>
    <w:p w14:paraId="04A11862" w14:textId="77777777" w:rsidR="00A34F61" w:rsidRPr="00A34F61" w:rsidRDefault="00A34F61" w:rsidP="00A34F61">
      <w:pPr>
        <w:spacing w:after="0" w:line="240" w:lineRule="auto"/>
        <w:contextualSpacing/>
        <w:rPr>
          <w:rFonts w:ascii="Times New Roman" w:eastAsia="Calibri" w:hAnsi="Times New Roman" w:cs="Times New Roman"/>
          <w:sz w:val="28"/>
          <w:szCs w:val="28"/>
          <w:lang w:val="ru-RU" w:eastAsia="ru-RU"/>
        </w:rPr>
      </w:pPr>
      <w:r w:rsidRPr="00A34F61">
        <w:rPr>
          <w:rFonts w:ascii="Times New Roman" w:eastAsia="Calibri" w:hAnsi="Times New Roman" w:cs="Times New Roman"/>
          <w:sz w:val="28"/>
          <w:szCs w:val="28"/>
          <w:lang w:val="ru-RU" w:eastAsia="ru-RU"/>
        </w:rPr>
        <w:t>Районного Совета Басарабяска                                               Георгий Ливицкий</w:t>
      </w:r>
    </w:p>
    <w:p w14:paraId="33312532" w14:textId="77777777" w:rsidR="00A34F61" w:rsidRPr="00A34F61" w:rsidRDefault="00A34F61" w:rsidP="00A34F61">
      <w:pPr>
        <w:spacing w:after="0" w:line="240" w:lineRule="auto"/>
        <w:contextualSpacing/>
        <w:rPr>
          <w:rFonts w:ascii="Times New Roman" w:eastAsia="Calibri" w:hAnsi="Times New Roman" w:cs="Times New Roman"/>
          <w:sz w:val="28"/>
          <w:szCs w:val="28"/>
          <w:lang w:val="ru-RU" w:eastAsia="ru-RU"/>
        </w:rPr>
      </w:pPr>
    </w:p>
    <w:p w14:paraId="122FC396" w14:textId="77777777" w:rsidR="005E3C77" w:rsidRDefault="005E3C77" w:rsidP="005E3C77">
      <w:pPr>
        <w:spacing w:after="200" w:line="276" w:lineRule="auto"/>
        <w:jc w:val="center"/>
        <w:rPr>
          <w:rFonts w:ascii="Times New Roman" w:eastAsia="Calibri" w:hAnsi="Times New Roman" w:cs="Times New Roman"/>
          <w:sz w:val="28"/>
          <w:szCs w:val="28"/>
          <w:lang w:val="ro-RO"/>
        </w:rPr>
      </w:pPr>
    </w:p>
    <w:p w14:paraId="6DECD2E5" w14:textId="0717F845" w:rsidR="0094481E" w:rsidRDefault="0094481E" w:rsidP="001E444F">
      <w:pPr>
        <w:spacing w:after="200" w:line="276" w:lineRule="auto"/>
        <w:rPr>
          <w:rFonts w:ascii="Times New Roman" w:eastAsia="Calibri" w:hAnsi="Times New Roman" w:cs="Times New Roman"/>
          <w:sz w:val="28"/>
          <w:szCs w:val="28"/>
          <w:lang w:val="ro-RO"/>
        </w:rPr>
      </w:pPr>
    </w:p>
    <w:p w14:paraId="3D9C12A8" w14:textId="77777777" w:rsidR="001E444F" w:rsidRDefault="001E444F" w:rsidP="001E444F">
      <w:pPr>
        <w:spacing w:after="200" w:line="276" w:lineRule="auto"/>
        <w:rPr>
          <w:rFonts w:ascii="Times New Roman" w:eastAsia="Calibri" w:hAnsi="Times New Roman" w:cs="Times New Roman"/>
          <w:sz w:val="28"/>
          <w:szCs w:val="28"/>
          <w:lang w:val="ro-RO"/>
        </w:rPr>
      </w:pPr>
    </w:p>
    <w:p w14:paraId="07E43619" w14:textId="58FBFF06" w:rsidR="00D4244E" w:rsidRDefault="00D4244E" w:rsidP="005E3C77">
      <w:pPr>
        <w:spacing w:after="200" w:line="276" w:lineRule="auto"/>
        <w:jc w:val="center"/>
        <w:rPr>
          <w:rFonts w:ascii="Times New Roman" w:eastAsia="Calibri" w:hAnsi="Times New Roman" w:cs="Times New Roman"/>
          <w:sz w:val="28"/>
          <w:szCs w:val="28"/>
          <w:lang w:val="ro-RO"/>
        </w:rPr>
      </w:pPr>
    </w:p>
    <w:p w14:paraId="56736DE2" w14:textId="77777777" w:rsidR="00D4244E" w:rsidRDefault="00D4244E" w:rsidP="005E3C77">
      <w:pPr>
        <w:spacing w:after="200" w:line="276" w:lineRule="auto"/>
        <w:jc w:val="center"/>
        <w:rPr>
          <w:rFonts w:ascii="Times New Roman" w:eastAsia="Calibri" w:hAnsi="Times New Roman" w:cs="Times New Roman"/>
          <w:sz w:val="28"/>
          <w:szCs w:val="28"/>
          <w:lang w:val="ro-RO"/>
        </w:rPr>
      </w:pPr>
    </w:p>
    <w:p w14:paraId="6E2955F6"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Anexa nr. 1</w:t>
      </w:r>
    </w:p>
    <w:p w14:paraId="42D3AA1D"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la decizia Consiliului raional</w:t>
      </w:r>
    </w:p>
    <w:p w14:paraId="4D31FC2B"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nr. 08/03   din   17.12.2024</w:t>
      </w:r>
    </w:p>
    <w:p w14:paraId="11A3CB1A"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US"/>
        </w:rPr>
      </w:pPr>
    </w:p>
    <w:p w14:paraId="53B350E0"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8"/>
          <w:szCs w:val="28"/>
          <w:lang w:val="en-US"/>
        </w:rPr>
        <w:t xml:space="preserve">Indicatorii generali și sursele de finanțare ale bugetului </w:t>
      </w:r>
    </w:p>
    <w:p w14:paraId="21329691"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8"/>
          <w:szCs w:val="28"/>
          <w:lang w:val="en-US"/>
        </w:rPr>
        <w:t xml:space="preserve"> raional Basarabeasca pe anul 2025</w:t>
      </w:r>
    </w:p>
    <w:p w14:paraId="2CC6EF73"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3"/>
        <w:gridCol w:w="1924"/>
        <w:gridCol w:w="1911"/>
      </w:tblGrid>
      <w:tr w:rsidR="0094481E" w:rsidRPr="0094481E" w14:paraId="16F3CEDA" w14:textId="77777777" w:rsidTr="0094481E">
        <w:tc>
          <w:tcPr>
            <w:tcW w:w="5453" w:type="dxa"/>
            <w:tcBorders>
              <w:top w:val="single" w:sz="4" w:space="0" w:color="000000"/>
              <w:left w:val="single" w:sz="4" w:space="0" w:color="000000"/>
              <w:bottom w:val="single" w:sz="4" w:space="0" w:color="000000"/>
              <w:right w:val="single" w:sz="4" w:space="0" w:color="000000"/>
            </w:tcBorders>
            <w:vAlign w:val="center"/>
            <w:hideMark/>
          </w:tcPr>
          <w:p w14:paraId="66DCE026"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lang w:val="en-US"/>
              </w:rPr>
              <w:t>Denumirea</w:t>
            </w:r>
          </w:p>
        </w:tc>
        <w:tc>
          <w:tcPr>
            <w:tcW w:w="1924" w:type="dxa"/>
            <w:tcBorders>
              <w:top w:val="single" w:sz="4" w:space="0" w:color="000000"/>
              <w:left w:val="single" w:sz="4" w:space="0" w:color="000000"/>
              <w:bottom w:val="single" w:sz="4" w:space="0" w:color="000000"/>
              <w:right w:val="single" w:sz="4" w:space="0" w:color="000000"/>
            </w:tcBorders>
            <w:hideMark/>
          </w:tcPr>
          <w:p w14:paraId="428FF5AF"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Cod</w:t>
            </w:r>
          </w:p>
          <w:p w14:paraId="27D11949"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lang w:val="en-US"/>
              </w:rPr>
              <w:t>Eco</w:t>
            </w:r>
          </w:p>
        </w:tc>
        <w:tc>
          <w:tcPr>
            <w:tcW w:w="1911" w:type="dxa"/>
            <w:tcBorders>
              <w:top w:val="single" w:sz="4" w:space="0" w:color="000000"/>
              <w:left w:val="single" w:sz="4" w:space="0" w:color="000000"/>
              <w:bottom w:val="single" w:sz="4" w:space="0" w:color="000000"/>
              <w:right w:val="single" w:sz="4" w:space="0" w:color="000000"/>
            </w:tcBorders>
            <w:hideMark/>
          </w:tcPr>
          <w:p w14:paraId="1BC3CFC7"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 xml:space="preserve">Suma, </w:t>
            </w:r>
          </w:p>
          <w:p w14:paraId="4206B8FE"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lang w:val="en-US"/>
              </w:rPr>
              <w:t>mii lei</w:t>
            </w:r>
          </w:p>
        </w:tc>
      </w:tr>
      <w:tr w:rsidR="0094481E" w:rsidRPr="0094481E" w14:paraId="615E7840" w14:textId="77777777" w:rsidTr="0094481E">
        <w:tc>
          <w:tcPr>
            <w:tcW w:w="5453" w:type="dxa"/>
            <w:tcBorders>
              <w:top w:val="single" w:sz="4" w:space="0" w:color="000000"/>
              <w:left w:val="single" w:sz="4" w:space="0" w:color="000000"/>
              <w:bottom w:val="single" w:sz="4" w:space="0" w:color="000000"/>
              <w:right w:val="single" w:sz="4" w:space="0" w:color="000000"/>
            </w:tcBorders>
            <w:hideMark/>
          </w:tcPr>
          <w:p w14:paraId="22534E39" w14:textId="77777777" w:rsidR="0094481E" w:rsidRPr="0094481E" w:rsidRDefault="0094481E" w:rsidP="0094481E">
            <w:pPr>
              <w:spacing w:after="0" w:line="240" w:lineRule="auto"/>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lang w:val="en-US"/>
              </w:rPr>
              <w:t>I. Venituri, total</w:t>
            </w:r>
          </w:p>
        </w:tc>
        <w:tc>
          <w:tcPr>
            <w:tcW w:w="1924" w:type="dxa"/>
            <w:tcBorders>
              <w:top w:val="single" w:sz="4" w:space="0" w:color="000000"/>
              <w:left w:val="single" w:sz="4" w:space="0" w:color="000000"/>
              <w:bottom w:val="single" w:sz="4" w:space="0" w:color="000000"/>
              <w:right w:val="single" w:sz="4" w:space="0" w:color="000000"/>
            </w:tcBorders>
            <w:hideMark/>
          </w:tcPr>
          <w:p w14:paraId="70ECB00E"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lang w:val="en-US"/>
              </w:rPr>
              <w:t>1</w:t>
            </w:r>
          </w:p>
        </w:tc>
        <w:tc>
          <w:tcPr>
            <w:tcW w:w="1911" w:type="dxa"/>
            <w:tcBorders>
              <w:top w:val="single" w:sz="4" w:space="0" w:color="000000"/>
              <w:left w:val="single" w:sz="4" w:space="0" w:color="000000"/>
              <w:bottom w:val="single" w:sz="4" w:space="0" w:color="000000"/>
              <w:right w:val="single" w:sz="4" w:space="0" w:color="000000"/>
            </w:tcBorders>
            <w:hideMark/>
          </w:tcPr>
          <w:p w14:paraId="432AF0A3"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rPr>
              <w:t>73820,7</w:t>
            </w:r>
          </w:p>
        </w:tc>
      </w:tr>
      <w:tr w:rsidR="0094481E" w:rsidRPr="0094481E" w14:paraId="4327A767" w14:textId="77777777" w:rsidTr="0094481E">
        <w:tc>
          <w:tcPr>
            <w:tcW w:w="5453" w:type="dxa"/>
            <w:tcBorders>
              <w:top w:val="single" w:sz="4" w:space="0" w:color="000000"/>
              <w:left w:val="single" w:sz="4" w:space="0" w:color="000000"/>
              <w:bottom w:val="single" w:sz="4" w:space="0" w:color="000000"/>
              <w:right w:val="single" w:sz="4" w:space="0" w:color="000000"/>
            </w:tcBorders>
            <w:hideMark/>
          </w:tcPr>
          <w:p w14:paraId="003823B1"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Inclusiv transferuri de la bugetul de stat</w:t>
            </w:r>
          </w:p>
        </w:tc>
        <w:tc>
          <w:tcPr>
            <w:tcW w:w="1924" w:type="dxa"/>
            <w:tcBorders>
              <w:top w:val="single" w:sz="4" w:space="0" w:color="000000"/>
              <w:left w:val="single" w:sz="4" w:space="0" w:color="000000"/>
              <w:bottom w:val="single" w:sz="4" w:space="0" w:color="000000"/>
              <w:right w:val="single" w:sz="4" w:space="0" w:color="000000"/>
            </w:tcBorders>
          </w:tcPr>
          <w:p w14:paraId="04BDFB1F"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p>
        </w:tc>
        <w:tc>
          <w:tcPr>
            <w:tcW w:w="1911" w:type="dxa"/>
            <w:tcBorders>
              <w:top w:val="single" w:sz="4" w:space="0" w:color="000000"/>
              <w:left w:val="single" w:sz="4" w:space="0" w:color="000000"/>
              <w:bottom w:val="single" w:sz="4" w:space="0" w:color="000000"/>
              <w:right w:val="single" w:sz="4" w:space="0" w:color="000000"/>
            </w:tcBorders>
            <w:hideMark/>
          </w:tcPr>
          <w:p w14:paraId="07578220" w14:textId="77777777" w:rsidR="0094481E" w:rsidRPr="0094481E" w:rsidRDefault="0094481E" w:rsidP="0094481E">
            <w:pPr>
              <w:spacing w:after="0" w:line="240" w:lineRule="auto"/>
              <w:jc w:val="center"/>
              <w:rPr>
                <w:rFonts w:ascii="Times New Roman" w:eastAsia="Calibri" w:hAnsi="Times New Roman" w:cs="Times New Roman"/>
                <w:sz w:val="28"/>
                <w:szCs w:val="28"/>
                <w:lang w:val="ro-RO"/>
              </w:rPr>
            </w:pPr>
            <w:r w:rsidRPr="0094481E">
              <w:rPr>
                <w:rFonts w:ascii="Times New Roman" w:eastAsia="Calibri" w:hAnsi="Times New Roman" w:cs="Times New Roman"/>
                <w:sz w:val="24"/>
                <w:szCs w:val="24"/>
              </w:rPr>
              <w:t>67750,7</w:t>
            </w:r>
          </w:p>
        </w:tc>
      </w:tr>
      <w:tr w:rsidR="0094481E" w:rsidRPr="0094481E" w14:paraId="30E59F65" w14:textId="77777777" w:rsidTr="0094481E">
        <w:tc>
          <w:tcPr>
            <w:tcW w:w="5453" w:type="dxa"/>
            <w:tcBorders>
              <w:top w:val="single" w:sz="4" w:space="0" w:color="000000"/>
              <w:left w:val="single" w:sz="4" w:space="0" w:color="000000"/>
              <w:bottom w:val="single" w:sz="4" w:space="0" w:color="000000"/>
              <w:right w:val="single" w:sz="4" w:space="0" w:color="000000"/>
            </w:tcBorders>
            <w:hideMark/>
          </w:tcPr>
          <w:p w14:paraId="634E00A8" w14:textId="77777777" w:rsidR="0094481E" w:rsidRPr="0094481E" w:rsidRDefault="0094481E" w:rsidP="0094481E">
            <w:pPr>
              <w:spacing w:after="0" w:line="240" w:lineRule="auto"/>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lang w:val="en-US"/>
              </w:rPr>
              <w:t>II. Cheltuieli, total</w:t>
            </w:r>
          </w:p>
        </w:tc>
        <w:tc>
          <w:tcPr>
            <w:tcW w:w="1924" w:type="dxa"/>
            <w:tcBorders>
              <w:top w:val="single" w:sz="4" w:space="0" w:color="000000"/>
              <w:left w:val="single" w:sz="4" w:space="0" w:color="000000"/>
              <w:bottom w:val="single" w:sz="4" w:space="0" w:color="000000"/>
              <w:right w:val="single" w:sz="4" w:space="0" w:color="000000"/>
            </w:tcBorders>
            <w:hideMark/>
          </w:tcPr>
          <w:p w14:paraId="427C1448"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lang w:val="en-US"/>
              </w:rPr>
              <w:t>2</w:t>
            </w:r>
          </w:p>
        </w:tc>
        <w:tc>
          <w:tcPr>
            <w:tcW w:w="1911" w:type="dxa"/>
            <w:tcBorders>
              <w:top w:val="single" w:sz="4" w:space="0" w:color="000000"/>
              <w:left w:val="single" w:sz="4" w:space="0" w:color="000000"/>
              <w:bottom w:val="single" w:sz="4" w:space="0" w:color="000000"/>
              <w:right w:val="single" w:sz="4" w:space="0" w:color="000000"/>
            </w:tcBorders>
            <w:hideMark/>
          </w:tcPr>
          <w:p w14:paraId="2D22F389"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rPr>
              <w:t>75292,0</w:t>
            </w:r>
          </w:p>
        </w:tc>
      </w:tr>
      <w:tr w:rsidR="0094481E" w:rsidRPr="0094481E" w14:paraId="133E4BB8" w14:textId="77777777" w:rsidTr="0094481E">
        <w:tc>
          <w:tcPr>
            <w:tcW w:w="5453" w:type="dxa"/>
            <w:tcBorders>
              <w:top w:val="single" w:sz="4" w:space="0" w:color="000000"/>
              <w:left w:val="single" w:sz="4" w:space="0" w:color="000000"/>
              <w:bottom w:val="single" w:sz="4" w:space="0" w:color="000000"/>
              <w:right w:val="single" w:sz="4" w:space="0" w:color="000000"/>
            </w:tcBorders>
            <w:hideMark/>
          </w:tcPr>
          <w:p w14:paraId="7420AA3F" w14:textId="77777777" w:rsidR="0094481E" w:rsidRPr="0094481E" w:rsidRDefault="0094481E" w:rsidP="0094481E">
            <w:pPr>
              <w:spacing w:after="0" w:line="240" w:lineRule="auto"/>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Incl</w:t>
            </w:r>
          </w:p>
          <w:p w14:paraId="24303ACF" w14:textId="77777777" w:rsidR="0094481E" w:rsidRPr="0094481E" w:rsidRDefault="0094481E" w:rsidP="0094481E">
            <w:pPr>
              <w:spacing w:after="0" w:line="240" w:lineRule="auto"/>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siv cheltuieli de personal</w:t>
            </w:r>
          </w:p>
        </w:tc>
        <w:tc>
          <w:tcPr>
            <w:tcW w:w="1924" w:type="dxa"/>
            <w:tcBorders>
              <w:top w:val="single" w:sz="4" w:space="0" w:color="000000"/>
              <w:left w:val="single" w:sz="4" w:space="0" w:color="000000"/>
              <w:bottom w:val="single" w:sz="4" w:space="0" w:color="000000"/>
              <w:right w:val="single" w:sz="4" w:space="0" w:color="000000"/>
            </w:tcBorders>
          </w:tcPr>
          <w:p w14:paraId="694CDDDB"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p>
        </w:tc>
        <w:tc>
          <w:tcPr>
            <w:tcW w:w="1911" w:type="dxa"/>
            <w:tcBorders>
              <w:top w:val="single" w:sz="4" w:space="0" w:color="000000"/>
              <w:left w:val="single" w:sz="4" w:space="0" w:color="000000"/>
              <w:bottom w:val="single" w:sz="4" w:space="0" w:color="000000"/>
              <w:right w:val="single" w:sz="4" w:space="0" w:color="000000"/>
            </w:tcBorders>
            <w:hideMark/>
          </w:tcPr>
          <w:p w14:paraId="44E7FF69" w14:textId="77777777" w:rsidR="0094481E" w:rsidRPr="0094481E" w:rsidRDefault="0094481E" w:rsidP="0094481E">
            <w:pPr>
              <w:spacing w:after="0" w:line="240" w:lineRule="auto"/>
              <w:jc w:val="center"/>
              <w:rPr>
                <w:rFonts w:ascii="Times New Roman" w:eastAsia="Calibri" w:hAnsi="Times New Roman" w:cs="Times New Roman"/>
                <w:sz w:val="28"/>
                <w:szCs w:val="28"/>
                <w:lang w:val="ro-RO"/>
              </w:rPr>
            </w:pPr>
            <w:r w:rsidRPr="0094481E">
              <w:rPr>
                <w:rFonts w:ascii="Times New Roman" w:eastAsia="Calibri" w:hAnsi="Times New Roman" w:cs="Times New Roman"/>
                <w:sz w:val="24"/>
                <w:szCs w:val="24"/>
                <w:lang w:val="en-US"/>
              </w:rPr>
              <w:t>57282,5</w:t>
            </w:r>
          </w:p>
        </w:tc>
      </w:tr>
      <w:tr w:rsidR="0094481E" w:rsidRPr="0094481E" w14:paraId="15A08AB0" w14:textId="77777777" w:rsidTr="0094481E">
        <w:tc>
          <w:tcPr>
            <w:tcW w:w="5453" w:type="dxa"/>
            <w:tcBorders>
              <w:top w:val="single" w:sz="4" w:space="0" w:color="000000"/>
              <w:left w:val="single" w:sz="4" w:space="0" w:color="000000"/>
              <w:bottom w:val="single" w:sz="4" w:space="0" w:color="000000"/>
              <w:right w:val="single" w:sz="4" w:space="0" w:color="000000"/>
            </w:tcBorders>
            <w:hideMark/>
          </w:tcPr>
          <w:p w14:paraId="57EB8CE3" w14:textId="77777777" w:rsidR="0094481E" w:rsidRPr="0094481E" w:rsidRDefault="0094481E" w:rsidP="0094481E">
            <w:pPr>
              <w:spacing w:after="0" w:line="240" w:lineRule="auto"/>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lang w:val="en-US"/>
              </w:rPr>
              <w:t>III. Sold bugetar</w:t>
            </w:r>
          </w:p>
        </w:tc>
        <w:tc>
          <w:tcPr>
            <w:tcW w:w="1924" w:type="dxa"/>
            <w:tcBorders>
              <w:top w:val="single" w:sz="4" w:space="0" w:color="000000"/>
              <w:left w:val="single" w:sz="4" w:space="0" w:color="000000"/>
              <w:bottom w:val="single" w:sz="4" w:space="0" w:color="000000"/>
              <w:right w:val="single" w:sz="4" w:space="0" w:color="000000"/>
            </w:tcBorders>
            <w:hideMark/>
          </w:tcPr>
          <w:p w14:paraId="0288BF67"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lang w:val="en-US"/>
              </w:rPr>
              <w:t>1-(2+3)</w:t>
            </w:r>
          </w:p>
        </w:tc>
        <w:tc>
          <w:tcPr>
            <w:tcW w:w="1911" w:type="dxa"/>
            <w:tcBorders>
              <w:top w:val="single" w:sz="4" w:space="0" w:color="000000"/>
              <w:left w:val="single" w:sz="4" w:space="0" w:color="000000"/>
              <w:bottom w:val="single" w:sz="4" w:space="0" w:color="000000"/>
              <w:right w:val="single" w:sz="4" w:space="0" w:color="000000"/>
            </w:tcBorders>
            <w:hideMark/>
          </w:tcPr>
          <w:p w14:paraId="53238B36"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rPr>
              <w:t>1471,3</w:t>
            </w:r>
          </w:p>
        </w:tc>
      </w:tr>
      <w:tr w:rsidR="0094481E" w:rsidRPr="0094481E" w14:paraId="1B19D29E" w14:textId="77777777" w:rsidTr="0094481E">
        <w:tc>
          <w:tcPr>
            <w:tcW w:w="5453" w:type="dxa"/>
            <w:tcBorders>
              <w:top w:val="single" w:sz="4" w:space="0" w:color="000000"/>
              <w:left w:val="single" w:sz="4" w:space="0" w:color="000000"/>
              <w:bottom w:val="single" w:sz="4" w:space="0" w:color="000000"/>
              <w:right w:val="single" w:sz="4" w:space="0" w:color="000000"/>
            </w:tcBorders>
            <w:hideMark/>
          </w:tcPr>
          <w:p w14:paraId="4AF533EA" w14:textId="77777777" w:rsidR="0094481E" w:rsidRPr="0094481E" w:rsidRDefault="0094481E" w:rsidP="0094481E">
            <w:pPr>
              <w:spacing w:after="0" w:line="240" w:lineRule="auto"/>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IV. Sursele de finanțare, total</w:t>
            </w:r>
          </w:p>
        </w:tc>
        <w:tc>
          <w:tcPr>
            <w:tcW w:w="1924" w:type="dxa"/>
            <w:tcBorders>
              <w:top w:val="single" w:sz="4" w:space="0" w:color="000000"/>
              <w:left w:val="single" w:sz="4" w:space="0" w:color="000000"/>
              <w:bottom w:val="single" w:sz="4" w:space="0" w:color="000000"/>
              <w:right w:val="single" w:sz="4" w:space="0" w:color="000000"/>
            </w:tcBorders>
            <w:hideMark/>
          </w:tcPr>
          <w:p w14:paraId="3BD577C4"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4+5+9</w:t>
            </w:r>
          </w:p>
        </w:tc>
        <w:tc>
          <w:tcPr>
            <w:tcW w:w="1911" w:type="dxa"/>
            <w:tcBorders>
              <w:top w:val="single" w:sz="4" w:space="0" w:color="000000"/>
              <w:left w:val="single" w:sz="4" w:space="0" w:color="000000"/>
              <w:bottom w:val="single" w:sz="4" w:space="0" w:color="auto"/>
              <w:right w:val="single" w:sz="4" w:space="0" w:color="000000"/>
            </w:tcBorders>
            <w:hideMark/>
          </w:tcPr>
          <w:p w14:paraId="0760794A"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rPr>
              <w:t>1471,3</w:t>
            </w:r>
          </w:p>
        </w:tc>
      </w:tr>
      <w:tr w:rsidR="0094481E" w:rsidRPr="0094481E" w14:paraId="7D4FC2A3" w14:textId="77777777" w:rsidTr="0094481E">
        <w:tc>
          <w:tcPr>
            <w:tcW w:w="5453" w:type="dxa"/>
            <w:tcBorders>
              <w:top w:val="single" w:sz="4" w:space="0" w:color="000000"/>
              <w:left w:val="single" w:sz="4" w:space="0" w:color="000000"/>
              <w:bottom w:val="single" w:sz="4" w:space="0" w:color="auto"/>
              <w:right w:val="single" w:sz="4" w:space="0" w:color="000000"/>
            </w:tcBorders>
            <w:hideMark/>
          </w:tcPr>
          <w:p w14:paraId="48B1BCDB" w14:textId="77777777" w:rsidR="0094481E" w:rsidRPr="0094481E" w:rsidRDefault="0094481E" w:rsidP="0094481E">
            <w:pPr>
              <w:spacing w:after="0" w:line="240" w:lineRule="auto"/>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Inclusiv soldul disponibil</w:t>
            </w:r>
          </w:p>
        </w:tc>
        <w:tc>
          <w:tcPr>
            <w:tcW w:w="1924" w:type="dxa"/>
            <w:tcBorders>
              <w:top w:val="single" w:sz="4" w:space="0" w:color="000000"/>
              <w:left w:val="single" w:sz="4" w:space="0" w:color="000000"/>
              <w:bottom w:val="single" w:sz="4" w:space="0" w:color="auto"/>
              <w:right w:val="single" w:sz="4" w:space="0" w:color="000000"/>
            </w:tcBorders>
          </w:tcPr>
          <w:p w14:paraId="65A70602"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p>
        </w:tc>
        <w:tc>
          <w:tcPr>
            <w:tcW w:w="1911" w:type="dxa"/>
            <w:tcBorders>
              <w:top w:val="single" w:sz="4" w:space="0" w:color="auto"/>
              <w:left w:val="single" w:sz="4" w:space="0" w:color="000000"/>
              <w:bottom w:val="single" w:sz="4" w:space="0" w:color="auto"/>
              <w:right w:val="single" w:sz="4" w:space="0" w:color="000000"/>
            </w:tcBorders>
            <w:hideMark/>
          </w:tcPr>
          <w:p w14:paraId="539E5C82"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rPr>
              <w:t>1471,3</w:t>
            </w:r>
          </w:p>
        </w:tc>
      </w:tr>
      <w:tr w:rsidR="0094481E" w:rsidRPr="0094481E" w14:paraId="4139B916" w14:textId="77777777" w:rsidTr="0094481E">
        <w:tc>
          <w:tcPr>
            <w:tcW w:w="5453" w:type="dxa"/>
            <w:tcBorders>
              <w:top w:val="single" w:sz="4" w:space="0" w:color="auto"/>
              <w:left w:val="nil"/>
              <w:bottom w:val="nil"/>
              <w:right w:val="nil"/>
            </w:tcBorders>
          </w:tcPr>
          <w:p w14:paraId="77EAD821" w14:textId="77777777" w:rsidR="0094481E" w:rsidRPr="0094481E" w:rsidRDefault="0094481E" w:rsidP="0094481E">
            <w:pPr>
              <w:spacing w:after="0" w:line="240" w:lineRule="auto"/>
              <w:rPr>
                <w:rFonts w:ascii="Times New Roman" w:eastAsia="Calibri" w:hAnsi="Times New Roman" w:cs="Times New Roman"/>
                <w:sz w:val="28"/>
                <w:szCs w:val="28"/>
                <w:lang w:val="en-US"/>
              </w:rPr>
            </w:pPr>
          </w:p>
        </w:tc>
        <w:tc>
          <w:tcPr>
            <w:tcW w:w="1924" w:type="dxa"/>
            <w:tcBorders>
              <w:top w:val="single" w:sz="4" w:space="0" w:color="auto"/>
              <w:left w:val="nil"/>
              <w:bottom w:val="nil"/>
              <w:right w:val="nil"/>
            </w:tcBorders>
          </w:tcPr>
          <w:p w14:paraId="07726001"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p>
        </w:tc>
        <w:tc>
          <w:tcPr>
            <w:tcW w:w="1911" w:type="dxa"/>
            <w:tcBorders>
              <w:top w:val="single" w:sz="4" w:space="0" w:color="auto"/>
              <w:left w:val="nil"/>
              <w:bottom w:val="nil"/>
              <w:right w:val="nil"/>
            </w:tcBorders>
          </w:tcPr>
          <w:p w14:paraId="49D9BD23"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p>
        </w:tc>
      </w:tr>
    </w:tbl>
    <w:p w14:paraId="5E7E64DF" w14:textId="77777777" w:rsidR="0094481E" w:rsidRPr="0094481E" w:rsidRDefault="0094481E" w:rsidP="0094481E">
      <w:pPr>
        <w:spacing w:after="0" w:line="240" w:lineRule="auto"/>
        <w:jc w:val="center"/>
        <w:rPr>
          <w:rFonts w:ascii="Times New Roman" w:eastAsia="Calibri" w:hAnsi="Times New Roman" w:cs="Times New Roman"/>
          <w:b/>
          <w:sz w:val="32"/>
          <w:szCs w:val="32"/>
          <w:lang w:val="en-US"/>
        </w:rPr>
      </w:pPr>
    </w:p>
    <w:p w14:paraId="31F09DB9"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Secretarul Consiliului </w:t>
      </w:r>
    </w:p>
    <w:p w14:paraId="76DF8C75" w14:textId="77777777" w:rsidR="0094481E" w:rsidRPr="0094481E" w:rsidRDefault="0094481E" w:rsidP="0094481E">
      <w:pPr>
        <w:spacing w:after="0" w:line="240" w:lineRule="auto"/>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ro-RO"/>
        </w:rPr>
        <w:t xml:space="preserve">raional Basarabeasca                                                               </w:t>
      </w:r>
      <w:r w:rsidRPr="0094481E">
        <w:rPr>
          <w:rFonts w:ascii="Times New Roman" w:eastAsia="Calibri" w:hAnsi="Times New Roman" w:cs="Times New Roman"/>
          <w:sz w:val="28"/>
          <w:szCs w:val="28"/>
          <w:lang w:val="en-US"/>
        </w:rPr>
        <w:t>Gheorghe LIVIŢCHI</w:t>
      </w:r>
    </w:p>
    <w:p w14:paraId="791C64EE" w14:textId="77777777" w:rsidR="0094481E" w:rsidRPr="0094481E" w:rsidRDefault="0094481E" w:rsidP="0094481E">
      <w:pPr>
        <w:spacing w:after="0" w:line="240" w:lineRule="auto"/>
        <w:jc w:val="center"/>
        <w:rPr>
          <w:rFonts w:ascii="Times New Roman" w:eastAsia="Calibri" w:hAnsi="Times New Roman" w:cs="Times New Roman"/>
          <w:b/>
          <w:sz w:val="32"/>
          <w:szCs w:val="32"/>
          <w:lang w:val="en-GB"/>
        </w:rPr>
      </w:pPr>
    </w:p>
    <w:tbl>
      <w:tblPr>
        <w:tblW w:w="9465" w:type="dxa"/>
        <w:tblLayout w:type="fixed"/>
        <w:tblLook w:val="04A0" w:firstRow="1" w:lastRow="0" w:firstColumn="1" w:lastColumn="0" w:noHBand="0" w:noVBand="1"/>
      </w:tblPr>
      <w:tblGrid>
        <w:gridCol w:w="6346"/>
        <w:gridCol w:w="3119"/>
      </w:tblGrid>
      <w:tr w:rsidR="0094481E" w:rsidRPr="0094481E" w14:paraId="28208B92" w14:textId="77777777" w:rsidTr="0094481E">
        <w:tc>
          <w:tcPr>
            <w:tcW w:w="6345" w:type="dxa"/>
            <w:hideMark/>
          </w:tcPr>
          <w:p w14:paraId="5158E530" w14:textId="77777777" w:rsidR="0094481E" w:rsidRPr="0094481E" w:rsidRDefault="0094481E" w:rsidP="0094481E">
            <w:pPr>
              <w:spacing w:after="0" w:line="240" w:lineRule="auto"/>
              <w:ind w:left="-108"/>
              <w:rPr>
                <w:rFonts w:ascii="Times New Roman" w:eastAsia="Calibri" w:hAnsi="Times New Roman" w:cs="Times New Roman"/>
                <w:i/>
                <w:sz w:val="28"/>
                <w:szCs w:val="28"/>
                <w:lang w:val="ro-RO"/>
              </w:rPr>
            </w:pPr>
            <w:r w:rsidRPr="0094481E">
              <w:rPr>
                <w:rFonts w:ascii="Times New Roman" w:eastAsia="Calibri" w:hAnsi="Times New Roman" w:cs="Times New Roman"/>
                <w:i/>
                <w:sz w:val="28"/>
                <w:szCs w:val="28"/>
                <w:lang w:val="ro-RO"/>
              </w:rPr>
              <w:t>Contrasemnează:</w:t>
            </w:r>
          </w:p>
          <w:p w14:paraId="5A5D3D79" w14:textId="77777777" w:rsidR="0094481E" w:rsidRPr="0094481E" w:rsidRDefault="0094481E" w:rsidP="0094481E">
            <w:pPr>
              <w:spacing w:after="0" w:line="240" w:lineRule="auto"/>
              <w:ind w:left="-108"/>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ro-RO"/>
              </w:rPr>
              <w:t xml:space="preserve">Sefă adjunct a Direcției finanțe                                                 </w:t>
            </w:r>
          </w:p>
        </w:tc>
        <w:tc>
          <w:tcPr>
            <w:tcW w:w="3119" w:type="dxa"/>
          </w:tcPr>
          <w:p w14:paraId="460C3F65"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5EE8E9DE"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     Maria MUNTEAN</w:t>
            </w:r>
          </w:p>
          <w:p w14:paraId="2860E43C"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r w:rsidR="0094481E" w:rsidRPr="0094481E" w14:paraId="3CAAD700" w14:textId="77777777" w:rsidTr="0094481E">
        <w:tc>
          <w:tcPr>
            <w:tcW w:w="6345" w:type="dxa"/>
          </w:tcPr>
          <w:p w14:paraId="0397153E"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c>
          <w:tcPr>
            <w:tcW w:w="3119" w:type="dxa"/>
          </w:tcPr>
          <w:p w14:paraId="56169DA6"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r w:rsidR="0094481E" w:rsidRPr="0094481E" w14:paraId="6B75F90E" w14:textId="77777777" w:rsidTr="0094481E">
        <w:tc>
          <w:tcPr>
            <w:tcW w:w="6345" w:type="dxa"/>
          </w:tcPr>
          <w:p w14:paraId="0106F1D9"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c>
          <w:tcPr>
            <w:tcW w:w="3119" w:type="dxa"/>
          </w:tcPr>
          <w:p w14:paraId="0278B2F4"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r w:rsidR="0094481E" w:rsidRPr="0094481E" w14:paraId="398C6584" w14:textId="77777777" w:rsidTr="0094481E">
        <w:tc>
          <w:tcPr>
            <w:tcW w:w="6345" w:type="dxa"/>
          </w:tcPr>
          <w:p w14:paraId="27E07F31"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c>
          <w:tcPr>
            <w:tcW w:w="3119" w:type="dxa"/>
          </w:tcPr>
          <w:p w14:paraId="6A7C31B9"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bl>
    <w:p w14:paraId="5A1F5497" w14:textId="77777777" w:rsidR="0094481E" w:rsidRPr="0094481E" w:rsidRDefault="0094481E" w:rsidP="0094481E">
      <w:pPr>
        <w:tabs>
          <w:tab w:val="left" w:pos="375"/>
        </w:tabs>
        <w:spacing w:after="0" w:line="240" w:lineRule="auto"/>
        <w:jc w:val="both"/>
        <w:rPr>
          <w:rFonts w:ascii="Times New Roman" w:eastAsia="Calibri" w:hAnsi="Times New Roman" w:cs="Times New Roman"/>
          <w:b/>
          <w:sz w:val="28"/>
          <w:szCs w:val="28"/>
          <w:lang w:val="en-US"/>
        </w:rPr>
      </w:pPr>
    </w:p>
    <w:p w14:paraId="7EFD0450"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4B9B5AA3"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ab/>
      </w:r>
      <w:r w:rsidRPr="0094481E">
        <w:rPr>
          <w:rFonts w:ascii="Times New Roman" w:eastAsia="Calibri" w:hAnsi="Times New Roman" w:cs="Times New Roman"/>
          <w:sz w:val="28"/>
          <w:szCs w:val="28"/>
          <w:lang w:val="ro-RO"/>
        </w:rPr>
        <w:tab/>
      </w:r>
      <w:r w:rsidRPr="0094481E">
        <w:rPr>
          <w:rFonts w:ascii="Times New Roman" w:eastAsia="Calibri" w:hAnsi="Times New Roman" w:cs="Times New Roman"/>
          <w:sz w:val="28"/>
          <w:szCs w:val="28"/>
          <w:lang w:val="ro-RO"/>
        </w:rPr>
        <w:tab/>
        <w:t xml:space="preserve">                    </w:t>
      </w:r>
      <w:r w:rsidRPr="0094481E">
        <w:rPr>
          <w:rFonts w:ascii="Times New Roman" w:eastAsia="Calibri" w:hAnsi="Times New Roman" w:cs="Times New Roman"/>
          <w:sz w:val="28"/>
          <w:szCs w:val="28"/>
          <w:lang w:val="ro-RO"/>
        </w:rPr>
        <w:tab/>
      </w:r>
    </w:p>
    <w:p w14:paraId="21F0F682"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342DA428"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                   </w:t>
      </w:r>
    </w:p>
    <w:p w14:paraId="55FF5E95"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40DC61FB"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                        </w:t>
      </w:r>
    </w:p>
    <w:p w14:paraId="61A7AA94"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7847EC25"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                               </w:t>
      </w:r>
    </w:p>
    <w:p w14:paraId="7A3B355C"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4C7AF63E" w14:textId="77777777" w:rsidR="0094481E" w:rsidRPr="0094481E" w:rsidRDefault="0094481E" w:rsidP="0094481E">
      <w:pPr>
        <w:spacing w:after="0" w:line="240" w:lineRule="auto"/>
        <w:jc w:val="center"/>
        <w:rPr>
          <w:rFonts w:ascii="Times New Roman" w:eastAsia="Calibri" w:hAnsi="Times New Roman" w:cs="Times New Roman"/>
          <w:sz w:val="28"/>
          <w:szCs w:val="28"/>
          <w:lang w:val="ro-RO"/>
        </w:rPr>
      </w:pPr>
    </w:p>
    <w:p w14:paraId="2445910D"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 xml:space="preserve">                                                                           </w:t>
      </w:r>
    </w:p>
    <w:p w14:paraId="1BDA621D"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p>
    <w:p w14:paraId="23F2A377"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 xml:space="preserve">                                              </w:t>
      </w:r>
    </w:p>
    <w:p w14:paraId="2E75D729"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p>
    <w:p w14:paraId="79CC0BF2"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p>
    <w:p w14:paraId="23F32AC4" w14:textId="5261D711" w:rsidR="0094481E" w:rsidRDefault="0094481E" w:rsidP="0094481E">
      <w:pPr>
        <w:spacing w:after="0" w:line="240" w:lineRule="auto"/>
        <w:jc w:val="center"/>
        <w:rPr>
          <w:rFonts w:ascii="Times New Roman" w:eastAsia="Calibri" w:hAnsi="Times New Roman" w:cs="Times New Roman"/>
          <w:sz w:val="28"/>
          <w:szCs w:val="28"/>
          <w:lang w:val="en-US"/>
        </w:rPr>
      </w:pPr>
    </w:p>
    <w:p w14:paraId="0E848B6F" w14:textId="0DE5D627" w:rsidR="0094481E" w:rsidRDefault="0094481E" w:rsidP="0094481E">
      <w:pPr>
        <w:spacing w:after="0" w:line="240" w:lineRule="auto"/>
        <w:jc w:val="center"/>
        <w:rPr>
          <w:rFonts w:ascii="Times New Roman" w:eastAsia="Calibri" w:hAnsi="Times New Roman" w:cs="Times New Roman"/>
          <w:sz w:val="28"/>
          <w:szCs w:val="28"/>
          <w:lang w:val="en-US"/>
        </w:rPr>
      </w:pPr>
    </w:p>
    <w:p w14:paraId="45554BD1" w14:textId="744A6CDC" w:rsidR="0094481E" w:rsidRDefault="0094481E" w:rsidP="0094481E">
      <w:pPr>
        <w:spacing w:after="0" w:line="240" w:lineRule="auto"/>
        <w:jc w:val="center"/>
        <w:rPr>
          <w:rFonts w:ascii="Times New Roman" w:eastAsia="Calibri" w:hAnsi="Times New Roman" w:cs="Times New Roman"/>
          <w:sz w:val="28"/>
          <w:szCs w:val="28"/>
          <w:lang w:val="en-US"/>
        </w:rPr>
      </w:pPr>
    </w:p>
    <w:p w14:paraId="663F2F40" w14:textId="2104A9DB" w:rsidR="0094481E" w:rsidRDefault="0094481E" w:rsidP="0094481E">
      <w:pPr>
        <w:spacing w:after="0" w:line="240" w:lineRule="auto"/>
        <w:jc w:val="center"/>
        <w:rPr>
          <w:rFonts w:ascii="Times New Roman" w:eastAsia="Calibri" w:hAnsi="Times New Roman" w:cs="Times New Roman"/>
          <w:sz w:val="28"/>
          <w:szCs w:val="28"/>
          <w:lang w:val="en-US"/>
        </w:rPr>
      </w:pPr>
    </w:p>
    <w:p w14:paraId="4AF4F6D9"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p>
    <w:p w14:paraId="42BC71C0"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p>
    <w:p w14:paraId="5264B6B4"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p>
    <w:p w14:paraId="7CC1FD11"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Anexa nr. 2</w:t>
      </w:r>
    </w:p>
    <w:p w14:paraId="391661AC"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la decizia Consiliului raional</w:t>
      </w:r>
    </w:p>
    <w:p w14:paraId="2AADDDED"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nr. 08/03 din 17.12.2024</w:t>
      </w:r>
    </w:p>
    <w:p w14:paraId="6B2789CA" w14:textId="77777777" w:rsidR="0094481E" w:rsidRPr="0094481E" w:rsidRDefault="0094481E" w:rsidP="0094481E">
      <w:pPr>
        <w:spacing w:after="0" w:line="240" w:lineRule="auto"/>
        <w:jc w:val="right"/>
        <w:rPr>
          <w:rFonts w:ascii="Times New Roman" w:eastAsia="Calibri" w:hAnsi="Times New Roman" w:cs="Times New Roman"/>
          <w:sz w:val="16"/>
          <w:szCs w:val="16"/>
          <w:lang w:val="en-US"/>
        </w:rPr>
      </w:pPr>
    </w:p>
    <w:p w14:paraId="66DDE92A"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b/>
          <w:sz w:val="28"/>
          <w:szCs w:val="28"/>
          <w:lang w:val="en-US"/>
        </w:rPr>
        <w:t>Componența veniturilor bugetului</w:t>
      </w:r>
    </w:p>
    <w:p w14:paraId="6A46E7EB" w14:textId="77777777" w:rsidR="0094481E" w:rsidRPr="0094481E" w:rsidRDefault="0094481E" w:rsidP="0094481E">
      <w:pPr>
        <w:spacing w:after="0" w:line="240" w:lineRule="auto"/>
        <w:jc w:val="center"/>
        <w:rPr>
          <w:rFonts w:ascii="Times New Roman" w:eastAsia="Calibri" w:hAnsi="Times New Roman" w:cs="Times New Roman"/>
          <w:b/>
          <w:sz w:val="28"/>
          <w:szCs w:val="28"/>
          <w:lang w:val="ru-RU"/>
        </w:rPr>
      </w:pPr>
      <w:r w:rsidRPr="0094481E">
        <w:rPr>
          <w:rFonts w:ascii="Times New Roman" w:eastAsia="Calibri" w:hAnsi="Times New Roman" w:cs="Times New Roman"/>
          <w:b/>
          <w:sz w:val="28"/>
          <w:szCs w:val="28"/>
          <w:lang w:val="en-US"/>
        </w:rPr>
        <w:t>raional Basarabeasca pe anul 202</w:t>
      </w:r>
      <w:r w:rsidRPr="0094481E">
        <w:rPr>
          <w:rFonts w:ascii="Times New Roman" w:eastAsia="Calibri" w:hAnsi="Times New Roman" w:cs="Times New Roman"/>
          <w:b/>
          <w:sz w:val="28"/>
          <w:szCs w:val="28"/>
          <w:lang w:val="ru-RU"/>
        </w:rPr>
        <w:t>5</w:t>
      </w:r>
    </w:p>
    <w:p w14:paraId="3D3BFF48" w14:textId="77777777" w:rsidR="0094481E" w:rsidRPr="0094481E" w:rsidRDefault="0094481E" w:rsidP="0094481E">
      <w:pPr>
        <w:spacing w:after="0" w:line="240" w:lineRule="auto"/>
        <w:jc w:val="right"/>
        <w:rPr>
          <w:rFonts w:ascii="Times New Roman" w:eastAsia="Calibri" w:hAnsi="Times New Roman" w:cs="Times New Roman"/>
          <w:sz w:val="8"/>
          <w:szCs w:val="8"/>
          <w:lang w:val="en-US"/>
        </w:rPr>
      </w:pPr>
    </w:p>
    <w:p w14:paraId="41BD4FFD" w14:textId="77777777" w:rsidR="0094481E" w:rsidRPr="0094481E" w:rsidRDefault="0094481E" w:rsidP="0094481E">
      <w:pPr>
        <w:spacing w:after="0" w:line="240" w:lineRule="auto"/>
        <w:jc w:val="center"/>
        <w:rPr>
          <w:rFonts w:ascii="Times New Roman" w:eastAsia="Calibri" w:hAnsi="Times New Roman" w:cs="Times New Roman"/>
          <w:sz w:val="16"/>
          <w:szCs w:val="16"/>
          <w:lang w:val="en-US"/>
        </w:rPr>
      </w:pPr>
      <w:r w:rsidRPr="0094481E">
        <w:rPr>
          <w:rFonts w:ascii="Times New Roman" w:eastAsia="Calibri" w:hAnsi="Times New Roman" w:cs="Times New Roman"/>
          <w:sz w:val="16"/>
          <w:szCs w:val="16"/>
          <w:lang w:val="en-US"/>
        </w:rPr>
        <w:t xml:space="preserve">                                                                              </w:t>
      </w: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8"/>
        <w:gridCol w:w="5739"/>
        <w:gridCol w:w="1417"/>
        <w:gridCol w:w="1416"/>
      </w:tblGrid>
      <w:tr w:rsidR="0094481E" w:rsidRPr="0094481E" w14:paraId="30AB3865" w14:textId="77777777" w:rsidTr="0094481E">
        <w:tc>
          <w:tcPr>
            <w:tcW w:w="637" w:type="dxa"/>
            <w:tcBorders>
              <w:top w:val="single" w:sz="4" w:space="0" w:color="000000"/>
              <w:left w:val="single" w:sz="4" w:space="0" w:color="000000"/>
              <w:bottom w:val="single" w:sz="4" w:space="0" w:color="000000"/>
              <w:right w:val="single" w:sz="4" w:space="0" w:color="000000"/>
            </w:tcBorders>
          </w:tcPr>
          <w:p w14:paraId="16B266CB" w14:textId="77777777" w:rsidR="0094481E" w:rsidRPr="0094481E" w:rsidRDefault="0094481E" w:rsidP="0094481E">
            <w:pPr>
              <w:spacing w:after="0" w:line="240" w:lineRule="auto"/>
              <w:jc w:val="center"/>
              <w:rPr>
                <w:rFonts w:ascii="Times New Roman" w:eastAsia="Calibri" w:hAnsi="Times New Roman" w:cs="Times New Roman"/>
                <w:b/>
                <w:lang w:val="en-US"/>
              </w:rPr>
            </w:pPr>
          </w:p>
        </w:tc>
        <w:tc>
          <w:tcPr>
            <w:tcW w:w="5742" w:type="dxa"/>
            <w:tcBorders>
              <w:top w:val="single" w:sz="4" w:space="0" w:color="000000"/>
              <w:left w:val="single" w:sz="4" w:space="0" w:color="000000"/>
              <w:bottom w:val="single" w:sz="4" w:space="0" w:color="000000"/>
              <w:right w:val="single" w:sz="4" w:space="0" w:color="000000"/>
            </w:tcBorders>
            <w:vAlign w:val="center"/>
            <w:hideMark/>
          </w:tcPr>
          <w:p w14:paraId="551E30F8" w14:textId="77777777" w:rsidR="0094481E" w:rsidRPr="0094481E" w:rsidRDefault="0094481E" w:rsidP="0094481E">
            <w:pPr>
              <w:spacing w:after="0" w:line="240" w:lineRule="auto"/>
              <w:jc w:val="center"/>
              <w:rPr>
                <w:rFonts w:ascii="Times New Roman" w:eastAsia="Calibri" w:hAnsi="Times New Roman" w:cs="Times New Roman"/>
                <w:b/>
                <w:lang w:val="en-US"/>
              </w:rPr>
            </w:pPr>
            <w:r w:rsidRPr="0094481E">
              <w:rPr>
                <w:rFonts w:ascii="Times New Roman" w:eastAsia="Calibri" w:hAnsi="Times New Roman" w:cs="Times New Roman"/>
                <w:b/>
                <w:lang w:val="en-US"/>
              </w:rPr>
              <w:t>Denumirea</w:t>
            </w:r>
          </w:p>
        </w:tc>
        <w:tc>
          <w:tcPr>
            <w:tcW w:w="1418" w:type="dxa"/>
            <w:tcBorders>
              <w:top w:val="single" w:sz="4" w:space="0" w:color="000000"/>
              <w:left w:val="single" w:sz="4" w:space="0" w:color="000000"/>
              <w:bottom w:val="single" w:sz="4" w:space="0" w:color="000000"/>
              <w:right w:val="single" w:sz="4" w:space="0" w:color="000000"/>
            </w:tcBorders>
            <w:hideMark/>
          </w:tcPr>
          <w:p w14:paraId="02496EEB" w14:textId="77777777" w:rsidR="0094481E" w:rsidRPr="0094481E" w:rsidRDefault="0094481E" w:rsidP="0094481E">
            <w:pPr>
              <w:spacing w:after="0" w:line="240" w:lineRule="auto"/>
              <w:jc w:val="center"/>
              <w:rPr>
                <w:rFonts w:ascii="Times New Roman" w:eastAsia="Calibri" w:hAnsi="Times New Roman" w:cs="Times New Roman"/>
                <w:b/>
                <w:lang w:val="en-US"/>
              </w:rPr>
            </w:pPr>
            <w:r w:rsidRPr="0094481E">
              <w:rPr>
                <w:rFonts w:ascii="Times New Roman" w:eastAsia="Calibri" w:hAnsi="Times New Roman" w:cs="Times New Roman"/>
                <w:b/>
                <w:lang w:val="en-US"/>
              </w:rPr>
              <w:t>Cod</w:t>
            </w:r>
          </w:p>
          <w:p w14:paraId="5630D229" w14:textId="77777777" w:rsidR="0094481E" w:rsidRPr="0094481E" w:rsidRDefault="0094481E" w:rsidP="0094481E">
            <w:pPr>
              <w:spacing w:after="0" w:line="240" w:lineRule="auto"/>
              <w:jc w:val="center"/>
              <w:rPr>
                <w:rFonts w:ascii="Times New Roman" w:eastAsia="Calibri" w:hAnsi="Times New Roman" w:cs="Times New Roman"/>
                <w:b/>
                <w:lang w:val="en-US"/>
              </w:rPr>
            </w:pPr>
            <w:r w:rsidRPr="0094481E">
              <w:rPr>
                <w:rFonts w:ascii="Times New Roman" w:eastAsia="Calibri" w:hAnsi="Times New Roman" w:cs="Times New Roman"/>
                <w:b/>
                <w:lang w:val="en-US"/>
              </w:rPr>
              <w:t>Eco (k6)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9FB4FDB" w14:textId="77777777" w:rsidR="0094481E" w:rsidRPr="0094481E" w:rsidRDefault="0094481E" w:rsidP="0094481E">
            <w:pPr>
              <w:spacing w:after="0" w:line="240" w:lineRule="auto"/>
              <w:jc w:val="center"/>
              <w:rPr>
                <w:rFonts w:ascii="Times New Roman" w:eastAsia="Calibri" w:hAnsi="Times New Roman" w:cs="Times New Roman"/>
                <w:b/>
                <w:lang w:val="en-US"/>
              </w:rPr>
            </w:pPr>
            <w:r w:rsidRPr="0094481E">
              <w:rPr>
                <w:rFonts w:ascii="Times New Roman" w:eastAsia="Calibri" w:hAnsi="Times New Roman" w:cs="Times New Roman"/>
                <w:b/>
                <w:lang w:val="en-US"/>
              </w:rPr>
              <w:t xml:space="preserve">Suma </w:t>
            </w:r>
          </w:p>
          <w:p w14:paraId="293350B0" w14:textId="77777777" w:rsidR="0094481E" w:rsidRPr="0094481E" w:rsidRDefault="0094481E" w:rsidP="0094481E">
            <w:pPr>
              <w:spacing w:after="0" w:line="240" w:lineRule="auto"/>
              <w:jc w:val="center"/>
              <w:rPr>
                <w:rFonts w:ascii="Times New Roman" w:eastAsia="Calibri" w:hAnsi="Times New Roman" w:cs="Times New Roman"/>
                <w:b/>
                <w:lang w:val="en-US"/>
              </w:rPr>
            </w:pPr>
            <w:r w:rsidRPr="0094481E">
              <w:rPr>
                <w:rFonts w:ascii="Times New Roman" w:eastAsia="Calibri" w:hAnsi="Times New Roman" w:cs="Times New Roman"/>
                <w:b/>
                <w:lang w:val="en-US"/>
              </w:rPr>
              <w:t xml:space="preserve"> mii lei</w:t>
            </w:r>
          </w:p>
        </w:tc>
      </w:tr>
      <w:tr w:rsidR="0094481E" w:rsidRPr="0094481E" w14:paraId="45B2CF68" w14:textId="77777777" w:rsidTr="0094481E">
        <w:trPr>
          <w:trHeight w:val="371"/>
        </w:trPr>
        <w:tc>
          <w:tcPr>
            <w:tcW w:w="637" w:type="dxa"/>
            <w:tcBorders>
              <w:top w:val="single" w:sz="4" w:space="0" w:color="000000"/>
              <w:left w:val="single" w:sz="4" w:space="0" w:color="000000"/>
              <w:bottom w:val="single" w:sz="4" w:space="0" w:color="000000"/>
              <w:right w:val="single" w:sz="4" w:space="0" w:color="000000"/>
            </w:tcBorders>
          </w:tcPr>
          <w:p w14:paraId="339F46F8" w14:textId="77777777" w:rsidR="0094481E" w:rsidRPr="0094481E" w:rsidRDefault="0094481E" w:rsidP="0094481E">
            <w:pPr>
              <w:spacing w:after="0" w:line="240" w:lineRule="auto"/>
              <w:rPr>
                <w:rFonts w:ascii="Times New Roman" w:eastAsia="Calibri" w:hAnsi="Times New Roman" w:cs="Times New Roman"/>
                <w:b/>
                <w:lang w:val="en-US"/>
              </w:rPr>
            </w:pPr>
          </w:p>
        </w:tc>
        <w:tc>
          <w:tcPr>
            <w:tcW w:w="5742" w:type="dxa"/>
            <w:tcBorders>
              <w:top w:val="single" w:sz="4" w:space="0" w:color="000000"/>
              <w:left w:val="single" w:sz="4" w:space="0" w:color="000000"/>
              <w:bottom w:val="single" w:sz="4" w:space="0" w:color="000000"/>
              <w:right w:val="single" w:sz="4" w:space="0" w:color="000000"/>
            </w:tcBorders>
            <w:vAlign w:val="center"/>
            <w:hideMark/>
          </w:tcPr>
          <w:p w14:paraId="00726E7E" w14:textId="77777777" w:rsidR="0094481E" w:rsidRPr="0094481E" w:rsidRDefault="0094481E" w:rsidP="0094481E">
            <w:pPr>
              <w:spacing w:after="0" w:line="240" w:lineRule="auto"/>
              <w:jc w:val="center"/>
              <w:rPr>
                <w:rFonts w:ascii="Times New Roman" w:eastAsia="Calibri" w:hAnsi="Times New Roman" w:cs="Times New Roman"/>
                <w:b/>
                <w:lang w:val="en-US"/>
              </w:rPr>
            </w:pPr>
            <w:r w:rsidRPr="0094481E">
              <w:rPr>
                <w:rFonts w:ascii="Times New Roman" w:eastAsia="Calibri" w:hAnsi="Times New Roman" w:cs="Times New Roman"/>
                <w:b/>
                <w:lang w:val="en-US"/>
              </w:rPr>
              <w:t>Total resurse</w:t>
            </w:r>
          </w:p>
        </w:tc>
        <w:tc>
          <w:tcPr>
            <w:tcW w:w="1418" w:type="dxa"/>
            <w:tcBorders>
              <w:top w:val="single" w:sz="4" w:space="0" w:color="000000"/>
              <w:left w:val="single" w:sz="4" w:space="0" w:color="000000"/>
              <w:bottom w:val="single" w:sz="4" w:space="0" w:color="000000"/>
              <w:right w:val="single" w:sz="4" w:space="0" w:color="000000"/>
            </w:tcBorders>
            <w:vAlign w:val="center"/>
          </w:tcPr>
          <w:p w14:paraId="41057572" w14:textId="77777777" w:rsidR="0094481E" w:rsidRPr="0094481E" w:rsidRDefault="0094481E" w:rsidP="0094481E">
            <w:pPr>
              <w:spacing w:after="0" w:line="240" w:lineRule="auto"/>
              <w:jc w:val="center"/>
              <w:rPr>
                <w:rFonts w:ascii="Times New Roman" w:eastAsia="Calibri" w:hAnsi="Times New Roman" w:cs="Times New Roman"/>
                <w:b/>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9776D8F" w14:textId="77777777" w:rsidR="0094481E" w:rsidRPr="0094481E" w:rsidRDefault="0094481E" w:rsidP="0094481E">
            <w:pPr>
              <w:spacing w:after="0" w:line="240" w:lineRule="auto"/>
              <w:jc w:val="center"/>
              <w:rPr>
                <w:rFonts w:ascii="Times New Roman" w:eastAsia="Calibri" w:hAnsi="Times New Roman" w:cs="Times New Roman"/>
                <w:b/>
              </w:rPr>
            </w:pPr>
            <w:r w:rsidRPr="0094481E">
              <w:rPr>
                <w:rFonts w:ascii="Times New Roman" w:eastAsia="Calibri" w:hAnsi="Times New Roman" w:cs="Times New Roman"/>
                <w:b/>
              </w:rPr>
              <w:t>75292,0</w:t>
            </w:r>
          </w:p>
        </w:tc>
      </w:tr>
      <w:tr w:rsidR="0094481E" w:rsidRPr="0094481E" w14:paraId="25F02F9C" w14:textId="77777777" w:rsidTr="0094481E">
        <w:trPr>
          <w:trHeight w:val="406"/>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77CB950E"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100</w:t>
            </w:r>
          </w:p>
        </w:tc>
        <w:tc>
          <w:tcPr>
            <w:tcW w:w="5742" w:type="dxa"/>
            <w:tcBorders>
              <w:top w:val="single" w:sz="4" w:space="0" w:color="000000"/>
              <w:left w:val="single" w:sz="4" w:space="0" w:color="000000"/>
              <w:bottom w:val="single" w:sz="4" w:space="0" w:color="000000"/>
              <w:right w:val="single" w:sz="4" w:space="0" w:color="000000"/>
            </w:tcBorders>
            <w:vAlign w:val="center"/>
            <w:hideMark/>
          </w:tcPr>
          <w:p w14:paraId="582236D7" w14:textId="77777777" w:rsidR="0094481E" w:rsidRPr="0094481E" w:rsidRDefault="0094481E" w:rsidP="0094481E">
            <w:pPr>
              <w:spacing w:after="0" w:line="240" w:lineRule="auto"/>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Resurse generale</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39EC094" w14:textId="77777777" w:rsidR="0094481E" w:rsidRPr="0094481E" w:rsidRDefault="0094481E" w:rsidP="0094481E">
            <w:pPr>
              <w:spacing w:line="256" w:lineRule="auto"/>
              <w:rPr>
                <w:rFonts w:ascii="Times New Roman" w:eastAsia="Calibri" w:hAnsi="Times New Roman" w:cs="Times New Roman"/>
                <w:b/>
                <w:sz w:val="24"/>
                <w:szCs w:val="24"/>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C4ECBE0" w14:textId="77777777" w:rsidR="0094481E" w:rsidRPr="0094481E" w:rsidRDefault="0094481E" w:rsidP="0094481E">
            <w:pPr>
              <w:spacing w:after="0" w:line="256" w:lineRule="auto"/>
              <w:rPr>
                <w:rFonts w:ascii="Calibri" w:eastAsia="Calibri" w:hAnsi="Calibri" w:cs="Times New Roman"/>
                <w:sz w:val="20"/>
                <w:szCs w:val="20"/>
                <w:lang w:eastAsia="ru-MD"/>
              </w:rPr>
            </w:pPr>
          </w:p>
        </w:tc>
      </w:tr>
      <w:tr w:rsidR="0094481E" w:rsidRPr="0094481E" w14:paraId="6779168E" w14:textId="77777777" w:rsidTr="0094481E">
        <w:trPr>
          <w:trHeight w:val="274"/>
        </w:trPr>
        <w:tc>
          <w:tcPr>
            <w:tcW w:w="637" w:type="dxa"/>
            <w:tcBorders>
              <w:top w:val="single" w:sz="4" w:space="0" w:color="000000"/>
              <w:left w:val="single" w:sz="4" w:space="0" w:color="000000"/>
              <w:bottom w:val="single" w:sz="4" w:space="0" w:color="000000"/>
              <w:right w:val="single" w:sz="4" w:space="0" w:color="000000"/>
            </w:tcBorders>
            <w:hideMark/>
          </w:tcPr>
          <w:p w14:paraId="0A5F486B" w14:textId="77777777" w:rsidR="0094481E" w:rsidRPr="0094481E" w:rsidRDefault="0094481E" w:rsidP="0094481E">
            <w:pPr>
              <w:spacing w:after="0" w:line="256" w:lineRule="auto"/>
              <w:rPr>
                <w:rFonts w:ascii="Calibri" w:eastAsia="Calibri" w:hAnsi="Calibri" w:cs="Times New Roman"/>
                <w:sz w:val="20"/>
                <w:szCs w:val="20"/>
                <w:lang w:eastAsia="ru-MD"/>
              </w:rPr>
            </w:pPr>
          </w:p>
        </w:tc>
        <w:tc>
          <w:tcPr>
            <w:tcW w:w="5742" w:type="dxa"/>
            <w:tcBorders>
              <w:top w:val="single" w:sz="4" w:space="0" w:color="000000"/>
              <w:left w:val="single" w:sz="4" w:space="0" w:color="000000"/>
              <w:bottom w:val="single" w:sz="4" w:space="0" w:color="000000"/>
              <w:right w:val="single" w:sz="4" w:space="0" w:color="000000"/>
            </w:tcBorders>
            <w:hideMark/>
          </w:tcPr>
          <w:p w14:paraId="0469F50F"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Impozite, taxe, amenzi</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FEAFF29" w14:textId="77777777" w:rsidR="0094481E" w:rsidRPr="0094481E" w:rsidRDefault="0094481E" w:rsidP="0094481E">
            <w:pPr>
              <w:spacing w:line="256" w:lineRule="auto"/>
              <w:rPr>
                <w:rFonts w:ascii="Times New Roman" w:eastAsia="Calibri" w:hAnsi="Times New Roman" w:cs="Times New Roman"/>
                <w:b/>
                <w:sz w:val="24"/>
                <w:szCs w:val="24"/>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54BC95F" w14:textId="77777777" w:rsidR="0094481E" w:rsidRPr="0094481E" w:rsidRDefault="0094481E" w:rsidP="0094481E">
            <w:pPr>
              <w:spacing w:after="0" w:line="256" w:lineRule="auto"/>
              <w:rPr>
                <w:rFonts w:ascii="Calibri" w:eastAsia="Calibri" w:hAnsi="Calibri" w:cs="Times New Roman"/>
                <w:sz w:val="20"/>
                <w:szCs w:val="20"/>
                <w:lang w:eastAsia="ru-MD"/>
              </w:rPr>
            </w:pPr>
          </w:p>
        </w:tc>
      </w:tr>
      <w:tr w:rsidR="0094481E" w:rsidRPr="0094481E" w14:paraId="702BA54F" w14:textId="77777777" w:rsidTr="0094481E">
        <w:trPr>
          <w:trHeight w:val="260"/>
        </w:trPr>
        <w:tc>
          <w:tcPr>
            <w:tcW w:w="637" w:type="dxa"/>
            <w:tcBorders>
              <w:top w:val="single" w:sz="4" w:space="0" w:color="000000"/>
              <w:left w:val="single" w:sz="4" w:space="0" w:color="000000"/>
              <w:bottom w:val="single" w:sz="4" w:space="0" w:color="000000"/>
              <w:right w:val="single" w:sz="4" w:space="0" w:color="000000"/>
            </w:tcBorders>
            <w:hideMark/>
          </w:tcPr>
          <w:p w14:paraId="2B6325A5" w14:textId="77777777" w:rsidR="0094481E" w:rsidRPr="0094481E" w:rsidRDefault="0094481E" w:rsidP="0094481E">
            <w:pPr>
              <w:spacing w:after="0" w:line="240" w:lineRule="auto"/>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100</w:t>
            </w:r>
          </w:p>
        </w:tc>
        <w:tc>
          <w:tcPr>
            <w:tcW w:w="5742" w:type="dxa"/>
            <w:tcBorders>
              <w:top w:val="single" w:sz="4" w:space="0" w:color="000000"/>
              <w:left w:val="single" w:sz="4" w:space="0" w:color="000000"/>
              <w:bottom w:val="single" w:sz="4" w:space="0" w:color="000000"/>
              <w:right w:val="single" w:sz="4" w:space="0" w:color="000000"/>
            </w:tcBorders>
            <w:hideMark/>
          </w:tcPr>
          <w:p w14:paraId="15A7FF8A" w14:textId="77777777" w:rsidR="0094481E" w:rsidRPr="0094481E" w:rsidRDefault="0094481E" w:rsidP="0094481E">
            <w:pPr>
              <w:spacing w:after="0" w:line="240" w:lineRule="auto"/>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Impozit pe venitul re</w:t>
            </w:r>
            <w:r w:rsidRPr="0094481E">
              <w:rPr>
                <w:rFonts w:ascii="Times New Roman" w:eastAsia="Calibri" w:hAnsi="Times New Roman" w:cs="Times New Roman"/>
                <w:sz w:val="24"/>
                <w:szCs w:val="24"/>
                <w:lang w:val="ro-RO"/>
              </w:rPr>
              <w:t>ț</w:t>
            </w:r>
            <w:r w:rsidRPr="0094481E">
              <w:rPr>
                <w:rFonts w:ascii="Times New Roman" w:eastAsia="Calibri" w:hAnsi="Times New Roman" w:cs="Times New Roman"/>
                <w:sz w:val="24"/>
                <w:szCs w:val="24"/>
                <w:lang w:val="en-US"/>
              </w:rPr>
              <w:t>inut din salariu</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9030761"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111110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43F018F" w14:textId="77777777" w:rsidR="0094481E" w:rsidRPr="0094481E" w:rsidRDefault="0094481E" w:rsidP="0094481E">
            <w:pPr>
              <w:spacing w:after="0" w:line="240" w:lineRule="auto"/>
              <w:jc w:val="center"/>
              <w:rPr>
                <w:rFonts w:ascii="Times New Roman" w:eastAsia="Calibri" w:hAnsi="Times New Roman" w:cs="Times New Roman"/>
                <w:sz w:val="24"/>
                <w:szCs w:val="24"/>
              </w:rPr>
            </w:pPr>
            <w:r w:rsidRPr="0094481E">
              <w:rPr>
                <w:rFonts w:ascii="Times New Roman" w:eastAsia="Calibri" w:hAnsi="Times New Roman" w:cs="Times New Roman"/>
                <w:sz w:val="24"/>
                <w:szCs w:val="24"/>
              </w:rPr>
              <w:t>5275,0</w:t>
            </w:r>
          </w:p>
        </w:tc>
      </w:tr>
      <w:tr w:rsidR="0094481E" w:rsidRPr="0094481E" w14:paraId="0C2C0091" w14:textId="77777777" w:rsidTr="0094481E">
        <w:tc>
          <w:tcPr>
            <w:tcW w:w="637" w:type="dxa"/>
            <w:tcBorders>
              <w:top w:val="single" w:sz="4" w:space="0" w:color="000000"/>
              <w:left w:val="single" w:sz="4" w:space="0" w:color="000000"/>
              <w:bottom w:val="single" w:sz="4" w:space="0" w:color="000000"/>
              <w:right w:val="single" w:sz="4" w:space="0" w:color="000000"/>
            </w:tcBorders>
            <w:vAlign w:val="center"/>
            <w:hideMark/>
          </w:tcPr>
          <w:p w14:paraId="5571CA26"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100</w:t>
            </w:r>
          </w:p>
        </w:tc>
        <w:tc>
          <w:tcPr>
            <w:tcW w:w="5742" w:type="dxa"/>
            <w:tcBorders>
              <w:top w:val="single" w:sz="4" w:space="0" w:color="000000"/>
              <w:left w:val="single" w:sz="4" w:space="0" w:color="000000"/>
              <w:bottom w:val="single" w:sz="4" w:space="0" w:color="000000"/>
              <w:right w:val="single" w:sz="4" w:space="0" w:color="000000"/>
            </w:tcBorders>
            <w:hideMark/>
          </w:tcPr>
          <w:p w14:paraId="0964F6CA" w14:textId="77777777" w:rsidR="0094481E" w:rsidRPr="0094481E" w:rsidRDefault="0094481E" w:rsidP="0094481E">
            <w:pPr>
              <w:spacing w:after="0" w:line="240" w:lineRule="auto"/>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Defalcări de la profitul net al întreprinderilor de stat în bugetul local de nivelul II</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15C54D7"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141232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E2F6B16" w14:textId="77777777" w:rsidR="0094481E" w:rsidRPr="0094481E" w:rsidRDefault="0094481E" w:rsidP="0094481E">
            <w:pPr>
              <w:spacing w:line="256" w:lineRule="auto"/>
              <w:rPr>
                <w:rFonts w:ascii="Times New Roman" w:eastAsia="Calibri" w:hAnsi="Times New Roman" w:cs="Times New Roman"/>
                <w:sz w:val="24"/>
                <w:szCs w:val="24"/>
                <w:lang w:val="en-US"/>
              </w:rPr>
            </w:pPr>
          </w:p>
        </w:tc>
      </w:tr>
      <w:tr w:rsidR="0094481E" w:rsidRPr="0094481E" w14:paraId="2ACAABFD" w14:textId="77777777" w:rsidTr="0094481E">
        <w:trPr>
          <w:trHeight w:val="271"/>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F1E63E4" w14:textId="77777777" w:rsidR="0094481E" w:rsidRPr="0094481E" w:rsidRDefault="0094481E" w:rsidP="0094481E">
            <w:pPr>
              <w:spacing w:after="0" w:line="256" w:lineRule="auto"/>
              <w:rPr>
                <w:rFonts w:ascii="Calibri" w:eastAsia="Calibri" w:hAnsi="Calibri" w:cs="Times New Roman"/>
                <w:sz w:val="20"/>
                <w:szCs w:val="20"/>
                <w:lang w:eastAsia="ru-MD"/>
              </w:rPr>
            </w:pPr>
          </w:p>
        </w:tc>
        <w:tc>
          <w:tcPr>
            <w:tcW w:w="5742" w:type="dxa"/>
            <w:tcBorders>
              <w:top w:val="single" w:sz="4" w:space="0" w:color="000000"/>
              <w:left w:val="single" w:sz="4" w:space="0" w:color="000000"/>
              <w:bottom w:val="single" w:sz="4" w:space="0" w:color="000000"/>
              <w:right w:val="single" w:sz="4" w:space="0" w:color="000000"/>
            </w:tcBorders>
            <w:vAlign w:val="center"/>
            <w:hideMark/>
          </w:tcPr>
          <w:p w14:paraId="1BEAD18F"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r w:rsidRPr="0094481E">
              <w:rPr>
                <w:rFonts w:ascii="Times New Roman" w:eastAsia="Calibri" w:hAnsi="Times New Roman" w:cs="Times New Roman"/>
                <w:b/>
                <w:sz w:val="24"/>
                <w:szCs w:val="24"/>
                <w:lang w:val="en-US"/>
              </w:rPr>
              <w:t>Total transferuri</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A76297A" w14:textId="77777777" w:rsidR="0094481E" w:rsidRPr="0094481E" w:rsidRDefault="0094481E" w:rsidP="0094481E">
            <w:pPr>
              <w:spacing w:line="256" w:lineRule="auto"/>
              <w:rPr>
                <w:rFonts w:ascii="Times New Roman" w:eastAsia="Calibri" w:hAnsi="Times New Roman" w:cs="Times New Roman"/>
                <w:sz w:val="24"/>
                <w:szCs w:val="24"/>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221EE95" w14:textId="77777777" w:rsidR="0094481E" w:rsidRPr="0094481E" w:rsidRDefault="0094481E" w:rsidP="0094481E">
            <w:pPr>
              <w:spacing w:after="0" w:line="240" w:lineRule="auto"/>
              <w:jc w:val="center"/>
              <w:rPr>
                <w:rFonts w:ascii="Times New Roman" w:eastAsia="Calibri" w:hAnsi="Times New Roman" w:cs="Times New Roman"/>
                <w:b/>
                <w:sz w:val="24"/>
                <w:szCs w:val="24"/>
              </w:rPr>
            </w:pPr>
            <w:r w:rsidRPr="0094481E">
              <w:rPr>
                <w:rFonts w:ascii="Times New Roman" w:eastAsia="Calibri" w:hAnsi="Times New Roman" w:cs="Times New Roman"/>
                <w:b/>
                <w:sz w:val="24"/>
                <w:szCs w:val="24"/>
              </w:rPr>
              <w:t>67750,7</w:t>
            </w:r>
          </w:p>
        </w:tc>
      </w:tr>
      <w:tr w:rsidR="0094481E" w:rsidRPr="0094481E" w14:paraId="78ADD896" w14:textId="77777777" w:rsidTr="0094481E">
        <w:trPr>
          <w:trHeight w:val="557"/>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3C34C4EE"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100</w:t>
            </w:r>
          </w:p>
        </w:tc>
        <w:tc>
          <w:tcPr>
            <w:tcW w:w="5742" w:type="dxa"/>
            <w:tcBorders>
              <w:top w:val="single" w:sz="4" w:space="0" w:color="000000"/>
              <w:left w:val="single" w:sz="4" w:space="0" w:color="000000"/>
              <w:bottom w:val="single" w:sz="4" w:space="0" w:color="000000"/>
              <w:right w:val="single" w:sz="4" w:space="0" w:color="000000"/>
            </w:tcBorders>
            <w:hideMark/>
          </w:tcPr>
          <w:p w14:paraId="4F73A4E5" w14:textId="77777777" w:rsidR="0094481E" w:rsidRPr="0094481E" w:rsidRDefault="0094481E" w:rsidP="0094481E">
            <w:pPr>
              <w:spacing w:after="0" w:line="240" w:lineRule="auto"/>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Transferuri curente primite cu destinație specială între bugetul de stat și bugetele locale de nivelul II pentru învățămîntul preșcolar, primar, secundar general, special și complementar (extrașcolar)</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289B524"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191111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7F6F8A7" w14:textId="77777777" w:rsidR="0094481E" w:rsidRPr="0094481E" w:rsidRDefault="0094481E" w:rsidP="0094481E">
            <w:pPr>
              <w:spacing w:after="0" w:line="240" w:lineRule="auto"/>
              <w:jc w:val="center"/>
              <w:rPr>
                <w:rFonts w:ascii="Times New Roman" w:eastAsia="Calibri" w:hAnsi="Times New Roman" w:cs="Times New Roman"/>
                <w:sz w:val="24"/>
                <w:szCs w:val="24"/>
              </w:rPr>
            </w:pPr>
            <w:r w:rsidRPr="0094481E">
              <w:rPr>
                <w:rFonts w:ascii="Times New Roman" w:eastAsia="Calibri" w:hAnsi="Times New Roman" w:cs="Times New Roman"/>
                <w:sz w:val="24"/>
                <w:szCs w:val="24"/>
              </w:rPr>
              <w:t>56738,4</w:t>
            </w:r>
          </w:p>
        </w:tc>
      </w:tr>
      <w:tr w:rsidR="0094481E" w:rsidRPr="0094481E" w14:paraId="4920E6F4" w14:textId="77777777" w:rsidTr="0094481E">
        <w:tc>
          <w:tcPr>
            <w:tcW w:w="637" w:type="dxa"/>
            <w:tcBorders>
              <w:top w:val="single" w:sz="4" w:space="0" w:color="000000"/>
              <w:left w:val="single" w:sz="4" w:space="0" w:color="000000"/>
              <w:bottom w:val="single" w:sz="4" w:space="0" w:color="000000"/>
              <w:right w:val="single" w:sz="4" w:space="0" w:color="000000"/>
            </w:tcBorders>
            <w:vAlign w:val="center"/>
            <w:hideMark/>
          </w:tcPr>
          <w:p w14:paraId="405ADBFE"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100</w:t>
            </w:r>
          </w:p>
        </w:tc>
        <w:tc>
          <w:tcPr>
            <w:tcW w:w="5742" w:type="dxa"/>
            <w:tcBorders>
              <w:top w:val="single" w:sz="4" w:space="0" w:color="000000"/>
              <w:left w:val="single" w:sz="4" w:space="0" w:color="000000"/>
              <w:bottom w:val="single" w:sz="4" w:space="0" w:color="000000"/>
              <w:right w:val="single" w:sz="4" w:space="0" w:color="000000"/>
            </w:tcBorders>
            <w:hideMark/>
          </w:tcPr>
          <w:p w14:paraId="78B66F85" w14:textId="77777777" w:rsidR="0094481E" w:rsidRPr="0094481E" w:rsidRDefault="0094481E" w:rsidP="0094481E">
            <w:pPr>
              <w:spacing w:after="0" w:line="240" w:lineRule="auto"/>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Transferuri curente primite cu destinație specială între bugetul de stat și bugetulele locale de nivelul II pentru asigurarea și asistență socială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9E12FC4"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191112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EF21BCA" w14:textId="77777777" w:rsidR="0094481E" w:rsidRPr="0094481E" w:rsidRDefault="0094481E" w:rsidP="0094481E">
            <w:pPr>
              <w:spacing w:after="0" w:line="240" w:lineRule="auto"/>
              <w:jc w:val="center"/>
              <w:rPr>
                <w:rFonts w:ascii="Times New Roman" w:eastAsia="Calibri" w:hAnsi="Times New Roman" w:cs="Times New Roman"/>
                <w:sz w:val="24"/>
                <w:szCs w:val="24"/>
              </w:rPr>
            </w:pPr>
            <w:r w:rsidRPr="0094481E">
              <w:rPr>
                <w:rFonts w:ascii="Times New Roman" w:eastAsia="Calibri" w:hAnsi="Times New Roman" w:cs="Times New Roman"/>
                <w:sz w:val="24"/>
                <w:szCs w:val="24"/>
              </w:rPr>
              <w:t>425,0</w:t>
            </w:r>
          </w:p>
        </w:tc>
      </w:tr>
      <w:tr w:rsidR="0094481E" w:rsidRPr="0094481E" w14:paraId="34C901DA" w14:textId="77777777" w:rsidTr="0094481E">
        <w:tc>
          <w:tcPr>
            <w:tcW w:w="637" w:type="dxa"/>
            <w:tcBorders>
              <w:top w:val="single" w:sz="4" w:space="0" w:color="000000"/>
              <w:left w:val="single" w:sz="4" w:space="0" w:color="000000"/>
              <w:bottom w:val="single" w:sz="4" w:space="0" w:color="000000"/>
              <w:right w:val="single" w:sz="4" w:space="0" w:color="000000"/>
            </w:tcBorders>
            <w:vAlign w:val="center"/>
            <w:hideMark/>
          </w:tcPr>
          <w:p w14:paraId="0E48FEED"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100</w:t>
            </w:r>
          </w:p>
        </w:tc>
        <w:tc>
          <w:tcPr>
            <w:tcW w:w="5742" w:type="dxa"/>
            <w:tcBorders>
              <w:top w:val="single" w:sz="4" w:space="0" w:color="000000"/>
              <w:left w:val="single" w:sz="4" w:space="0" w:color="000000"/>
              <w:bottom w:val="single" w:sz="4" w:space="0" w:color="000000"/>
              <w:right w:val="single" w:sz="4" w:space="0" w:color="000000"/>
            </w:tcBorders>
            <w:hideMark/>
          </w:tcPr>
          <w:p w14:paraId="21688D3C" w14:textId="77777777" w:rsidR="0094481E" w:rsidRPr="0094481E" w:rsidRDefault="0094481E" w:rsidP="0094481E">
            <w:pPr>
              <w:spacing w:after="0" w:line="240" w:lineRule="auto"/>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Transferuri curente primite cu destinație specială între bugetul de stat și bugetuele locale de nivelul II pentru școli sportive</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2FF070C"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191113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CBE1F71" w14:textId="77777777" w:rsidR="0094481E" w:rsidRPr="0094481E" w:rsidRDefault="0094481E" w:rsidP="0094481E">
            <w:pPr>
              <w:spacing w:after="0" w:line="240" w:lineRule="auto"/>
              <w:jc w:val="center"/>
              <w:rPr>
                <w:rFonts w:ascii="Times New Roman" w:eastAsia="Calibri" w:hAnsi="Times New Roman" w:cs="Times New Roman"/>
                <w:sz w:val="24"/>
                <w:szCs w:val="24"/>
              </w:rPr>
            </w:pPr>
            <w:r w:rsidRPr="0094481E">
              <w:rPr>
                <w:rFonts w:ascii="Times New Roman" w:eastAsia="Calibri" w:hAnsi="Times New Roman" w:cs="Times New Roman"/>
                <w:sz w:val="24"/>
                <w:szCs w:val="24"/>
              </w:rPr>
              <w:t>1908,6</w:t>
            </w:r>
          </w:p>
        </w:tc>
      </w:tr>
      <w:tr w:rsidR="0094481E" w:rsidRPr="0094481E" w14:paraId="73A8619E" w14:textId="77777777" w:rsidTr="0094481E">
        <w:trPr>
          <w:trHeight w:val="878"/>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1E58CCD5"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100</w:t>
            </w:r>
          </w:p>
        </w:tc>
        <w:tc>
          <w:tcPr>
            <w:tcW w:w="5742" w:type="dxa"/>
            <w:tcBorders>
              <w:top w:val="single" w:sz="4" w:space="0" w:color="000000"/>
              <w:left w:val="single" w:sz="4" w:space="0" w:color="000000"/>
              <w:bottom w:val="single" w:sz="4" w:space="0" w:color="000000"/>
              <w:right w:val="single" w:sz="4" w:space="0" w:color="000000"/>
            </w:tcBorders>
            <w:hideMark/>
          </w:tcPr>
          <w:p w14:paraId="4FB6C98A" w14:textId="77777777" w:rsidR="0094481E" w:rsidRPr="0094481E" w:rsidRDefault="0094481E" w:rsidP="0094481E">
            <w:pPr>
              <w:spacing w:after="0" w:line="240" w:lineRule="auto"/>
              <w:rPr>
                <w:rFonts w:ascii="Times New Roman" w:eastAsia="Calibri" w:hAnsi="Times New Roman" w:cs="Times New Roman"/>
                <w:color w:val="000000"/>
                <w:sz w:val="24"/>
                <w:szCs w:val="24"/>
                <w:lang w:val="en-US"/>
              </w:rPr>
            </w:pPr>
            <w:r w:rsidRPr="0094481E">
              <w:rPr>
                <w:rFonts w:ascii="Times New Roman" w:eastAsia="Calibri" w:hAnsi="Times New Roman" w:cs="Times New Roman"/>
                <w:color w:val="000000"/>
                <w:sz w:val="24"/>
                <w:szCs w:val="24"/>
                <w:lang w:val="en-US"/>
              </w:rPr>
              <w:t>Transferuri curente primite cu destinație specială între bugetul de stat și bugetele locale de nivelul II pentru infrastructura drumurilor</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25E9BE2"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191116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28F0464" w14:textId="77777777" w:rsidR="0094481E" w:rsidRPr="0094481E" w:rsidRDefault="0094481E" w:rsidP="0094481E">
            <w:pPr>
              <w:spacing w:after="0" w:line="240" w:lineRule="auto"/>
              <w:jc w:val="center"/>
              <w:rPr>
                <w:rFonts w:ascii="Times New Roman" w:eastAsia="Calibri" w:hAnsi="Times New Roman" w:cs="Times New Roman"/>
                <w:sz w:val="24"/>
                <w:szCs w:val="24"/>
              </w:rPr>
            </w:pPr>
            <w:r w:rsidRPr="0094481E">
              <w:rPr>
                <w:rFonts w:ascii="Times New Roman" w:eastAsia="Calibri" w:hAnsi="Times New Roman" w:cs="Times New Roman"/>
                <w:sz w:val="24"/>
                <w:szCs w:val="24"/>
              </w:rPr>
              <w:t>2258,2</w:t>
            </w:r>
          </w:p>
        </w:tc>
      </w:tr>
      <w:tr w:rsidR="0094481E" w:rsidRPr="0094481E" w14:paraId="632E50BB" w14:textId="77777777" w:rsidTr="0094481E">
        <w:tc>
          <w:tcPr>
            <w:tcW w:w="637" w:type="dxa"/>
            <w:tcBorders>
              <w:top w:val="single" w:sz="4" w:space="0" w:color="000000"/>
              <w:left w:val="single" w:sz="4" w:space="0" w:color="000000"/>
              <w:bottom w:val="single" w:sz="4" w:space="0" w:color="000000"/>
              <w:right w:val="single" w:sz="4" w:space="0" w:color="000000"/>
            </w:tcBorders>
            <w:vAlign w:val="center"/>
            <w:hideMark/>
          </w:tcPr>
          <w:p w14:paraId="1DB5DCD1"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100</w:t>
            </w:r>
          </w:p>
        </w:tc>
        <w:tc>
          <w:tcPr>
            <w:tcW w:w="5742" w:type="dxa"/>
            <w:tcBorders>
              <w:top w:val="single" w:sz="4" w:space="0" w:color="000000"/>
              <w:left w:val="single" w:sz="4" w:space="0" w:color="000000"/>
              <w:bottom w:val="single" w:sz="4" w:space="0" w:color="000000"/>
              <w:right w:val="single" w:sz="4" w:space="0" w:color="000000"/>
            </w:tcBorders>
            <w:hideMark/>
          </w:tcPr>
          <w:p w14:paraId="64E4FF7C" w14:textId="77777777" w:rsidR="0094481E" w:rsidRPr="0094481E" w:rsidRDefault="0094481E" w:rsidP="0094481E">
            <w:pPr>
              <w:spacing w:after="0" w:line="240" w:lineRule="auto"/>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Transferuri curente primite cu destinație generală între bugetul de stat și bugetele locale de nivelul II</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02A35C7"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191131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E5DE531" w14:textId="77777777" w:rsidR="0094481E" w:rsidRPr="0094481E" w:rsidRDefault="0094481E" w:rsidP="0094481E">
            <w:pPr>
              <w:spacing w:after="0" w:line="240" w:lineRule="auto"/>
              <w:jc w:val="center"/>
              <w:rPr>
                <w:rFonts w:ascii="Times New Roman" w:eastAsia="Calibri" w:hAnsi="Times New Roman" w:cs="Times New Roman"/>
                <w:sz w:val="24"/>
                <w:szCs w:val="24"/>
              </w:rPr>
            </w:pPr>
            <w:r w:rsidRPr="0094481E">
              <w:rPr>
                <w:rFonts w:ascii="Times New Roman" w:eastAsia="Calibri" w:hAnsi="Times New Roman" w:cs="Times New Roman"/>
                <w:sz w:val="24"/>
                <w:szCs w:val="24"/>
              </w:rPr>
              <w:t>6420,5</w:t>
            </w:r>
          </w:p>
        </w:tc>
      </w:tr>
      <w:tr w:rsidR="0094481E" w:rsidRPr="0094481E" w14:paraId="5B2FB890" w14:textId="77777777" w:rsidTr="0094481E">
        <w:trPr>
          <w:trHeight w:val="421"/>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2DBFE2A"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100</w:t>
            </w:r>
          </w:p>
        </w:tc>
        <w:tc>
          <w:tcPr>
            <w:tcW w:w="5742" w:type="dxa"/>
            <w:tcBorders>
              <w:top w:val="single" w:sz="4" w:space="0" w:color="000000"/>
              <w:left w:val="single" w:sz="4" w:space="0" w:color="000000"/>
              <w:bottom w:val="single" w:sz="4" w:space="0" w:color="000000"/>
              <w:right w:val="single" w:sz="4" w:space="0" w:color="000000"/>
            </w:tcBorders>
            <w:vAlign w:val="center"/>
            <w:hideMark/>
          </w:tcPr>
          <w:p w14:paraId="4CB237C5" w14:textId="77777777" w:rsidR="0094481E" w:rsidRPr="0094481E" w:rsidRDefault="0094481E" w:rsidP="0094481E">
            <w:pPr>
              <w:spacing w:after="0" w:line="240" w:lineRule="auto"/>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Sold de mijloace banești la sfirsitul perioadei</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C126858"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930000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939D867" w14:textId="77777777" w:rsidR="0094481E" w:rsidRPr="0094481E" w:rsidRDefault="0094481E" w:rsidP="0094481E">
            <w:pPr>
              <w:spacing w:after="0" w:line="240" w:lineRule="auto"/>
              <w:jc w:val="center"/>
              <w:rPr>
                <w:rFonts w:ascii="Times New Roman" w:eastAsia="Calibri" w:hAnsi="Times New Roman" w:cs="Times New Roman"/>
                <w:b/>
                <w:sz w:val="24"/>
                <w:szCs w:val="24"/>
              </w:rPr>
            </w:pPr>
            <w:r w:rsidRPr="0094481E">
              <w:rPr>
                <w:rFonts w:ascii="Times New Roman" w:eastAsia="Calibri" w:hAnsi="Times New Roman" w:cs="Times New Roman"/>
                <w:b/>
                <w:sz w:val="24"/>
                <w:szCs w:val="24"/>
              </w:rPr>
              <w:t>1471,3</w:t>
            </w:r>
          </w:p>
        </w:tc>
      </w:tr>
      <w:tr w:rsidR="0094481E" w:rsidRPr="0094481E" w14:paraId="290405F6" w14:textId="77777777" w:rsidTr="0094481E">
        <w:tc>
          <w:tcPr>
            <w:tcW w:w="637" w:type="dxa"/>
            <w:tcBorders>
              <w:top w:val="single" w:sz="4" w:space="0" w:color="000000"/>
              <w:left w:val="single" w:sz="4" w:space="0" w:color="000000"/>
              <w:bottom w:val="single" w:sz="4" w:space="0" w:color="000000"/>
              <w:right w:val="single" w:sz="4" w:space="0" w:color="000000"/>
            </w:tcBorders>
            <w:hideMark/>
          </w:tcPr>
          <w:p w14:paraId="50C861A6" w14:textId="77777777" w:rsidR="0094481E" w:rsidRPr="0094481E" w:rsidRDefault="0094481E" w:rsidP="0094481E">
            <w:pPr>
              <w:spacing w:after="0" w:line="240" w:lineRule="auto"/>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297</w:t>
            </w:r>
          </w:p>
        </w:tc>
        <w:tc>
          <w:tcPr>
            <w:tcW w:w="5742" w:type="dxa"/>
            <w:tcBorders>
              <w:top w:val="single" w:sz="4" w:space="0" w:color="000000"/>
              <w:left w:val="single" w:sz="4" w:space="0" w:color="000000"/>
              <w:bottom w:val="single" w:sz="4" w:space="0" w:color="000000"/>
              <w:right w:val="single" w:sz="4" w:space="0" w:color="000000"/>
            </w:tcBorders>
            <w:hideMark/>
          </w:tcPr>
          <w:p w14:paraId="32570861" w14:textId="77777777" w:rsidR="0094481E" w:rsidRPr="0094481E" w:rsidRDefault="0094481E" w:rsidP="0094481E">
            <w:pPr>
              <w:spacing w:after="0" w:line="240" w:lineRule="auto"/>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 xml:space="preserve">Resurse atrase de instituții total </w:t>
            </w:r>
          </w:p>
        </w:tc>
        <w:tc>
          <w:tcPr>
            <w:tcW w:w="1418" w:type="dxa"/>
            <w:tcBorders>
              <w:top w:val="single" w:sz="4" w:space="0" w:color="000000"/>
              <w:left w:val="single" w:sz="4" w:space="0" w:color="000000"/>
              <w:bottom w:val="single" w:sz="4" w:space="0" w:color="000000"/>
              <w:right w:val="single" w:sz="4" w:space="0" w:color="000000"/>
            </w:tcBorders>
            <w:vAlign w:val="center"/>
          </w:tcPr>
          <w:p w14:paraId="4FE93A5E"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1710CC7" w14:textId="77777777" w:rsidR="0094481E" w:rsidRPr="0094481E" w:rsidRDefault="0094481E" w:rsidP="0094481E">
            <w:pPr>
              <w:spacing w:after="0" w:line="240" w:lineRule="auto"/>
              <w:jc w:val="center"/>
              <w:rPr>
                <w:rFonts w:ascii="Times New Roman" w:eastAsia="Calibri" w:hAnsi="Times New Roman" w:cs="Times New Roman"/>
                <w:b/>
                <w:sz w:val="24"/>
                <w:szCs w:val="24"/>
              </w:rPr>
            </w:pPr>
            <w:r w:rsidRPr="0094481E">
              <w:rPr>
                <w:rFonts w:ascii="Times New Roman" w:eastAsia="Calibri" w:hAnsi="Times New Roman" w:cs="Times New Roman"/>
                <w:b/>
                <w:sz w:val="24"/>
                <w:szCs w:val="24"/>
              </w:rPr>
              <w:t>795,0</w:t>
            </w:r>
          </w:p>
        </w:tc>
      </w:tr>
      <w:tr w:rsidR="0094481E" w:rsidRPr="0094481E" w14:paraId="4196E032" w14:textId="77777777" w:rsidTr="0094481E">
        <w:tc>
          <w:tcPr>
            <w:tcW w:w="637" w:type="dxa"/>
            <w:tcBorders>
              <w:top w:val="single" w:sz="4" w:space="0" w:color="000000"/>
              <w:left w:val="single" w:sz="4" w:space="0" w:color="000000"/>
              <w:bottom w:val="single" w:sz="4" w:space="0" w:color="000000"/>
              <w:right w:val="single" w:sz="4" w:space="0" w:color="000000"/>
            </w:tcBorders>
            <w:vAlign w:val="center"/>
            <w:hideMark/>
          </w:tcPr>
          <w:p w14:paraId="1A6575C7"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297</w:t>
            </w:r>
          </w:p>
        </w:tc>
        <w:tc>
          <w:tcPr>
            <w:tcW w:w="5742" w:type="dxa"/>
            <w:tcBorders>
              <w:top w:val="single" w:sz="4" w:space="0" w:color="000000"/>
              <w:left w:val="single" w:sz="4" w:space="0" w:color="000000"/>
              <w:bottom w:val="single" w:sz="4" w:space="0" w:color="000000"/>
              <w:right w:val="single" w:sz="4" w:space="0" w:color="000000"/>
            </w:tcBorders>
            <w:hideMark/>
          </w:tcPr>
          <w:p w14:paraId="41640ABD" w14:textId="77777777" w:rsidR="0094481E" w:rsidRPr="0094481E" w:rsidRDefault="0094481E" w:rsidP="0094481E">
            <w:pPr>
              <w:spacing w:after="0" w:line="240" w:lineRule="auto"/>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Total încasări de la prestarea serviciilor cu plată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5FCDE63"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142310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0EC3AC1" w14:textId="77777777" w:rsidR="0094481E" w:rsidRPr="0094481E" w:rsidRDefault="0094481E" w:rsidP="0094481E">
            <w:pPr>
              <w:spacing w:after="0" w:line="240" w:lineRule="auto"/>
              <w:jc w:val="center"/>
              <w:rPr>
                <w:rFonts w:ascii="Times New Roman" w:eastAsia="Calibri" w:hAnsi="Times New Roman" w:cs="Times New Roman"/>
                <w:b/>
                <w:sz w:val="24"/>
                <w:szCs w:val="24"/>
              </w:rPr>
            </w:pPr>
            <w:r w:rsidRPr="0094481E">
              <w:rPr>
                <w:rFonts w:ascii="Times New Roman" w:eastAsia="Calibri" w:hAnsi="Times New Roman" w:cs="Times New Roman"/>
                <w:b/>
                <w:sz w:val="24"/>
                <w:szCs w:val="24"/>
              </w:rPr>
              <w:t>275,0</w:t>
            </w:r>
          </w:p>
        </w:tc>
      </w:tr>
      <w:tr w:rsidR="0094481E" w:rsidRPr="0094481E" w14:paraId="34679159" w14:textId="77777777" w:rsidTr="0094481E">
        <w:trPr>
          <w:trHeight w:val="275"/>
        </w:trPr>
        <w:tc>
          <w:tcPr>
            <w:tcW w:w="637" w:type="dxa"/>
            <w:tcBorders>
              <w:top w:val="single" w:sz="4" w:space="0" w:color="000000"/>
              <w:left w:val="single" w:sz="4" w:space="0" w:color="000000"/>
              <w:bottom w:val="single" w:sz="4" w:space="0" w:color="000000"/>
              <w:right w:val="single" w:sz="4" w:space="0" w:color="000000"/>
            </w:tcBorders>
            <w:vAlign w:val="center"/>
          </w:tcPr>
          <w:p w14:paraId="5423AF16"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p>
        </w:tc>
        <w:tc>
          <w:tcPr>
            <w:tcW w:w="5742" w:type="dxa"/>
            <w:tcBorders>
              <w:top w:val="single" w:sz="4" w:space="0" w:color="000000"/>
              <w:left w:val="single" w:sz="4" w:space="0" w:color="000000"/>
              <w:bottom w:val="single" w:sz="4" w:space="0" w:color="000000"/>
              <w:right w:val="single" w:sz="4" w:space="0" w:color="000000"/>
            </w:tcBorders>
            <w:hideMark/>
          </w:tcPr>
          <w:p w14:paraId="7800BF6C" w14:textId="77777777" w:rsidR="0094481E" w:rsidRPr="0094481E" w:rsidRDefault="0094481E" w:rsidP="0094481E">
            <w:pPr>
              <w:spacing w:after="0" w:line="240" w:lineRule="auto"/>
              <w:rPr>
                <w:rFonts w:ascii="Times New Roman" w:eastAsia="Calibri" w:hAnsi="Times New Roman" w:cs="Times New Roman"/>
                <w:b/>
                <w:i/>
                <w:sz w:val="24"/>
                <w:szCs w:val="24"/>
                <w:lang w:val="en-US"/>
              </w:rPr>
            </w:pPr>
            <w:r w:rsidRPr="0094481E">
              <w:rPr>
                <w:rFonts w:ascii="Times New Roman" w:eastAsia="Calibri" w:hAnsi="Times New Roman" w:cs="Times New Roman"/>
                <w:b/>
                <w:i/>
                <w:sz w:val="24"/>
                <w:szCs w:val="24"/>
                <w:lang w:val="en-US"/>
              </w:rPr>
              <w:t>Inclusiv pe instituții</w:t>
            </w:r>
          </w:p>
        </w:tc>
        <w:tc>
          <w:tcPr>
            <w:tcW w:w="1418" w:type="dxa"/>
            <w:tcBorders>
              <w:top w:val="single" w:sz="4" w:space="0" w:color="000000"/>
              <w:left w:val="single" w:sz="4" w:space="0" w:color="000000"/>
              <w:bottom w:val="single" w:sz="4" w:space="0" w:color="000000"/>
              <w:right w:val="single" w:sz="4" w:space="0" w:color="000000"/>
            </w:tcBorders>
            <w:vAlign w:val="center"/>
          </w:tcPr>
          <w:p w14:paraId="4FBC89AB"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EFA53A5"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rPr>
            </w:pPr>
          </w:p>
        </w:tc>
      </w:tr>
      <w:tr w:rsidR="0094481E" w:rsidRPr="0094481E" w14:paraId="659838E6" w14:textId="77777777" w:rsidTr="0094481E">
        <w:tc>
          <w:tcPr>
            <w:tcW w:w="637" w:type="dxa"/>
            <w:tcBorders>
              <w:top w:val="single" w:sz="4" w:space="0" w:color="000000"/>
              <w:left w:val="single" w:sz="4" w:space="0" w:color="000000"/>
              <w:bottom w:val="single" w:sz="4" w:space="0" w:color="000000"/>
              <w:right w:val="single" w:sz="4" w:space="0" w:color="000000"/>
            </w:tcBorders>
          </w:tcPr>
          <w:p w14:paraId="043FC3D9" w14:textId="77777777" w:rsidR="0094481E" w:rsidRPr="0094481E" w:rsidRDefault="0094481E" w:rsidP="0094481E">
            <w:pPr>
              <w:spacing w:after="0" w:line="240" w:lineRule="auto"/>
              <w:rPr>
                <w:rFonts w:ascii="Times New Roman" w:eastAsia="Calibri" w:hAnsi="Times New Roman" w:cs="Times New Roman"/>
                <w:sz w:val="24"/>
                <w:szCs w:val="24"/>
                <w:lang w:val="en-US"/>
              </w:rPr>
            </w:pPr>
          </w:p>
        </w:tc>
        <w:tc>
          <w:tcPr>
            <w:tcW w:w="5742" w:type="dxa"/>
            <w:tcBorders>
              <w:top w:val="single" w:sz="4" w:space="0" w:color="000000"/>
              <w:left w:val="single" w:sz="4" w:space="0" w:color="000000"/>
              <w:bottom w:val="single" w:sz="4" w:space="0" w:color="000000"/>
              <w:right w:val="single" w:sz="4" w:space="0" w:color="000000"/>
            </w:tcBorders>
            <w:hideMark/>
          </w:tcPr>
          <w:p w14:paraId="1D491E5F" w14:textId="77777777" w:rsidR="0094481E" w:rsidRPr="0094481E" w:rsidRDefault="0094481E" w:rsidP="0094481E">
            <w:pPr>
              <w:spacing w:after="0" w:line="240" w:lineRule="auto"/>
              <w:rPr>
                <w:rFonts w:ascii="Times New Roman" w:eastAsia="Calibri" w:hAnsi="Times New Roman" w:cs="Times New Roman"/>
                <w:b/>
                <w:i/>
                <w:sz w:val="24"/>
                <w:szCs w:val="24"/>
                <w:lang w:val="en-US"/>
              </w:rPr>
            </w:pPr>
            <w:r w:rsidRPr="0094481E">
              <w:rPr>
                <w:rFonts w:ascii="Times New Roman" w:eastAsia="Calibri" w:hAnsi="Times New Roman" w:cs="Times New Roman"/>
                <w:i/>
                <w:sz w:val="24"/>
                <w:szCs w:val="24"/>
                <w:lang w:val="en-US"/>
              </w:rPr>
              <w:t>Exercitarea guvernării (aparat consiliu)</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91EE161" w14:textId="77777777" w:rsidR="0094481E" w:rsidRPr="0094481E" w:rsidRDefault="0094481E" w:rsidP="0094481E">
            <w:pPr>
              <w:spacing w:after="0" w:line="240" w:lineRule="auto"/>
              <w:jc w:val="center"/>
              <w:rPr>
                <w:rFonts w:ascii="Times New Roman" w:eastAsia="Calibri" w:hAnsi="Times New Roman" w:cs="Times New Roman"/>
                <w:i/>
                <w:sz w:val="24"/>
                <w:szCs w:val="24"/>
                <w:lang w:val="en-US"/>
              </w:rPr>
            </w:pPr>
            <w:r w:rsidRPr="0094481E">
              <w:rPr>
                <w:rFonts w:ascii="Times New Roman" w:eastAsia="Calibri" w:hAnsi="Times New Roman" w:cs="Times New Roman"/>
                <w:i/>
                <w:sz w:val="24"/>
                <w:szCs w:val="24"/>
                <w:lang w:val="en-US"/>
              </w:rPr>
              <w:t>142310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0B908EC" w14:textId="77777777" w:rsidR="0094481E" w:rsidRPr="0094481E" w:rsidRDefault="0094481E" w:rsidP="0094481E">
            <w:pPr>
              <w:spacing w:after="0" w:line="240" w:lineRule="auto"/>
              <w:jc w:val="center"/>
              <w:rPr>
                <w:rFonts w:ascii="Times New Roman" w:eastAsia="Calibri" w:hAnsi="Times New Roman" w:cs="Times New Roman"/>
                <w:i/>
                <w:sz w:val="24"/>
                <w:szCs w:val="24"/>
              </w:rPr>
            </w:pPr>
            <w:r w:rsidRPr="0094481E">
              <w:rPr>
                <w:rFonts w:ascii="Times New Roman" w:eastAsia="Calibri" w:hAnsi="Times New Roman" w:cs="Times New Roman"/>
                <w:i/>
                <w:sz w:val="24"/>
                <w:szCs w:val="24"/>
              </w:rPr>
              <w:t>15,0</w:t>
            </w:r>
          </w:p>
        </w:tc>
      </w:tr>
      <w:tr w:rsidR="0094481E" w:rsidRPr="0094481E" w14:paraId="02553A4B" w14:textId="77777777" w:rsidTr="0094481E">
        <w:tc>
          <w:tcPr>
            <w:tcW w:w="637" w:type="dxa"/>
            <w:tcBorders>
              <w:top w:val="single" w:sz="4" w:space="0" w:color="000000"/>
              <w:left w:val="single" w:sz="4" w:space="0" w:color="000000"/>
              <w:bottom w:val="single" w:sz="4" w:space="0" w:color="000000"/>
              <w:right w:val="single" w:sz="4" w:space="0" w:color="000000"/>
            </w:tcBorders>
          </w:tcPr>
          <w:p w14:paraId="1BCBB05D" w14:textId="77777777" w:rsidR="0094481E" w:rsidRPr="0094481E" w:rsidRDefault="0094481E" w:rsidP="0094481E">
            <w:pPr>
              <w:spacing w:after="0" w:line="240" w:lineRule="auto"/>
              <w:rPr>
                <w:rFonts w:ascii="Times New Roman" w:eastAsia="Calibri" w:hAnsi="Times New Roman" w:cs="Times New Roman"/>
                <w:sz w:val="24"/>
                <w:szCs w:val="24"/>
                <w:lang w:val="en-US"/>
              </w:rPr>
            </w:pPr>
          </w:p>
        </w:tc>
        <w:tc>
          <w:tcPr>
            <w:tcW w:w="5742" w:type="dxa"/>
            <w:tcBorders>
              <w:top w:val="single" w:sz="4" w:space="0" w:color="000000"/>
              <w:left w:val="single" w:sz="4" w:space="0" w:color="000000"/>
              <w:bottom w:val="single" w:sz="4" w:space="0" w:color="000000"/>
              <w:right w:val="single" w:sz="4" w:space="0" w:color="000000"/>
            </w:tcBorders>
            <w:hideMark/>
          </w:tcPr>
          <w:p w14:paraId="7039AD55" w14:textId="77777777" w:rsidR="0094481E" w:rsidRPr="0094481E" w:rsidRDefault="0094481E" w:rsidP="0094481E">
            <w:pPr>
              <w:spacing w:after="0" w:line="240" w:lineRule="auto"/>
              <w:rPr>
                <w:rFonts w:ascii="Times New Roman" w:eastAsia="Calibri" w:hAnsi="Times New Roman" w:cs="Times New Roman"/>
                <w:i/>
                <w:sz w:val="24"/>
                <w:szCs w:val="24"/>
                <w:lang w:val="en-US"/>
              </w:rPr>
            </w:pPr>
            <w:r w:rsidRPr="0094481E">
              <w:rPr>
                <w:rFonts w:ascii="Times New Roman" w:eastAsia="Calibri" w:hAnsi="Times New Roman" w:cs="Times New Roman"/>
                <w:i/>
                <w:sz w:val="24"/>
                <w:szCs w:val="24"/>
                <w:lang w:val="en-US"/>
              </w:rPr>
              <w:t xml:space="preserve">Scoala de arte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FBB9601" w14:textId="77777777" w:rsidR="0094481E" w:rsidRPr="0094481E" w:rsidRDefault="0094481E" w:rsidP="0094481E">
            <w:pPr>
              <w:spacing w:after="0" w:line="240" w:lineRule="auto"/>
              <w:jc w:val="center"/>
              <w:rPr>
                <w:rFonts w:ascii="Times New Roman" w:eastAsia="Calibri" w:hAnsi="Times New Roman" w:cs="Times New Roman"/>
                <w:i/>
                <w:sz w:val="24"/>
                <w:szCs w:val="24"/>
                <w:lang w:val="en-US"/>
              </w:rPr>
            </w:pPr>
            <w:r w:rsidRPr="0094481E">
              <w:rPr>
                <w:rFonts w:ascii="Times New Roman" w:eastAsia="Calibri" w:hAnsi="Times New Roman" w:cs="Times New Roman"/>
                <w:i/>
                <w:sz w:val="24"/>
                <w:szCs w:val="24"/>
                <w:lang w:val="en-US"/>
              </w:rPr>
              <w:t>142310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A769595" w14:textId="77777777" w:rsidR="0094481E" w:rsidRPr="0094481E" w:rsidRDefault="0094481E" w:rsidP="0094481E">
            <w:pPr>
              <w:spacing w:after="0" w:line="240" w:lineRule="auto"/>
              <w:jc w:val="center"/>
              <w:rPr>
                <w:rFonts w:ascii="Times New Roman" w:eastAsia="Calibri" w:hAnsi="Times New Roman" w:cs="Times New Roman"/>
                <w:i/>
                <w:sz w:val="24"/>
                <w:szCs w:val="24"/>
              </w:rPr>
            </w:pPr>
            <w:r w:rsidRPr="0094481E">
              <w:rPr>
                <w:rFonts w:ascii="Times New Roman" w:eastAsia="Calibri" w:hAnsi="Times New Roman" w:cs="Times New Roman"/>
                <w:i/>
                <w:sz w:val="24"/>
                <w:szCs w:val="24"/>
              </w:rPr>
              <w:t>250,0</w:t>
            </w:r>
          </w:p>
        </w:tc>
      </w:tr>
      <w:tr w:rsidR="0094481E" w:rsidRPr="0094481E" w14:paraId="01150ADC" w14:textId="77777777" w:rsidTr="0094481E">
        <w:tc>
          <w:tcPr>
            <w:tcW w:w="637" w:type="dxa"/>
            <w:tcBorders>
              <w:top w:val="single" w:sz="4" w:space="0" w:color="000000"/>
              <w:left w:val="single" w:sz="4" w:space="0" w:color="000000"/>
              <w:bottom w:val="single" w:sz="4" w:space="0" w:color="000000"/>
              <w:right w:val="single" w:sz="4" w:space="0" w:color="000000"/>
            </w:tcBorders>
          </w:tcPr>
          <w:p w14:paraId="1AA9F576" w14:textId="77777777" w:rsidR="0094481E" w:rsidRPr="0094481E" w:rsidRDefault="0094481E" w:rsidP="0094481E">
            <w:pPr>
              <w:spacing w:after="0" w:line="240" w:lineRule="auto"/>
              <w:rPr>
                <w:rFonts w:ascii="Times New Roman" w:eastAsia="Calibri" w:hAnsi="Times New Roman" w:cs="Times New Roman"/>
                <w:sz w:val="24"/>
                <w:szCs w:val="24"/>
                <w:lang w:val="en-US"/>
              </w:rPr>
            </w:pPr>
          </w:p>
        </w:tc>
        <w:tc>
          <w:tcPr>
            <w:tcW w:w="5742" w:type="dxa"/>
            <w:tcBorders>
              <w:top w:val="single" w:sz="4" w:space="0" w:color="000000"/>
              <w:left w:val="single" w:sz="4" w:space="0" w:color="000000"/>
              <w:bottom w:val="single" w:sz="4" w:space="0" w:color="000000"/>
              <w:right w:val="single" w:sz="4" w:space="0" w:color="000000"/>
            </w:tcBorders>
            <w:hideMark/>
          </w:tcPr>
          <w:p w14:paraId="053A7BC7" w14:textId="77777777" w:rsidR="0094481E" w:rsidRPr="0094481E" w:rsidRDefault="0094481E" w:rsidP="0094481E">
            <w:pPr>
              <w:spacing w:after="0" w:line="240" w:lineRule="auto"/>
              <w:rPr>
                <w:rFonts w:ascii="Times New Roman" w:eastAsia="Calibri" w:hAnsi="Times New Roman" w:cs="Times New Roman"/>
                <w:i/>
                <w:sz w:val="24"/>
                <w:szCs w:val="24"/>
                <w:lang w:val="en-US"/>
              </w:rPr>
            </w:pPr>
            <w:r w:rsidRPr="0094481E">
              <w:rPr>
                <w:rFonts w:ascii="Times New Roman" w:eastAsia="Calibri" w:hAnsi="Times New Roman" w:cs="Times New Roman"/>
                <w:i/>
                <w:sz w:val="24"/>
                <w:szCs w:val="24"/>
                <w:lang w:val="en-US"/>
              </w:rPr>
              <w:t>Politici și management în domeniul educației</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FAB257C" w14:textId="77777777" w:rsidR="0094481E" w:rsidRPr="0094481E" w:rsidRDefault="0094481E" w:rsidP="0094481E">
            <w:pPr>
              <w:spacing w:after="0" w:line="240" w:lineRule="auto"/>
              <w:jc w:val="center"/>
              <w:rPr>
                <w:rFonts w:ascii="Times New Roman" w:eastAsia="Calibri" w:hAnsi="Times New Roman" w:cs="Times New Roman"/>
                <w:i/>
                <w:sz w:val="24"/>
                <w:szCs w:val="24"/>
                <w:lang w:val="en-US"/>
              </w:rPr>
            </w:pPr>
            <w:r w:rsidRPr="0094481E">
              <w:rPr>
                <w:rFonts w:ascii="Times New Roman" w:eastAsia="Calibri" w:hAnsi="Times New Roman" w:cs="Times New Roman"/>
                <w:i/>
                <w:sz w:val="24"/>
                <w:szCs w:val="24"/>
                <w:lang w:val="en-US"/>
              </w:rPr>
              <w:t>142310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3C9D59F" w14:textId="77777777" w:rsidR="0094481E" w:rsidRPr="0094481E" w:rsidRDefault="0094481E" w:rsidP="0094481E">
            <w:pPr>
              <w:spacing w:after="0" w:line="240" w:lineRule="auto"/>
              <w:jc w:val="center"/>
              <w:rPr>
                <w:rFonts w:ascii="Times New Roman" w:eastAsia="Calibri" w:hAnsi="Times New Roman" w:cs="Times New Roman"/>
                <w:i/>
                <w:sz w:val="24"/>
                <w:szCs w:val="24"/>
              </w:rPr>
            </w:pPr>
            <w:r w:rsidRPr="0094481E">
              <w:rPr>
                <w:rFonts w:ascii="Times New Roman" w:eastAsia="Calibri" w:hAnsi="Times New Roman" w:cs="Times New Roman"/>
                <w:i/>
                <w:sz w:val="24"/>
                <w:szCs w:val="24"/>
              </w:rPr>
              <w:t>10,0</w:t>
            </w:r>
          </w:p>
        </w:tc>
      </w:tr>
      <w:tr w:rsidR="0094481E" w:rsidRPr="0094481E" w14:paraId="567EFE95" w14:textId="77777777" w:rsidTr="0094481E">
        <w:tc>
          <w:tcPr>
            <w:tcW w:w="637" w:type="dxa"/>
            <w:tcBorders>
              <w:top w:val="single" w:sz="4" w:space="0" w:color="000000"/>
              <w:left w:val="single" w:sz="4" w:space="0" w:color="000000"/>
              <w:bottom w:val="single" w:sz="4" w:space="0" w:color="000000"/>
              <w:right w:val="single" w:sz="4" w:space="0" w:color="000000"/>
            </w:tcBorders>
            <w:vAlign w:val="center"/>
            <w:hideMark/>
          </w:tcPr>
          <w:p w14:paraId="1F4E4216"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297</w:t>
            </w:r>
          </w:p>
        </w:tc>
        <w:tc>
          <w:tcPr>
            <w:tcW w:w="5742" w:type="dxa"/>
            <w:tcBorders>
              <w:top w:val="single" w:sz="4" w:space="0" w:color="000000"/>
              <w:left w:val="single" w:sz="4" w:space="0" w:color="000000"/>
              <w:bottom w:val="single" w:sz="4" w:space="0" w:color="000000"/>
              <w:right w:val="single" w:sz="4" w:space="0" w:color="000000"/>
            </w:tcBorders>
            <w:hideMark/>
          </w:tcPr>
          <w:p w14:paraId="184A0742" w14:textId="77777777" w:rsidR="0094481E" w:rsidRPr="0094481E" w:rsidRDefault="0094481E" w:rsidP="0094481E">
            <w:pPr>
              <w:spacing w:after="0" w:line="240" w:lineRule="auto"/>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 xml:space="preserve">Total plată pentru locatiunea bunurilor patrimoniului public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B0535F8"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142320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1F45C20" w14:textId="77777777" w:rsidR="0094481E" w:rsidRPr="0094481E" w:rsidRDefault="0094481E" w:rsidP="0094481E">
            <w:pPr>
              <w:spacing w:after="0" w:line="240" w:lineRule="auto"/>
              <w:jc w:val="center"/>
              <w:rPr>
                <w:rFonts w:ascii="Times New Roman" w:eastAsia="Calibri" w:hAnsi="Times New Roman" w:cs="Times New Roman"/>
                <w:b/>
                <w:sz w:val="24"/>
                <w:szCs w:val="24"/>
              </w:rPr>
            </w:pPr>
            <w:r w:rsidRPr="0094481E">
              <w:rPr>
                <w:rFonts w:ascii="Times New Roman" w:eastAsia="Calibri" w:hAnsi="Times New Roman" w:cs="Times New Roman"/>
                <w:b/>
                <w:sz w:val="24"/>
                <w:szCs w:val="24"/>
              </w:rPr>
              <w:t>520,0</w:t>
            </w:r>
          </w:p>
        </w:tc>
      </w:tr>
      <w:tr w:rsidR="0094481E" w:rsidRPr="0094481E" w14:paraId="130AA7C1" w14:textId="77777777" w:rsidTr="0094481E">
        <w:trPr>
          <w:trHeight w:val="313"/>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0F9747E" w14:textId="77777777" w:rsidR="0094481E" w:rsidRPr="0094481E" w:rsidRDefault="0094481E" w:rsidP="0094481E">
            <w:pPr>
              <w:spacing w:line="256" w:lineRule="auto"/>
              <w:rPr>
                <w:rFonts w:ascii="Times New Roman" w:eastAsia="Calibri" w:hAnsi="Times New Roman" w:cs="Times New Roman"/>
                <w:b/>
                <w:sz w:val="24"/>
                <w:szCs w:val="24"/>
              </w:rPr>
            </w:pPr>
          </w:p>
        </w:tc>
        <w:tc>
          <w:tcPr>
            <w:tcW w:w="5742" w:type="dxa"/>
            <w:tcBorders>
              <w:top w:val="single" w:sz="4" w:space="0" w:color="000000"/>
              <w:left w:val="single" w:sz="4" w:space="0" w:color="000000"/>
              <w:bottom w:val="single" w:sz="4" w:space="0" w:color="000000"/>
              <w:right w:val="single" w:sz="4" w:space="0" w:color="000000"/>
            </w:tcBorders>
            <w:hideMark/>
          </w:tcPr>
          <w:p w14:paraId="5CF6E1DC" w14:textId="77777777" w:rsidR="0094481E" w:rsidRPr="0094481E" w:rsidRDefault="0094481E" w:rsidP="0094481E">
            <w:pPr>
              <w:spacing w:after="0" w:line="240" w:lineRule="auto"/>
              <w:rPr>
                <w:rFonts w:ascii="Times New Roman" w:eastAsia="Calibri" w:hAnsi="Times New Roman" w:cs="Times New Roman"/>
                <w:b/>
                <w:i/>
                <w:sz w:val="24"/>
                <w:szCs w:val="24"/>
                <w:lang w:val="en-US"/>
              </w:rPr>
            </w:pPr>
            <w:r w:rsidRPr="0094481E">
              <w:rPr>
                <w:rFonts w:ascii="Times New Roman" w:eastAsia="Calibri" w:hAnsi="Times New Roman" w:cs="Times New Roman"/>
                <w:b/>
                <w:i/>
                <w:sz w:val="24"/>
                <w:szCs w:val="24"/>
                <w:lang w:val="en-US"/>
              </w:rPr>
              <w:t>Inclusiv pe instituții</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64397D5" w14:textId="77777777" w:rsidR="0094481E" w:rsidRPr="0094481E" w:rsidRDefault="0094481E" w:rsidP="0094481E">
            <w:pPr>
              <w:spacing w:line="256" w:lineRule="auto"/>
              <w:rPr>
                <w:rFonts w:ascii="Times New Roman" w:eastAsia="Calibri" w:hAnsi="Times New Roman" w:cs="Times New Roman"/>
                <w:b/>
                <w:i/>
                <w:sz w:val="24"/>
                <w:szCs w:val="24"/>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A2470DC" w14:textId="77777777" w:rsidR="0094481E" w:rsidRPr="0094481E" w:rsidRDefault="0094481E" w:rsidP="0094481E">
            <w:pPr>
              <w:spacing w:after="0" w:line="256" w:lineRule="auto"/>
              <w:rPr>
                <w:rFonts w:ascii="Calibri" w:eastAsia="Calibri" w:hAnsi="Calibri" w:cs="Times New Roman"/>
                <w:sz w:val="20"/>
                <w:szCs w:val="20"/>
                <w:lang w:eastAsia="ru-MD"/>
              </w:rPr>
            </w:pPr>
          </w:p>
        </w:tc>
      </w:tr>
      <w:tr w:rsidR="0094481E" w:rsidRPr="0094481E" w14:paraId="4D71CC19" w14:textId="77777777" w:rsidTr="0094481E">
        <w:tc>
          <w:tcPr>
            <w:tcW w:w="637" w:type="dxa"/>
            <w:tcBorders>
              <w:top w:val="single" w:sz="4" w:space="0" w:color="000000"/>
              <w:left w:val="single" w:sz="4" w:space="0" w:color="000000"/>
              <w:bottom w:val="single" w:sz="4" w:space="0" w:color="000000"/>
              <w:right w:val="single" w:sz="4" w:space="0" w:color="000000"/>
            </w:tcBorders>
            <w:hideMark/>
          </w:tcPr>
          <w:p w14:paraId="1AD245F2" w14:textId="77777777" w:rsidR="0094481E" w:rsidRPr="0094481E" w:rsidRDefault="0094481E" w:rsidP="0094481E">
            <w:pPr>
              <w:spacing w:after="0" w:line="256" w:lineRule="auto"/>
              <w:rPr>
                <w:rFonts w:ascii="Calibri" w:eastAsia="Calibri" w:hAnsi="Calibri" w:cs="Times New Roman"/>
                <w:sz w:val="20"/>
                <w:szCs w:val="20"/>
                <w:lang w:eastAsia="ru-MD"/>
              </w:rPr>
            </w:pPr>
          </w:p>
        </w:tc>
        <w:tc>
          <w:tcPr>
            <w:tcW w:w="5742" w:type="dxa"/>
            <w:tcBorders>
              <w:top w:val="single" w:sz="4" w:space="0" w:color="000000"/>
              <w:left w:val="single" w:sz="4" w:space="0" w:color="000000"/>
              <w:bottom w:val="single" w:sz="4" w:space="0" w:color="000000"/>
              <w:right w:val="single" w:sz="4" w:space="0" w:color="000000"/>
            </w:tcBorders>
            <w:hideMark/>
          </w:tcPr>
          <w:p w14:paraId="0FD21C8C" w14:textId="77777777" w:rsidR="0094481E" w:rsidRPr="0094481E" w:rsidRDefault="0094481E" w:rsidP="0094481E">
            <w:pPr>
              <w:spacing w:after="0" w:line="240" w:lineRule="auto"/>
              <w:rPr>
                <w:rFonts w:ascii="Times New Roman" w:eastAsia="Calibri" w:hAnsi="Times New Roman" w:cs="Times New Roman"/>
                <w:b/>
                <w:i/>
                <w:sz w:val="24"/>
                <w:szCs w:val="24"/>
                <w:lang w:val="en-US"/>
              </w:rPr>
            </w:pPr>
            <w:r w:rsidRPr="0094481E">
              <w:rPr>
                <w:rFonts w:ascii="Times New Roman" w:eastAsia="Calibri" w:hAnsi="Times New Roman" w:cs="Times New Roman"/>
                <w:i/>
                <w:sz w:val="24"/>
                <w:szCs w:val="24"/>
                <w:lang w:val="en-US"/>
              </w:rPr>
              <w:t xml:space="preserve">Servicii de support pentru exercitarea guvernării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A9DF337" w14:textId="77777777" w:rsidR="0094481E" w:rsidRPr="0094481E" w:rsidRDefault="0094481E" w:rsidP="0094481E">
            <w:pPr>
              <w:spacing w:after="0" w:line="240" w:lineRule="auto"/>
              <w:jc w:val="center"/>
              <w:rPr>
                <w:rFonts w:ascii="Times New Roman" w:eastAsia="Calibri" w:hAnsi="Times New Roman" w:cs="Times New Roman"/>
                <w:i/>
                <w:sz w:val="24"/>
                <w:szCs w:val="24"/>
                <w:lang w:val="en-US"/>
              </w:rPr>
            </w:pPr>
            <w:r w:rsidRPr="0094481E">
              <w:rPr>
                <w:rFonts w:ascii="Times New Roman" w:eastAsia="Calibri" w:hAnsi="Times New Roman" w:cs="Times New Roman"/>
                <w:i/>
                <w:sz w:val="24"/>
                <w:szCs w:val="24"/>
                <w:lang w:val="en-US"/>
              </w:rPr>
              <w:t>142320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8883BFA" w14:textId="77777777" w:rsidR="0094481E" w:rsidRPr="0094481E" w:rsidRDefault="0094481E" w:rsidP="0094481E">
            <w:pPr>
              <w:spacing w:after="0" w:line="240" w:lineRule="auto"/>
              <w:jc w:val="center"/>
              <w:rPr>
                <w:rFonts w:ascii="Times New Roman" w:eastAsia="Calibri" w:hAnsi="Times New Roman" w:cs="Times New Roman"/>
                <w:i/>
                <w:sz w:val="24"/>
                <w:szCs w:val="24"/>
              </w:rPr>
            </w:pPr>
            <w:r w:rsidRPr="0094481E">
              <w:rPr>
                <w:rFonts w:ascii="Times New Roman" w:eastAsia="Calibri" w:hAnsi="Times New Roman" w:cs="Times New Roman"/>
                <w:i/>
                <w:sz w:val="24"/>
                <w:szCs w:val="24"/>
              </w:rPr>
              <w:t>500,0</w:t>
            </w:r>
          </w:p>
        </w:tc>
      </w:tr>
      <w:tr w:rsidR="0094481E" w:rsidRPr="0094481E" w14:paraId="389DA2AC" w14:textId="77777777" w:rsidTr="0094481E">
        <w:trPr>
          <w:trHeight w:val="384"/>
        </w:trPr>
        <w:tc>
          <w:tcPr>
            <w:tcW w:w="637" w:type="dxa"/>
            <w:tcBorders>
              <w:top w:val="single" w:sz="4" w:space="0" w:color="000000"/>
              <w:left w:val="single" w:sz="4" w:space="0" w:color="000000"/>
              <w:bottom w:val="single" w:sz="4" w:space="0" w:color="auto"/>
              <w:right w:val="single" w:sz="4" w:space="0" w:color="000000"/>
            </w:tcBorders>
          </w:tcPr>
          <w:p w14:paraId="21AFB29A" w14:textId="77777777" w:rsidR="0094481E" w:rsidRPr="0094481E" w:rsidRDefault="0094481E" w:rsidP="0094481E">
            <w:pPr>
              <w:spacing w:after="0" w:line="240" w:lineRule="auto"/>
              <w:rPr>
                <w:rFonts w:ascii="Times New Roman" w:eastAsia="Calibri" w:hAnsi="Times New Roman" w:cs="Times New Roman"/>
                <w:sz w:val="24"/>
                <w:szCs w:val="24"/>
              </w:rPr>
            </w:pPr>
          </w:p>
        </w:tc>
        <w:tc>
          <w:tcPr>
            <w:tcW w:w="5742" w:type="dxa"/>
            <w:tcBorders>
              <w:top w:val="single" w:sz="4" w:space="0" w:color="000000"/>
              <w:left w:val="single" w:sz="4" w:space="0" w:color="000000"/>
              <w:bottom w:val="single" w:sz="4" w:space="0" w:color="auto"/>
              <w:right w:val="single" w:sz="4" w:space="0" w:color="000000"/>
            </w:tcBorders>
            <w:hideMark/>
          </w:tcPr>
          <w:p w14:paraId="6C63776A" w14:textId="77777777" w:rsidR="0094481E" w:rsidRPr="0094481E" w:rsidRDefault="0094481E" w:rsidP="0094481E">
            <w:pPr>
              <w:spacing w:after="0" w:line="240" w:lineRule="auto"/>
              <w:rPr>
                <w:rFonts w:ascii="Times New Roman" w:eastAsia="Calibri" w:hAnsi="Times New Roman" w:cs="Times New Roman"/>
                <w:i/>
                <w:sz w:val="24"/>
                <w:szCs w:val="24"/>
                <w:lang w:val="en-US"/>
              </w:rPr>
            </w:pPr>
            <w:r w:rsidRPr="0094481E">
              <w:rPr>
                <w:rFonts w:ascii="Times New Roman" w:eastAsia="Calibri" w:hAnsi="Times New Roman" w:cs="Times New Roman"/>
                <w:i/>
                <w:sz w:val="24"/>
                <w:szCs w:val="24"/>
                <w:lang w:val="en-US"/>
              </w:rPr>
              <w:t>Liceul teoretic “A. Pușchin” Basarabeasca</w:t>
            </w:r>
          </w:p>
        </w:tc>
        <w:tc>
          <w:tcPr>
            <w:tcW w:w="1418" w:type="dxa"/>
            <w:tcBorders>
              <w:top w:val="single" w:sz="4" w:space="0" w:color="000000"/>
              <w:left w:val="single" w:sz="4" w:space="0" w:color="000000"/>
              <w:bottom w:val="single" w:sz="4" w:space="0" w:color="auto"/>
              <w:right w:val="single" w:sz="4" w:space="0" w:color="000000"/>
            </w:tcBorders>
            <w:vAlign w:val="center"/>
            <w:hideMark/>
          </w:tcPr>
          <w:p w14:paraId="3EE90390" w14:textId="77777777" w:rsidR="0094481E" w:rsidRPr="0094481E" w:rsidRDefault="0094481E" w:rsidP="0094481E">
            <w:pPr>
              <w:spacing w:after="0" w:line="240" w:lineRule="auto"/>
              <w:jc w:val="center"/>
              <w:rPr>
                <w:rFonts w:ascii="Times New Roman" w:eastAsia="Calibri" w:hAnsi="Times New Roman" w:cs="Times New Roman"/>
                <w:i/>
                <w:sz w:val="24"/>
                <w:szCs w:val="24"/>
                <w:lang w:val="en-US"/>
              </w:rPr>
            </w:pPr>
            <w:r w:rsidRPr="0094481E">
              <w:rPr>
                <w:rFonts w:ascii="Times New Roman" w:eastAsia="Calibri" w:hAnsi="Times New Roman" w:cs="Times New Roman"/>
                <w:i/>
                <w:sz w:val="24"/>
                <w:szCs w:val="24"/>
                <w:lang w:val="en-US"/>
              </w:rPr>
              <w:t>142320</w:t>
            </w:r>
          </w:p>
        </w:tc>
        <w:tc>
          <w:tcPr>
            <w:tcW w:w="1417" w:type="dxa"/>
            <w:tcBorders>
              <w:top w:val="single" w:sz="4" w:space="0" w:color="000000"/>
              <w:left w:val="single" w:sz="4" w:space="0" w:color="000000"/>
              <w:bottom w:val="single" w:sz="4" w:space="0" w:color="auto"/>
              <w:right w:val="single" w:sz="4" w:space="0" w:color="000000"/>
            </w:tcBorders>
            <w:vAlign w:val="center"/>
            <w:hideMark/>
          </w:tcPr>
          <w:p w14:paraId="0C3A6E14" w14:textId="77777777" w:rsidR="0094481E" w:rsidRPr="0094481E" w:rsidRDefault="0094481E" w:rsidP="0094481E">
            <w:pPr>
              <w:spacing w:after="0" w:line="240" w:lineRule="auto"/>
              <w:jc w:val="center"/>
              <w:rPr>
                <w:rFonts w:ascii="Times New Roman" w:eastAsia="Calibri" w:hAnsi="Times New Roman" w:cs="Times New Roman"/>
                <w:i/>
                <w:sz w:val="24"/>
                <w:szCs w:val="24"/>
              </w:rPr>
            </w:pPr>
            <w:r w:rsidRPr="0094481E">
              <w:rPr>
                <w:rFonts w:ascii="Times New Roman" w:eastAsia="Calibri" w:hAnsi="Times New Roman" w:cs="Times New Roman"/>
                <w:i/>
                <w:sz w:val="24"/>
                <w:szCs w:val="24"/>
              </w:rPr>
              <w:t>20,0</w:t>
            </w:r>
          </w:p>
        </w:tc>
      </w:tr>
    </w:tbl>
    <w:p w14:paraId="12767D2C" w14:textId="77777777" w:rsidR="0094481E" w:rsidRPr="0094481E" w:rsidRDefault="0094481E" w:rsidP="0094481E">
      <w:pPr>
        <w:spacing w:after="0" w:line="240" w:lineRule="auto"/>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w:t>
      </w:r>
    </w:p>
    <w:p w14:paraId="66ACCEE8"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Secretarul Consiliului </w:t>
      </w:r>
    </w:p>
    <w:p w14:paraId="0E8A96E4" w14:textId="77777777" w:rsidR="0094481E" w:rsidRPr="0094481E" w:rsidRDefault="0094481E" w:rsidP="0094481E">
      <w:pPr>
        <w:spacing w:after="0" w:line="240" w:lineRule="auto"/>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ro-RO"/>
        </w:rPr>
        <w:t xml:space="preserve">raional Basarabeasca                                                                 </w:t>
      </w:r>
      <w:r w:rsidRPr="0094481E">
        <w:rPr>
          <w:rFonts w:ascii="Times New Roman" w:eastAsia="Calibri" w:hAnsi="Times New Roman" w:cs="Times New Roman"/>
          <w:sz w:val="28"/>
          <w:szCs w:val="28"/>
          <w:lang w:val="en-US"/>
        </w:rPr>
        <w:t>Gheorghe LIVIŢCHI</w:t>
      </w:r>
    </w:p>
    <w:tbl>
      <w:tblPr>
        <w:tblW w:w="9465" w:type="dxa"/>
        <w:tblLayout w:type="fixed"/>
        <w:tblLook w:val="04A0" w:firstRow="1" w:lastRow="0" w:firstColumn="1" w:lastColumn="0" w:noHBand="0" w:noVBand="1"/>
      </w:tblPr>
      <w:tblGrid>
        <w:gridCol w:w="6346"/>
        <w:gridCol w:w="3119"/>
      </w:tblGrid>
      <w:tr w:rsidR="0094481E" w:rsidRPr="0094481E" w14:paraId="7481E82E" w14:textId="77777777" w:rsidTr="0094481E">
        <w:tc>
          <w:tcPr>
            <w:tcW w:w="6345" w:type="dxa"/>
            <w:hideMark/>
          </w:tcPr>
          <w:p w14:paraId="75CB5EEC" w14:textId="77777777" w:rsidR="0094481E" w:rsidRPr="0094481E" w:rsidRDefault="0094481E" w:rsidP="0094481E">
            <w:pPr>
              <w:spacing w:after="0" w:line="240" w:lineRule="auto"/>
              <w:ind w:left="-250"/>
              <w:rPr>
                <w:rFonts w:ascii="Times New Roman" w:eastAsia="Calibri" w:hAnsi="Times New Roman" w:cs="Times New Roman"/>
                <w:i/>
                <w:sz w:val="28"/>
                <w:szCs w:val="28"/>
                <w:lang w:val="ro-RO"/>
              </w:rPr>
            </w:pPr>
            <w:r w:rsidRPr="0094481E">
              <w:rPr>
                <w:rFonts w:ascii="Times New Roman" w:eastAsia="Calibri" w:hAnsi="Times New Roman" w:cs="Times New Roman"/>
                <w:i/>
                <w:sz w:val="28"/>
                <w:szCs w:val="28"/>
                <w:lang w:val="ro-RO"/>
              </w:rPr>
              <w:t xml:space="preserve">  Contrasemneazăt:</w:t>
            </w:r>
          </w:p>
          <w:p w14:paraId="1605897C" w14:textId="77777777" w:rsidR="0094481E" w:rsidRPr="0094481E" w:rsidRDefault="0094481E" w:rsidP="0094481E">
            <w:pPr>
              <w:spacing w:after="0" w:line="240" w:lineRule="auto"/>
              <w:ind w:left="-250"/>
              <w:rPr>
                <w:rFonts w:ascii="Times New Roman" w:eastAsia="Calibri" w:hAnsi="Times New Roman" w:cs="Times New Roman"/>
                <w:i/>
                <w:sz w:val="28"/>
                <w:szCs w:val="28"/>
                <w:lang w:val="ro-RO"/>
              </w:rPr>
            </w:pPr>
            <w:r w:rsidRPr="0094481E">
              <w:rPr>
                <w:rFonts w:ascii="Times New Roman" w:eastAsia="Calibri" w:hAnsi="Times New Roman" w:cs="Times New Roman"/>
                <w:i/>
                <w:sz w:val="28"/>
                <w:szCs w:val="28"/>
                <w:lang w:val="ro-RO"/>
              </w:rPr>
              <w:t xml:space="preserve">  </w:t>
            </w:r>
            <w:r w:rsidRPr="0094481E">
              <w:rPr>
                <w:rFonts w:ascii="Times New Roman" w:eastAsia="Calibri" w:hAnsi="Times New Roman" w:cs="Times New Roman"/>
                <w:sz w:val="28"/>
                <w:szCs w:val="28"/>
                <w:lang w:val="ro-RO"/>
              </w:rPr>
              <w:t xml:space="preserve">Sefă adjunct a Direcției finanțe                                                 </w:t>
            </w:r>
          </w:p>
        </w:tc>
        <w:tc>
          <w:tcPr>
            <w:tcW w:w="3119" w:type="dxa"/>
          </w:tcPr>
          <w:p w14:paraId="6D78165D"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32FED018"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       Maria MUNTEAN</w:t>
            </w:r>
          </w:p>
        </w:tc>
      </w:tr>
    </w:tbl>
    <w:p w14:paraId="36B52725" w14:textId="77777777" w:rsidR="0094481E" w:rsidRPr="0094481E" w:rsidRDefault="0094481E" w:rsidP="0094481E">
      <w:pPr>
        <w:spacing w:after="0" w:line="240" w:lineRule="auto"/>
        <w:rPr>
          <w:rFonts w:ascii="Times New Roman" w:eastAsia="Calibri" w:hAnsi="Times New Roman" w:cs="Times New Roman"/>
          <w:sz w:val="24"/>
          <w:szCs w:val="24"/>
          <w:lang w:val="en-US"/>
        </w:rPr>
      </w:pPr>
    </w:p>
    <w:p w14:paraId="73A8AE3E" w14:textId="77777777" w:rsid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w:t>
      </w:r>
    </w:p>
    <w:p w14:paraId="6780DB37"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63B4F76D"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7858E2E1"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23F707E2"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3FF18F0B"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5EAB88C9" w14:textId="56F63F91"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Anexa nr. 3</w:t>
      </w:r>
    </w:p>
    <w:p w14:paraId="75AB78C2"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la decizia Consiliului raional</w:t>
      </w:r>
    </w:p>
    <w:p w14:paraId="4E44A057"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nr. 08/03 din 17.12.2024</w:t>
      </w:r>
    </w:p>
    <w:p w14:paraId="39C7F8CE"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tbl>
      <w:tblPr>
        <w:tblW w:w="9225" w:type="dxa"/>
        <w:tblLayout w:type="fixed"/>
        <w:tblLook w:val="04A0" w:firstRow="1" w:lastRow="0" w:firstColumn="1" w:lastColumn="0" w:noHBand="0" w:noVBand="1"/>
      </w:tblPr>
      <w:tblGrid>
        <w:gridCol w:w="5280"/>
        <w:gridCol w:w="557"/>
        <w:gridCol w:w="3133"/>
        <w:gridCol w:w="255"/>
      </w:tblGrid>
      <w:tr w:rsidR="0094481E" w:rsidRPr="0094481E" w14:paraId="5ED78092" w14:textId="77777777" w:rsidTr="0094481E">
        <w:trPr>
          <w:trHeight w:val="300"/>
        </w:trPr>
        <w:tc>
          <w:tcPr>
            <w:tcW w:w="5283" w:type="dxa"/>
            <w:noWrap/>
            <w:vAlign w:val="bottom"/>
            <w:hideMark/>
          </w:tcPr>
          <w:p w14:paraId="47A0D073" w14:textId="77777777" w:rsidR="0094481E" w:rsidRPr="0094481E" w:rsidRDefault="0094481E" w:rsidP="0094481E">
            <w:pPr>
              <w:spacing w:line="256" w:lineRule="auto"/>
              <w:rPr>
                <w:rFonts w:ascii="Times New Roman" w:eastAsia="Calibri" w:hAnsi="Times New Roman" w:cs="Times New Roman"/>
                <w:sz w:val="24"/>
                <w:szCs w:val="24"/>
                <w:lang w:val="en-US"/>
              </w:rPr>
            </w:pPr>
          </w:p>
        </w:tc>
        <w:tc>
          <w:tcPr>
            <w:tcW w:w="557" w:type="dxa"/>
            <w:noWrap/>
            <w:vAlign w:val="bottom"/>
            <w:hideMark/>
          </w:tcPr>
          <w:p w14:paraId="7F69AEE7" w14:textId="77777777" w:rsidR="0094481E" w:rsidRPr="0094481E" w:rsidRDefault="0094481E" w:rsidP="0094481E">
            <w:pPr>
              <w:spacing w:line="256" w:lineRule="auto"/>
              <w:rPr>
                <w:rFonts w:ascii="Calibri" w:eastAsia="Calibri" w:hAnsi="Calibri" w:cs="Times New Roman"/>
                <w:sz w:val="20"/>
                <w:szCs w:val="20"/>
                <w:lang w:eastAsia="ru-MD"/>
              </w:rPr>
            </w:pPr>
          </w:p>
        </w:tc>
        <w:tc>
          <w:tcPr>
            <w:tcW w:w="3134" w:type="dxa"/>
            <w:noWrap/>
            <w:vAlign w:val="bottom"/>
            <w:hideMark/>
          </w:tcPr>
          <w:p w14:paraId="1467E009" w14:textId="77777777" w:rsidR="0094481E" w:rsidRPr="0094481E" w:rsidRDefault="0094481E" w:rsidP="0094481E">
            <w:pPr>
              <w:spacing w:line="256" w:lineRule="auto"/>
              <w:rPr>
                <w:rFonts w:ascii="Calibri" w:eastAsia="Calibri" w:hAnsi="Calibri" w:cs="Times New Roman"/>
                <w:sz w:val="20"/>
                <w:szCs w:val="20"/>
                <w:lang w:eastAsia="ru-MD"/>
              </w:rPr>
            </w:pPr>
          </w:p>
        </w:tc>
        <w:tc>
          <w:tcPr>
            <w:tcW w:w="255" w:type="dxa"/>
            <w:noWrap/>
            <w:vAlign w:val="bottom"/>
            <w:hideMark/>
          </w:tcPr>
          <w:p w14:paraId="700A8685" w14:textId="77777777" w:rsidR="0094481E" w:rsidRPr="0094481E" w:rsidRDefault="0094481E" w:rsidP="0094481E">
            <w:pPr>
              <w:spacing w:line="256" w:lineRule="auto"/>
              <w:rPr>
                <w:rFonts w:ascii="Calibri" w:eastAsia="Calibri" w:hAnsi="Calibri" w:cs="Times New Roman"/>
                <w:sz w:val="20"/>
                <w:szCs w:val="20"/>
                <w:lang w:eastAsia="ru-MD"/>
              </w:rPr>
            </w:pPr>
          </w:p>
        </w:tc>
      </w:tr>
      <w:tr w:rsidR="0094481E" w:rsidRPr="0094481E" w14:paraId="522A6F6A" w14:textId="77777777" w:rsidTr="0094481E">
        <w:trPr>
          <w:trHeight w:val="1005"/>
        </w:trPr>
        <w:tc>
          <w:tcPr>
            <w:tcW w:w="9229" w:type="dxa"/>
            <w:gridSpan w:val="4"/>
            <w:vAlign w:val="center"/>
          </w:tcPr>
          <w:p w14:paraId="0C6C3C61" w14:textId="617228A0" w:rsid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8"/>
                <w:szCs w:val="24"/>
                <w:lang w:val="en-US" w:eastAsia="ru-RU"/>
              </w:rPr>
              <w:t>Resursele și cheltuielile bugetului raional Basarabeasca conform clasificației funcționale și pe programe pe anul 2025</w:t>
            </w:r>
          </w:p>
          <w:p w14:paraId="738D76B6" w14:textId="77777777" w:rsidR="004D111A" w:rsidRPr="0094481E" w:rsidRDefault="004D111A" w:rsidP="0094481E">
            <w:pPr>
              <w:spacing w:after="0" w:line="240" w:lineRule="auto"/>
              <w:jc w:val="center"/>
              <w:rPr>
                <w:rFonts w:ascii="Times New Roman" w:eastAsia="Times New Roman" w:hAnsi="Times New Roman" w:cs="Times New Roman"/>
                <w:b/>
                <w:bCs/>
                <w:color w:val="000000"/>
                <w:sz w:val="28"/>
                <w:szCs w:val="24"/>
                <w:lang w:val="en-US" w:eastAsia="ru-RU"/>
              </w:rPr>
            </w:pPr>
          </w:p>
          <w:p w14:paraId="2F5518D3"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12"/>
                <w:szCs w:val="12"/>
                <w:lang w:val="en-US" w:eastAsia="ru-RU"/>
              </w:rPr>
            </w:pPr>
          </w:p>
          <w:tbl>
            <w:tblPr>
              <w:tblW w:w="8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78"/>
              <w:gridCol w:w="992"/>
              <w:gridCol w:w="1700"/>
            </w:tblGrid>
            <w:tr w:rsidR="0094481E" w:rsidRPr="0094481E" w14:paraId="26B6ED83" w14:textId="77777777">
              <w:tc>
                <w:tcPr>
                  <w:tcW w:w="6281" w:type="dxa"/>
                  <w:tcBorders>
                    <w:top w:val="single" w:sz="4" w:space="0" w:color="000000"/>
                    <w:left w:val="single" w:sz="4" w:space="0" w:color="000000"/>
                    <w:bottom w:val="single" w:sz="4" w:space="0" w:color="000000"/>
                    <w:right w:val="single" w:sz="4" w:space="0" w:color="000000"/>
                  </w:tcBorders>
                  <w:hideMark/>
                </w:tcPr>
                <w:p w14:paraId="6EA62A58"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32"/>
                      <w:lang w:val="en-US" w:eastAsia="ru-RU"/>
                    </w:rPr>
                  </w:pPr>
                  <w:r w:rsidRPr="0094481E">
                    <w:rPr>
                      <w:rFonts w:ascii="Times New Roman" w:eastAsia="Times New Roman" w:hAnsi="Times New Roman" w:cs="Times New Roman"/>
                      <w:b/>
                      <w:bCs/>
                      <w:color w:val="000000"/>
                      <w:sz w:val="24"/>
                      <w:szCs w:val="24"/>
                      <w:lang w:val="en-US" w:eastAsia="ru-RU"/>
                    </w:rPr>
                    <w:t xml:space="preserve">Denumirea </w:t>
                  </w:r>
                </w:p>
              </w:tc>
              <w:tc>
                <w:tcPr>
                  <w:tcW w:w="992" w:type="dxa"/>
                  <w:tcBorders>
                    <w:top w:val="single" w:sz="4" w:space="0" w:color="000000"/>
                    <w:left w:val="single" w:sz="4" w:space="0" w:color="000000"/>
                    <w:bottom w:val="single" w:sz="4" w:space="0" w:color="000000"/>
                    <w:right w:val="single" w:sz="4" w:space="0" w:color="000000"/>
                  </w:tcBorders>
                  <w:hideMark/>
                </w:tcPr>
                <w:p w14:paraId="77B36E0C"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32"/>
                      <w:lang w:val="en-US" w:eastAsia="ru-RU"/>
                    </w:rPr>
                  </w:pPr>
                  <w:r w:rsidRPr="0094481E">
                    <w:rPr>
                      <w:rFonts w:ascii="Times New Roman" w:eastAsia="Times New Roman" w:hAnsi="Times New Roman" w:cs="Times New Roman"/>
                      <w:b/>
                      <w:bCs/>
                      <w:color w:val="000000"/>
                      <w:sz w:val="24"/>
                      <w:szCs w:val="24"/>
                      <w:lang w:val="en-US" w:eastAsia="ru-RU"/>
                    </w:rPr>
                    <w:t xml:space="preserve">Cod </w:t>
                  </w:r>
                </w:p>
              </w:tc>
              <w:tc>
                <w:tcPr>
                  <w:tcW w:w="1701" w:type="dxa"/>
                  <w:tcBorders>
                    <w:top w:val="single" w:sz="4" w:space="0" w:color="000000"/>
                    <w:left w:val="single" w:sz="4" w:space="0" w:color="000000"/>
                    <w:bottom w:val="single" w:sz="4" w:space="0" w:color="000000"/>
                    <w:right w:val="single" w:sz="4" w:space="0" w:color="000000"/>
                  </w:tcBorders>
                  <w:hideMark/>
                </w:tcPr>
                <w:p w14:paraId="3991BAC5"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32"/>
                      <w:lang w:val="en-US" w:eastAsia="ru-RU"/>
                    </w:rPr>
                  </w:pPr>
                  <w:r w:rsidRPr="0094481E">
                    <w:rPr>
                      <w:rFonts w:ascii="Times New Roman" w:eastAsia="Times New Roman" w:hAnsi="Times New Roman" w:cs="Times New Roman"/>
                      <w:b/>
                      <w:bCs/>
                      <w:color w:val="000000"/>
                      <w:sz w:val="24"/>
                      <w:szCs w:val="24"/>
                      <w:lang w:val="en-US" w:eastAsia="ru-RU"/>
                    </w:rPr>
                    <w:t>Suma, mii lei</w:t>
                  </w:r>
                </w:p>
              </w:tc>
            </w:tr>
            <w:tr w:rsidR="0094481E" w:rsidRPr="0094481E" w14:paraId="1F247D6B" w14:textId="77777777">
              <w:trPr>
                <w:trHeight w:val="392"/>
              </w:trPr>
              <w:tc>
                <w:tcPr>
                  <w:tcW w:w="6281" w:type="dxa"/>
                  <w:tcBorders>
                    <w:top w:val="single" w:sz="4" w:space="0" w:color="000000"/>
                    <w:left w:val="single" w:sz="4" w:space="0" w:color="000000"/>
                    <w:bottom w:val="single" w:sz="4" w:space="0" w:color="000000"/>
                    <w:right w:val="single" w:sz="4" w:space="0" w:color="000000"/>
                  </w:tcBorders>
                  <w:vAlign w:val="center"/>
                  <w:hideMark/>
                </w:tcPr>
                <w:p w14:paraId="52C27B2D"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val="en-US" w:eastAsia="ru-RU"/>
                    </w:rPr>
                    <w:t>Cheltuieli recurente, în total</w:t>
                  </w:r>
                </w:p>
              </w:tc>
              <w:tc>
                <w:tcPr>
                  <w:tcW w:w="992" w:type="dxa"/>
                  <w:tcBorders>
                    <w:top w:val="single" w:sz="4" w:space="0" w:color="000000"/>
                    <w:left w:val="single" w:sz="4" w:space="0" w:color="000000"/>
                    <w:bottom w:val="single" w:sz="4" w:space="0" w:color="000000"/>
                    <w:right w:val="single" w:sz="4" w:space="0" w:color="000000"/>
                  </w:tcBorders>
                  <w:vAlign w:val="center"/>
                </w:tcPr>
                <w:p w14:paraId="09FC5D38"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190E817"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8"/>
                      <w:lang w:val="ro-RO" w:eastAsia="ru-RU"/>
                    </w:rPr>
                  </w:pPr>
                  <w:r w:rsidRPr="0094481E">
                    <w:rPr>
                      <w:rFonts w:ascii="Times New Roman" w:eastAsia="Times New Roman" w:hAnsi="Times New Roman" w:cs="Times New Roman"/>
                      <w:b/>
                      <w:bCs/>
                      <w:color w:val="000000"/>
                      <w:sz w:val="24"/>
                      <w:szCs w:val="24"/>
                      <w:lang w:eastAsia="ru-RU"/>
                    </w:rPr>
                    <w:t>75292,0</w:t>
                  </w:r>
                </w:p>
              </w:tc>
            </w:tr>
            <w:tr w:rsidR="0094481E" w:rsidRPr="0094481E" w14:paraId="3511A958" w14:textId="77777777">
              <w:tc>
                <w:tcPr>
                  <w:tcW w:w="6281" w:type="dxa"/>
                  <w:tcBorders>
                    <w:top w:val="single" w:sz="4" w:space="0" w:color="000000"/>
                    <w:left w:val="single" w:sz="4" w:space="0" w:color="000000"/>
                    <w:bottom w:val="single" w:sz="4" w:space="0" w:color="000000"/>
                    <w:right w:val="single" w:sz="4" w:space="0" w:color="000000"/>
                  </w:tcBorders>
                  <w:hideMark/>
                </w:tcPr>
                <w:p w14:paraId="55EC3B26"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Cheltuieli de personal, în total</w:t>
                  </w:r>
                </w:p>
              </w:tc>
              <w:tc>
                <w:tcPr>
                  <w:tcW w:w="992" w:type="dxa"/>
                  <w:tcBorders>
                    <w:top w:val="single" w:sz="4" w:space="0" w:color="000000"/>
                    <w:left w:val="single" w:sz="4" w:space="0" w:color="000000"/>
                    <w:bottom w:val="single" w:sz="4" w:space="0" w:color="000000"/>
                    <w:right w:val="single" w:sz="4" w:space="0" w:color="000000"/>
                  </w:tcBorders>
                  <w:hideMark/>
                </w:tcPr>
                <w:p w14:paraId="62A6135E"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21</w:t>
                  </w:r>
                </w:p>
              </w:tc>
              <w:tc>
                <w:tcPr>
                  <w:tcW w:w="1701" w:type="dxa"/>
                  <w:tcBorders>
                    <w:top w:val="single" w:sz="4" w:space="0" w:color="000000"/>
                    <w:left w:val="single" w:sz="4" w:space="0" w:color="000000"/>
                    <w:bottom w:val="single" w:sz="4" w:space="0" w:color="000000"/>
                    <w:right w:val="single" w:sz="4" w:space="0" w:color="000000"/>
                  </w:tcBorders>
                  <w:hideMark/>
                </w:tcPr>
                <w:p w14:paraId="1841F2F0"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8"/>
                      <w:lang w:val="en-US" w:eastAsia="ru-RU"/>
                    </w:rPr>
                  </w:pPr>
                  <w:r w:rsidRPr="0094481E">
                    <w:rPr>
                      <w:rFonts w:ascii="Times New Roman" w:eastAsia="Times New Roman" w:hAnsi="Times New Roman" w:cs="Times New Roman"/>
                      <w:bCs/>
                      <w:color w:val="000000"/>
                      <w:sz w:val="24"/>
                      <w:szCs w:val="24"/>
                      <w:lang w:val="ro-RO" w:eastAsia="ru-RU"/>
                    </w:rPr>
                    <w:t>57282,5</w:t>
                  </w:r>
                </w:p>
              </w:tc>
            </w:tr>
            <w:tr w:rsidR="0094481E" w:rsidRPr="0094481E" w14:paraId="062750D6" w14:textId="77777777">
              <w:tc>
                <w:tcPr>
                  <w:tcW w:w="6281" w:type="dxa"/>
                  <w:tcBorders>
                    <w:top w:val="single" w:sz="4" w:space="0" w:color="000000"/>
                    <w:left w:val="single" w:sz="4" w:space="0" w:color="000000"/>
                    <w:bottom w:val="single" w:sz="4" w:space="0" w:color="000000"/>
                    <w:right w:val="single" w:sz="4" w:space="0" w:color="000000"/>
                  </w:tcBorders>
                  <w:hideMark/>
                </w:tcPr>
                <w:p w14:paraId="019A6BBD"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Investiții capital, în total</w:t>
                  </w:r>
                </w:p>
              </w:tc>
              <w:tc>
                <w:tcPr>
                  <w:tcW w:w="992" w:type="dxa"/>
                  <w:tcBorders>
                    <w:top w:val="single" w:sz="4" w:space="0" w:color="000000"/>
                    <w:left w:val="single" w:sz="4" w:space="0" w:color="000000"/>
                    <w:bottom w:val="single" w:sz="4" w:space="0" w:color="000000"/>
                    <w:right w:val="single" w:sz="4" w:space="0" w:color="000000"/>
                  </w:tcBorders>
                  <w:hideMark/>
                </w:tcPr>
                <w:p w14:paraId="1C23F22D"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3192</w:t>
                  </w:r>
                </w:p>
              </w:tc>
              <w:tc>
                <w:tcPr>
                  <w:tcW w:w="1701" w:type="dxa"/>
                  <w:tcBorders>
                    <w:top w:val="single" w:sz="4" w:space="0" w:color="000000"/>
                    <w:left w:val="single" w:sz="4" w:space="0" w:color="000000"/>
                    <w:bottom w:val="single" w:sz="4" w:space="0" w:color="000000"/>
                    <w:right w:val="single" w:sz="4" w:space="0" w:color="000000"/>
                  </w:tcBorders>
                </w:tcPr>
                <w:p w14:paraId="2A0E6AE3"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p>
              </w:tc>
            </w:tr>
            <w:tr w:rsidR="0094481E" w:rsidRPr="0094481E" w14:paraId="263B96AF" w14:textId="77777777">
              <w:trPr>
                <w:trHeight w:val="419"/>
              </w:trPr>
              <w:tc>
                <w:tcPr>
                  <w:tcW w:w="6281" w:type="dxa"/>
                  <w:tcBorders>
                    <w:top w:val="single" w:sz="4" w:space="0" w:color="000000"/>
                    <w:left w:val="single" w:sz="4" w:space="0" w:color="000000"/>
                    <w:bottom w:val="single" w:sz="4" w:space="0" w:color="000000"/>
                    <w:right w:val="single" w:sz="4" w:space="0" w:color="000000"/>
                  </w:tcBorders>
                  <w:vAlign w:val="center"/>
                  <w:hideMark/>
                </w:tcPr>
                <w:p w14:paraId="2D54CCB7"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val="en-US" w:eastAsia="ru-RU"/>
                    </w:rPr>
                    <w:t>Servicii de stat cu destinație generală</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93E55B2"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val="en-US" w:eastAsia="ru-RU"/>
                    </w:rPr>
                    <w:t>01</w:t>
                  </w:r>
                </w:p>
              </w:tc>
              <w:tc>
                <w:tcPr>
                  <w:tcW w:w="1701" w:type="dxa"/>
                  <w:tcBorders>
                    <w:top w:val="single" w:sz="4" w:space="0" w:color="000000"/>
                    <w:left w:val="single" w:sz="4" w:space="0" w:color="000000"/>
                    <w:bottom w:val="single" w:sz="4" w:space="0" w:color="000000"/>
                    <w:right w:val="single" w:sz="4" w:space="0" w:color="000000"/>
                  </w:tcBorders>
                </w:tcPr>
                <w:p w14:paraId="576A5B40"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ro-RO" w:eastAsia="ru-RU"/>
                    </w:rPr>
                  </w:pPr>
                </w:p>
              </w:tc>
            </w:tr>
            <w:tr w:rsidR="0094481E" w:rsidRPr="0094481E" w14:paraId="0DE4F055" w14:textId="77777777">
              <w:tc>
                <w:tcPr>
                  <w:tcW w:w="6281" w:type="dxa"/>
                  <w:tcBorders>
                    <w:top w:val="single" w:sz="4" w:space="0" w:color="000000"/>
                    <w:left w:val="single" w:sz="4" w:space="0" w:color="000000"/>
                    <w:bottom w:val="single" w:sz="4" w:space="0" w:color="000000"/>
                    <w:right w:val="single" w:sz="4" w:space="0" w:color="000000"/>
                  </w:tcBorders>
                  <w:hideMark/>
                </w:tcPr>
                <w:p w14:paraId="57106D12"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Resurse, total</w:t>
                  </w:r>
                </w:p>
              </w:tc>
              <w:tc>
                <w:tcPr>
                  <w:tcW w:w="992" w:type="dxa"/>
                  <w:tcBorders>
                    <w:top w:val="single" w:sz="4" w:space="0" w:color="000000"/>
                    <w:left w:val="single" w:sz="4" w:space="0" w:color="000000"/>
                    <w:bottom w:val="single" w:sz="4" w:space="0" w:color="000000"/>
                    <w:right w:val="single" w:sz="4" w:space="0" w:color="000000"/>
                  </w:tcBorders>
                </w:tcPr>
                <w:p w14:paraId="2C353FE7"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11E15E22"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eastAsia="ru-RU"/>
                    </w:rPr>
                    <w:t>8804,8</w:t>
                  </w:r>
                </w:p>
              </w:tc>
            </w:tr>
            <w:tr w:rsidR="0094481E" w:rsidRPr="0094481E" w14:paraId="15793566" w14:textId="77777777">
              <w:tc>
                <w:tcPr>
                  <w:tcW w:w="6281" w:type="dxa"/>
                  <w:tcBorders>
                    <w:top w:val="single" w:sz="4" w:space="0" w:color="000000"/>
                    <w:left w:val="single" w:sz="4" w:space="0" w:color="000000"/>
                    <w:bottom w:val="single" w:sz="4" w:space="0" w:color="000000"/>
                    <w:right w:val="single" w:sz="4" w:space="0" w:color="000000"/>
                  </w:tcBorders>
                  <w:hideMark/>
                </w:tcPr>
                <w:p w14:paraId="22E4A647"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Resurse generale</w:t>
                  </w:r>
                </w:p>
              </w:tc>
              <w:tc>
                <w:tcPr>
                  <w:tcW w:w="992" w:type="dxa"/>
                  <w:tcBorders>
                    <w:top w:val="single" w:sz="4" w:space="0" w:color="000000"/>
                    <w:left w:val="single" w:sz="4" w:space="0" w:color="000000"/>
                    <w:bottom w:val="single" w:sz="4" w:space="0" w:color="000000"/>
                    <w:right w:val="single" w:sz="4" w:space="0" w:color="000000"/>
                  </w:tcBorders>
                  <w:hideMark/>
                </w:tcPr>
                <w:p w14:paraId="38CBAA84"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1</w:t>
                  </w:r>
                </w:p>
              </w:tc>
              <w:tc>
                <w:tcPr>
                  <w:tcW w:w="1701" w:type="dxa"/>
                  <w:tcBorders>
                    <w:top w:val="single" w:sz="4" w:space="0" w:color="000000"/>
                    <w:left w:val="single" w:sz="4" w:space="0" w:color="000000"/>
                    <w:bottom w:val="single" w:sz="4" w:space="0" w:color="000000"/>
                    <w:right w:val="single" w:sz="4" w:space="0" w:color="000000"/>
                  </w:tcBorders>
                  <w:hideMark/>
                </w:tcPr>
                <w:p w14:paraId="785950AF"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eastAsia="ru-RU"/>
                    </w:rPr>
                    <w:t>8289,8</w:t>
                  </w:r>
                </w:p>
              </w:tc>
            </w:tr>
            <w:tr w:rsidR="0094481E" w:rsidRPr="0094481E" w14:paraId="31D01700" w14:textId="77777777">
              <w:tc>
                <w:tcPr>
                  <w:tcW w:w="6281" w:type="dxa"/>
                  <w:tcBorders>
                    <w:top w:val="single" w:sz="4" w:space="0" w:color="000000"/>
                    <w:left w:val="single" w:sz="4" w:space="0" w:color="000000"/>
                    <w:bottom w:val="single" w:sz="4" w:space="0" w:color="000000"/>
                    <w:right w:val="single" w:sz="4" w:space="0" w:color="000000"/>
                  </w:tcBorders>
                  <w:hideMark/>
                </w:tcPr>
                <w:p w14:paraId="66024C37"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Resurse colectate de autorități/instituții bugetare</w:t>
                  </w:r>
                </w:p>
              </w:tc>
              <w:tc>
                <w:tcPr>
                  <w:tcW w:w="992" w:type="dxa"/>
                  <w:tcBorders>
                    <w:top w:val="single" w:sz="4" w:space="0" w:color="000000"/>
                    <w:left w:val="single" w:sz="4" w:space="0" w:color="000000"/>
                    <w:bottom w:val="single" w:sz="4" w:space="0" w:color="000000"/>
                    <w:right w:val="single" w:sz="4" w:space="0" w:color="000000"/>
                  </w:tcBorders>
                  <w:hideMark/>
                </w:tcPr>
                <w:p w14:paraId="0132C2BC"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2</w:t>
                  </w:r>
                </w:p>
              </w:tc>
              <w:tc>
                <w:tcPr>
                  <w:tcW w:w="1701" w:type="dxa"/>
                  <w:tcBorders>
                    <w:top w:val="single" w:sz="4" w:space="0" w:color="000000"/>
                    <w:left w:val="single" w:sz="4" w:space="0" w:color="000000"/>
                    <w:bottom w:val="single" w:sz="4" w:space="0" w:color="000000"/>
                    <w:right w:val="single" w:sz="4" w:space="0" w:color="000000"/>
                  </w:tcBorders>
                  <w:hideMark/>
                </w:tcPr>
                <w:p w14:paraId="1365573A"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eastAsia="ru-RU"/>
                    </w:rPr>
                    <w:t>515,0</w:t>
                  </w:r>
                </w:p>
              </w:tc>
            </w:tr>
            <w:tr w:rsidR="0094481E" w:rsidRPr="0094481E" w14:paraId="275EADA7" w14:textId="77777777">
              <w:tc>
                <w:tcPr>
                  <w:tcW w:w="6281" w:type="dxa"/>
                  <w:tcBorders>
                    <w:top w:val="single" w:sz="4" w:space="0" w:color="000000"/>
                    <w:left w:val="single" w:sz="4" w:space="0" w:color="000000"/>
                    <w:bottom w:val="single" w:sz="4" w:space="0" w:color="000000"/>
                    <w:right w:val="single" w:sz="4" w:space="0" w:color="000000"/>
                  </w:tcBorders>
                  <w:hideMark/>
                </w:tcPr>
                <w:p w14:paraId="170F328E" w14:textId="77777777" w:rsidR="0094481E" w:rsidRPr="0094481E" w:rsidRDefault="0094481E" w:rsidP="0094481E">
                  <w:pPr>
                    <w:spacing w:after="0" w:line="240" w:lineRule="auto"/>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val="en-US" w:eastAsia="ru-RU"/>
                    </w:rPr>
                    <w:t>Cheltuieli, total</w:t>
                  </w:r>
                </w:p>
              </w:tc>
              <w:tc>
                <w:tcPr>
                  <w:tcW w:w="992" w:type="dxa"/>
                  <w:tcBorders>
                    <w:top w:val="single" w:sz="4" w:space="0" w:color="000000"/>
                    <w:left w:val="single" w:sz="4" w:space="0" w:color="000000"/>
                    <w:bottom w:val="single" w:sz="4" w:space="0" w:color="000000"/>
                    <w:right w:val="single" w:sz="4" w:space="0" w:color="000000"/>
                  </w:tcBorders>
                </w:tcPr>
                <w:p w14:paraId="3D1341B9"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26CD2705"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eastAsia="ru-RU"/>
                    </w:rPr>
                    <w:t>8804,8</w:t>
                  </w:r>
                </w:p>
              </w:tc>
            </w:tr>
            <w:tr w:rsidR="0094481E" w:rsidRPr="0094481E" w14:paraId="1BF5ED64" w14:textId="77777777">
              <w:tc>
                <w:tcPr>
                  <w:tcW w:w="6281" w:type="dxa"/>
                  <w:tcBorders>
                    <w:top w:val="single" w:sz="4" w:space="0" w:color="000000"/>
                    <w:left w:val="single" w:sz="4" w:space="0" w:color="000000"/>
                    <w:bottom w:val="single" w:sz="4" w:space="0" w:color="000000"/>
                    <w:right w:val="single" w:sz="4" w:space="0" w:color="000000"/>
                  </w:tcBorders>
                  <w:hideMark/>
                </w:tcPr>
                <w:p w14:paraId="7638BA67"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Exercitarea guvernării</w:t>
                  </w:r>
                </w:p>
              </w:tc>
              <w:tc>
                <w:tcPr>
                  <w:tcW w:w="992" w:type="dxa"/>
                  <w:tcBorders>
                    <w:top w:val="single" w:sz="4" w:space="0" w:color="000000"/>
                    <w:left w:val="single" w:sz="4" w:space="0" w:color="000000"/>
                    <w:bottom w:val="single" w:sz="4" w:space="0" w:color="000000"/>
                    <w:right w:val="single" w:sz="4" w:space="0" w:color="000000"/>
                  </w:tcBorders>
                  <w:hideMark/>
                </w:tcPr>
                <w:p w14:paraId="79540058"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0301</w:t>
                  </w:r>
                </w:p>
              </w:tc>
              <w:tc>
                <w:tcPr>
                  <w:tcW w:w="1701" w:type="dxa"/>
                  <w:tcBorders>
                    <w:top w:val="single" w:sz="4" w:space="0" w:color="000000"/>
                    <w:left w:val="single" w:sz="4" w:space="0" w:color="000000"/>
                    <w:bottom w:val="single" w:sz="4" w:space="0" w:color="000000"/>
                    <w:right w:val="single" w:sz="4" w:space="0" w:color="000000"/>
                  </w:tcBorders>
                  <w:hideMark/>
                </w:tcPr>
                <w:p w14:paraId="269E24C9"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eastAsia="ru-RU"/>
                    </w:rPr>
                    <w:t>4158,1</w:t>
                  </w:r>
                </w:p>
              </w:tc>
            </w:tr>
            <w:tr w:rsidR="0094481E" w:rsidRPr="0094481E" w14:paraId="3CFFFB54" w14:textId="77777777">
              <w:tc>
                <w:tcPr>
                  <w:tcW w:w="6281" w:type="dxa"/>
                  <w:tcBorders>
                    <w:top w:val="single" w:sz="4" w:space="0" w:color="000000"/>
                    <w:left w:val="single" w:sz="4" w:space="0" w:color="000000"/>
                    <w:bottom w:val="single" w:sz="4" w:space="0" w:color="000000"/>
                    <w:right w:val="single" w:sz="4" w:space="0" w:color="000000"/>
                  </w:tcBorders>
                  <w:hideMark/>
                </w:tcPr>
                <w:p w14:paraId="44A0DBE9"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Politici și management în domeniul bugetar-fiscal</w:t>
                  </w:r>
                </w:p>
              </w:tc>
              <w:tc>
                <w:tcPr>
                  <w:tcW w:w="992" w:type="dxa"/>
                  <w:tcBorders>
                    <w:top w:val="single" w:sz="4" w:space="0" w:color="000000"/>
                    <w:left w:val="single" w:sz="4" w:space="0" w:color="000000"/>
                    <w:bottom w:val="single" w:sz="4" w:space="0" w:color="000000"/>
                    <w:right w:val="single" w:sz="4" w:space="0" w:color="000000"/>
                  </w:tcBorders>
                  <w:hideMark/>
                </w:tcPr>
                <w:p w14:paraId="6A215787"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0501</w:t>
                  </w:r>
                </w:p>
              </w:tc>
              <w:tc>
                <w:tcPr>
                  <w:tcW w:w="1701" w:type="dxa"/>
                  <w:tcBorders>
                    <w:top w:val="single" w:sz="4" w:space="0" w:color="000000"/>
                    <w:left w:val="single" w:sz="4" w:space="0" w:color="000000"/>
                    <w:bottom w:val="single" w:sz="4" w:space="0" w:color="000000"/>
                    <w:right w:val="single" w:sz="4" w:space="0" w:color="000000"/>
                  </w:tcBorders>
                  <w:hideMark/>
                </w:tcPr>
                <w:p w14:paraId="1C27C6BD"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eastAsia="ru-RU"/>
                    </w:rPr>
                    <w:t>1816,0</w:t>
                  </w:r>
                </w:p>
              </w:tc>
            </w:tr>
            <w:tr w:rsidR="0094481E" w:rsidRPr="0094481E" w14:paraId="42B577B2" w14:textId="77777777">
              <w:tc>
                <w:tcPr>
                  <w:tcW w:w="6281" w:type="dxa"/>
                  <w:tcBorders>
                    <w:top w:val="single" w:sz="4" w:space="0" w:color="000000"/>
                    <w:left w:val="single" w:sz="4" w:space="0" w:color="000000"/>
                    <w:bottom w:val="single" w:sz="4" w:space="0" w:color="000000"/>
                    <w:right w:val="single" w:sz="4" w:space="0" w:color="000000"/>
                  </w:tcBorders>
                  <w:hideMark/>
                </w:tcPr>
                <w:p w14:paraId="4359A7F9"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Servicii de support pentru exercitarea guvernării</w:t>
                  </w:r>
                </w:p>
              </w:tc>
              <w:tc>
                <w:tcPr>
                  <w:tcW w:w="992" w:type="dxa"/>
                  <w:tcBorders>
                    <w:top w:val="single" w:sz="4" w:space="0" w:color="000000"/>
                    <w:left w:val="single" w:sz="4" w:space="0" w:color="000000"/>
                    <w:bottom w:val="single" w:sz="4" w:space="0" w:color="000000"/>
                    <w:right w:val="single" w:sz="4" w:space="0" w:color="000000"/>
                  </w:tcBorders>
                  <w:hideMark/>
                </w:tcPr>
                <w:p w14:paraId="618DC8DB"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0302</w:t>
                  </w:r>
                </w:p>
              </w:tc>
              <w:tc>
                <w:tcPr>
                  <w:tcW w:w="1701" w:type="dxa"/>
                  <w:tcBorders>
                    <w:top w:val="single" w:sz="4" w:space="0" w:color="000000"/>
                    <w:left w:val="single" w:sz="4" w:space="0" w:color="000000"/>
                    <w:bottom w:val="single" w:sz="4" w:space="0" w:color="000000"/>
                    <w:right w:val="single" w:sz="4" w:space="0" w:color="000000"/>
                  </w:tcBorders>
                  <w:hideMark/>
                </w:tcPr>
                <w:p w14:paraId="175F6BC1"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eastAsia="ru-RU"/>
                    </w:rPr>
                    <w:t>2430,7</w:t>
                  </w:r>
                </w:p>
              </w:tc>
            </w:tr>
            <w:tr w:rsidR="0094481E" w:rsidRPr="0094481E" w14:paraId="01020308" w14:textId="77777777">
              <w:tc>
                <w:tcPr>
                  <w:tcW w:w="6281" w:type="dxa"/>
                  <w:tcBorders>
                    <w:top w:val="single" w:sz="4" w:space="0" w:color="000000"/>
                    <w:left w:val="single" w:sz="4" w:space="0" w:color="000000"/>
                    <w:bottom w:val="single" w:sz="4" w:space="0" w:color="000000"/>
                    <w:right w:val="single" w:sz="4" w:space="0" w:color="000000"/>
                  </w:tcBorders>
                  <w:hideMark/>
                </w:tcPr>
                <w:p w14:paraId="46BDC46D"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Gestionarea fondurilor de rezervă și de intervenție</w:t>
                  </w:r>
                </w:p>
              </w:tc>
              <w:tc>
                <w:tcPr>
                  <w:tcW w:w="992" w:type="dxa"/>
                  <w:tcBorders>
                    <w:top w:val="single" w:sz="4" w:space="0" w:color="000000"/>
                    <w:left w:val="single" w:sz="4" w:space="0" w:color="000000"/>
                    <w:bottom w:val="single" w:sz="4" w:space="0" w:color="000000"/>
                    <w:right w:val="single" w:sz="4" w:space="0" w:color="000000"/>
                  </w:tcBorders>
                  <w:hideMark/>
                </w:tcPr>
                <w:p w14:paraId="79255E7D"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0802</w:t>
                  </w:r>
                </w:p>
              </w:tc>
              <w:tc>
                <w:tcPr>
                  <w:tcW w:w="1701" w:type="dxa"/>
                  <w:tcBorders>
                    <w:top w:val="single" w:sz="4" w:space="0" w:color="000000"/>
                    <w:left w:val="single" w:sz="4" w:space="0" w:color="000000"/>
                    <w:bottom w:val="single" w:sz="4" w:space="0" w:color="000000"/>
                    <w:right w:val="single" w:sz="4" w:space="0" w:color="000000"/>
                  </w:tcBorders>
                  <w:hideMark/>
                </w:tcPr>
                <w:p w14:paraId="29A6D9E6"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eastAsia="ru-RU"/>
                    </w:rPr>
                    <w:t>400,0</w:t>
                  </w:r>
                </w:p>
              </w:tc>
            </w:tr>
            <w:tr w:rsidR="0094481E" w:rsidRPr="0094481E" w14:paraId="10D30035" w14:textId="77777777">
              <w:trPr>
                <w:trHeight w:val="387"/>
              </w:trPr>
              <w:tc>
                <w:tcPr>
                  <w:tcW w:w="6281" w:type="dxa"/>
                  <w:tcBorders>
                    <w:top w:val="single" w:sz="4" w:space="0" w:color="000000"/>
                    <w:left w:val="single" w:sz="4" w:space="0" w:color="000000"/>
                    <w:bottom w:val="single" w:sz="4" w:space="0" w:color="000000"/>
                    <w:right w:val="single" w:sz="4" w:space="0" w:color="000000"/>
                  </w:tcBorders>
                  <w:vAlign w:val="center"/>
                  <w:hideMark/>
                </w:tcPr>
                <w:p w14:paraId="453AFF68"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val="en-US" w:eastAsia="ru-RU"/>
                    </w:rPr>
                    <w:t>Apărarea națională</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36506C9"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val="en-US" w:eastAsia="ru-RU"/>
                    </w:rPr>
                    <w:t>02</w:t>
                  </w:r>
                </w:p>
              </w:tc>
              <w:tc>
                <w:tcPr>
                  <w:tcW w:w="1701" w:type="dxa"/>
                  <w:tcBorders>
                    <w:top w:val="single" w:sz="4" w:space="0" w:color="000000"/>
                    <w:left w:val="single" w:sz="4" w:space="0" w:color="000000"/>
                    <w:bottom w:val="single" w:sz="4" w:space="0" w:color="000000"/>
                    <w:right w:val="single" w:sz="4" w:space="0" w:color="000000"/>
                  </w:tcBorders>
                </w:tcPr>
                <w:p w14:paraId="55C20F54"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p>
              </w:tc>
            </w:tr>
            <w:tr w:rsidR="0094481E" w:rsidRPr="0094481E" w14:paraId="4EBD6E21" w14:textId="77777777">
              <w:tc>
                <w:tcPr>
                  <w:tcW w:w="6281" w:type="dxa"/>
                  <w:tcBorders>
                    <w:top w:val="single" w:sz="4" w:space="0" w:color="000000"/>
                    <w:left w:val="single" w:sz="4" w:space="0" w:color="000000"/>
                    <w:bottom w:val="single" w:sz="4" w:space="0" w:color="000000"/>
                    <w:right w:val="single" w:sz="4" w:space="0" w:color="000000"/>
                  </w:tcBorders>
                  <w:hideMark/>
                </w:tcPr>
                <w:p w14:paraId="09BB99F2"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Resurse, total</w:t>
                  </w:r>
                </w:p>
              </w:tc>
              <w:tc>
                <w:tcPr>
                  <w:tcW w:w="992" w:type="dxa"/>
                  <w:tcBorders>
                    <w:top w:val="single" w:sz="4" w:space="0" w:color="000000"/>
                    <w:left w:val="single" w:sz="4" w:space="0" w:color="000000"/>
                    <w:bottom w:val="single" w:sz="4" w:space="0" w:color="000000"/>
                    <w:right w:val="single" w:sz="4" w:space="0" w:color="000000"/>
                  </w:tcBorders>
                </w:tcPr>
                <w:p w14:paraId="7D0D7E3A"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09B06272"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eastAsia="ru-RU"/>
                    </w:rPr>
                    <w:t>70,0</w:t>
                  </w:r>
                </w:p>
              </w:tc>
            </w:tr>
            <w:tr w:rsidR="0094481E" w:rsidRPr="0094481E" w14:paraId="2C79F830" w14:textId="77777777">
              <w:tc>
                <w:tcPr>
                  <w:tcW w:w="6281" w:type="dxa"/>
                  <w:tcBorders>
                    <w:top w:val="single" w:sz="4" w:space="0" w:color="000000"/>
                    <w:left w:val="single" w:sz="4" w:space="0" w:color="000000"/>
                    <w:bottom w:val="single" w:sz="4" w:space="0" w:color="000000"/>
                    <w:right w:val="single" w:sz="4" w:space="0" w:color="000000"/>
                  </w:tcBorders>
                  <w:hideMark/>
                </w:tcPr>
                <w:p w14:paraId="5436C31A"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Resurse generale</w:t>
                  </w:r>
                </w:p>
              </w:tc>
              <w:tc>
                <w:tcPr>
                  <w:tcW w:w="992" w:type="dxa"/>
                  <w:tcBorders>
                    <w:top w:val="single" w:sz="4" w:space="0" w:color="000000"/>
                    <w:left w:val="single" w:sz="4" w:space="0" w:color="000000"/>
                    <w:bottom w:val="single" w:sz="4" w:space="0" w:color="000000"/>
                    <w:right w:val="single" w:sz="4" w:space="0" w:color="000000"/>
                  </w:tcBorders>
                  <w:hideMark/>
                </w:tcPr>
                <w:p w14:paraId="53E7917D"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1</w:t>
                  </w:r>
                </w:p>
              </w:tc>
              <w:tc>
                <w:tcPr>
                  <w:tcW w:w="1701" w:type="dxa"/>
                  <w:tcBorders>
                    <w:top w:val="single" w:sz="4" w:space="0" w:color="000000"/>
                    <w:left w:val="single" w:sz="4" w:space="0" w:color="000000"/>
                    <w:bottom w:val="single" w:sz="4" w:space="0" w:color="000000"/>
                    <w:right w:val="single" w:sz="4" w:space="0" w:color="000000"/>
                  </w:tcBorders>
                  <w:hideMark/>
                </w:tcPr>
                <w:p w14:paraId="75C54877"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eastAsia="ru-RU"/>
                    </w:rPr>
                    <w:t>70,0</w:t>
                  </w:r>
                </w:p>
              </w:tc>
            </w:tr>
            <w:tr w:rsidR="0094481E" w:rsidRPr="0094481E" w14:paraId="05954BC5" w14:textId="77777777">
              <w:tc>
                <w:tcPr>
                  <w:tcW w:w="6281" w:type="dxa"/>
                  <w:tcBorders>
                    <w:top w:val="single" w:sz="4" w:space="0" w:color="000000"/>
                    <w:left w:val="single" w:sz="4" w:space="0" w:color="000000"/>
                    <w:bottom w:val="single" w:sz="4" w:space="0" w:color="000000"/>
                    <w:right w:val="single" w:sz="4" w:space="0" w:color="000000"/>
                  </w:tcBorders>
                  <w:hideMark/>
                </w:tcPr>
                <w:p w14:paraId="5E33261F"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Resurse colectate de autorități/instituții bugetare</w:t>
                  </w:r>
                </w:p>
              </w:tc>
              <w:tc>
                <w:tcPr>
                  <w:tcW w:w="992" w:type="dxa"/>
                  <w:tcBorders>
                    <w:top w:val="single" w:sz="4" w:space="0" w:color="000000"/>
                    <w:left w:val="single" w:sz="4" w:space="0" w:color="000000"/>
                    <w:bottom w:val="single" w:sz="4" w:space="0" w:color="000000"/>
                    <w:right w:val="single" w:sz="4" w:space="0" w:color="000000"/>
                  </w:tcBorders>
                  <w:hideMark/>
                </w:tcPr>
                <w:p w14:paraId="6B4A678C"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2</w:t>
                  </w:r>
                </w:p>
              </w:tc>
              <w:tc>
                <w:tcPr>
                  <w:tcW w:w="1701" w:type="dxa"/>
                  <w:tcBorders>
                    <w:top w:val="single" w:sz="4" w:space="0" w:color="000000"/>
                    <w:left w:val="single" w:sz="4" w:space="0" w:color="000000"/>
                    <w:bottom w:val="single" w:sz="4" w:space="0" w:color="000000"/>
                    <w:right w:val="single" w:sz="4" w:space="0" w:color="000000"/>
                  </w:tcBorders>
                </w:tcPr>
                <w:p w14:paraId="20736278"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p>
              </w:tc>
            </w:tr>
            <w:tr w:rsidR="0094481E" w:rsidRPr="0094481E" w14:paraId="09797DAE" w14:textId="77777777">
              <w:tc>
                <w:tcPr>
                  <w:tcW w:w="6281" w:type="dxa"/>
                  <w:tcBorders>
                    <w:top w:val="single" w:sz="4" w:space="0" w:color="000000"/>
                    <w:left w:val="single" w:sz="4" w:space="0" w:color="000000"/>
                    <w:bottom w:val="single" w:sz="4" w:space="0" w:color="000000"/>
                    <w:right w:val="single" w:sz="4" w:space="0" w:color="000000"/>
                  </w:tcBorders>
                  <w:hideMark/>
                </w:tcPr>
                <w:p w14:paraId="4B88848E" w14:textId="77777777" w:rsidR="0094481E" w:rsidRPr="0094481E" w:rsidRDefault="0094481E" w:rsidP="0094481E">
                  <w:pPr>
                    <w:spacing w:after="0" w:line="240" w:lineRule="auto"/>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val="en-US" w:eastAsia="ru-RU"/>
                    </w:rPr>
                    <w:t>Cheltuieli, total</w:t>
                  </w:r>
                </w:p>
              </w:tc>
              <w:tc>
                <w:tcPr>
                  <w:tcW w:w="992" w:type="dxa"/>
                  <w:tcBorders>
                    <w:top w:val="single" w:sz="4" w:space="0" w:color="000000"/>
                    <w:left w:val="single" w:sz="4" w:space="0" w:color="000000"/>
                    <w:bottom w:val="single" w:sz="4" w:space="0" w:color="000000"/>
                    <w:right w:val="single" w:sz="4" w:space="0" w:color="000000"/>
                  </w:tcBorders>
                </w:tcPr>
                <w:p w14:paraId="4F521A12"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1BBF0041"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eastAsia="ru-RU"/>
                    </w:rPr>
                    <w:t>70,0</w:t>
                  </w:r>
                </w:p>
              </w:tc>
            </w:tr>
            <w:tr w:rsidR="0094481E" w:rsidRPr="0094481E" w14:paraId="68E73977" w14:textId="77777777">
              <w:tc>
                <w:tcPr>
                  <w:tcW w:w="6281" w:type="dxa"/>
                  <w:tcBorders>
                    <w:top w:val="single" w:sz="4" w:space="0" w:color="000000"/>
                    <w:left w:val="single" w:sz="4" w:space="0" w:color="000000"/>
                    <w:bottom w:val="single" w:sz="4" w:space="0" w:color="000000"/>
                    <w:right w:val="single" w:sz="4" w:space="0" w:color="000000"/>
                  </w:tcBorders>
                  <w:hideMark/>
                </w:tcPr>
                <w:p w14:paraId="14D73B4E"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Servicii de support în domeniul apărării naționale</w:t>
                  </w:r>
                </w:p>
              </w:tc>
              <w:tc>
                <w:tcPr>
                  <w:tcW w:w="992" w:type="dxa"/>
                  <w:tcBorders>
                    <w:top w:val="single" w:sz="4" w:space="0" w:color="000000"/>
                    <w:left w:val="single" w:sz="4" w:space="0" w:color="000000"/>
                    <w:bottom w:val="single" w:sz="4" w:space="0" w:color="000000"/>
                    <w:right w:val="single" w:sz="4" w:space="0" w:color="000000"/>
                  </w:tcBorders>
                  <w:hideMark/>
                </w:tcPr>
                <w:p w14:paraId="200AD091"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3104</w:t>
                  </w:r>
                </w:p>
              </w:tc>
              <w:tc>
                <w:tcPr>
                  <w:tcW w:w="1701" w:type="dxa"/>
                  <w:tcBorders>
                    <w:top w:val="single" w:sz="4" w:space="0" w:color="000000"/>
                    <w:left w:val="single" w:sz="4" w:space="0" w:color="000000"/>
                    <w:bottom w:val="single" w:sz="4" w:space="0" w:color="000000"/>
                    <w:right w:val="single" w:sz="4" w:space="0" w:color="000000"/>
                  </w:tcBorders>
                  <w:hideMark/>
                </w:tcPr>
                <w:p w14:paraId="59F00B1D"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eastAsia="ru-RU"/>
                    </w:rPr>
                    <w:t>70,0</w:t>
                  </w:r>
                </w:p>
              </w:tc>
            </w:tr>
            <w:tr w:rsidR="0094481E" w:rsidRPr="0094481E" w14:paraId="71CC19EC" w14:textId="77777777">
              <w:trPr>
                <w:trHeight w:val="399"/>
              </w:trPr>
              <w:tc>
                <w:tcPr>
                  <w:tcW w:w="6281" w:type="dxa"/>
                  <w:tcBorders>
                    <w:top w:val="single" w:sz="4" w:space="0" w:color="000000"/>
                    <w:left w:val="single" w:sz="4" w:space="0" w:color="000000"/>
                    <w:bottom w:val="single" w:sz="4" w:space="0" w:color="000000"/>
                    <w:right w:val="single" w:sz="4" w:space="0" w:color="000000"/>
                  </w:tcBorders>
                  <w:vAlign w:val="center"/>
                  <w:hideMark/>
                </w:tcPr>
                <w:p w14:paraId="09947395"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val="en-US" w:eastAsia="ru-RU"/>
                    </w:rPr>
                    <w:t>Serviciul în domeniul economiei</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F22DD71"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val="en-US" w:eastAsia="ru-RU"/>
                    </w:rPr>
                    <w:t>04</w:t>
                  </w:r>
                </w:p>
              </w:tc>
              <w:tc>
                <w:tcPr>
                  <w:tcW w:w="1701" w:type="dxa"/>
                  <w:tcBorders>
                    <w:top w:val="single" w:sz="4" w:space="0" w:color="000000"/>
                    <w:left w:val="single" w:sz="4" w:space="0" w:color="000000"/>
                    <w:bottom w:val="single" w:sz="4" w:space="0" w:color="000000"/>
                    <w:right w:val="single" w:sz="4" w:space="0" w:color="000000"/>
                  </w:tcBorders>
                </w:tcPr>
                <w:p w14:paraId="17960860"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p>
              </w:tc>
            </w:tr>
            <w:tr w:rsidR="0094481E" w:rsidRPr="0094481E" w14:paraId="673797BE" w14:textId="77777777">
              <w:tc>
                <w:tcPr>
                  <w:tcW w:w="6281" w:type="dxa"/>
                  <w:tcBorders>
                    <w:top w:val="single" w:sz="4" w:space="0" w:color="000000"/>
                    <w:left w:val="single" w:sz="4" w:space="0" w:color="000000"/>
                    <w:bottom w:val="single" w:sz="4" w:space="0" w:color="000000"/>
                    <w:right w:val="single" w:sz="4" w:space="0" w:color="000000"/>
                  </w:tcBorders>
                  <w:hideMark/>
                </w:tcPr>
                <w:p w14:paraId="3E0B64C7"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Resurse, total</w:t>
                  </w:r>
                </w:p>
              </w:tc>
              <w:tc>
                <w:tcPr>
                  <w:tcW w:w="992" w:type="dxa"/>
                  <w:tcBorders>
                    <w:top w:val="single" w:sz="4" w:space="0" w:color="000000"/>
                    <w:left w:val="single" w:sz="4" w:space="0" w:color="000000"/>
                    <w:bottom w:val="single" w:sz="4" w:space="0" w:color="000000"/>
                    <w:right w:val="single" w:sz="4" w:space="0" w:color="000000"/>
                  </w:tcBorders>
                </w:tcPr>
                <w:p w14:paraId="5625EB73"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07C68DB9"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eastAsia="ru-RU"/>
                    </w:rPr>
                    <w:t>3399,3</w:t>
                  </w:r>
                </w:p>
              </w:tc>
            </w:tr>
            <w:tr w:rsidR="0094481E" w:rsidRPr="0094481E" w14:paraId="6CEF80EF" w14:textId="77777777">
              <w:tc>
                <w:tcPr>
                  <w:tcW w:w="6281" w:type="dxa"/>
                  <w:tcBorders>
                    <w:top w:val="single" w:sz="4" w:space="0" w:color="000000"/>
                    <w:left w:val="single" w:sz="4" w:space="0" w:color="000000"/>
                    <w:bottom w:val="single" w:sz="4" w:space="0" w:color="000000"/>
                    <w:right w:val="single" w:sz="4" w:space="0" w:color="000000"/>
                  </w:tcBorders>
                  <w:hideMark/>
                </w:tcPr>
                <w:p w14:paraId="5AC5544D"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Resurse generale</w:t>
                  </w:r>
                </w:p>
              </w:tc>
              <w:tc>
                <w:tcPr>
                  <w:tcW w:w="992" w:type="dxa"/>
                  <w:tcBorders>
                    <w:top w:val="single" w:sz="4" w:space="0" w:color="000000"/>
                    <w:left w:val="single" w:sz="4" w:space="0" w:color="000000"/>
                    <w:bottom w:val="single" w:sz="4" w:space="0" w:color="000000"/>
                    <w:right w:val="single" w:sz="4" w:space="0" w:color="000000"/>
                  </w:tcBorders>
                  <w:hideMark/>
                </w:tcPr>
                <w:p w14:paraId="5F3FE69C"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1</w:t>
                  </w:r>
                </w:p>
              </w:tc>
              <w:tc>
                <w:tcPr>
                  <w:tcW w:w="1701" w:type="dxa"/>
                  <w:tcBorders>
                    <w:top w:val="single" w:sz="4" w:space="0" w:color="000000"/>
                    <w:left w:val="single" w:sz="4" w:space="0" w:color="000000"/>
                    <w:bottom w:val="single" w:sz="4" w:space="0" w:color="000000"/>
                    <w:right w:val="single" w:sz="4" w:space="0" w:color="000000"/>
                  </w:tcBorders>
                  <w:hideMark/>
                </w:tcPr>
                <w:p w14:paraId="317EEA4E"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eastAsia="ru-RU"/>
                    </w:rPr>
                    <w:t>3399,3</w:t>
                  </w:r>
                </w:p>
              </w:tc>
            </w:tr>
            <w:tr w:rsidR="0094481E" w:rsidRPr="0094481E" w14:paraId="632DA916" w14:textId="77777777">
              <w:tc>
                <w:tcPr>
                  <w:tcW w:w="6281" w:type="dxa"/>
                  <w:tcBorders>
                    <w:top w:val="single" w:sz="4" w:space="0" w:color="000000"/>
                    <w:left w:val="single" w:sz="4" w:space="0" w:color="000000"/>
                    <w:bottom w:val="single" w:sz="4" w:space="0" w:color="000000"/>
                    <w:right w:val="single" w:sz="4" w:space="0" w:color="000000"/>
                  </w:tcBorders>
                  <w:hideMark/>
                </w:tcPr>
                <w:p w14:paraId="3B323F6B"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Resurse colectate de autorități/instituții bugetare</w:t>
                  </w:r>
                </w:p>
              </w:tc>
              <w:tc>
                <w:tcPr>
                  <w:tcW w:w="992" w:type="dxa"/>
                  <w:tcBorders>
                    <w:top w:val="single" w:sz="4" w:space="0" w:color="000000"/>
                    <w:left w:val="single" w:sz="4" w:space="0" w:color="000000"/>
                    <w:bottom w:val="single" w:sz="4" w:space="0" w:color="000000"/>
                    <w:right w:val="single" w:sz="4" w:space="0" w:color="000000"/>
                  </w:tcBorders>
                  <w:hideMark/>
                </w:tcPr>
                <w:p w14:paraId="11B7C99C"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2</w:t>
                  </w:r>
                </w:p>
              </w:tc>
              <w:tc>
                <w:tcPr>
                  <w:tcW w:w="1701" w:type="dxa"/>
                  <w:tcBorders>
                    <w:top w:val="single" w:sz="4" w:space="0" w:color="000000"/>
                    <w:left w:val="single" w:sz="4" w:space="0" w:color="000000"/>
                    <w:bottom w:val="single" w:sz="4" w:space="0" w:color="000000"/>
                    <w:right w:val="single" w:sz="4" w:space="0" w:color="000000"/>
                  </w:tcBorders>
                </w:tcPr>
                <w:p w14:paraId="52BE2210"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p>
              </w:tc>
            </w:tr>
            <w:tr w:rsidR="0094481E" w:rsidRPr="0094481E" w14:paraId="772E3F0D" w14:textId="77777777">
              <w:tc>
                <w:tcPr>
                  <w:tcW w:w="6281" w:type="dxa"/>
                  <w:tcBorders>
                    <w:top w:val="single" w:sz="4" w:space="0" w:color="000000"/>
                    <w:left w:val="single" w:sz="4" w:space="0" w:color="000000"/>
                    <w:bottom w:val="single" w:sz="4" w:space="0" w:color="000000"/>
                    <w:right w:val="single" w:sz="4" w:space="0" w:color="000000"/>
                  </w:tcBorders>
                  <w:hideMark/>
                </w:tcPr>
                <w:p w14:paraId="69BC92B2" w14:textId="77777777" w:rsidR="0094481E" w:rsidRPr="0094481E" w:rsidRDefault="0094481E" w:rsidP="0094481E">
                  <w:pPr>
                    <w:spacing w:after="0" w:line="240" w:lineRule="auto"/>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val="en-US" w:eastAsia="ru-RU"/>
                    </w:rPr>
                    <w:t>Cheltuieli, total</w:t>
                  </w:r>
                </w:p>
              </w:tc>
              <w:tc>
                <w:tcPr>
                  <w:tcW w:w="992" w:type="dxa"/>
                  <w:tcBorders>
                    <w:top w:val="single" w:sz="4" w:space="0" w:color="000000"/>
                    <w:left w:val="single" w:sz="4" w:space="0" w:color="000000"/>
                    <w:bottom w:val="single" w:sz="4" w:space="0" w:color="000000"/>
                    <w:right w:val="single" w:sz="4" w:space="0" w:color="000000"/>
                  </w:tcBorders>
                </w:tcPr>
                <w:p w14:paraId="0254B17A"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06293DA3"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eastAsia="ru-RU"/>
                    </w:rPr>
                    <w:t>3399,3</w:t>
                  </w:r>
                </w:p>
              </w:tc>
            </w:tr>
            <w:tr w:rsidR="0094481E" w:rsidRPr="0094481E" w14:paraId="6F33DF35" w14:textId="77777777">
              <w:tc>
                <w:tcPr>
                  <w:tcW w:w="6281" w:type="dxa"/>
                  <w:tcBorders>
                    <w:top w:val="single" w:sz="4" w:space="0" w:color="000000"/>
                    <w:left w:val="single" w:sz="4" w:space="0" w:color="000000"/>
                    <w:bottom w:val="single" w:sz="4" w:space="0" w:color="000000"/>
                    <w:right w:val="single" w:sz="4" w:space="0" w:color="000000"/>
                  </w:tcBorders>
                  <w:hideMark/>
                </w:tcPr>
                <w:p w14:paraId="4435C655"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Politici și management în domeniul agriculturii, relații funciare și cadastru</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E0675BB"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5101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8DF7262"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eastAsia="ru-RU"/>
                    </w:rPr>
                    <w:t>454,9</w:t>
                  </w:r>
                </w:p>
              </w:tc>
            </w:tr>
            <w:tr w:rsidR="0094481E" w:rsidRPr="0094481E" w14:paraId="11AD5F53" w14:textId="77777777">
              <w:tc>
                <w:tcPr>
                  <w:tcW w:w="6281" w:type="dxa"/>
                  <w:tcBorders>
                    <w:top w:val="single" w:sz="4" w:space="0" w:color="000000"/>
                    <w:left w:val="single" w:sz="4" w:space="0" w:color="000000"/>
                    <w:bottom w:val="single" w:sz="4" w:space="0" w:color="000000"/>
                    <w:right w:val="single" w:sz="4" w:space="0" w:color="000000"/>
                  </w:tcBorders>
                  <w:hideMark/>
                </w:tcPr>
                <w:p w14:paraId="3406EAA4"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 xml:space="preserve">Politici și management în domeniul macroeconomic și de dezvoltare </w:t>
                  </w:r>
                  <w:proofErr w:type="gramStart"/>
                  <w:r w:rsidRPr="0094481E">
                    <w:rPr>
                      <w:rFonts w:ascii="Times New Roman" w:eastAsia="Times New Roman" w:hAnsi="Times New Roman" w:cs="Times New Roman"/>
                      <w:bCs/>
                      <w:color w:val="000000"/>
                      <w:sz w:val="24"/>
                      <w:szCs w:val="24"/>
                      <w:lang w:val="en-US" w:eastAsia="ru-RU"/>
                    </w:rPr>
                    <w:t>a</w:t>
                  </w:r>
                  <w:proofErr w:type="gramEnd"/>
                  <w:r w:rsidRPr="0094481E">
                    <w:rPr>
                      <w:rFonts w:ascii="Times New Roman" w:eastAsia="Times New Roman" w:hAnsi="Times New Roman" w:cs="Times New Roman"/>
                      <w:bCs/>
                      <w:color w:val="000000"/>
                      <w:sz w:val="24"/>
                      <w:szCs w:val="24"/>
                      <w:lang w:val="en-US" w:eastAsia="ru-RU"/>
                    </w:rPr>
                    <w:t xml:space="preserve"> economiei</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8646F1F"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5001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007AE10"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eastAsia="ru-RU"/>
                    </w:rPr>
                    <w:t>686,2</w:t>
                  </w:r>
                </w:p>
              </w:tc>
            </w:tr>
            <w:tr w:rsidR="0094481E" w:rsidRPr="0094481E" w14:paraId="526CD93A" w14:textId="77777777">
              <w:tc>
                <w:tcPr>
                  <w:tcW w:w="6281" w:type="dxa"/>
                  <w:tcBorders>
                    <w:top w:val="single" w:sz="4" w:space="0" w:color="000000"/>
                    <w:left w:val="single" w:sz="4" w:space="0" w:color="000000"/>
                    <w:bottom w:val="single" w:sz="4" w:space="0" w:color="000000"/>
                    <w:right w:val="single" w:sz="4" w:space="0" w:color="000000"/>
                  </w:tcBorders>
                  <w:hideMark/>
                </w:tcPr>
                <w:p w14:paraId="432EBFE1"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Dezvoltarea drumurilor</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383F493"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6402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84AA370"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eastAsia="ru-RU"/>
                    </w:rPr>
                    <w:t>2258,2</w:t>
                  </w:r>
                </w:p>
              </w:tc>
            </w:tr>
            <w:tr w:rsidR="0094481E" w:rsidRPr="0094481E" w14:paraId="3893D970" w14:textId="77777777">
              <w:trPr>
                <w:trHeight w:val="414"/>
              </w:trPr>
              <w:tc>
                <w:tcPr>
                  <w:tcW w:w="6281" w:type="dxa"/>
                  <w:tcBorders>
                    <w:top w:val="single" w:sz="4" w:space="0" w:color="000000"/>
                    <w:left w:val="single" w:sz="4" w:space="0" w:color="000000"/>
                    <w:bottom w:val="single" w:sz="4" w:space="0" w:color="000000"/>
                    <w:right w:val="single" w:sz="4" w:space="0" w:color="000000"/>
                  </w:tcBorders>
                  <w:vAlign w:val="center"/>
                  <w:hideMark/>
                </w:tcPr>
                <w:p w14:paraId="34D6623C"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val="en-US" w:eastAsia="ru-RU"/>
                    </w:rPr>
                    <w:t>Cultură, sport, tineret, culte și odihnă</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F835B4F"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val="en-US" w:eastAsia="ru-RU"/>
                    </w:rPr>
                    <w:t>08</w:t>
                  </w:r>
                </w:p>
              </w:tc>
              <w:tc>
                <w:tcPr>
                  <w:tcW w:w="1701" w:type="dxa"/>
                  <w:tcBorders>
                    <w:top w:val="single" w:sz="4" w:space="0" w:color="000000"/>
                    <w:left w:val="single" w:sz="4" w:space="0" w:color="000000"/>
                    <w:bottom w:val="single" w:sz="4" w:space="0" w:color="000000"/>
                    <w:right w:val="single" w:sz="4" w:space="0" w:color="000000"/>
                  </w:tcBorders>
                  <w:vAlign w:val="center"/>
                </w:tcPr>
                <w:p w14:paraId="0D52B26E"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p>
              </w:tc>
            </w:tr>
            <w:tr w:rsidR="0094481E" w:rsidRPr="0094481E" w14:paraId="3384E323" w14:textId="77777777">
              <w:tc>
                <w:tcPr>
                  <w:tcW w:w="6281" w:type="dxa"/>
                  <w:tcBorders>
                    <w:top w:val="single" w:sz="4" w:space="0" w:color="000000"/>
                    <w:left w:val="single" w:sz="4" w:space="0" w:color="000000"/>
                    <w:bottom w:val="single" w:sz="4" w:space="0" w:color="000000"/>
                    <w:right w:val="single" w:sz="4" w:space="0" w:color="000000"/>
                  </w:tcBorders>
                  <w:hideMark/>
                </w:tcPr>
                <w:p w14:paraId="1B096F5D"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Resurse, total</w:t>
                  </w:r>
                </w:p>
              </w:tc>
              <w:tc>
                <w:tcPr>
                  <w:tcW w:w="992" w:type="dxa"/>
                  <w:tcBorders>
                    <w:top w:val="single" w:sz="4" w:space="0" w:color="000000"/>
                    <w:left w:val="single" w:sz="4" w:space="0" w:color="000000"/>
                    <w:bottom w:val="single" w:sz="4" w:space="0" w:color="000000"/>
                    <w:right w:val="single" w:sz="4" w:space="0" w:color="000000"/>
                  </w:tcBorders>
                </w:tcPr>
                <w:p w14:paraId="5401F5CF"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6A3FFAC9"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eastAsia="ru-RU"/>
                    </w:rPr>
                    <w:t>3439,5</w:t>
                  </w:r>
                </w:p>
              </w:tc>
            </w:tr>
            <w:tr w:rsidR="0094481E" w:rsidRPr="0094481E" w14:paraId="6A6D03DC" w14:textId="77777777">
              <w:tc>
                <w:tcPr>
                  <w:tcW w:w="6281" w:type="dxa"/>
                  <w:tcBorders>
                    <w:top w:val="single" w:sz="4" w:space="0" w:color="000000"/>
                    <w:left w:val="single" w:sz="4" w:space="0" w:color="000000"/>
                    <w:bottom w:val="single" w:sz="4" w:space="0" w:color="000000"/>
                    <w:right w:val="single" w:sz="4" w:space="0" w:color="000000"/>
                  </w:tcBorders>
                  <w:hideMark/>
                </w:tcPr>
                <w:p w14:paraId="0C0A81B2"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Resurse generale</w:t>
                  </w:r>
                </w:p>
              </w:tc>
              <w:tc>
                <w:tcPr>
                  <w:tcW w:w="992" w:type="dxa"/>
                  <w:tcBorders>
                    <w:top w:val="single" w:sz="4" w:space="0" w:color="000000"/>
                    <w:left w:val="single" w:sz="4" w:space="0" w:color="000000"/>
                    <w:bottom w:val="single" w:sz="4" w:space="0" w:color="000000"/>
                    <w:right w:val="single" w:sz="4" w:space="0" w:color="000000"/>
                  </w:tcBorders>
                  <w:hideMark/>
                </w:tcPr>
                <w:p w14:paraId="0A1E4430"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val="en-US" w:eastAsia="ru-RU"/>
                    </w:rPr>
                    <w:t>1</w:t>
                  </w:r>
                </w:p>
              </w:tc>
              <w:tc>
                <w:tcPr>
                  <w:tcW w:w="1701" w:type="dxa"/>
                  <w:tcBorders>
                    <w:top w:val="single" w:sz="4" w:space="0" w:color="000000"/>
                    <w:left w:val="single" w:sz="4" w:space="0" w:color="000000"/>
                    <w:bottom w:val="single" w:sz="4" w:space="0" w:color="000000"/>
                    <w:right w:val="single" w:sz="4" w:space="0" w:color="000000"/>
                  </w:tcBorders>
                  <w:hideMark/>
                </w:tcPr>
                <w:p w14:paraId="462A9398"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eastAsia="ru-RU"/>
                    </w:rPr>
                    <w:t>3439,5</w:t>
                  </w:r>
                </w:p>
              </w:tc>
            </w:tr>
            <w:tr w:rsidR="0094481E" w:rsidRPr="0094481E" w14:paraId="5FC9AF26" w14:textId="77777777">
              <w:tc>
                <w:tcPr>
                  <w:tcW w:w="6281" w:type="dxa"/>
                  <w:tcBorders>
                    <w:top w:val="single" w:sz="4" w:space="0" w:color="000000"/>
                    <w:left w:val="single" w:sz="4" w:space="0" w:color="000000"/>
                    <w:bottom w:val="single" w:sz="4" w:space="0" w:color="000000"/>
                    <w:right w:val="single" w:sz="4" w:space="0" w:color="000000"/>
                  </w:tcBorders>
                  <w:hideMark/>
                </w:tcPr>
                <w:p w14:paraId="733A005C"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Resurse colectate de autorități/instituții bugetare</w:t>
                  </w:r>
                </w:p>
              </w:tc>
              <w:tc>
                <w:tcPr>
                  <w:tcW w:w="992" w:type="dxa"/>
                  <w:tcBorders>
                    <w:top w:val="single" w:sz="4" w:space="0" w:color="000000"/>
                    <w:left w:val="single" w:sz="4" w:space="0" w:color="000000"/>
                    <w:bottom w:val="single" w:sz="4" w:space="0" w:color="000000"/>
                    <w:right w:val="single" w:sz="4" w:space="0" w:color="000000"/>
                  </w:tcBorders>
                  <w:hideMark/>
                </w:tcPr>
                <w:p w14:paraId="132CC9C7"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val="en-US" w:eastAsia="ru-RU"/>
                    </w:rPr>
                    <w:t>2</w:t>
                  </w:r>
                </w:p>
              </w:tc>
              <w:tc>
                <w:tcPr>
                  <w:tcW w:w="1701" w:type="dxa"/>
                  <w:tcBorders>
                    <w:top w:val="single" w:sz="4" w:space="0" w:color="000000"/>
                    <w:left w:val="single" w:sz="4" w:space="0" w:color="000000"/>
                    <w:bottom w:val="single" w:sz="4" w:space="0" w:color="000000"/>
                    <w:right w:val="single" w:sz="4" w:space="0" w:color="000000"/>
                  </w:tcBorders>
                </w:tcPr>
                <w:p w14:paraId="3845909D"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p>
              </w:tc>
            </w:tr>
            <w:tr w:rsidR="0094481E" w:rsidRPr="0094481E" w14:paraId="6DB47C15" w14:textId="77777777">
              <w:tc>
                <w:tcPr>
                  <w:tcW w:w="6281" w:type="dxa"/>
                  <w:tcBorders>
                    <w:top w:val="single" w:sz="4" w:space="0" w:color="000000"/>
                    <w:left w:val="single" w:sz="4" w:space="0" w:color="000000"/>
                    <w:bottom w:val="single" w:sz="4" w:space="0" w:color="000000"/>
                    <w:right w:val="single" w:sz="4" w:space="0" w:color="000000"/>
                  </w:tcBorders>
                  <w:hideMark/>
                </w:tcPr>
                <w:p w14:paraId="57513605" w14:textId="77777777" w:rsidR="0094481E" w:rsidRPr="0094481E" w:rsidRDefault="0094481E" w:rsidP="0094481E">
                  <w:pPr>
                    <w:spacing w:after="0" w:line="240" w:lineRule="auto"/>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val="en-US" w:eastAsia="ru-RU"/>
                    </w:rPr>
                    <w:t>Cheltuieli, total</w:t>
                  </w:r>
                </w:p>
              </w:tc>
              <w:tc>
                <w:tcPr>
                  <w:tcW w:w="992" w:type="dxa"/>
                  <w:tcBorders>
                    <w:top w:val="single" w:sz="4" w:space="0" w:color="000000"/>
                    <w:left w:val="single" w:sz="4" w:space="0" w:color="000000"/>
                    <w:bottom w:val="single" w:sz="4" w:space="0" w:color="000000"/>
                    <w:right w:val="single" w:sz="4" w:space="0" w:color="000000"/>
                  </w:tcBorders>
                </w:tcPr>
                <w:p w14:paraId="61924943"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44117B50"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eastAsia="ru-RU"/>
                    </w:rPr>
                    <w:t>3439,5</w:t>
                  </w:r>
                </w:p>
              </w:tc>
            </w:tr>
            <w:tr w:rsidR="0094481E" w:rsidRPr="0094481E" w14:paraId="34EDC5D7" w14:textId="77777777">
              <w:tc>
                <w:tcPr>
                  <w:tcW w:w="6281" w:type="dxa"/>
                  <w:tcBorders>
                    <w:top w:val="single" w:sz="4" w:space="0" w:color="000000"/>
                    <w:left w:val="single" w:sz="4" w:space="0" w:color="000000"/>
                    <w:bottom w:val="single" w:sz="4" w:space="0" w:color="000000"/>
                    <w:right w:val="single" w:sz="4" w:space="0" w:color="000000"/>
                  </w:tcBorders>
                  <w:hideMark/>
                </w:tcPr>
                <w:p w14:paraId="40093188"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Politici și management în domeniul culturii</w:t>
                  </w:r>
                </w:p>
              </w:tc>
              <w:tc>
                <w:tcPr>
                  <w:tcW w:w="992" w:type="dxa"/>
                  <w:tcBorders>
                    <w:top w:val="single" w:sz="4" w:space="0" w:color="000000"/>
                    <w:left w:val="single" w:sz="4" w:space="0" w:color="000000"/>
                    <w:bottom w:val="single" w:sz="4" w:space="0" w:color="000000"/>
                    <w:right w:val="single" w:sz="4" w:space="0" w:color="000000"/>
                  </w:tcBorders>
                  <w:hideMark/>
                </w:tcPr>
                <w:p w14:paraId="3BBE0AA5"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8501</w:t>
                  </w:r>
                </w:p>
              </w:tc>
              <w:tc>
                <w:tcPr>
                  <w:tcW w:w="1701" w:type="dxa"/>
                  <w:tcBorders>
                    <w:top w:val="single" w:sz="4" w:space="0" w:color="000000"/>
                    <w:left w:val="single" w:sz="4" w:space="0" w:color="000000"/>
                    <w:bottom w:val="single" w:sz="4" w:space="0" w:color="000000"/>
                    <w:right w:val="single" w:sz="4" w:space="0" w:color="000000"/>
                  </w:tcBorders>
                  <w:hideMark/>
                </w:tcPr>
                <w:p w14:paraId="04AB266D"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eastAsia="ru-RU"/>
                    </w:rPr>
                    <w:t>543,6</w:t>
                  </w:r>
                </w:p>
              </w:tc>
            </w:tr>
            <w:tr w:rsidR="0094481E" w:rsidRPr="0094481E" w14:paraId="47680B57" w14:textId="77777777">
              <w:tc>
                <w:tcPr>
                  <w:tcW w:w="6281" w:type="dxa"/>
                  <w:tcBorders>
                    <w:top w:val="single" w:sz="4" w:space="0" w:color="000000"/>
                    <w:left w:val="single" w:sz="4" w:space="0" w:color="000000"/>
                    <w:bottom w:val="single" w:sz="4" w:space="0" w:color="000000"/>
                    <w:right w:val="single" w:sz="4" w:space="0" w:color="000000"/>
                  </w:tcBorders>
                  <w:hideMark/>
                </w:tcPr>
                <w:p w14:paraId="20CBA352"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Dezvoltarea culturii (ansamblurilor de dans)</w:t>
                  </w:r>
                </w:p>
              </w:tc>
              <w:tc>
                <w:tcPr>
                  <w:tcW w:w="992" w:type="dxa"/>
                  <w:tcBorders>
                    <w:top w:val="single" w:sz="4" w:space="0" w:color="000000"/>
                    <w:left w:val="single" w:sz="4" w:space="0" w:color="000000"/>
                    <w:bottom w:val="single" w:sz="4" w:space="0" w:color="000000"/>
                    <w:right w:val="single" w:sz="4" w:space="0" w:color="000000"/>
                  </w:tcBorders>
                  <w:hideMark/>
                </w:tcPr>
                <w:p w14:paraId="3F454EF1"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8502</w:t>
                  </w:r>
                </w:p>
              </w:tc>
              <w:tc>
                <w:tcPr>
                  <w:tcW w:w="1701" w:type="dxa"/>
                  <w:tcBorders>
                    <w:top w:val="single" w:sz="4" w:space="0" w:color="000000"/>
                    <w:left w:val="single" w:sz="4" w:space="0" w:color="000000"/>
                    <w:bottom w:val="single" w:sz="4" w:space="0" w:color="000000"/>
                    <w:right w:val="single" w:sz="4" w:space="0" w:color="000000"/>
                  </w:tcBorders>
                  <w:hideMark/>
                </w:tcPr>
                <w:p w14:paraId="60F23855"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eastAsia="ru-RU"/>
                    </w:rPr>
                    <w:t>437,3</w:t>
                  </w:r>
                </w:p>
              </w:tc>
            </w:tr>
            <w:tr w:rsidR="0094481E" w:rsidRPr="0094481E" w14:paraId="143E79BF" w14:textId="77777777">
              <w:tc>
                <w:tcPr>
                  <w:tcW w:w="6281" w:type="dxa"/>
                  <w:tcBorders>
                    <w:top w:val="single" w:sz="4" w:space="0" w:color="000000"/>
                    <w:left w:val="single" w:sz="4" w:space="0" w:color="000000"/>
                    <w:bottom w:val="single" w:sz="4" w:space="0" w:color="000000"/>
                    <w:right w:val="single" w:sz="4" w:space="0" w:color="000000"/>
                  </w:tcBorders>
                  <w:hideMark/>
                </w:tcPr>
                <w:p w14:paraId="7D87E91C"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Dezvoltarea culturii</w:t>
                  </w:r>
                </w:p>
              </w:tc>
              <w:tc>
                <w:tcPr>
                  <w:tcW w:w="992" w:type="dxa"/>
                  <w:tcBorders>
                    <w:top w:val="single" w:sz="4" w:space="0" w:color="000000"/>
                    <w:left w:val="single" w:sz="4" w:space="0" w:color="000000"/>
                    <w:bottom w:val="single" w:sz="4" w:space="0" w:color="000000"/>
                    <w:right w:val="single" w:sz="4" w:space="0" w:color="000000"/>
                  </w:tcBorders>
                  <w:hideMark/>
                </w:tcPr>
                <w:p w14:paraId="6206D593"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8502</w:t>
                  </w:r>
                </w:p>
              </w:tc>
              <w:tc>
                <w:tcPr>
                  <w:tcW w:w="1701" w:type="dxa"/>
                  <w:tcBorders>
                    <w:top w:val="single" w:sz="4" w:space="0" w:color="000000"/>
                    <w:left w:val="single" w:sz="4" w:space="0" w:color="000000"/>
                    <w:bottom w:val="single" w:sz="4" w:space="0" w:color="000000"/>
                    <w:right w:val="single" w:sz="4" w:space="0" w:color="000000"/>
                  </w:tcBorders>
                  <w:hideMark/>
                </w:tcPr>
                <w:p w14:paraId="3B3C52BA"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eastAsia="ru-RU"/>
                    </w:rPr>
                    <w:t>350,0</w:t>
                  </w:r>
                </w:p>
              </w:tc>
            </w:tr>
            <w:tr w:rsidR="0094481E" w:rsidRPr="0094481E" w14:paraId="70D04FD1" w14:textId="77777777">
              <w:tc>
                <w:tcPr>
                  <w:tcW w:w="6281" w:type="dxa"/>
                  <w:tcBorders>
                    <w:top w:val="single" w:sz="4" w:space="0" w:color="000000"/>
                    <w:left w:val="single" w:sz="4" w:space="0" w:color="000000"/>
                    <w:bottom w:val="single" w:sz="4" w:space="0" w:color="000000"/>
                    <w:right w:val="single" w:sz="4" w:space="0" w:color="000000"/>
                  </w:tcBorders>
                  <w:hideMark/>
                </w:tcPr>
                <w:p w14:paraId="3BD15580"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 xml:space="preserve">Activitati sportive. </w:t>
                  </w:r>
                </w:p>
              </w:tc>
              <w:tc>
                <w:tcPr>
                  <w:tcW w:w="992" w:type="dxa"/>
                  <w:tcBorders>
                    <w:top w:val="single" w:sz="4" w:space="0" w:color="000000"/>
                    <w:left w:val="single" w:sz="4" w:space="0" w:color="000000"/>
                    <w:bottom w:val="single" w:sz="4" w:space="0" w:color="000000"/>
                    <w:right w:val="single" w:sz="4" w:space="0" w:color="000000"/>
                  </w:tcBorders>
                  <w:hideMark/>
                </w:tcPr>
                <w:p w14:paraId="68C9E36B"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8602</w:t>
                  </w:r>
                </w:p>
              </w:tc>
              <w:tc>
                <w:tcPr>
                  <w:tcW w:w="1701" w:type="dxa"/>
                  <w:tcBorders>
                    <w:top w:val="single" w:sz="4" w:space="0" w:color="000000"/>
                    <w:left w:val="single" w:sz="4" w:space="0" w:color="000000"/>
                    <w:bottom w:val="single" w:sz="4" w:space="0" w:color="000000"/>
                    <w:right w:val="single" w:sz="4" w:space="0" w:color="000000"/>
                  </w:tcBorders>
                  <w:hideMark/>
                </w:tcPr>
                <w:p w14:paraId="24266A7F"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eastAsia="ru-RU"/>
                    </w:rPr>
                    <w:t>150,0</w:t>
                  </w:r>
                </w:p>
              </w:tc>
            </w:tr>
            <w:tr w:rsidR="0094481E" w:rsidRPr="0094481E" w14:paraId="7633B66E" w14:textId="77777777">
              <w:tc>
                <w:tcPr>
                  <w:tcW w:w="6281" w:type="dxa"/>
                  <w:tcBorders>
                    <w:top w:val="single" w:sz="4" w:space="0" w:color="000000"/>
                    <w:left w:val="single" w:sz="4" w:space="0" w:color="000000"/>
                    <w:bottom w:val="single" w:sz="4" w:space="0" w:color="000000"/>
                    <w:right w:val="single" w:sz="4" w:space="0" w:color="000000"/>
                  </w:tcBorders>
                  <w:hideMark/>
                </w:tcPr>
                <w:p w14:paraId="02930249"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Sport (scoala sportiva)</w:t>
                  </w:r>
                </w:p>
              </w:tc>
              <w:tc>
                <w:tcPr>
                  <w:tcW w:w="992" w:type="dxa"/>
                  <w:tcBorders>
                    <w:top w:val="single" w:sz="4" w:space="0" w:color="000000"/>
                    <w:left w:val="single" w:sz="4" w:space="0" w:color="000000"/>
                    <w:bottom w:val="single" w:sz="4" w:space="0" w:color="000000"/>
                    <w:right w:val="single" w:sz="4" w:space="0" w:color="000000"/>
                  </w:tcBorders>
                  <w:hideMark/>
                </w:tcPr>
                <w:p w14:paraId="5CCB59A6"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8602</w:t>
                  </w:r>
                </w:p>
              </w:tc>
              <w:tc>
                <w:tcPr>
                  <w:tcW w:w="1701" w:type="dxa"/>
                  <w:tcBorders>
                    <w:top w:val="single" w:sz="4" w:space="0" w:color="000000"/>
                    <w:left w:val="single" w:sz="4" w:space="0" w:color="000000"/>
                    <w:bottom w:val="single" w:sz="4" w:space="0" w:color="000000"/>
                    <w:right w:val="single" w:sz="4" w:space="0" w:color="000000"/>
                  </w:tcBorders>
                  <w:hideMark/>
                </w:tcPr>
                <w:p w14:paraId="003B18D1"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eastAsia="ru-RU"/>
                    </w:rPr>
                    <w:t>1908,6</w:t>
                  </w:r>
                </w:p>
              </w:tc>
            </w:tr>
            <w:tr w:rsidR="0094481E" w:rsidRPr="0094481E" w14:paraId="34CDF85F" w14:textId="77777777">
              <w:tc>
                <w:tcPr>
                  <w:tcW w:w="6281" w:type="dxa"/>
                  <w:tcBorders>
                    <w:top w:val="single" w:sz="4" w:space="0" w:color="000000"/>
                    <w:left w:val="single" w:sz="4" w:space="0" w:color="000000"/>
                    <w:bottom w:val="single" w:sz="4" w:space="0" w:color="000000"/>
                    <w:right w:val="single" w:sz="4" w:space="0" w:color="000000"/>
                  </w:tcBorders>
                  <w:hideMark/>
                </w:tcPr>
                <w:p w14:paraId="38EA961F"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Alte servicii de tineret</w:t>
                  </w:r>
                </w:p>
              </w:tc>
              <w:tc>
                <w:tcPr>
                  <w:tcW w:w="992" w:type="dxa"/>
                  <w:tcBorders>
                    <w:top w:val="single" w:sz="4" w:space="0" w:color="000000"/>
                    <w:left w:val="single" w:sz="4" w:space="0" w:color="000000"/>
                    <w:bottom w:val="single" w:sz="4" w:space="0" w:color="000000"/>
                    <w:right w:val="single" w:sz="4" w:space="0" w:color="000000"/>
                  </w:tcBorders>
                  <w:hideMark/>
                </w:tcPr>
                <w:p w14:paraId="1A8DE461"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8603</w:t>
                  </w:r>
                </w:p>
              </w:tc>
              <w:tc>
                <w:tcPr>
                  <w:tcW w:w="1701" w:type="dxa"/>
                  <w:tcBorders>
                    <w:top w:val="single" w:sz="4" w:space="0" w:color="000000"/>
                    <w:left w:val="single" w:sz="4" w:space="0" w:color="000000"/>
                    <w:bottom w:val="single" w:sz="4" w:space="0" w:color="000000"/>
                    <w:right w:val="single" w:sz="4" w:space="0" w:color="000000"/>
                  </w:tcBorders>
                  <w:hideMark/>
                </w:tcPr>
                <w:p w14:paraId="507F0ACB"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eastAsia="ru-RU"/>
                    </w:rPr>
                    <w:t>50,0</w:t>
                  </w:r>
                </w:p>
              </w:tc>
            </w:tr>
            <w:tr w:rsidR="0094481E" w:rsidRPr="0094481E" w14:paraId="2F182CD1" w14:textId="77777777">
              <w:trPr>
                <w:trHeight w:val="414"/>
              </w:trPr>
              <w:tc>
                <w:tcPr>
                  <w:tcW w:w="6281" w:type="dxa"/>
                  <w:tcBorders>
                    <w:top w:val="single" w:sz="4" w:space="0" w:color="000000"/>
                    <w:left w:val="single" w:sz="4" w:space="0" w:color="000000"/>
                    <w:bottom w:val="single" w:sz="4" w:space="0" w:color="000000"/>
                    <w:right w:val="single" w:sz="4" w:space="0" w:color="000000"/>
                  </w:tcBorders>
                  <w:vAlign w:val="center"/>
                  <w:hideMark/>
                </w:tcPr>
                <w:p w14:paraId="5CBE1A32"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val="en-US" w:eastAsia="ru-RU"/>
                    </w:rPr>
                    <w:lastRenderedPageBreak/>
                    <w:t>Învățămînt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3FFC729"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val="en-US" w:eastAsia="ru-RU"/>
                    </w:rPr>
                    <w:t>09</w:t>
                  </w:r>
                </w:p>
              </w:tc>
              <w:tc>
                <w:tcPr>
                  <w:tcW w:w="1701" w:type="dxa"/>
                  <w:tcBorders>
                    <w:top w:val="single" w:sz="4" w:space="0" w:color="000000"/>
                    <w:left w:val="single" w:sz="4" w:space="0" w:color="000000"/>
                    <w:bottom w:val="single" w:sz="4" w:space="0" w:color="000000"/>
                    <w:right w:val="single" w:sz="4" w:space="0" w:color="000000"/>
                  </w:tcBorders>
                </w:tcPr>
                <w:p w14:paraId="06881EF4"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p>
              </w:tc>
            </w:tr>
            <w:tr w:rsidR="0094481E" w:rsidRPr="0094481E" w14:paraId="5D5F0C79" w14:textId="77777777">
              <w:tc>
                <w:tcPr>
                  <w:tcW w:w="6281" w:type="dxa"/>
                  <w:tcBorders>
                    <w:top w:val="single" w:sz="4" w:space="0" w:color="000000"/>
                    <w:left w:val="single" w:sz="4" w:space="0" w:color="000000"/>
                    <w:bottom w:val="single" w:sz="4" w:space="0" w:color="000000"/>
                    <w:right w:val="single" w:sz="4" w:space="0" w:color="000000"/>
                  </w:tcBorders>
                  <w:hideMark/>
                </w:tcPr>
                <w:p w14:paraId="4D7C0DEA"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Resurse, total</w:t>
                  </w:r>
                </w:p>
              </w:tc>
              <w:tc>
                <w:tcPr>
                  <w:tcW w:w="992" w:type="dxa"/>
                  <w:tcBorders>
                    <w:top w:val="single" w:sz="4" w:space="0" w:color="000000"/>
                    <w:left w:val="single" w:sz="4" w:space="0" w:color="000000"/>
                    <w:bottom w:val="single" w:sz="4" w:space="0" w:color="000000"/>
                    <w:right w:val="single" w:sz="4" w:space="0" w:color="000000"/>
                  </w:tcBorders>
                </w:tcPr>
                <w:p w14:paraId="2B2EA87E"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3802C57D"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eastAsia="ru-RU"/>
                    </w:rPr>
                    <w:t>59153,4</w:t>
                  </w:r>
                </w:p>
              </w:tc>
            </w:tr>
            <w:tr w:rsidR="0094481E" w:rsidRPr="0094481E" w14:paraId="2344E204" w14:textId="77777777">
              <w:tc>
                <w:tcPr>
                  <w:tcW w:w="6281" w:type="dxa"/>
                  <w:tcBorders>
                    <w:top w:val="single" w:sz="4" w:space="0" w:color="000000"/>
                    <w:left w:val="single" w:sz="4" w:space="0" w:color="000000"/>
                    <w:bottom w:val="single" w:sz="4" w:space="0" w:color="000000"/>
                    <w:right w:val="single" w:sz="4" w:space="0" w:color="000000"/>
                  </w:tcBorders>
                  <w:hideMark/>
                </w:tcPr>
                <w:p w14:paraId="226E6369"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Resurse generale</w:t>
                  </w:r>
                </w:p>
              </w:tc>
              <w:tc>
                <w:tcPr>
                  <w:tcW w:w="992" w:type="dxa"/>
                  <w:tcBorders>
                    <w:top w:val="single" w:sz="4" w:space="0" w:color="000000"/>
                    <w:left w:val="single" w:sz="4" w:space="0" w:color="000000"/>
                    <w:bottom w:val="single" w:sz="4" w:space="0" w:color="000000"/>
                    <w:right w:val="single" w:sz="4" w:space="0" w:color="000000"/>
                  </w:tcBorders>
                  <w:hideMark/>
                </w:tcPr>
                <w:p w14:paraId="7FE88ABB"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val="en-US" w:eastAsia="ru-RU"/>
                    </w:rPr>
                    <w:t>1</w:t>
                  </w:r>
                </w:p>
              </w:tc>
              <w:tc>
                <w:tcPr>
                  <w:tcW w:w="1701" w:type="dxa"/>
                  <w:tcBorders>
                    <w:top w:val="single" w:sz="4" w:space="0" w:color="000000"/>
                    <w:left w:val="single" w:sz="4" w:space="0" w:color="000000"/>
                    <w:bottom w:val="single" w:sz="4" w:space="0" w:color="000000"/>
                    <w:right w:val="single" w:sz="4" w:space="0" w:color="000000"/>
                  </w:tcBorders>
                  <w:hideMark/>
                </w:tcPr>
                <w:p w14:paraId="171F351A"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eastAsia="ru-RU"/>
                    </w:rPr>
                    <w:t>58873,4</w:t>
                  </w:r>
                </w:p>
              </w:tc>
            </w:tr>
            <w:tr w:rsidR="0094481E" w:rsidRPr="0094481E" w14:paraId="3E930839" w14:textId="77777777">
              <w:tc>
                <w:tcPr>
                  <w:tcW w:w="6281" w:type="dxa"/>
                  <w:tcBorders>
                    <w:top w:val="single" w:sz="4" w:space="0" w:color="000000"/>
                    <w:left w:val="single" w:sz="4" w:space="0" w:color="000000"/>
                    <w:bottom w:val="single" w:sz="4" w:space="0" w:color="000000"/>
                    <w:right w:val="single" w:sz="4" w:space="0" w:color="000000"/>
                  </w:tcBorders>
                  <w:hideMark/>
                </w:tcPr>
                <w:p w14:paraId="249F7671"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Resurse colectate de autorități/instituții bugetare</w:t>
                  </w:r>
                </w:p>
              </w:tc>
              <w:tc>
                <w:tcPr>
                  <w:tcW w:w="992" w:type="dxa"/>
                  <w:tcBorders>
                    <w:top w:val="single" w:sz="4" w:space="0" w:color="000000"/>
                    <w:left w:val="single" w:sz="4" w:space="0" w:color="000000"/>
                    <w:bottom w:val="single" w:sz="4" w:space="0" w:color="000000"/>
                    <w:right w:val="single" w:sz="4" w:space="0" w:color="000000"/>
                  </w:tcBorders>
                  <w:hideMark/>
                </w:tcPr>
                <w:p w14:paraId="148F8F5E"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val="en-US" w:eastAsia="ru-RU"/>
                    </w:rPr>
                    <w:t>2</w:t>
                  </w:r>
                </w:p>
              </w:tc>
              <w:tc>
                <w:tcPr>
                  <w:tcW w:w="1701" w:type="dxa"/>
                  <w:tcBorders>
                    <w:top w:val="single" w:sz="4" w:space="0" w:color="000000"/>
                    <w:left w:val="single" w:sz="4" w:space="0" w:color="000000"/>
                    <w:bottom w:val="single" w:sz="4" w:space="0" w:color="000000"/>
                    <w:right w:val="single" w:sz="4" w:space="0" w:color="000000"/>
                  </w:tcBorders>
                  <w:hideMark/>
                </w:tcPr>
                <w:p w14:paraId="627BB31B"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eastAsia="ru-RU"/>
                    </w:rPr>
                    <w:t>280,0</w:t>
                  </w:r>
                </w:p>
              </w:tc>
            </w:tr>
            <w:tr w:rsidR="0094481E" w:rsidRPr="0094481E" w14:paraId="5273E403" w14:textId="77777777">
              <w:tc>
                <w:tcPr>
                  <w:tcW w:w="6281" w:type="dxa"/>
                  <w:tcBorders>
                    <w:top w:val="single" w:sz="4" w:space="0" w:color="000000"/>
                    <w:left w:val="single" w:sz="4" w:space="0" w:color="000000"/>
                    <w:bottom w:val="single" w:sz="4" w:space="0" w:color="000000"/>
                    <w:right w:val="single" w:sz="4" w:space="0" w:color="000000"/>
                  </w:tcBorders>
                  <w:hideMark/>
                </w:tcPr>
                <w:p w14:paraId="29AF3E63" w14:textId="77777777" w:rsidR="0094481E" w:rsidRPr="0094481E" w:rsidRDefault="0094481E" w:rsidP="0094481E">
                  <w:pPr>
                    <w:spacing w:after="0" w:line="240" w:lineRule="auto"/>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val="en-US" w:eastAsia="ru-RU"/>
                    </w:rPr>
                    <w:t>Cheltuieli, total</w:t>
                  </w:r>
                </w:p>
              </w:tc>
              <w:tc>
                <w:tcPr>
                  <w:tcW w:w="992" w:type="dxa"/>
                  <w:tcBorders>
                    <w:top w:val="single" w:sz="4" w:space="0" w:color="000000"/>
                    <w:left w:val="single" w:sz="4" w:space="0" w:color="000000"/>
                    <w:bottom w:val="single" w:sz="4" w:space="0" w:color="000000"/>
                    <w:right w:val="single" w:sz="4" w:space="0" w:color="000000"/>
                  </w:tcBorders>
                </w:tcPr>
                <w:p w14:paraId="42F920F9"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6A72D575"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eastAsia="ru-RU"/>
                    </w:rPr>
                    <w:t>59153,4</w:t>
                  </w:r>
                </w:p>
              </w:tc>
            </w:tr>
            <w:tr w:rsidR="0094481E" w:rsidRPr="0094481E" w14:paraId="255DFE6D" w14:textId="77777777">
              <w:tc>
                <w:tcPr>
                  <w:tcW w:w="6281" w:type="dxa"/>
                  <w:tcBorders>
                    <w:top w:val="single" w:sz="4" w:space="0" w:color="000000"/>
                    <w:left w:val="single" w:sz="4" w:space="0" w:color="000000"/>
                    <w:bottom w:val="single" w:sz="4" w:space="0" w:color="000000"/>
                    <w:right w:val="single" w:sz="4" w:space="0" w:color="000000"/>
                  </w:tcBorders>
                  <w:hideMark/>
                </w:tcPr>
                <w:p w14:paraId="42FF2041"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Politici și management în domeniul educației</w:t>
                  </w:r>
                </w:p>
              </w:tc>
              <w:tc>
                <w:tcPr>
                  <w:tcW w:w="992" w:type="dxa"/>
                  <w:tcBorders>
                    <w:top w:val="single" w:sz="4" w:space="0" w:color="000000"/>
                    <w:left w:val="single" w:sz="4" w:space="0" w:color="000000"/>
                    <w:bottom w:val="single" w:sz="4" w:space="0" w:color="000000"/>
                    <w:right w:val="single" w:sz="4" w:space="0" w:color="000000"/>
                  </w:tcBorders>
                  <w:hideMark/>
                </w:tcPr>
                <w:p w14:paraId="50853D4C"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8801</w:t>
                  </w:r>
                </w:p>
              </w:tc>
              <w:tc>
                <w:tcPr>
                  <w:tcW w:w="1701" w:type="dxa"/>
                  <w:tcBorders>
                    <w:top w:val="single" w:sz="4" w:space="0" w:color="000000"/>
                    <w:left w:val="single" w:sz="4" w:space="0" w:color="000000"/>
                    <w:bottom w:val="single" w:sz="4" w:space="0" w:color="000000"/>
                    <w:right w:val="single" w:sz="4" w:space="0" w:color="000000"/>
                  </w:tcBorders>
                  <w:hideMark/>
                </w:tcPr>
                <w:p w14:paraId="228D64BA"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eastAsia="ru-RU"/>
                    </w:rPr>
                    <w:t>2145,0</w:t>
                  </w:r>
                </w:p>
              </w:tc>
            </w:tr>
            <w:tr w:rsidR="0094481E" w:rsidRPr="0094481E" w14:paraId="057A3EA0" w14:textId="77777777">
              <w:tc>
                <w:tcPr>
                  <w:tcW w:w="6281" w:type="dxa"/>
                  <w:tcBorders>
                    <w:top w:val="single" w:sz="4" w:space="0" w:color="000000"/>
                    <w:left w:val="single" w:sz="4" w:space="0" w:color="000000"/>
                    <w:bottom w:val="single" w:sz="4" w:space="0" w:color="000000"/>
                    <w:right w:val="single" w:sz="4" w:space="0" w:color="000000"/>
                  </w:tcBorders>
                  <w:hideMark/>
                </w:tcPr>
                <w:p w14:paraId="21F660AF"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Învățămînt gimnazial</w:t>
                  </w:r>
                </w:p>
              </w:tc>
              <w:tc>
                <w:tcPr>
                  <w:tcW w:w="992" w:type="dxa"/>
                  <w:tcBorders>
                    <w:top w:val="single" w:sz="4" w:space="0" w:color="000000"/>
                    <w:left w:val="single" w:sz="4" w:space="0" w:color="000000"/>
                    <w:bottom w:val="single" w:sz="4" w:space="0" w:color="000000"/>
                    <w:right w:val="single" w:sz="4" w:space="0" w:color="000000"/>
                  </w:tcBorders>
                  <w:hideMark/>
                </w:tcPr>
                <w:p w14:paraId="03E7DF30"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8804</w:t>
                  </w:r>
                </w:p>
              </w:tc>
              <w:tc>
                <w:tcPr>
                  <w:tcW w:w="1701" w:type="dxa"/>
                  <w:tcBorders>
                    <w:top w:val="single" w:sz="4" w:space="0" w:color="000000"/>
                    <w:left w:val="single" w:sz="4" w:space="0" w:color="000000"/>
                    <w:bottom w:val="single" w:sz="4" w:space="0" w:color="000000"/>
                    <w:right w:val="single" w:sz="4" w:space="0" w:color="000000"/>
                  </w:tcBorders>
                  <w:hideMark/>
                </w:tcPr>
                <w:p w14:paraId="7169DE18"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eastAsia="ru-RU"/>
                    </w:rPr>
                    <w:t>13474,9</w:t>
                  </w:r>
                </w:p>
              </w:tc>
            </w:tr>
            <w:tr w:rsidR="0094481E" w:rsidRPr="0094481E" w14:paraId="24BB9419" w14:textId="77777777">
              <w:tc>
                <w:tcPr>
                  <w:tcW w:w="6281" w:type="dxa"/>
                  <w:tcBorders>
                    <w:top w:val="single" w:sz="4" w:space="0" w:color="000000"/>
                    <w:left w:val="single" w:sz="4" w:space="0" w:color="000000"/>
                    <w:bottom w:val="single" w:sz="4" w:space="0" w:color="000000"/>
                    <w:right w:val="single" w:sz="4" w:space="0" w:color="000000"/>
                  </w:tcBorders>
                  <w:hideMark/>
                </w:tcPr>
                <w:p w14:paraId="3DC13600"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Învățămînt liceal</w:t>
                  </w:r>
                </w:p>
              </w:tc>
              <w:tc>
                <w:tcPr>
                  <w:tcW w:w="992" w:type="dxa"/>
                  <w:tcBorders>
                    <w:top w:val="single" w:sz="4" w:space="0" w:color="000000"/>
                    <w:left w:val="single" w:sz="4" w:space="0" w:color="000000"/>
                    <w:bottom w:val="single" w:sz="4" w:space="0" w:color="000000"/>
                    <w:right w:val="single" w:sz="4" w:space="0" w:color="000000"/>
                  </w:tcBorders>
                  <w:hideMark/>
                </w:tcPr>
                <w:p w14:paraId="3841687B"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8806</w:t>
                  </w:r>
                </w:p>
              </w:tc>
              <w:tc>
                <w:tcPr>
                  <w:tcW w:w="1701" w:type="dxa"/>
                  <w:tcBorders>
                    <w:top w:val="single" w:sz="4" w:space="0" w:color="000000"/>
                    <w:left w:val="single" w:sz="4" w:space="0" w:color="000000"/>
                    <w:bottom w:val="single" w:sz="4" w:space="0" w:color="000000"/>
                    <w:right w:val="single" w:sz="4" w:space="0" w:color="000000"/>
                  </w:tcBorders>
                  <w:hideMark/>
                </w:tcPr>
                <w:p w14:paraId="4051FF4A"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ro-RO" w:eastAsia="ru-RU"/>
                    </w:rPr>
                  </w:pPr>
                  <w:r w:rsidRPr="0094481E">
                    <w:rPr>
                      <w:rFonts w:ascii="Times New Roman" w:eastAsia="Times New Roman" w:hAnsi="Times New Roman" w:cs="Times New Roman"/>
                      <w:bCs/>
                      <w:color w:val="000000"/>
                      <w:sz w:val="24"/>
                      <w:szCs w:val="24"/>
                      <w:lang w:eastAsia="ru-RU"/>
                    </w:rPr>
                    <w:t>35376,1</w:t>
                  </w:r>
                </w:p>
              </w:tc>
            </w:tr>
            <w:tr w:rsidR="0094481E" w:rsidRPr="0094481E" w14:paraId="62AB8C93" w14:textId="77777777">
              <w:tc>
                <w:tcPr>
                  <w:tcW w:w="6281" w:type="dxa"/>
                  <w:tcBorders>
                    <w:top w:val="single" w:sz="4" w:space="0" w:color="000000"/>
                    <w:left w:val="single" w:sz="4" w:space="0" w:color="000000"/>
                    <w:bottom w:val="single" w:sz="4" w:space="0" w:color="000000"/>
                    <w:right w:val="single" w:sz="4" w:space="0" w:color="000000"/>
                  </w:tcBorders>
                  <w:hideMark/>
                </w:tcPr>
                <w:p w14:paraId="4B2D513B"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Educație extrașcolară și susținerea elevilor dotați</w:t>
                  </w:r>
                </w:p>
              </w:tc>
              <w:tc>
                <w:tcPr>
                  <w:tcW w:w="992" w:type="dxa"/>
                  <w:tcBorders>
                    <w:top w:val="single" w:sz="4" w:space="0" w:color="000000"/>
                    <w:left w:val="single" w:sz="4" w:space="0" w:color="000000"/>
                    <w:bottom w:val="single" w:sz="4" w:space="0" w:color="000000"/>
                    <w:right w:val="single" w:sz="4" w:space="0" w:color="000000"/>
                  </w:tcBorders>
                  <w:hideMark/>
                </w:tcPr>
                <w:p w14:paraId="24922F95"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8814</w:t>
                  </w:r>
                </w:p>
              </w:tc>
              <w:tc>
                <w:tcPr>
                  <w:tcW w:w="1701" w:type="dxa"/>
                  <w:tcBorders>
                    <w:top w:val="single" w:sz="4" w:space="0" w:color="000000"/>
                    <w:left w:val="single" w:sz="4" w:space="0" w:color="000000"/>
                    <w:bottom w:val="single" w:sz="4" w:space="0" w:color="000000"/>
                    <w:right w:val="single" w:sz="4" w:space="0" w:color="000000"/>
                  </w:tcBorders>
                  <w:hideMark/>
                </w:tcPr>
                <w:p w14:paraId="1738373B"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eastAsia="ru-RU"/>
                    </w:rPr>
                    <w:t>8071,8</w:t>
                  </w:r>
                </w:p>
              </w:tc>
            </w:tr>
            <w:tr w:rsidR="0094481E" w:rsidRPr="0094481E" w14:paraId="08C840C4" w14:textId="77777777">
              <w:tc>
                <w:tcPr>
                  <w:tcW w:w="6281" w:type="dxa"/>
                  <w:tcBorders>
                    <w:top w:val="single" w:sz="4" w:space="0" w:color="000000"/>
                    <w:left w:val="single" w:sz="4" w:space="0" w:color="000000"/>
                    <w:bottom w:val="single" w:sz="4" w:space="0" w:color="000000"/>
                    <w:right w:val="single" w:sz="4" w:space="0" w:color="000000"/>
                  </w:tcBorders>
                  <w:hideMark/>
                </w:tcPr>
                <w:p w14:paraId="6A3CE1CE"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 xml:space="preserve">Curriculum, </w:t>
                  </w:r>
                </w:p>
              </w:tc>
              <w:tc>
                <w:tcPr>
                  <w:tcW w:w="992" w:type="dxa"/>
                  <w:tcBorders>
                    <w:top w:val="single" w:sz="4" w:space="0" w:color="000000"/>
                    <w:left w:val="single" w:sz="4" w:space="0" w:color="000000"/>
                    <w:bottom w:val="single" w:sz="4" w:space="0" w:color="000000"/>
                    <w:right w:val="single" w:sz="4" w:space="0" w:color="000000"/>
                  </w:tcBorders>
                  <w:hideMark/>
                </w:tcPr>
                <w:p w14:paraId="3CAF8616"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8815</w:t>
                  </w:r>
                </w:p>
              </w:tc>
              <w:tc>
                <w:tcPr>
                  <w:tcW w:w="1701" w:type="dxa"/>
                  <w:tcBorders>
                    <w:top w:val="single" w:sz="4" w:space="0" w:color="000000"/>
                    <w:left w:val="single" w:sz="4" w:space="0" w:color="000000"/>
                    <w:bottom w:val="single" w:sz="4" w:space="0" w:color="000000"/>
                    <w:right w:val="single" w:sz="4" w:space="0" w:color="000000"/>
                  </w:tcBorders>
                  <w:hideMark/>
                </w:tcPr>
                <w:p w14:paraId="34B7C333"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eastAsia="ru-RU"/>
                    </w:rPr>
                    <w:t>85,6</w:t>
                  </w:r>
                </w:p>
              </w:tc>
            </w:tr>
            <w:tr w:rsidR="0094481E" w:rsidRPr="0094481E" w14:paraId="723377F7" w14:textId="77777777">
              <w:tc>
                <w:tcPr>
                  <w:tcW w:w="6281" w:type="dxa"/>
                  <w:tcBorders>
                    <w:top w:val="single" w:sz="4" w:space="0" w:color="000000"/>
                    <w:left w:val="single" w:sz="4" w:space="0" w:color="000000"/>
                    <w:bottom w:val="single" w:sz="4" w:space="0" w:color="000000"/>
                    <w:right w:val="single" w:sz="4" w:space="0" w:color="000000"/>
                  </w:tcBorders>
                  <w:vAlign w:val="center"/>
                  <w:hideMark/>
                </w:tcPr>
                <w:p w14:paraId="05694C64"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
                      <w:bCs/>
                      <w:color w:val="000000"/>
                      <w:sz w:val="24"/>
                      <w:szCs w:val="24"/>
                      <w:lang w:val="en-US" w:eastAsia="ru-RU"/>
                    </w:rPr>
                    <w:t>Protecția socială</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3A439BF"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
                      <w:bCs/>
                      <w:color w:val="000000"/>
                      <w:sz w:val="24"/>
                      <w:szCs w:val="24"/>
                      <w:lang w:val="en-US" w:eastAsia="ru-RU"/>
                    </w:rPr>
                    <w:t>10</w:t>
                  </w:r>
                </w:p>
              </w:tc>
              <w:tc>
                <w:tcPr>
                  <w:tcW w:w="1701" w:type="dxa"/>
                  <w:tcBorders>
                    <w:top w:val="single" w:sz="4" w:space="0" w:color="000000"/>
                    <w:left w:val="single" w:sz="4" w:space="0" w:color="000000"/>
                    <w:bottom w:val="single" w:sz="4" w:space="0" w:color="000000"/>
                    <w:right w:val="single" w:sz="4" w:space="0" w:color="000000"/>
                  </w:tcBorders>
                  <w:vAlign w:val="center"/>
                </w:tcPr>
                <w:p w14:paraId="3E482EAD"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p>
              </w:tc>
            </w:tr>
            <w:tr w:rsidR="0094481E" w:rsidRPr="0094481E" w14:paraId="4E395407" w14:textId="77777777">
              <w:trPr>
                <w:trHeight w:val="531"/>
              </w:trPr>
              <w:tc>
                <w:tcPr>
                  <w:tcW w:w="6281" w:type="dxa"/>
                  <w:tcBorders>
                    <w:top w:val="single" w:sz="4" w:space="0" w:color="000000"/>
                    <w:left w:val="single" w:sz="4" w:space="0" w:color="000000"/>
                    <w:bottom w:val="single" w:sz="4" w:space="0" w:color="000000"/>
                    <w:right w:val="single" w:sz="4" w:space="0" w:color="000000"/>
                  </w:tcBorders>
                  <w:hideMark/>
                </w:tcPr>
                <w:p w14:paraId="3B8E25C2"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Resurse, total</w:t>
                  </w:r>
                </w:p>
              </w:tc>
              <w:tc>
                <w:tcPr>
                  <w:tcW w:w="992" w:type="dxa"/>
                  <w:tcBorders>
                    <w:top w:val="single" w:sz="4" w:space="0" w:color="000000"/>
                    <w:left w:val="single" w:sz="4" w:space="0" w:color="000000"/>
                    <w:bottom w:val="single" w:sz="4" w:space="0" w:color="000000"/>
                    <w:right w:val="single" w:sz="4" w:space="0" w:color="000000"/>
                  </w:tcBorders>
                </w:tcPr>
                <w:p w14:paraId="574B5406"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7FE34E21"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eastAsia="ru-RU"/>
                    </w:rPr>
                    <w:t>425,0</w:t>
                  </w:r>
                </w:p>
              </w:tc>
            </w:tr>
            <w:tr w:rsidR="0094481E" w:rsidRPr="0094481E" w14:paraId="5A553248" w14:textId="77777777">
              <w:tc>
                <w:tcPr>
                  <w:tcW w:w="6281" w:type="dxa"/>
                  <w:tcBorders>
                    <w:top w:val="single" w:sz="4" w:space="0" w:color="000000"/>
                    <w:left w:val="single" w:sz="4" w:space="0" w:color="000000"/>
                    <w:bottom w:val="single" w:sz="4" w:space="0" w:color="000000"/>
                    <w:right w:val="single" w:sz="4" w:space="0" w:color="000000"/>
                  </w:tcBorders>
                  <w:hideMark/>
                </w:tcPr>
                <w:p w14:paraId="08597D1E"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Resurse generale</w:t>
                  </w:r>
                </w:p>
              </w:tc>
              <w:tc>
                <w:tcPr>
                  <w:tcW w:w="992" w:type="dxa"/>
                  <w:tcBorders>
                    <w:top w:val="single" w:sz="4" w:space="0" w:color="000000"/>
                    <w:left w:val="single" w:sz="4" w:space="0" w:color="000000"/>
                    <w:bottom w:val="single" w:sz="4" w:space="0" w:color="000000"/>
                    <w:right w:val="single" w:sz="4" w:space="0" w:color="000000"/>
                  </w:tcBorders>
                  <w:hideMark/>
                </w:tcPr>
                <w:p w14:paraId="6C21A2F1"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val="en-US" w:eastAsia="ru-RU"/>
                    </w:rPr>
                    <w:t>1</w:t>
                  </w:r>
                </w:p>
              </w:tc>
              <w:tc>
                <w:tcPr>
                  <w:tcW w:w="1701" w:type="dxa"/>
                  <w:tcBorders>
                    <w:top w:val="single" w:sz="4" w:space="0" w:color="000000"/>
                    <w:left w:val="single" w:sz="4" w:space="0" w:color="000000"/>
                    <w:bottom w:val="single" w:sz="4" w:space="0" w:color="000000"/>
                    <w:right w:val="single" w:sz="4" w:space="0" w:color="000000"/>
                  </w:tcBorders>
                  <w:hideMark/>
                </w:tcPr>
                <w:p w14:paraId="6174D67C"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eastAsia="ru-RU"/>
                    </w:rPr>
                    <w:t>425,0</w:t>
                  </w:r>
                </w:p>
              </w:tc>
            </w:tr>
            <w:tr w:rsidR="0094481E" w:rsidRPr="0094481E" w14:paraId="5809DB97" w14:textId="77777777">
              <w:tc>
                <w:tcPr>
                  <w:tcW w:w="6281" w:type="dxa"/>
                  <w:tcBorders>
                    <w:top w:val="single" w:sz="4" w:space="0" w:color="000000"/>
                    <w:left w:val="single" w:sz="4" w:space="0" w:color="000000"/>
                    <w:bottom w:val="single" w:sz="4" w:space="0" w:color="000000"/>
                    <w:right w:val="single" w:sz="4" w:space="0" w:color="000000"/>
                  </w:tcBorders>
                  <w:hideMark/>
                </w:tcPr>
                <w:p w14:paraId="1176C8D4"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Resurse colectate de autorități/instituții bugetare</w:t>
                  </w:r>
                </w:p>
              </w:tc>
              <w:tc>
                <w:tcPr>
                  <w:tcW w:w="992" w:type="dxa"/>
                  <w:tcBorders>
                    <w:top w:val="single" w:sz="4" w:space="0" w:color="000000"/>
                    <w:left w:val="single" w:sz="4" w:space="0" w:color="000000"/>
                    <w:bottom w:val="single" w:sz="4" w:space="0" w:color="000000"/>
                    <w:right w:val="single" w:sz="4" w:space="0" w:color="000000"/>
                  </w:tcBorders>
                  <w:hideMark/>
                </w:tcPr>
                <w:p w14:paraId="15032A3C"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val="en-US" w:eastAsia="ru-RU"/>
                    </w:rPr>
                    <w:t>2</w:t>
                  </w:r>
                </w:p>
              </w:tc>
              <w:tc>
                <w:tcPr>
                  <w:tcW w:w="1701" w:type="dxa"/>
                  <w:tcBorders>
                    <w:top w:val="single" w:sz="4" w:space="0" w:color="000000"/>
                    <w:left w:val="single" w:sz="4" w:space="0" w:color="000000"/>
                    <w:bottom w:val="single" w:sz="4" w:space="0" w:color="000000"/>
                    <w:right w:val="single" w:sz="4" w:space="0" w:color="000000"/>
                  </w:tcBorders>
                </w:tcPr>
                <w:p w14:paraId="357802A2"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p>
              </w:tc>
            </w:tr>
            <w:tr w:rsidR="0094481E" w:rsidRPr="0094481E" w14:paraId="0D8728A2" w14:textId="77777777">
              <w:tc>
                <w:tcPr>
                  <w:tcW w:w="6281" w:type="dxa"/>
                  <w:tcBorders>
                    <w:top w:val="single" w:sz="4" w:space="0" w:color="000000"/>
                    <w:left w:val="single" w:sz="4" w:space="0" w:color="000000"/>
                    <w:bottom w:val="single" w:sz="4" w:space="0" w:color="000000"/>
                    <w:right w:val="single" w:sz="4" w:space="0" w:color="000000"/>
                  </w:tcBorders>
                  <w:hideMark/>
                </w:tcPr>
                <w:p w14:paraId="0D3A086D" w14:textId="77777777" w:rsidR="0094481E" w:rsidRPr="0094481E" w:rsidRDefault="0094481E" w:rsidP="0094481E">
                  <w:pPr>
                    <w:spacing w:after="0" w:line="240" w:lineRule="auto"/>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
                      <w:bCs/>
                      <w:color w:val="000000"/>
                      <w:sz w:val="24"/>
                      <w:szCs w:val="24"/>
                      <w:lang w:val="en-US" w:eastAsia="ru-RU"/>
                    </w:rPr>
                    <w:t>Cheltuieli, total</w:t>
                  </w:r>
                </w:p>
              </w:tc>
              <w:tc>
                <w:tcPr>
                  <w:tcW w:w="992" w:type="dxa"/>
                  <w:tcBorders>
                    <w:top w:val="single" w:sz="4" w:space="0" w:color="000000"/>
                    <w:left w:val="single" w:sz="4" w:space="0" w:color="000000"/>
                    <w:bottom w:val="single" w:sz="4" w:space="0" w:color="000000"/>
                    <w:right w:val="single" w:sz="4" w:space="0" w:color="000000"/>
                  </w:tcBorders>
                </w:tcPr>
                <w:p w14:paraId="0661E58A"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74AF8B7D" w14:textId="77777777" w:rsidR="0094481E" w:rsidRPr="0094481E" w:rsidRDefault="0094481E" w:rsidP="0094481E">
                  <w:pPr>
                    <w:spacing w:after="0" w:line="240" w:lineRule="auto"/>
                    <w:jc w:val="center"/>
                    <w:rPr>
                      <w:rFonts w:ascii="Times New Roman" w:eastAsia="Times New Roman" w:hAnsi="Times New Roman" w:cs="Times New Roman"/>
                      <w:bCs/>
                      <w:color w:val="000000"/>
                      <w:sz w:val="28"/>
                      <w:szCs w:val="24"/>
                      <w:lang w:val="en-US" w:eastAsia="ru-RU"/>
                    </w:rPr>
                  </w:pPr>
                  <w:r w:rsidRPr="0094481E">
                    <w:rPr>
                      <w:rFonts w:ascii="Times New Roman" w:eastAsia="Times New Roman" w:hAnsi="Times New Roman" w:cs="Times New Roman"/>
                      <w:bCs/>
                      <w:color w:val="000000"/>
                      <w:sz w:val="24"/>
                      <w:szCs w:val="24"/>
                      <w:lang w:eastAsia="ru-RU"/>
                    </w:rPr>
                    <w:t>425,0</w:t>
                  </w:r>
                </w:p>
              </w:tc>
            </w:tr>
            <w:tr w:rsidR="0094481E" w:rsidRPr="0094481E" w14:paraId="3AF2BB85" w14:textId="77777777">
              <w:tc>
                <w:tcPr>
                  <w:tcW w:w="6281" w:type="dxa"/>
                  <w:tcBorders>
                    <w:top w:val="single" w:sz="4" w:space="0" w:color="000000"/>
                    <w:left w:val="single" w:sz="4" w:space="0" w:color="000000"/>
                    <w:bottom w:val="single" w:sz="4" w:space="0" w:color="000000"/>
                    <w:right w:val="single" w:sz="4" w:space="0" w:color="000000"/>
                  </w:tcBorders>
                  <w:hideMark/>
                </w:tcPr>
                <w:p w14:paraId="152E89D3" w14:textId="77777777" w:rsidR="0094481E" w:rsidRPr="0094481E" w:rsidRDefault="0094481E" w:rsidP="0094481E">
                  <w:pPr>
                    <w:spacing w:after="0" w:line="240" w:lineRule="auto"/>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Protecția social a unor categorii de cetățeni (tinerii specialiști)</w:t>
                  </w:r>
                </w:p>
              </w:tc>
              <w:tc>
                <w:tcPr>
                  <w:tcW w:w="992" w:type="dxa"/>
                  <w:tcBorders>
                    <w:top w:val="single" w:sz="4" w:space="0" w:color="000000"/>
                    <w:left w:val="single" w:sz="4" w:space="0" w:color="000000"/>
                    <w:bottom w:val="single" w:sz="4" w:space="0" w:color="000000"/>
                    <w:right w:val="single" w:sz="4" w:space="0" w:color="000000"/>
                  </w:tcBorders>
                  <w:hideMark/>
                </w:tcPr>
                <w:p w14:paraId="356A1541"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Cs/>
                      <w:color w:val="000000"/>
                      <w:sz w:val="24"/>
                      <w:szCs w:val="24"/>
                      <w:lang w:val="en-US" w:eastAsia="ru-RU"/>
                    </w:rPr>
                    <w:t>9019</w:t>
                  </w:r>
                </w:p>
              </w:tc>
              <w:tc>
                <w:tcPr>
                  <w:tcW w:w="1701" w:type="dxa"/>
                  <w:tcBorders>
                    <w:top w:val="single" w:sz="4" w:space="0" w:color="000000"/>
                    <w:left w:val="single" w:sz="4" w:space="0" w:color="000000"/>
                    <w:bottom w:val="single" w:sz="4" w:space="0" w:color="000000"/>
                    <w:right w:val="single" w:sz="4" w:space="0" w:color="000000"/>
                  </w:tcBorders>
                  <w:hideMark/>
                </w:tcPr>
                <w:p w14:paraId="41BE41E5" w14:textId="77777777" w:rsidR="0094481E" w:rsidRPr="0094481E" w:rsidRDefault="0094481E" w:rsidP="0094481E">
                  <w:pPr>
                    <w:spacing w:after="0" w:line="240" w:lineRule="auto"/>
                    <w:jc w:val="center"/>
                    <w:rPr>
                      <w:rFonts w:ascii="Times New Roman" w:eastAsia="Times New Roman" w:hAnsi="Times New Roman" w:cs="Times New Roman"/>
                      <w:b/>
                      <w:bCs/>
                      <w:color w:val="000000"/>
                      <w:sz w:val="28"/>
                      <w:szCs w:val="24"/>
                      <w:lang w:val="en-US" w:eastAsia="ru-RU"/>
                    </w:rPr>
                  </w:pPr>
                  <w:r w:rsidRPr="0094481E">
                    <w:rPr>
                      <w:rFonts w:ascii="Times New Roman" w:eastAsia="Times New Roman" w:hAnsi="Times New Roman" w:cs="Times New Roman"/>
                      <w:b/>
                      <w:bCs/>
                      <w:color w:val="000000"/>
                      <w:sz w:val="24"/>
                      <w:szCs w:val="24"/>
                      <w:lang w:eastAsia="ru-RU"/>
                    </w:rPr>
                    <w:t>425,0</w:t>
                  </w:r>
                </w:p>
              </w:tc>
            </w:tr>
          </w:tbl>
          <w:p w14:paraId="0D10A22E" w14:textId="77777777" w:rsidR="0094481E" w:rsidRPr="0094481E" w:rsidRDefault="0094481E" w:rsidP="0094481E">
            <w:pPr>
              <w:spacing w:after="0" w:line="256" w:lineRule="auto"/>
              <w:rPr>
                <w:rFonts w:ascii="Calibri" w:eastAsia="Calibri" w:hAnsi="Calibri" w:cs="Times New Roman"/>
              </w:rPr>
            </w:pPr>
          </w:p>
        </w:tc>
      </w:tr>
    </w:tbl>
    <w:p w14:paraId="410111E5" w14:textId="77777777" w:rsidR="0094481E" w:rsidRPr="0094481E" w:rsidRDefault="0094481E" w:rsidP="0094481E">
      <w:pPr>
        <w:spacing w:after="0" w:line="240" w:lineRule="auto"/>
        <w:jc w:val="both"/>
        <w:rPr>
          <w:rFonts w:ascii="Times New Roman" w:eastAsia="Calibri" w:hAnsi="Times New Roman" w:cs="Times New Roman"/>
          <w:sz w:val="24"/>
          <w:szCs w:val="24"/>
          <w:lang w:val="en-US"/>
        </w:rPr>
      </w:pPr>
    </w:p>
    <w:p w14:paraId="6118569B" w14:textId="77777777" w:rsidR="0094481E" w:rsidRPr="0094481E" w:rsidRDefault="0094481E" w:rsidP="0094481E">
      <w:pPr>
        <w:spacing w:after="0" w:line="240" w:lineRule="auto"/>
        <w:jc w:val="both"/>
        <w:rPr>
          <w:rFonts w:ascii="Times New Roman" w:eastAsia="Calibri" w:hAnsi="Times New Roman" w:cs="Times New Roman"/>
          <w:sz w:val="24"/>
          <w:szCs w:val="24"/>
          <w:lang w:val="en-US"/>
        </w:rPr>
      </w:pPr>
    </w:p>
    <w:p w14:paraId="7DBF5F08" w14:textId="77777777" w:rsidR="0094481E" w:rsidRPr="0094481E" w:rsidRDefault="0094481E" w:rsidP="0094481E">
      <w:pPr>
        <w:spacing w:after="0" w:line="240" w:lineRule="auto"/>
        <w:jc w:val="both"/>
        <w:rPr>
          <w:rFonts w:ascii="Times New Roman" w:eastAsia="Calibri" w:hAnsi="Times New Roman" w:cs="Times New Roman"/>
          <w:sz w:val="24"/>
          <w:szCs w:val="24"/>
          <w:lang w:val="en-US"/>
        </w:rPr>
      </w:pPr>
    </w:p>
    <w:p w14:paraId="31ADB73C"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Secretarul Consiliului </w:t>
      </w:r>
    </w:p>
    <w:p w14:paraId="705B400D" w14:textId="77777777" w:rsidR="0094481E" w:rsidRPr="0094481E" w:rsidRDefault="0094481E" w:rsidP="0094481E">
      <w:pPr>
        <w:spacing w:after="0" w:line="240" w:lineRule="auto"/>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ro-RO"/>
        </w:rPr>
        <w:t xml:space="preserve">raional Basarabeasca                                                               </w:t>
      </w:r>
      <w:r w:rsidRPr="0094481E">
        <w:rPr>
          <w:rFonts w:ascii="Times New Roman" w:eastAsia="Calibri" w:hAnsi="Times New Roman" w:cs="Times New Roman"/>
          <w:sz w:val="28"/>
          <w:szCs w:val="28"/>
          <w:lang w:val="en-US"/>
        </w:rPr>
        <w:t>Gheorghe LIVIŢCHI</w:t>
      </w:r>
    </w:p>
    <w:p w14:paraId="77B528F5" w14:textId="77777777" w:rsidR="0094481E" w:rsidRPr="0094481E" w:rsidRDefault="0094481E" w:rsidP="0094481E">
      <w:pPr>
        <w:spacing w:after="0" w:line="240" w:lineRule="auto"/>
        <w:jc w:val="center"/>
        <w:rPr>
          <w:rFonts w:ascii="Times New Roman" w:eastAsia="Calibri" w:hAnsi="Times New Roman" w:cs="Times New Roman"/>
          <w:b/>
          <w:sz w:val="32"/>
          <w:szCs w:val="32"/>
          <w:lang w:val="en-GB"/>
        </w:rPr>
      </w:pPr>
    </w:p>
    <w:tbl>
      <w:tblPr>
        <w:tblW w:w="9465" w:type="dxa"/>
        <w:tblLayout w:type="fixed"/>
        <w:tblLook w:val="04A0" w:firstRow="1" w:lastRow="0" w:firstColumn="1" w:lastColumn="0" w:noHBand="0" w:noVBand="1"/>
      </w:tblPr>
      <w:tblGrid>
        <w:gridCol w:w="6346"/>
        <w:gridCol w:w="3119"/>
      </w:tblGrid>
      <w:tr w:rsidR="0094481E" w:rsidRPr="0094481E" w14:paraId="7E41B3FD" w14:textId="77777777" w:rsidTr="0094481E">
        <w:tc>
          <w:tcPr>
            <w:tcW w:w="6345" w:type="dxa"/>
            <w:hideMark/>
          </w:tcPr>
          <w:p w14:paraId="7BF1311E" w14:textId="77777777" w:rsidR="0094481E" w:rsidRPr="0094481E" w:rsidRDefault="0094481E" w:rsidP="0094481E">
            <w:pPr>
              <w:spacing w:after="0" w:line="240" w:lineRule="auto"/>
              <w:ind w:left="-108"/>
              <w:rPr>
                <w:rFonts w:ascii="Times New Roman" w:eastAsia="Calibri" w:hAnsi="Times New Roman" w:cs="Times New Roman"/>
                <w:i/>
                <w:sz w:val="28"/>
                <w:szCs w:val="28"/>
                <w:lang w:val="ro-RO"/>
              </w:rPr>
            </w:pPr>
            <w:r w:rsidRPr="0094481E">
              <w:rPr>
                <w:rFonts w:ascii="Times New Roman" w:eastAsia="Calibri" w:hAnsi="Times New Roman" w:cs="Times New Roman"/>
                <w:i/>
                <w:sz w:val="28"/>
                <w:szCs w:val="28"/>
                <w:lang w:val="ro-RO"/>
              </w:rPr>
              <w:t>Contrasemnează:</w:t>
            </w:r>
          </w:p>
          <w:p w14:paraId="6EF63E50" w14:textId="77777777" w:rsidR="0094481E" w:rsidRPr="0094481E" w:rsidRDefault="0094481E" w:rsidP="0094481E">
            <w:pPr>
              <w:spacing w:after="0" w:line="240" w:lineRule="auto"/>
              <w:ind w:left="-108"/>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ro-RO"/>
              </w:rPr>
              <w:t xml:space="preserve">Sefă adjunct a Direcției finanțe                                                 </w:t>
            </w:r>
          </w:p>
        </w:tc>
        <w:tc>
          <w:tcPr>
            <w:tcW w:w="3119" w:type="dxa"/>
          </w:tcPr>
          <w:p w14:paraId="77C16AFC"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5232435A"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    Maria MUNTEAN</w:t>
            </w:r>
          </w:p>
          <w:p w14:paraId="6D4EACA2"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bl>
    <w:p w14:paraId="39A2FBE7" w14:textId="77777777" w:rsidR="0094481E" w:rsidRPr="0094481E" w:rsidRDefault="0094481E" w:rsidP="0094481E">
      <w:pPr>
        <w:spacing w:after="0" w:line="240" w:lineRule="auto"/>
        <w:jc w:val="both"/>
        <w:rPr>
          <w:rFonts w:ascii="Times New Roman" w:eastAsia="Calibri" w:hAnsi="Times New Roman" w:cs="Times New Roman"/>
          <w:sz w:val="24"/>
          <w:szCs w:val="24"/>
          <w:lang w:val="en-US"/>
        </w:rPr>
      </w:pPr>
    </w:p>
    <w:p w14:paraId="3CA6A4A9" w14:textId="77777777" w:rsidR="0094481E" w:rsidRPr="0094481E" w:rsidRDefault="0094481E" w:rsidP="0094481E">
      <w:pPr>
        <w:spacing w:after="0" w:line="240" w:lineRule="auto"/>
        <w:rPr>
          <w:rFonts w:ascii="Times New Roman" w:eastAsia="Calibri" w:hAnsi="Times New Roman" w:cs="Times New Roman"/>
          <w:sz w:val="28"/>
          <w:szCs w:val="28"/>
          <w:lang w:val="en-US"/>
        </w:rPr>
      </w:pPr>
    </w:p>
    <w:p w14:paraId="6007B5C5"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p>
    <w:p w14:paraId="22D52042"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654347B6"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6122F2BF"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14C77D3B"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441BECDE"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7E5ACF78"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7CD63217"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404C942B"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54DCFA2E"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3C769845"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2CBC5593"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502BBF52"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39577B3D"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6C1FB3D1" w14:textId="77777777" w:rsidR="0094481E" w:rsidRPr="0094481E" w:rsidRDefault="0094481E" w:rsidP="0094481E">
      <w:pPr>
        <w:spacing w:after="0" w:line="240" w:lineRule="auto"/>
        <w:rPr>
          <w:rFonts w:ascii="Times New Roman" w:eastAsia="Calibri" w:hAnsi="Times New Roman" w:cs="Times New Roman"/>
          <w:sz w:val="24"/>
          <w:szCs w:val="24"/>
          <w:lang w:val="en-US"/>
        </w:rPr>
      </w:pPr>
    </w:p>
    <w:p w14:paraId="17423EE8" w14:textId="77777777" w:rsidR="0094481E" w:rsidRPr="0094481E" w:rsidRDefault="0094481E" w:rsidP="0094481E">
      <w:pPr>
        <w:spacing w:after="0" w:line="240" w:lineRule="auto"/>
        <w:rPr>
          <w:rFonts w:ascii="Times New Roman" w:eastAsia="Calibri" w:hAnsi="Times New Roman" w:cs="Times New Roman"/>
          <w:sz w:val="24"/>
          <w:szCs w:val="24"/>
          <w:lang w:val="en-US"/>
        </w:rPr>
      </w:pPr>
    </w:p>
    <w:p w14:paraId="637405FF"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7516FEEB"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0E3E842C"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5181B92F" w14:textId="77777777" w:rsid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w:t>
      </w:r>
    </w:p>
    <w:p w14:paraId="2F552754"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5A8D8481"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4FE07B29"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7AE121D0"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55BDCFB6"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14192F61"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6F683169"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27D921D8"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66AB0980"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5068ADF1"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0F6136C6" w14:textId="4A985103"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Anexa nr. 4</w:t>
      </w:r>
    </w:p>
    <w:p w14:paraId="1F7EF28B"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la decizia Consiliului raional</w:t>
      </w:r>
    </w:p>
    <w:p w14:paraId="642B8334"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nr. 08/03 din 17.12.2024</w:t>
      </w:r>
    </w:p>
    <w:p w14:paraId="74555162" w14:textId="77777777" w:rsidR="0094481E" w:rsidRPr="0094481E" w:rsidRDefault="0094481E" w:rsidP="0094481E">
      <w:pPr>
        <w:spacing w:after="0" w:line="240" w:lineRule="auto"/>
        <w:rPr>
          <w:rFonts w:ascii="Times New Roman" w:eastAsia="Calibri" w:hAnsi="Times New Roman" w:cs="Times New Roman"/>
          <w:sz w:val="24"/>
          <w:szCs w:val="24"/>
          <w:lang w:val="en-US"/>
        </w:rPr>
      </w:pPr>
    </w:p>
    <w:p w14:paraId="0820013C"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8"/>
          <w:szCs w:val="28"/>
          <w:lang w:val="en-US"/>
        </w:rPr>
        <w:t>Veniturile colectate de către Consiliul raional și instituțiile bugetare finanțate din bugetul raional pentru anul 2025</w:t>
      </w:r>
    </w:p>
    <w:p w14:paraId="4EDC0C2D" w14:textId="77777777" w:rsidR="0094481E" w:rsidRPr="0094481E" w:rsidRDefault="0094481E" w:rsidP="0094481E">
      <w:pPr>
        <w:spacing w:after="0" w:line="240" w:lineRule="auto"/>
        <w:jc w:val="both"/>
        <w:rPr>
          <w:rFonts w:ascii="Times New Roman" w:eastAsia="Calibri" w:hAnsi="Times New Roman" w:cs="Times New Roman"/>
          <w:sz w:val="24"/>
          <w:szCs w:val="24"/>
          <w:lang w:val="en-US"/>
        </w:rPr>
      </w:pP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5740"/>
        <w:gridCol w:w="1417"/>
        <w:gridCol w:w="1416"/>
      </w:tblGrid>
      <w:tr w:rsidR="0094481E" w:rsidRPr="0094481E" w14:paraId="6A4E98F5" w14:textId="77777777" w:rsidTr="0094481E">
        <w:tc>
          <w:tcPr>
            <w:tcW w:w="6379" w:type="dxa"/>
            <w:gridSpan w:val="2"/>
            <w:tcBorders>
              <w:top w:val="single" w:sz="4" w:space="0" w:color="000000"/>
              <w:left w:val="single" w:sz="4" w:space="0" w:color="000000"/>
              <w:bottom w:val="single" w:sz="4" w:space="0" w:color="000000"/>
              <w:right w:val="single" w:sz="4" w:space="0" w:color="000000"/>
            </w:tcBorders>
            <w:vAlign w:val="center"/>
            <w:hideMark/>
          </w:tcPr>
          <w:p w14:paraId="6ACBE8B8"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lang w:val="en-US"/>
              </w:rPr>
              <w:t>Denumirea</w:t>
            </w:r>
          </w:p>
        </w:tc>
        <w:tc>
          <w:tcPr>
            <w:tcW w:w="1418" w:type="dxa"/>
            <w:tcBorders>
              <w:top w:val="single" w:sz="4" w:space="0" w:color="000000"/>
              <w:left w:val="single" w:sz="4" w:space="0" w:color="000000"/>
              <w:bottom w:val="single" w:sz="4" w:space="0" w:color="000000"/>
              <w:right w:val="single" w:sz="4" w:space="0" w:color="000000"/>
            </w:tcBorders>
            <w:hideMark/>
          </w:tcPr>
          <w:p w14:paraId="2BABDAE6"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Cod</w:t>
            </w:r>
          </w:p>
          <w:p w14:paraId="7AF96D5D"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lang w:val="en-US"/>
              </w:rPr>
              <w:t>Eco (k6)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DE57162"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 xml:space="preserve">Suma </w:t>
            </w:r>
          </w:p>
          <w:p w14:paraId="763BAC51"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lang w:val="en-US"/>
              </w:rPr>
              <w:t xml:space="preserve"> mii lei</w:t>
            </w:r>
          </w:p>
        </w:tc>
      </w:tr>
      <w:tr w:rsidR="0094481E" w:rsidRPr="0094481E" w14:paraId="4782651F" w14:textId="77777777" w:rsidTr="0094481E">
        <w:tc>
          <w:tcPr>
            <w:tcW w:w="636" w:type="dxa"/>
            <w:tcBorders>
              <w:top w:val="single" w:sz="4" w:space="0" w:color="000000"/>
              <w:left w:val="single" w:sz="4" w:space="0" w:color="000000"/>
              <w:bottom w:val="single" w:sz="4" w:space="0" w:color="000000"/>
              <w:right w:val="single" w:sz="4" w:space="0" w:color="000000"/>
            </w:tcBorders>
            <w:hideMark/>
          </w:tcPr>
          <w:p w14:paraId="644EE0D1" w14:textId="77777777" w:rsidR="0094481E" w:rsidRPr="0094481E" w:rsidRDefault="0094481E" w:rsidP="0094481E">
            <w:pPr>
              <w:spacing w:after="0" w:line="240" w:lineRule="auto"/>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lang w:val="en-US"/>
              </w:rPr>
              <w:t>297</w:t>
            </w:r>
          </w:p>
        </w:tc>
        <w:tc>
          <w:tcPr>
            <w:tcW w:w="5743" w:type="dxa"/>
            <w:tcBorders>
              <w:top w:val="single" w:sz="4" w:space="0" w:color="000000"/>
              <w:left w:val="single" w:sz="4" w:space="0" w:color="000000"/>
              <w:bottom w:val="single" w:sz="4" w:space="0" w:color="000000"/>
              <w:right w:val="single" w:sz="4" w:space="0" w:color="000000"/>
            </w:tcBorders>
            <w:hideMark/>
          </w:tcPr>
          <w:p w14:paraId="4113AEC2" w14:textId="77777777" w:rsidR="0094481E" w:rsidRPr="0094481E" w:rsidRDefault="0094481E" w:rsidP="0094481E">
            <w:pPr>
              <w:spacing w:after="0" w:line="240" w:lineRule="auto"/>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lang w:val="en-US"/>
              </w:rPr>
              <w:t xml:space="preserve">Resurse atrase de instituții </w:t>
            </w:r>
          </w:p>
        </w:tc>
        <w:tc>
          <w:tcPr>
            <w:tcW w:w="1418" w:type="dxa"/>
            <w:tcBorders>
              <w:top w:val="single" w:sz="4" w:space="0" w:color="000000"/>
              <w:left w:val="single" w:sz="4" w:space="0" w:color="000000"/>
              <w:bottom w:val="single" w:sz="4" w:space="0" w:color="000000"/>
              <w:right w:val="single" w:sz="4" w:space="0" w:color="000000"/>
            </w:tcBorders>
            <w:vAlign w:val="center"/>
          </w:tcPr>
          <w:p w14:paraId="2B24137B"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US"/>
              </w:rPr>
            </w:pPr>
          </w:p>
        </w:tc>
        <w:tc>
          <w:tcPr>
            <w:tcW w:w="1417" w:type="dxa"/>
            <w:tcBorders>
              <w:top w:val="single" w:sz="4" w:space="0" w:color="000000"/>
              <w:left w:val="single" w:sz="4" w:space="0" w:color="000000"/>
              <w:bottom w:val="single" w:sz="4" w:space="0" w:color="000000"/>
              <w:right w:val="single" w:sz="4" w:space="0" w:color="000000"/>
            </w:tcBorders>
            <w:hideMark/>
          </w:tcPr>
          <w:p w14:paraId="220C28B5"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lang w:val="en-US"/>
              </w:rPr>
              <w:t>795,0</w:t>
            </w:r>
          </w:p>
        </w:tc>
      </w:tr>
      <w:tr w:rsidR="0094481E" w:rsidRPr="0094481E" w14:paraId="0C24A82C" w14:textId="77777777" w:rsidTr="0094481E">
        <w:tc>
          <w:tcPr>
            <w:tcW w:w="636" w:type="dxa"/>
            <w:tcBorders>
              <w:top w:val="single" w:sz="4" w:space="0" w:color="000000"/>
              <w:left w:val="single" w:sz="4" w:space="0" w:color="000000"/>
              <w:bottom w:val="single" w:sz="4" w:space="0" w:color="000000"/>
              <w:right w:val="single" w:sz="4" w:space="0" w:color="000000"/>
            </w:tcBorders>
            <w:vAlign w:val="center"/>
            <w:hideMark/>
          </w:tcPr>
          <w:p w14:paraId="706E2708"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lang w:val="en-US"/>
              </w:rPr>
              <w:t>297</w:t>
            </w:r>
          </w:p>
        </w:tc>
        <w:tc>
          <w:tcPr>
            <w:tcW w:w="5743" w:type="dxa"/>
            <w:tcBorders>
              <w:top w:val="single" w:sz="4" w:space="0" w:color="000000"/>
              <w:left w:val="single" w:sz="4" w:space="0" w:color="000000"/>
              <w:bottom w:val="single" w:sz="4" w:space="0" w:color="000000"/>
              <w:right w:val="single" w:sz="4" w:space="0" w:color="000000"/>
            </w:tcBorders>
            <w:hideMark/>
          </w:tcPr>
          <w:p w14:paraId="4CDC56C4" w14:textId="77777777" w:rsidR="0094481E" w:rsidRPr="0094481E" w:rsidRDefault="0094481E" w:rsidP="0094481E">
            <w:pPr>
              <w:spacing w:after="0" w:line="240" w:lineRule="auto"/>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lang w:val="en-US"/>
              </w:rPr>
              <w:t>Total încasări de la prestarea serviciilor cu plată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BF97698"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lang w:val="en-US"/>
              </w:rPr>
              <w:t>142310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C477371"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lang w:val="en-US"/>
              </w:rPr>
              <w:t>275,0</w:t>
            </w:r>
          </w:p>
        </w:tc>
      </w:tr>
      <w:tr w:rsidR="0094481E" w:rsidRPr="0094481E" w14:paraId="2A72F3EC" w14:textId="77777777" w:rsidTr="0094481E">
        <w:trPr>
          <w:trHeight w:val="275"/>
        </w:trPr>
        <w:tc>
          <w:tcPr>
            <w:tcW w:w="636" w:type="dxa"/>
            <w:tcBorders>
              <w:top w:val="single" w:sz="4" w:space="0" w:color="000000"/>
              <w:left w:val="single" w:sz="4" w:space="0" w:color="000000"/>
              <w:bottom w:val="single" w:sz="4" w:space="0" w:color="000000"/>
              <w:right w:val="single" w:sz="4" w:space="0" w:color="000000"/>
            </w:tcBorders>
            <w:vAlign w:val="center"/>
          </w:tcPr>
          <w:p w14:paraId="755445AC"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p>
        </w:tc>
        <w:tc>
          <w:tcPr>
            <w:tcW w:w="5743" w:type="dxa"/>
            <w:tcBorders>
              <w:top w:val="single" w:sz="4" w:space="0" w:color="000000"/>
              <w:left w:val="single" w:sz="4" w:space="0" w:color="000000"/>
              <w:bottom w:val="single" w:sz="4" w:space="0" w:color="000000"/>
              <w:right w:val="single" w:sz="4" w:space="0" w:color="000000"/>
            </w:tcBorders>
            <w:hideMark/>
          </w:tcPr>
          <w:p w14:paraId="3D01BF56" w14:textId="77777777" w:rsidR="0094481E" w:rsidRPr="0094481E" w:rsidRDefault="0094481E" w:rsidP="0094481E">
            <w:pPr>
              <w:spacing w:after="0" w:line="240" w:lineRule="auto"/>
              <w:rPr>
                <w:rFonts w:ascii="Times New Roman" w:eastAsia="Calibri" w:hAnsi="Times New Roman" w:cs="Times New Roman"/>
                <w:b/>
                <w:i/>
                <w:sz w:val="28"/>
                <w:szCs w:val="28"/>
                <w:lang w:val="en-US"/>
              </w:rPr>
            </w:pPr>
            <w:r w:rsidRPr="0094481E">
              <w:rPr>
                <w:rFonts w:ascii="Times New Roman" w:eastAsia="Calibri" w:hAnsi="Times New Roman" w:cs="Times New Roman"/>
                <w:b/>
                <w:i/>
                <w:sz w:val="24"/>
                <w:szCs w:val="24"/>
                <w:lang w:val="en-US"/>
              </w:rPr>
              <w:t>Inclusiv pe instituții</w:t>
            </w:r>
          </w:p>
        </w:tc>
        <w:tc>
          <w:tcPr>
            <w:tcW w:w="1418" w:type="dxa"/>
            <w:tcBorders>
              <w:top w:val="single" w:sz="4" w:space="0" w:color="000000"/>
              <w:left w:val="single" w:sz="4" w:space="0" w:color="000000"/>
              <w:bottom w:val="single" w:sz="4" w:space="0" w:color="000000"/>
              <w:right w:val="single" w:sz="4" w:space="0" w:color="000000"/>
            </w:tcBorders>
            <w:vAlign w:val="center"/>
          </w:tcPr>
          <w:p w14:paraId="071616CB"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5752756"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p>
        </w:tc>
      </w:tr>
      <w:tr w:rsidR="0094481E" w:rsidRPr="0094481E" w14:paraId="55305F08" w14:textId="77777777" w:rsidTr="0094481E">
        <w:tc>
          <w:tcPr>
            <w:tcW w:w="636" w:type="dxa"/>
            <w:tcBorders>
              <w:top w:val="single" w:sz="4" w:space="0" w:color="000000"/>
              <w:left w:val="single" w:sz="4" w:space="0" w:color="000000"/>
              <w:bottom w:val="single" w:sz="4" w:space="0" w:color="000000"/>
              <w:right w:val="single" w:sz="4" w:space="0" w:color="000000"/>
            </w:tcBorders>
          </w:tcPr>
          <w:p w14:paraId="17046AF2" w14:textId="77777777" w:rsidR="0094481E" w:rsidRPr="0094481E" w:rsidRDefault="0094481E" w:rsidP="0094481E">
            <w:pPr>
              <w:spacing w:after="0" w:line="240" w:lineRule="auto"/>
              <w:rPr>
                <w:rFonts w:ascii="Times New Roman" w:eastAsia="Calibri" w:hAnsi="Times New Roman" w:cs="Times New Roman"/>
                <w:sz w:val="28"/>
                <w:szCs w:val="28"/>
                <w:lang w:val="en-US"/>
              </w:rPr>
            </w:pPr>
          </w:p>
        </w:tc>
        <w:tc>
          <w:tcPr>
            <w:tcW w:w="5743" w:type="dxa"/>
            <w:tcBorders>
              <w:top w:val="single" w:sz="4" w:space="0" w:color="000000"/>
              <w:left w:val="single" w:sz="4" w:space="0" w:color="000000"/>
              <w:bottom w:val="single" w:sz="4" w:space="0" w:color="000000"/>
              <w:right w:val="single" w:sz="4" w:space="0" w:color="000000"/>
            </w:tcBorders>
            <w:hideMark/>
          </w:tcPr>
          <w:p w14:paraId="1F8780F6" w14:textId="77777777" w:rsidR="0094481E" w:rsidRPr="0094481E" w:rsidRDefault="0094481E" w:rsidP="0094481E">
            <w:pPr>
              <w:spacing w:after="0" w:line="240" w:lineRule="auto"/>
              <w:rPr>
                <w:rFonts w:ascii="Times New Roman" w:eastAsia="Calibri" w:hAnsi="Times New Roman" w:cs="Times New Roman"/>
                <w:b/>
                <w:i/>
                <w:sz w:val="28"/>
                <w:szCs w:val="28"/>
                <w:lang w:val="en-US"/>
              </w:rPr>
            </w:pPr>
            <w:r w:rsidRPr="0094481E">
              <w:rPr>
                <w:rFonts w:ascii="Times New Roman" w:eastAsia="Calibri" w:hAnsi="Times New Roman" w:cs="Times New Roman"/>
                <w:i/>
                <w:sz w:val="24"/>
                <w:szCs w:val="24"/>
                <w:lang w:val="en-US"/>
              </w:rPr>
              <w:t>Exercitarea guvernării (aparat consiliu)</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C6B15F1" w14:textId="77777777" w:rsidR="0094481E" w:rsidRPr="0094481E" w:rsidRDefault="0094481E" w:rsidP="0094481E">
            <w:pPr>
              <w:spacing w:after="0" w:line="240" w:lineRule="auto"/>
              <w:jc w:val="center"/>
              <w:rPr>
                <w:rFonts w:ascii="Times New Roman" w:eastAsia="Calibri" w:hAnsi="Times New Roman" w:cs="Times New Roman"/>
                <w:i/>
                <w:sz w:val="28"/>
                <w:szCs w:val="28"/>
                <w:lang w:val="en-US"/>
              </w:rPr>
            </w:pPr>
            <w:r w:rsidRPr="0094481E">
              <w:rPr>
                <w:rFonts w:ascii="Times New Roman" w:eastAsia="Calibri" w:hAnsi="Times New Roman" w:cs="Times New Roman"/>
                <w:i/>
                <w:sz w:val="24"/>
                <w:szCs w:val="24"/>
                <w:lang w:val="en-US"/>
              </w:rPr>
              <w:t>142310</w:t>
            </w:r>
          </w:p>
        </w:tc>
        <w:tc>
          <w:tcPr>
            <w:tcW w:w="1417" w:type="dxa"/>
            <w:tcBorders>
              <w:top w:val="single" w:sz="4" w:space="0" w:color="000000"/>
              <w:left w:val="single" w:sz="4" w:space="0" w:color="000000"/>
              <w:bottom w:val="single" w:sz="4" w:space="0" w:color="000000"/>
              <w:right w:val="single" w:sz="4" w:space="0" w:color="000000"/>
            </w:tcBorders>
            <w:hideMark/>
          </w:tcPr>
          <w:p w14:paraId="23357759" w14:textId="77777777" w:rsidR="0094481E" w:rsidRPr="0094481E" w:rsidRDefault="0094481E" w:rsidP="0094481E">
            <w:pPr>
              <w:spacing w:after="0" w:line="240" w:lineRule="auto"/>
              <w:jc w:val="center"/>
              <w:rPr>
                <w:rFonts w:ascii="Times New Roman" w:eastAsia="Calibri" w:hAnsi="Times New Roman" w:cs="Times New Roman"/>
                <w:i/>
                <w:sz w:val="24"/>
                <w:szCs w:val="24"/>
                <w:lang w:val="en-US"/>
              </w:rPr>
            </w:pPr>
            <w:r w:rsidRPr="0094481E">
              <w:rPr>
                <w:rFonts w:ascii="Times New Roman" w:eastAsia="Calibri" w:hAnsi="Times New Roman" w:cs="Times New Roman"/>
                <w:i/>
                <w:sz w:val="24"/>
                <w:szCs w:val="24"/>
                <w:lang w:val="en-US"/>
              </w:rPr>
              <w:t>15,0</w:t>
            </w:r>
          </w:p>
        </w:tc>
      </w:tr>
      <w:tr w:rsidR="0094481E" w:rsidRPr="0094481E" w14:paraId="7D153165" w14:textId="77777777" w:rsidTr="0094481E">
        <w:tc>
          <w:tcPr>
            <w:tcW w:w="636" w:type="dxa"/>
            <w:tcBorders>
              <w:top w:val="single" w:sz="4" w:space="0" w:color="000000"/>
              <w:left w:val="single" w:sz="4" w:space="0" w:color="000000"/>
              <w:bottom w:val="single" w:sz="4" w:space="0" w:color="000000"/>
              <w:right w:val="single" w:sz="4" w:space="0" w:color="000000"/>
            </w:tcBorders>
          </w:tcPr>
          <w:p w14:paraId="3BBA9D9C" w14:textId="77777777" w:rsidR="0094481E" w:rsidRPr="0094481E" w:rsidRDefault="0094481E" w:rsidP="0094481E">
            <w:pPr>
              <w:spacing w:after="0" w:line="240" w:lineRule="auto"/>
              <w:rPr>
                <w:rFonts w:ascii="Times New Roman" w:eastAsia="Calibri" w:hAnsi="Times New Roman" w:cs="Times New Roman"/>
                <w:sz w:val="28"/>
                <w:szCs w:val="28"/>
                <w:lang w:val="en-US"/>
              </w:rPr>
            </w:pPr>
          </w:p>
        </w:tc>
        <w:tc>
          <w:tcPr>
            <w:tcW w:w="5743" w:type="dxa"/>
            <w:tcBorders>
              <w:top w:val="single" w:sz="4" w:space="0" w:color="000000"/>
              <w:left w:val="single" w:sz="4" w:space="0" w:color="000000"/>
              <w:bottom w:val="single" w:sz="4" w:space="0" w:color="000000"/>
              <w:right w:val="single" w:sz="4" w:space="0" w:color="000000"/>
            </w:tcBorders>
            <w:hideMark/>
          </w:tcPr>
          <w:p w14:paraId="013D2C23" w14:textId="77777777" w:rsidR="0094481E" w:rsidRPr="0094481E" w:rsidRDefault="0094481E" w:rsidP="0094481E">
            <w:pPr>
              <w:spacing w:after="0" w:line="240" w:lineRule="auto"/>
              <w:rPr>
                <w:rFonts w:ascii="Times New Roman" w:eastAsia="Calibri" w:hAnsi="Times New Roman" w:cs="Times New Roman"/>
                <w:i/>
                <w:sz w:val="28"/>
                <w:szCs w:val="28"/>
                <w:lang w:val="en-US"/>
              </w:rPr>
            </w:pPr>
            <w:r w:rsidRPr="0094481E">
              <w:rPr>
                <w:rFonts w:ascii="Times New Roman" w:eastAsia="Calibri" w:hAnsi="Times New Roman" w:cs="Times New Roman"/>
                <w:i/>
                <w:sz w:val="24"/>
                <w:szCs w:val="24"/>
                <w:lang w:val="en-US"/>
              </w:rPr>
              <w:t xml:space="preserve">Scoala de arte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2D2F29D" w14:textId="77777777" w:rsidR="0094481E" w:rsidRPr="0094481E" w:rsidRDefault="0094481E" w:rsidP="0094481E">
            <w:pPr>
              <w:spacing w:after="0" w:line="240" w:lineRule="auto"/>
              <w:jc w:val="center"/>
              <w:rPr>
                <w:rFonts w:ascii="Times New Roman" w:eastAsia="Calibri" w:hAnsi="Times New Roman" w:cs="Times New Roman"/>
                <w:i/>
                <w:sz w:val="28"/>
                <w:szCs w:val="28"/>
                <w:lang w:val="en-US"/>
              </w:rPr>
            </w:pPr>
            <w:r w:rsidRPr="0094481E">
              <w:rPr>
                <w:rFonts w:ascii="Times New Roman" w:eastAsia="Calibri" w:hAnsi="Times New Roman" w:cs="Times New Roman"/>
                <w:i/>
                <w:sz w:val="24"/>
                <w:szCs w:val="24"/>
                <w:lang w:val="en-US"/>
              </w:rPr>
              <w:t>142310</w:t>
            </w:r>
          </w:p>
        </w:tc>
        <w:tc>
          <w:tcPr>
            <w:tcW w:w="1417" w:type="dxa"/>
            <w:tcBorders>
              <w:top w:val="single" w:sz="4" w:space="0" w:color="000000"/>
              <w:left w:val="single" w:sz="4" w:space="0" w:color="000000"/>
              <w:bottom w:val="single" w:sz="4" w:space="0" w:color="000000"/>
              <w:right w:val="single" w:sz="4" w:space="0" w:color="000000"/>
            </w:tcBorders>
            <w:hideMark/>
          </w:tcPr>
          <w:p w14:paraId="11B237D9" w14:textId="77777777" w:rsidR="0094481E" w:rsidRPr="0094481E" w:rsidRDefault="0094481E" w:rsidP="0094481E">
            <w:pPr>
              <w:spacing w:after="0" w:line="240" w:lineRule="auto"/>
              <w:jc w:val="center"/>
              <w:rPr>
                <w:rFonts w:ascii="Times New Roman" w:eastAsia="Calibri" w:hAnsi="Times New Roman" w:cs="Times New Roman"/>
                <w:i/>
                <w:sz w:val="24"/>
                <w:szCs w:val="24"/>
                <w:lang w:val="en-US"/>
              </w:rPr>
            </w:pPr>
            <w:r w:rsidRPr="0094481E">
              <w:rPr>
                <w:rFonts w:ascii="Times New Roman" w:eastAsia="Calibri" w:hAnsi="Times New Roman" w:cs="Times New Roman"/>
                <w:i/>
                <w:sz w:val="24"/>
                <w:szCs w:val="24"/>
                <w:lang w:val="en-US"/>
              </w:rPr>
              <w:t>250,0</w:t>
            </w:r>
          </w:p>
        </w:tc>
      </w:tr>
      <w:tr w:rsidR="0094481E" w:rsidRPr="0094481E" w14:paraId="391F4755" w14:textId="77777777" w:rsidTr="0094481E">
        <w:tc>
          <w:tcPr>
            <w:tcW w:w="636" w:type="dxa"/>
            <w:tcBorders>
              <w:top w:val="single" w:sz="4" w:space="0" w:color="000000"/>
              <w:left w:val="single" w:sz="4" w:space="0" w:color="000000"/>
              <w:bottom w:val="single" w:sz="4" w:space="0" w:color="000000"/>
              <w:right w:val="single" w:sz="4" w:space="0" w:color="000000"/>
            </w:tcBorders>
          </w:tcPr>
          <w:p w14:paraId="3114E2AC" w14:textId="77777777" w:rsidR="0094481E" w:rsidRPr="0094481E" w:rsidRDefault="0094481E" w:rsidP="0094481E">
            <w:pPr>
              <w:spacing w:after="0" w:line="240" w:lineRule="auto"/>
              <w:rPr>
                <w:rFonts w:ascii="Times New Roman" w:eastAsia="Calibri" w:hAnsi="Times New Roman" w:cs="Times New Roman"/>
                <w:sz w:val="20"/>
                <w:szCs w:val="20"/>
                <w:lang w:val="en-US"/>
              </w:rPr>
            </w:pPr>
          </w:p>
        </w:tc>
        <w:tc>
          <w:tcPr>
            <w:tcW w:w="5743" w:type="dxa"/>
            <w:tcBorders>
              <w:top w:val="single" w:sz="4" w:space="0" w:color="000000"/>
              <w:left w:val="single" w:sz="4" w:space="0" w:color="000000"/>
              <w:bottom w:val="single" w:sz="4" w:space="0" w:color="000000"/>
              <w:right w:val="single" w:sz="4" w:space="0" w:color="000000"/>
            </w:tcBorders>
            <w:hideMark/>
          </w:tcPr>
          <w:p w14:paraId="09489CCE" w14:textId="77777777" w:rsidR="0094481E" w:rsidRPr="0094481E" w:rsidRDefault="0094481E" w:rsidP="0094481E">
            <w:pPr>
              <w:spacing w:after="0" w:line="240" w:lineRule="auto"/>
              <w:rPr>
                <w:rFonts w:ascii="Times New Roman" w:eastAsia="Calibri" w:hAnsi="Times New Roman" w:cs="Times New Roman"/>
                <w:i/>
                <w:sz w:val="28"/>
                <w:szCs w:val="28"/>
                <w:lang w:val="en-US"/>
              </w:rPr>
            </w:pPr>
            <w:r w:rsidRPr="0094481E">
              <w:rPr>
                <w:rFonts w:ascii="Times New Roman" w:eastAsia="Calibri" w:hAnsi="Times New Roman" w:cs="Times New Roman"/>
                <w:i/>
                <w:sz w:val="24"/>
                <w:szCs w:val="24"/>
                <w:lang w:val="en-US"/>
              </w:rPr>
              <w:t>Politici și management în domeniul educației</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1B446C7" w14:textId="77777777" w:rsidR="0094481E" w:rsidRPr="0094481E" w:rsidRDefault="0094481E" w:rsidP="0094481E">
            <w:pPr>
              <w:spacing w:after="0" w:line="240" w:lineRule="auto"/>
              <w:jc w:val="center"/>
              <w:rPr>
                <w:rFonts w:ascii="Times New Roman" w:eastAsia="Calibri" w:hAnsi="Times New Roman" w:cs="Times New Roman"/>
                <w:i/>
                <w:sz w:val="28"/>
                <w:szCs w:val="28"/>
                <w:lang w:val="en-US"/>
              </w:rPr>
            </w:pPr>
            <w:r w:rsidRPr="0094481E">
              <w:rPr>
                <w:rFonts w:ascii="Times New Roman" w:eastAsia="Calibri" w:hAnsi="Times New Roman" w:cs="Times New Roman"/>
                <w:i/>
                <w:sz w:val="24"/>
                <w:szCs w:val="24"/>
                <w:lang w:val="en-US"/>
              </w:rPr>
              <w:t>142310</w:t>
            </w:r>
          </w:p>
        </w:tc>
        <w:tc>
          <w:tcPr>
            <w:tcW w:w="1417" w:type="dxa"/>
            <w:tcBorders>
              <w:top w:val="single" w:sz="4" w:space="0" w:color="000000"/>
              <w:left w:val="single" w:sz="4" w:space="0" w:color="000000"/>
              <w:bottom w:val="single" w:sz="4" w:space="0" w:color="000000"/>
              <w:right w:val="single" w:sz="4" w:space="0" w:color="000000"/>
            </w:tcBorders>
            <w:hideMark/>
          </w:tcPr>
          <w:p w14:paraId="3C0C261F" w14:textId="77777777" w:rsidR="0094481E" w:rsidRPr="0094481E" w:rsidRDefault="0094481E" w:rsidP="0094481E">
            <w:pPr>
              <w:spacing w:after="0" w:line="240" w:lineRule="auto"/>
              <w:jc w:val="center"/>
              <w:rPr>
                <w:rFonts w:ascii="Times New Roman" w:eastAsia="Calibri" w:hAnsi="Times New Roman" w:cs="Times New Roman"/>
                <w:i/>
                <w:sz w:val="24"/>
                <w:szCs w:val="24"/>
                <w:lang w:val="en-US"/>
              </w:rPr>
            </w:pPr>
            <w:r w:rsidRPr="0094481E">
              <w:rPr>
                <w:rFonts w:ascii="Times New Roman" w:eastAsia="Calibri" w:hAnsi="Times New Roman" w:cs="Times New Roman"/>
                <w:i/>
                <w:sz w:val="24"/>
                <w:szCs w:val="24"/>
                <w:lang w:val="en-US"/>
              </w:rPr>
              <w:t>10,0</w:t>
            </w:r>
          </w:p>
        </w:tc>
      </w:tr>
      <w:tr w:rsidR="0094481E" w:rsidRPr="0094481E" w14:paraId="78F0367B" w14:textId="77777777" w:rsidTr="0094481E">
        <w:tc>
          <w:tcPr>
            <w:tcW w:w="636" w:type="dxa"/>
            <w:tcBorders>
              <w:top w:val="single" w:sz="4" w:space="0" w:color="000000"/>
              <w:left w:val="single" w:sz="4" w:space="0" w:color="000000"/>
              <w:bottom w:val="single" w:sz="4" w:space="0" w:color="000000"/>
              <w:right w:val="single" w:sz="4" w:space="0" w:color="000000"/>
            </w:tcBorders>
            <w:vAlign w:val="center"/>
            <w:hideMark/>
          </w:tcPr>
          <w:p w14:paraId="00005A14" w14:textId="77777777" w:rsidR="0094481E" w:rsidRPr="0094481E" w:rsidRDefault="0094481E" w:rsidP="0094481E">
            <w:pPr>
              <w:spacing w:after="0" w:line="240" w:lineRule="auto"/>
              <w:rPr>
                <w:rFonts w:ascii="Times New Roman" w:eastAsia="Calibri" w:hAnsi="Times New Roman" w:cs="Times New Roman"/>
                <w:sz w:val="20"/>
                <w:szCs w:val="20"/>
                <w:lang w:val="ru-RU"/>
              </w:rPr>
            </w:pPr>
            <w:r w:rsidRPr="0094481E">
              <w:rPr>
                <w:rFonts w:ascii="Times New Roman" w:eastAsia="Calibri" w:hAnsi="Times New Roman" w:cs="Times New Roman"/>
                <w:b/>
                <w:sz w:val="24"/>
                <w:szCs w:val="24"/>
                <w:lang w:val="en-US"/>
              </w:rPr>
              <w:t>297</w:t>
            </w:r>
          </w:p>
        </w:tc>
        <w:tc>
          <w:tcPr>
            <w:tcW w:w="5743" w:type="dxa"/>
            <w:tcBorders>
              <w:top w:val="single" w:sz="4" w:space="0" w:color="000000"/>
              <w:left w:val="single" w:sz="4" w:space="0" w:color="000000"/>
              <w:bottom w:val="single" w:sz="4" w:space="0" w:color="000000"/>
              <w:right w:val="single" w:sz="4" w:space="0" w:color="000000"/>
            </w:tcBorders>
            <w:hideMark/>
          </w:tcPr>
          <w:p w14:paraId="288C6EB5" w14:textId="77777777" w:rsidR="0094481E" w:rsidRPr="0094481E" w:rsidRDefault="0094481E" w:rsidP="0094481E">
            <w:pPr>
              <w:spacing w:after="0" w:line="240" w:lineRule="auto"/>
              <w:rPr>
                <w:rFonts w:ascii="Times New Roman" w:eastAsia="Calibri" w:hAnsi="Times New Roman" w:cs="Times New Roman"/>
                <w:i/>
                <w:sz w:val="28"/>
                <w:szCs w:val="28"/>
                <w:lang w:val="en-US"/>
              </w:rPr>
            </w:pPr>
            <w:r w:rsidRPr="0094481E">
              <w:rPr>
                <w:rFonts w:ascii="Times New Roman" w:eastAsia="Calibri" w:hAnsi="Times New Roman" w:cs="Times New Roman"/>
                <w:b/>
                <w:sz w:val="24"/>
                <w:szCs w:val="24"/>
                <w:lang w:val="en-US"/>
              </w:rPr>
              <w:t xml:space="preserve">Total plată pentru locatiunea bunurilor patrimoniului public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E7FED7F" w14:textId="77777777" w:rsidR="0094481E" w:rsidRPr="0094481E" w:rsidRDefault="0094481E" w:rsidP="0094481E">
            <w:pPr>
              <w:spacing w:after="0" w:line="240" w:lineRule="auto"/>
              <w:jc w:val="center"/>
              <w:rPr>
                <w:rFonts w:ascii="Times New Roman" w:eastAsia="Calibri" w:hAnsi="Times New Roman" w:cs="Times New Roman"/>
                <w:i/>
                <w:sz w:val="28"/>
                <w:szCs w:val="28"/>
                <w:lang w:val="en-US"/>
              </w:rPr>
            </w:pPr>
            <w:r w:rsidRPr="0094481E">
              <w:rPr>
                <w:rFonts w:ascii="Times New Roman" w:eastAsia="Calibri" w:hAnsi="Times New Roman" w:cs="Times New Roman"/>
                <w:b/>
                <w:sz w:val="24"/>
                <w:szCs w:val="24"/>
                <w:lang w:val="en-US"/>
              </w:rPr>
              <w:t>142320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CC6FD4C" w14:textId="77777777" w:rsidR="0094481E" w:rsidRPr="0094481E" w:rsidRDefault="0094481E" w:rsidP="0094481E">
            <w:pPr>
              <w:spacing w:after="0" w:line="240" w:lineRule="auto"/>
              <w:jc w:val="center"/>
              <w:rPr>
                <w:rFonts w:ascii="Times New Roman" w:eastAsia="Calibri" w:hAnsi="Times New Roman" w:cs="Times New Roman"/>
                <w:i/>
                <w:sz w:val="28"/>
                <w:szCs w:val="28"/>
                <w:lang w:val="en-US"/>
              </w:rPr>
            </w:pPr>
            <w:r w:rsidRPr="0094481E">
              <w:rPr>
                <w:rFonts w:ascii="Times New Roman" w:eastAsia="Calibri" w:hAnsi="Times New Roman" w:cs="Times New Roman"/>
                <w:b/>
                <w:sz w:val="24"/>
                <w:szCs w:val="24"/>
                <w:lang w:val="en-US"/>
              </w:rPr>
              <w:t>520,0</w:t>
            </w:r>
          </w:p>
        </w:tc>
      </w:tr>
      <w:tr w:rsidR="0094481E" w:rsidRPr="0094481E" w14:paraId="147F1706" w14:textId="77777777" w:rsidTr="0094481E">
        <w:tc>
          <w:tcPr>
            <w:tcW w:w="636" w:type="dxa"/>
            <w:tcBorders>
              <w:top w:val="single" w:sz="4" w:space="0" w:color="000000"/>
              <w:left w:val="single" w:sz="4" w:space="0" w:color="000000"/>
              <w:bottom w:val="single" w:sz="4" w:space="0" w:color="000000"/>
              <w:right w:val="single" w:sz="4" w:space="0" w:color="000000"/>
            </w:tcBorders>
            <w:vAlign w:val="center"/>
          </w:tcPr>
          <w:p w14:paraId="3266FFD9" w14:textId="77777777" w:rsidR="0094481E" w:rsidRPr="0094481E" w:rsidRDefault="0094481E" w:rsidP="0094481E">
            <w:pPr>
              <w:spacing w:after="0" w:line="240" w:lineRule="auto"/>
              <w:rPr>
                <w:rFonts w:ascii="Times New Roman" w:eastAsia="Calibri" w:hAnsi="Times New Roman" w:cs="Times New Roman"/>
                <w:sz w:val="20"/>
                <w:szCs w:val="20"/>
                <w:lang w:val="ru-RU"/>
              </w:rPr>
            </w:pPr>
          </w:p>
        </w:tc>
        <w:tc>
          <w:tcPr>
            <w:tcW w:w="5743" w:type="dxa"/>
            <w:tcBorders>
              <w:top w:val="single" w:sz="4" w:space="0" w:color="000000"/>
              <w:left w:val="single" w:sz="4" w:space="0" w:color="000000"/>
              <w:bottom w:val="single" w:sz="4" w:space="0" w:color="000000"/>
              <w:right w:val="single" w:sz="4" w:space="0" w:color="000000"/>
            </w:tcBorders>
            <w:hideMark/>
          </w:tcPr>
          <w:p w14:paraId="347208B7" w14:textId="77777777" w:rsidR="0094481E" w:rsidRPr="0094481E" w:rsidRDefault="0094481E" w:rsidP="0094481E">
            <w:pPr>
              <w:spacing w:after="0" w:line="240" w:lineRule="auto"/>
              <w:rPr>
                <w:rFonts w:ascii="Times New Roman" w:eastAsia="Calibri" w:hAnsi="Times New Roman" w:cs="Times New Roman"/>
                <w:i/>
                <w:sz w:val="28"/>
                <w:szCs w:val="28"/>
                <w:lang w:val="en-US"/>
              </w:rPr>
            </w:pPr>
            <w:r w:rsidRPr="0094481E">
              <w:rPr>
                <w:rFonts w:ascii="Times New Roman" w:eastAsia="Calibri" w:hAnsi="Times New Roman" w:cs="Times New Roman"/>
                <w:b/>
                <w:i/>
                <w:sz w:val="24"/>
                <w:szCs w:val="24"/>
                <w:lang w:val="en-US"/>
              </w:rPr>
              <w:t>Inclusiv pe instituții</w:t>
            </w:r>
          </w:p>
        </w:tc>
        <w:tc>
          <w:tcPr>
            <w:tcW w:w="1418" w:type="dxa"/>
            <w:tcBorders>
              <w:top w:val="single" w:sz="4" w:space="0" w:color="000000"/>
              <w:left w:val="single" w:sz="4" w:space="0" w:color="000000"/>
              <w:bottom w:val="single" w:sz="4" w:space="0" w:color="000000"/>
              <w:right w:val="single" w:sz="4" w:space="0" w:color="000000"/>
            </w:tcBorders>
            <w:vAlign w:val="center"/>
          </w:tcPr>
          <w:p w14:paraId="15C52901" w14:textId="77777777" w:rsidR="0094481E" w:rsidRPr="0094481E" w:rsidRDefault="0094481E" w:rsidP="0094481E">
            <w:pPr>
              <w:spacing w:after="0" w:line="240" w:lineRule="auto"/>
              <w:jc w:val="center"/>
              <w:rPr>
                <w:rFonts w:ascii="Times New Roman" w:eastAsia="Calibri" w:hAnsi="Times New Roman" w:cs="Times New Roman"/>
                <w:i/>
                <w:sz w:val="28"/>
                <w:szCs w:val="28"/>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7C2BAA5" w14:textId="77777777" w:rsidR="0094481E" w:rsidRPr="0094481E" w:rsidRDefault="0094481E" w:rsidP="0094481E">
            <w:pPr>
              <w:spacing w:after="0" w:line="240" w:lineRule="auto"/>
              <w:jc w:val="center"/>
              <w:rPr>
                <w:rFonts w:ascii="Times New Roman" w:eastAsia="Calibri" w:hAnsi="Times New Roman" w:cs="Times New Roman"/>
                <w:i/>
                <w:sz w:val="28"/>
                <w:szCs w:val="28"/>
                <w:lang w:val="en-US"/>
              </w:rPr>
            </w:pPr>
          </w:p>
        </w:tc>
      </w:tr>
      <w:tr w:rsidR="0094481E" w:rsidRPr="0094481E" w14:paraId="760F5297" w14:textId="77777777" w:rsidTr="0094481E">
        <w:tc>
          <w:tcPr>
            <w:tcW w:w="636" w:type="dxa"/>
            <w:tcBorders>
              <w:top w:val="single" w:sz="4" w:space="0" w:color="000000"/>
              <w:left w:val="single" w:sz="4" w:space="0" w:color="000000"/>
              <w:bottom w:val="single" w:sz="4" w:space="0" w:color="000000"/>
              <w:right w:val="single" w:sz="4" w:space="0" w:color="000000"/>
            </w:tcBorders>
            <w:hideMark/>
          </w:tcPr>
          <w:p w14:paraId="6AA2F4CE" w14:textId="77777777" w:rsidR="0094481E" w:rsidRPr="0094481E" w:rsidRDefault="0094481E" w:rsidP="0094481E">
            <w:pPr>
              <w:spacing w:line="256" w:lineRule="auto"/>
              <w:rPr>
                <w:rFonts w:ascii="Times New Roman" w:eastAsia="Calibri" w:hAnsi="Times New Roman" w:cs="Times New Roman"/>
                <w:i/>
                <w:sz w:val="28"/>
                <w:szCs w:val="28"/>
                <w:lang w:val="en-US"/>
              </w:rPr>
            </w:pPr>
          </w:p>
        </w:tc>
        <w:tc>
          <w:tcPr>
            <w:tcW w:w="5743" w:type="dxa"/>
            <w:tcBorders>
              <w:top w:val="single" w:sz="4" w:space="0" w:color="000000"/>
              <w:left w:val="single" w:sz="4" w:space="0" w:color="000000"/>
              <w:bottom w:val="single" w:sz="4" w:space="0" w:color="000000"/>
              <w:right w:val="single" w:sz="4" w:space="0" w:color="000000"/>
            </w:tcBorders>
            <w:hideMark/>
          </w:tcPr>
          <w:p w14:paraId="08966273" w14:textId="77777777" w:rsidR="0094481E" w:rsidRPr="0094481E" w:rsidRDefault="0094481E" w:rsidP="0094481E">
            <w:pPr>
              <w:spacing w:after="0" w:line="240" w:lineRule="auto"/>
              <w:rPr>
                <w:rFonts w:ascii="Times New Roman" w:eastAsia="Calibri" w:hAnsi="Times New Roman" w:cs="Times New Roman"/>
                <w:b/>
                <w:sz w:val="28"/>
                <w:szCs w:val="28"/>
                <w:lang w:val="en-US"/>
              </w:rPr>
            </w:pPr>
            <w:r w:rsidRPr="0094481E">
              <w:rPr>
                <w:rFonts w:ascii="Times New Roman" w:eastAsia="Calibri" w:hAnsi="Times New Roman" w:cs="Times New Roman"/>
                <w:i/>
                <w:sz w:val="24"/>
                <w:szCs w:val="24"/>
                <w:lang w:val="en-US"/>
              </w:rPr>
              <w:t xml:space="preserve">Servicii de support pentru exercitarea guvernării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C4B8091"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i/>
                <w:sz w:val="24"/>
                <w:szCs w:val="24"/>
                <w:lang w:val="en-US"/>
              </w:rPr>
              <w:t>142320</w:t>
            </w:r>
          </w:p>
        </w:tc>
        <w:tc>
          <w:tcPr>
            <w:tcW w:w="1417" w:type="dxa"/>
            <w:tcBorders>
              <w:top w:val="single" w:sz="4" w:space="0" w:color="000000"/>
              <w:left w:val="single" w:sz="4" w:space="0" w:color="000000"/>
              <w:bottom w:val="single" w:sz="4" w:space="0" w:color="000000"/>
              <w:right w:val="single" w:sz="4" w:space="0" w:color="000000"/>
            </w:tcBorders>
            <w:hideMark/>
          </w:tcPr>
          <w:p w14:paraId="478FE349" w14:textId="77777777" w:rsidR="0094481E" w:rsidRPr="0094481E" w:rsidRDefault="0094481E" w:rsidP="0094481E">
            <w:pPr>
              <w:spacing w:after="0" w:line="240" w:lineRule="auto"/>
              <w:jc w:val="center"/>
              <w:rPr>
                <w:rFonts w:ascii="Times New Roman" w:eastAsia="Calibri" w:hAnsi="Times New Roman" w:cs="Times New Roman"/>
                <w:i/>
                <w:sz w:val="24"/>
                <w:szCs w:val="24"/>
                <w:lang w:val="en-US"/>
              </w:rPr>
            </w:pPr>
            <w:r w:rsidRPr="0094481E">
              <w:rPr>
                <w:rFonts w:ascii="Times New Roman" w:eastAsia="Calibri" w:hAnsi="Times New Roman" w:cs="Times New Roman"/>
                <w:i/>
                <w:sz w:val="24"/>
                <w:szCs w:val="24"/>
                <w:lang w:val="en-US"/>
              </w:rPr>
              <w:t>500,0</w:t>
            </w:r>
          </w:p>
        </w:tc>
      </w:tr>
      <w:tr w:rsidR="0094481E" w:rsidRPr="0094481E" w14:paraId="31E8E367" w14:textId="77777777" w:rsidTr="0094481E">
        <w:trPr>
          <w:trHeight w:val="313"/>
        </w:trPr>
        <w:tc>
          <w:tcPr>
            <w:tcW w:w="636" w:type="dxa"/>
            <w:tcBorders>
              <w:top w:val="single" w:sz="4" w:space="0" w:color="000000"/>
              <w:left w:val="single" w:sz="4" w:space="0" w:color="000000"/>
              <w:bottom w:val="single" w:sz="4" w:space="0" w:color="000000"/>
              <w:right w:val="single" w:sz="4" w:space="0" w:color="000000"/>
            </w:tcBorders>
            <w:hideMark/>
          </w:tcPr>
          <w:p w14:paraId="44E05A59" w14:textId="77777777" w:rsidR="0094481E" w:rsidRPr="0094481E" w:rsidRDefault="0094481E" w:rsidP="0094481E">
            <w:pPr>
              <w:spacing w:line="256" w:lineRule="auto"/>
              <w:rPr>
                <w:rFonts w:ascii="Times New Roman" w:eastAsia="Calibri" w:hAnsi="Times New Roman" w:cs="Times New Roman"/>
                <w:i/>
                <w:sz w:val="24"/>
                <w:szCs w:val="24"/>
                <w:lang w:val="en-US"/>
              </w:rPr>
            </w:pPr>
          </w:p>
        </w:tc>
        <w:tc>
          <w:tcPr>
            <w:tcW w:w="5743" w:type="dxa"/>
            <w:tcBorders>
              <w:top w:val="single" w:sz="4" w:space="0" w:color="000000"/>
              <w:left w:val="single" w:sz="4" w:space="0" w:color="000000"/>
              <w:bottom w:val="single" w:sz="4" w:space="0" w:color="000000"/>
              <w:right w:val="single" w:sz="4" w:space="0" w:color="000000"/>
            </w:tcBorders>
            <w:hideMark/>
          </w:tcPr>
          <w:p w14:paraId="6DF6ECF5" w14:textId="77777777" w:rsidR="0094481E" w:rsidRPr="0094481E" w:rsidRDefault="0094481E" w:rsidP="0094481E">
            <w:pPr>
              <w:spacing w:after="0" w:line="240" w:lineRule="auto"/>
              <w:rPr>
                <w:rFonts w:ascii="Times New Roman" w:eastAsia="Calibri" w:hAnsi="Times New Roman" w:cs="Times New Roman"/>
                <w:b/>
                <w:i/>
                <w:sz w:val="28"/>
                <w:szCs w:val="28"/>
                <w:lang w:val="en-US"/>
              </w:rPr>
            </w:pPr>
            <w:r w:rsidRPr="0094481E">
              <w:rPr>
                <w:rFonts w:ascii="Times New Roman" w:eastAsia="Calibri" w:hAnsi="Times New Roman" w:cs="Times New Roman"/>
                <w:i/>
                <w:sz w:val="24"/>
                <w:szCs w:val="24"/>
                <w:lang w:val="en-US"/>
              </w:rPr>
              <w:t>Liceul teoretic “A. Pușkin” Basarabeasca</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4ED7109" w14:textId="77777777" w:rsidR="0094481E" w:rsidRPr="0094481E" w:rsidRDefault="0094481E" w:rsidP="0094481E">
            <w:pPr>
              <w:spacing w:after="0" w:line="240" w:lineRule="auto"/>
              <w:jc w:val="center"/>
              <w:rPr>
                <w:rFonts w:ascii="Times New Roman" w:eastAsia="Calibri" w:hAnsi="Times New Roman" w:cs="Times New Roman"/>
                <w:b/>
                <w:i/>
                <w:sz w:val="28"/>
                <w:szCs w:val="28"/>
                <w:lang w:val="en-US"/>
              </w:rPr>
            </w:pPr>
            <w:r w:rsidRPr="0094481E">
              <w:rPr>
                <w:rFonts w:ascii="Times New Roman" w:eastAsia="Calibri" w:hAnsi="Times New Roman" w:cs="Times New Roman"/>
                <w:i/>
                <w:sz w:val="24"/>
                <w:szCs w:val="24"/>
                <w:lang w:val="en-US"/>
              </w:rPr>
              <w:t>142320</w:t>
            </w:r>
          </w:p>
        </w:tc>
        <w:tc>
          <w:tcPr>
            <w:tcW w:w="1417" w:type="dxa"/>
            <w:tcBorders>
              <w:top w:val="single" w:sz="4" w:space="0" w:color="000000"/>
              <w:left w:val="single" w:sz="4" w:space="0" w:color="000000"/>
              <w:bottom w:val="single" w:sz="4" w:space="0" w:color="000000"/>
              <w:right w:val="single" w:sz="4" w:space="0" w:color="000000"/>
            </w:tcBorders>
            <w:hideMark/>
          </w:tcPr>
          <w:p w14:paraId="14162DD4" w14:textId="77777777" w:rsidR="0094481E" w:rsidRPr="0094481E" w:rsidRDefault="0094481E" w:rsidP="0094481E">
            <w:pPr>
              <w:spacing w:after="0" w:line="240" w:lineRule="auto"/>
              <w:jc w:val="center"/>
              <w:rPr>
                <w:rFonts w:ascii="Times New Roman" w:eastAsia="Calibri" w:hAnsi="Times New Roman" w:cs="Times New Roman"/>
                <w:i/>
                <w:sz w:val="24"/>
                <w:szCs w:val="24"/>
                <w:lang w:val="en-US"/>
              </w:rPr>
            </w:pPr>
            <w:r w:rsidRPr="0094481E">
              <w:rPr>
                <w:rFonts w:ascii="Times New Roman" w:eastAsia="Calibri" w:hAnsi="Times New Roman" w:cs="Times New Roman"/>
                <w:i/>
                <w:sz w:val="24"/>
                <w:szCs w:val="24"/>
                <w:lang w:val="en-US"/>
              </w:rPr>
              <w:t>20,0</w:t>
            </w:r>
          </w:p>
        </w:tc>
      </w:tr>
    </w:tbl>
    <w:p w14:paraId="4E68A189" w14:textId="77777777" w:rsidR="0094481E" w:rsidRPr="0094481E" w:rsidRDefault="0094481E" w:rsidP="0094481E">
      <w:pPr>
        <w:spacing w:after="0" w:line="240" w:lineRule="auto"/>
        <w:jc w:val="both"/>
        <w:rPr>
          <w:rFonts w:ascii="Times New Roman" w:eastAsia="Calibri" w:hAnsi="Times New Roman" w:cs="Times New Roman"/>
          <w:sz w:val="24"/>
          <w:szCs w:val="24"/>
          <w:lang w:val="en-US"/>
        </w:rPr>
      </w:pPr>
    </w:p>
    <w:tbl>
      <w:tblPr>
        <w:tblW w:w="11400" w:type="dxa"/>
        <w:tblLayout w:type="fixed"/>
        <w:tblLook w:val="04A0" w:firstRow="1" w:lastRow="0" w:firstColumn="1" w:lastColumn="0" w:noHBand="0" w:noVBand="1"/>
      </w:tblPr>
      <w:tblGrid>
        <w:gridCol w:w="6518"/>
        <w:gridCol w:w="3158"/>
        <w:gridCol w:w="1724"/>
      </w:tblGrid>
      <w:tr w:rsidR="0094481E" w:rsidRPr="0094481E" w14:paraId="7A9A19C0" w14:textId="77777777" w:rsidTr="0094481E">
        <w:tc>
          <w:tcPr>
            <w:tcW w:w="9680" w:type="dxa"/>
            <w:gridSpan w:val="2"/>
          </w:tcPr>
          <w:p w14:paraId="1F09EAAD"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c>
          <w:tcPr>
            <w:tcW w:w="1725" w:type="dxa"/>
          </w:tcPr>
          <w:p w14:paraId="5A7CA385"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r w:rsidR="0094481E" w:rsidRPr="0094481E" w14:paraId="4B548F3C" w14:textId="77777777" w:rsidTr="0094481E">
        <w:tc>
          <w:tcPr>
            <w:tcW w:w="9680" w:type="dxa"/>
            <w:gridSpan w:val="2"/>
          </w:tcPr>
          <w:p w14:paraId="04DAE54C" w14:textId="77777777" w:rsidR="0094481E" w:rsidRPr="0094481E" w:rsidRDefault="0094481E" w:rsidP="0094481E">
            <w:pPr>
              <w:spacing w:after="0" w:line="240" w:lineRule="auto"/>
              <w:rPr>
                <w:rFonts w:ascii="Times New Roman" w:eastAsia="Calibri" w:hAnsi="Times New Roman" w:cs="Times New Roman"/>
                <w:sz w:val="28"/>
                <w:szCs w:val="28"/>
                <w:lang w:val="en-GB"/>
              </w:rPr>
            </w:pPr>
          </w:p>
        </w:tc>
        <w:tc>
          <w:tcPr>
            <w:tcW w:w="1725" w:type="dxa"/>
          </w:tcPr>
          <w:p w14:paraId="5C9B428A" w14:textId="77777777" w:rsidR="0094481E" w:rsidRPr="0094481E" w:rsidRDefault="0094481E" w:rsidP="0094481E">
            <w:pPr>
              <w:spacing w:after="0" w:line="240" w:lineRule="auto"/>
              <w:rPr>
                <w:rFonts w:ascii="Times New Roman" w:eastAsia="Calibri" w:hAnsi="Times New Roman" w:cs="Times New Roman"/>
                <w:sz w:val="28"/>
                <w:szCs w:val="28"/>
                <w:lang w:val="en-GB"/>
              </w:rPr>
            </w:pPr>
          </w:p>
        </w:tc>
      </w:tr>
      <w:tr w:rsidR="0094481E" w:rsidRPr="0094481E" w14:paraId="49FBC18E" w14:textId="77777777" w:rsidTr="0094481E">
        <w:tc>
          <w:tcPr>
            <w:tcW w:w="9680" w:type="dxa"/>
            <w:gridSpan w:val="2"/>
          </w:tcPr>
          <w:p w14:paraId="0607C83E"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Secretarul Consiliului </w:t>
            </w:r>
          </w:p>
          <w:p w14:paraId="7399A506" w14:textId="77777777" w:rsidR="0094481E" w:rsidRPr="0094481E" w:rsidRDefault="0094481E" w:rsidP="0094481E">
            <w:pPr>
              <w:spacing w:after="0" w:line="240" w:lineRule="auto"/>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ro-RO"/>
              </w:rPr>
              <w:t xml:space="preserve">raional Basarabeasca                                                             </w:t>
            </w:r>
            <w:r w:rsidRPr="0094481E">
              <w:rPr>
                <w:rFonts w:ascii="Times New Roman" w:eastAsia="Calibri" w:hAnsi="Times New Roman" w:cs="Times New Roman"/>
                <w:sz w:val="28"/>
                <w:szCs w:val="28"/>
                <w:lang w:val="en-US"/>
              </w:rPr>
              <w:t>Gheorghe LIVIŢCHI</w:t>
            </w:r>
          </w:p>
          <w:p w14:paraId="685CC15A" w14:textId="77777777" w:rsidR="0094481E" w:rsidRPr="0094481E" w:rsidRDefault="0094481E" w:rsidP="0094481E">
            <w:pPr>
              <w:spacing w:after="0" w:line="240" w:lineRule="auto"/>
              <w:jc w:val="center"/>
              <w:rPr>
                <w:rFonts w:ascii="Times New Roman" w:eastAsia="Calibri" w:hAnsi="Times New Roman" w:cs="Times New Roman"/>
                <w:b/>
                <w:sz w:val="32"/>
                <w:szCs w:val="32"/>
                <w:lang w:val="en-GB"/>
              </w:rPr>
            </w:pPr>
          </w:p>
          <w:tbl>
            <w:tblPr>
              <w:tblW w:w="9465" w:type="dxa"/>
              <w:tblLayout w:type="fixed"/>
              <w:tblLook w:val="04A0" w:firstRow="1" w:lastRow="0" w:firstColumn="1" w:lastColumn="0" w:noHBand="0" w:noVBand="1"/>
            </w:tblPr>
            <w:tblGrid>
              <w:gridCol w:w="6346"/>
              <w:gridCol w:w="3119"/>
            </w:tblGrid>
            <w:tr w:rsidR="0094481E" w:rsidRPr="0094481E" w14:paraId="385F4650" w14:textId="77777777">
              <w:tc>
                <w:tcPr>
                  <w:tcW w:w="6345" w:type="dxa"/>
                  <w:hideMark/>
                </w:tcPr>
                <w:p w14:paraId="4972825F" w14:textId="77777777" w:rsidR="0094481E" w:rsidRPr="0094481E" w:rsidRDefault="0094481E" w:rsidP="0094481E">
                  <w:pPr>
                    <w:spacing w:after="0" w:line="240" w:lineRule="auto"/>
                    <w:ind w:left="-74"/>
                    <w:rPr>
                      <w:rFonts w:ascii="Times New Roman" w:eastAsia="Calibri" w:hAnsi="Times New Roman" w:cs="Times New Roman"/>
                      <w:i/>
                      <w:sz w:val="28"/>
                      <w:szCs w:val="28"/>
                      <w:lang w:val="ro-RO"/>
                    </w:rPr>
                  </w:pPr>
                  <w:r w:rsidRPr="0094481E">
                    <w:rPr>
                      <w:rFonts w:ascii="Times New Roman" w:eastAsia="Calibri" w:hAnsi="Times New Roman" w:cs="Times New Roman"/>
                      <w:i/>
                      <w:sz w:val="28"/>
                      <w:szCs w:val="28"/>
                      <w:lang w:val="ro-RO"/>
                    </w:rPr>
                    <w:t>Contrasemneazăt:</w:t>
                  </w:r>
                </w:p>
                <w:p w14:paraId="490046D6" w14:textId="77777777" w:rsidR="0094481E" w:rsidRPr="0094481E" w:rsidRDefault="0094481E" w:rsidP="0094481E">
                  <w:pPr>
                    <w:spacing w:after="0" w:line="240" w:lineRule="auto"/>
                    <w:ind w:left="-74"/>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ro-RO"/>
                    </w:rPr>
                    <w:t xml:space="preserve">Sefă adjunct a Direcției finanțe                                                 </w:t>
                  </w:r>
                </w:p>
              </w:tc>
              <w:tc>
                <w:tcPr>
                  <w:tcW w:w="3119" w:type="dxa"/>
                </w:tcPr>
                <w:p w14:paraId="2AAA4ECB"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629D8D6C"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   Maria MUNTEAN</w:t>
                  </w:r>
                </w:p>
                <w:p w14:paraId="5147539B"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bl>
          <w:p w14:paraId="3A193F35"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c>
          <w:tcPr>
            <w:tcW w:w="1725" w:type="dxa"/>
          </w:tcPr>
          <w:p w14:paraId="759AAD6A"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r w:rsidR="0094481E" w:rsidRPr="0094481E" w14:paraId="2146EFDD" w14:textId="77777777" w:rsidTr="0094481E">
        <w:tc>
          <w:tcPr>
            <w:tcW w:w="9680" w:type="dxa"/>
            <w:gridSpan w:val="2"/>
          </w:tcPr>
          <w:p w14:paraId="5A3D3CC6"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c>
          <w:tcPr>
            <w:tcW w:w="1725" w:type="dxa"/>
          </w:tcPr>
          <w:p w14:paraId="7A51701D"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r w:rsidR="0094481E" w:rsidRPr="0094481E" w14:paraId="327975DD" w14:textId="77777777" w:rsidTr="0094481E">
        <w:tc>
          <w:tcPr>
            <w:tcW w:w="6521" w:type="dxa"/>
          </w:tcPr>
          <w:p w14:paraId="396CB758"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c>
          <w:tcPr>
            <w:tcW w:w="4884" w:type="dxa"/>
            <w:gridSpan w:val="2"/>
          </w:tcPr>
          <w:p w14:paraId="1AC27E71"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r w:rsidR="0094481E" w:rsidRPr="0094481E" w14:paraId="728A8267" w14:textId="77777777" w:rsidTr="0094481E">
        <w:tc>
          <w:tcPr>
            <w:tcW w:w="9680" w:type="dxa"/>
            <w:gridSpan w:val="2"/>
          </w:tcPr>
          <w:p w14:paraId="78AB7DB1"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c>
          <w:tcPr>
            <w:tcW w:w="1725" w:type="dxa"/>
          </w:tcPr>
          <w:p w14:paraId="6601EA68" w14:textId="77777777" w:rsidR="0094481E" w:rsidRPr="0094481E" w:rsidRDefault="0094481E" w:rsidP="0094481E">
            <w:pPr>
              <w:spacing w:after="0" w:line="240" w:lineRule="auto"/>
              <w:jc w:val="center"/>
              <w:rPr>
                <w:rFonts w:ascii="Times New Roman" w:eastAsia="Calibri" w:hAnsi="Times New Roman" w:cs="Times New Roman"/>
                <w:sz w:val="28"/>
                <w:szCs w:val="28"/>
                <w:lang w:val="ro-RO"/>
              </w:rPr>
            </w:pPr>
          </w:p>
        </w:tc>
      </w:tr>
    </w:tbl>
    <w:p w14:paraId="46B99577" w14:textId="77777777" w:rsidR="0094481E" w:rsidRPr="0094481E" w:rsidRDefault="0094481E" w:rsidP="0094481E">
      <w:pPr>
        <w:spacing w:after="0" w:line="240" w:lineRule="auto"/>
        <w:jc w:val="both"/>
        <w:rPr>
          <w:rFonts w:ascii="Times New Roman" w:eastAsia="Calibri" w:hAnsi="Times New Roman" w:cs="Times New Roman"/>
          <w:sz w:val="24"/>
          <w:szCs w:val="24"/>
          <w:lang w:val="en-US"/>
        </w:rPr>
      </w:pPr>
    </w:p>
    <w:p w14:paraId="58A7CD5F"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387E98DE"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6BBB50F1"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0C1D14A8"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52AE221C"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7D5F6509"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4FB3F471"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45B57BBA"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5E585EE4"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7F3D463D"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6CBC8433"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1728840D"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085EB361"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34143CBF"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076B412F"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38B05ABA"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3BE3103C" w14:textId="77777777" w:rsid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w:t>
      </w:r>
    </w:p>
    <w:p w14:paraId="48DC40F7"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70CC77C6"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1876E374"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474FB657"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60956351" w14:textId="2400A1E6"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Anexa nr. 5</w:t>
      </w:r>
    </w:p>
    <w:p w14:paraId="5E0FFAC8"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la decizia Consiliului raional</w:t>
      </w:r>
    </w:p>
    <w:p w14:paraId="2614BB20"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nr. 08/03 din 17.12.2024</w:t>
      </w:r>
    </w:p>
    <w:p w14:paraId="045B86C2"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464D6292"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p>
    <w:p w14:paraId="21CB4751" w14:textId="77777777" w:rsidR="0094481E" w:rsidRPr="0094481E" w:rsidRDefault="0094481E" w:rsidP="0094481E">
      <w:pPr>
        <w:spacing w:after="0" w:line="36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8"/>
          <w:szCs w:val="28"/>
          <w:lang w:val="en-US"/>
        </w:rPr>
        <w:t>Transferurile de la bugetul de stat</w:t>
      </w:r>
      <w:r w:rsidRPr="0094481E">
        <w:rPr>
          <w:rFonts w:ascii="Times New Roman" w:eastAsia="Calibri" w:hAnsi="Times New Roman" w:cs="Times New Roman"/>
          <w:sz w:val="28"/>
          <w:szCs w:val="28"/>
          <w:lang w:val="ro-RO"/>
        </w:rPr>
        <w:t xml:space="preserve"> </w:t>
      </w:r>
      <w:r w:rsidRPr="0094481E">
        <w:rPr>
          <w:rFonts w:ascii="Times New Roman" w:eastAsia="Calibri" w:hAnsi="Times New Roman" w:cs="Times New Roman"/>
          <w:b/>
          <w:sz w:val="28"/>
          <w:szCs w:val="28"/>
          <w:lang w:val="en-US"/>
        </w:rPr>
        <w:t>către bugetul raional pe anul 2025</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6"/>
        <w:gridCol w:w="5745"/>
        <w:gridCol w:w="1419"/>
        <w:gridCol w:w="1560"/>
      </w:tblGrid>
      <w:tr w:rsidR="0094481E" w:rsidRPr="0094481E" w14:paraId="0CDE4657" w14:textId="77777777" w:rsidTr="0094481E">
        <w:tc>
          <w:tcPr>
            <w:tcW w:w="6379" w:type="dxa"/>
            <w:gridSpan w:val="2"/>
            <w:tcBorders>
              <w:top w:val="single" w:sz="4" w:space="0" w:color="000000"/>
              <w:left w:val="single" w:sz="4" w:space="0" w:color="000000"/>
              <w:bottom w:val="single" w:sz="4" w:space="0" w:color="000000"/>
              <w:right w:val="single" w:sz="4" w:space="0" w:color="000000"/>
            </w:tcBorders>
            <w:hideMark/>
          </w:tcPr>
          <w:p w14:paraId="0E7BC4D2"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lang w:val="en-US"/>
              </w:rPr>
              <w:t xml:space="preserve">Denumirea </w:t>
            </w:r>
          </w:p>
        </w:tc>
        <w:tc>
          <w:tcPr>
            <w:tcW w:w="1418" w:type="dxa"/>
            <w:tcBorders>
              <w:top w:val="single" w:sz="4" w:space="0" w:color="000000"/>
              <w:left w:val="single" w:sz="4" w:space="0" w:color="000000"/>
              <w:bottom w:val="single" w:sz="4" w:space="0" w:color="000000"/>
              <w:right w:val="single" w:sz="4" w:space="0" w:color="000000"/>
            </w:tcBorders>
            <w:hideMark/>
          </w:tcPr>
          <w:p w14:paraId="3D3A7053"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Cod</w:t>
            </w:r>
          </w:p>
          <w:p w14:paraId="05F3F74C"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lang w:val="en-US"/>
              </w:rPr>
              <w:t>Eco (k6)</w:t>
            </w:r>
          </w:p>
        </w:tc>
        <w:tc>
          <w:tcPr>
            <w:tcW w:w="1559" w:type="dxa"/>
            <w:tcBorders>
              <w:top w:val="single" w:sz="4" w:space="0" w:color="000000"/>
              <w:left w:val="single" w:sz="4" w:space="0" w:color="000000"/>
              <w:bottom w:val="single" w:sz="4" w:space="0" w:color="000000"/>
              <w:right w:val="single" w:sz="4" w:space="0" w:color="000000"/>
            </w:tcBorders>
            <w:hideMark/>
          </w:tcPr>
          <w:p w14:paraId="7B62DB99"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 xml:space="preserve">Suma, </w:t>
            </w:r>
          </w:p>
          <w:p w14:paraId="1A8F773E"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lang w:val="en-US"/>
              </w:rPr>
              <w:t>mii lei</w:t>
            </w:r>
          </w:p>
        </w:tc>
      </w:tr>
      <w:tr w:rsidR="0094481E" w:rsidRPr="0094481E" w14:paraId="0E0D3F6E" w14:textId="77777777" w:rsidTr="0094481E">
        <w:trPr>
          <w:trHeight w:val="433"/>
        </w:trPr>
        <w:tc>
          <w:tcPr>
            <w:tcW w:w="636" w:type="dxa"/>
            <w:tcBorders>
              <w:top w:val="single" w:sz="4" w:space="0" w:color="000000"/>
              <w:left w:val="single" w:sz="4" w:space="0" w:color="000000"/>
              <w:bottom w:val="single" w:sz="4" w:space="0" w:color="000000"/>
              <w:right w:val="single" w:sz="4" w:space="0" w:color="000000"/>
            </w:tcBorders>
            <w:vAlign w:val="center"/>
            <w:hideMark/>
          </w:tcPr>
          <w:p w14:paraId="463D2FA7" w14:textId="77777777" w:rsidR="0094481E" w:rsidRPr="0094481E" w:rsidRDefault="0094481E" w:rsidP="0094481E">
            <w:pPr>
              <w:spacing w:line="256" w:lineRule="auto"/>
              <w:rPr>
                <w:rFonts w:ascii="Times New Roman" w:eastAsia="Calibri" w:hAnsi="Times New Roman" w:cs="Times New Roman"/>
                <w:b/>
                <w:sz w:val="28"/>
                <w:szCs w:val="28"/>
                <w:lang w:val="en-US"/>
              </w:rPr>
            </w:pPr>
          </w:p>
        </w:tc>
        <w:tc>
          <w:tcPr>
            <w:tcW w:w="5743" w:type="dxa"/>
            <w:tcBorders>
              <w:top w:val="single" w:sz="4" w:space="0" w:color="000000"/>
              <w:left w:val="single" w:sz="4" w:space="0" w:color="000000"/>
              <w:bottom w:val="single" w:sz="4" w:space="0" w:color="000000"/>
              <w:right w:val="single" w:sz="4" w:space="0" w:color="000000"/>
            </w:tcBorders>
            <w:vAlign w:val="center"/>
            <w:hideMark/>
          </w:tcPr>
          <w:p w14:paraId="3459EE6A"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lang w:val="en-US"/>
              </w:rPr>
              <w:t>Total transferuri</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91C1CB0" w14:textId="77777777" w:rsidR="0094481E" w:rsidRPr="0094481E" w:rsidRDefault="0094481E" w:rsidP="0094481E">
            <w:pPr>
              <w:spacing w:line="256" w:lineRule="auto"/>
              <w:rPr>
                <w:rFonts w:ascii="Times New Roman" w:eastAsia="Calibri" w:hAnsi="Times New Roman" w:cs="Times New Roman"/>
                <w:b/>
                <w:sz w:val="28"/>
                <w:szCs w:val="28"/>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6859761"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67750,7</w:t>
            </w:r>
          </w:p>
        </w:tc>
      </w:tr>
      <w:tr w:rsidR="0094481E" w:rsidRPr="0094481E" w14:paraId="75FDD1D5" w14:textId="77777777" w:rsidTr="0094481E">
        <w:trPr>
          <w:trHeight w:val="557"/>
        </w:trPr>
        <w:tc>
          <w:tcPr>
            <w:tcW w:w="636" w:type="dxa"/>
            <w:tcBorders>
              <w:top w:val="single" w:sz="4" w:space="0" w:color="000000"/>
              <w:left w:val="single" w:sz="4" w:space="0" w:color="000000"/>
              <w:bottom w:val="single" w:sz="4" w:space="0" w:color="000000"/>
              <w:right w:val="single" w:sz="4" w:space="0" w:color="000000"/>
            </w:tcBorders>
            <w:vAlign w:val="center"/>
            <w:hideMark/>
          </w:tcPr>
          <w:p w14:paraId="2D47149C"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100</w:t>
            </w:r>
          </w:p>
        </w:tc>
        <w:tc>
          <w:tcPr>
            <w:tcW w:w="5743" w:type="dxa"/>
            <w:tcBorders>
              <w:top w:val="single" w:sz="4" w:space="0" w:color="000000"/>
              <w:left w:val="single" w:sz="4" w:space="0" w:color="000000"/>
              <w:bottom w:val="single" w:sz="4" w:space="0" w:color="000000"/>
              <w:right w:val="single" w:sz="4" w:space="0" w:color="000000"/>
            </w:tcBorders>
            <w:hideMark/>
          </w:tcPr>
          <w:p w14:paraId="1AEE809D" w14:textId="77777777" w:rsidR="0094481E" w:rsidRPr="0094481E" w:rsidRDefault="0094481E" w:rsidP="0094481E">
            <w:pPr>
              <w:spacing w:after="0" w:line="240" w:lineRule="auto"/>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Transferuri curente primite cu destinație specială între bugetul de stat și bugetele locale de nivelul II pentru învățămîntul preșcolar, primar, secundar general, special și complementar (extrașcolar)</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AC8B5A4"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191111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0ED2DAC"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56738,4</w:t>
            </w:r>
          </w:p>
        </w:tc>
      </w:tr>
      <w:tr w:rsidR="0094481E" w:rsidRPr="0094481E" w14:paraId="1EC74F5B" w14:textId="77777777" w:rsidTr="0094481E">
        <w:tc>
          <w:tcPr>
            <w:tcW w:w="636" w:type="dxa"/>
            <w:tcBorders>
              <w:top w:val="single" w:sz="4" w:space="0" w:color="000000"/>
              <w:left w:val="single" w:sz="4" w:space="0" w:color="000000"/>
              <w:bottom w:val="single" w:sz="4" w:space="0" w:color="000000"/>
              <w:right w:val="single" w:sz="4" w:space="0" w:color="000000"/>
            </w:tcBorders>
            <w:vAlign w:val="center"/>
            <w:hideMark/>
          </w:tcPr>
          <w:p w14:paraId="2567DAFB"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100</w:t>
            </w:r>
          </w:p>
        </w:tc>
        <w:tc>
          <w:tcPr>
            <w:tcW w:w="5743" w:type="dxa"/>
            <w:tcBorders>
              <w:top w:val="single" w:sz="4" w:space="0" w:color="000000"/>
              <w:left w:val="single" w:sz="4" w:space="0" w:color="000000"/>
              <w:bottom w:val="single" w:sz="4" w:space="0" w:color="000000"/>
              <w:right w:val="single" w:sz="4" w:space="0" w:color="000000"/>
            </w:tcBorders>
            <w:hideMark/>
          </w:tcPr>
          <w:p w14:paraId="1C4899BD" w14:textId="77777777" w:rsidR="0094481E" w:rsidRPr="0094481E" w:rsidRDefault="0094481E" w:rsidP="0094481E">
            <w:pPr>
              <w:spacing w:after="0" w:line="240" w:lineRule="auto"/>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Transferuri curente primite cu destinație specială între bugetul de stat și bugetulele locale de nivelul II pentru asigurarea și asistență socială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83EB73C"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191112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9084EE5"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425,0</w:t>
            </w:r>
          </w:p>
        </w:tc>
      </w:tr>
      <w:tr w:rsidR="0094481E" w:rsidRPr="0094481E" w14:paraId="19690271" w14:textId="77777777" w:rsidTr="0094481E">
        <w:tc>
          <w:tcPr>
            <w:tcW w:w="636" w:type="dxa"/>
            <w:tcBorders>
              <w:top w:val="single" w:sz="4" w:space="0" w:color="000000"/>
              <w:left w:val="single" w:sz="4" w:space="0" w:color="000000"/>
              <w:bottom w:val="single" w:sz="4" w:space="0" w:color="000000"/>
              <w:right w:val="single" w:sz="4" w:space="0" w:color="000000"/>
            </w:tcBorders>
            <w:vAlign w:val="center"/>
            <w:hideMark/>
          </w:tcPr>
          <w:p w14:paraId="5F3C1752"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100</w:t>
            </w:r>
          </w:p>
        </w:tc>
        <w:tc>
          <w:tcPr>
            <w:tcW w:w="5743" w:type="dxa"/>
            <w:tcBorders>
              <w:top w:val="single" w:sz="4" w:space="0" w:color="000000"/>
              <w:left w:val="single" w:sz="4" w:space="0" w:color="000000"/>
              <w:bottom w:val="single" w:sz="4" w:space="0" w:color="000000"/>
              <w:right w:val="single" w:sz="4" w:space="0" w:color="000000"/>
            </w:tcBorders>
            <w:hideMark/>
          </w:tcPr>
          <w:p w14:paraId="1F5786A6" w14:textId="77777777" w:rsidR="0094481E" w:rsidRPr="0094481E" w:rsidRDefault="0094481E" w:rsidP="0094481E">
            <w:pPr>
              <w:spacing w:after="0" w:line="240" w:lineRule="auto"/>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Transferuri curente primite cu destinație specială între bugetul de stat și bugetuele locale de nivelul II pentru școli sportive</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BD54A52"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191113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0911896"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1908,6</w:t>
            </w:r>
          </w:p>
        </w:tc>
      </w:tr>
      <w:tr w:rsidR="0094481E" w:rsidRPr="0094481E" w14:paraId="18FCB5F0" w14:textId="77777777" w:rsidTr="0094481E">
        <w:trPr>
          <w:trHeight w:val="914"/>
        </w:trPr>
        <w:tc>
          <w:tcPr>
            <w:tcW w:w="636" w:type="dxa"/>
            <w:tcBorders>
              <w:top w:val="single" w:sz="4" w:space="0" w:color="000000"/>
              <w:left w:val="single" w:sz="4" w:space="0" w:color="000000"/>
              <w:bottom w:val="single" w:sz="4" w:space="0" w:color="000000"/>
              <w:right w:val="single" w:sz="4" w:space="0" w:color="000000"/>
            </w:tcBorders>
            <w:vAlign w:val="center"/>
            <w:hideMark/>
          </w:tcPr>
          <w:p w14:paraId="6C8F7B9F"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100</w:t>
            </w:r>
          </w:p>
        </w:tc>
        <w:tc>
          <w:tcPr>
            <w:tcW w:w="5743" w:type="dxa"/>
            <w:tcBorders>
              <w:top w:val="single" w:sz="4" w:space="0" w:color="000000"/>
              <w:left w:val="single" w:sz="4" w:space="0" w:color="000000"/>
              <w:bottom w:val="single" w:sz="4" w:space="0" w:color="000000"/>
              <w:right w:val="single" w:sz="4" w:space="0" w:color="000000"/>
            </w:tcBorders>
            <w:hideMark/>
          </w:tcPr>
          <w:p w14:paraId="5786630B" w14:textId="77777777" w:rsidR="0094481E" w:rsidRPr="0094481E" w:rsidRDefault="0094481E" w:rsidP="0094481E">
            <w:pPr>
              <w:spacing w:after="0" w:line="240" w:lineRule="auto"/>
              <w:rPr>
                <w:rFonts w:ascii="Times New Roman" w:eastAsia="Calibri" w:hAnsi="Times New Roman" w:cs="Times New Roman"/>
                <w:color w:val="000000"/>
                <w:sz w:val="28"/>
                <w:szCs w:val="28"/>
                <w:lang w:val="en-US"/>
              </w:rPr>
            </w:pPr>
            <w:r w:rsidRPr="0094481E">
              <w:rPr>
                <w:rFonts w:ascii="Times New Roman" w:eastAsia="Calibri" w:hAnsi="Times New Roman" w:cs="Times New Roman"/>
                <w:color w:val="000000"/>
                <w:sz w:val="24"/>
                <w:szCs w:val="24"/>
                <w:lang w:val="en-US"/>
              </w:rPr>
              <w:t>Transferuri curente primite cu destinație specială între bugetul de stat și bugetele locale de nivelul II pentru infrastructura drumurilor</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9928692"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191116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5416641"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2258,2</w:t>
            </w:r>
          </w:p>
        </w:tc>
      </w:tr>
      <w:tr w:rsidR="0094481E" w:rsidRPr="0094481E" w14:paraId="297BD0D0" w14:textId="77777777" w:rsidTr="0094481E">
        <w:tc>
          <w:tcPr>
            <w:tcW w:w="636" w:type="dxa"/>
            <w:tcBorders>
              <w:top w:val="single" w:sz="4" w:space="0" w:color="000000"/>
              <w:left w:val="single" w:sz="4" w:space="0" w:color="000000"/>
              <w:bottom w:val="single" w:sz="4" w:space="0" w:color="000000"/>
              <w:right w:val="single" w:sz="4" w:space="0" w:color="000000"/>
            </w:tcBorders>
            <w:vAlign w:val="center"/>
            <w:hideMark/>
          </w:tcPr>
          <w:p w14:paraId="31DC885D"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100</w:t>
            </w:r>
          </w:p>
        </w:tc>
        <w:tc>
          <w:tcPr>
            <w:tcW w:w="5743" w:type="dxa"/>
            <w:tcBorders>
              <w:top w:val="single" w:sz="4" w:space="0" w:color="000000"/>
              <w:left w:val="single" w:sz="4" w:space="0" w:color="000000"/>
              <w:bottom w:val="single" w:sz="4" w:space="0" w:color="000000"/>
              <w:right w:val="single" w:sz="4" w:space="0" w:color="000000"/>
            </w:tcBorders>
            <w:hideMark/>
          </w:tcPr>
          <w:p w14:paraId="746818E5" w14:textId="77777777" w:rsidR="0094481E" w:rsidRPr="0094481E" w:rsidRDefault="0094481E" w:rsidP="0094481E">
            <w:pPr>
              <w:spacing w:after="0" w:line="240" w:lineRule="auto"/>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Transferuri curente primite cu destinație generală între bugetul de stat și bugetele locale de nivelul II</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8900379"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191131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7E22395"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6420,5</w:t>
            </w:r>
          </w:p>
        </w:tc>
      </w:tr>
    </w:tbl>
    <w:p w14:paraId="0E06928F" w14:textId="77777777" w:rsidR="0094481E" w:rsidRPr="0094481E" w:rsidRDefault="0094481E" w:rsidP="0094481E">
      <w:pPr>
        <w:spacing w:after="0" w:line="240" w:lineRule="auto"/>
        <w:jc w:val="center"/>
        <w:rPr>
          <w:rFonts w:ascii="Times New Roman" w:eastAsia="Calibri" w:hAnsi="Times New Roman" w:cs="Times New Roman"/>
          <w:b/>
          <w:sz w:val="16"/>
          <w:szCs w:val="16"/>
          <w:lang w:val="en-US"/>
        </w:rPr>
      </w:pPr>
    </w:p>
    <w:p w14:paraId="2D312701" w14:textId="77777777" w:rsidR="0094481E" w:rsidRPr="0094481E" w:rsidRDefault="0094481E" w:rsidP="0094481E">
      <w:pPr>
        <w:spacing w:after="0" w:line="240" w:lineRule="auto"/>
        <w:jc w:val="center"/>
        <w:rPr>
          <w:rFonts w:ascii="Times New Roman" w:eastAsia="Calibri" w:hAnsi="Times New Roman" w:cs="Times New Roman"/>
          <w:b/>
          <w:sz w:val="16"/>
          <w:szCs w:val="16"/>
          <w:lang w:val="en-US"/>
        </w:rPr>
      </w:pPr>
    </w:p>
    <w:p w14:paraId="51B22DE6" w14:textId="77777777" w:rsidR="0094481E" w:rsidRPr="0094481E" w:rsidRDefault="0094481E" w:rsidP="0094481E">
      <w:pPr>
        <w:spacing w:after="0" w:line="240" w:lineRule="auto"/>
        <w:jc w:val="center"/>
        <w:rPr>
          <w:rFonts w:ascii="Times New Roman" w:eastAsia="Calibri" w:hAnsi="Times New Roman" w:cs="Times New Roman"/>
          <w:b/>
          <w:sz w:val="16"/>
          <w:szCs w:val="16"/>
          <w:lang w:val="en-US"/>
        </w:rPr>
      </w:pPr>
    </w:p>
    <w:p w14:paraId="3B97B6E8" w14:textId="77777777" w:rsidR="0094481E" w:rsidRPr="0094481E" w:rsidRDefault="0094481E" w:rsidP="0094481E">
      <w:pPr>
        <w:spacing w:after="0" w:line="240" w:lineRule="auto"/>
        <w:jc w:val="center"/>
        <w:rPr>
          <w:rFonts w:ascii="Times New Roman" w:eastAsia="Calibri" w:hAnsi="Times New Roman" w:cs="Times New Roman"/>
          <w:b/>
          <w:sz w:val="16"/>
          <w:szCs w:val="16"/>
          <w:lang w:val="en-US"/>
        </w:rPr>
      </w:pPr>
    </w:p>
    <w:tbl>
      <w:tblPr>
        <w:tblW w:w="9465" w:type="dxa"/>
        <w:tblLayout w:type="fixed"/>
        <w:tblLook w:val="04A0" w:firstRow="1" w:lastRow="0" w:firstColumn="1" w:lastColumn="0" w:noHBand="0" w:noVBand="1"/>
      </w:tblPr>
      <w:tblGrid>
        <w:gridCol w:w="6092"/>
        <w:gridCol w:w="3373"/>
      </w:tblGrid>
      <w:tr w:rsidR="0094481E" w:rsidRPr="0094481E" w14:paraId="645DDEBF" w14:textId="77777777" w:rsidTr="0094481E">
        <w:trPr>
          <w:trHeight w:val="668"/>
        </w:trPr>
        <w:tc>
          <w:tcPr>
            <w:tcW w:w="6091" w:type="dxa"/>
          </w:tcPr>
          <w:p w14:paraId="4650C0C4"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Secretarul Consiliului </w:t>
            </w:r>
          </w:p>
          <w:p w14:paraId="22FFFAEB" w14:textId="77777777" w:rsidR="0094481E" w:rsidRPr="0094481E" w:rsidRDefault="0094481E" w:rsidP="0094481E">
            <w:pPr>
              <w:spacing w:after="0" w:line="240" w:lineRule="auto"/>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ro-RO"/>
              </w:rPr>
              <w:t xml:space="preserve">raional Basarabeasca                                                                                          </w:t>
            </w:r>
          </w:p>
          <w:p w14:paraId="5149C96F" w14:textId="77777777" w:rsidR="0094481E" w:rsidRPr="0094481E" w:rsidRDefault="0094481E" w:rsidP="0094481E">
            <w:pPr>
              <w:spacing w:after="0" w:line="240" w:lineRule="auto"/>
              <w:jc w:val="center"/>
              <w:rPr>
                <w:rFonts w:ascii="Times New Roman" w:eastAsia="Calibri" w:hAnsi="Times New Roman" w:cs="Times New Roman"/>
                <w:b/>
                <w:sz w:val="32"/>
                <w:szCs w:val="32"/>
                <w:lang w:val="en-GB"/>
              </w:rPr>
            </w:pPr>
          </w:p>
          <w:tbl>
            <w:tblPr>
              <w:tblW w:w="9465" w:type="dxa"/>
              <w:tblLayout w:type="fixed"/>
              <w:tblLook w:val="04A0" w:firstRow="1" w:lastRow="0" w:firstColumn="1" w:lastColumn="0" w:noHBand="0" w:noVBand="1"/>
            </w:tblPr>
            <w:tblGrid>
              <w:gridCol w:w="6346"/>
              <w:gridCol w:w="3119"/>
            </w:tblGrid>
            <w:tr w:rsidR="0094481E" w:rsidRPr="0094481E" w14:paraId="53D1E363" w14:textId="77777777">
              <w:tc>
                <w:tcPr>
                  <w:tcW w:w="6345" w:type="dxa"/>
                  <w:hideMark/>
                </w:tcPr>
                <w:p w14:paraId="16C18CC8" w14:textId="77777777" w:rsidR="0094481E" w:rsidRPr="0094481E" w:rsidRDefault="0094481E" w:rsidP="0094481E">
                  <w:pPr>
                    <w:spacing w:after="0" w:line="240" w:lineRule="auto"/>
                    <w:ind w:left="-74"/>
                    <w:rPr>
                      <w:rFonts w:ascii="Times New Roman" w:eastAsia="Calibri" w:hAnsi="Times New Roman" w:cs="Times New Roman"/>
                      <w:i/>
                      <w:sz w:val="28"/>
                      <w:szCs w:val="28"/>
                      <w:lang w:val="ro-RO"/>
                    </w:rPr>
                  </w:pPr>
                  <w:r w:rsidRPr="0094481E">
                    <w:rPr>
                      <w:rFonts w:ascii="Times New Roman" w:eastAsia="Calibri" w:hAnsi="Times New Roman" w:cs="Times New Roman"/>
                      <w:i/>
                      <w:sz w:val="28"/>
                      <w:szCs w:val="28"/>
                      <w:lang w:val="ro-RO"/>
                    </w:rPr>
                    <w:t>Contrasemneazăt:</w:t>
                  </w:r>
                </w:p>
                <w:p w14:paraId="1A4285E3" w14:textId="77777777" w:rsidR="0094481E" w:rsidRPr="0094481E" w:rsidRDefault="0094481E" w:rsidP="0094481E">
                  <w:pPr>
                    <w:spacing w:after="0" w:line="240" w:lineRule="auto"/>
                    <w:ind w:left="-74"/>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ro-RO"/>
                    </w:rPr>
                    <w:t xml:space="preserve">Sefă adjunct a Direcției finanțe                                                          </w:t>
                  </w:r>
                </w:p>
              </w:tc>
              <w:tc>
                <w:tcPr>
                  <w:tcW w:w="3119" w:type="dxa"/>
                </w:tcPr>
                <w:p w14:paraId="051715E8"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61B020D9"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Maria MUNTEAN</w:t>
                  </w:r>
                </w:p>
                <w:p w14:paraId="3CE90E2F"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bl>
          <w:p w14:paraId="360D1D4A"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c>
          <w:tcPr>
            <w:tcW w:w="3373" w:type="dxa"/>
          </w:tcPr>
          <w:p w14:paraId="30296EEF"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40919281" w14:textId="77777777" w:rsidR="0094481E" w:rsidRPr="0094481E" w:rsidRDefault="0094481E" w:rsidP="0094481E">
            <w:pPr>
              <w:spacing w:after="0" w:line="240" w:lineRule="auto"/>
              <w:ind w:left="1734" w:hanging="1734"/>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en-US"/>
              </w:rPr>
              <w:t xml:space="preserve">      Gheorghe LIVIŢCHI</w:t>
            </w:r>
          </w:p>
          <w:p w14:paraId="2BAE23E0"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52A30704"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5350F899"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      Maria MUNTEAN                    </w:t>
            </w:r>
          </w:p>
        </w:tc>
      </w:tr>
      <w:tr w:rsidR="0094481E" w:rsidRPr="0094481E" w14:paraId="3AE426E3" w14:textId="77777777" w:rsidTr="0094481E">
        <w:tc>
          <w:tcPr>
            <w:tcW w:w="6091" w:type="dxa"/>
          </w:tcPr>
          <w:p w14:paraId="00372513"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c>
          <w:tcPr>
            <w:tcW w:w="3373" w:type="dxa"/>
          </w:tcPr>
          <w:p w14:paraId="5E95FBA7"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r w:rsidR="0094481E" w:rsidRPr="0094481E" w14:paraId="42B64369" w14:textId="77777777" w:rsidTr="0094481E">
        <w:tc>
          <w:tcPr>
            <w:tcW w:w="6091" w:type="dxa"/>
          </w:tcPr>
          <w:p w14:paraId="5DB4A5EF"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c>
          <w:tcPr>
            <w:tcW w:w="3373" w:type="dxa"/>
          </w:tcPr>
          <w:p w14:paraId="764EA8FF"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r w:rsidR="0094481E" w:rsidRPr="0094481E" w14:paraId="4BC1184C" w14:textId="77777777" w:rsidTr="0094481E">
        <w:tc>
          <w:tcPr>
            <w:tcW w:w="6091" w:type="dxa"/>
          </w:tcPr>
          <w:p w14:paraId="6544E7E3"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c>
          <w:tcPr>
            <w:tcW w:w="3373" w:type="dxa"/>
          </w:tcPr>
          <w:p w14:paraId="1F80DA04"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2D388A2B"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6D196EBB"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03B9F758"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1052A4BE"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4D86C239"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45D5DD33"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3893B4DC"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158E32C4"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0B3E50B0"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70AA2E5A"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r w:rsidR="0094481E" w:rsidRPr="0094481E" w14:paraId="6975B21C" w14:textId="77777777" w:rsidTr="0094481E">
        <w:tc>
          <w:tcPr>
            <w:tcW w:w="6091" w:type="dxa"/>
          </w:tcPr>
          <w:p w14:paraId="49CE0123"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c>
          <w:tcPr>
            <w:tcW w:w="3373" w:type="dxa"/>
          </w:tcPr>
          <w:p w14:paraId="7F0E7A45"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bl>
    <w:p w14:paraId="6EEE6445" w14:textId="77777777" w:rsid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w:t>
      </w:r>
    </w:p>
    <w:p w14:paraId="1BF864C9"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4A0AB86B"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13A27C36"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6FF2F671"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35C8E8AD"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633EBE8D" w14:textId="56E54D0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Anexa nr. 6</w:t>
      </w:r>
    </w:p>
    <w:p w14:paraId="79211404"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la decizia Consiliului raional</w:t>
      </w:r>
    </w:p>
    <w:p w14:paraId="0509D3C5"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nr. 08/03 din 17.12.2024</w:t>
      </w:r>
    </w:p>
    <w:p w14:paraId="650DD8D9" w14:textId="77777777" w:rsidR="0094481E" w:rsidRPr="0094481E" w:rsidRDefault="0094481E" w:rsidP="0094481E">
      <w:pPr>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b/>
          <w:bCs/>
          <w:color w:val="000000"/>
          <w:sz w:val="28"/>
          <w:szCs w:val="28"/>
          <w:lang w:val="en-US"/>
        </w:rPr>
        <w:t>REGULAMENTUL</w:t>
      </w:r>
    </w:p>
    <w:p w14:paraId="5F44E415" w14:textId="77777777" w:rsidR="0094481E" w:rsidRPr="0094481E" w:rsidRDefault="0094481E" w:rsidP="0094481E">
      <w:pPr>
        <w:spacing w:after="0" w:line="240" w:lineRule="auto"/>
        <w:jc w:val="center"/>
        <w:rPr>
          <w:rFonts w:ascii="Times New Roman" w:eastAsia="Calibri" w:hAnsi="Times New Roman" w:cs="Times New Roman"/>
          <w:b/>
          <w:bCs/>
          <w:color w:val="000000"/>
          <w:sz w:val="28"/>
          <w:szCs w:val="28"/>
          <w:lang w:val="ro-RO"/>
        </w:rPr>
      </w:pPr>
      <w:r w:rsidRPr="0094481E">
        <w:rPr>
          <w:rFonts w:ascii="Times New Roman" w:eastAsia="Calibri" w:hAnsi="Times New Roman" w:cs="Times New Roman"/>
          <w:b/>
          <w:bCs/>
          <w:color w:val="000000"/>
          <w:sz w:val="28"/>
          <w:szCs w:val="28"/>
          <w:lang w:val="en-US"/>
        </w:rPr>
        <w:t>privind utilizarea mijloacelor</w:t>
      </w:r>
      <w:r w:rsidRPr="0094481E">
        <w:rPr>
          <w:rFonts w:ascii="Times New Roman" w:eastAsia="Calibri" w:hAnsi="Times New Roman" w:cs="Times New Roman"/>
          <w:b/>
          <w:bCs/>
          <w:color w:val="000000"/>
          <w:sz w:val="28"/>
          <w:szCs w:val="28"/>
          <w:lang w:val="ro-RO"/>
        </w:rPr>
        <w:t xml:space="preserve"> Fondului de rezervă</w:t>
      </w:r>
    </w:p>
    <w:p w14:paraId="70EEDF01" w14:textId="77777777" w:rsidR="0094481E" w:rsidRPr="0094481E" w:rsidRDefault="0094481E" w:rsidP="0094481E">
      <w:pPr>
        <w:spacing w:after="0" w:line="240" w:lineRule="auto"/>
        <w:jc w:val="center"/>
        <w:rPr>
          <w:rFonts w:ascii="Times New Roman" w:eastAsia="Calibri" w:hAnsi="Times New Roman" w:cs="Times New Roman"/>
          <w:b/>
          <w:bCs/>
          <w:color w:val="000000"/>
          <w:sz w:val="28"/>
          <w:szCs w:val="28"/>
          <w:lang w:val="ro-RO"/>
        </w:rPr>
      </w:pPr>
      <w:r w:rsidRPr="0094481E">
        <w:rPr>
          <w:rFonts w:ascii="Times New Roman" w:eastAsia="Calibri" w:hAnsi="Times New Roman" w:cs="Times New Roman"/>
          <w:b/>
          <w:bCs/>
          <w:color w:val="000000"/>
          <w:sz w:val="28"/>
          <w:szCs w:val="28"/>
          <w:lang w:val="ro-RO"/>
        </w:rPr>
        <w:t>al Consiliului raional Basarabeasca pentru anul 2025</w:t>
      </w:r>
    </w:p>
    <w:p w14:paraId="16EE205A" w14:textId="77777777" w:rsidR="0094481E" w:rsidRPr="0094481E" w:rsidRDefault="0094481E" w:rsidP="0094481E">
      <w:pPr>
        <w:spacing w:after="0" w:line="240" w:lineRule="auto"/>
        <w:jc w:val="both"/>
        <w:rPr>
          <w:rFonts w:ascii="Times New Roman" w:eastAsia="Calibri" w:hAnsi="Times New Roman" w:cs="Times New Roman"/>
          <w:sz w:val="16"/>
          <w:szCs w:val="16"/>
          <w:lang w:val="ro-RO"/>
        </w:rPr>
      </w:pPr>
    </w:p>
    <w:p w14:paraId="485BE141" w14:textId="77777777" w:rsidR="0094481E" w:rsidRPr="0094481E" w:rsidRDefault="0094481E" w:rsidP="0094481E">
      <w:pPr>
        <w:spacing w:after="0" w:line="240" w:lineRule="auto"/>
        <w:ind w:firstLine="567"/>
        <w:jc w:val="both"/>
        <w:rPr>
          <w:rFonts w:ascii="Times New Roman" w:eastAsia="Calibri" w:hAnsi="Times New Roman" w:cs="Times New Roman"/>
          <w:color w:val="000000"/>
          <w:sz w:val="27"/>
          <w:szCs w:val="27"/>
          <w:lang w:val="ro-RO"/>
        </w:rPr>
      </w:pPr>
      <w:r w:rsidRPr="0094481E">
        <w:rPr>
          <w:rFonts w:ascii="Times New Roman" w:eastAsia="Calibri" w:hAnsi="Times New Roman" w:cs="Times New Roman"/>
          <w:color w:val="000000"/>
          <w:sz w:val="27"/>
          <w:szCs w:val="27"/>
          <w:lang w:val="en-US"/>
        </w:rPr>
        <w:t xml:space="preserve">1. </w:t>
      </w:r>
      <w:r w:rsidRPr="0094481E">
        <w:rPr>
          <w:rFonts w:ascii="Times New Roman" w:eastAsia="Calibri" w:hAnsi="Times New Roman" w:cs="Times New Roman"/>
          <w:color w:val="000000"/>
          <w:sz w:val="27"/>
          <w:szCs w:val="27"/>
          <w:lang w:val="ro-RO"/>
        </w:rPr>
        <w:t xml:space="preserve">Prezentul </w:t>
      </w:r>
      <w:r w:rsidRPr="0094481E">
        <w:rPr>
          <w:rFonts w:ascii="Times New Roman" w:eastAsia="Calibri" w:hAnsi="Times New Roman" w:cs="Times New Roman"/>
          <w:color w:val="000000"/>
          <w:sz w:val="27"/>
          <w:szCs w:val="27"/>
          <w:lang w:val="en-US"/>
        </w:rPr>
        <w:t>Regulament</w:t>
      </w:r>
      <w:r w:rsidRPr="0094481E">
        <w:rPr>
          <w:rFonts w:ascii="Times New Roman" w:eastAsia="Calibri" w:hAnsi="Times New Roman" w:cs="Times New Roman"/>
          <w:color w:val="000000"/>
          <w:sz w:val="27"/>
          <w:szCs w:val="27"/>
          <w:lang w:val="ro-RO"/>
        </w:rPr>
        <w:t xml:space="preserve"> este elaborat în conformitate cu Regulamentul-tip</w:t>
      </w:r>
      <w:r w:rsidRPr="0094481E">
        <w:rPr>
          <w:rFonts w:ascii="Times New Roman" w:eastAsia="Calibri" w:hAnsi="Times New Roman" w:cs="Times New Roman"/>
          <w:color w:val="000000"/>
          <w:sz w:val="27"/>
          <w:szCs w:val="27"/>
          <w:lang w:val="en-US"/>
        </w:rPr>
        <w:t xml:space="preserve"> privind constituirea fondurilor de rezervă ale autorităţilor administraţiei publice locale şi utilizarea mijloacelor acestora</w:t>
      </w:r>
      <w:r w:rsidRPr="0094481E">
        <w:rPr>
          <w:rFonts w:ascii="Times New Roman" w:eastAsia="Calibri" w:hAnsi="Times New Roman" w:cs="Times New Roman"/>
          <w:color w:val="000000"/>
          <w:sz w:val="27"/>
          <w:szCs w:val="27"/>
          <w:lang w:val="ro-RO"/>
        </w:rPr>
        <w:t xml:space="preserve">, aprobat prin Hotărîrea Guvernului nr. 1427 din 22 decembrie 2004 şi </w:t>
      </w:r>
      <w:r w:rsidRPr="0094481E">
        <w:rPr>
          <w:rFonts w:ascii="Times New Roman" w:eastAsia="Calibri" w:hAnsi="Times New Roman" w:cs="Times New Roman"/>
          <w:color w:val="000000"/>
          <w:sz w:val="27"/>
          <w:szCs w:val="27"/>
          <w:lang w:val="en-US"/>
        </w:rPr>
        <w:t xml:space="preserve">determină modul de utilizare, evidenţă şi control al </w:t>
      </w:r>
      <w:r w:rsidRPr="0094481E">
        <w:rPr>
          <w:rFonts w:ascii="Times New Roman" w:eastAsia="Calibri" w:hAnsi="Times New Roman" w:cs="Times New Roman"/>
          <w:color w:val="000000"/>
          <w:sz w:val="27"/>
          <w:szCs w:val="27"/>
          <w:lang w:val="ro-RO"/>
        </w:rPr>
        <w:t>F</w:t>
      </w:r>
      <w:r w:rsidRPr="0094481E">
        <w:rPr>
          <w:rFonts w:ascii="Times New Roman" w:eastAsia="Calibri" w:hAnsi="Times New Roman" w:cs="Times New Roman"/>
          <w:color w:val="000000"/>
          <w:sz w:val="27"/>
          <w:szCs w:val="27"/>
          <w:lang w:val="en-US"/>
        </w:rPr>
        <w:t>ondu</w:t>
      </w:r>
      <w:r w:rsidRPr="0094481E">
        <w:rPr>
          <w:rFonts w:ascii="Times New Roman" w:eastAsia="Calibri" w:hAnsi="Times New Roman" w:cs="Times New Roman"/>
          <w:color w:val="000000"/>
          <w:sz w:val="27"/>
          <w:szCs w:val="27"/>
          <w:lang w:val="ro-RO"/>
        </w:rPr>
        <w:t xml:space="preserve">lui de rezervă al Consiliului raional. </w:t>
      </w:r>
    </w:p>
    <w:p w14:paraId="07DD5C2C"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r w:rsidRPr="0094481E">
        <w:rPr>
          <w:rFonts w:ascii="Times New Roman" w:eastAsia="Calibri" w:hAnsi="Times New Roman" w:cs="Times New Roman"/>
          <w:color w:val="000000"/>
          <w:sz w:val="27"/>
          <w:szCs w:val="27"/>
          <w:lang w:val="en-US"/>
        </w:rPr>
        <w:t xml:space="preserve">2. Fondul de rezervă este un fond bănesc, constituit anual de </w:t>
      </w:r>
      <w:r w:rsidRPr="0094481E">
        <w:rPr>
          <w:rFonts w:ascii="Times New Roman" w:eastAsia="Calibri" w:hAnsi="Times New Roman" w:cs="Times New Roman"/>
          <w:color w:val="000000"/>
          <w:sz w:val="27"/>
          <w:szCs w:val="27"/>
          <w:lang w:val="ro-RO"/>
        </w:rPr>
        <w:t xml:space="preserve">Consiliul raional Basarabeasca </w:t>
      </w:r>
      <w:r w:rsidRPr="0094481E">
        <w:rPr>
          <w:rFonts w:ascii="Times New Roman" w:eastAsia="Calibri" w:hAnsi="Times New Roman" w:cs="Times New Roman"/>
          <w:color w:val="000000"/>
          <w:sz w:val="27"/>
          <w:szCs w:val="27"/>
          <w:lang w:val="en-US"/>
        </w:rPr>
        <w:t xml:space="preserve">şi destinat </w:t>
      </w:r>
      <w:r w:rsidRPr="0094481E">
        <w:rPr>
          <w:rFonts w:ascii="Times New Roman" w:eastAsia="Calibri" w:hAnsi="Times New Roman" w:cs="Times New Roman"/>
          <w:color w:val="000000"/>
          <w:sz w:val="27"/>
          <w:szCs w:val="27"/>
          <w:lang w:val="ro-RO"/>
        </w:rPr>
        <w:t xml:space="preserve">finanţării </w:t>
      </w:r>
      <w:r w:rsidRPr="0094481E">
        <w:rPr>
          <w:rFonts w:ascii="Times New Roman" w:eastAsia="Calibri" w:hAnsi="Times New Roman" w:cs="Times New Roman"/>
          <w:color w:val="000000"/>
          <w:sz w:val="27"/>
          <w:szCs w:val="27"/>
          <w:lang w:val="en-US"/>
        </w:rPr>
        <w:t xml:space="preserve">unor cheltuieli pentru acţiuni cu caracter excepţional şi imprevizibil, care </w:t>
      </w:r>
      <w:r w:rsidRPr="0094481E">
        <w:rPr>
          <w:rFonts w:ascii="Times New Roman" w:eastAsia="Calibri" w:hAnsi="Times New Roman" w:cs="Times New Roman"/>
          <w:color w:val="000000"/>
          <w:sz w:val="27"/>
          <w:szCs w:val="27"/>
          <w:lang w:val="ro-RO"/>
        </w:rPr>
        <w:t xml:space="preserve">se impun în decursul anului, dar </w:t>
      </w:r>
      <w:r w:rsidRPr="0094481E">
        <w:rPr>
          <w:rFonts w:ascii="Times New Roman" w:eastAsia="Calibri" w:hAnsi="Times New Roman" w:cs="Times New Roman"/>
          <w:color w:val="000000"/>
          <w:sz w:val="27"/>
          <w:szCs w:val="27"/>
          <w:lang w:val="en-US"/>
        </w:rPr>
        <w:t>nu s</w:t>
      </w:r>
      <w:r w:rsidRPr="0094481E">
        <w:rPr>
          <w:rFonts w:ascii="Times New Roman" w:eastAsia="Calibri" w:hAnsi="Times New Roman" w:cs="Times New Roman"/>
          <w:color w:val="000000"/>
          <w:sz w:val="27"/>
          <w:szCs w:val="27"/>
          <w:lang w:val="ro-RO"/>
        </w:rPr>
        <w:t>u</w:t>
      </w:r>
      <w:r w:rsidRPr="0094481E">
        <w:rPr>
          <w:rFonts w:ascii="Times New Roman" w:eastAsia="Calibri" w:hAnsi="Times New Roman" w:cs="Times New Roman"/>
          <w:color w:val="000000"/>
          <w:sz w:val="27"/>
          <w:szCs w:val="27"/>
          <w:lang w:val="en-US"/>
        </w:rPr>
        <w:t xml:space="preserve">nt prevăzute în bugetul </w:t>
      </w:r>
      <w:r w:rsidRPr="0094481E">
        <w:rPr>
          <w:rFonts w:ascii="Times New Roman" w:eastAsia="Calibri" w:hAnsi="Times New Roman" w:cs="Times New Roman"/>
          <w:color w:val="000000"/>
          <w:sz w:val="27"/>
          <w:szCs w:val="27"/>
          <w:lang w:val="ro-RO"/>
        </w:rPr>
        <w:t>raional</w:t>
      </w:r>
      <w:r w:rsidRPr="0094481E">
        <w:rPr>
          <w:rFonts w:ascii="Times New Roman" w:eastAsia="Calibri" w:hAnsi="Times New Roman" w:cs="Times New Roman"/>
          <w:color w:val="000000"/>
          <w:sz w:val="27"/>
          <w:szCs w:val="27"/>
          <w:lang w:val="en-US"/>
        </w:rPr>
        <w:t xml:space="preserve">. </w:t>
      </w:r>
    </w:p>
    <w:p w14:paraId="5225CA7E"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r w:rsidRPr="0094481E">
        <w:rPr>
          <w:rFonts w:ascii="Times New Roman" w:eastAsia="Calibri" w:hAnsi="Times New Roman" w:cs="Times New Roman"/>
          <w:color w:val="000000"/>
          <w:sz w:val="27"/>
          <w:szCs w:val="27"/>
          <w:lang w:val="ro-RO"/>
        </w:rPr>
        <w:t>3</w:t>
      </w:r>
      <w:r w:rsidRPr="0094481E">
        <w:rPr>
          <w:rFonts w:ascii="Times New Roman" w:eastAsia="Calibri" w:hAnsi="Times New Roman" w:cs="Times New Roman"/>
          <w:color w:val="000000"/>
          <w:sz w:val="27"/>
          <w:szCs w:val="27"/>
          <w:lang w:val="en-US"/>
        </w:rPr>
        <w:t xml:space="preserve">. Cuantumul </w:t>
      </w:r>
      <w:r w:rsidRPr="0094481E">
        <w:rPr>
          <w:rFonts w:ascii="Times New Roman" w:eastAsia="Calibri" w:hAnsi="Times New Roman" w:cs="Times New Roman"/>
          <w:color w:val="000000"/>
          <w:sz w:val="27"/>
          <w:szCs w:val="27"/>
          <w:lang w:val="ro-RO"/>
        </w:rPr>
        <w:t>F</w:t>
      </w:r>
      <w:r w:rsidRPr="0094481E">
        <w:rPr>
          <w:rFonts w:ascii="Times New Roman" w:eastAsia="Calibri" w:hAnsi="Times New Roman" w:cs="Times New Roman"/>
          <w:color w:val="000000"/>
          <w:sz w:val="27"/>
          <w:szCs w:val="27"/>
          <w:lang w:val="en-US"/>
        </w:rPr>
        <w:t xml:space="preserve">ondului de rezervă se aprobă anual de către </w:t>
      </w:r>
      <w:r w:rsidRPr="0094481E">
        <w:rPr>
          <w:rFonts w:ascii="Times New Roman" w:eastAsia="Calibri" w:hAnsi="Times New Roman" w:cs="Times New Roman"/>
          <w:color w:val="000000"/>
          <w:sz w:val="27"/>
          <w:szCs w:val="27"/>
          <w:lang w:val="ro-RO"/>
        </w:rPr>
        <w:t>Consiliul raional</w:t>
      </w:r>
      <w:r w:rsidRPr="0094481E">
        <w:rPr>
          <w:rFonts w:ascii="Times New Roman" w:eastAsia="Calibri" w:hAnsi="Times New Roman" w:cs="Times New Roman"/>
          <w:color w:val="000000"/>
          <w:sz w:val="27"/>
          <w:szCs w:val="27"/>
          <w:lang w:val="en-US"/>
        </w:rPr>
        <w:t xml:space="preserve"> la aprobarea bugetului pentru anul următor, în mărime de cel mult 2% din volumul cheltuielilor bugetului </w:t>
      </w:r>
      <w:r w:rsidRPr="0094481E">
        <w:rPr>
          <w:rFonts w:ascii="Times New Roman" w:eastAsia="Calibri" w:hAnsi="Times New Roman" w:cs="Times New Roman"/>
          <w:color w:val="000000"/>
          <w:sz w:val="27"/>
          <w:szCs w:val="27"/>
          <w:lang w:val="ro-RO"/>
        </w:rPr>
        <w:t>raional</w:t>
      </w:r>
      <w:r w:rsidRPr="0094481E">
        <w:rPr>
          <w:rFonts w:ascii="Times New Roman" w:eastAsia="Calibri" w:hAnsi="Times New Roman" w:cs="Times New Roman"/>
          <w:color w:val="000000"/>
          <w:sz w:val="27"/>
          <w:szCs w:val="27"/>
          <w:lang w:val="en-US"/>
        </w:rPr>
        <w:t xml:space="preserve">, în conformitate cu prevederile articolului 18 din Legea nr. 397-XV din 16 octombrie 2003 privind finanţele publice locale. </w:t>
      </w:r>
    </w:p>
    <w:p w14:paraId="0ED61AB2"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r w:rsidRPr="0094481E">
        <w:rPr>
          <w:rFonts w:ascii="Times New Roman" w:eastAsia="Calibri" w:hAnsi="Times New Roman" w:cs="Times New Roman"/>
          <w:color w:val="000000"/>
          <w:sz w:val="27"/>
          <w:szCs w:val="27"/>
          <w:lang w:val="ro-RO"/>
        </w:rPr>
        <w:t>4</w:t>
      </w:r>
      <w:r w:rsidRPr="0094481E">
        <w:rPr>
          <w:rFonts w:ascii="Times New Roman" w:eastAsia="Calibri" w:hAnsi="Times New Roman" w:cs="Times New Roman"/>
          <w:color w:val="000000"/>
          <w:sz w:val="27"/>
          <w:szCs w:val="27"/>
          <w:lang w:val="en-US"/>
        </w:rPr>
        <w:t xml:space="preserve">. Mijloacele </w:t>
      </w:r>
      <w:r w:rsidRPr="0094481E">
        <w:rPr>
          <w:rFonts w:ascii="Times New Roman" w:eastAsia="Calibri" w:hAnsi="Times New Roman" w:cs="Times New Roman"/>
          <w:color w:val="000000"/>
          <w:sz w:val="27"/>
          <w:szCs w:val="27"/>
          <w:lang w:val="ro-RO"/>
        </w:rPr>
        <w:t>Fo</w:t>
      </w:r>
      <w:r w:rsidRPr="0094481E">
        <w:rPr>
          <w:rFonts w:ascii="Times New Roman" w:eastAsia="Calibri" w:hAnsi="Times New Roman" w:cs="Times New Roman"/>
          <w:color w:val="000000"/>
          <w:sz w:val="27"/>
          <w:szCs w:val="27"/>
          <w:lang w:val="en-US"/>
        </w:rPr>
        <w:t xml:space="preserve">ndului de rezervă pot fi utilizate pentru: </w:t>
      </w:r>
    </w:p>
    <w:p w14:paraId="46CAC6C0"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r w:rsidRPr="0094481E">
        <w:rPr>
          <w:rFonts w:ascii="Times New Roman" w:eastAsia="Calibri" w:hAnsi="Times New Roman" w:cs="Times New Roman"/>
          <w:color w:val="000000"/>
          <w:sz w:val="27"/>
          <w:szCs w:val="27"/>
          <w:lang w:val="en-US"/>
        </w:rPr>
        <w:t>a) lichidarea consecinţelor calamităţilor naturale</w:t>
      </w:r>
      <w:r w:rsidRPr="0094481E">
        <w:rPr>
          <w:rFonts w:ascii="Times New Roman" w:eastAsia="Calibri" w:hAnsi="Times New Roman" w:cs="Times New Roman"/>
          <w:color w:val="000000"/>
          <w:sz w:val="27"/>
          <w:szCs w:val="27"/>
          <w:lang w:val="ro-RO"/>
        </w:rPr>
        <w:t>, incendiilor</w:t>
      </w:r>
      <w:r w:rsidRPr="0094481E">
        <w:rPr>
          <w:rFonts w:ascii="Times New Roman" w:eastAsia="Calibri" w:hAnsi="Times New Roman" w:cs="Times New Roman"/>
          <w:color w:val="000000"/>
          <w:sz w:val="27"/>
          <w:szCs w:val="27"/>
          <w:lang w:val="en-US"/>
        </w:rPr>
        <w:t xml:space="preserve"> şi ale avariilor, </w:t>
      </w:r>
      <w:r w:rsidRPr="0094481E">
        <w:rPr>
          <w:rFonts w:ascii="Times New Roman" w:eastAsia="Calibri" w:hAnsi="Times New Roman" w:cs="Times New Roman"/>
          <w:color w:val="000000"/>
          <w:sz w:val="27"/>
          <w:szCs w:val="27"/>
          <w:lang w:val="ro-RO"/>
        </w:rPr>
        <w:t xml:space="preserve">inclusiv </w:t>
      </w:r>
      <w:r w:rsidRPr="0094481E">
        <w:rPr>
          <w:rFonts w:ascii="Times New Roman" w:eastAsia="Calibri" w:hAnsi="Times New Roman" w:cs="Times New Roman"/>
          <w:color w:val="000000"/>
          <w:sz w:val="27"/>
          <w:szCs w:val="27"/>
          <w:lang w:val="en-US"/>
        </w:rPr>
        <w:t xml:space="preserve">efectuarea lucrărilor de proiectare aferente acestor acţiuni; </w:t>
      </w:r>
    </w:p>
    <w:p w14:paraId="6C379468"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r w:rsidRPr="0094481E">
        <w:rPr>
          <w:rFonts w:ascii="Times New Roman" w:eastAsia="Calibri" w:hAnsi="Times New Roman" w:cs="Times New Roman"/>
          <w:color w:val="000000"/>
          <w:sz w:val="27"/>
          <w:szCs w:val="27"/>
          <w:lang w:val="en-US"/>
        </w:rPr>
        <w:t>b) restabilirea obiectelor de importanţă locală (care se află la balanţa autorităţilor publice locale</w:t>
      </w:r>
      <w:r w:rsidRPr="0094481E">
        <w:rPr>
          <w:rFonts w:ascii="Times New Roman" w:eastAsia="Calibri" w:hAnsi="Times New Roman" w:cs="Times New Roman"/>
          <w:color w:val="000000"/>
          <w:sz w:val="27"/>
          <w:szCs w:val="27"/>
          <w:lang w:val="ro-RO"/>
        </w:rPr>
        <w:t xml:space="preserve"> din raion</w:t>
      </w:r>
      <w:r w:rsidRPr="0094481E">
        <w:rPr>
          <w:rFonts w:ascii="Times New Roman" w:eastAsia="Calibri" w:hAnsi="Times New Roman" w:cs="Times New Roman"/>
          <w:color w:val="000000"/>
          <w:sz w:val="27"/>
          <w:szCs w:val="27"/>
          <w:lang w:val="en-US"/>
        </w:rPr>
        <w:t xml:space="preserve">) în cazul calamităţilor naturale provocate de procese geologice periculoase; </w:t>
      </w:r>
    </w:p>
    <w:p w14:paraId="2B453FC3"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r w:rsidRPr="0094481E">
        <w:rPr>
          <w:rFonts w:ascii="Times New Roman" w:eastAsia="Calibri" w:hAnsi="Times New Roman" w:cs="Times New Roman"/>
          <w:color w:val="000000"/>
          <w:sz w:val="27"/>
          <w:szCs w:val="27"/>
          <w:lang w:val="en-US"/>
        </w:rPr>
        <w:t xml:space="preserve">c) acordarea ajutorului financiar unic pentru sinistraţi; </w:t>
      </w:r>
    </w:p>
    <w:p w14:paraId="1AABD78F"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r w:rsidRPr="0094481E">
        <w:rPr>
          <w:rFonts w:ascii="Times New Roman" w:eastAsia="Calibri" w:hAnsi="Times New Roman" w:cs="Times New Roman"/>
          <w:color w:val="000000"/>
          <w:sz w:val="27"/>
          <w:szCs w:val="27"/>
          <w:lang w:val="en-US"/>
        </w:rPr>
        <w:t>d) acordarea ajutorului financiar unic persoanelor socialmente vulnerabile</w:t>
      </w:r>
      <w:r w:rsidRPr="0094481E">
        <w:rPr>
          <w:rFonts w:ascii="Times New Roman" w:eastAsia="Calibri" w:hAnsi="Times New Roman" w:cs="Times New Roman"/>
          <w:color w:val="000000"/>
          <w:sz w:val="27"/>
          <w:szCs w:val="27"/>
          <w:lang w:val="ro-RO"/>
        </w:rPr>
        <w:t xml:space="preserve"> în mărime de pînă la un salariu mediu lunar pe economia naţională pentru anul precedent, cu prezentarea documentelor justificative</w:t>
      </w:r>
      <w:r w:rsidRPr="0094481E">
        <w:rPr>
          <w:rFonts w:ascii="Times New Roman" w:eastAsia="Calibri" w:hAnsi="Times New Roman" w:cs="Times New Roman"/>
          <w:color w:val="000000"/>
          <w:sz w:val="27"/>
          <w:szCs w:val="27"/>
          <w:lang w:val="en-US"/>
        </w:rPr>
        <w:t xml:space="preserve">; </w:t>
      </w:r>
    </w:p>
    <w:p w14:paraId="4D7959DF"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r w:rsidRPr="0094481E">
        <w:rPr>
          <w:rFonts w:ascii="Times New Roman" w:eastAsia="Calibri" w:hAnsi="Times New Roman" w:cs="Times New Roman"/>
          <w:color w:val="000000"/>
          <w:sz w:val="27"/>
          <w:szCs w:val="27"/>
          <w:lang w:val="en-US"/>
        </w:rPr>
        <w:t xml:space="preserve">e) finanţarea unor acţiuni de </w:t>
      </w:r>
      <w:r w:rsidRPr="0094481E">
        <w:rPr>
          <w:rFonts w:ascii="Times New Roman" w:eastAsia="Calibri" w:hAnsi="Times New Roman" w:cs="Times New Roman"/>
          <w:color w:val="000000"/>
          <w:sz w:val="27"/>
          <w:szCs w:val="27"/>
          <w:lang w:val="ro-RO"/>
        </w:rPr>
        <w:t xml:space="preserve">excepţie, neplanificate, ce ţin de </w:t>
      </w:r>
      <w:r w:rsidRPr="0094481E">
        <w:rPr>
          <w:rFonts w:ascii="Times New Roman" w:eastAsia="Calibri" w:hAnsi="Times New Roman" w:cs="Times New Roman"/>
          <w:color w:val="000000"/>
          <w:sz w:val="27"/>
          <w:szCs w:val="27"/>
          <w:lang w:val="en-US"/>
        </w:rPr>
        <w:t>promovarea culturii,</w:t>
      </w:r>
      <w:r w:rsidRPr="0094481E">
        <w:rPr>
          <w:rFonts w:ascii="Times New Roman" w:eastAsia="Calibri" w:hAnsi="Times New Roman" w:cs="Times New Roman"/>
          <w:color w:val="000000"/>
          <w:sz w:val="27"/>
          <w:szCs w:val="27"/>
          <w:lang w:val="ro-RO"/>
        </w:rPr>
        <w:t xml:space="preserve"> artei şi tradiţiilor naţionale din raion</w:t>
      </w:r>
      <w:r w:rsidRPr="0094481E">
        <w:rPr>
          <w:rFonts w:ascii="Times New Roman" w:eastAsia="Calibri" w:hAnsi="Times New Roman" w:cs="Times New Roman"/>
          <w:color w:val="000000"/>
          <w:sz w:val="27"/>
          <w:szCs w:val="27"/>
          <w:lang w:val="en-US"/>
        </w:rPr>
        <w:t xml:space="preserve">; </w:t>
      </w:r>
    </w:p>
    <w:p w14:paraId="4379A072"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r w:rsidRPr="0094481E">
        <w:rPr>
          <w:rFonts w:ascii="Times New Roman" w:eastAsia="Calibri" w:hAnsi="Times New Roman" w:cs="Times New Roman"/>
          <w:color w:val="000000"/>
          <w:sz w:val="27"/>
          <w:szCs w:val="27"/>
          <w:lang w:val="en-US"/>
        </w:rPr>
        <w:t xml:space="preserve">f) recuperarea cheltuielilor legate de transportarea şi repartizarea ajutoarelor umanitare (în caz de necesitate); </w:t>
      </w:r>
    </w:p>
    <w:p w14:paraId="2C0D067D"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r w:rsidRPr="0094481E">
        <w:rPr>
          <w:rFonts w:ascii="Times New Roman" w:eastAsia="Calibri" w:hAnsi="Times New Roman" w:cs="Times New Roman"/>
          <w:color w:val="000000"/>
          <w:sz w:val="27"/>
          <w:szCs w:val="27"/>
          <w:lang w:val="en-US"/>
        </w:rPr>
        <w:t xml:space="preserve">g) acordarea ajutorului financiar sau material </w:t>
      </w:r>
      <w:r w:rsidRPr="0094481E">
        <w:rPr>
          <w:rFonts w:ascii="Times New Roman" w:eastAsia="Calibri" w:hAnsi="Times New Roman" w:cs="Times New Roman"/>
          <w:color w:val="000000"/>
          <w:sz w:val="27"/>
          <w:szCs w:val="27"/>
          <w:lang w:val="ro-RO"/>
        </w:rPr>
        <w:t xml:space="preserve">Secţiei situaţii excepţionale Basarabeasca </w:t>
      </w:r>
      <w:r w:rsidRPr="0094481E">
        <w:rPr>
          <w:rFonts w:ascii="Times New Roman" w:eastAsia="Calibri" w:hAnsi="Times New Roman" w:cs="Times New Roman"/>
          <w:color w:val="000000"/>
          <w:sz w:val="27"/>
          <w:szCs w:val="27"/>
          <w:lang w:val="en-US"/>
        </w:rPr>
        <w:t xml:space="preserve">pentru îmbunătăţirea bazei tehnico-materiale, conform prevederilor legale; </w:t>
      </w:r>
    </w:p>
    <w:p w14:paraId="0ABEB16B"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r w:rsidRPr="0094481E">
        <w:rPr>
          <w:rFonts w:ascii="Times New Roman" w:eastAsia="Calibri" w:hAnsi="Times New Roman" w:cs="Times New Roman"/>
          <w:color w:val="000000"/>
          <w:sz w:val="27"/>
          <w:szCs w:val="27"/>
          <w:lang w:val="en-US"/>
        </w:rPr>
        <w:t xml:space="preserve">h) alte cheltuieli cu caracter imprevizibil şi necesităţi de urgenţă, care, în conformitate cu legislaţia, ţin de competenţa </w:t>
      </w:r>
      <w:r w:rsidRPr="0094481E">
        <w:rPr>
          <w:rFonts w:ascii="Times New Roman" w:eastAsia="Calibri" w:hAnsi="Times New Roman" w:cs="Times New Roman"/>
          <w:color w:val="000000"/>
          <w:sz w:val="27"/>
          <w:szCs w:val="27"/>
          <w:lang w:val="ro-RO"/>
        </w:rPr>
        <w:t>Consiliului raional</w:t>
      </w:r>
      <w:r w:rsidRPr="0094481E">
        <w:rPr>
          <w:rFonts w:ascii="Times New Roman" w:eastAsia="Calibri" w:hAnsi="Times New Roman" w:cs="Times New Roman"/>
          <w:color w:val="000000"/>
          <w:sz w:val="27"/>
          <w:szCs w:val="27"/>
          <w:lang w:val="en-US"/>
        </w:rPr>
        <w:t xml:space="preserve">. </w:t>
      </w:r>
    </w:p>
    <w:p w14:paraId="50A91EB3"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r w:rsidRPr="0094481E">
        <w:rPr>
          <w:rFonts w:ascii="Times New Roman" w:eastAsia="Calibri" w:hAnsi="Times New Roman" w:cs="Times New Roman"/>
          <w:color w:val="000000"/>
          <w:sz w:val="27"/>
          <w:szCs w:val="27"/>
          <w:lang w:val="ro-RO"/>
        </w:rPr>
        <w:t>5</w:t>
      </w:r>
      <w:r w:rsidRPr="0094481E">
        <w:rPr>
          <w:rFonts w:ascii="Times New Roman" w:eastAsia="Calibri" w:hAnsi="Times New Roman" w:cs="Times New Roman"/>
          <w:color w:val="000000"/>
          <w:sz w:val="27"/>
          <w:szCs w:val="27"/>
          <w:lang w:val="en-US"/>
        </w:rPr>
        <w:t xml:space="preserve">. În cazul încasării în procesul de executare a bugetului a veniturilor suplimentare la cele aprobate în bugetul </w:t>
      </w:r>
      <w:r w:rsidRPr="0094481E">
        <w:rPr>
          <w:rFonts w:ascii="Times New Roman" w:eastAsia="Calibri" w:hAnsi="Times New Roman" w:cs="Times New Roman"/>
          <w:color w:val="000000"/>
          <w:sz w:val="27"/>
          <w:szCs w:val="27"/>
          <w:lang w:val="ro-RO"/>
        </w:rPr>
        <w:t>raional</w:t>
      </w:r>
      <w:r w:rsidRPr="0094481E">
        <w:rPr>
          <w:rFonts w:ascii="Times New Roman" w:eastAsia="Calibri" w:hAnsi="Times New Roman" w:cs="Times New Roman"/>
          <w:color w:val="000000"/>
          <w:sz w:val="27"/>
          <w:szCs w:val="27"/>
          <w:lang w:val="en-US"/>
        </w:rPr>
        <w:t xml:space="preserve">, </w:t>
      </w:r>
      <w:r w:rsidRPr="0094481E">
        <w:rPr>
          <w:rFonts w:ascii="Times New Roman" w:eastAsia="Calibri" w:hAnsi="Times New Roman" w:cs="Times New Roman"/>
          <w:color w:val="000000"/>
          <w:sz w:val="27"/>
          <w:szCs w:val="27"/>
          <w:lang w:val="ro-RO"/>
        </w:rPr>
        <w:t>F</w:t>
      </w:r>
      <w:r w:rsidRPr="0094481E">
        <w:rPr>
          <w:rFonts w:ascii="Times New Roman" w:eastAsia="Calibri" w:hAnsi="Times New Roman" w:cs="Times New Roman"/>
          <w:color w:val="000000"/>
          <w:sz w:val="27"/>
          <w:szCs w:val="27"/>
          <w:lang w:val="en-US"/>
        </w:rPr>
        <w:t xml:space="preserve">ondul de rezervă poate fi completat pe parcursul anului cu mijloace financiare, în limita stabilită de </w:t>
      </w:r>
      <w:r w:rsidRPr="0094481E">
        <w:rPr>
          <w:rFonts w:ascii="Times New Roman" w:eastAsia="Calibri" w:hAnsi="Times New Roman" w:cs="Times New Roman"/>
          <w:color w:val="000000"/>
          <w:sz w:val="27"/>
          <w:szCs w:val="27"/>
          <w:lang w:val="ro-RO"/>
        </w:rPr>
        <w:t>Consiliul raional</w:t>
      </w:r>
      <w:r w:rsidRPr="0094481E">
        <w:rPr>
          <w:rFonts w:ascii="Times New Roman" w:eastAsia="Calibri" w:hAnsi="Times New Roman" w:cs="Times New Roman"/>
          <w:color w:val="000000"/>
          <w:sz w:val="27"/>
          <w:szCs w:val="27"/>
          <w:lang w:val="en-US"/>
        </w:rPr>
        <w:t xml:space="preserve">, dar nu mai mult de 2% din volumul cheltuielilor preconizate în buget. </w:t>
      </w:r>
    </w:p>
    <w:p w14:paraId="030BA826"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r w:rsidRPr="0094481E">
        <w:rPr>
          <w:rFonts w:ascii="Times New Roman" w:eastAsia="Calibri" w:hAnsi="Times New Roman" w:cs="Times New Roman"/>
          <w:color w:val="000000"/>
          <w:sz w:val="27"/>
          <w:szCs w:val="27"/>
          <w:lang w:val="ro-RO"/>
        </w:rPr>
        <w:t>6</w:t>
      </w:r>
      <w:r w:rsidRPr="0094481E">
        <w:rPr>
          <w:rFonts w:ascii="Times New Roman" w:eastAsia="Calibri" w:hAnsi="Times New Roman" w:cs="Times New Roman"/>
          <w:color w:val="000000"/>
          <w:sz w:val="27"/>
          <w:szCs w:val="27"/>
          <w:lang w:val="en-US"/>
        </w:rPr>
        <w:t xml:space="preserve">. Alocarea mijloacelor </w:t>
      </w:r>
      <w:r w:rsidRPr="0094481E">
        <w:rPr>
          <w:rFonts w:ascii="Times New Roman" w:eastAsia="Calibri" w:hAnsi="Times New Roman" w:cs="Times New Roman"/>
          <w:color w:val="000000"/>
          <w:sz w:val="27"/>
          <w:szCs w:val="27"/>
          <w:lang w:val="ro-RO"/>
        </w:rPr>
        <w:t>F</w:t>
      </w:r>
      <w:r w:rsidRPr="0094481E">
        <w:rPr>
          <w:rFonts w:ascii="Times New Roman" w:eastAsia="Calibri" w:hAnsi="Times New Roman" w:cs="Times New Roman"/>
          <w:color w:val="000000"/>
          <w:sz w:val="27"/>
          <w:szCs w:val="27"/>
          <w:lang w:val="en-US"/>
        </w:rPr>
        <w:t xml:space="preserve">ondului de rezervă se efectuează în baza deciziei </w:t>
      </w:r>
      <w:r w:rsidRPr="0094481E">
        <w:rPr>
          <w:rFonts w:ascii="Times New Roman" w:eastAsia="Calibri" w:hAnsi="Times New Roman" w:cs="Times New Roman"/>
          <w:color w:val="000000"/>
          <w:sz w:val="27"/>
          <w:szCs w:val="27"/>
          <w:lang w:val="ro-RO"/>
        </w:rPr>
        <w:t>Consiliului raional</w:t>
      </w:r>
      <w:r w:rsidRPr="0094481E">
        <w:rPr>
          <w:rFonts w:ascii="Times New Roman" w:eastAsia="Calibri" w:hAnsi="Times New Roman" w:cs="Times New Roman"/>
          <w:color w:val="000000"/>
          <w:sz w:val="27"/>
          <w:szCs w:val="27"/>
          <w:lang w:val="en-US"/>
        </w:rPr>
        <w:t xml:space="preserve">, în limita alocaţiilor prevăzute în buget şi în baza documentelor justificative. </w:t>
      </w:r>
    </w:p>
    <w:p w14:paraId="713E7B97" w14:textId="77777777" w:rsidR="0094481E" w:rsidRPr="0094481E" w:rsidRDefault="0094481E" w:rsidP="0094481E">
      <w:pPr>
        <w:spacing w:after="0" w:line="240" w:lineRule="auto"/>
        <w:ind w:firstLine="567"/>
        <w:jc w:val="both"/>
        <w:rPr>
          <w:rFonts w:ascii="Times New Roman" w:eastAsia="Calibri" w:hAnsi="Times New Roman" w:cs="Times New Roman"/>
          <w:color w:val="000000"/>
          <w:sz w:val="27"/>
          <w:szCs w:val="27"/>
          <w:lang w:val="en-US"/>
        </w:rPr>
      </w:pPr>
      <w:r w:rsidRPr="0094481E">
        <w:rPr>
          <w:rFonts w:ascii="Times New Roman" w:eastAsia="Calibri" w:hAnsi="Times New Roman" w:cs="Times New Roman"/>
          <w:color w:val="000000"/>
          <w:sz w:val="27"/>
          <w:szCs w:val="27"/>
          <w:lang w:val="ro-RO"/>
        </w:rPr>
        <w:t>7</w:t>
      </w:r>
      <w:r w:rsidRPr="0094481E">
        <w:rPr>
          <w:rFonts w:ascii="Times New Roman" w:eastAsia="Calibri" w:hAnsi="Times New Roman" w:cs="Times New Roman"/>
          <w:color w:val="000000"/>
          <w:sz w:val="27"/>
          <w:szCs w:val="27"/>
          <w:lang w:val="en-US"/>
        </w:rPr>
        <w:t xml:space="preserve">. În cazuri excepţionale şi necesităţi de urgenţă </w:t>
      </w:r>
      <w:r w:rsidRPr="0094481E">
        <w:rPr>
          <w:rFonts w:ascii="Times New Roman" w:eastAsia="Calibri" w:hAnsi="Times New Roman" w:cs="Times New Roman"/>
          <w:color w:val="000000"/>
          <w:sz w:val="27"/>
          <w:szCs w:val="27"/>
          <w:lang w:val="ro-RO"/>
        </w:rPr>
        <w:t xml:space="preserve">stipulate în </w:t>
      </w:r>
      <w:r w:rsidRPr="0094481E">
        <w:rPr>
          <w:rFonts w:ascii="Times New Roman" w:eastAsia="Calibri" w:hAnsi="Times New Roman" w:cs="Times New Roman"/>
          <w:b/>
          <w:color w:val="000000"/>
          <w:sz w:val="27"/>
          <w:szCs w:val="27"/>
          <w:lang w:val="en-US"/>
        </w:rPr>
        <w:t xml:space="preserve">punctul </w:t>
      </w:r>
      <w:r w:rsidRPr="0094481E">
        <w:rPr>
          <w:rFonts w:ascii="Times New Roman" w:eastAsia="Calibri" w:hAnsi="Times New Roman" w:cs="Times New Roman"/>
          <w:b/>
          <w:color w:val="000000"/>
          <w:sz w:val="27"/>
          <w:szCs w:val="27"/>
          <w:lang w:val="ro-RO"/>
        </w:rPr>
        <w:t>4</w:t>
      </w:r>
      <w:r w:rsidRPr="0094481E">
        <w:rPr>
          <w:rFonts w:ascii="Times New Roman" w:eastAsia="Calibri" w:hAnsi="Times New Roman" w:cs="Times New Roman"/>
          <w:b/>
          <w:color w:val="000000"/>
          <w:sz w:val="27"/>
          <w:szCs w:val="27"/>
          <w:lang w:val="en-US"/>
        </w:rPr>
        <w:t xml:space="preserve"> litera a)</w:t>
      </w:r>
      <w:r w:rsidRPr="0094481E">
        <w:rPr>
          <w:rFonts w:ascii="Times New Roman" w:eastAsia="Calibri" w:hAnsi="Times New Roman" w:cs="Times New Roman"/>
          <w:color w:val="000000"/>
          <w:sz w:val="27"/>
          <w:szCs w:val="27"/>
          <w:lang w:val="en-US"/>
        </w:rPr>
        <w:t xml:space="preserve"> din prezentul Regulament</w:t>
      </w:r>
      <w:r w:rsidRPr="0094481E">
        <w:rPr>
          <w:rFonts w:ascii="Times New Roman" w:eastAsia="Calibri" w:hAnsi="Times New Roman" w:cs="Times New Roman"/>
          <w:color w:val="000000"/>
          <w:sz w:val="27"/>
          <w:szCs w:val="27"/>
          <w:lang w:val="ro-RO"/>
        </w:rPr>
        <w:t xml:space="preserve">, </w:t>
      </w:r>
      <w:r w:rsidRPr="0094481E">
        <w:rPr>
          <w:rFonts w:ascii="Times New Roman" w:eastAsia="Calibri" w:hAnsi="Times New Roman" w:cs="Times New Roman"/>
          <w:color w:val="000000"/>
          <w:sz w:val="27"/>
          <w:szCs w:val="27"/>
          <w:lang w:val="en-US"/>
        </w:rPr>
        <w:t xml:space="preserve">autoritatea executivă a </w:t>
      </w:r>
      <w:r w:rsidRPr="0094481E">
        <w:rPr>
          <w:rFonts w:ascii="Times New Roman" w:eastAsia="Calibri" w:hAnsi="Times New Roman" w:cs="Times New Roman"/>
          <w:color w:val="000000"/>
          <w:sz w:val="27"/>
          <w:szCs w:val="27"/>
          <w:lang w:val="ro-RO"/>
        </w:rPr>
        <w:t>Consiliului raional</w:t>
      </w:r>
      <w:r w:rsidRPr="0094481E">
        <w:rPr>
          <w:rFonts w:ascii="Times New Roman" w:eastAsia="Calibri" w:hAnsi="Times New Roman" w:cs="Times New Roman"/>
          <w:color w:val="000000"/>
          <w:sz w:val="27"/>
          <w:szCs w:val="27"/>
          <w:lang w:val="en-US"/>
        </w:rPr>
        <w:t xml:space="preserve"> va aloca, în baza dispoziţiei sale, mijloace din </w:t>
      </w:r>
      <w:r w:rsidRPr="0094481E">
        <w:rPr>
          <w:rFonts w:ascii="Times New Roman" w:eastAsia="Calibri" w:hAnsi="Times New Roman" w:cs="Times New Roman"/>
          <w:color w:val="000000"/>
          <w:sz w:val="27"/>
          <w:szCs w:val="27"/>
          <w:lang w:val="ro-RO"/>
        </w:rPr>
        <w:t>F</w:t>
      </w:r>
      <w:r w:rsidRPr="0094481E">
        <w:rPr>
          <w:rFonts w:ascii="Times New Roman" w:eastAsia="Calibri" w:hAnsi="Times New Roman" w:cs="Times New Roman"/>
          <w:color w:val="000000"/>
          <w:sz w:val="27"/>
          <w:szCs w:val="27"/>
          <w:lang w:val="en-US"/>
        </w:rPr>
        <w:t xml:space="preserve">ondul de rezervă, cu aprobarea ulterioară obligatorie de către </w:t>
      </w:r>
      <w:r w:rsidRPr="0094481E">
        <w:rPr>
          <w:rFonts w:ascii="Times New Roman" w:eastAsia="Calibri" w:hAnsi="Times New Roman" w:cs="Times New Roman"/>
          <w:color w:val="000000"/>
          <w:sz w:val="27"/>
          <w:szCs w:val="27"/>
          <w:lang w:val="ro-RO"/>
        </w:rPr>
        <w:t>Consiliu, în şedinţa sa imediat următoare</w:t>
      </w:r>
      <w:r w:rsidRPr="0094481E">
        <w:rPr>
          <w:rFonts w:ascii="Times New Roman" w:eastAsia="Calibri" w:hAnsi="Times New Roman" w:cs="Times New Roman"/>
          <w:color w:val="000000"/>
          <w:sz w:val="27"/>
          <w:szCs w:val="27"/>
          <w:lang w:val="en-US"/>
        </w:rPr>
        <w:t xml:space="preserve">. </w:t>
      </w:r>
    </w:p>
    <w:p w14:paraId="05183C22" w14:textId="77777777" w:rsidR="0094481E" w:rsidRPr="0094481E" w:rsidRDefault="0094481E" w:rsidP="0094481E">
      <w:pPr>
        <w:spacing w:after="0" w:line="240" w:lineRule="auto"/>
        <w:jc w:val="center"/>
        <w:rPr>
          <w:rFonts w:ascii="Times New Roman" w:eastAsia="Calibri" w:hAnsi="Times New Roman" w:cs="Times New Roman"/>
          <w:b/>
          <w:bCs/>
          <w:color w:val="000000"/>
          <w:sz w:val="27"/>
          <w:szCs w:val="27"/>
          <w:lang w:val="ro-RO"/>
        </w:rPr>
      </w:pPr>
      <w:r w:rsidRPr="0094481E">
        <w:rPr>
          <w:rFonts w:ascii="Times New Roman" w:eastAsia="Calibri" w:hAnsi="Times New Roman" w:cs="Times New Roman"/>
          <w:b/>
          <w:bCs/>
          <w:color w:val="000000"/>
          <w:sz w:val="27"/>
          <w:szCs w:val="27"/>
          <w:lang w:val="en-US"/>
        </w:rPr>
        <w:t xml:space="preserve">Procedura elaborării şi adoptării deciziilor   privind utilizarea mijloacelor din </w:t>
      </w:r>
      <w:r w:rsidRPr="0094481E">
        <w:rPr>
          <w:rFonts w:ascii="Times New Roman" w:eastAsia="Calibri" w:hAnsi="Times New Roman" w:cs="Times New Roman"/>
          <w:b/>
          <w:bCs/>
          <w:color w:val="000000"/>
          <w:sz w:val="27"/>
          <w:szCs w:val="27"/>
          <w:lang w:val="ro-RO"/>
        </w:rPr>
        <w:t>F</w:t>
      </w:r>
      <w:r w:rsidRPr="0094481E">
        <w:rPr>
          <w:rFonts w:ascii="Times New Roman" w:eastAsia="Calibri" w:hAnsi="Times New Roman" w:cs="Times New Roman"/>
          <w:b/>
          <w:bCs/>
          <w:color w:val="000000"/>
          <w:sz w:val="27"/>
          <w:szCs w:val="27"/>
          <w:lang w:val="en-US"/>
        </w:rPr>
        <w:t>ondul de rezervă</w:t>
      </w:r>
    </w:p>
    <w:p w14:paraId="0DC79A87"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r w:rsidRPr="0094481E">
        <w:rPr>
          <w:rFonts w:ascii="Times New Roman" w:eastAsia="Calibri" w:hAnsi="Times New Roman" w:cs="Times New Roman"/>
          <w:color w:val="000000"/>
          <w:sz w:val="27"/>
          <w:szCs w:val="27"/>
          <w:lang w:val="ro-RO"/>
        </w:rPr>
        <w:lastRenderedPageBreak/>
        <w:t>8</w:t>
      </w:r>
      <w:r w:rsidRPr="0094481E">
        <w:rPr>
          <w:rFonts w:ascii="Times New Roman" w:eastAsia="Calibri" w:hAnsi="Times New Roman" w:cs="Times New Roman"/>
          <w:color w:val="000000"/>
          <w:sz w:val="27"/>
          <w:szCs w:val="27"/>
          <w:lang w:val="en-US"/>
        </w:rPr>
        <w:t xml:space="preserve">. Autoritatea executivă a </w:t>
      </w:r>
      <w:r w:rsidRPr="0094481E">
        <w:rPr>
          <w:rFonts w:ascii="Times New Roman" w:eastAsia="Calibri" w:hAnsi="Times New Roman" w:cs="Times New Roman"/>
          <w:color w:val="000000"/>
          <w:sz w:val="27"/>
          <w:szCs w:val="27"/>
          <w:lang w:val="ro-RO"/>
        </w:rPr>
        <w:t>Consiliului raional</w:t>
      </w:r>
      <w:r w:rsidRPr="0094481E">
        <w:rPr>
          <w:rFonts w:ascii="Times New Roman" w:eastAsia="Calibri" w:hAnsi="Times New Roman" w:cs="Times New Roman"/>
          <w:color w:val="000000"/>
          <w:sz w:val="27"/>
          <w:szCs w:val="27"/>
          <w:lang w:val="en-US"/>
        </w:rPr>
        <w:t xml:space="preserve"> examinează cererile, demersurile, solicitările (în continuare - cereri) parvenite de la persoanele fizice şi juridice privind alocarea de mijloace din </w:t>
      </w:r>
      <w:r w:rsidRPr="0094481E">
        <w:rPr>
          <w:rFonts w:ascii="Times New Roman" w:eastAsia="Calibri" w:hAnsi="Times New Roman" w:cs="Times New Roman"/>
          <w:color w:val="000000"/>
          <w:sz w:val="27"/>
          <w:szCs w:val="27"/>
          <w:lang w:val="ro-RO"/>
        </w:rPr>
        <w:t>F</w:t>
      </w:r>
      <w:r w:rsidRPr="0094481E">
        <w:rPr>
          <w:rFonts w:ascii="Times New Roman" w:eastAsia="Calibri" w:hAnsi="Times New Roman" w:cs="Times New Roman"/>
          <w:color w:val="000000"/>
          <w:sz w:val="27"/>
          <w:szCs w:val="27"/>
          <w:lang w:val="en-US"/>
        </w:rPr>
        <w:t xml:space="preserve">ondul de rezervă şi le remite pentru examinare personalului abilitat cu acest drept (aparatul preşedintelui raionului şi/sau direcţiile </w:t>
      </w:r>
      <w:r w:rsidRPr="0094481E">
        <w:rPr>
          <w:rFonts w:ascii="Times New Roman" w:eastAsia="Calibri" w:hAnsi="Times New Roman" w:cs="Times New Roman"/>
          <w:color w:val="000000"/>
          <w:sz w:val="27"/>
          <w:szCs w:val="27"/>
          <w:lang w:val="ro-RO"/>
        </w:rPr>
        <w:t>C</w:t>
      </w:r>
      <w:r w:rsidRPr="0094481E">
        <w:rPr>
          <w:rFonts w:ascii="Times New Roman" w:eastAsia="Calibri" w:hAnsi="Times New Roman" w:cs="Times New Roman"/>
          <w:color w:val="000000"/>
          <w:sz w:val="27"/>
          <w:szCs w:val="27"/>
          <w:lang w:val="en-US"/>
        </w:rPr>
        <w:t xml:space="preserve">onsiliului raional). </w:t>
      </w:r>
    </w:p>
    <w:p w14:paraId="3D7FED08"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r w:rsidRPr="0094481E">
        <w:rPr>
          <w:rFonts w:ascii="Times New Roman" w:eastAsia="Calibri" w:hAnsi="Times New Roman" w:cs="Times New Roman"/>
          <w:color w:val="000000"/>
          <w:sz w:val="27"/>
          <w:szCs w:val="27"/>
          <w:lang w:val="ro-RO"/>
        </w:rPr>
        <w:t>9</w:t>
      </w:r>
      <w:r w:rsidRPr="0094481E">
        <w:rPr>
          <w:rFonts w:ascii="Times New Roman" w:eastAsia="Calibri" w:hAnsi="Times New Roman" w:cs="Times New Roman"/>
          <w:color w:val="000000"/>
          <w:sz w:val="27"/>
          <w:szCs w:val="27"/>
          <w:lang w:val="en-US"/>
        </w:rPr>
        <w:t xml:space="preserve">. În urma examinării cererilor primite şi a documentelor justificative, cu excepţia cazului expus în punctul </w:t>
      </w:r>
      <w:r w:rsidRPr="0094481E">
        <w:rPr>
          <w:rFonts w:ascii="Times New Roman" w:eastAsia="Calibri" w:hAnsi="Times New Roman" w:cs="Times New Roman"/>
          <w:color w:val="000000"/>
          <w:sz w:val="27"/>
          <w:szCs w:val="27"/>
          <w:lang w:val="ro-RO"/>
        </w:rPr>
        <w:t>4</w:t>
      </w:r>
      <w:r w:rsidRPr="0094481E">
        <w:rPr>
          <w:rFonts w:ascii="Times New Roman" w:eastAsia="Calibri" w:hAnsi="Times New Roman" w:cs="Times New Roman"/>
          <w:color w:val="000000"/>
          <w:sz w:val="27"/>
          <w:szCs w:val="27"/>
          <w:lang w:val="en-US"/>
        </w:rPr>
        <w:t xml:space="preserve"> litera a), </w:t>
      </w:r>
      <w:r w:rsidRPr="0094481E">
        <w:rPr>
          <w:rFonts w:ascii="Times New Roman" w:eastAsia="Calibri" w:hAnsi="Times New Roman" w:cs="Times New Roman"/>
          <w:color w:val="000000"/>
          <w:sz w:val="27"/>
          <w:szCs w:val="27"/>
          <w:lang w:val="ro-RO"/>
        </w:rPr>
        <w:t xml:space="preserve">Direcţia finanţe elaborează </w:t>
      </w:r>
      <w:r w:rsidRPr="0094481E">
        <w:rPr>
          <w:rFonts w:ascii="Times New Roman" w:eastAsia="Calibri" w:hAnsi="Times New Roman" w:cs="Times New Roman"/>
          <w:color w:val="000000"/>
          <w:sz w:val="27"/>
          <w:szCs w:val="27"/>
          <w:lang w:val="en-US"/>
        </w:rPr>
        <w:t xml:space="preserve">proiectul de decizie, care </w:t>
      </w:r>
      <w:r w:rsidRPr="0094481E">
        <w:rPr>
          <w:rFonts w:ascii="Times New Roman" w:eastAsia="Calibri" w:hAnsi="Times New Roman" w:cs="Times New Roman"/>
          <w:color w:val="000000"/>
          <w:sz w:val="27"/>
          <w:szCs w:val="27"/>
          <w:lang w:val="ro-RO"/>
        </w:rPr>
        <w:t xml:space="preserve">împreună cu materialele confirmative le </w:t>
      </w:r>
      <w:r w:rsidRPr="0094481E">
        <w:rPr>
          <w:rFonts w:ascii="Times New Roman" w:eastAsia="Calibri" w:hAnsi="Times New Roman" w:cs="Times New Roman"/>
          <w:color w:val="000000"/>
          <w:sz w:val="27"/>
          <w:szCs w:val="27"/>
          <w:lang w:val="en-US"/>
        </w:rPr>
        <w:t xml:space="preserve">prezintă în modul stabilit </w:t>
      </w:r>
      <w:r w:rsidRPr="0094481E">
        <w:rPr>
          <w:rFonts w:ascii="Times New Roman" w:eastAsia="Calibri" w:hAnsi="Times New Roman" w:cs="Times New Roman"/>
          <w:color w:val="000000"/>
          <w:sz w:val="27"/>
          <w:szCs w:val="27"/>
          <w:lang w:val="ro-RO"/>
        </w:rPr>
        <w:t xml:space="preserve">comisiei consultative de specialitate a Consiliului raional pentru economie, buget şi finanţe, care la rîndul ei propune Consiliului raional adoptarea deciziei privind alocarea mijloacelor financiare din Fondul de rezervă. </w:t>
      </w:r>
    </w:p>
    <w:p w14:paraId="6FB52A63"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r w:rsidRPr="0094481E">
        <w:rPr>
          <w:rFonts w:ascii="Times New Roman" w:eastAsia="Calibri" w:hAnsi="Times New Roman" w:cs="Times New Roman"/>
          <w:color w:val="000000"/>
          <w:sz w:val="27"/>
          <w:szCs w:val="27"/>
          <w:lang w:val="en-US"/>
        </w:rPr>
        <w:t>1</w:t>
      </w:r>
      <w:r w:rsidRPr="0094481E">
        <w:rPr>
          <w:rFonts w:ascii="Times New Roman" w:eastAsia="Calibri" w:hAnsi="Times New Roman" w:cs="Times New Roman"/>
          <w:color w:val="000000"/>
          <w:sz w:val="27"/>
          <w:szCs w:val="27"/>
          <w:lang w:val="ro-RO"/>
        </w:rPr>
        <w:t>0</w:t>
      </w:r>
      <w:r w:rsidRPr="0094481E">
        <w:rPr>
          <w:rFonts w:ascii="Times New Roman" w:eastAsia="Calibri" w:hAnsi="Times New Roman" w:cs="Times New Roman"/>
          <w:color w:val="000000"/>
          <w:sz w:val="27"/>
          <w:szCs w:val="27"/>
          <w:lang w:val="en-US"/>
        </w:rPr>
        <w:t xml:space="preserve">. </w:t>
      </w:r>
      <w:r w:rsidRPr="0094481E">
        <w:rPr>
          <w:rFonts w:ascii="Times New Roman" w:eastAsia="Calibri" w:hAnsi="Times New Roman" w:cs="Times New Roman"/>
          <w:color w:val="000000"/>
          <w:sz w:val="27"/>
          <w:szCs w:val="27"/>
          <w:lang w:val="ro-RO"/>
        </w:rPr>
        <w:t>Consiliul raional în şedinţa sa</w:t>
      </w:r>
      <w:r w:rsidRPr="0094481E">
        <w:rPr>
          <w:rFonts w:ascii="Times New Roman" w:eastAsia="Calibri" w:hAnsi="Times New Roman" w:cs="Times New Roman"/>
          <w:color w:val="000000"/>
          <w:sz w:val="27"/>
          <w:szCs w:val="27"/>
          <w:lang w:val="en-US"/>
        </w:rPr>
        <w:t xml:space="preserve"> examinează avizul </w:t>
      </w:r>
      <w:r w:rsidRPr="0094481E">
        <w:rPr>
          <w:rFonts w:ascii="Times New Roman" w:eastAsia="Calibri" w:hAnsi="Times New Roman" w:cs="Times New Roman"/>
          <w:color w:val="000000"/>
          <w:sz w:val="27"/>
          <w:szCs w:val="27"/>
          <w:lang w:val="ro-RO"/>
        </w:rPr>
        <w:t>şi p</w:t>
      </w:r>
      <w:r w:rsidRPr="0094481E">
        <w:rPr>
          <w:rFonts w:ascii="Times New Roman" w:eastAsia="Calibri" w:hAnsi="Times New Roman" w:cs="Times New Roman"/>
          <w:color w:val="000000"/>
          <w:sz w:val="27"/>
          <w:szCs w:val="27"/>
          <w:lang w:val="en-US"/>
        </w:rPr>
        <w:t xml:space="preserve">roiectul de decizie, precum şi alte materiale justificative şi decide asupra alocării mijloacelor din </w:t>
      </w:r>
      <w:r w:rsidRPr="0094481E">
        <w:rPr>
          <w:rFonts w:ascii="Times New Roman" w:eastAsia="Calibri" w:hAnsi="Times New Roman" w:cs="Times New Roman"/>
          <w:color w:val="000000"/>
          <w:sz w:val="27"/>
          <w:szCs w:val="27"/>
          <w:lang w:val="ro-RO"/>
        </w:rPr>
        <w:t>F</w:t>
      </w:r>
      <w:r w:rsidRPr="0094481E">
        <w:rPr>
          <w:rFonts w:ascii="Times New Roman" w:eastAsia="Calibri" w:hAnsi="Times New Roman" w:cs="Times New Roman"/>
          <w:color w:val="000000"/>
          <w:sz w:val="27"/>
          <w:szCs w:val="27"/>
          <w:lang w:val="en-US"/>
        </w:rPr>
        <w:t xml:space="preserve">ondul de rezervă. </w:t>
      </w:r>
    </w:p>
    <w:p w14:paraId="14281A0B" w14:textId="77777777" w:rsidR="0094481E" w:rsidRPr="0094481E" w:rsidRDefault="0094481E" w:rsidP="0094481E">
      <w:pPr>
        <w:spacing w:after="0" w:line="240" w:lineRule="auto"/>
        <w:jc w:val="center"/>
        <w:rPr>
          <w:rFonts w:ascii="Times New Roman" w:eastAsia="Calibri" w:hAnsi="Times New Roman" w:cs="Times New Roman"/>
          <w:b/>
          <w:bCs/>
          <w:color w:val="000000"/>
          <w:sz w:val="27"/>
          <w:szCs w:val="27"/>
          <w:lang w:val="ro-RO"/>
        </w:rPr>
      </w:pPr>
      <w:r w:rsidRPr="0094481E">
        <w:rPr>
          <w:rFonts w:ascii="Times New Roman" w:eastAsia="Calibri" w:hAnsi="Times New Roman" w:cs="Times New Roman"/>
          <w:b/>
          <w:bCs/>
          <w:color w:val="000000"/>
          <w:sz w:val="27"/>
          <w:szCs w:val="27"/>
          <w:lang w:val="en-US"/>
        </w:rPr>
        <w:t xml:space="preserve">Modul de alocare a mijloacelor din </w:t>
      </w:r>
      <w:r w:rsidRPr="0094481E">
        <w:rPr>
          <w:rFonts w:ascii="Times New Roman" w:eastAsia="Calibri" w:hAnsi="Times New Roman" w:cs="Times New Roman"/>
          <w:b/>
          <w:bCs/>
          <w:color w:val="000000"/>
          <w:sz w:val="27"/>
          <w:szCs w:val="27"/>
          <w:lang w:val="ro-RO"/>
        </w:rPr>
        <w:t>F</w:t>
      </w:r>
      <w:r w:rsidRPr="0094481E">
        <w:rPr>
          <w:rFonts w:ascii="Times New Roman" w:eastAsia="Calibri" w:hAnsi="Times New Roman" w:cs="Times New Roman"/>
          <w:b/>
          <w:bCs/>
          <w:color w:val="000000"/>
          <w:sz w:val="27"/>
          <w:szCs w:val="27"/>
          <w:lang w:val="en-US"/>
        </w:rPr>
        <w:t>ondu</w:t>
      </w:r>
      <w:r w:rsidRPr="0094481E">
        <w:rPr>
          <w:rFonts w:ascii="Times New Roman" w:eastAsia="Calibri" w:hAnsi="Times New Roman" w:cs="Times New Roman"/>
          <w:b/>
          <w:bCs/>
          <w:color w:val="000000"/>
          <w:sz w:val="27"/>
          <w:szCs w:val="27"/>
          <w:lang w:val="ro-RO"/>
        </w:rPr>
        <w:t>l</w:t>
      </w:r>
      <w:r w:rsidRPr="0094481E">
        <w:rPr>
          <w:rFonts w:ascii="Times New Roman" w:eastAsia="Calibri" w:hAnsi="Times New Roman" w:cs="Times New Roman"/>
          <w:b/>
          <w:bCs/>
          <w:color w:val="000000"/>
          <w:sz w:val="27"/>
          <w:szCs w:val="27"/>
          <w:lang w:val="en-US"/>
        </w:rPr>
        <w:t xml:space="preserve"> de rezervă</w:t>
      </w:r>
    </w:p>
    <w:p w14:paraId="617BD80F" w14:textId="77777777" w:rsidR="0094481E" w:rsidRPr="0094481E" w:rsidRDefault="0094481E" w:rsidP="0094481E">
      <w:pPr>
        <w:spacing w:after="0" w:line="240" w:lineRule="auto"/>
        <w:jc w:val="center"/>
        <w:rPr>
          <w:rFonts w:ascii="Times New Roman" w:eastAsia="Calibri" w:hAnsi="Times New Roman" w:cs="Times New Roman"/>
          <w:sz w:val="27"/>
          <w:szCs w:val="27"/>
          <w:lang w:val="en-US"/>
        </w:rPr>
      </w:pPr>
      <w:r w:rsidRPr="0094481E">
        <w:rPr>
          <w:rFonts w:ascii="Times New Roman" w:eastAsia="Calibri" w:hAnsi="Times New Roman" w:cs="Times New Roman"/>
          <w:b/>
          <w:bCs/>
          <w:color w:val="000000"/>
          <w:sz w:val="27"/>
          <w:szCs w:val="27"/>
          <w:lang w:val="en-US"/>
        </w:rPr>
        <w:t>al</w:t>
      </w:r>
      <w:r w:rsidRPr="0094481E">
        <w:rPr>
          <w:rFonts w:ascii="Times New Roman" w:eastAsia="Calibri" w:hAnsi="Times New Roman" w:cs="Times New Roman"/>
          <w:sz w:val="27"/>
          <w:szCs w:val="27"/>
          <w:lang w:val="ro-RO"/>
        </w:rPr>
        <w:t xml:space="preserve"> </w:t>
      </w:r>
      <w:r w:rsidRPr="0094481E">
        <w:rPr>
          <w:rFonts w:ascii="Times New Roman" w:eastAsia="Calibri" w:hAnsi="Times New Roman" w:cs="Times New Roman"/>
          <w:b/>
          <w:bCs/>
          <w:color w:val="000000"/>
          <w:sz w:val="27"/>
          <w:szCs w:val="27"/>
          <w:lang w:val="ro-RO"/>
        </w:rPr>
        <w:t>Consiliului raional</w:t>
      </w:r>
    </w:p>
    <w:p w14:paraId="671C9CE6"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r w:rsidRPr="0094481E">
        <w:rPr>
          <w:rFonts w:ascii="Times New Roman" w:eastAsia="Calibri" w:hAnsi="Times New Roman" w:cs="Times New Roman"/>
          <w:color w:val="000000"/>
          <w:sz w:val="27"/>
          <w:szCs w:val="27"/>
          <w:lang w:val="en-US"/>
        </w:rPr>
        <w:t>1</w:t>
      </w:r>
      <w:r w:rsidRPr="0094481E">
        <w:rPr>
          <w:rFonts w:ascii="Times New Roman" w:eastAsia="Calibri" w:hAnsi="Times New Roman" w:cs="Times New Roman"/>
          <w:color w:val="000000"/>
          <w:sz w:val="27"/>
          <w:szCs w:val="27"/>
          <w:lang w:val="ro-RO"/>
        </w:rPr>
        <w:t>1</w:t>
      </w:r>
      <w:r w:rsidRPr="0094481E">
        <w:rPr>
          <w:rFonts w:ascii="Times New Roman" w:eastAsia="Calibri" w:hAnsi="Times New Roman" w:cs="Times New Roman"/>
          <w:color w:val="000000"/>
          <w:sz w:val="27"/>
          <w:szCs w:val="27"/>
          <w:lang w:val="en-US"/>
        </w:rPr>
        <w:t xml:space="preserve">. Direcţia finanţe, în baza deciziei </w:t>
      </w:r>
      <w:r w:rsidRPr="0094481E">
        <w:rPr>
          <w:rFonts w:ascii="Times New Roman" w:eastAsia="Calibri" w:hAnsi="Times New Roman" w:cs="Times New Roman"/>
          <w:color w:val="000000"/>
          <w:sz w:val="27"/>
          <w:szCs w:val="27"/>
          <w:lang w:val="ro-RO"/>
        </w:rPr>
        <w:t>Consiliului raional</w:t>
      </w:r>
      <w:r w:rsidRPr="0094481E">
        <w:rPr>
          <w:rFonts w:ascii="Times New Roman" w:eastAsia="Calibri" w:hAnsi="Times New Roman" w:cs="Times New Roman"/>
          <w:color w:val="000000"/>
          <w:sz w:val="27"/>
          <w:szCs w:val="27"/>
          <w:lang w:val="en-US"/>
        </w:rPr>
        <w:t xml:space="preserve"> şi a documentelor justificative, alocă mijloace din </w:t>
      </w:r>
      <w:r w:rsidRPr="0094481E">
        <w:rPr>
          <w:rFonts w:ascii="Times New Roman" w:eastAsia="Calibri" w:hAnsi="Times New Roman" w:cs="Times New Roman"/>
          <w:color w:val="000000"/>
          <w:sz w:val="27"/>
          <w:szCs w:val="27"/>
          <w:lang w:val="ro-RO"/>
        </w:rPr>
        <w:t>F</w:t>
      </w:r>
      <w:r w:rsidRPr="0094481E">
        <w:rPr>
          <w:rFonts w:ascii="Times New Roman" w:eastAsia="Calibri" w:hAnsi="Times New Roman" w:cs="Times New Roman"/>
          <w:color w:val="000000"/>
          <w:sz w:val="27"/>
          <w:szCs w:val="27"/>
          <w:lang w:val="en-US"/>
        </w:rPr>
        <w:t xml:space="preserve">ondul de rezervă, cu precizarea planului de cheltuieli. </w:t>
      </w:r>
    </w:p>
    <w:p w14:paraId="4FBC2182"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r w:rsidRPr="0094481E">
        <w:rPr>
          <w:rFonts w:ascii="Times New Roman" w:eastAsia="Calibri" w:hAnsi="Times New Roman" w:cs="Times New Roman"/>
          <w:color w:val="000000"/>
          <w:sz w:val="27"/>
          <w:szCs w:val="27"/>
          <w:lang w:val="en-US"/>
        </w:rPr>
        <w:t>1</w:t>
      </w:r>
      <w:r w:rsidRPr="0094481E">
        <w:rPr>
          <w:rFonts w:ascii="Times New Roman" w:eastAsia="Calibri" w:hAnsi="Times New Roman" w:cs="Times New Roman"/>
          <w:color w:val="000000"/>
          <w:sz w:val="27"/>
          <w:szCs w:val="27"/>
          <w:lang w:val="ro-RO"/>
        </w:rPr>
        <w:t>2</w:t>
      </w:r>
      <w:r w:rsidRPr="0094481E">
        <w:rPr>
          <w:rFonts w:ascii="Times New Roman" w:eastAsia="Calibri" w:hAnsi="Times New Roman" w:cs="Times New Roman"/>
          <w:color w:val="000000"/>
          <w:sz w:val="27"/>
          <w:szCs w:val="27"/>
          <w:lang w:val="en-US"/>
        </w:rPr>
        <w:t xml:space="preserve">. Mijloacele </w:t>
      </w:r>
      <w:r w:rsidRPr="0094481E">
        <w:rPr>
          <w:rFonts w:ascii="Times New Roman" w:eastAsia="Calibri" w:hAnsi="Times New Roman" w:cs="Times New Roman"/>
          <w:color w:val="000000"/>
          <w:sz w:val="27"/>
          <w:szCs w:val="27"/>
          <w:lang w:val="ro-RO"/>
        </w:rPr>
        <w:t>F</w:t>
      </w:r>
      <w:r w:rsidRPr="0094481E">
        <w:rPr>
          <w:rFonts w:ascii="Times New Roman" w:eastAsia="Calibri" w:hAnsi="Times New Roman" w:cs="Times New Roman"/>
          <w:color w:val="000000"/>
          <w:sz w:val="27"/>
          <w:szCs w:val="27"/>
          <w:lang w:val="en-US"/>
        </w:rPr>
        <w:t>ondu</w:t>
      </w:r>
      <w:r w:rsidRPr="0094481E">
        <w:rPr>
          <w:rFonts w:ascii="Times New Roman" w:eastAsia="Calibri" w:hAnsi="Times New Roman" w:cs="Times New Roman"/>
          <w:color w:val="000000"/>
          <w:sz w:val="27"/>
          <w:szCs w:val="27"/>
          <w:lang w:val="ro-RO"/>
        </w:rPr>
        <w:t>lui</w:t>
      </w:r>
      <w:r w:rsidRPr="0094481E">
        <w:rPr>
          <w:rFonts w:ascii="Times New Roman" w:eastAsia="Calibri" w:hAnsi="Times New Roman" w:cs="Times New Roman"/>
          <w:color w:val="000000"/>
          <w:sz w:val="27"/>
          <w:szCs w:val="27"/>
          <w:lang w:val="en-US"/>
        </w:rPr>
        <w:t xml:space="preserve"> de rezervă al </w:t>
      </w:r>
      <w:r w:rsidRPr="0094481E">
        <w:rPr>
          <w:rFonts w:ascii="Times New Roman" w:eastAsia="Calibri" w:hAnsi="Times New Roman" w:cs="Times New Roman"/>
          <w:color w:val="000000"/>
          <w:sz w:val="27"/>
          <w:szCs w:val="27"/>
          <w:lang w:val="ro-RO"/>
        </w:rPr>
        <w:t>Consiliului raional</w:t>
      </w:r>
      <w:r w:rsidRPr="0094481E">
        <w:rPr>
          <w:rFonts w:ascii="Times New Roman" w:eastAsia="Calibri" w:hAnsi="Times New Roman" w:cs="Times New Roman"/>
          <w:color w:val="000000"/>
          <w:sz w:val="27"/>
          <w:szCs w:val="27"/>
          <w:lang w:val="en-US"/>
        </w:rPr>
        <w:t xml:space="preserve"> prevăzute pentru a fi alocate persoanelor juridice se transferă pe conturile acestora, iar persoanelor fizice </w:t>
      </w:r>
      <w:r w:rsidRPr="0094481E">
        <w:rPr>
          <w:rFonts w:ascii="Times New Roman" w:eastAsia="Calibri" w:hAnsi="Times New Roman" w:cs="Times New Roman"/>
          <w:color w:val="000000"/>
          <w:sz w:val="27"/>
          <w:szCs w:val="27"/>
          <w:lang w:val="ro-RO"/>
        </w:rPr>
        <w:t xml:space="preserve">se vor aloca </w:t>
      </w:r>
      <w:r w:rsidRPr="0094481E">
        <w:rPr>
          <w:rFonts w:ascii="Times New Roman" w:eastAsia="Calibri" w:hAnsi="Times New Roman" w:cs="Times New Roman"/>
          <w:color w:val="000000"/>
          <w:sz w:val="27"/>
          <w:szCs w:val="27"/>
          <w:lang w:val="en-US"/>
        </w:rPr>
        <w:t>prin</w:t>
      </w:r>
      <w:r w:rsidRPr="0094481E">
        <w:rPr>
          <w:rFonts w:ascii="Times New Roman" w:eastAsia="Calibri" w:hAnsi="Times New Roman" w:cs="Times New Roman"/>
          <w:color w:val="000000"/>
          <w:sz w:val="27"/>
          <w:szCs w:val="27"/>
          <w:lang w:val="ro-RO"/>
        </w:rPr>
        <w:t xml:space="preserve"> transfer, prin intermediul Oficiului poştal. </w:t>
      </w:r>
    </w:p>
    <w:p w14:paraId="7F5E5F06"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r w:rsidRPr="0094481E">
        <w:rPr>
          <w:rFonts w:ascii="Times New Roman" w:eastAsia="Calibri" w:hAnsi="Times New Roman" w:cs="Times New Roman"/>
          <w:color w:val="000000"/>
          <w:sz w:val="27"/>
          <w:szCs w:val="27"/>
          <w:lang w:val="en-US"/>
        </w:rPr>
        <w:t>1</w:t>
      </w:r>
      <w:r w:rsidRPr="0094481E">
        <w:rPr>
          <w:rFonts w:ascii="Times New Roman" w:eastAsia="Calibri" w:hAnsi="Times New Roman" w:cs="Times New Roman"/>
          <w:color w:val="000000"/>
          <w:sz w:val="27"/>
          <w:szCs w:val="27"/>
          <w:lang w:val="ro-RO"/>
        </w:rPr>
        <w:t>3</w:t>
      </w:r>
      <w:r w:rsidRPr="0094481E">
        <w:rPr>
          <w:rFonts w:ascii="Times New Roman" w:eastAsia="Calibri" w:hAnsi="Times New Roman" w:cs="Times New Roman"/>
          <w:color w:val="000000"/>
          <w:sz w:val="27"/>
          <w:szCs w:val="27"/>
          <w:lang w:val="en-US"/>
        </w:rPr>
        <w:t xml:space="preserve">. Finanţarea cheltuielilor din </w:t>
      </w:r>
      <w:r w:rsidRPr="0094481E">
        <w:rPr>
          <w:rFonts w:ascii="Times New Roman" w:eastAsia="Calibri" w:hAnsi="Times New Roman" w:cs="Times New Roman"/>
          <w:color w:val="000000"/>
          <w:sz w:val="27"/>
          <w:szCs w:val="27"/>
          <w:lang w:val="ro-RO"/>
        </w:rPr>
        <w:t>F</w:t>
      </w:r>
      <w:r w:rsidRPr="0094481E">
        <w:rPr>
          <w:rFonts w:ascii="Times New Roman" w:eastAsia="Calibri" w:hAnsi="Times New Roman" w:cs="Times New Roman"/>
          <w:color w:val="000000"/>
          <w:sz w:val="27"/>
          <w:szCs w:val="27"/>
          <w:lang w:val="en-US"/>
        </w:rPr>
        <w:t xml:space="preserve">ondul de rezervă se efectuează pe măsura încasării veniturilor în bugetul </w:t>
      </w:r>
      <w:r w:rsidRPr="0094481E">
        <w:rPr>
          <w:rFonts w:ascii="Times New Roman" w:eastAsia="Calibri" w:hAnsi="Times New Roman" w:cs="Times New Roman"/>
          <w:color w:val="000000"/>
          <w:sz w:val="27"/>
          <w:szCs w:val="27"/>
          <w:lang w:val="ro-RO"/>
        </w:rPr>
        <w:t>raional</w:t>
      </w:r>
      <w:r w:rsidRPr="0094481E">
        <w:rPr>
          <w:rFonts w:ascii="Times New Roman" w:eastAsia="Calibri" w:hAnsi="Times New Roman" w:cs="Times New Roman"/>
          <w:color w:val="000000"/>
          <w:sz w:val="27"/>
          <w:szCs w:val="27"/>
          <w:lang w:val="en-US"/>
        </w:rPr>
        <w:t xml:space="preserve"> şi se reflectă în partea de cheltuieli într-o poziţie distinctă. </w:t>
      </w:r>
    </w:p>
    <w:p w14:paraId="62707179" w14:textId="77777777" w:rsidR="0094481E" w:rsidRPr="0094481E" w:rsidRDefault="0094481E" w:rsidP="0094481E">
      <w:pPr>
        <w:spacing w:after="0" w:line="240" w:lineRule="auto"/>
        <w:jc w:val="center"/>
        <w:rPr>
          <w:rFonts w:ascii="Times New Roman" w:eastAsia="Calibri" w:hAnsi="Times New Roman" w:cs="Times New Roman"/>
          <w:sz w:val="27"/>
          <w:szCs w:val="27"/>
          <w:lang w:val="en-US"/>
        </w:rPr>
      </w:pPr>
      <w:r w:rsidRPr="0094481E">
        <w:rPr>
          <w:rFonts w:ascii="Times New Roman" w:eastAsia="Calibri" w:hAnsi="Times New Roman" w:cs="Times New Roman"/>
          <w:b/>
          <w:bCs/>
          <w:color w:val="000000"/>
          <w:sz w:val="27"/>
          <w:szCs w:val="27"/>
          <w:lang w:val="en-US"/>
        </w:rPr>
        <w:t xml:space="preserve">Evidenţa şi controlul utilizării mijloacelor </w:t>
      </w:r>
      <w:r w:rsidRPr="0094481E">
        <w:rPr>
          <w:rFonts w:ascii="Times New Roman" w:eastAsia="Calibri" w:hAnsi="Times New Roman" w:cs="Times New Roman"/>
          <w:b/>
          <w:bCs/>
          <w:color w:val="000000"/>
          <w:sz w:val="27"/>
          <w:szCs w:val="27"/>
          <w:lang w:val="ro-RO"/>
        </w:rPr>
        <w:t>F</w:t>
      </w:r>
      <w:r w:rsidRPr="0094481E">
        <w:rPr>
          <w:rFonts w:ascii="Times New Roman" w:eastAsia="Calibri" w:hAnsi="Times New Roman" w:cs="Times New Roman"/>
          <w:b/>
          <w:bCs/>
          <w:color w:val="000000"/>
          <w:sz w:val="27"/>
          <w:szCs w:val="27"/>
          <w:lang w:val="en-US"/>
        </w:rPr>
        <w:t>ondului de rezervă</w:t>
      </w:r>
    </w:p>
    <w:p w14:paraId="0EBE1862"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r w:rsidRPr="0094481E">
        <w:rPr>
          <w:rFonts w:ascii="Times New Roman" w:eastAsia="Calibri" w:hAnsi="Times New Roman" w:cs="Times New Roman"/>
          <w:color w:val="000000"/>
          <w:sz w:val="27"/>
          <w:szCs w:val="27"/>
          <w:lang w:val="en-US"/>
        </w:rPr>
        <w:t>1</w:t>
      </w:r>
      <w:r w:rsidRPr="0094481E">
        <w:rPr>
          <w:rFonts w:ascii="Times New Roman" w:eastAsia="Calibri" w:hAnsi="Times New Roman" w:cs="Times New Roman"/>
          <w:color w:val="000000"/>
          <w:sz w:val="27"/>
          <w:szCs w:val="27"/>
          <w:lang w:val="ro-RO"/>
        </w:rPr>
        <w:t>4</w:t>
      </w:r>
      <w:r w:rsidRPr="0094481E">
        <w:rPr>
          <w:rFonts w:ascii="Times New Roman" w:eastAsia="Calibri" w:hAnsi="Times New Roman" w:cs="Times New Roman"/>
          <w:color w:val="000000"/>
          <w:sz w:val="27"/>
          <w:szCs w:val="27"/>
          <w:lang w:val="en-US"/>
        </w:rPr>
        <w:t xml:space="preserve">. Mijloacele </w:t>
      </w:r>
      <w:r w:rsidRPr="0094481E">
        <w:rPr>
          <w:rFonts w:ascii="Times New Roman" w:eastAsia="Calibri" w:hAnsi="Times New Roman" w:cs="Times New Roman"/>
          <w:color w:val="000000"/>
          <w:sz w:val="27"/>
          <w:szCs w:val="27"/>
          <w:lang w:val="ro-RO"/>
        </w:rPr>
        <w:t>F</w:t>
      </w:r>
      <w:r w:rsidRPr="0094481E">
        <w:rPr>
          <w:rFonts w:ascii="Times New Roman" w:eastAsia="Calibri" w:hAnsi="Times New Roman" w:cs="Times New Roman"/>
          <w:color w:val="000000"/>
          <w:sz w:val="27"/>
          <w:szCs w:val="27"/>
          <w:lang w:val="en-US"/>
        </w:rPr>
        <w:t xml:space="preserve">ondului de rezervă se utilizează în strictă conformitate cu destinaţia lor, prevăzută în decizia </w:t>
      </w:r>
      <w:r w:rsidRPr="0094481E">
        <w:rPr>
          <w:rFonts w:ascii="Times New Roman" w:eastAsia="Calibri" w:hAnsi="Times New Roman" w:cs="Times New Roman"/>
          <w:color w:val="000000"/>
          <w:sz w:val="27"/>
          <w:szCs w:val="27"/>
          <w:lang w:val="ro-RO"/>
        </w:rPr>
        <w:t>Consiliului raional</w:t>
      </w:r>
      <w:r w:rsidRPr="0094481E">
        <w:rPr>
          <w:rFonts w:ascii="Times New Roman" w:eastAsia="Calibri" w:hAnsi="Times New Roman" w:cs="Times New Roman"/>
          <w:color w:val="000000"/>
          <w:sz w:val="27"/>
          <w:szCs w:val="27"/>
          <w:lang w:val="en-US"/>
        </w:rPr>
        <w:t xml:space="preserve">. </w:t>
      </w:r>
    </w:p>
    <w:p w14:paraId="2DBA30E2"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r w:rsidRPr="0094481E">
        <w:rPr>
          <w:rFonts w:ascii="Times New Roman" w:eastAsia="Calibri" w:hAnsi="Times New Roman" w:cs="Times New Roman"/>
          <w:color w:val="000000"/>
          <w:sz w:val="27"/>
          <w:szCs w:val="27"/>
          <w:lang w:val="en-US"/>
        </w:rPr>
        <w:t>1</w:t>
      </w:r>
      <w:r w:rsidRPr="0094481E">
        <w:rPr>
          <w:rFonts w:ascii="Times New Roman" w:eastAsia="Calibri" w:hAnsi="Times New Roman" w:cs="Times New Roman"/>
          <w:color w:val="000000"/>
          <w:sz w:val="27"/>
          <w:szCs w:val="27"/>
          <w:lang w:val="ro-RO"/>
        </w:rPr>
        <w:t>5</w:t>
      </w:r>
      <w:r w:rsidRPr="0094481E">
        <w:rPr>
          <w:rFonts w:ascii="Times New Roman" w:eastAsia="Calibri" w:hAnsi="Times New Roman" w:cs="Times New Roman"/>
          <w:color w:val="000000"/>
          <w:sz w:val="27"/>
          <w:szCs w:val="27"/>
          <w:lang w:val="en-US"/>
        </w:rPr>
        <w:t xml:space="preserve">. Datele privind utilizarea mijloacelor </w:t>
      </w:r>
      <w:r w:rsidRPr="0094481E">
        <w:rPr>
          <w:rFonts w:ascii="Times New Roman" w:eastAsia="Calibri" w:hAnsi="Times New Roman" w:cs="Times New Roman"/>
          <w:color w:val="000000"/>
          <w:sz w:val="27"/>
          <w:szCs w:val="27"/>
          <w:lang w:val="ro-RO"/>
        </w:rPr>
        <w:t>F</w:t>
      </w:r>
      <w:r w:rsidRPr="0094481E">
        <w:rPr>
          <w:rFonts w:ascii="Times New Roman" w:eastAsia="Calibri" w:hAnsi="Times New Roman" w:cs="Times New Roman"/>
          <w:color w:val="000000"/>
          <w:sz w:val="27"/>
          <w:szCs w:val="27"/>
          <w:lang w:val="en-US"/>
        </w:rPr>
        <w:t xml:space="preserve">ondului de rezervă se reflectă în informaţiile despre mersul executării bugetului unităţii administrativ-teritoriale. </w:t>
      </w:r>
    </w:p>
    <w:p w14:paraId="5AF21A4D"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r w:rsidRPr="0094481E">
        <w:rPr>
          <w:rFonts w:ascii="Times New Roman" w:eastAsia="Calibri" w:hAnsi="Times New Roman" w:cs="Times New Roman"/>
          <w:color w:val="000000"/>
          <w:sz w:val="27"/>
          <w:szCs w:val="27"/>
          <w:lang w:val="en-US"/>
        </w:rPr>
        <w:t>1</w:t>
      </w:r>
      <w:r w:rsidRPr="0094481E">
        <w:rPr>
          <w:rFonts w:ascii="Times New Roman" w:eastAsia="Calibri" w:hAnsi="Times New Roman" w:cs="Times New Roman"/>
          <w:color w:val="000000"/>
          <w:sz w:val="27"/>
          <w:szCs w:val="27"/>
          <w:lang w:val="ro-RO"/>
        </w:rPr>
        <w:t>6</w:t>
      </w:r>
      <w:r w:rsidRPr="0094481E">
        <w:rPr>
          <w:rFonts w:ascii="Times New Roman" w:eastAsia="Calibri" w:hAnsi="Times New Roman" w:cs="Times New Roman"/>
          <w:color w:val="000000"/>
          <w:sz w:val="27"/>
          <w:szCs w:val="27"/>
          <w:lang w:val="en-US"/>
        </w:rPr>
        <w:t xml:space="preserve">. Autoritatea executivă a </w:t>
      </w:r>
      <w:r w:rsidRPr="0094481E">
        <w:rPr>
          <w:rFonts w:ascii="Times New Roman" w:eastAsia="Calibri" w:hAnsi="Times New Roman" w:cs="Times New Roman"/>
          <w:color w:val="000000"/>
          <w:sz w:val="27"/>
          <w:szCs w:val="27"/>
          <w:lang w:val="ro-RO"/>
        </w:rPr>
        <w:t>Consiliului raional</w:t>
      </w:r>
      <w:r w:rsidRPr="0094481E">
        <w:rPr>
          <w:rFonts w:ascii="Times New Roman" w:eastAsia="Calibri" w:hAnsi="Times New Roman" w:cs="Times New Roman"/>
          <w:color w:val="000000"/>
          <w:sz w:val="27"/>
          <w:szCs w:val="27"/>
          <w:lang w:val="en-US"/>
        </w:rPr>
        <w:t xml:space="preserve"> </w:t>
      </w:r>
      <w:r w:rsidRPr="0094481E">
        <w:rPr>
          <w:rFonts w:ascii="Times New Roman" w:eastAsia="Calibri" w:hAnsi="Times New Roman" w:cs="Times New Roman"/>
          <w:color w:val="000000"/>
          <w:sz w:val="27"/>
          <w:szCs w:val="27"/>
          <w:lang w:val="ro-RO"/>
        </w:rPr>
        <w:t xml:space="preserve">prezintă </w:t>
      </w:r>
      <w:r w:rsidRPr="0094481E">
        <w:rPr>
          <w:rFonts w:ascii="Times New Roman" w:eastAsia="Calibri" w:hAnsi="Times New Roman" w:cs="Times New Roman"/>
          <w:color w:val="000000"/>
          <w:sz w:val="27"/>
          <w:szCs w:val="27"/>
          <w:lang w:val="en-US"/>
        </w:rPr>
        <w:t xml:space="preserve">raportul despre utilizarea mijloacelor </w:t>
      </w:r>
      <w:r w:rsidRPr="0094481E">
        <w:rPr>
          <w:rFonts w:ascii="Times New Roman" w:eastAsia="Calibri" w:hAnsi="Times New Roman" w:cs="Times New Roman"/>
          <w:color w:val="000000"/>
          <w:sz w:val="27"/>
          <w:szCs w:val="27"/>
          <w:lang w:val="ro-RO"/>
        </w:rPr>
        <w:t>F</w:t>
      </w:r>
      <w:r w:rsidRPr="0094481E">
        <w:rPr>
          <w:rFonts w:ascii="Times New Roman" w:eastAsia="Calibri" w:hAnsi="Times New Roman" w:cs="Times New Roman"/>
          <w:color w:val="000000"/>
          <w:sz w:val="27"/>
          <w:szCs w:val="27"/>
          <w:lang w:val="en-US"/>
        </w:rPr>
        <w:t xml:space="preserve">ondului împreună cu raportul privind mersul execuţiei bugetului </w:t>
      </w:r>
      <w:r w:rsidRPr="0094481E">
        <w:rPr>
          <w:rFonts w:ascii="Times New Roman" w:eastAsia="Calibri" w:hAnsi="Times New Roman" w:cs="Times New Roman"/>
          <w:color w:val="000000"/>
          <w:sz w:val="27"/>
          <w:szCs w:val="27"/>
          <w:lang w:val="ro-RO"/>
        </w:rPr>
        <w:t xml:space="preserve">raional </w:t>
      </w:r>
      <w:r w:rsidRPr="0094481E">
        <w:rPr>
          <w:rFonts w:ascii="Times New Roman" w:eastAsia="Calibri" w:hAnsi="Times New Roman" w:cs="Times New Roman"/>
          <w:color w:val="000000"/>
          <w:sz w:val="27"/>
          <w:szCs w:val="27"/>
          <w:lang w:val="en-US"/>
        </w:rPr>
        <w:t xml:space="preserve">sau la altă dată, la solicitarea </w:t>
      </w:r>
      <w:r w:rsidRPr="0094481E">
        <w:rPr>
          <w:rFonts w:ascii="Times New Roman" w:eastAsia="Calibri" w:hAnsi="Times New Roman" w:cs="Times New Roman"/>
          <w:color w:val="000000"/>
          <w:sz w:val="27"/>
          <w:szCs w:val="27"/>
          <w:lang w:val="ro-RO"/>
        </w:rPr>
        <w:t>Consiliului</w:t>
      </w:r>
      <w:r w:rsidRPr="0094481E">
        <w:rPr>
          <w:rFonts w:ascii="Times New Roman" w:eastAsia="Calibri" w:hAnsi="Times New Roman" w:cs="Times New Roman"/>
          <w:color w:val="000000"/>
          <w:sz w:val="27"/>
          <w:szCs w:val="27"/>
          <w:lang w:val="en-US"/>
        </w:rPr>
        <w:t xml:space="preserve">. </w:t>
      </w:r>
    </w:p>
    <w:p w14:paraId="14E7F1C3"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r w:rsidRPr="0094481E">
        <w:rPr>
          <w:rFonts w:ascii="Times New Roman" w:eastAsia="Calibri" w:hAnsi="Times New Roman" w:cs="Times New Roman"/>
          <w:color w:val="000000"/>
          <w:sz w:val="27"/>
          <w:szCs w:val="27"/>
          <w:lang w:val="en-US"/>
        </w:rPr>
        <w:t>1</w:t>
      </w:r>
      <w:r w:rsidRPr="0094481E">
        <w:rPr>
          <w:rFonts w:ascii="Times New Roman" w:eastAsia="Calibri" w:hAnsi="Times New Roman" w:cs="Times New Roman"/>
          <w:color w:val="000000"/>
          <w:sz w:val="27"/>
          <w:szCs w:val="27"/>
          <w:lang w:val="ro-RO"/>
        </w:rPr>
        <w:t>7</w:t>
      </w:r>
      <w:r w:rsidRPr="0094481E">
        <w:rPr>
          <w:rFonts w:ascii="Times New Roman" w:eastAsia="Calibri" w:hAnsi="Times New Roman" w:cs="Times New Roman"/>
          <w:color w:val="000000"/>
          <w:sz w:val="27"/>
          <w:szCs w:val="27"/>
          <w:lang w:val="en-US"/>
        </w:rPr>
        <w:t xml:space="preserve">. Soldul neutilizat al mijloacelor alocate din </w:t>
      </w:r>
      <w:r w:rsidRPr="0094481E">
        <w:rPr>
          <w:rFonts w:ascii="Times New Roman" w:eastAsia="Calibri" w:hAnsi="Times New Roman" w:cs="Times New Roman"/>
          <w:color w:val="000000"/>
          <w:sz w:val="27"/>
          <w:szCs w:val="27"/>
          <w:lang w:val="ro-RO"/>
        </w:rPr>
        <w:t>F</w:t>
      </w:r>
      <w:r w:rsidRPr="0094481E">
        <w:rPr>
          <w:rFonts w:ascii="Times New Roman" w:eastAsia="Calibri" w:hAnsi="Times New Roman" w:cs="Times New Roman"/>
          <w:color w:val="000000"/>
          <w:sz w:val="27"/>
          <w:szCs w:val="27"/>
          <w:lang w:val="en-US"/>
        </w:rPr>
        <w:t xml:space="preserve">ondul de rezervă se restituie în bugetul </w:t>
      </w:r>
      <w:r w:rsidRPr="0094481E">
        <w:rPr>
          <w:rFonts w:ascii="Times New Roman" w:eastAsia="Calibri" w:hAnsi="Times New Roman" w:cs="Times New Roman"/>
          <w:color w:val="000000"/>
          <w:sz w:val="27"/>
          <w:szCs w:val="27"/>
          <w:lang w:val="ro-RO"/>
        </w:rPr>
        <w:t>raional</w:t>
      </w:r>
      <w:r w:rsidRPr="0094481E">
        <w:rPr>
          <w:rFonts w:ascii="Times New Roman" w:eastAsia="Calibri" w:hAnsi="Times New Roman" w:cs="Times New Roman"/>
          <w:color w:val="000000"/>
          <w:sz w:val="27"/>
          <w:szCs w:val="27"/>
          <w:lang w:val="en-US"/>
        </w:rPr>
        <w:t xml:space="preserve">, conform situaţiei la 31 decembrie. </w:t>
      </w:r>
    </w:p>
    <w:p w14:paraId="21328DFF"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r w:rsidRPr="0094481E">
        <w:rPr>
          <w:rFonts w:ascii="Times New Roman" w:eastAsia="Calibri" w:hAnsi="Times New Roman" w:cs="Times New Roman"/>
          <w:color w:val="000000"/>
          <w:sz w:val="27"/>
          <w:szCs w:val="27"/>
          <w:lang w:val="en-US"/>
        </w:rPr>
        <w:t>1</w:t>
      </w:r>
      <w:r w:rsidRPr="0094481E">
        <w:rPr>
          <w:rFonts w:ascii="Times New Roman" w:eastAsia="Calibri" w:hAnsi="Times New Roman" w:cs="Times New Roman"/>
          <w:color w:val="000000"/>
          <w:sz w:val="27"/>
          <w:szCs w:val="27"/>
          <w:lang w:val="ro-RO"/>
        </w:rPr>
        <w:t>8</w:t>
      </w:r>
      <w:r w:rsidRPr="0094481E">
        <w:rPr>
          <w:rFonts w:ascii="Times New Roman" w:eastAsia="Calibri" w:hAnsi="Times New Roman" w:cs="Times New Roman"/>
          <w:color w:val="000000"/>
          <w:sz w:val="27"/>
          <w:szCs w:val="27"/>
          <w:lang w:val="en-US"/>
        </w:rPr>
        <w:t xml:space="preserve">. Controlul asupra utilizării eficiente şi după destinaţie a mijloacelor </w:t>
      </w:r>
      <w:r w:rsidRPr="0094481E">
        <w:rPr>
          <w:rFonts w:ascii="Times New Roman" w:eastAsia="Calibri" w:hAnsi="Times New Roman" w:cs="Times New Roman"/>
          <w:color w:val="000000"/>
          <w:sz w:val="27"/>
          <w:szCs w:val="27"/>
          <w:lang w:val="ro-RO"/>
        </w:rPr>
        <w:t>F</w:t>
      </w:r>
      <w:r w:rsidRPr="0094481E">
        <w:rPr>
          <w:rFonts w:ascii="Times New Roman" w:eastAsia="Calibri" w:hAnsi="Times New Roman" w:cs="Times New Roman"/>
          <w:color w:val="000000"/>
          <w:sz w:val="27"/>
          <w:szCs w:val="27"/>
          <w:lang w:val="en-US"/>
        </w:rPr>
        <w:t xml:space="preserve">ondului de rezervă se efectuează de către organele de control abilitate cu acest drept. </w:t>
      </w:r>
    </w:p>
    <w:p w14:paraId="2B7E4668"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r w:rsidRPr="0094481E">
        <w:rPr>
          <w:rFonts w:ascii="Times New Roman" w:eastAsia="Calibri" w:hAnsi="Times New Roman" w:cs="Times New Roman"/>
          <w:color w:val="000000"/>
          <w:sz w:val="27"/>
          <w:szCs w:val="27"/>
          <w:lang w:val="ro-RO"/>
        </w:rPr>
        <w:t>19</w:t>
      </w:r>
      <w:r w:rsidRPr="0094481E">
        <w:rPr>
          <w:rFonts w:ascii="Times New Roman" w:eastAsia="Calibri" w:hAnsi="Times New Roman" w:cs="Times New Roman"/>
          <w:color w:val="000000"/>
          <w:sz w:val="27"/>
          <w:szCs w:val="27"/>
          <w:lang w:val="en-US"/>
        </w:rPr>
        <w:t xml:space="preserve">. Utilizarea contrar destinaţiei a mijloacelor </w:t>
      </w:r>
      <w:r w:rsidRPr="0094481E">
        <w:rPr>
          <w:rFonts w:ascii="Times New Roman" w:eastAsia="Calibri" w:hAnsi="Times New Roman" w:cs="Times New Roman"/>
          <w:color w:val="000000"/>
          <w:sz w:val="27"/>
          <w:szCs w:val="27"/>
          <w:lang w:val="ro-RO"/>
        </w:rPr>
        <w:t>F</w:t>
      </w:r>
      <w:r w:rsidRPr="0094481E">
        <w:rPr>
          <w:rFonts w:ascii="Times New Roman" w:eastAsia="Calibri" w:hAnsi="Times New Roman" w:cs="Times New Roman"/>
          <w:color w:val="000000"/>
          <w:sz w:val="27"/>
          <w:szCs w:val="27"/>
          <w:lang w:val="en-US"/>
        </w:rPr>
        <w:t xml:space="preserve">ondului de rezervă constituie temei pentru perceperea lor integrală şi incontestabilă în bugetul </w:t>
      </w:r>
      <w:r w:rsidRPr="0094481E">
        <w:rPr>
          <w:rFonts w:ascii="Times New Roman" w:eastAsia="Calibri" w:hAnsi="Times New Roman" w:cs="Times New Roman"/>
          <w:color w:val="000000"/>
          <w:sz w:val="27"/>
          <w:szCs w:val="27"/>
          <w:lang w:val="ro-RO"/>
        </w:rPr>
        <w:t>raional</w:t>
      </w:r>
      <w:r w:rsidRPr="0094481E">
        <w:rPr>
          <w:rFonts w:ascii="Times New Roman" w:eastAsia="Calibri" w:hAnsi="Times New Roman" w:cs="Times New Roman"/>
          <w:color w:val="000000"/>
          <w:sz w:val="27"/>
          <w:szCs w:val="27"/>
          <w:lang w:val="en-US"/>
        </w:rPr>
        <w:t xml:space="preserve"> şi tragerea la răspundere a persoanelor culpabile, în conformitate cu prevederile legislaţiei. </w:t>
      </w:r>
    </w:p>
    <w:p w14:paraId="265FC44C"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r w:rsidRPr="0094481E">
        <w:rPr>
          <w:rFonts w:ascii="Times New Roman" w:eastAsia="Calibri" w:hAnsi="Times New Roman" w:cs="Times New Roman"/>
          <w:color w:val="000000"/>
          <w:sz w:val="27"/>
          <w:szCs w:val="27"/>
          <w:lang w:val="en-US"/>
        </w:rPr>
        <w:t>2</w:t>
      </w:r>
      <w:r w:rsidRPr="0094481E">
        <w:rPr>
          <w:rFonts w:ascii="Times New Roman" w:eastAsia="Calibri" w:hAnsi="Times New Roman" w:cs="Times New Roman"/>
          <w:color w:val="000000"/>
          <w:sz w:val="27"/>
          <w:szCs w:val="27"/>
          <w:lang w:val="ro-RO"/>
        </w:rPr>
        <w:t>0</w:t>
      </w:r>
      <w:r w:rsidRPr="0094481E">
        <w:rPr>
          <w:rFonts w:ascii="Times New Roman" w:eastAsia="Calibri" w:hAnsi="Times New Roman" w:cs="Times New Roman"/>
          <w:color w:val="000000"/>
          <w:sz w:val="27"/>
          <w:szCs w:val="27"/>
          <w:lang w:val="en-US"/>
        </w:rPr>
        <w:t xml:space="preserve">. Responsabilitatea pentru alocarea şi utilizarea mijloacelor </w:t>
      </w:r>
      <w:r w:rsidRPr="0094481E">
        <w:rPr>
          <w:rFonts w:ascii="Times New Roman" w:eastAsia="Calibri" w:hAnsi="Times New Roman" w:cs="Times New Roman"/>
          <w:color w:val="000000"/>
          <w:sz w:val="27"/>
          <w:szCs w:val="27"/>
          <w:lang w:val="ro-RO"/>
        </w:rPr>
        <w:t>F</w:t>
      </w:r>
      <w:r w:rsidRPr="0094481E">
        <w:rPr>
          <w:rFonts w:ascii="Times New Roman" w:eastAsia="Calibri" w:hAnsi="Times New Roman" w:cs="Times New Roman"/>
          <w:color w:val="000000"/>
          <w:sz w:val="27"/>
          <w:szCs w:val="27"/>
          <w:lang w:val="en-US"/>
        </w:rPr>
        <w:t xml:space="preserve">ondului de rezervă revine autorităţii executive a </w:t>
      </w:r>
      <w:r w:rsidRPr="0094481E">
        <w:rPr>
          <w:rFonts w:ascii="Times New Roman" w:eastAsia="Calibri" w:hAnsi="Times New Roman" w:cs="Times New Roman"/>
          <w:color w:val="000000"/>
          <w:sz w:val="27"/>
          <w:szCs w:val="27"/>
          <w:lang w:val="ro-RO"/>
        </w:rPr>
        <w:t>Consiliului raional</w:t>
      </w:r>
      <w:r w:rsidRPr="0094481E">
        <w:rPr>
          <w:rFonts w:ascii="Times New Roman" w:eastAsia="Calibri" w:hAnsi="Times New Roman" w:cs="Times New Roman"/>
          <w:color w:val="000000"/>
          <w:sz w:val="27"/>
          <w:szCs w:val="27"/>
          <w:lang w:val="en-US"/>
        </w:rPr>
        <w:t>.</w:t>
      </w:r>
      <w:r w:rsidRPr="0094481E">
        <w:rPr>
          <w:rFonts w:ascii="Times New Roman" w:eastAsia="Calibri" w:hAnsi="Times New Roman" w:cs="Times New Roman"/>
          <w:sz w:val="27"/>
          <w:szCs w:val="27"/>
          <w:lang w:val="en-US"/>
        </w:rPr>
        <w:t xml:space="preserve"> </w:t>
      </w:r>
    </w:p>
    <w:p w14:paraId="42FA5A25"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p>
    <w:p w14:paraId="196122AC"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Secretarul </w:t>
      </w:r>
    </w:p>
    <w:p w14:paraId="3E7BE32C"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Consiliului raional Basarabeasca                                                </w:t>
      </w:r>
      <w:r w:rsidRPr="0094481E">
        <w:rPr>
          <w:rFonts w:ascii="Times New Roman" w:eastAsia="Calibri" w:hAnsi="Times New Roman" w:cs="Times New Roman"/>
          <w:sz w:val="28"/>
          <w:szCs w:val="28"/>
          <w:lang w:val="en-US"/>
        </w:rPr>
        <w:t>Gheorghe LIVIŢCHI</w:t>
      </w:r>
      <w:r w:rsidRPr="0094481E">
        <w:rPr>
          <w:rFonts w:ascii="Times New Roman" w:eastAsia="Calibri" w:hAnsi="Times New Roman" w:cs="Times New Roman"/>
          <w:sz w:val="28"/>
          <w:szCs w:val="28"/>
          <w:lang w:val="ro-RO"/>
        </w:rPr>
        <w:t xml:space="preserve">                                                           </w:t>
      </w:r>
    </w:p>
    <w:tbl>
      <w:tblPr>
        <w:tblW w:w="9465" w:type="dxa"/>
        <w:tblLayout w:type="fixed"/>
        <w:tblLook w:val="04A0" w:firstRow="1" w:lastRow="0" w:firstColumn="1" w:lastColumn="0" w:noHBand="0" w:noVBand="1"/>
      </w:tblPr>
      <w:tblGrid>
        <w:gridCol w:w="6346"/>
        <w:gridCol w:w="3119"/>
      </w:tblGrid>
      <w:tr w:rsidR="0094481E" w:rsidRPr="0094481E" w14:paraId="00F2DB19" w14:textId="77777777" w:rsidTr="0094481E">
        <w:tc>
          <w:tcPr>
            <w:tcW w:w="6345" w:type="dxa"/>
          </w:tcPr>
          <w:p w14:paraId="31C6DBC9" w14:textId="77777777" w:rsidR="0094481E" w:rsidRPr="0094481E" w:rsidRDefault="0094481E" w:rsidP="0094481E">
            <w:pPr>
              <w:spacing w:after="0" w:line="240" w:lineRule="auto"/>
              <w:ind w:left="-108"/>
              <w:rPr>
                <w:rFonts w:ascii="Times New Roman" w:eastAsia="Calibri" w:hAnsi="Times New Roman" w:cs="Times New Roman"/>
                <w:i/>
                <w:sz w:val="28"/>
                <w:szCs w:val="28"/>
                <w:lang w:val="ro-RO"/>
              </w:rPr>
            </w:pPr>
          </w:p>
          <w:p w14:paraId="34EA8ED4" w14:textId="77777777" w:rsidR="0094481E" w:rsidRPr="0094481E" w:rsidRDefault="0094481E" w:rsidP="0094481E">
            <w:pPr>
              <w:spacing w:after="0" w:line="240" w:lineRule="auto"/>
              <w:ind w:left="-108"/>
              <w:rPr>
                <w:rFonts w:ascii="Times New Roman" w:eastAsia="Calibri" w:hAnsi="Times New Roman" w:cs="Times New Roman"/>
                <w:i/>
                <w:sz w:val="28"/>
                <w:szCs w:val="28"/>
                <w:lang w:val="ro-RO"/>
              </w:rPr>
            </w:pPr>
            <w:r w:rsidRPr="0094481E">
              <w:rPr>
                <w:rFonts w:ascii="Times New Roman" w:eastAsia="Calibri" w:hAnsi="Times New Roman" w:cs="Times New Roman"/>
                <w:i/>
                <w:sz w:val="28"/>
                <w:szCs w:val="28"/>
                <w:lang w:val="ro-RO"/>
              </w:rPr>
              <w:t>Contrasemnează:</w:t>
            </w:r>
          </w:p>
          <w:p w14:paraId="25762891" w14:textId="77777777" w:rsidR="0094481E" w:rsidRPr="0094481E" w:rsidRDefault="0094481E" w:rsidP="0094481E">
            <w:pPr>
              <w:spacing w:after="0" w:line="240" w:lineRule="auto"/>
              <w:ind w:left="-108"/>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ro-RO"/>
              </w:rPr>
              <w:t xml:space="preserve">Sefă adjunct a Direcției finanțe                                                 </w:t>
            </w:r>
          </w:p>
        </w:tc>
        <w:tc>
          <w:tcPr>
            <w:tcW w:w="3119" w:type="dxa"/>
          </w:tcPr>
          <w:p w14:paraId="40FF1C71"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15F2E5C2"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          </w:t>
            </w:r>
          </w:p>
          <w:p w14:paraId="2264FAA0"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         Maria MUNTEAN</w:t>
            </w:r>
          </w:p>
          <w:p w14:paraId="16EF99FA"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bl>
    <w:p w14:paraId="7FCC084C"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w:t>
      </w:r>
    </w:p>
    <w:p w14:paraId="516750FB"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p>
    <w:p w14:paraId="039A9EDB"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p>
    <w:p w14:paraId="5DCCD9B9"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p>
    <w:p w14:paraId="16C987D2"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p>
    <w:p w14:paraId="4C6C2F32"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p>
    <w:p w14:paraId="6D5B7BEF"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p>
    <w:p w14:paraId="69AE79CE"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p>
    <w:p w14:paraId="58D0DC27"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p>
    <w:p w14:paraId="5F9A9E01"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49AC8466"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Anexa nr. 7</w:t>
      </w:r>
    </w:p>
    <w:p w14:paraId="7A601671"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la decizia Consiliului raional</w:t>
      </w:r>
    </w:p>
    <w:p w14:paraId="5349E1A3"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nr. 08/03 din 14.12.2022</w:t>
      </w:r>
    </w:p>
    <w:p w14:paraId="54621C54" w14:textId="77777777" w:rsidR="0094481E" w:rsidRPr="0094481E" w:rsidRDefault="0094481E" w:rsidP="0094481E">
      <w:pPr>
        <w:spacing w:after="0" w:line="240" w:lineRule="auto"/>
        <w:ind w:right="300"/>
        <w:jc w:val="right"/>
        <w:rPr>
          <w:rFonts w:ascii="Times New Roman" w:eastAsia="Calibri" w:hAnsi="Times New Roman" w:cs="Times New Roman"/>
          <w:sz w:val="24"/>
          <w:szCs w:val="24"/>
          <w:lang w:val="ro-RO" w:eastAsia="ru-RU"/>
        </w:rPr>
      </w:pPr>
    </w:p>
    <w:p w14:paraId="52E5B4DB" w14:textId="77777777" w:rsidR="0094481E" w:rsidRPr="0094481E" w:rsidRDefault="0094481E" w:rsidP="0094481E">
      <w:pPr>
        <w:spacing w:after="0" w:line="240" w:lineRule="auto"/>
        <w:jc w:val="both"/>
        <w:rPr>
          <w:rFonts w:ascii="Times New Roman" w:eastAsia="Calibri" w:hAnsi="Times New Roman" w:cs="Times New Roman"/>
          <w:sz w:val="28"/>
          <w:szCs w:val="28"/>
          <w:lang w:val="en-US" w:eastAsia="ru-RU"/>
        </w:rPr>
      </w:pPr>
    </w:p>
    <w:p w14:paraId="51581671" w14:textId="77777777" w:rsidR="0094481E" w:rsidRPr="0094481E" w:rsidRDefault="0094481E" w:rsidP="0094481E">
      <w:pPr>
        <w:spacing w:after="0" w:line="240" w:lineRule="auto"/>
        <w:jc w:val="center"/>
        <w:rPr>
          <w:rFonts w:ascii="Times New Roman" w:eastAsia="Calibri" w:hAnsi="Times New Roman" w:cs="Times New Roman"/>
          <w:b/>
          <w:bCs/>
          <w:sz w:val="28"/>
          <w:szCs w:val="28"/>
          <w:lang w:val="ro-RO" w:eastAsia="ru-RU"/>
        </w:rPr>
      </w:pPr>
      <w:r w:rsidRPr="0094481E">
        <w:rPr>
          <w:rFonts w:ascii="Times New Roman" w:eastAsia="Calibri" w:hAnsi="Times New Roman" w:cs="Times New Roman"/>
          <w:b/>
          <w:bCs/>
          <w:sz w:val="28"/>
          <w:szCs w:val="28"/>
          <w:lang w:val="ro-RO" w:eastAsia="ru-RU"/>
        </w:rPr>
        <w:t>Informație privind transferurile cu destinație specială pentru finanțarea învățămîntului din raion pe anul 2025</w:t>
      </w:r>
    </w:p>
    <w:p w14:paraId="3B61C192" w14:textId="77777777" w:rsidR="0094481E" w:rsidRPr="0094481E" w:rsidRDefault="0094481E" w:rsidP="0094481E">
      <w:pPr>
        <w:spacing w:after="0" w:line="240" w:lineRule="auto"/>
        <w:jc w:val="both"/>
        <w:rPr>
          <w:rFonts w:ascii="Times New Roman" w:eastAsia="Calibri" w:hAnsi="Times New Roman" w:cs="Times New Roman"/>
          <w:sz w:val="28"/>
          <w:szCs w:val="28"/>
          <w:lang w:val="en-US" w:eastAsia="ru-RU"/>
        </w:rPr>
      </w:pP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5810"/>
        <w:gridCol w:w="2126"/>
      </w:tblGrid>
      <w:tr w:rsidR="0094481E" w:rsidRPr="0094481E" w14:paraId="4A11AFA4" w14:textId="77777777" w:rsidTr="0094481E">
        <w:trPr>
          <w:trHeight w:val="686"/>
        </w:trPr>
        <w:tc>
          <w:tcPr>
            <w:tcW w:w="959" w:type="dxa"/>
            <w:tcBorders>
              <w:top w:val="single" w:sz="4" w:space="0" w:color="auto"/>
              <w:left w:val="single" w:sz="4" w:space="0" w:color="auto"/>
              <w:bottom w:val="single" w:sz="4" w:space="0" w:color="auto"/>
              <w:right w:val="single" w:sz="4" w:space="0" w:color="auto"/>
            </w:tcBorders>
          </w:tcPr>
          <w:p w14:paraId="304BD3AF" w14:textId="77777777" w:rsidR="0094481E" w:rsidRPr="0094481E" w:rsidRDefault="0094481E" w:rsidP="0094481E">
            <w:pPr>
              <w:spacing w:after="0" w:line="240" w:lineRule="auto"/>
              <w:jc w:val="center"/>
              <w:rPr>
                <w:rFonts w:ascii="Times New Roman" w:eastAsia="Calibri" w:hAnsi="Times New Roman" w:cs="Times New Roman"/>
                <w:b/>
                <w:bCs/>
                <w:sz w:val="28"/>
                <w:szCs w:val="28"/>
                <w:lang w:val="en-US" w:eastAsia="ru-RU"/>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6804ABA6" w14:textId="77777777" w:rsidR="0094481E" w:rsidRPr="0094481E" w:rsidRDefault="0094481E" w:rsidP="0094481E">
            <w:pPr>
              <w:spacing w:after="0" w:line="240" w:lineRule="auto"/>
              <w:jc w:val="center"/>
              <w:rPr>
                <w:rFonts w:ascii="Times New Roman" w:eastAsia="Calibri" w:hAnsi="Times New Roman" w:cs="Times New Roman"/>
                <w:b/>
                <w:bCs/>
                <w:sz w:val="28"/>
                <w:szCs w:val="28"/>
                <w:lang w:val="ro-RO" w:eastAsia="ru-RU"/>
              </w:rPr>
            </w:pPr>
            <w:r w:rsidRPr="0094481E">
              <w:rPr>
                <w:rFonts w:ascii="Times New Roman" w:eastAsia="Calibri" w:hAnsi="Times New Roman" w:cs="Times New Roman"/>
                <w:b/>
                <w:bCs/>
                <w:sz w:val="24"/>
                <w:szCs w:val="24"/>
                <w:lang w:val="en-US" w:eastAsia="ru-RU"/>
              </w:rPr>
              <w:t>Institu</w:t>
            </w:r>
            <w:r w:rsidRPr="0094481E">
              <w:rPr>
                <w:rFonts w:ascii="Times New Roman" w:eastAsia="Calibri" w:hAnsi="Times New Roman" w:cs="Times New Roman"/>
                <w:b/>
                <w:bCs/>
                <w:sz w:val="24"/>
                <w:szCs w:val="24"/>
                <w:lang w:val="ro-RO" w:eastAsia="ru-RU"/>
              </w:rPr>
              <w:t>ţiile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639FFA9" w14:textId="77777777" w:rsidR="0094481E" w:rsidRPr="0094481E" w:rsidRDefault="0094481E" w:rsidP="0094481E">
            <w:pPr>
              <w:spacing w:after="0" w:line="240" w:lineRule="auto"/>
              <w:jc w:val="center"/>
              <w:rPr>
                <w:rFonts w:ascii="Times New Roman" w:eastAsia="Calibri" w:hAnsi="Times New Roman" w:cs="Times New Roman"/>
                <w:b/>
                <w:bCs/>
                <w:sz w:val="28"/>
                <w:szCs w:val="28"/>
                <w:lang w:val="ro-RO" w:eastAsia="ru-RU"/>
              </w:rPr>
            </w:pPr>
            <w:r w:rsidRPr="0094481E">
              <w:rPr>
                <w:rFonts w:ascii="Times New Roman" w:eastAsia="Calibri" w:hAnsi="Times New Roman" w:cs="Times New Roman"/>
                <w:b/>
                <w:bCs/>
                <w:sz w:val="24"/>
                <w:szCs w:val="24"/>
                <w:lang w:val="ro-RO" w:eastAsia="ru-RU"/>
              </w:rPr>
              <w:t>Suma</w:t>
            </w:r>
          </w:p>
        </w:tc>
      </w:tr>
      <w:tr w:rsidR="0094481E" w:rsidRPr="0094481E" w14:paraId="45D97E2B" w14:textId="77777777" w:rsidTr="0094481E">
        <w:trPr>
          <w:trHeight w:val="397"/>
        </w:trPr>
        <w:tc>
          <w:tcPr>
            <w:tcW w:w="959" w:type="dxa"/>
            <w:tcBorders>
              <w:top w:val="single" w:sz="4" w:space="0" w:color="auto"/>
              <w:left w:val="single" w:sz="4" w:space="0" w:color="auto"/>
              <w:bottom w:val="single" w:sz="4" w:space="0" w:color="auto"/>
              <w:right w:val="single" w:sz="4" w:space="0" w:color="auto"/>
            </w:tcBorders>
            <w:vAlign w:val="center"/>
            <w:hideMark/>
          </w:tcPr>
          <w:p w14:paraId="238BF7BA"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1.</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BAB698B" w14:textId="77777777" w:rsidR="0094481E" w:rsidRPr="0094481E" w:rsidRDefault="0094481E" w:rsidP="0094481E">
            <w:pPr>
              <w:spacing w:after="0" w:line="240" w:lineRule="auto"/>
              <w:rPr>
                <w:rFonts w:ascii="Times New Roman" w:eastAsia="Calibri" w:hAnsi="Times New Roman" w:cs="Times New Roman"/>
                <w:sz w:val="20"/>
                <w:szCs w:val="20"/>
                <w:lang w:val="en-US"/>
              </w:rPr>
            </w:pPr>
            <w:r w:rsidRPr="0094481E">
              <w:rPr>
                <w:rFonts w:ascii="Times New Roman" w:eastAsia="Calibri" w:hAnsi="Times New Roman" w:cs="Times New Roman"/>
                <w:sz w:val="24"/>
                <w:szCs w:val="24"/>
                <w:lang w:val="ro-RO" w:eastAsia="ru-RU"/>
              </w:rPr>
              <w:t>Gimnaziul Iserlia  din com. Iserlia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9FCE492"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1413</w:t>
            </w:r>
            <w:r w:rsidRPr="0094481E">
              <w:rPr>
                <w:rFonts w:ascii="Times New Roman" w:eastAsia="Calibri" w:hAnsi="Times New Roman" w:cs="Times New Roman"/>
                <w:sz w:val="24"/>
                <w:szCs w:val="24"/>
                <w:lang w:val="ro-RO" w:eastAsia="ru-RU"/>
              </w:rPr>
              <w:t>,</w:t>
            </w:r>
            <w:r w:rsidRPr="0094481E">
              <w:rPr>
                <w:rFonts w:ascii="Times New Roman" w:eastAsia="Calibri" w:hAnsi="Times New Roman" w:cs="Times New Roman"/>
                <w:sz w:val="24"/>
                <w:szCs w:val="24"/>
                <w:lang w:val="en-US" w:eastAsia="ru-RU"/>
              </w:rPr>
              <w:t>2</w:t>
            </w:r>
          </w:p>
        </w:tc>
      </w:tr>
      <w:tr w:rsidR="0094481E" w:rsidRPr="0094481E" w14:paraId="4DF2E01A" w14:textId="77777777" w:rsidTr="0094481E">
        <w:trPr>
          <w:trHeight w:val="397"/>
        </w:trPr>
        <w:tc>
          <w:tcPr>
            <w:tcW w:w="959" w:type="dxa"/>
            <w:tcBorders>
              <w:top w:val="single" w:sz="4" w:space="0" w:color="auto"/>
              <w:left w:val="single" w:sz="4" w:space="0" w:color="auto"/>
              <w:bottom w:val="single" w:sz="4" w:space="0" w:color="auto"/>
              <w:right w:val="single" w:sz="4" w:space="0" w:color="auto"/>
            </w:tcBorders>
            <w:vAlign w:val="center"/>
            <w:hideMark/>
          </w:tcPr>
          <w:p w14:paraId="43CA1C40"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2.</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BAA9AEB"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Gimnaziul „Ivan Bondarev” din or. Basarabeasca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B05F0C8"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4003</w:t>
            </w:r>
            <w:r w:rsidRPr="0094481E">
              <w:rPr>
                <w:rFonts w:ascii="Times New Roman" w:eastAsia="Calibri" w:hAnsi="Times New Roman" w:cs="Times New Roman"/>
                <w:sz w:val="24"/>
                <w:szCs w:val="24"/>
                <w:lang w:eastAsia="ru-RU"/>
              </w:rPr>
              <w:t>,5</w:t>
            </w:r>
          </w:p>
        </w:tc>
      </w:tr>
      <w:tr w:rsidR="0094481E" w:rsidRPr="0094481E" w14:paraId="1EBE0AC2" w14:textId="77777777" w:rsidTr="0094481E">
        <w:trPr>
          <w:trHeight w:val="397"/>
        </w:trPr>
        <w:tc>
          <w:tcPr>
            <w:tcW w:w="959" w:type="dxa"/>
            <w:tcBorders>
              <w:top w:val="single" w:sz="4" w:space="0" w:color="auto"/>
              <w:left w:val="single" w:sz="4" w:space="0" w:color="auto"/>
              <w:bottom w:val="single" w:sz="4" w:space="0" w:color="auto"/>
              <w:right w:val="single" w:sz="4" w:space="0" w:color="auto"/>
            </w:tcBorders>
            <w:vAlign w:val="center"/>
            <w:hideMark/>
          </w:tcPr>
          <w:p w14:paraId="798C2F2A"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3.</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1FA69C7" w14:textId="77777777" w:rsidR="0094481E" w:rsidRPr="0094481E" w:rsidRDefault="0094481E" w:rsidP="0094481E">
            <w:pPr>
              <w:spacing w:after="0" w:line="240" w:lineRule="auto"/>
              <w:rPr>
                <w:rFonts w:ascii="Times New Roman" w:eastAsia="Calibri" w:hAnsi="Times New Roman" w:cs="Times New Roman"/>
                <w:sz w:val="20"/>
                <w:szCs w:val="20"/>
                <w:lang w:val="en-US"/>
              </w:rPr>
            </w:pPr>
            <w:r w:rsidRPr="0094481E">
              <w:rPr>
                <w:rFonts w:ascii="Times New Roman" w:eastAsia="Calibri" w:hAnsi="Times New Roman" w:cs="Times New Roman"/>
                <w:sz w:val="24"/>
                <w:szCs w:val="24"/>
                <w:lang w:val="ro-RO" w:eastAsia="ru-RU"/>
              </w:rPr>
              <w:t>Gimnaziul „Marcu Tarlev” din s. Başcalia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EB8B329"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eastAsia="ru-RU"/>
              </w:rPr>
              <w:t>3038,9</w:t>
            </w:r>
          </w:p>
        </w:tc>
      </w:tr>
      <w:tr w:rsidR="0094481E" w:rsidRPr="0094481E" w14:paraId="1F5DFEE8" w14:textId="77777777" w:rsidTr="0094481E">
        <w:trPr>
          <w:trHeight w:val="397"/>
        </w:trPr>
        <w:tc>
          <w:tcPr>
            <w:tcW w:w="959" w:type="dxa"/>
            <w:tcBorders>
              <w:top w:val="single" w:sz="4" w:space="0" w:color="auto"/>
              <w:left w:val="single" w:sz="4" w:space="0" w:color="auto"/>
              <w:bottom w:val="single" w:sz="4" w:space="0" w:color="auto"/>
              <w:right w:val="single" w:sz="4" w:space="0" w:color="auto"/>
            </w:tcBorders>
            <w:vAlign w:val="center"/>
            <w:hideMark/>
          </w:tcPr>
          <w:p w14:paraId="7BAF664D"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4.</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2F49029"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Gimnaziul „Ştefan cel Mare” din s. Carabetovca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B4B35DB"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eastAsia="ru-RU"/>
              </w:rPr>
              <w:t>2195,0</w:t>
            </w:r>
          </w:p>
        </w:tc>
      </w:tr>
      <w:tr w:rsidR="0094481E" w:rsidRPr="0094481E" w14:paraId="3B0F241D" w14:textId="77777777" w:rsidTr="0094481E">
        <w:trPr>
          <w:trHeight w:val="397"/>
        </w:trPr>
        <w:tc>
          <w:tcPr>
            <w:tcW w:w="959" w:type="dxa"/>
            <w:tcBorders>
              <w:top w:val="single" w:sz="4" w:space="0" w:color="auto"/>
              <w:left w:val="single" w:sz="4" w:space="0" w:color="auto"/>
              <w:bottom w:val="single" w:sz="4" w:space="0" w:color="auto"/>
              <w:right w:val="single" w:sz="4" w:space="0" w:color="auto"/>
            </w:tcBorders>
            <w:vAlign w:val="center"/>
            <w:hideMark/>
          </w:tcPr>
          <w:p w14:paraId="7408D6C8"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5.</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224A1F5"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L.T „M.Eminescu” din s. Sadaclia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265EBAE"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eastAsia="ru-RU"/>
              </w:rPr>
              <w:t>6500,2</w:t>
            </w:r>
          </w:p>
        </w:tc>
      </w:tr>
      <w:tr w:rsidR="0094481E" w:rsidRPr="0094481E" w14:paraId="72AA38A2" w14:textId="77777777" w:rsidTr="0094481E">
        <w:trPr>
          <w:trHeight w:val="397"/>
        </w:trPr>
        <w:tc>
          <w:tcPr>
            <w:tcW w:w="959" w:type="dxa"/>
            <w:tcBorders>
              <w:top w:val="single" w:sz="4" w:space="0" w:color="auto"/>
              <w:left w:val="single" w:sz="4" w:space="0" w:color="auto"/>
              <w:bottom w:val="single" w:sz="4" w:space="0" w:color="auto"/>
              <w:right w:val="single" w:sz="4" w:space="0" w:color="auto"/>
            </w:tcBorders>
            <w:vAlign w:val="center"/>
            <w:hideMark/>
          </w:tcPr>
          <w:p w14:paraId="4EE94553"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6.</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615645B"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L.T „Constantin Stere” din s. Abaclia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DB7E3C7"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eastAsia="ru-RU"/>
              </w:rPr>
              <w:t>8221,3</w:t>
            </w:r>
          </w:p>
        </w:tc>
      </w:tr>
      <w:tr w:rsidR="0094481E" w:rsidRPr="0094481E" w14:paraId="33358840" w14:textId="77777777" w:rsidTr="0094481E">
        <w:trPr>
          <w:trHeight w:val="397"/>
        </w:trPr>
        <w:tc>
          <w:tcPr>
            <w:tcW w:w="959" w:type="dxa"/>
            <w:tcBorders>
              <w:top w:val="single" w:sz="4" w:space="0" w:color="auto"/>
              <w:left w:val="single" w:sz="4" w:space="0" w:color="auto"/>
              <w:bottom w:val="single" w:sz="4" w:space="0" w:color="auto"/>
              <w:right w:val="single" w:sz="4" w:space="0" w:color="auto"/>
            </w:tcBorders>
            <w:vAlign w:val="center"/>
            <w:hideMark/>
          </w:tcPr>
          <w:p w14:paraId="074B9BE9"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7.</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AA8F343"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L.T„A.Puşkin” din or. Basarabeasca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E894554"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eastAsia="ru-RU"/>
              </w:rPr>
              <w:t>5119,4</w:t>
            </w:r>
          </w:p>
        </w:tc>
      </w:tr>
      <w:tr w:rsidR="0094481E" w:rsidRPr="0094481E" w14:paraId="38BBECF0" w14:textId="77777777" w:rsidTr="0094481E">
        <w:trPr>
          <w:trHeight w:val="397"/>
        </w:trPr>
        <w:tc>
          <w:tcPr>
            <w:tcW w:w="959" w:type="dxa"/>
            <w:tcBorders>
              <w:top w:val="single" w:sz="4" w:space="0" w:color="auto"/>
              <w:left w:val="single" w:sz="4" w:space="0" w:color="auto"/>
              <w:bottom w:val="single" w:sz="4" w:space="0" w:color="auto"/>
              <w:right w:val="single" w:sz="4" w:space="0" w:color="auto"/>
            </w:tcBorders>
            <w:vAlign w:val="center"/>
            <w:hideMark/>
          </w:tcPr>
          <w:p w14:paraId="27B8C5D6"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8.</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68A5A43"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L.T„Matei Basarab” din or. Basarabeasca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4B5AD08"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eastAsia="ru-RU"/>
              </w:rPr>
              <w:t>5857,0</w:t>
            </w:r>
          </w:p>
        </w:tc>
      </w:tr>
      <w:tr w:rsidR="0094481E" w:rsidRPr="0094481E" w14:paraId="06DB7C0F" w14:textId="77777777" w:rsidTr="0094481E">
        <w:trPr>
          <w:trHeight w:val="397"/>
        </w:trPr>
        <w:tc>
          <w:tcPr>
            <w:tcW w:w="959" w:type="dxa"/>
            <w:tcBorders>
              <w:top w:val="single" w:sz="4" w:space="0" w:color="auto"/>
              <w:left w:val="single" w:sz="4" w:space="0" w:color="auto"/>
              <w:bottom w:val="single" w:sz="4" w:space="0" w:color="auto"/>
              <w:right w:val="single" w:sz="4" w:space="0" w:color="auto"/>
            </w:tcBorders>
            <w:vAlign w:val="center"/>
            <w:hideMark/>
          </w:tcPr>
          <w:p w14:paraId="1C7D95A5"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9.</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8E2A858"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L.T„N.V.Gogol” din or. Basarabeasca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A6103CC"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eastAsia="ru-RU"/>
              </w:rPr>
              <w:t>5308,7</w:t>
            </w:r>
          </w:p>
        </w:tc>
      </w:tr>
      <w:tr w:rsidR="0094481E" w:rsidRPr="0094481E" w14:paraId="494C9623" w14:textId="77777777" w:rsidTr="0094481E">
        <w:trPr>
          <w:trHeight w:val="397"/>
        </w:trPr>
        <w:tc>
          <w:tcPr>
            <w:tcW w:w="959" w:type="dxa"/>
            <w:tcBorders>
              <w:top w:val="single" w:sz="4" w:space="0" w:color="auto"/>
              <w:left w:val="single" w:sz="4" w:space="0" w:color="auto"/>
              <w:bottom w:val="single" w:sz="4" w:space="0" w:color="auto"/>
              <w:right w:val="single" w:sz="4" w:space="0" w:color="auto"/>
            </w:tcBorders>
            <w:vAlign w:val="center"/>
          </w:tcPr>
          <w:p w14:paraId="2D3301D9"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18DAB6BA"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b/>
                <w:sz w:val="24"/>
                <w:szCs w:val="24"/>
                <w:lang w:val="ro-RO" w:eastAsia="ru-RU"/>
              </w:rPr>
              <w:t>Total</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9A0CFB2"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eastAsia="ru-RU"/>
              </w:rPr>
            </w:pPr>
            <w:r w:rsidRPr="0094481E">
              <w:rPr>
                <w:rFonts w:ascii="Times New Roman" w:eastAsia="Calibri" w:hAnsi="Times New Roman" w:cs="Times New Roman"/>
                <w:b/>
                <w:sz w:val="24"/>
                <w:szCs w:val="24"/>
                <w:lang w:eastAsia="ru-RU"/>
              </w:rPr>
              <w:t>41657,2</w:t>
            </w:r>
          </w:p>
        </w:tc>
      </w:tr>
    </w:tbl>
    <w:p w14:paraId="1A289894" w14:textId="77777777" w:rsidR="0094481E" w:rsidRPr="0094481E" w:rsidRDefault="0094481E" w:rsidP="0094481E">
      <w:pPr>
        <w:spacing w:after="0" w:line="240" w:lineRule="auto"/>
        <w:jc w:val="both"/>
        <w:rPr>
          <w:rFonts w:ascii="Times New Roman" w:eastAsia="Calibri" w:hAnsi="Times New Roman" w:cs="Times New Roman"/>
          <w:sz w:val="24"/>
          <w:szCs w:val="24"/>
          <w:lang w:val="en-US" w:eastAsia="ru-RU"/>
        </w:rPr>
      </w:pPr>
    </w:p>
    <w:p w14:paraId="227233C5" w14:textId="77777777" w:rsidR="0094481E" w:rsidRPr="0094481E" w:rsidRDefault="0094481E" w:rsidP="0094481E">
      <w:pPr>
        <w:spacing w:after="0" w:line="240" w:lineRule="auto"/>
        <w:jc w:val="both"/>
        <w:rPr>
          <w:rFonts w:ascii="Times New Roman" w:eastAsia="Calibri" w:hAnsi="Times New Roman" w:cs="Times New Roman"/>
          <w:sz w:val="24"/>
          <w:szCs w:val="24"/>
          <w:lang w:val="en-US" w:eastAsia="ru-RU"/>
        </w:rPr>
      </w:pPr>
    </w:p>
    <w:p w14:paraId="1238C36B" w14:textId="77777777" w:rsidR="0094481E" w:rsidRPr="0094481E" w:rsidRDefault="0094481E" w:rsidP="0094481E">
      <w:pPr>
        <w:spacing w:after="0" w:line="240" w:lineRule="auto"/>
        <w:jc w:val="both"/>
        <w:rPr>
          <w:rFonts w:ascii="Times New Roman" w:eastAsia="Calibri" w:hAnsi="Times New Roman" w:cs="Times New Roman"/>
          <w:sz w:val="24"/>
          <w:szCs w:val="24"/>
          <w:lang w:val="en-US" w:eastAsia="ru-RU"/>
        </w:rPr>
      </w:pPr>
    </w:p>
    <w:p w14:paraId="26AD91DA"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Secretarul Consiliului </w:t>
      </w:r>
    </w:p>
    <w:p w14:paraId="6BC11197" w14:textId="77777777" w:rsidR="0094481E" w:rsidRPr="0094481E" w:rsidRDefault="0094481E" w:rsidP="0094481E">
      <w:pPr>
        <w:spacing w:after="0" w:line="240" w:lineRule="auto"/>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ro-RO"/>
        </w:rPr>
        <w:t xml:space="preserve">raional Basarabeasca                                                         </w:t>
      </w:r>
      <w:r w:rsidRPr="0094481E">
        <w:rPr>
          <w:rFonts w:ascii="Times New Roman" w:eastAsia="Calibri" w:hAnsi="Times New Roman" w:cs="Times New Roman"/>
          <w:sz w:val="28"/>
          <w:szCs w:val="28"/>
          <w:lang w:val="en-US"/>
        </w:rPr>
        <w:t>Gheorghe LIVIŢCHI</w:t>
      </w:r>
    </w:p>
    <w:p w14:paraId="68CCACF0" w14:textId="77777777" w:rsidR="0094481E" w:rsidRPr="0094481E" w:rsidRDefault="0094481E" w:rsidP="0094481E">
      <w:pPr>
        <w:spacing w:after="0" w:line="240" w:lineRule="auto"/>
        <w:jc w:val="center"/>
        <w:rPr>
          <w:rFonts w:ascii="Times New Roman" w:eastAsia="Calibri" w:hAnsi="Times New Roman" w:cs="Times New Roman"/>
          <w:b/>
          <w:sz w:val="16"/>
          <w:szCs w:val="16"/>
          <w:lang w:val="en-GB"/>
        </w:rPr>
      </w:pPr>
    </w:p>
    <w:tbl>
      <w:tblPr>
        <w:tblW w:w="9465" w:type="dxa"/>
        <w:tblLayout w:type="fixed"/>
        <w:tblLook w:val="04A0" w:firstRow="1" w:lastRow="0" w:firstColumn="1" w:lastColumn="0" w:noHBand="0" w:noVBand="1"/>
      </w:tblPr>
      <w:tblGrid>
        <w:gridCol w:w="6346"/>
        <w:gridCol w:w="3119"/>
      </w:tblGrid>
      <w:tr w:rsidR="0094481E" w:rsidRPr="0094481E" w14:paraId="05E3403E" w14:textId="77777777" w:rsidTr="0094481E">
        <w:tc>
          <w:tcPr>
            <w:tcW w:w="6345" w:type="dxa"/>
            <w:hideMark/>
          </w:tcPr>
          <w:p w14:paraId="0F13605D" w14:textId="77777777" w:rsidR="0094481E" w:rsidRPr="0094481E" w:rsidRDefault="0094481E" w:rsidP="0094481E">
            <w:pPr>
              <w:spacing w:after="0" w:line="240" w:lineRule="auto"/>
              <w:rPr>
                <w:rFonts w:ascii="Times New Roman" w:eastAsia="Calibri" w:hAnsi="Times New Roman" w:cs="Times New Roman"/>
                <w:i/>
                <w:sz w:val="28"/>
                <w:szCs w:val="28"/>
                <w:lang w:val="ro-RO"/>
              </w:rPr>
            </w:pPr>
            <w:r w:rsidRPr="0094481E">
              <w:rPr>
                <w:rFonts w:ascii="Times New Roman" w:eastAsia="Calibri" w:hAnsi="Times New Roman" w:cs="Times New Roman"/>
                <w:i/>
                <w:sz w:val="28"/>
                <w:szCs w:val="28"/>
                <w:lang w:val="ro-RO"/>
              </w:rPr>
              <w:t>Contrasemnează:</w:t>
            </w:r>
          </w:p>
          <w:p w14:paraId="756475D9" w14:textId="77777777" w:rsidR="0094481E" w:rsidRPr="0094481E" w:rsidRDefault="0094481E" w:rsidP="0094481E">
            <w:pPr>
              <w:spacing w:after="0" w:line="240" w:lineRule="auto"/>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ro-RO"/>
              </w:rPr>
              <w:t xml:space="preserve">Sefă adjunct a Direcției finanțe                                                 </w:t>
            </w:r>
          </w:p>
        </w:tc>
        <w:tc>
          <w:tcPr>
            <w:tcW w:w="3119" w:type="dxa"/>
          </w:tcPr>
          <w:p w14:paraId="2A09EA2A"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59690920"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Maria MUNTEAN</w:t>
            </w:r>
          </w:p>
          <w:p w14:paraId="2D8FEF7C"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bl>
    <w:p w14:paraId="7A2435FB" w14:textId="77777777" w:rsidR="0094481E" w:rsidRPr="0094481E" w:rsidRDefault="0094481E" w:rsidP="0094481E">
      <w:pPr>
        <w:spacing w:after="0" w:line="240" w:lineRule="auto"/>
        <w:jc w:val="both"/>
        <w:rPr>
          <w:rFonts w:ascii="Times New Roman" w:eastAsia="Calibri" w:hAnsi="Times New Roman" w:cs="Times New Roman"/>
          <w:sz w:val="24"/>
          <w:szCs w:val="24"/>
          <w:lang w:val="en-US" w:eastAsia="ru-RU"/>
        </w:rPr>
      </w:pPr>
    </w:p>
    <w:p w14:paraId="5A37C582"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eastAsia="ru-RU"/>
        </w:rPr>
      </w:pPr>
    </w:p>
    <w:p w14:paraId="28A0F8A6"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eastAsia="ru-RU"/>
        </w:rPr>
      </w:pPr>
    </w:p>
    <w:p w14:paraId="426FCBC6"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eastAsia="ru-RU"/>
        </w:rPr>
      </w:pPr>
    </w:p>
    <w:p w14:paraId="55E9521B"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eastAsia="ru-RU"/>
        </w:rPr>
      </w:pPr>
    </w:p>
    <w:p w14:paraId="72FFB437"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eastAsia="ru-RU"/>
        </w:rPr>
      </w:pPr>
    </w:p>
    <w:p w14:paraId="56B19D16"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eastAsia="ru-RU"/>
        </w:rPr>
      </w:pPr>
    </w:p>
    <w:p w14:paraId="76E43F9D"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eastAsia="ru-RU"/>
        </w:rPr>
      </w:pPr>
    </w:p>
    <w:p w14:paraId="2D695615"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eastAsia="ru-RU"/>
        </w:rPr>
      </w:pPr>
    </w:p>
    <w:p w14:paraId="3D183AC5"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eastAsia="ru-RU"/>
        </w:rPr>
      </w:pPr>
    </w:p>
    <w:p w14:paraId="65937AEB"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eastAsia="ru-RU"/>
        </w:rPr>
      </w:pPr>
    </w:p>
    <w:p w14:paraId="65DF8407"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eastAsia="ru-RU"/>
        </w:rPr>
      </w:pPr>
    </w:p>
    <w:p w14:paraId="4AD8E7A5"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eastAsia="ru-RU"/>
        </w:rPr>
      </w:pPr>
    </w:p>
    <w:p w14:paraId="7E3B7C61"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eastAsia="ru-RU"/>
        </w:rPr>
      </w:pPr>
    </w:p>
    <w:p w14:paraId="4B1F9477"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eastAsia="ru-RU"/>
        </w:rPr>
      </w:pPr>
    </w:p>
    <w:p w14:paraId="158F838E"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eastAsia="ru-RU"/>
        </w:rPr>
      </w:pPr>
    </w:p>
    <w:p w14:paraId="3DB6AEC2"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eastAsia="ru-RU"/>
        </w:rPr>
      </w:pPr>
    </w:p>
    <w:p w14:paraId="245B2FF4" w14:textId="7792F43C" w:rsidR="0094481E" w:rsidRDefault="0094481E" w:rsidP="0094481E">
      <w:pPr>
        <w:spacing w:after="0" w:line="240" w:lineRule="auto"/>
        <w:jc w:val="right"/>
        <w:rPr>
          <w:rFonts w:ascii="Times New Roman" w:eastAsia="Calibri" w:hAnsi="Times New Roman" w:cs="Times New Roman"/>
          <w:sz w:val="24"/>
          <w:szCs w:val="24"/>
          <w:lang w:val="en-US" w:eastAsia="ru-RU"/>
        </w:rPr>
      </w:pPr>
    </w:p>
    <w:p w14:paraId="5BB09543" w14:textId="205B01BC" w:rsidR="0094481E" w:rsidRDefault="0094481E" w:rsidP="0094481E">
      <w:pPr>
        <w:spacing w:after="0" w:line="240" w:lineRule="auto"/>
        <w:jc w:val="right"/>
        <w:rPr>
          <w:rFonts w:ascii="Times New Roman" w:eastAsia="Calibri" w:hAnsi="Times New Roman" w:cs="Times New Roman"/>
          <w:sz w:val="24"/>
          <w:szCs w:val="24"/>
          <w:lang w:val="en-US" w:eastAsia="ru-RU"/>
        </w:rPr>
      </w:pPr>
    </w:p>
    <w:p w14:paraId="5E5E4D55"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eastAsia="ru-RU"/>
        </w:rPr>
      </w:pPr>
    </w:p>
    <w:p w14:paraId="594B778F"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eastAsia="ru-RU"/>
        </w:rPr>
      </w:pPr>
    </w:p>
    <w:p w14:paraId="3F369393"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Anexa nr. 8</w:t>
      </w:r>
    </w:p>
    <w:p w14:paraId="2BC83416"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la decizia Consiliului raional</w:t>
      </w:r>
    </w:p>
    <w:p w14:paraId="3A8306FC"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nr. 08/03 din 17.12.2024</w:t>
      </w:r>
    </w:p>
    <w:p w14:paraId="4FAFC6F7" w14:textId="77777777" w:rsidR="0094481E" w:rsidRPr="0094481E" w:rsidRDefault="0094481E" w:rsidP="0094481E">
      <w:pPr>
        <w:spacing w:after="0" w:line="240" w:lineRule="auto"/>
        <w:jc w:val="right"/>
        <w:rPr>
          <w:rFonts w:ascii="Times New Roman" w:eastAsia="Calibri" w:hAnsi="Times New Roman" w:cs="Times New Roman"/>
          <w:sz w:val="12"/>
          <w:szCs w:val="12"/>
          <w:lang w:val="en-US"/>
        </w:rPr>
      </w:pPr>
    </w:p>
    <w:p w14:paraId="5A5182E5" w14:textId="77777777" w:rsidR="0094481E" w:rsidRDefault="0094481E" w:rsidP="0094481E">
      <w:pPr>
        <w:spacing w:after="0" w:line="240" w:lineRule="auto"/>
        <w:ind w:right="300"/>
        <w:jc w:val="center"/>
        <w:rPr>
          <w:rFonts w:ascii="Times New Roman" w:eastAsia="Calibri" w:hAnsi="Times New Roman" w:cs="Times New Roman"/>
          <w:b/>
          <w:bCs/>
          <w:color w:val="000000"/>
          <w:sz w:val="28"/>
          <w:szCs w:val="28"/>
          <w:lang w:val="en-US"/>
        </w:rPr>
      </w:pPr>
      <w:r w:rsidRPr="0094481E">
        <w:rPr>
          <w:rFonts w:ascii="Times New Roman" w:eastAsia="Calibri" w:hAnsi="Times New Roman" w:cs="Times New Roman"/>
          <w:b/>
          <w:bCs/>
          <w:color w:val="000000"/>
          <w:sz w:val="28"/>
          <w:szCs w:val="28"/>
          <w:lang w:val="en-US"/>
        </w:rPr>
        <w:t>Component</w:t>
      </w:r>
      <w:r w:rsidRPr="0094481E">
        <w:rPr>
          <w:rFonts w:ascii="Times New Roman" w:eastAsia="Calibri" w:hAnsi="Times New Roman" w:cs="Times New Roman"/>
          <w:b/>
          <w:bCs/>
          <w:color w:val="000000"/>
          <w:sz w:val="28"/>
          <w:szCs w:val="28"/>
          <w:lang w:val="ro-RO"/>
        </w:rPr>
        <w:t>a raională</w:t>
      </w:r>
      <w:r w:rsidRPr="0094481E">
        <w:rPr>
          <w:rFonts w:ascii="Times New Roman" w:eastAsia="Calibri" w:hAnsi="Times New Roman" w:cs="Times New Roman"/>
          <w:b/>
          <w:bCs/>
          <w:color w:val="000000"/>
          <w:sz w:val="28"/>
          <w:szCs w:val="28"/>
          <w:lang w:val="en-US"/>
        </w:rPr>
        <w:t xml:space="preserve"> de finanţare </w:t>
      </w:r>
      <w:proofErr w:type="gramStart"/>
      <w:r w:rsidRPr="0094481E">
        <w:rPr>
          <w:rFonts w:ascii="Times New Roman" w:eastAsia="Calibri" w:hAnsi="Times New Roman" w:cs="Times New Roman"/>
          <w:b/>
          <w:bCs/>
          <w:color w:val="000000"/>
          <w:sz w:val="28"/>
          <w:szCs w:val="28"/>
          <w:lang w:val="en-US"/>
        </w:rPr>
        <w:t>a</w:t>
      </w:r>
      <w:proofErr w:type="gramEnd"/>
      <w:r w:rsidRPr="0094481E">
        <w:rPr>
          <w:rFonts w:ascii="Times New Roman" w:eastAsia="Calibri" w:hAnsi="Times New Roman" w:cs="Times New Roman"/>
          <w:b/>
          <w:bCs/>
          <w:color w:val="000000"/>
          <w:sz w:val="28"/>
          <w:szCs w:val="28"/>
          <w:lang w:val="en-US"/>
        </w:rPr>
        <w:t xml:space="preserve"> instituţiilor de învăţământ primar şi secundar general din raion pentru anul 2025</w:t>
      </w:r>
    </w:p>
    <w:p w14:paraId="102FB9B8" w14:textId="77777777" w:rsidR="0094481E" w:rsidRDefault="0094481E" w:rsidP="0094481E">
      <w:pPr>
        <w:spacing w:after="0" w:line="240" w:lineRule="auto"/>
        <w:ind w:right="300"/>
        <w:jc w:val="center"/>
        <w:rPr>
          <w:rFonts w:ascii="Times New Roman" w:eastAsia="Calibri" w:hAnsi="Times New Roman" w:cs="Times New Roman"/>
          <w:b/>
          <w:i/>
          <w:iCs/>
          <w:color w:val="000000"/>
          <w:sz w:val="24"/>
          <w:szCs w:val="24"/>
          <w:lang w:val="en-US"/>
        </w:rPr>
      </w:pPr>
    </w:p>
    <w:p w14:paraId="73A5ED0D" w14:textId="7A667F9D" w:rsidR="0094481E" w:rsidRPr="0094481E" w:rsidRDefault="0094481E" w:rsidP="0094481E">
      <w:pPr>
        <w:spacing w:after="0" w:line="240" w:lineRule="auto"/>
        <w:ind w:right="300"/>
        <w:jc w:val="center"/>
        <w:rPr>
          <w:rFonts w:ascii="Times New Roman" w:eastAsia="Calibri" w:hAnsi="Times New Roman" w:cs="Times New Roman"/>
          <w:b/>
          <w:bCs/>
          <w:color w:val="000000"/>
          <w:sz w:val="28"/>
          <w:szCs w:val="28"/>
          <w:lang w:val="en-US"/>
        </w:rPr>
      </w:pPr>
      <w:r>
        <w:rPr>
          <w:rFonts w:ascii="Times New Roman" w:eastAsia="Calibri" w:hAnsi="Times New Roman" w:cs="Times New Roman"/>
          <w:b/>
          <w:i/>
          <w:iCs/>
          <w:color w:val="000000"/>
          <w:sz w:val="24"/>
          <w:szCs w:val="24"/>
          <w:lang w:val="en-US"/>
        </w:rPr>
        <w:t xml:space="preserve">                                                                                                                       </w:t>
      </w:r>
      <w:r w:rsidRPr="0094481E">
        <w:rPr>
          <w:rFonts w:ascii="Times New Roman" w:eastAsia="Calibri" w:hAnsi="Times New Roman" w:cs="Times New Roman"/>
          <w:b/>
          <w:i/>
          <w:iCs/>
          <w:color w:val="000000"/>
          <w:sz w:val="24"/>
          <w:szCs w:val="24"/>
          <w:lang w:val="en-US"/>
        </w:rPr>
        <w:t>mii lei</w:t>
      </w:r>
    </w:p>
    <w:tbl>
      <w:tblPr>
        <w:tblW w:w="9030" w:type="dxa"/>
        <w:tblInd w:w="2" w:type="dxa"/>
        <w:tblLayout w:type="fixed"/>
        <w:tblLook w:val="04A0" w:firstRow="1" w:lastRow="0" w:firstColumn="1" w:lastColumn="0" w:noHBand="0" w:noVBand="1"/>
      </w:tblPr>
      <w:tblGrid>
        <w:gridCol w:w="673"/>
        <w:gridCol w:w="7224"/>
        <w:gridCol w:w="1133"/>
      </w:tblGrid>
      <w:tr w:rsidR="0094481E" w:rsidRPr="0094481E" w14:paraId="682B75B0" w14:textId="77777777" w:rsidTr="0094481E">
        <w:trPr>
          <w:trHeight w:val="328"/>
        </w:trPr>
        <w:tc>
          <w:tcPr>
            <w:tcW w:w="673" w:type="dxa"/>
            <w:tcBorders>
              <w:top w:val="single" w:sz="4" w:space="0" w:color="auto"/>
              <w:left w:val="single" w:sz="4" w:space="0" w:color="auto"/>
              <w:bottom w:val="single" w:sz="4" w:space="0" w:color="auto"/>
              <w:right w:val="nil"/>
            </w:tcBorders>
            <w:hideMark/>
          </w:tcPr>
          <w:p w14:paraId="3F841092" w14:textId="77777777" w:rsidR="0094481E" w:rsidRPr="0094481E" w:rsidRDefault="0094481E" w:rsidP="0094481E">
            <w:pPr>
              <w:spacing w:after="0" w:line="240" w:lineRule="auto"/>
              <w:jc w:val="center"/>
              <w:rPr>
                <w:rFonts w:ascii="Times New Roman" w:eastAsia="Calibri" w:hAnsi="Times New Roman" w:cs="Times New Roman"/>
                <w:b/>
                <w:bCs/>
                <w:color w:val="000000"/>
                <w:sz w:val="24"/>
                <w:szCs w:val="24"/>
                <w:lang w:val="en-US"/>
              </w:rPr>
            </w:pPr>
            <w:r w:rsidRPr="0094481E">
              <w:rPr>
                <w:rFonts w:ascii="Times New Roman" w:eastAsia="Calibri" w:hAnsi="Times New Roman" w:cs="Times New Roman"/>
                <w:b/>
                <w:bCs/>
                <w:color w:val="000000"/>
                <w:sz w:val="24"/>
                <w:szCs w:val="24"/>
                <w:lang w:val="en-US"/>
              </w:rPr>
              <w:t> </w:t>
            </w:r>
          </w:p>
        </w:tc>
        <w:tc>
          <w:tcPr>
            <w:tcW w:w="7230" w:type="dxa"/>
            <w:tcBorders>
              <w:top w:val="single" w:sz="4" w:space="0" w:color="auto"/>
              <w:left w:val="single" w:sz="4" w:space="0" w:color="auto"/>
              <w:bottom w:val="single" w:sz="4" w:space="0" w:color="auto"/>
              <w:right w:val="single" w:sz="4" w:space="0" w:color="auto"/>
            </w:tcBorders>
            <w:hideMark/>
          </w:tcPr>
          <w:p w14:paraId="487C8CD3" w14:textId="77777777" w:rsidR="0094481E" w:rsidRPr="0094481E" w:rsidRDefault="0094481E" w:rsidP="0094481E">
            <w:pPr>
              <w:spacing w:after="0" w:line="240" w:lineRule="auto"/>
              <w:rPr>
                <w:rFonts w:ascii="Times New Roman" w:eastAsia="Calibri" w:hAnsi="Times New Roman" w:cs="Times New Roman"/>
                <w:b/>
                <w:bCs/>
                <w:color w:val="000000"/>
                <w:sz w:val="24"/>
                <w:szCs w:val="24"/>
                <w:lang w:val="ru-RU"/>
              </w:rPr>
            </w:pPr>
            <w:r w:rsidRPr="0094481E">
              <w:rPr>
                <w:rFonts w:ascii="Times New Roman" w:eastAsia="Calibri" w:hAnsi="Times New Roman" w:cs="Times New Roman"/>
                <w:b/>
                <w:bCs/>
                <w:color w:val="000000"/>
                <w:sz w:val="24"/>
                <w:szCs w:val="24"/>
                <w:lang w:val="en-GB"/>
              </w:rPr>
              <w:t>Total componenta r</w:t>
            </w:r>
            <w:r w:rsidRPr="0094481E">
              <w:rPr>
                <w:rFonts w:ascii="Times New Roman" w:eastAsia="Calibri" w:hAnsi="Times New Roman" w:cs="Times New Roman"/>
                <w:b/>
                <w:bCs/>
                <w:color w:val="000000"/>
                <w:sz w:val="24"/>
                <w:szCs w:val="24"/>
                <w:lang w:val="en-US"/>
              </w:rPr>
              <w:t>aională</w:t>
            </w:r>
          </w:p>
        </w:tc>
        <w:tc>
          <w:tcPr>
            <w:tcW w:w="1134" w:type="dxa"/>
            <w:tcBorders>
              <w:top w:val="single" w:sz="4" w:space="0" w:color="auto"/>
              <w:left w:val="nil"/>
              <w:bottom w:val="single" w:sz="4" w:space="0" w:color="auto"/>
              <w:right w:val="single" w:sz="4" w:space="0" w:color="auto"/>
            </w:tcBorders>
            <w:noWrap/>
            <w:hideMark/>
          </w:tcPr>
          <w:p w14:paraId="6D33680C" w14:textId="77777777" w:rsidR="0094481E" w:rsidRPr="0094481E" w:rsidRDefault="0094481E" w:rsidP="0094481E">
            <w:pPr>
              <w:spacing w:after="0" w:line="240" w:lineRule="auto"/>
              <w:jc w:val="center"/>
              <w:rPr>
                <w:rFonts w:ascii="Times New Roman" w:eastAsia="Calibri" w:hAnsi="Times New Roman" w:cs="Times New Roman"/>
                <w:b/>
                <w:bCs/>
                <w:color w:val="000000"/>
                <w:sz w:val="24"/>
                <w:szCs w:val="24"/>
                <w:lang w:val="en-US"/>
              </w:rPr>
            </w:pPr>
            <w:r w:rsidRPr="0094481E">
              <w:rPr>
                <w:rFonts w:ascii="Times New Roman" w:eastAsia="Calibri" w:hAnsi="Times New Roman" w:cs="Times New Roman"/>
                <w:b/>
                <w:bCs/>
                <w:color w:val="000000"/>
                <w:sz w:val="24"/>
                <w:szCs w:val="24"/>
              </w:rPr>
              <w:t>2189,1</w:t>
            </w:r>
          </w:p>
        </w:tc>
      </w:tr>
      <w:tr w:rsidR="0094481E" w:rsidRPr="0094481E" w14:paraId="67203C82" w14:textId="77777777" w:rsidTr="0094481E">
        <w:trPr>
          <w:trHeight w:val="296"/>
        </w:trPr>
        <w:tc>
          <w:tcPr>
            <w:tcW w:w="673" w:type="dxa"/>
            <w:tcBorders>
              <w:top w:val="single" w:sz="4" w:space="0" w:color="auto"/>
              <w:left w:val="single" w:sz="4" w:space="0" w:color="auto"/>
              <w:bottom w:val="single" w:sz="4" w:space="0" w:color="auto"/>
              <w:right w:val="nil"/>
            </w:tcBorders>
            <w:noWrap/>
            <w:vAlign w:val="bottom"/>
          </w:tcPr>
          <w:p w14:paraId="664EDF57" w14:textId="77777777" w:rsidR="0094481E" w:rsidRPr="0094481E" w:rsidRDefault="0094481E" w:rsidP="0094481E">
            <w:pPr>
              <w:spacing w:after="0" w:line="240" w:lineRule="auto"/>
              <w:rPr>
                <w:rFonts w:ascii="Times New Roman" w:eastAsia="Calibri" w:hAnsi="Times New Roman" w:cs="Times New Roman"/>
                <w:color w:val="000000"/>
                <w:sz w:val="24"/>
                <w:szCs w:val="24"/>
                <w:lang w:val="ru-RU"/>
              </w:rPr>
            </w:pPr>
          </w:p>
        </w:tc>
        <w:tc>
          <w:tcPr>
            <w:tcW w:w="7230" w:type="dxa"/>
            <w:tcBorders>
              <w:top w:val="nil"/>
              <w:left w:val="single" w:sz="4" w:space="0" w:color="auto"/>
              <w:bottom w:val="nil"/>
              <w:right w:val="single" w:sz="4" w:space="0" w:color="auto"/>
            </w:tcBorders>
            <w:vAlign w:val="bottom"/>
            <w:hideMark/>
          </w:tcPr>
          <w:p w14:paraId="7ADAF6DA" w14:textId="77777777" w:rsidR="0094481E" w:rsidRPr="0094481E" w:rsidRDefault="0094481E" w:rsidP="0094481E">
            <w:pPr>
              <w:spacing w:after="0" w:line="240" w:lineRule="auto"/>
              <w:jc w:val="center"/>
              <w:rPr>
                <w:rFonts w:ascii="Times New Roman" w:eastAsia="Calibri" w:hAnsi="Times New Roman" w:cs="Times New Roman"/>
                <w:b/>
                <w:bCs/>
                <w:color w:val="000000"/>
                <w:sz w:val="24"/>
                <w:szCs w:val="24"/>
                <w:lang w:val="ru-RU"/>
              </w:rPr>
            </w:pPr>
            <w:r w:rsidRPr="0094481E">
              <w:rPr>
                <w:rFonts w:ascii="Times New Roman" w:eastAsia="Calibri" w:hAnsi="Times New Roman" w:cs="Times New Roman"/>
                <w:b/>
                <w:bCs/>
                <w:color w:val="000000"/>
                <w:sz w:val="24"/>
                <w:szCs w:val="24"/>
                <w:lang w:val="en-US"/>
              </w:rPr>
              <w:t>INCLUSIV</w:t>
            </w:r>
            <w:r w:rsidRPr="0094481E">
              <w:rPr>
                <w:rFonts w:ascii="Times New Roman" w:eastAsia="Calibri" w:hAnsi="Times New Roman" w:cs="Times New Roman"/>
                <w:b/>
                <w:bCs/>
                <w:color w:val="000000"/>
                <w:sz w:val="24"/>
                <w:szCs w:val="24"/>
                <w:lang w:val="ro-RO"/>
              </w:rPr>
              <w:t>:</w:t>
            </w:r>
          </w:p>
        </w:tc>
        <w:tc>
          <w:tcPr>
            <w:tcW w:w="1134" w:type="dxa"/>
            <w:tcBorders>
              <w:top w:val="single" w:sz="4" w:space="0" w:color="auto"/>
              <w:left w:val="nil"/>
              <w:bottom w:val="single" w:sz="4" w:space="0" w:color="auto"/>
              <w:right w:val="single" w:sz="4" w:space="0" w:color="auto"/>
            </w:tcBorders>
            <w:noWrap/>
            <w:vAlign w:val="bottom"/>
          </w:tcPr>
          <w:p w14:paraId="3D3CF8C4" w14:textId="77777777" w:rsidR="0094481E" w:rsidRPr="0094481E" w:rsidRDefault="0094481E" w:rsidP="0094481E">
            <w:pPr>
              <w:spacing w:after="0" w:line="240" w:lineRule="auto"/>
              <w:rPr>
                <w:rFonts w:ascii="Times New Roman" w:eastAsia="Calibri" w:hAnsi="Times New Roman" w:cs="Times New Roman"/>
                <w:color w:val="000000"/>
                <w:sz w:val="24"/>
                <w:szCs w:val="24"/>
                <w:lang w:val="ru-RU"/>
              </w:rPr>
            </w:pPr>
          </w:p>
        </w:tc>
      </w:tr>
      <w:tr w:rsidR="0094481E" w:rsidRPr="0094481E" w14:paraId="690B6292" w14:textId="77777777" w:rsidTr="0094481E">
        <w:trPr>
          <w:trHeight w:val="318"/>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5ABE481A" w14:textId="77777777" w:rsidR="0094481E" w:rsidRPr="0094481E" w:rsidRDefault="0094481E" w:rsidP="0094481E">
            <w:pPr>
              <w:spacing w:after="0" w:line="240" w:lineRule="auto"/>
              <w:jc w:val="center"/>
              <w:rPr>
                <w:rFonts w:ascii="Times New Roman" w:eastAsia="Calibri" w:hAnsi="Times New Roman" w:cs="Times New Roman"/>
                <w:color w:val="000000"/>
                <w:sz w:val="24"/>
                <w:szCs w:val="24"/>
                <w:lang w:val="ro-RO"/>
              </w:rPr>
            </w:pPr>
            <w:r w:rsidRPr="0094481E">
              <w:rPr>
                <w:rFonts w:ascii="Times New Roman" w:eastAsia="Calibri" w:hAnsi="Times New Roman" w:cs="Times New Roman"/>
                <w:color w:val="000000"/>
                <w:sz w:val="24"/>
                <w:szCs w:val="24"/>
                <w:lang w:val="ru-RU"/>
              </w:rPr>
              <w:t>1</w:t>
            </w:r>
            <w:r w:rsidRPr="0094481E">
              <w:rPr>
                <w:rFonts w:ascii="Times New Roman" w:eastAsia="Calibri" w:hAnsi="Times New Roman" w:cs="Times New Roman"/>
                <w:color w:val="000000"/>
                <w:sz w:val="24"/>
                <w:szCs w:val="24"/>
                <w:lang w:val="ro-RO"/>
              </w:rPr>
              <w:t>.</w:t>
            </w:r>
          </w:p>
        </w:tc>
        <w:tc>
          <w:tcPr>
            <w:tcW w:w="7230" w:type="dxa"/>
            <w:tcBorders>
              <w:top w:val="single" w:sz="4" w:space="0" w:color="auto"/>
              <w:left w:val="nil"/>
              <w:bottom w:val="single" w:sz="4" w:space="0" w:color="auto"/>
              <w:right w:val="single" w:sz="4" w:space="0" w:color="auto"/>
            </w:tcBorders>
            <w:vAlign w:val="center"/>
            <w:hideMark/>
          </w:tcPr>
          <w:p w14:paraId="50E0F778" w14:textId="77777777" w:rsidR="0094481E" w:rsidRPr="0094481E" w:rsidRDefault="0094481E" w:rsidP="0094481E">
            <w:pPr>
              <w:spacing w:after="0" w:line="240" w:lineRule="auto"/>
              <w:rPr>
                <w:rFonts w:ascii="Times New Roman" w:eastAsia="Calibri" w:hAnsi="Times New Roman" w:cs="Times New Roman"/>
                <w:color w:val="000000"/>
                <w:sz w:val="24"/>
                <w:szCs w:val="24"/>
                <w:lang w:val="ru-RU"/>
              </w:rPr>
            </w:pPr>
            <w:r w:rsidRPr="0094481E">
              <w:rPr>
                <w:rFonts w:ascii="Times New Roman" w:eastAsia="Calibri" w:hAnsi="Times New Roman" w:cs="Times New Roman"/>
                <w:color w:val="000000"/>
                <w:sz w:val="24"/>
                <w:szCs w:val="24"/>
                <w:lang w:val="en-US"/>
              </w:rPr>
              <w:t>1% din volumul transferurilor categoriale</w:t>
            </w:r>
          </w:p>
        </w:tc>
        <w:tc>
          <w:tcPr>
            <w:tcW w:w="1134" w:type="dxa"/>
            <w:tcBorders>
              <w:top w:val="single" w:sz="4" w:space="0" w:color="auto"/>
              <w:left w:val="nil"/>
              <w:bottom w:val="single" w:sz="4" w:space="0" w:color="auto"/>
              <w:right w:val="single" w:sz="4" w:space="0" w:color="auto"/>
            </w:tcBorders>
            <w:vAlign w:val="center"/>
            <w:hideMark/>
          </w:tcPr>
          <w:p w14:paraId="61829141" w14:textId="77777777" w:rsidR="0094481E" w:rsidRPr="0094481E" w:rsidRDefault="0094481E" w:rsidP="0094481E">
            <w:pPr>
              <w:spacing w:after="0" w:line="240" w:lineRule="auto"/>
              <w:jc w:val="center"/>
              <w:rPr>
                <w:rFonts w:ascii="Times New Roman" w:eastAsia="Calibri" w:hAnsi="Times New Roman" w:cs="Times New Roman"/>
                <w:color w:val="000000"/>
                <w:sz w:val="24"/>
                <w:szCs w:val="24"/>
                <w:lang w:val="ro-RO"/>
              </w:rPr>
            </w:pPr>
            <w:r w:rsidRPr="0094481E">
              <w:rPr>
                <w:rFonts w:ascii="Times New Roman" w:eastAsia="Calibri" w:hAnsi="Times New Roman" w:cs="Times New Roman"/>
                <w:color w:val="000000"/>
                <w:sz w:val="24"/>
                <w:szCs w:val="24"/>
              </w:rPr>
              <w:t>429,5</w:t>
            </w:r>
          </w:p>
        </w:tc>
      </w:tr>
      <w:tr w:rsidR="0094481E" w:rsidRPr="0094481E" w14:paraId="7C26EF9B" w14:textId="77777777" w:rsidTr="0094481E">
        <w:trPr>
          <w:trHeight w:val="281"/>
        </w:trPr>
        <w:tc>
          <w:tcPr>
            <w:tcW w:w="673" w:type="dxa"/>
            <w:tcBorders>
              <w:top w:val="nil"/>
              <w:left w:val="single" w:sz="4" w:space="0" w:color="auto"/>
              <w:bottom w:val="single" w:sz="4" w:space="0" w:color="auto"/>
              <w:right w:val="single" w:sz="4" w:space="0" w:color="auto"/>
            </w:tcBorders>
            <w:noWrap/>
            <w:vAlign w:val="bottom"/>
            <w:hideMark/>
          </w:tcPr>
          <w:p w14:paraId="74D173D2" w14:textId="77777777" w:rsidR="0094481E" w:rsidRPr="0094481E" w:rsidRDefault="0094481E" w:rsidP="0094481E">
            <w:pPr>
              <w:spacing w:after="0" w:line="240" w:lineRule="auto"/>
              <w:jc w:val="center"/>
              <w:rPr>
                <w:rFonts w:ascii="Times New Roman" w:eastAsia="Calibri" w:hAnsi="Times New Roman" w:cs="Times New Roman"/>
                <w:color w:val="000000"/>
                <w:sz w:val="24"/>
                <w:szCs w:val="24"/>
                <w:lang w:val="ro-RO"/>
              </w:rPr>
            </w:pPr>
            <w:r w:rsidRPr="0094481E">
              <w:rPr>
                <w:rFonts w:ascii="Times New Roman" w:eastAsia="Calibri" w:hAnsi="Times New Roman" w:cs="Times New Roman"/>
                <w:color w:val="000000"/>
                <w:sz w:val="24"/>
                <w:szCs w:val="24"/>
                <w:lang w:val="ru-RU"/>
              </w:rPr>
              <w:t>2</w:t>
            </w:r>
            <w:r w:rsidRPr="0094481E">
              <w:rPr>
                <w:rFonts w:ascii="Times New Roman" w:eastAsia="Calibri" w:hAnsi="Times New Roman" w:cs="Times New Roman"/>
                <w:color w:val="000000"/>
                <w:sz w:val="24"/>
                <w:szCs w:val="24"/>
                <w:lang w:val="ro-RO"/>
              </w:rPr>
              <w:t>.</w:t>
            </w:r>
          </w:p>
        </w:tc>
        <w:tc>
          <w:tcPr>
            <w:tcW w:w="7230" w:type="dxa"/>
            <w:tcBorders>
              <w:top w:val="nil"/>
              <w:left w:val="nil"/>
              <w:bottom w:val="single" w:sz="4" w:space="0" w:color="auto"/>
              <w:right w:val="single" w:sz="4" w:space="0" w:color="auto"/>
            </w:tcBorders>
            <w:vAlign w:val="center"/>
            <w:hideMark/>
          </w:tcPr>
          <w:p w14:paraId="22553800" w14:textId="77777777" w:rsidR="0094481E" w:rsidRPr="0094481E" w:rsidRDefault="0094481E" w:rsidP="0094481E">
            <w:pPr>
              <w:spacing w:after="0" w:line="240" w:lineRule="auto"/>
              <w:rPr>
                <w:rFonts w:ascii="Times New Roman" w:eastAsia="Calibri" w:hAnsi="Times New Roman" w:cs="Times New Roman"/>
                <w:color w:val="000000"/>
                <w:sz w:val="24"/>
                <w:szCs w:val="24"/>
                <w:lang w:val="en-US"/>
              </w:rPr>
            </w:pPr>
            <w:r w:rsidRPr="0094481E">
              <w:rPr>
                <w:rFonts w:ascii="Times New Roman" w:eastAsia="Calibri" w:hAnsi="Times New Roman" w:cs="Times New Roman"/>
                <w:color w:val="000000"/>
                <w:sz w:val="24"/>
                <w:szCs w:val="24"/>
                <w:lang w:val="en-US"/>
              </w:rPr>
              <w:t>Economia formată ca urmare a raţionalizării reţelei de instituţii</w:t>
            </w:r>
          </w:p>
        </w:tc>
        <w:tc>
          <w:tcPr>
            <w:tcW w:w="1134" w:type="dxa"/>
            <w:tcBorders>
              <w:top w:val="nil"/>
              <w:left w:val="nil"/>
              <w:bottom w:val="single" w:sz="4" w:space="0" w:color="auto"/>
              <w:right w:val="single" w:sz="4" w:space="0" w:color="auto"/>
            </w:tcBorders>
            <w:vAlign w:val="center"/>
            <w:hideMark/>
          </w:tcPr>
          <w:p w14:paraId="3A522374" w14:textId="77777777" w:rsidR="0094481E" w:rsidRPr="0094481E" w:rsidRDefault="0094481E" w:rsidP="0094481E">
            <w:pPr>
              <w:spacing w:after="0" w:line="240" w:lineRule="auto"/>
              <w:jc w:val="center"/>
              <w:rPr>
                <w:rFonts w:ascii="Times New Roman" w:eastAsia="Calibri" w:hAnsi="Times New Roman" w:cs="Times New Roman"/>
                <w:color w:val="000000"/>
                <w:sz w:val="24"/>
                <w:szCs w:val="24"/>
                <w:lang w:val="ro-RO"/>
              </w:rPr>
            </w:pPr>
            <w:r w:rsidRPr="0094481E">
              <w:rPr>
                <w:rFonts w:ascii="Times New Roman" w:eastAsia="Calibri" w:hAnsi="Times New Roman" w:cs="Times New Roman"/>
                <w:color w:val="000000"/>
                <w:sz w:val="24"/>
                <w:szCs w:val="24"/>
              </w:rPr>
              <w:t>1046,6</w:t>
            </w:r>
          </w:p>
        </w:tc>
      </w:tr>
      <w:tr w:rsidR="0094481E" w:rsidRPr="005121AB" w14:paraId="50C718C6" w14:textId="77777777" w:rsidTr="0094481E">
        <w:trPr>
          <w:trHeight w:val="253"/>
        </w:trPr>
        <w:tc>
          <w:tcPr>
            <w:tcW w:w="673" w:type="dxa"/>
            <w:tcBorders>
              <w:top w:val="nil"/>
              <w:left w:val="single" w:sz="4" w:space="0" w:color="auto"/>
              <w:bottom w:val="single" w:sz="4" w:space="0" w:color="auto"/>
              <w:right w:val="single" w:sz="4" w:space="0" w:color="auto"/>
            </w:tcBorders>
            <w:noWrap/>
            <w:vAlign w:val="center"/>
            <w:hideMark/>
          </w:tcPr>
          <w:p w14:paraId="7CC2FEAC" w14:textId="77777777" w:rsidR="0094481E" w:rsidRPr="0094481E" w:rsidRDefault="0094481E" w:rsidP="0094481E">
            <w:pPr>
              <w:spacing w:after="0" w:line="240" w:lineRule="auto"/>
              <w:jc w:val="center"/>
              <w:rPr>
                <w:rFonts w:ascii="Times New Roman" w:eastAsia="Calibri" w:hAnsi="Times New Roman" w:cs="Times New Roman"/>
                <w:color w:val="000000"/>
                <w:sz w:val="24"/>
                <w:szCs w:val="24"/>
                <w:lang w:val="ro-RO"/>
              </w:rPr>
            </w:pPr>
            <w:r w:rsidRPr="0094481E">
              <w:rPr>
                <w:rFonts w:ascii="Times New Roman" w:eastAsia="Calibri" w:hAnsi="Times New Roman" w:cs="Times New Roman"/>
                <w:color w:val="000000"/>
                <w:sz w:val="24"/>
                <w:szCs w:val="24"/>
                <w:lang w:val="ru-RU"/>
              </w:rPr>
              <w:t>3</w:t>
            </w:r>
            <w:r w:rsidRPr="0094481E">
              <w:rPr>
                <w:rFonts w:ascii="Times New Roman" w:eastAsia="Calibri" w:hAnsi="Times New Roman" w:cs="Times New Roman"/>
                <w:color w:val="000000"/>
                <w:sz w:val="24"/>
                <w:szCs w:val="24"/>
                <w:lang w:val="ro-RO"/>
              </w:rPr>
              <w:t>.</w:t>
            </w:r>
          </w:p>
        </w:tc>
        <w:tc>
          <w:tcPr>
            <w:tcW w:w="7230" w:type="dxa"/>
            <w:tcBorders>
              <w:top w:val="nil"/>
              <w:left w:val="nil"/>
              <w:bottom w:val="single" w:sz="4" w:space="0" w:color="auto"/>
              <w:right w:val="single" w:sz="4" w:space="0" w:color="auto"/>
            </w:tcBorders>
            <w:vAlign w:val="center"/>
            <w:hideMark/>
          </w:tcPr>
          <w:p w14:paraId="5FB105F1" w14:textId="77777777" w:rsidR="0094481E" w:rsidRPr="0094481E" w:rsidRDefault="0094481E" w:rsidP="0094481E">
            <w:pPr>
              <w:spacing w:after="0" w:line="240" w:lineRule="auto"/>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Economia formată ca urmare a reducerii numărului de „elevi ponderaţi”</w:t>
            </w:r>
          </w:p>
        </w:tc>
        <w:tc>
          <w:tcPr>
            <w:tcW w:w="1134" w:type="dxa"/>
            <w:tcBorders>
              <w:top w:val="nil"/>
              <w:left w:val="nil"/>
              <w:bottom w:val="single" w:sz="4" w:space="0" w:color="auto"/>
              <w:right w:val="single" w:sz="4" w:space="0" w:color="auto"/>
            </w:tcBorders>
            <w:vAlign w:val="center"/>
          </w:tcPr>
          <w:p w14:paraId="253DD953" w14:textId="77777777" w:rsidR="0094481E" w:rsidRPr="0094481E" w:rsidRDefault="0094481E" w:rsidP="0094481E">
            <w:pPr>
              <w:spacing w:after="0" w:line="240" w:lineRule="auto"/>
              <w:jc w:val="center"/>
              <w:rPr>
                <w:rFonts w:ascii="Times New Roman" w:eastAsia="Calibri" w:hAnsi="Times New Roman" w:cs="Times New Roman"/>
                <w:color w:val="000000"/>
                <w:sz w:val="24"/>
                <w:szCs w:val="24"/>
                <w:lang w:val="ro-RO"/>
              </w:rPr>
            </w:pPr>
          </w:p>
        </w:tc>
      </w:tr>
      <w:tr w:rsidR="0094481E" w:rsidRPr="0094481E" w14:paraId="38F705F1" w14:textId="77777777" w:rsidTr="0094481E">
        <w:trPr>
          <w:trHeight w:val="832"/>
        </w:trPr>
        <w:tc>
          <w:tcPr>
            <w:tcW w:w="673" w:type="dxa"/>
            <w:tcBorders>
              <w:top w:val="nil"/>
              <w:left w:val="single" w:sz="4" w:space="0" w:color="auto"/>
              <w:bottom w:val="single" w:sz="4" w:space="0" w:color="auto"/>
              <w:right w:val="single" w:sz="4" w:space="0" w:color="auto"/>
            </w:tcBorders>
            <w:noWrap/>
            <w:vAlign w:val="center"/>
            <w:hideMark/>
          </w:tcPr>
          <w:p w14:paraId="010E32AF" w14:textId="77777777" w:rsidR="0094481E" w:rsidRPr="0094481E" w:rsidRDefault="0094481E" w:rsidP="0094481E">
            <w:pPr>
              <w:spacing w:after="0" w:line="240" w:lineRule="auto"/>
              <w:jc w:val="center"/>
              <w:rPr>
                <w:rFonts w:ascii="Times New Roman" w:eastAsia="Calibri" w:hAnsi="Times New Roman" w:cs="Times New Roman"/>
                <w:color w:val="000000"/>
                <w:sz w:val="24"/>
                <w:szCs w:val="24"/>
                <w:lang w:val="ro-RO"/>
              </w:rPr>
            </w:pPr>
            <w:r w:rsidRPr="0094481E">
              <w:rPr>
                <w:rFonts w:ascii="Times New Roman" w:eastAsia="Calibri" w:hAnsi="Times New Roman" w:cs="Times New Roman"/>
                <w:color w:val="000000"/>
                <w:sz w:val="24"/>
                <w:szCs w:val="24"/>
                <w:lang w:val="ru-RU"/>
              </w:rPr>
              <w:t>4</w:t>
            </w:r>
            <w:r w:rsidRPr="0094481E">
              <w:rPr>
                <w:rFonts w:ascii="Times New Roman" w:eastAsia="Calibri" w:hAnsi="Times New Roman" w:cs="Times New Roman"/>
                <w:color w:val="000000"/>
                <w:sz w:val="24"/>
                <w:szCs w:val="24"/>
                <w:lang w:val="ro-RO"/>
              </w:rPr>
              <w:t>.</w:t>
            </w:r>
          </w:p>
        </w:tc>
        <w:tc>
          <w:tcPr>
            <w:tcW w:w="7230" w:type="dxa"/>
            <w:tcBorders>
              <w:top w:val="nil"/>
              <w:left w:val="nil"/>
              <w:bottom w:val="single" w:sz="4" w:space="0" w:color="auto"/>
              <w:right w:val="single" w:sz="4" w:space="0" w:color="auto"/>
            </w:tcBorders>
            <w:vAlign w:val="center"/>
            <w:hideMark/>
          </w:tcPr>
          <w:p w14:paraId="18BB1362" w14:textId="77777777" w:rsidR="0094481E" w:rsidRPr="0094481E" w:rsidRDefault="0094481E" w:rsidP="0094481E">
            <w:pPr>
              <w:spacing w:after="0" w:line="240" w:lineRule="auto"/>
              <w:rPr>
                <w:rFonts w:ascii="Times New Roman" w:eastAsia="Calibri" w:hAnsi="Times New Roman" w:cs="Times New Roman"/>
                <w:color w:val="000000"/>
                <w:sz w:val="24"/>
                <w:szCs w:val="24"/>
                <w:lang w:val="en-US"/>
              </w:rPr>
            </w:pPr>
            <w:r w:rsidRPr="0094481E">
              <w:rPr>
                <w:rFonts w:ascii="Times New Roman" w:eastAsia="Calibri" w:hAnsi="Times New Roman" w:cs="Times New Roman"/>
                <w:color w:val="000000"/>
                <w:sz w:val="24"/>
                <w:szCs w:val="24"/>
                <w:lang w:val="en-US"/>
              </w:rPr>
              <w:t>Economia formată ca urmare a calculării alocaţiilor pentru instituţiile mici de la nivelul raionului şi alocaţiile calculate pentru aceste instituţii de către Ministerul Finanţelor</w:t>
            </w:r>
          </w:p>
        </w:tc>
        <w:tc>
          <w:tcPr>
            <w:tcW w:w="1134" w:type="dxa"/>
            <w:tcBorders>
              <w:top w:val="nil"/>
              <w:left w:val="nil"/>
              <w:bottom w:val="single" w:sz="4" w:space="0" w:color="auto"/>
              <w:right w:val="single" w:sz="4" w:space="0" w:color="auto"/>
            </w:tcBorders>
            <w:vAlign w:val="center"/>
            <w:hideMark/>
          </w:tcPr>
          <w:p w14:paraId="5BE345BB" w14:textId="77777777" w:rsidR="0094481E" w:rsidRPr="0094481E" w:rsidRDefault="0094481E" w:rsidP="0094481E">
            <w:pPr>
              <w:spacing w:after="0" w:line="240" w:lineRule="auto"/>
              <w:jc w:val="center"/>
              <w:rPr>
                <w:rFonts w:ascii="Times New Roman" w:eastAsia="Calibri" w:hAnsi="Times New Roman" w:cs="Times New Roman"/>
                <w:color w:val="000000"/>
                <w:sz w:val="24"/>
                <w:szCs w:val="24"/>
                <w:lang w:val="ro-RO"/>
              </w:rPr>
            </w:pPr>
            <w:r w:rsidRPr="0094481E">
              <w:rPr>
                <w:rFonts w:ascii="Times New Roman" w:eastAsia="Calibri" w:hAnsi="Times New Roman" w:cs="Times New Roman"/>
                <w:color w:val="000000"/>
                <w:sz w:val="24"/>
                <w:szCs w:val="24"/>
                <w:lang w:val="en-US"/>
              </w:rPr>
              <w:t>713,0</w:t>
            </w:r>
          </w:p>
        </w:tc>
      </w:tr>
    </w:tbl>
    <w:p w14:paraId="77ABB907" w14:textId="77777777" w:rsidR="0094481E" w:rsidRPr="0094481E" w:rsidRDefault="0094481E" w:rsidP="0094481E">
      <w:pPr>
        <w:tabs>
          <w:tab w:val="left" w:pos="13000"/>
        </w:tabs>
        <w:spacing w:after="0" w:line="240" w:lineRule="auto"/>
        <w:rPr>
          <w:rFonts w:ascii="Times New Roman" w:eastAsia="Calibri" w:hAnsi="Times New Roman" w:cs="Times New Roman"/>
          <w:sz w:val="16"/>
          <w:szCs w:val="16"/>
          <w:lang w:val="en-US"/>
        </w:rPr>
      </w:pPr>
    </w:p>
    <w:p w14:paraId="11E63084"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12"/>
          <w:szCs w:val="12"/>
          <w:lang w:val="en-US"/>
        </w:rPr>
      </w:pPr>
    </w:p>
    <w:p w14:paraId="46DFEBE1"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8"/>
          <w:szCs w:val="28"/>
          <w:lang w:val="en-US"/>
        </w:rPr>
        <w:t>Repartizarea mijloacelor din componenta raională instituţiilor de învăţămînt primar şi secundar general din raionul Basarabeasca pentru anul 2025</w:t>
      </w:r>
    </w:p>
    <w:p w14:paraId="1768EBDC" w14:textId="77777777" w:rsidR="0094481E" w:rsidRPr="0094481E" w:rsidRDefault="0094481E" w:rsidP="0094481E">
      <w:pPr>
        <w:tabs>
          <w:tab w:val="left" w:pos="13000"/>
        </w:tabs>
        <w:spacing w:after="0" w:line="240" w:lineRule="auto"/>
        <w:ind w:right="283"/>
        <w:jc w:val="right"/>
        <w:rPr>
          <w:rFonts w:ascii="Times New Roman" w:eastAsia="Calibri" w:hAnsi="Times New Roman" w:cs="Times New Roman"/>
          <w:b/>
          <w:i/>
          <w:sz w:val="24"/>
          <w:szCs w:val="24"/>
          <w:lang w:val="en-US"/>
        </w:rPr>
      </w:pPr>
      <w:r w:rsidRPr="0094481E">
        <w:rPr>
          <w:rFonts w:ascii="Times New Roman" w:eastAsia="Calibri" w:hAnsi="Times New Roman" w:cs="Times New Roman"/>
          <w:b/>
          <w:i/>
          <w:sz w:val="24"/>
          <w:szCs w:val="24"/>
          <w:lang w:val="en-US"/>
        </w:rPr>
        <w:t>mii lei</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675"/>
        <w:gridCol w:w="993"/>
        <w:gridCol w:w="1134"/>
        <w:gridCol w:w="992"/>
        <w:gridCol w:w="1134"/>
      </w:tblGrid>
      <w:tr w:rsidR="0094481E" w:rsidRPr="005121AB" w14:paraId="19DE9DE6" w14:textId="77777777" w:rsidTr="0094481E">
        <w:tc>
          <w:tcPr>
            <w:tcW w:w="568" w:type="dxa"/>
            <w:tcBorders>
              <w:top w:val="single" w:sz="4" w:space="0" w:color="000000"/>
              <w:left w:val="single" w:sz="4" w:space="0" w:color="000000"/>
              <w:bottom w:val="single" w:sz="4" w:space="0" w:color="000000"/>
              <w:right w:val="single" w:sz="4" w:space="0" w:color="000000"/>
            </w:tcBorders>
            <w:vAlign w:val="center"/>
            <w:hideMark/>
          </w:tcPr>
          <w:p w14:paraId="2F2D1796" w14:textId="77777777" w:rsidR="0094481E" w:rsidRPr="0094481E" w:rsidRDefault="0094481E" w:rsidP="0094481E">
            <w:pPr>
              <w:tabs>
                <w:tab w:val="left" w:pos="13000"/>
              </w:tabs>
              <w:spacing w:after="0" w:line="240" w:lineRule="auto"/>
              <w:jc w:val="center"/>
              <w:rPr>
                <w:rFonts w:ascii="Times New Roman" w:eastAsia="Calibri" w:hAnsi="Times New Roman" w:cs="Times New Roman"/>
                <w:lang w:val="en-US"/>
              </w:rPr>
            </w:pPr>
            <w:r w:rsidRPr="0094481E">
              <w:rPr>
                <w:rFonts w:ascii="Times New Roman" w:eastAsia="Calibri" w:hAnsi="Times New Roman" w:cs="Times New Roman"/>
                <w:lang w:val="en-US"/>
              </w:rPr>
              <w:t>Nr.</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6FEEA5F6" w14:textId="77777777" w:rsidR="0094481E" w:rsidRPr="0094481E" w:rsidRDefault="0094481E" w:rsidP="0094481E">
            <w:pPr>
              <w:tabs>
                <w:tab w:val="left" w:pos="13000"/>
              </w:tabs>
              <w:spacing w:after="0" w:line="240" w:lineRule="auto"/>
              <w:jc w:val="center"/>
              <w:rPr>
                <w:rFonts w:ascii="Times New Roman" w:eastAsia="Calibri" w:hAnsi="Times New Roman" w:cs="Times New Roman"/>
                <w:lang w:val="en-US"/>
              </w:rPr>
            </w:pPr>
            <w:r w:rsidRPr="0094481E">
              <w:rPr>
                <w:rFonts w:ascii="Times New Roman" w:eastAsia="Calibri" w:hAnsi="Times New Roman" w:cs="Times New Roman"/>
                <w:lang w:val="en-US"/>
              </w:rPr>
              <w:t>Denumirea instituţiei</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161D1B8" w14:textId="77777777" w:rsidR="0094481E" w:rsidRPr="0094481E" w:rsidRDefault="0094481E" w:rsidP="0094481E">
            <w:pPr>
              <w:tabs>
                <w:tab w:val="left" w:pos="13000"/>
              </w:tabs>
              <w:spacing w:after="0" w:line="240" w:lineRule="auto"/>
              <w:jc w:val="center"/>
              <w:rPr>
                <w:rFonts w:ascii="Times New Roman" w:eastAsia="Calibri" w:hAnsi="Times New Roman" w:cs="Times New Roman"/>
                <w:lang w:val="en-US"/>
              </w:rPr>
            </w:pPr>
            <w:r w:rsidRPr="0094481E">
              <w:rPr>
                <w:rFonts w:ascii="Times New Roman" w:eastAsia="Calibri" w:hAnsi="Times New Roman" w:cs="Times New Roman"/>
                <w:lang w:val="en-US"/>
              </w:rPr>
              <w:t xml:space="preserve">Total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0B7435B" w14:textId="77777777" w:rsidR="0094481E" w:rsidRPr="0094481E" w:rsidRDefault="0094481E" w:rsidP="0094481E">
            <w:pPr>
              <w:tabs>
                <w:tab w:val="left" w:pos="13000"/>
              </w:tabs>
              <w:spacing w:after="0" w:line="240" w:lineRule="auto"/>
              <w:ind w:right="-108" w:hanging="108"/>
              <w:jc w:val="center"/>
              <w:rPr>
                <w:rFonts w:ascii="Times New Roman" w:eastAsia="Calibri" w:hAnsi="Times New Roman" w:cs="Times New Roman"/>
                <w:lang w:val="en-US"/>
              </w:rPr>
            </w:pPr>
            <w:r w:rsidRPr="0094481E">
              <w:rPr>
                <w:rFonts w:ascii="Times New Roman" w:eastAsia="Calibri" w:hAnsi="Times New Roman" w:cs="Times New Roman"/>
                <w:lang w:val="en-US"/>
              </w:rPr>
              <w:t>Acoperirea deficitului bugetar</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19FC6C9" w14:textId="77777777" w:rsidR="0094481E" w:rsidRPr="0094481E" w:rsidRDefault="0094481E" w:rsidP="0094481E">
            <w:pPr>
              <w:tabs>
                <w:tab w:val="left" w:pos="13000"/>
              </w:tabs>
              <w:spacing w:after="0" w:line="240" w:lineRule="auto"/>
              <w:ind w:left="-108" w:right="-108"/>
              <w:jc w:val="center"/>
              <w:rPr>
                <w:rFonts w:ascii="Times New Roman" w:eastAsia="Calibri" w:hAnsi="Times New Roman" w:cs="Times New Roman"/>
                <w:lang w:val="en-US"/>
              </w:rPr>
            </w:pPr>
            <w:r w:rsidRPr="0094481E">
              <w:rPr>
                <w:rFonts w:ascii="Times New Roman" w:eastAsia="Calibri" w:hAnsi="Times New Roman" w:cs="Times New Roman"/>
                <w:lang w:val="en-US"/>
              </w:rPr>
              <w:t xml:space="preserve">Transpor-tarea elevilor </w:t>
            </w:r>
          </w:p>
        </w:tc>
        <w:tc>
          <w:tcPr>
            <w:tcW w:w="1134" w:type="dxa"/>
            <w:tcBorders>
              <w:top w:val="single" w:sz="4" w:space="0" w:color="000000"/>
              <w:left w:val="single" w:sz="4" w:space="0" w:color="000000"/>
              <w:bottom w:val="single" w:sz="4" w:space="0" w:color="000000"/>
              <w:right w:val="single" w:sz="4" w:space="0" w:color="000000"/>
            </w:tcBorders>
            <w:hideMark/>
          </w:tcPr>
          <w:p w14:paraId="4999E6DC" w14:textId="77777777" w:rsidR="0094481E" w:rsidRPr="0094481E" w:rsidRDefault="0094481E" w:rsidP="0094481E">
            <w:pPr>
              <w:tabs>
                <w:tab w:val="left" w:pos="13000"/>
              </w:tabs>
              <w:spacing w:after="0" w:line="240" w:lineRule="auto"/>
              <w:ind w:left="-108" w:right="-108"/>
              <w:jc w:val="center"/>
              <w:rPr>
                <w:rFonts w:ascii="Times New Roman" w:eastAsia="Calibri" w:hAnsi="Times New Roman" w:cs="Times New Roman"/>
                <w:lang w:val="en-US"/>
              </w:rPr>
            </w:pPr>
            <w:r w:rsidRPr="0094481E">
              <w:rPr>
                <w:rFonts w:ascii="Times New Roman" w:eastAsia="Calibri" w:hAnsi="Times New Roman" w:cs="Times New Roman"/>
                <w:lang w:val="en-US"/>
              </w:rPr>
              <w:t>Transporta</w:t>
            </w:r>
          </w:p>
          <w:p w14:paraId="303A5798" w14:textId="77777777" w:rsidR="0094481E" w:rsidRPr="0094481E" w:rsidRDefault="0094481E" w:rsidP="0094481E">
            <w:pPr>
              <w:tabs>
                <w:tab w:val="left" w:pos="13000"/>
              </w:tabs>
              <w:spacing w:after="0" w:line="240" w:lineRule="auto"/>
              <w:ind w:left="-108" w:right="-108"/>
              <w:jc w:val="center"/>
              <w:rPr>
                <w:rFonts w:ascii="Times New Roman" w:eastAsia="Calibri" w:hAnsi="Times New Roman" w:cs="Times New Roman"/>
                <w:lang w:val="en-US"/>
              </w:rPr>
            </w:pPr>
            <w:r w:rsidRPr="0094481E">
              <w:rPr>
                <w:rFonts w:ascii="Times New Roman" w:eastAsia="Calibri" w:hAnsi="Times New Roman" w:cs="Times New Roman"/>
                <w:lang w:val="en-US"/>
              </w:rPr>
              <w:t>re cadre</w:t>
            </w:r>
          </w:p>
          <w:p w14:paraId="493F3B9C" w14:textId="77777777" w:rsidR="0094481E" w:rsidRPr="0094481E" w:rsidRDefault="0094481E" w:rsidP="0094481E">
            <w:pPr>
              <w:tabs>
                <w:tab w:val="left" w:pos="13000"/>
              </w:tabs>
              <w:spacing w:after="0" w:line="240" w:lineRule="auto"/>
              <w:ind w:left="-108" w:right="-108"/>
              <w:jc w:val="center"/>
              <w:rPr>
                <w:rFonts w:ascii="Times New Roman" w:eastAsia="Calibri" w:hAnsi="Times New Roman" w:cs="Times New Roman"/>
                <w:lang w:val="en-US"/>
              </w:rPr>
            </w:pPr>
            <w:r w:rsidRPr="0094481E">
              <w:rPr>
                <w:rFonts w:ascii="Times New Roman" w:eastAsia="Calibri" w:hAnsi="Times New Roman" w:cs="Times New Roman"/>
                <w:lang w:val="en-US"/>
              </w:rPr>
              <w:t>or didactice</w:t>
            </w:r>
          </w:p>
        </w:tc>
      </w:tr>
      <w:tr w:rsidR="0094481E" w:rsidRPr="0094481E" w14:paraId="7985CF38" w14:textId="77777777" w:rsidTr="0094481E">
        <w:tc>
          <w:tcPr>
            <w:tcW w:w="568" w:type="dxa"/>
            <w:tcBorders>
              <w:top w:val="single" w:sz="4" w:space="0" w:color="000000"/>
              <w:left w:val="single" w:sz="4" w:space="0" w:color="000000"/>
              <w:bottom w:val="single" w:sz="4" w:space="0" w:color="000000"/>
              <w:right w:val="single" w:sz="4" w:space="0" w:color="000000"/>
            </w:tcBorders>
            <w:vAlign w:val="center"/>
            <w:hideMark/>
          </w:tcPr>
          <w:p w14:paraId="0C5C4C50"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1</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4BE83EAD" w14:textId="77777777" w:rsidR="0094481E" w:rsidRPr="0094481E" w:rsidRDefault="0094481E" w:rsidP="0094481E">
            <w:pPr>
              <w:spacing w:after="0" w:line="240" w:lineRule="auto"/>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ro-RO" w:eastAsia="ru-RU"/>
              </w:rPr>
              <w:t>Gimnaziul Iserlia  din com. Iserlia</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7B953BB"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24"/>
                <w:szCs w:val="24"/>
              </w:rPr>
            </w:pPr>
            <w:r w:rsidRPr="0094481E">
              <w:rPr>
                <w:rFonts w:ascii="Times New Roman" w:eastAsia="Calibri" w:hAnsi="Times New Roman" w:cs="Times New Roman"/>
                <w:b/>
                <w:sz w:val="24"/>
                <w:szCs w:val="24"/>
              </w:rPr>
              <w:t>1657,5</w:t>
            </w:r>
          </w:p>
        </w:tc>
        <w:tc>
          <w:tcPr>
            <w:tcW w:w="1134" w:type="dxa"/>
            <w:tcBorders>
              <w:top w:val="single" w:sz="4" w:space="0" w:color="000000"/>
              <w:left w:val="single" w:sz="4" w:space="0" w:color="000000"/>
              <w:bottom w:val="single" w:sz="4" w:space="0" w:color="000000"/>
              <w:right w:val="single" w:sz="4" w:space="0" w:color="000000"/>
            </w:tcBorders>
            <w:hideMark/>
          </w:tcPr>
          <w:p w14:paraId="0BCE0175"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rPr>
            </w:pPr>
            <w:r w:rsidRPr="0094481E">
              <w:rPr>
                <w:rFonts w:ascii="Times New Roman" w:eastAsia="Calibri" w:hAnsi="Times New Roman" w:cs="Times New Roman"/>
                <w:sz w:val="24"/>
                <w:szCs w:val="24"/>
              </w:rPr>
              <w:t>1500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91A94C8"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rPr>
            </w:pPr>
            <w:r w:rsidRPr="0094481E">
              <w:rPr>
                <w:rFonts w:ascii="Times New Roman" w:eastAsia="Calibri" w:hAnsi="Times New Roman" w:cs="Times New Roman"/>
                <w:sz w:val="24"/>
                <w:szCs w:val="24"/>
              </w:rPr>
              <w:t>157,5</w:t>
            </w:r>
          </w:p>
        </w:tc>
        <w:tc>
          <w:tcPr>
            <w:tcW w:w="1134" w:type="dxa"/>
            <w:tcBorders>
              <w:top w:val="single" w:sz="4" w:space="0" w:color="000000"/>
              <w:left w:val="single" w:sz="4" w:space="0" w:color="000000"/>
              <w:bottom w:val="single" w:sz="4" w:space="0" w:color="000000"/>
              <w:right w:val="single" w:sz="4" w:space="0" w:color="000000"/>
            </w:tcBorders>
          </w:tcPr>
          <w:p w14:paraId="0BCAAE1A"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p>
        </w:tc>
      </w:tr>
      <w:tr w:rsidR="0094481E" w:rsidRPr="0094481E" w14:paraId="1BD03446" w14:textId="77777777" w:rsidTr="0094481E">
        <w:tc>
          <w:tcPr>
            <w:tcW w:w="568" w:type="dxa"/>
            <w:tcBorders>
              <w:top w:val="single" w:sz="4" w:space="0" w:color="000000"/>
              <w:left w:val="single" w:sz="4" w:space="0" w:color="000000"/>
              <w:bottom w:val="single" w:sz="4" w:space="0" w:color="000000"/>
              <w:right w:val="single" w:sz="4" w:space="0" w:color="000000"/>
            </w:tcBorders>
            <w:vAlign w:val="center"/>
            <w:hideMark/>
          </w:tcPr>
          <w:p w14:paraId="1D6B84E4"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2</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40D5E7E2"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Gimnaziul „Ivan Bondarev” din or. Basarabeasca</w:t>
            </w:r>
          </w:p>
        </w:tc>
        <w:tc>
          <w:tcPr>
            <w:tcW w:w="993" w:type="dxa"/>
            <w:tcBorders>
              <w:top w:val="single" w:sz="4" w:space="0" w:color="000000"/>
              <w:left w:val="single" w:sz="4" w:space="0" w:color="000000"/>
              <w:bottom w:val="single" w:sz="4" w:space="0" w:color="000000"/>
              <w:right w:val="single" w:sz="4" w:space="0" w:color="000000"/>
            </w:tcBorders>
            <w:vAlign w:val="center"/>
          </w:tcPr>
          <w:p w14:paraId="692DA6C2"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176362A1"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ACB8185"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4C34ACA6"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p>
        </w:tc>
      </w:tr>
      <w:tr w:rsidR="0094481E" w:rsidRPr="005121AB" w14:paraId="0DB2265E" w14:textId="77777777" w:rsidTr="0094481E">
        <w:tc>
          <w:tcPr>
            <w:tcW w:w="568" w:type="dxa"/>
            <w:tcBorders>
              <w:top w:val="single" w:sz="4" w:space="0" w:color="000000"/>
              <w:left w:val="single" w:sz="4" w:space="0" w:color="000000"/>
              <w:bottom w:val="single" w:sz="4" w:space="0" w:color="000000"/>
              <w:right w:val="single" w:sz="4" w:space="0" w:color="000000"/>
            </w:tcBorders>
            <w:vAlign w:val="center"/>
            <w:hideMark/>
          </w:tcPr>
          <w:p w14:paraId="1D721E59"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3</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3E0309A9" w14:textId="77777777" w:rsidR="0094481E" w:rsidRPr="0094481E" w:rsidRDefault="0094481E" w:rsidP="0094481E">
            <w:pPr>
              <w:spacing w:after="0" w:line="240" w:lineRule="auto"/>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ro-RO" w:eastAsia="ru-RU"/>
              </w:rPr>
              <w:t>Gimnaziul „Marcu Tarlev” din s. Başcalia</w:t>
            </w:r>
          </w:p>
        </w:tc>
        <w:tc>
          <w:tcPr>
            <w:tcW w:w="993" w:type="dxa"/>
            <w:tcBorders>
              <w:top w:val="single" w:sz="4" w:space="0" w:color="000000"/>
              <w:left w:val="single" w:sz="4" w:space="0" w:color="000000"/>
              <w:bottom w:val="single" w:sz="4" w:space="0" w:color="000000"/>
              <w:right w:val="single" w:sz="4" w:space="0" w:color="000000"/>
            </w:tcBorders>
            <w:vAlign w:val="center"/>
          </w:tcPr>
          <w:p w14:paraId="15965D42"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44845DAE"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50AB899"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27589E00"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p>
        </w:tc>
      </w:tr>
      <w:tr w:rsidR="0094481E" w:rsidRPr="0094481E" w14:paraId="12A09705" w14:textId="77777777" w:rsidTr="0094481E">
        <w:tc>
          <w:tcPr>
            <w:tcW w:w="568" w:type="dxa"/>
            <w:tcBorders>
              <w:top w:val="single" w:sz="4" w:space="0" w:color="000000"/>
              <w:left w:val="single" w:sz="4" w:space="0" w:color="000000"/>
              <w:bottom w:val="single" w:sz="4" w:space="0" w:color="000000"/>
              <w:right w:val="single" w:sz="4" w:space="0" w:color="000000"/>
            </w:tcBorders>
            <w:vAlign w:val="center"/>
            <w:hideMark/>
          </w:tcPr>
          <w:p w14:paraId="067698C0"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4</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0ECEC4DC"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Gimnaziul „Ştefan cel Mare” din s. Carabetovca</w:t>
            </w:r>
          </w:p>
        </w:tc>
        <w:tc>
          <w:tcPr>
            <w:tcW w:w="993" w:type="dxa"/>
            <w:tcBorders>
              <w:top w:val="single" w:sz="4" w:space="0" w:color="000000"/>
              <w:left w:val="single" w:sz="4" w:space="0" w:color="000000"/>
              <w:bottom w:val="single" w:sz="4" w:space="0" w:color="000000"/>
              <w:right w:val="single" w:sz="4" w:space="0" w:color="000000"/>
            </w:tcBorders>
            <w:vAlign w:val="center"/>
          </w:tcPr>
          <w:p w14:paraId="2D62EDDC"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24"/>
                <w:szCs w:val="24"/>
                <w:lang w:val="en-US"/>
              </w:rPr>
            </w:pPr>
          </w:p>
          <w:p w14:paraId="474BE4C4"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24"/>
                <w:szCs w:val="24"/>
              </w:rPr>
            </w:pPr>
            <w:r w:rsidRPr="0094481E">
              <w:rPr>
                <w:rFonts w:ascii="Times New Roman" w:eastAsia="Calibri" w:hAnsi="Times New Roman" w:cs="Times New Roman"/>
                <w:b/>
                <w:sz w:val="24"/>
                <w:szCs w:val="24"/>
              </w:rPr>
              <w:t>3,0</w:t>
            </w:r>
          </w:p>
        </w:tc>
        <w:tc>
          <w:tcPr>
            <w:tcW w:w="1134" w:type="dxa"/>
            <w:tcBorders>
              <w:top w:val="single" w:sz="4" w:space="0" w:color="000000"/>
              <w:left w:val="single" w:sz="4" w:space="0" w:color="000000"/>
              <w:bottom w:val="single" w:sz="4" w:space="0" w:color="000000"/>
              <w:right w:val="single" w:sz="4" w:space="0" w:color="000000"/>
            </w:tcBorders>
          </w:tcPr>
          <w:p w14:paraId="459416DC"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D3DBFBA" w14:textId="77777777" w:rsidR="0094481E" w:rsidRPr="0094481E" w:rsidRDefault="0094481E" w:rsidP="0094481E">
            <w:pPr>
              <w:spacing w:line="256" w:lineRule="auto"/>
              <w:rPr>
                <w:rFonts w:ascii="Times New Roman" w:eastAsia="Calibri"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24F11930"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p>
          <w:p w14:paraId="50601F60"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rPr>
            </w:pPr>
            <w:r w:rsidRPr="0094481E">
              <w:rPr>
                <w:rFonts w:ascii="Times New Roman" w:eastAsia="Calibri" w:hAnsi="Times New Roman" w:cs="Times New Roman"/>
                <w:sz w:val="24"/>
                <w:szCs w:val="24"/>
              </w:rPr>
              <w:t>3,0</w:t>
            </w:r>
          </w:p>
        </w:tc>
      </w:tr>
      <w:tr w:rsidR="0094481E" w:rsidRPr="005121AB" w14:paraId="1F9EE728" w14:textId="77777777" w:rsidTr="0094481E">
        <w:tc>
          <w:tcPr>
            <w:tcW w:w="568" w:type="dxa"/>
            <w:tcBorders>
              <w:top w:val="single" w:sz="4" w:space="0" w:color="000000"/>
              <w:left w:val="single" w:sz="4" w:space="0" w:color="000000"/>
              <w:bottom w:val="single" w:sz="4" w:space="0" w:color="000000"/>
              <w:right w:val="single" w:sz="4" w:space="0" w:color="000000"/>
            </w:tcBorders>
            <w:vAlign w:val="center"/>
            <w:hideMark/>
          </w:tcPr>
          <w:p w14:paraId="35CE58EF"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5</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4836928E"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L.T „M.Eminescu” din s. Sadaclia</w:t>
            </w:r>
          </w:p>
        </w:tc>
        <w:tc>
          <w:tcPr>
            <w:tcW w:w="993" w:type="dxa"/>
            <w:tcBorders>
              <w:top w:val="single" w:sz="4" w:space="0" w:color="000000"/>
              <w:left w:val="single" w:sz="4" w:space="0" w:color="000000"/>
              <w:bottom w:val="single" w:sz="4" w:space="0" w:color="000000"/>
              <w:right w:val="single" w:sz="4" w:space="0" w:color="000000"/>
            </w:tcBorders>
            <w:vAlign w:val="center"/>
          </w:tcPr>
          <w:p w14:paraId="70A1213B"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7084D7DB"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359DD7A"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199260F9"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p>
        </w:tc>
      </w:tr>
      <w:tr w:rsidR="0094481E" w:rsidRPr="0094481E" w14:paraId="5471ACB4" w14:textId="77777777" w:rsidTr="0094481E">
        <w:tc>
          <w:tcPr>
            <w:tcW w:w="568" w:type="dxa"/>
            <w:tcBorders>
              <w:top w:val="single" w:sz="4" w:space="0" w:color="000000"/>
              <w:left w:val="single" w:sz="4" w:space="0" w:color="000000"/>
              <w:bottom w:val="single" w:sz="4" w:space="0" w:color="000000"/>
              <w:right w:val="single" w:sz="4" w:space="0" w:color="000000"/>
            </w:tcBorders>
            <w:vAlign w:val="center"/>
            <w:hideMark/>
          </w:tcPr>
          <w:p w14:paraId="2E16B3F0"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6</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3801BFD3"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L.T „Constantin Stere” din s. Abaclia</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628DFFD"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24"/>
                <w:szCs w:val="24"/>
              </w:rPr>
            </w:pPr>
            <w:r w:rsidRPr="0094481E">
              <w:rPr>
                <w:rFonts w:ascii="Times New Roman" w:eastAsia="Calibri" w:hAnsi="Times New Roman" w:cs="Times New Roman"/>
                <w:b/>
                <w:sz w:val="24"/>
                <w:szCs w:val="24"/>
              </w:rPr>
              <w:t>229,2</w:t>
            </w:r>
          </w:p>
        </w:tc>
        <w:tc>
          <w:tcPr>
            <w:tcW w:w="1134" w:type="dxa"/>
            <w:tcBorders>
              <w:top w:val="single" w:sz="4" w:space="0" w:color="000000"/>
              <w:left w:val="single" w:sz="4" w:space="0" w:color="000000"/>
              <w:bottom w:val="single" w:sz="4" w:space="0" w:color="000000"/>
              <w:right w:val="single" w:sz="4" w:space="0" w:color="000000"/>
            </w:tcBorders>
          </w:tcPr>
          <w:p w14:paraId="5925BAAF"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777BA3F"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rPr>
            </w:pPr>
            <w:r w:rsidRPr="0094481E">
              <w:rPr>
                <w:rFonts w:ascii="Times New Roman" w:eastAsia="Calibri" w:hAnsi="Times New Roman" w:cs="Times New Roman"/>
                <w:sz w:val="24"/>
                <w:szCs w:val="24"/>
              </w:rPr>
              <w:t>229,2</w:t>
            </w:r>
          </w:p>
        </w:tc>
        <w:tc>
          <w:tcPr>
            <w:tcW w:w="1134" w:type="dxa"/>
            <w:tcBorders>
              <w:top w:val="single" w:sz="4" w:space="0" w:color="000000"/>
              <w:left w:val="single" w:sz="4" w:space="0" w:color="000000"/>
              <w:bottom w:val="single" w:sz="4" w:space="0" w:color="000000"/>
              <w:right w:val="single" w:sz="4" w:space="0" w:color="000000"/>
            </w:tcBorders>
          </w:tcPr>
          <w:p w14:paraId="6730C13A"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p>
        </w:tc>
      </w:tr>
      <w:tr w:rsidR="0094481E" w:rsidRPr="0094481E" w14:paraId="51C57F7D" w14:textId="77777777" w:rsidTr="0094481E">
        <w:tc>
          <w:tcPr>
            <w:tcW w:w="568" w:type="dxa"/>
            <w:tcBorders>
              <w:top w:val="single" w:sz="4" w:space="0" w:color="000000"/>
              <w:left w:val="single" w:sz="4" w:space="0" w:color="000000"/>
              <w:bottom w:val="single" w:sz="4" w:space="0" w:color="000000"/>
              <w:right w:val="single" w:sz="4" w:space="0" w:color="000000"/>
            </w:tcBorders>
            <w:vAlign w:val="center"/>
            <w:hideMark/>
          </w:tcPr>
          <w:p w14:paraId="27FB5F0B"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7</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7179E0D1"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L.T„A.Puşkin” din or. Basarabeasca</w:t>
            </w:r>
          </w:p>
        </w:tc>
        <w:tc>
          <w:tcPr>
            <w:tcW w:w="993" w:type="dxa"/>
            <w:tcBorders>
              <w:top w:val="single" w:sz="4" w:space="0" w:color="000000"/>
              <w:left w:val="single" w:sz="4" w:space="0" w:color="000000"/>
              <w:bottom w:val="single" w:sz="4" w:space="0" w:color="000000"/>
              <w:right w:val="single" w:sz="4" w:space="0" w:color="000000"/>
            </w:tcBorders>
            <w:vAlign w:val="center"/>
          </w:tcPr>
          <w:p w14:paraId="6BB29820"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3D82FA89"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4D23DCC"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7099A7C1"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p>
        </w:tc>
      </w:tr>
      <w:tr w:rsidR="0094481E" w:rsidRPr="0094481E" w14:paraId="67F388A8" w14:textId="77777777" w:rsidTr="0094481E">
        <w:tc>
          <w:tcPr>
            <w:tcW w:w="568" w:type="dxa"/>
            <w:tcBorders>
              <w:top w:val="single" w:sz="4" w:space="0" w:color="000000"/>
              <w:left w:val="single" w:sz="4" w:space="0" w:color="000000"/>
              <w:bottom w:val="single" w:sz="4" w:space="0" w:color="000000"/>
              <w:right w:val="single" w:sz="4" w:space="0" w:color="000000"/>
            </w:tcBorders>
            <w:vAlign w:val="center"/>
            <w:hideMark/>
          </w:tcPr>
          <w:p w14:paraId="20B8B94D"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8</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69A97F1C"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L.T„Matei Basarab” din or. Basarabeasca</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67E4198"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24"/>
                <w:szCs w:val="24"/>
              </w:rPr>
            </w:pPr>
            <w:r w:rsidRPr="0094481E">
              <w:rPr>
                <w:rFonts w:ascii="Times New Roman" w:eastAsia="Calibri" w:hAnsi="Times New Roman" w:cs="Times New Roman"/>
                <w:b/>
                <w:sz w:val="24"/>
                <w:szCs w:val="24"/>
              </w:rPr>
              <w:t>110,0</w:t>
            </w:r>
          </w:p>
        </w:tc>
        <w:tc>
          <w:tcPr>
            <w:tcW w:w="1134" w:type="dxa"/>
            <w:tcBorders>
              <w:top w:val="single" w:sz="4" w:space="0" w:color="000000"/>
              <w:left w:val="single" w:sz="4" w:space="0" w:color="000000"/>
              <w:bottom w:val="single" w:sz="4" w:space="0" w:color="000000"/>
              <w:right w:val="single" w:sz="4" w:space="0" w:color="000000"/>
            </w:tcBorders>
          </w:tcPr>
          <w:p w14:paraId="54A737B0"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E10421D"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rPr>
            </w:pPr>
            <w:r w:rsidRPr="0094481E">
              <w:rPr>
                <w:rFonts w:ascii="Times New Roman" w:eastAsia="Calibri" w:hAnsi="Times New Roman" w:cs="Times New Roman"/>
                <w:sz w:val="24"/>
                <w:szCs w:val="24"/>
              </w:rPr>
              <w:t>74,0</w:t>
            </w:r>
          </w:p>
        </w:tc>
        <w:tc>
          <w:tcPr>
            <w:tcW w:w="1134" w:type="dxa"/>
            <w:tcBorders>
              <w:top w:val="single" w:sz="4" w:space="0" w:color="000000"/>
              <w:left w:val="single" w:sz="4" w:space="0" w:color="000000"/>
              <w:bottom w:val="single" w:sz="4" w:space="0" w:color="000000"/>
              <w:right w:val="single" w:sz="4" w:space="0" w:color="000000"/>
            </w:tcBorders>
            <w:hideMark/>
          </w:tcPr>
          <w:p w14:paraId="40C530F2"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rPr>
            </w:pPr>
            <w:r w:rsidRPr="0094481E">
              <w:rPr>
                <w:rFonts w:ascii="Times New Roman" w:eastAsia="Calibri" w:hAnsi="Times New Roman" w:cs="Times New Roman"/>
                <w:sz w:val="24"/>
                <w:szCs w:val="24"/>
              </w:rPr>
              <w:t>36,0</w:t>
            </w:r>
          </w:p>
        </w:tc>
      </w:tr>
      <w:tr w:rsidR="0094481E" w:rsidRPr="0094481E" w14:paraId="02367CC1" w14:textId="77777777" w:rsidTr="0094481E">
        <w:tc>
          <w:tcPr>
            <w:tcW w:w="568" w:type="dxa"/>
            <w:tcBorders>
              <w:top w:val="single" w:sz="4" w:space="0" w:color="000000"/>
              <w:left w:val="single" w:sz="4" w:space="0" w:color="000000"/>
              <w:bottom w:val="single" w:sz="4" w:space="0" w:color="000000"/>
              <w:right w:val="single" w:sz="4" w:space="0" w:color="000000"/>
            </w:tcBorders>
            <w:vAlign w:val="center"/>
            <w:hideMark/>
          </w:tcPr>
          <w:p w14:paraId="04CE7F95"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9</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010135D9"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L.T„N.V.Gogol” din or. Basarabeasca</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67B7A95"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24"/>
                <w:szCs w:val="24"/>
              </w:rPr>
            </w:pPr>
            <w:r w:rsidRPr="0094481E">
              <w:rPr>
                <w:rFonts w:ascii="Times New Roman" w:eastAsia="Calibri" w:hAnsi="Times New Roman" w:cs="Times New Roman"/>
                <w:b/>
                <w:sz w:val="24"/>
                <w:szCs w:val="24"/>
              </w:rPr>
              <w:t>4,8</w:t>
            </w:r>
          </w:p>
        </w:tc>
        <w:tc>
          <w:tcPr>
            <w:tcW w:w="1134" w:type="dxa"/>
            <w:tcBorders>
              <w:top w:val="single" w:sz="4" w:space="0" w:color="000000"/>
              <w:left w:val="single" w:sz="4" w:space="0" w:color="000000"/>
              <w:bottom w:val="single" w:sz="4" w:space="0" w:color="000000"/>
              <w:right w:val="single" w:sz="4" w:space="0" w:color="000000"/>
            </w:tcBorders>
          </w:tcPr>
          <w:p w14:paraId="6A1A7B2C"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4F4328C" w14:textId="77777777" w:rsidR="0094481E" w:rsidRPr="0094481E" w:rsidRDefault="0094481E" w:rsidP="0094481E">
            <w:pPr>
              <w:spacing w:line="256" w:lineRule="auto"/>
              <w:rPr>
                <w:rFonts w:ascii="Times New Roman" w:eastAsia="Calibri"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743E1B3"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4"/>
                <w:szCs w:val="24"/>
              </w:rPr>
            </w:pPr>
            <w:r w:rsidRPr="0094481E">
              <w:rPr>
                <w:rFonts w:ascii="Times New Roman" w:eastAsia="Calibri" w:hAnsi="Times New Roman" w:cs="Times New Roman"/>
                <w:sz w:val="24"/>
                <w:szCs w:val="24"/>
              </w:rPr>
              <w:t>4,8</w:t>
            </w:r>
          </w:p>
        </w:tc>
      </w:tr>
      <w:tr w:rsidR="0094481E" w:rsidRPr="0094481E" w14:paraId="6A21A734" w14:textId="77777777" w:rsidTr="0094481E">
        <w:trPr>
          <w:trHeight w:val="429"/>
        </w:trPr>
        <w:tc>
          <w:tcPr>
            <w:tcW w:w="5246" w:type="dxa"/>
            <w:gridSpan w:val="2"/>
            <w:tcBorders>
              <w:top w:val="single" w:sz="4" w:space="0" w:color="000000"/>
              <w:left w:val="single" w:sz="4" w:space="0" w:color="000000"/>
              <w:bottom w:val="single" w:sz="4" w:space="0" w:color="000000"/>
              <w:right w:val="single" w:sz="4" w:space="0" w:color="000000"/>
            </w:tcBorders>
            <w:vAlign w:val="center"/>
            <w:hideMark/>
          </w:tcPr>
          <w:p w14:paraId="7F5C9ACD" w14:textId="77777777" w:rsidR="0094481E" w:rsidRPr="0094481E" w:rsidRDefault="0094481E" w:rsidP="0094481E">
            <w:pPr>
              <w:spacing w:after="0" w:line="240" w:lineRule="auto"/>
              <w:jc w:val="center"/>
              <w:rPr>
                <w:rFonts w:ascii="Times New Roman" w:eastAsia="Calibri" w:hAnsi="Times New Roman" w:cs="Times New Roman"/>
                <w:b/>
                <w:i/>
                <w:sz w:val="24"/>
                <w:szCs w:val="24"/>
                <w:lang w:val="en-GB"/>
              </w:rPr>
            </w:pPr>
            <w:r w:rsidRPr="0094481E">
              <w:rPr>
                <w:rFonts w:ascii="Times New Roman" w:eastAsia="Calibri" w:hAnsi="Times New Roman" w:cs="Times New Roman"/>
                <w:b/>
                <w:i/>
                <w:sz w:val="24"/>
                <w:szCs w:val="24"/>
                <w:lang w:val="en-GB"/>
              </w:rPr>
              <w:t>Mijloace distribuite</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EABAE80"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i/>
                <w:sz w:val="24"/>
                <w:szCs w:val="24"/>
                <w:lang w:val="ro-RO"/>
              </w:rPr>
            </w:pPr>
            <w:r w:rsidRPr="0094481E">
              <w:rPr>
                <w:rFonts w:ascii="Times New Roman" w:eastAsia="Calibri" w:hAnsi="Times New Roman" w:cs="Times New Roman"/>
                <w:b/>
                <w:i/>
                <w:sz w:val="24"/>
                <w:szCs w:val="24"/>
                <w:lang w:val="ro-RO"/>
              </w:rPr>
              <w:t>2004,5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B523101"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i/>
                <w:sz w:val="24"/>
                <w:szCs w:val="24"/>
              </w:rPr>
            </w:pPr>
            <w:r w:rsidRPr="0094481E">
              <w:rPr>
                <w:rFonts w:ascii="Times New Roman" w:eastAsia="Calibri" w:hAnsi="Times New Roman" w:cs="Times New Roman"/>
                <w:b/>
                <w:i/>
                <w:sz w:val="24"/>
                <w:szCs w:val="24"/>
              </w:rPr>
              <w:t>1500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B2EB84C"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i/>
                <w:sz w:val="24"/>
                <w:szCs w:val="24"/>
              </w:rPr>
            </w:pPr>
            <w:r w:rsidRPr="0094481E">
              <w:rPr>
                <w:rFonts w:ascii="Times New Roman" w:eastAsia="Calibri" w:hAnsi="Times New Roman" w:cs="Times New Roman"/>
                <w:b/>
                <w:i/>
                <w:sz w:val="24"/>
                <w:szCs w:val="24"/>
              </w:rPr>
              <w:t>460,7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A6119A5"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i/>
                <w:sz w:val="24"/>
                <w:szCs w:val="24"/>
              </w:rPr>
            </w:pPr>
            <w:r w:rsidRPr="0094481E">
              <w:rPr>
                <w:rFonts w:ascii="Times New Roman" w:eastAsia="Calibri" w:hAnsi="Times New Roman" w:cs="Times New Roman"/>
                <w:b/>
                <w:i/>
                <w:sz w:val="24"/>
                <w:szCs w:val="24"/>
              </w:rPr>
              <w:t>43,8</w:t>
            </w:r>
          </w:p>
        </w:tc>
      </w:tr>
      <w:tr w:rsidR="0094481E" w:rsidRPr="0094481E" w14:paraId="59790047" w14:textId="77777777" w:rsidTr="0094481E">
        <w:trPr>
          <w:trHeight w:val="75"/>
        </w:trPr>
        <w:tc>
          <w:tcPr>
            <w:tcW w:w="5246" w:type="dxa"/>
            <w:gridSpan w:val="2"/>
            <w:tcBorders>
              <w:top w:val="single" w:sz="4" w:space="0" w:color="000000"/>
              <w:left w:val="single" w:sz="4" w:space="0" w:color="000000"/>
              <w:bottom w:val="single" w:sz="4" w:space="0" w:color="000000"/>
              <w:right w:val="single" w:sz="4" w:space="0" w:color="000000"/>
            </w:tcBorders>
            <w:vAlign w:val="center"/>
            <w:hideMark/>
          </w:tcPr>
          <w:p w14:paraId="2818750C"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GB"/>
              </w:rPr>
            </w:pPr>
            <w:r w:rsidRPr="0094481E">
              <w:rPr>
                <w:rFonts w:ascii="Times New Roman" w:eastAsia="Calibri" w:hAnsi="Times New Roman" w:cs="Times New Roman"/>
                <w:b/>
                <w:sz w:val="24"/>
                <w:szCs w:val="24"/>
                <w:lang w:val="en-GB"/>
              </w:rPr>
              <w:t>Mijloace de rezervă pentru    instituţii</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D4F0A33"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184,6</w:t>
            </w:r>
          </w:p>
        </w:tc>
        <w:tc>
          <w:tcPr>
            <w:tcW w:w="1134" w:type="dxa"/>
            <w:tcBorders>
              <w:top w:val="single" w:sz="4" w:space="0" w:color="000000"/>
              <w:left w:val="single" w:sz="4" w:space="0" w:color="000000"/>
              <w:bottom w:val="single" w:sz="4" w:space="0" w:color="000000"/>
              <w:right w:val="single" w:sz="4" w:space="0" w:color="000000"/>
            </w:tcBorders>
          </w:tcPr>
          <w:p w14:paraId="6C47333F"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tcPr>
          <w:p w14:paraId="0285E73C"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66049946"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24"/>
                <w:szCs w:val="24"/>
                <w:lang w:val="en-US"/>
              </w:rPr>
            </w:pPr>
          </w:p>
        </w:tc>
      </w:tr>
      <w:tr w:rsidR="0094481E" w:rsidRPr="0094481E" w14:paraId="15B9D081" w14:textId="77777777" w:rsidTr="0094481E">
        <w:trPr>
          <w:trHeight w:val="75"/>
        </w:trPr>
        <w:tc>
          <w:tcPr>
            <w:tcW w:w="5246" w:type="dxa"/>
            <w:gridSpan w:val="2"/>
            <w:tcBorders>
              <w:top w:val="single" w:sz="4" w:space="0" w:color="000000"/>
              <w:left w:val="single" w:sz="4" w:space="0" w:color="000000"/>
              <w:bottom w:val="single" w:sz="4" w:space="0" w:color="000000"/>
              <w:right w:val="single" w:sz="4" w:space="0" w:color="000000"/>
            </w:tcBorders>
            <w:vAlign w:val="center"/>
            <w:hideMark/>
          </w:tcPr>
          <w:p w14:paraId="120C7937"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GB"/>
              </w:rPr>
            </w:pPr>
            <w:r w:rsidRPr="0094481E">
              <w:rPr>
                <w:rFonts w:ascii="Times New Roman" w:eastAsia="Calibri" w:hAnsi="Times New Roman" w:cs="Times New Roman"/>
                <w:b/>
                <w:sz w:val="24"/>
                <w:szCs w:val="24"/>
                <w:lang w:val="en-GB"/>
              </w:rPr>
              <w:t>Total mijloace</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392E928"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24"/>
                <w:szCs w:val="24"/>
                <w:lang w:val="ro-RO"/>
              </w:rPr>
            </w:pPr>
            <w:r w:rsidRPr="0094481E">
              <w:rPr>
                <w:rFonts w:ascii="Times New Roman" w:eastAsia="Calibri" w:hAnsi="Times New Roman" w:cs="Times New Roman"/>
                <w:b/>
                <w:sz w:val="24"/>
                <w:szCs w:val="24"/>
                <w:lang w:val="en-US"/>
              </w:rPr>
              <w:t>2</w:t>
            </w:r>
            <w:r w:rsidRPr="0094481E">
              <w:rPr>
                <w:rFonts w:ascii="Times New Roman" w:eastAsia="Calibri" w:hAnsi="Times New Roman" w:cs="Times New Roman"/>
                <w:b/>
                <w:sz w:val="24"/>
                <w:szCs w:val="24"/>
                <w:lang w:val="ro-RO"/>
              </w:rPr>
              <w:t>189,1</w:t>
            </w:r>
          </w:p>
        </w:tc>
        <w:tc>
          <w:tcPr>
            <w:tcW w:w="1134" w:type="dxa"/>
            <w:tcBorders>
              <w:top w:val="single" w:sz="4" w:space="0" w:color="000000"/>
              <w:left w:val="single" w:sz="4" w:space="0" w:color="000000"/>
              <w:bottom w:val="single" w:sz="4" w:space="0" w:color="000000"/>
              <w:right w:val="single" w:sz="4" w:space="0" w:color="000000"/>
            </w:tcBorders>
          </w:tcPr>
          <w:p w14:paraId="36076385"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tcPr>
          <w:p w14:paraId="5481C3CD"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11416B30"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24"/>
                <w:szCs w:val="24"/>
                <w:lang w:val="en-US"/>
              </w:rPr>
            </w:pPr>
          </w:p>
        </w:tc>
      </w:tr>
    </w:tbl>
    <w:p w14:paraId="1480A3F5" w14:textId="77777777" w:rsidR="0094481E" w:rsidRPr="0094481E" w:rsidRDefault="0094481E" w:rsidP="0094481E">
      <w:pPr>
        <w:tabs>
          <w:tab w:val="left" w:pos="13000"/>
        </w:tabs>
        <w:spacing w:after="0" w:line="240" w:lineRule="auto"/>
        <w:rPr>
          <w:rFonts w:ascii="Times New Roman" w:eastAsia="Calibri" w:hAnsi="Times New Roman" w:cs="Times New Roman"/>
          <w:sz w:val="8"/>
          <w:szCs w:val="8"/>
          <w:lang w:val="en-US"/>
        </w:rPr>
      </w:pPr>
    </w:p>
    <w:tbl>
      <w:tblPr>
        <w:tblW w:w="9465" w:type="dxa"/>
        <w:tblLayout w:type="fixed"/>
        <w:tblLook w:val="04A0" w:firstRow="1" w:lastRow="0" w:firstColumn="1" w:lastColumn="0" w:noHBand="0" w:noVBand="1"/>
      </w:tblPr>
      <w:tblGrid>
        <w:gridCol w:w="6346"/>
        <w:gridCol w:w="3119"/>
      </w:tblGrid>
      <w:tr w:rsidR="0094481E" w:rsidRPr="0094481E" w14:paraId="2C690609" w14:textId="77777777" w:rsidTr="0094481E">
        <w:tc>
          <w:tcPr>
            <w:tcW w:w="6345" w:type="dxa"/>
          </w:tcPr>
          <w:p w14:paraId="261E9F3C" w14:textId="77777777" w:rsidR="0094481E" w:rsidRPr="0094481E" w:rsidRDefault="0094481E" w:rsidP="0094481E">
            <w:pPr>
              <w:spacing w:after="0" w:line="240" w:lineRule="auto"/>
              <w:rPr>
                <w:rFonts w:ascii="Times New Roman" w:eastAsia="Calibri" w:hAnsi="Times New Roman" w:cs="Times New Roman"/>
                <w:b/>
                <w:i/>
                <w:sz w:val="16"/>
                <w:szCs w:val="16"/>
                <w:lang w:val="ro-RO"/>
              </w:rPr>
            </w:pPr>
          </w:p>
          <w:p w14:paraId="7FCF813B" w14:textId="77777777" w:rsidR="0094481E" w:rsidRPr="0094481E" w:rsidRDefault="0094481E" w:rsidP="0094481E">
            <w:pPr>
              <w:spacing w:after="0" w:line="240" w:lineRule="auto"/>
              <w:rPr>
                <w:rFonts w:ascii="Times New Roman" w:eastAsia="Calibri" w:hAnsi="Times New Roman" w:cs="Times New Roman"/>
                <w:b/>
                <w:i/>
                <w:sz w:val="28"/>
                <w:szCs w:val="28"/>
                <w:lang w:val="ro-RO"/>
              </w:rPr>
            </w:pPr>
          </w:p>
          <w:p w14:paraId="569DBCBA"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Secretarul Consiliului </w:t>
            </w:r>
          </w:p>
          <w:p w14:paraId="7C5E14FE" w14:textId="77777777" w:rsidR="0094481E" w:rsidRPr="0094481E" w:rsidRDefault="0094481E" w:rsidP="0094481E">
            <w:pPr>
              <w:spacing w:after="0" w:line="240" w:lineRule="auto"/>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ro-RO"/>
              </w:rPr>
              <w:t xml:space="preserve">raional Basarabeasca                                                                   </w:t>
            </w:r>
          </w:p>
          <w:p w14:paraId="405843EB" w14:textId="77777777" w:rsidR="0094481E" w:rsidRPr="0094481E" w:rsidRDefault="0094481E" w:rsidP="0094481E">
            <w:pPr>
              <w:spacing w:after="0" w:line="240" w:lineRule="auto"/>
              <w:jc w:val="center"/>
              <w:rPr>
                <w:rFonts w:ascii="Times New Roman" w:eastAsia="Calibri" w:hAnsi="Times New Roman" w:cs="Times New Roman"/>
                <w:b/>
                <w:sz w:val="32"/>
                <w:szCs w:val="32"/>
                <w:lang w:val="en-GB"/>
              </w:rPr>
            </w:pPr>
          </w:p>
          <w:tbl>
            <w:tblPr>
              <w:tblW w:w="9465" w:type="dxa"/>
              <w:tblLayout w:type="fixed"/>
              <w:tblLook w:val="04A0" w:firstRow="1" w:lastRow="0" w:firstColumn="1" w:lastColumn="0" w:noHBand="0" w:noVBand="1"/>
            </w:tblPr>
            <w:tblGrid>
              <w:gridCol w:w="6346"/>
              <w:gridCol w:w="3119"/>
            </w:tblGrid>
            <w:tr w:rsidR="0094481E" w:rsidRPr="0094481E" w14:paraId="245B0BD7" w14:textId="77777777">
              <w:tc>
                <w:tcPr>
                  <w:tcW w:w="6345" w:type="dxa"/>
                  <w:hideMark/>
                </w:tcPr>
                <w:p w14:paraId="15325ABA" w14:textId="77777777" w:rsidR="0094481E" w:rsidRPr="0094481E" w:rsidRDefault="0094481E" w:rsidP="0094481E">
                  <w:pPr>
                    <w:spacing w:after="0" w:line="240" w:lineRule="auto"/>
                    <w:rPr>
                      <w:rFonts w:ascii="Times New Roman" w:eastAsia="Calibri" w:hAnsi="Times New Roman" w:cs="Times New Roman"/>
                      <w:i/>
                      <w:sz w:val="28"/>
                      <w:szCs w:val="28"/>
                      <w:lang w:val="ro-RO"/>
                    </w:rPr>
                  </w:pPr>
                  <w:r w:rsidRPr="0094481E">
                    <w:rPr>
                      <w:rFonts w:ascii="Times New Roman" w:eastAsia="Calibri" w:hAnsi="Times New Roman" w:cs="Times New Roman"/>
                      <w:i/>
                      <w:sz w:val="28"/>
                      <w:szCs w:val="28"/>
                      <w:lang w:val="ro-RO"/>
                    </w:rPr>
                    <w:t>Contrasemnează:</w:t>
                  </w:r>
                </w:p>
                <w:p w14:paraId="47CF4891" w14:textId="77777777" w:rsidR="0094481E" w:rsidRPr="0094481E" w:rsidRDefault="0094481E" w:rsidP="0094481E">
                  <w:pPr>
                    <w:spacing w:after="0" w:line="240" w:lineRule="auto"/>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ro-RO"/>
                    </w:rPr>
                    <w:t xml:space="preserve">Sef adjunct al Direcției finanțe                                                 </w:t>
                  </w:r>
                </w:p>
              </w:tc>
              <w:tc>
                <w:tcPr>
                  <w:tcW w:w="3119" w:type="dxa"/>
                </w:tcPr>
                <w:p w14:paraId="761FC8F3"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3C6D1028"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Maria MUNTEAN</w:t>
                  </w:r>
                </w:p>
                <w:p w14:paraId="3F11AE5D"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bl>
          <w:p w14:paraId="53E1F9B7" w14:textId="77777777" w:rsidR="0094481E" w:rsidRPr="0094481E" w:rsidRDefault="0094481E" w:rsidP="0094481E">
            <w:pPr>
              <w:spacing w:after="0" w:line="240" w:lineRule="auto"/>
              <w:rPr>
                <w:rFonts w:ascii="Times New Roman" w:eastAsia="Calibri" w:hAnsi="Times New Roman" w:cs="Times New Roman"/>
                <w:sz w:val="28"/>
                <w:szCs w:val="28"/>
                <w:lang w:val="en-US"/>
              </w:rPr>
            </w:pPr>
          </w:p>
        </w:tc>
        <w:tc>
          <w:tcPr>
            <w:tcW w:w="3119" w:type="dxa"/>
          </w:tcPr>
          <w:p w14:paraId="1F35CDAE"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6E204AC6"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67E18178" w14:textId="77777777" w:rsidR="0094481E" w:rsidRPr="0094481E" w:rsidRDefault="0094481E" w:rsidP="0094481E">
            <w:pPr>
              <w:spacing w:after="0" w:line="240" w:lineRule="auto"/>
              <w:rPr>
                <w:rFonts w:ascii="Times New Roman" w:eastAsia="Calibri" w:hAnsi="Times New Roman" w:cs="Times New Roman"/>
                <w:sz w:val="28"/>
                <w:szCs w:val="28"/>
                <w:lang w:val="en-US"/>
              </w:rPr>
            </w:pPr>
          </w:p>
          <w:p w14:paraId="5130B607" w14:textId="77777777" w:rsidR="0094481E" w:rsidRPr="0094481E" w:rsidRDefault="0094481E" w:rsidP="0094481E">
            <w:pPr>
              <w:spacing w:after="0" w:line="240" w:lineRule="auto"/>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Gheorghe LIVIŢCHI</w:t>
            </w:r>
          </w:p>
          <w:p w14:paraId="54C417CA"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01D173C8"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5B537980"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Maria MUNTEAN</w:t>
            </w:r>
          </w:p>
        </w:tc>
      </w:tr>
      <w:tr w:rsidR="0094481E" w:rsidRPr="0094481E" w14:paraId="59E07A41" w14:textId="77777777" w:rsidTr="0094481E">
        <w:tc>
          <w:tcPr>
            <w:tcW w:w="6345" w:type="dxa"/>
          </w:tcPr>
          <w:p w14:paraId="54194C47"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c>
          <w:tcPr>
            <w:tcW w:w="3119" w:type="dxa"/>
          </w:tcPr>
          <w:p w14:paraId="699024CB"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r w:rsidR="0094481E" w:rsidRPr="0094481E" w14:paraId="1BF70015" w14:textId="77777777" w:rsidTr="0094481E">
        <w:tc>
          <w:tcPr>
            <w:tcW w:w="6345" w:type="dxa"/>
            <w:hideMark/>
          </w:tcPr>
          <w:p w14:paraId="13BEE8C8"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Șefă interimar a Direcției </w:t>
            </w:r>
          </w:p>
          <w:p w14:paraId="1DF4F9FB"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învățământ general  Basarabeasca</w:t>
            </w:r>
          </w:p>
        </w:tc>
        <w:tc>
          <w:tcPr>
            <w:tcW w:w="3119" w:type="dxa"/>
          </w:tcPr>
          <w:p w14:paraId="5A26C3EF"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1C37990B"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Ecaterina PASCAL</w:t>
            </w:r>
          </w:p>
        </w:tc>
      </w:tr>
      <w:tr w:rsidR="0094481E" w:rsidRPr="0094481E" w14:paraId="0D170B9E" w14:textId="77777777" w:rsidTr="0094481E">
        <w:tc>
          <w:tcPr>
            <w:tcW w:w="6345" w:type="dxa"/>
          </w:tcPr>
          <w:p w14:paraId="6DCAEB3C"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c>
          <w:tcPr>
            <w:tcW w:w="3119" w:type="dxa"/>
          </w:tcPr>
          <w:p w14:paraId="1CAF5330"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r w:rsidR="0094481E" w:rsidRPr="0094481E" w14:paraId="559C065C" w14:textId="77777777" w:rsidTr="0094481E">
        <w:tc>
          <w:tcPr>
            <w:tcW w:w="6345" w:type="dxa"/>
            <w:hideMark/>
          </w:tcPr>
          <w:p w14:paraId="48256232"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 </w:t>
            </w:r>
          </w:p>
        </w:tc>
        <w:tc>
          <w:tcPr>
            <w:tcW w:w="3119" w:type="dxa"/>
          </w:tcPr>
          <w:p w14:paraId="5D350209"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bl>
    <w:p w14:paraId="5DACD142" w14:textId="77777777" w:rsidR="0094481E" w:rsidRPr="0094481E" w:rsidRDefault="0094481E" w:rsidP="0094481E">
      <w:pPr>
        <w:spacing w:after="0" w:line="240" w:lineRule="auto"/>
        <w:rPr>
          <w:rFonts w:ascii="Times New Roman" w:eastAsia="Calibri" w:hAnsi="Times New Roman" w:cs="Times New Roman"/>
          <w:sz w:val="24"/>
          <w:szCs w:val="24"/>
          <w:lang w:val="ro-RO"/>
        </w:rPr>
      </w:pPr>
    </w:p>
    <w:p w14:paraId="6C7EE270" w14:textId="77777777" w:rsid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w:t>
      </w:r>
    </w:p>
    <w:p w14:paraId="575BA257"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69169550"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010AB8AD"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49E4C903" w14:textId="226B14D3"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Anexa nr. 9</w:t>
      </w:r>
    </w:p>
    <w:p w14:paraId="6900517A"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la decizia Consiliului raional</w:t>
      </w:r>
    </w:p>
    <w:p w14:paraId="4C42A9E9"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nr. 08/03 din 17.12.2024</w:t>
      </w:r>
    </w:p>
    <w:p w14:paraId="347D1B66" w14:textId="77777777" w:rsidR="0094481E" w:rsidRPr="0094481E" w:rsidRDefault="0094481E" w:rsidP="0094481E">
      <w:pPr>
        <w:spacing w:after="0" w:line="240" w:lineRule="auto"/>
        <w:ind w:right="300"/>
        <w:rPr>
          <w:rFonts w:ascii="Times New Roman" w:eastAsia="Calibri" w:hAnsi="Times New Roman" w:cs="Times New Roman"/>
          <w:sz w:val="24"/>
          <w:szCs w:val="24"/>
          <w:lang w:val="ro-RO" w:eastAsia="ru-RU"/>
        </w:rPr>
      </w:pPr>
    </w:p>
    <w:tbl>
      <w:tblPr>
        <w:tblW w:w="8895" w:type="dxa"/>
        <w:tblInd w:w="2" w:type="dxa"/>
        <w:tblLayout w:type="fixed"/>
        <w:tblLook w:val="04A0" w:firstRow="1" w:lastRow="0" w:firstColumn="1" w:lastColumn="0" w:noHBand="0" w:noVBand="1"/>
      </w:tblPr>
      <w:tblGrid>
        <w:gridCol w:w="815"/>
        <w:gridCol w:w="5670"/>
        <w:gridCol w:w="2410"/>
      </w:tblGrid>
      <w:tr w:rsidR="0094481E" w:rsidRPr="005121AB" w14:paraId="5788E7CA" w14:textId="77777777" w:rsidTr="0094481E">
        <w:trPr>
          <w:trHeight w:val="1014"/>
        </w:trPr>
        <w:tc>
          <w:tcPr>
            <w:tcW w:w="8895" w:type="dxa"/>
            <w:gridSpan w:val="3"/>
            <w:hideMark/>
          </w:tcPr>
          <w:p w14:paraId="3E90E408" w14:textId="77777777" w:rsidR="0094481E" w:rsidRPr="0094481E" w:rsidRDefault="0094481E" w:rsidP="0094481E">
            <w:pPr>
              <w:spacing w:after="0" w:line="240" w:lineRule="auto"/>
              <w:jc w:val="center"/>
              <w:rPr>
                <w:rFonts w:ascii="Times New Roman" w:eastAsia="Calibri" w:hAnsi="Times New Roman" w:cs="Times New Roman"/>
                <w:b/>
                <w:bCs/>
                <w:color w:val="000000"/>
                <w:sz w:val="28"/>
                <w:szCs w:val="28"/>
                <w:lang w:val="en-US"/>
              </w:rPr>
            </w:pPr>
            <w:r w:rsidRPr="0094481E">
              <w:rPr>
                <w:rFonts w:ascii="Times New Roman" w:eastAsia="Calibri" w:hAnsi="Times New Roman" w:cs="Times New Roman"/>
                <w:b/>
                <w:bCs/>
                <w:color w:val="000000"/>
                <w:sz w:val="28"/>
                <w:szCs w:val="28"/>
                <w:lang w:val="en-US"/>
              </w:rPr>
              <w:t xml:space="preserve">  F</w:t>
            </w:r>
            <w:r w:rsidRPr="0094481E">
              <w:rPr>
                <w:rFonts w:ascii="Times New Roman" w:eastAsia="Calibri" w:hAnsi="Times New Roman" w:cs="Times New Roman"/>
                <w:b/>
                <w:bCs/>
                <w:color w:val="000000"/>
                <w:sz w:val="28"/>
                <w:szCs w:val="28"/>
                <w:lang w:val="ro-RO"/>
              </w:rPr>
              <w:t xml:space="preserve">ondul de educaţie incluzivă </w:t>
            </w:r>
            <w:proofErr w:type="gramStart"/>
            <w:r w:rsidRPr="0094481E">
              <w:rPr>
                <w:rFonts w:ascii="Times New Roman" w:eastAsia="Calibri" w:hAnsi="Times New Roman" w:cs="Times New Roman"/>
                <w:b/>
                <w:bCs/>
                <w:color w:val="000000"/>
                <w:sz w:val="28"/>
                <w:szCs w:val="28"/>
                <w:lang w:val="ro-RO"/>
              </w:rPr>
              <w:t>a</w:t>
            </w:r>
            <w:proofErr w:type="gramEnd"/>
            <w:r w:rsidRPr="0094481E">
              <w:rPr>
                <w:rFonts w:ascii="Times New Roman" w:eastAsia="Calibri" w:hAnsi="Times New Roman" w:cs="Times New Roman"/>
                <w:b/>
                <w:bCs/>
                <w:color w:val="000000"/>
                <w:sz w:val="28"/>
                <w:szCs w:val="28"/>
                <w:lang w:val="ro-RO"/>
              </w:rPr>
              <w:t xml:space="preserve"> instituţiilor de învăţământ primar şi secundar general din raion pentru anul 2025</w:t>
            </w:r>
          </w:p>
        </w:tc>
      </w:tr>
      <w:tr w:rsidR="0094481E" w:rsidRPr="0094481E" w14:paraId="77EFB850" w14:textId="77777777" w:rsidTr="0094481E">
        <w:trPr>
          <w:trHeight w:val="311"/>
        </w:trPr>
        <w:tc>
          <w:tcPr>
            <w:tcW w:w="815" w:type="dxa"/>
            <w:noWrap/>
          </w:tcPr>
          <w:p w14:paraId="3A3104E7" w14:textId="77777777" w:rsidR="0094481E" w:rsidRPr="0094481E" w:rsidRDefault="0094481E" w:rsidP="0094481E">
            <w:pPr>
              <w:spacing w:after="0" w:line="240" w:lineRule="auto"/>
              <w:rPr>
                <w:rFonts w:ascii="Times New Roman" w:eastAsia="Calibri" w:hAnsi="Times New Roman" w:cs="Times New Roman"/>
                <w:color w:val="000000"/>
                <w:sz w:val="28"/>
                <w:szCs w:val="28"/>
                <w:lang w:val="en-US"/>
              </w:rPr>
            </w:pPr>
          </w:p>
        </w:tc>
        <w:tc>
          <w:tcPr>
            <w:tcW w:w="5670" w:type="dxa"/>
            <w:noWrap/>
          </w:tcPr>
          <w:p w14:paraId="0595E791" w14:textId="77777777" w:rsidR="0094481E" w:rsidRPr="0094481E" w:rsidRDefault="0094481E" w:rsidP="0094481E">
            <w:pPr>
              <w:spacing w:after="0" w:line="240" w:lineRule="auto"/>
              <w:rPr>
                <w:rFonts w:ascii="Times New Roman" w:eastAsia="Calibri" w:hAnsi="Times New Roman" w:cs="Times New Roman"/>
                <w:color w:val="000000"/>
                <w:sz w:val="28"/>
                <w:szCs w:val="28"/>
                <w:lang w:val="en-US"/>
              </w:rPr>
            </w:pPr>
          </w:p>
        </w:tc>
        <w:tc>
          <w:tcPr>
            <w:tcW w:w="2410" w:type="dxa"/>
            <w:noWrap/>
            <w:hideMark/>
          </w:tcPr>
          <w:p w14:paraId="62E14A64" w14:textId="77777777" w:rsidR="0094481E" w:rsidRPr="0094481E" w:rsidRDefault="0094481E" w:rsidP="0094481E">
            <w:pPr>
              <w:spacing w:after="0" w:line="240" w:lineRule="auto"/>
              <w:jc w:val="center"/>
              <w:rPr>
                <w:rFonts w:ascii="Times New Roman" w:eastAsia="Calibri" w:hAnsi="Times New Roman" w:cs="Times New Roman"/>
                <w:b/>
                <w:i/>
                <w:iCs/>
                <w:color w:val="000000"/>
                <w:sz w:val="28"/>
                <w:szCs w:val="28"/>
                <w:lang w:val="en-US"/>
              </w:rPr>
            </w:pPr>
            <w:r w:rsidRPr="0094481E">
              <w:rPr>
                <w:rFonts w:ascii="Times New Roman" w:eastAsia="Calibri" w:hAnsi="Times New Roman" w:cs="Times New Roman"/>
                <w:b/>
                <w:i/>
                <w:iCs/>
                <w:color w:val="000000"/>
                <w:sz w:val="28"/>
                <w:szCs w:val="28"/>
                <w:lang w:val="en-US"/>
              </w:rPr>
              <w:t>mii lei</w:t>
            </w:r>
          </w:p>
        </w:tc>
      </w:tr>
      <w:tr w:rsidR="0094481E" w:rsidRPr="0094481E" w14:paraId="2E44A58B" w14:textId="77777777" w:rsidTr="0094481E">
        <w:trPr>
          <w:trHeight w:val="619"/>
        </w:trPr>
        <w:tc>
          <w:tcPr>
            <w:tcW w:w="815" w:type="dxa"/>
            <w:tcBorders>
              <w:top w:val="single" w:sz="4" w:space="0" w:color="auto"/>
              <w:left w:val="single" w:sz="4" w:space="0" w:color="auto"/>
              <w:bottom w:val="single" w:sz="4" w:space="0" w:color="auto"/>
              <w:right w:val="nil"/>
            </w:tcBorders>
            <w:hideMark/>
          </w:tcPr>
          <w:p w14:paraId="427EDB09" w14:textId="77777777" w:rsidR="0094481E" w:rsidRPr="0094481E" w:rsidRDefault="0094481E" w:rsidP="0094481E">
            <w:pPr>
              <w:spacing w:after="0" w:line="240" w:lineRule="auto"/>
              <w:jc w:val="center"/>
              <w:rPr>
                <w:rFonts w:ascii="Times New Roman" w:eastAsia="Calibri" w:hAnsi="Times New Roman" w:cs="Times New Roman"/>
                <w:b/>
                <w:bCs/>
                <w:color w:val="000000"/>
                <w:sz w:val="28"/>
                <w:szCs w:val="28"/>
                <w:lang w:val="en-US"/>
              </w:rPr>
            </w:pPr>
            <w:r w:rsidRPr="0094481E">
              <w:rPr>
                <w:rFonts w:ascii="Times New Roman" w:eastAsia="Calibri" w:hAnsi="Times New Roman" w:cs="Times New Roman"/>
                <w:b/>
                <w:bCs/>
                <w:color w:val="000000"/>
                <w:sz w:val="24"/>
                <w:szCs w:val="24"/>
                <w:lang w:val="en-US"/>
              </w:rPr>
              <w:t>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7A5B96B" w14:textId="77777777" w:rsidR="0094481E" w:rsidRPr="0094481E" w:rsidRDefault="0094481E" w:rsidP="0094481E">
            <w:pPr>
              <w:spacing w:after="0" w:line="240" w:lineRule="auto"/>
              <w:jc w:val="center"/>
              <w:rPr>
                <w:rFonts w:ascii="Times New Roman" w:eastAsia="Calibri" w:hAnsi="Times New Roman" w:cs="Times New Roman"/>
                <w:b/>
                <w:bCs/>
                <w:color w:val="000000"/>
                <w:sz w:val="28"/>
                <w:szCs w:val="28"/>
                <w:lang w:val="en-GB"/>
              </w:rPr>
            </w:pPr>
            <w:r w:rsidRPr="0094481E">
              <w:rPr>
                <w:rFonts w:ascii="Times New Roman" w:eastAsia="Calibri" w:hAnsi="Times New Roman" w:cs="Times New Roman"/>
                <w:b/>
                <w:bCs/>
                <w:color w:val="000000"/>
                <w:sz w:val="24"/>
                <w:szCs w:val="24"/>
                <w:lang w:val="en-GB"/>
              </w:rPr>
              <w:t>Total fondul de educaţie incluzivă</w:t>
            </w:r>
          </w:p>
        </w:tc>
        <w:tc>
          <w:tcPr>
            <w:tcW w:w="2410" w:type="dxa"/>
            <w:tcBorders>
              <w:top w:val="single" w:sz="4" w:space="0" w:color="auto"/>
              <w:left w:val="nil"/>
              <w:bottom w:val="single" w:sz="4" w:space="0" w:color="auto"/>
              <w:right w:val="single" w:sz="4" w:space="0" w:color="auto"/>
            </w:tcBorders>
            <w:noWrap/>
            <w:vAlign w:val="center"/>
            <w:hideMark/>
          </w:tcPr>
          <w:p w14:paraId="4BC70CD8" w14:textId="77777777" w:rsidR="0094481E" w:rsidRPr="0094481E" w:rsidRDefault="0094481E" w:rsidP="0094481E">
            <w:pPr>
              <w:spacing w:after="0" w:line="240" w:lineRule="auto"/>
              <w:jc w:val="center"/>
              <w:rPr>
                <w:rFonts w:ascii="Times New Roman" w:eastAsia="Calibri" w:hAnsi="Times New Roman" w:cs="Times New Roman"/>
                <w:b/>
                <w:bCs/>
                <w:color w:val="000000"/>
                <w:sz w:val="28"/>
                <w:szCs w:val="28"/>
                <w:lang w:val="en-US"/>
              </w:rPr>
            </w:pPr>
            <w:r w:rsidRPr="0094481E">
              <w:rPr>
                <w:rFonts w:ascii="Times New Roman" w:eastAsia="Calibri" w:hAnsi="Times New Roman" w:cs="Times New Roman"/>
                <w:b/>
                <w:bCs/>
                <w:color w:val="000000"/>
                <w:sz w:val="24"/>
                <w:szCs w:val="24"/>
                <w:lang w:val="en-US"/>
              </w:rPr>
              <w:t>Suma</w:t>
            </w:r>
          </w:p>
        </w:tc>
      </w:tr>
      <w:tr w:rsidR="0094481E" w:rsidRPr="0094481E" w14:paraId="0BDEAB11" w14:textId="77777777" w:rsidTr="0094481E">
        <w:trPr>
          <w:trHeight w:val="634"/>
        </w:trPr>
        <w:tc>
          <w:tcPr>
            <w:tcW w:w="815" w:type="dxa"/>
            <w:tcBorders>
              <w:top w:val="single" w:sz="4" w:space="0" w:color="auto"/>
              <w:left w:val="single" w:sz="4" w:space="0" w:color="auto"/>
              <w:bottom w:val="single" w:sz="4" w:space="0" w:color="auto"/>
              <w:right w:val="single" w:sz="4" w:space="0" w:color="auto"/>
            </w:tcBorders>
            <w:noWrap/>
            <w:vAlign w:val="center"/>
            <w:hideMark/>
          </w:tcPr>
          <w:p w14:paraId="1A8F8EA1" w14:textId="77777777" w:rsidR="0094481E" w:rsidRPr="0094481E" w:rsidRDefault="0094481E" w:rsidP="0094481E">
            <w:pPr>
              <w:spacing w:after="0" w:line="240" w:lineRule="auto"/>
              <w:jc w:val="center"/>
              <w:rPr>
                <w:rFonts w:ascii="Times New Roman" w:eastAsia="Calibri" w:hAnsi="Times New Roman" w:cs="Times New Roman"/>
                <w:color w:val="000000"/>
                <w:sz w:val="28"/>
                <w:szCs w:val="28"/>
                <w:lang w:val="ro-RO"/>
              </w:rPr>
            </w:pPr>
            <w:r w:rsidRPr="0094481E">
              <w:rPr>
                <w:rFonts w:ascii="Times New Roman" w:eastAsia="Calibri" w:hAnsi="Times New Roman" w:cs="Times New Roman"/>
                <w:color w:val="000000"/>
                <w:sz w:val="24"/>
                <w:szCs w:val="24"/>
                <w:lang w:val="en-US"/>
              </w:rPr>
              <w:t>1</w:t>
            </w:r>
            <w:r w:rsidRPr="0094481E">
              <w:rPr>
                <w:rFonts w:ascii="Times New Roman" w:eastAsia="Calibri" w:hAnsi="Times New Roman" w:cs="Times New Roman"/>
                <w:color w:val="000000"/>
                <w:sz w:val="24"/>
                <w:szCs w:val="24"/>
                <w:lang w:val="ro-RO"/>
              </w:rPr>
              <w:t>.</w:t>
            </w:r>
          </w:p>
        </w:tc>
        <w:tc>
          <w:tcPr>
            <w:tcW w:w="5670" w:type="dxa"/>
            <w:tcBorders>
              <w:top w:val="single" w:sz="4" w:space="0" w:color="auto"/>
              <w:left w:val="nil"/>
              <w:bottom w:val="single" w:sz="4" w:space="0" w:color="auto"/>
              <w:right w:val="single" w:sz="4" w:space="0" w:color="auto"/>
            </w:tcBorders>
            <w:vAlign w:val="center"/>
            <w:hideMark/>
          </w:tcPr>
          <w:p w14:paraId="105F74C2" w14:textId="77777777" w:rsidR="0094481E" w:rsidRPr="0094481E" w:rsidRDefault="0094481E" w:rsidP="0094481E">
            <w:pPr>
              <w:spacing w:after="0" w:line="240" w:lineRule="auto"/>
              <w:jc w:val="center"/>
              <w:rPr>
                <w:rFonts w:ascii="Times New Roman" w:eastAsia="Calibri" w:hAnsi="Times New Roman" w:cs="Times New Roman"/>
                <w:color w:val="000000"/>
                <w:sz w:val="28"/>
                <w:szCs w:val="28"/>
                <w:lang w:val="en-US"/>
              </w:rPr>
            </w:pPr>
            <w:r w:rsidRPr="0094481E">
              <w:rPr>
                <w:rFonts w:ascii="Times New Roman" w:eastAsia="Calibri" w:hAnsi="Times New Roman" w:cs="Times New Roman"/>
                <w:color w:val="000000"/>
                <w:sz w:val="24"/>
                <w:szCs w:val="24"/>
                <w:lang w:val="en-US"/>
              </w:rPr>
              <w:t xml:space="preserve">2% </w:t>
            </w:r>
            <w:r w:rsidRPr="0094481E">
              <w:rPr>
                <w:rFonts w:ascii="Times New Roman" w:eastAsia="Calibri" w:hAnsi="Times New Roman" w:cs="Times New Roman"/>
                <w:color w:val="000000"/>
                <w:sz w:val="24"/>
                <w:szCs w:val="24"/>
                <w:lang w:val="ro-RO"/>
              </w:rPr>
              <w:t xml:space="preserve">- </w:t>
            </w:r>
            <w:r w:rsidRPr="0094481E">
              <w:rPr>
                <w:rFonts w:ascii="Times New Roman" w:eastAsia="Calibri" w:hAnsi="Times New Roman" w:cs="Times New Roman"/>
                <w:color w:val="000000"/>
                <w:sz w:val="24"/>
                <w:szCs w:val="24"/>
                <w:lang w:val="en-US"/>
              </w:rPr>
              <w:t>din volumul transferurilor categoriale</w:t>
            </w:r>
          </w:p>
        </w:tc>
        <w:tc>
          <w:tcPr>
            <w:tcW w:w="2410" w:type="dxa"/>
            <w:tcBorders>
              <w:top w:val="single" w:sz="4" w:space="0" w:color="auto"/>
              <w:left w:val="nil"/>
              <w:bottom w:val="single" w:sz="4" w:space="0" w:color="auto"/>
              <w:right w:val="single" w:sz="4" w:space="0" w:color="auto"/>
            </w:tcBorders>
            <w:vAlign w:val="center"/>
            <w:hideMark/>
          </w:tcPr>
          <w:p w14:paraId="390EE7C8" w14:textId="77777777" w:rsidR="0094481E" w:rsidRPr="0094481E" w:rsidRDefault="0094481E" w:rsidP="0094481E">
            <w:pPr>
              <w:spacing w:after="0" w:line="240" w:lineRule="auto"/>
              <w:jc w:val="center"/>
              <w:rPr>
                <w:rFonts w:ascii="Times New Roman" w:eastAsia="Calibri" w:hAnsi="Times New Roman" w:cs="Times New Roman"/>
                <w:b/>
                <w:color w:val="000000"/>
                <w:sz w:val="28"/>
                <w:szCs w:val="28"/>
                <w:lang w:val="ro-RO"/>
              </w:rPr>
            </w:pPr>
            <w:r w:rsidRPr="0094481E">
              <w:rPr>
                <w:rFonts w:ascii="Times New Roman" w:eastAsia="Calibri" w:hAnsi="Times New Roman" w:cs="Times New Roman"/>
                <w:b/>
                <w:color w:val="000000"/>
                <w:sz w:val="24"/>
                <w:szCs w:val="24"/>
                <w:lang w:val="en-US"/>
              </w:rPr>
              <w:t>858,9</w:t>
            </w:r>
          </w:p>
        </w:tc>
      </w:tr>
    </w:tbl>
    <w:p w14:paraId="7855629F" w14:textId="77777777" w:rsidR="0094481E" w:rsidRPr="0094481E" w:rsidRDefault="0094481E" w:rsidP="0094481E">
      <w:pPr>
        <w:tabs>
          <w:tab w:val="left" w:pos="13000"/>
        </w:tabs>
        <w:spacing w:after="0" w:line="240" w:lineRule="auto"/>
        <w:rPr>
          <w:rFonts w:ascii="Times New Roman" w:eastAsia="Calibri" w:hAnsi="Times New Roman" w:cs="Times New Roman"/>
          <w:sz w:val="28"/>
          <w:szCs w:val="28"/>
          <w:lang w:val="en-US"/>
        </w:rPr>
      </w:pPr>
    </w:p>
    <w:p w14:paraId="7EB5577B"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26"/>
          <w:szCs w:val="26"/>
          <w:lang w:val="en-US"/>
        </w:rPr>
      </w:pPr>
      <w:r w:rsidRPr="0094481E">
        <w:rPr>
          <w:rFonts w:ascii="Times New Roman" w:eastAsia="Calibri" w:hAnsi="Times New Roman" w:cs="Times New Roman"/>
          <w:b/>
          <w:sz w:val="26"/>
          <w:szCs w:val="26"/>
          <w:lang w:val="en-US"/>
        </w:rPr>
        <w:t xml:space="preserve">Repartizarea mijloacelor din </w:t>
      </w:r>
      <w:r w:rsidRPr="0094481E">
        <w:rPr>
          <w:rFonts w:ascii="Times New Roman" w:eastAsia="Calibri" w:hAnsi="Times New Roman" w:cs="Times New Roman"/>
          <w:b/>
          <w:sz w:val="26"/>
          <w:szCs w:val="26"/>
          <w:lang w:val="ro-RO"/>
        </w:rPr>
        <w:t xml:space="preserve">fondul de educaţie incluzivă </w:t>
      </w:r>
      <w:proofErr w:type="gramStart"/>
      <w:r w:rsidRPr="0094481E">
        <w:rPr>
          <w:rFonts w:ascii="Times New Roman" w:eastAsia="Calibri" w:hAnsi="Times New Roman" w:cs="Times New Roman"/>
          <w:b/>
          <w:sz w:val="26"/>
          <w:szCs w:val="26"/>
          <w:lang w:val="ro-RO"/>
        </w:rPr>
        <w:t>a</w:t>
      </w:r>
      <w:proofErr w:type="gramEnd"/>
      <w:r w:rsidRPr="0094481E">
        <w:rPr>
          <w:rFonts w:ascii="Times New Roman" w:eastAsia="Calibri" w:hAnsi="Times New Roman" w:cs="Times New Roman"/>
          <w:b/>
          <w:sz w:val="26"/>
          <w:szCs w:val="26"/>
          <w:lang w:val="ro-RO"/>
        </w:rPr>
        <w:t xml:space="preserve"> </w:t>
      </w:r>
      <w:r w:rsidRPr="0094481E">
        <w:rPr>
          <w:rFonts w:ascii="Times New Roman" w:eastAsia="Calibri" w:hAnsi="Times New Roman" w:cs="Times New Roman"/>
          <w:b/>
          <w:sz w:val="26"/>
          <w:szCs w:val="26"/>
          <w:lang w:val="en-US"/>
        </w:rPr>
        <w:t xml:space="preserve">instituţiilor de </w:t>
      </w:r>
    </w:p>
    <w:p w14:paraId="0DEA1547"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26"/>
          <w:szCs w:val="26"/>
          <w:lang w:val="en-US"/>
        </w:rPr>
      </w:pPr>
      <w:r w:rsidRPr="0094481E">
        <w:rPr>
          <w:rFonts w:ascii="Times New Roman" w:eastAsia="Calibri" w:hAnsi="Times New Roman" w:cs="Times New Roman"/>
          <w:b/>
          <w:sz w:val="26"/>
          <w:szCs w:val="26"/>
          <w:lang w:val="en-US"/>
        </w:rPr>
        <w:t>învăţământ primar şi secundar general din raionul Basarabeasca pentru anul 2025</w:t>
      </w:r>
    </w:p>
    <w:p w14:paraId="683F078D" w14:textId="77777777" w:rsidR="0094481E" w:rsidRPr="0094481E" w:rsidRDefault="0094481E" w:rsidP="0094481E">
      <w:pPr>
        <w:tabs>
          <w:tab w:val="left" w:pos="13000"/>
        </w:tabs>
        <w:spacing w:after="0" w:line="240" w:lineRule="auto"/>
        <w:ind w:right="283"/>
        <w:jc w:val="center"/>
        <w:rPr>
          <w:rFonts w:ascii="Times New Roman" w:eastAsia="Calibri" w:hAnsi="Times New Roman" w:cs="Times New Roman"/>
          <w:b/>
          <w:i/>
          <w:sz w:val="28"/>
          <w:szCs w:val="28"/>
          <w:lang w:val="en-US"/>
        </w:rPr>
      </w:pPr>
      <w:r w:rsidRPr="0094481E">
        <w:rPr>
          <w:rFonts w:ascii="Times New Roman" w:eastAsia="Calibri" w:hAnsi="Times New Roman" w:cs="Times New Roman"/>
          <w:b/>
          <w:i/>
          <w:sz w:val="28"/>
          <w:szCs w:val="28"/>
          <w:lang w:val="en-US"/>
        </w:rPr>
        <w:t xml:space="preserve">                                                                                                       </w:t>
      </w:r>
    </w:p>
    <w:p w14:paraId="5511A65B" w14:textId="77777777" w:rsidR="0094481E" w:rsidRPr="0094481E" w:rsidRDefault="0094481E" w:rsidP="0094481E">
      <w:pPr>
        <w:tabs>
          <w:tab w:val="left" w:pos="13000"/>
        </w:tabs>
        <w:spacing w:after="0" w:line="240" w:lineRule="auto"/>
        <w:ind w:right="283"/>
        <w:jc w:val="center"/>
        <w:rPr>
          <w:rFonts w:ascii="Times New Roman" w:eastAsia="Calibri" w:hAnsi="Times New Roman" w:cs="Times New Roman"/>
          <w:b/>
          <w:i/>
          <w:sz w:val="28"/>
          <w:szCs w:val="28"/>
          <w:lang w:val="en-US"/>
        </w:rPr>
      </w:pPr>
      <w:r w:rsidRPr="0094481E">
        <w:rPr>
          <w:rFonts w:ascii="Times New Roman" w:eastAsia="Calibri" w:hAnsi="Times New Roman" w:cs="Times New Roman"/>
          <w:b/>
          <w:i/>
          <w:sz w:val="28"/>
          <w:szCs w:val="28"/>
          <w:lang w:val="en-US"/>
        </w:rPr>
        <w:t xml:space="preserve">                                                                                                         mii lei</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530"/>
        <w:gridCol w:w="141"/>
        <w:gridCol w:w="1276"/>
        <w:gridCol w:w="1276"/>
        <w:gridCol w:w="567"/>
      </w:tblGrid>
      <w:tr w:rsidR="0094481E" w:rsidRPr="0094481E" w14:paraId="101376A5" w14:textId="77777777" w:rsidTr="0094481E">
        <w:trPr>
          <w:gridAfter w:val="1"/>
          <w:wAfter w:w="567"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2127CDBF" w14:textId="77777777" w:rsidR="0094481E" w:rsidRPr="0094481E" w:rsidRDefault="0094481E" w:rsidP="0094481E">
            <w:pPr>
              <w:tabs>
                <w:tab w:val="left" w:pos="13000"/>
              </w:tabs>
              <w:spacing w:after="0" w:line="360" w:lineRule="auto"/>
              <w:jc w:val="center"/>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Nr.</w:t>
            </w:r>
          </w:p>
        </w:tc>
        <w:tc>
          <w:tcPr>
            <w:tcW w:w="5529" w:type="dxa"/>
            <w:tcBorders>
              <w:top w:val="single" w:sz="4" w:space="0" w:color="000000"/>
              <w:left w:val="single" w:sz="4" w:space="0" w:color="000000"/>
              <w:bottom w:val="single" w:sz="4" w:space="0" w:color="000000"/>
              <w:right w:val="single" w:sz="4" w:space="0" w:color="000000"/>
            </w:tcBorders>
            <w:vAlign w:val="center"/>
            <w:hideMark/>
          </w:tcPr>
          <w:p w14:paraId="0F0CE651"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Denumirea instituţiei</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14:paraId="7CEC614D"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 xml:space="preserve">Unități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35DC9CD"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Total</w:t>
            </w:r>
          </w:p>
        </w:tc>
      </w:tr>
      <w:tr w:rsidR="0094481E" w:rsidRPr="005121AB" w14:paraId="7CD3D6DB" w14:textId="77777777" w:rsidTr="0094481E">
        <w:trPr>
          <w:gridAfter w:val="1"/>
          <w:wAfter w:w="567"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55BB621F"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1</w:t>
            </w:r>
          </w:p>
        </w:tc>
        <w:tc>
          <w:tcPr>
            <w:tcW w:w="5529" w:type="dxa"/>
            <w:tcBorders>
              <w:top w:val="single" w:sz="4" w:space="0" w:color="000000"/>
              <w:left w:val="single" w:sz="4" w:space="0" w:color="000000"/>
              <w:bottom w:val="single" w:sz="4" w:space="0" w:color="000000"/>
              <w:right w:val="single" w:sz="4" w:space="0" w:color="000000"/>
            </w:tcBorders>
            <w:vAlign w:val="center"/>
            <w:hideMark/>
          </w:tcPr>
          <w:p w14:paraId="10B0125C" w14:textId="77777777" w:rsidR="0094481E" w:rsidRPr="0094481E" w:rsidRDefault="0094481E" w:rsidP="0094481E">
            <w:pPr>
              <w:spacing w:after="0" w:line="240" w:lineRule="auto"/>
              <w:rPr>
                <w:rFonts w:ascii="Times New Roman" w:eastAsia="Calibri" w:hAnsi="Times New Roman" w:cs="Times New Roman"/>
                <w:sz w:val="20"/>
                <w:szCs w:val="20"/>
                <w:lang w:val="en-US"/>
              </w:rPr>
            </w:pPr>
            <w:r w:rsidRPr="0094481E">
              <w:rPr>
                <w:rFonts w:ascii="Times New Roman" w:eastAsia="Calibri" w:hAnsi="Times New Roman" w:cs="Times New Roman"/>
                <w:sz w:val="24"/>
                <w:szCs w:val="24"/>
                <w:lang w:val="ro-RO" w:eastAsia="ru-RU"/>
              </w:rPr>
              <w:t>Gimnaziul Iserlia  din com. Iserlia</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4DBD17C2"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8"/>
                <w:szCs w:val="28"/>
                <w:lang w:val="en-US"/>
              </w:rPr>
            </w:pPr>
          </w:p>
        </w:tc>
        <w:tc>
          <w:tcPr>
            <w:tcW w:w="1276" w:type="dxa"/>
            <w:tcBorders>
              <w:top w:val="single" w:sz="4" w:space="0" w:color="000000"/>
              <w:left w:val="single" w:sz="4" w:space="0" w:color="000000"/>
              <w:bottom w:val="single" w:sz="4" w:space="0" w:color="000000"/>
              <w:right w:val="single" w:sz="4" w:space="0" w:color="000000"/>
            </w:tcBorders>
          </w:tcPr>
          <w:p w14:paraId="6A453A20"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8"/>
                <w:szCs w:val="28"/>
                <w:lang w:val="en-US"/>
              </w:rPr>
            </w:pPr>
          </w:p>
        </w:tc>
      </w:tr>
      <w:tr w:rsidR="0094481E" w:rsidRPr="0094481E" w14:paraId="54A6042C" w14:textId="77777777" w:rsidTr="0094481E">
        <w:trPr>
          <w:gridAfter w:val="1"/>
          <w:wAfter w:w="567"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65E68BB6"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2</w:t>
            </w:r>
          </w:p>
        </w:tc>
        <w:tc>
          <w:tcPr>
            <w:tcW w:w="5529" w:type="dxa"/>
            <w:tcBorders>
              <w:top w:val="single" w:sz="4" w:space="0" w:color="000000"/>
              <w:left w:val="single" w:sz="4" w:space="0" w:color="000000"/>
              <w:bottom w:val="single" w:sz="4" w:space="0" w:color="000000"/>
              <w:right w:val="single" w:sz="4" w:space="0" w:color="000000"/>
            </w:tcBorders>
            <w:vAlign w:val="center"/>
            <w:hideMark/>
          </w:tcPr>
          <w:p w14:paraId="588AC492"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Gimnaziul „Ivan Bondarev” din or. Basarabeasca</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14:paraId="5EA3EDC1"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hideMark/>
          </w:tcPr>
          <w:p w14:paraId="51E4E159"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rPr>
              <w:t>85,0</w:t>
            </w:r>
          </w:p>
        </w:tc>
      </w:tr>
      <w:tr w:rsidR="0094481E" w:rsidRPr="0094481E" w14:paraId="47AF1304" w14:textId="77777777" w:rsidTr="0094481E">
        <w:trPr>
          <w:gridAfter w:val="1"/>
          <w:wAfter w:w="567"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7FFAFAF3"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3</w:t>
            </w:r>
          </w:p>
        </w:tc>
        <w:tc>
          <w:tcPr>
            <w:tcW w:w="5529" w:type="dxa"/>
            <w:tcBorders>
              <w:top w:val="single" w:sz="4" w:space="0" w:color="000000"/>
              <w:left w:val="single" w:sz="4" w:space="0" w:color="000000"/>
              <w:bottom w:val="single" w:sz="4" w:space="0" w:color="000000"/>
              <w:right w:val="single" w:sz="4" w:space="0" w:color="000000"/>
            </w:tcBorders>
            <w:vAlign w:val="center"/>
            <w:hideMark/>
          </w:tcPr>
          <w:p w14:paraId="5A7A3CDA" w14:textId="77777777" w:rsidR="0094481E" w:rsidRPr="0094481E" w:rsidRDefault="0094481E" w:rsidP="0094481E">
            <w:pPr>
              <w:spacing w:after="0" w:line="240" w:lineRule="auto"/>
              <w:rPr>
                <w:rFonts w:ascii="Times New Roman" w:eastAsia="Calibri" w:hAnsi="Times New Roman" w:cs="Times New Roman"/>
                <w:sz w:val="20"/>
                <w:szCs w:val="20"/>
                <w:lang w:val="en-US"/>
              </w:rPr>
            </w:pPr>
            <w:r w:rsidRPr="0094481E">
              <w:rPr>
                <w:rFonts w:ascii="Times New Roman" w:eastAsia="Calibri" w:hAnsi="Times New Roman" w:cs="Times New Roman"/>
                <w:sz w:val="24"/>
                <w:szCs w:val="24"/>
                <w:lang w:val="ro-RO" w:eastAsia="ru-RU"/>
              </w:rPr>
              <w:t>Gimnaziul „Marcu Tarlev” din s. Başcalia</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14:paraId="1E7D6BB6"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rPr>
              <w:t>0,7</w:t>
            </w:r>
          </w:p>
        </w:tc>
        <w:tc>
          <w:tcPr>
            <w:tcW w:w="1276" w:type="dxa"/>
            <w:tcBorders>
              <w:top w:val="single" w:sz="4" w:space="0" w:color="000000"/>
              <w:left w:val="single" w:sz="4" w:space="0" w:color="000000"/>
              <w:bottom w:val="single" w:sz="4" w:space="0" w:color="000000"/>
              <w:right w:val="single" w:sz="4" w:space="0" w:color="000000"/>
            </w:tcBorders>
            <w:hideMark/>
          </w:tcPr>
          <w:p w14:paraId="4C99E9E7"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rPr>
              <w:t>59,5</w:t>
            </w:r>
          </w:p>
        </w:tc>
      </w:tr>
      <w:tr w:rsidR="0094481E" w:rsidRPr="0094481E" w14:paraId="5D8612C4" w14:textId="77777777" w:rsidTr="0094481E">
        <w:trPr>
          <w:gridAfter w:val="1"/>
          <w:wAfter w:w="567"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227960F7"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4</w:t>
            </w:r>
          </w:p>
        </w:tc>
        <w:tc>
          <w:tcPr>
            <w:tcW w:w="5529" w:type="dxa"/>
            <w:tcBorders>
              <w:top w:val="single" w:sz="4" w:space="0" w:color="000000"/>
              <w:left w:val="single" w:sz="4" w:space="0" w:color="000000"/>
              <w:bottom w:val="single" w:sz="4" w:space="0" w:color="000000"/>
              <w:right w:val="single" w:sz="4" w:space="0" w:color="000000"/>
            </w:tcBorders>
            <w:vAlign w:val="center"/>
            <w:hideMark/>
          </w:tcPr>
          <w:p w14:paraId="25899569"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Gimnaziul „Ştefan cel Mare” din s. Carabetovca</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14:paraId="2A35A108"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8"/>
                <w:szCs w:val="28"/>
                <w:lang w:val="ro-RO"/>
              </w:rPr>
            </w:pPr>
            <w:r w:rsidRPr="0094481E">
              <w:rPr>
                <w:rFonts w:ascii="Times New Roman" w:eastAsia="Calibri" w:hAnsi="Times New Roman" w:cs="Times New Roman"/>
                <w:sz w:val="24"/>
                <w:szCs w:val="24"/>
              </w:rPr>
              <w:t>0,8</w:t>
            </w:r>
          </w:p>
        </w:tc>
        <w:tc>
          <w:tcPr>
            <w:tcW w:w="1276" w:type="dxa"/>
            <w:tcBorders>
              <w:top w:val="single" w:sz="4" w:space="0" w:color="000000"/>
              <w:left w:val="single" w:sz="4" w:space="0" w:color="000000"/>
              <w:bottom w:val="single" w:sz="4" w:space="0" w:color="000000"/>
              <w:right w:val="single" w:sz="4" w:space="0" w:color="000000"/>
            </w:tcBorders>
            <w:hideMark/>
          </w:tcPr>
          <w:p w14:paraId="666F791C"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8"/>
                <w:szCs w:val="28"/>
                <w:lang w:val="ro-RO"/>
              </w:rPr>
            </w:pPr>
            <w:r w:rsidRPr="0094481E">
              <w:rPr>
                <w:rFonts w:ascii="Times New Roman" w:eastAsia="Calibri" w:hAnsi="Times New Roman" w:cs="Times New Roman"/>
                <w:sz w:val="24"/>
                <w:szCs w:val="24"/>
              </w:rPr>
              <w:t>68,0</w:t>
            </w:r>
          </w:p>
        </w:tc>
      </w:tr>
      <w:tr w:rsidR="0094481E" w:rsidRPr="0094481E" w14:paraId="316BDD64" w14:textId="77777777" w:rsidTr="0094481E">
        <w:trPr>
          <w:gridAfter w:val="1"/>
          <w:wAfter w:w="567"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7B8AE31C"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5</w:t>
            </w:r>
          </w:p>
        </w:tc>
        <w:tc>
          <w:tcPr>
            <w:tcW w:w="5529" w:type="dxa"/>
            <w:tcBorders>
              <w:top w:val="single" w:sz="4" w:space="0" w:color="000000"/>
              <w:left w:val="single" w:sz="4" w:space="0" w:color="000000"/>
              <w:bottom w:val="single" w:sz="4" w:space="0" w:color="000000"/>
              <w:right w:val="single" w:sz="4" w:space="0" w:color="000000"/>
            </w:tcBorders>
            <w:vAlign w:val="center"/>
            <w:hideMark/>
          </w:tcPr>
          <w:p w14:paraId="1A379752"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L.T „M.Eminescu” din s. Sadaclia</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14:paraId="61B4D8DD"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rPr>
              <w:t>1,3</w:t>
            </w:r>
          </w:p>
        </w:tc>
        <w:tc>
          <w:tcPr>
            <w:tcW w:w="1276" w:type="dxa"/>
            <w:tcBorders>
              <w:top w:val="single" w:sz="4" w:space="0" w:color="000000"/>
              <w:left w:val="single" w:sz="4" w:space="0" w:color="000000"/>
              <w:bottom w:val="single" w:sz="4" w:space="0" w:color="000000"/>
              <w:right w:val="single" w:sz="4" w:space="0" w:color="000000"/>
            </w:tcBorders>
            <w:hideMark/>
          </w:tcPr>
          <w:p w14:paraId="71F07956"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rPr>
              <w:t>110,6</w:t>
            </w:r>
          </w:p>
        </w:tc>
      </w:tr>
      <w:tr w:rsidR="0094481E" w:rsidRPr="0094481E" w14:paraId="11A125BE" w14:textId="77777777" w:rsidTr="0094481E">
        <w:trPr>
          <w:gridAfter w:val="1"/>
          <w:wAfter w:w="567"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121916A1"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6</w:t>
            </w:r>
          </w:p>
        </w:tc>
        <w:tc>
          <w:tcPr>
            <w:tcW w:w="5529" w:type="dxa"/>
            <w:tcBorders>
              <w:top w:val="single" w:sz="4" w:space="0" w:color="000000"/>
              <w:left w:val="single" w:sz="4" w:space="0" w:color="000000"/>
              <w:bottom w:val="single" w:sz="4" w:space="0" w:color="000000"/>
              <w:right w:val="single" w:sz="4" w:space="0" w:color="000000"/>
            </w:tcBorders>
            <w:vAlign w:val="center"/>
            <w:hideMark/>
          </w:tcPr>
          <w:p w14:paraId="6785D509"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L.T „Constantin Stere” din s. Abaclia</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14:paraId="144A9D1A"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rPr>
              <w:t>2,6</w:t>
            </w:r>
          </w:p>
        </w:tc>
        <w:tc>
          <w:tcPr>
            <w:tcW w:w="1276" w:type="dxa"/>
            <w:tcBorders>
              <w:top w:val="single" w:sz="4" w:space="0" w:color="000000"/>
              <w:left w:val="single" w:sz="4" w:space="0" w:color="000000"/>
              <w:bottom w:val="single" w:sz="4" w:space="0" w:color="000000"/>
              <w:right w:val="single" w:sz="4" w:space="0" w:color="000000"/>
            </w:tcBorders>
            <w:hideMark/>
          </w:tcPr>
          <w:p w14:paraId="0D79B854"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rPr>
              <w:t>221,1</w:t>
            </w:r>
          </w:p>
        </w:tc>
      </w:tr>
      <w:tr w:rsidR="0094481E" w:rsidRPr="0094481E" w14:paraId="2F65503D" w14:textId="77777777" w:rsidTr="0094481E">
        <w:trPr>
          <w:gridAfter w:val="1"/>
          <w:wAfter w:w="567"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6E31987A"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7</w:t>
            </w:r>
          </w:p>
        </w:tc>
        <w:tc>
          <w:tcPr>
            <w:tcW w:w="5529" w:type="dxa"/>
            <w:tcBorders>
              <w:top w:val="single" w:sz="4" w:space="0" w:color="000000"/>
              <w:left w:val="single" w:sz="4" w:space="0" w:color="000000"/>
              <w:bottom w:val="single" w:sz="4" w:space="0" w:color="000000"/>
              <w:right w:val="single" w:sz="4" w:space="0" w:color="000000"/>
            </w:tcBorders>
            <w:vAlign w:val="center"/>
            <w:hideMark/>
          </w:tcPr>
          <w:p w14:paraId="7FB371D5"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L.T „A.Puşkin” din or. Basarabeasca</w:t>
            </w:r>
          </w:p>
        </w:tc>
        <w:tc>
          <w:tcPr>
            <w:tcW w:w="1417" w:type="dxa"/>
            <w:gridSpan w:val="2"/>
            <w:tcBorders>
              <w:top w:val="single" w:sz="4" w:space="0" w:color="000000"/>
              <w:left w:val="single" w:sz="4" w:space="0" w:color="000000"/>
              <w:bottom w:val="single" w:sz="4" w:space="0" w:color="000000"/>
              <w:right w:val="single" w:sz="4" w:space="0" w:color="000000"/>
            </w:tcBorders>
            <w:vAlign w:val="bottom"/>
            <w:hideMark/>
          </w:tcPr>
          <w:p w14:paraId="2222FFC7"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rPr>
              <w:t>1,6</w:t>
            </w:r>
          </w:p>
        </w:tc>
        <w:tc>
          <w:tcPr>
            <w:tcW w:w="1276" w:type="dxa"/>
            <w:tcBorders>
              <w:top w:val="single" w:sz="4" w:space="0" w:color="000000"/>
              <w:left w:val="single" w:sz="4" w:space="0" w:color="000000"/>
              <w:bottom w:val="single" w:sz="4" w:space="0" w:color="000000"/>
              <w:right w:val="single" w:sz="4" w:space="0" w:color="000000"/>
            </w:tcBorders>
            <w:hideMark/>
          </w:tcPr>
          <w:p w14:paraId="33BB3176"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rPr>
              <w:t>136,1</w:t>
            </w:r>
          </w:p>
        </w:tc>
      </w:tr>
      <w:tr w:rsidR="0094481E" w:rsidRPr="0094481E" w14:paraId="39FA2567" w14:textId="77777777" w:rsidTr="0094481E">
        <w:trPr>
          <w:gridAfter w:val="1"/>
          <w:wAfter w:w="567"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5CC3FBDD"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8</w:t>
            </w:r>
          </w:p>
        </w:tc>
        <w:tc>
          <w:tcPr>
            <w:tcW w:w="5529" w:type="dxa"/>
            <w:tcBorders>
              <w:top w:val="single" w:sz="4" w:space="0" w:color="000000"/>
              <w:left w:val="single" w:sz="4" w:space="0" w:color="000000"/>
              <w:bottom w:val="single" w:sz="4" w:space="0" w:color="000000"/>
              <w:right w:val="single" w:sz="4" w:space="0" w:color="000000"/>
            </w:tcBorders>
            <w:vAlign w:val="center"/>
            <w:hideMark/>
          </w:tcPr>
          <w:p w14:paraId="65A246F7"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L.T „Matei Basarab” din or. Basarabeasca</w:t>
            </w:r>
          </w:p>
        </w:tc>
        <w:tc>
          <w:tcPr>
            <w:tcW w:w="1417" w:type="dxa"/>
            <w:gridSpan w:val="2"/>
            <w:tcBorders>
              <w:top w:val="single" w:sz="4" w:space="0" w:color="000000"/>
              <w:left w:val="single" w:sz="4" w:space="0" w:color="000000"/>
              <w:bottom w:val="single" w:sz="4" w:space="0" w:color="000000"/>
              <w:right w:val="single" w:sz="4" w:space="0" w:color="000000"/>
            </w:tcBorders>
            <w:vAlign w:val="bottom"/>
            <w:hideMark/>
          </w:tcPr>
          <w:p w14:paraId="1D897156"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rPr>
              <w:t>1,5</w:t>
            </w:r>
          </w:p>
        </w:tc>
        <w:tc>
          <w:tcPr>
            <w:tcW w:w="1276" w:type="dxa"/>
            <w:tcBorders>
              <w:top w:val="single" w:sz="4" w:space="0" w:color="000000"/>
              <w:left w:val="single" w:sz="4" w:space="0" w:color="000000"/>
              <w:bottom w:val="single" w:sz="4" w:space="0" w:color="000000"/>
              <w:right w:val="single" w:sz="4" w:space="0" w:color="000000"/>
            </w:tcBorders>
            <w:hideMark/>
          </w:tcPr>
          <w:p w14:paraId="3CCDB088"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rPr>
              <w:t>127,6</w:t>
            </w:r>
          </w:p>
        </w:tc>
      </w:tr>
      <w:tr w:rsidR="0094481E" w:rsidRPr="0094481E" w14:paraId="16679F5F" w14:textId="77777777" w:rsidTr="0094481E">
        <w:trPr>
          <w:gridAfter w:val="1"/>
          <w:wAfter w:w="567"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4C79ABA5"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9</w:t>
            </w:r>
          </w:p>
        </w:tc>
        <w:tc>
          <w:tcPr>
            <w:tcW w:w="5529" w:type="dxa"/>
            <w:tcBorders>
              <w:top w:val="single" w:sz="4" w:space="0" w:color="000000"/>
              <w:left w:val="single" w:sz="4" w:space="0" w:color="000000"/>
              <w:bottom w:val="single" w:sz="4" w:space="0" w:color="000000"/>
              <w:right w:val="single" w:sz="4" w:space="0" w:color="000000"/>
            </w:tcBorders>
            <w:vAlign w:val="center"/>
            <w:hideMark/>
          </w:tcPr>
          <w:p w14:paraId="72BAC0DD"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L.T „N.V.Gogol” din or. Basarabeasca</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14:paraId="0185DC05"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rPr>
              <w:t>0,6</w:t>
            </w:r>
          </w:p>
        </w:tc>
        <w:tc>
          <w:tcPr>
            <w:tcW w:w="1276" w:type="dxa"/>
            <w:tcBorders>
              <w:top w:val="single" w:sz="4" w:space="0" w:color="000000"/>
              <w:left w:val="single" w:sz="4" w:space="0" w:color="000000"/>
              <w:bottom w:val="single" w:sz="4" w:space="0" w:color="000000"/>
              <w:right w:val="single" w:sz="4" w:space="0" w:color="000000"/>
            </w:tcBorders>
            <w:hideMark/>
          </w:tcPr>
          <w:p w14:paraId="07565781" w14:textId="77777777" w:rsidR="0094481E" w:rsidRPr="0094481E" w:rsidRDefault="0094481E" w:rsidP="0094481E">
            <w:pPr>
              <w:tabs>
                <w:tab w:val="left" w:pos="13000"/>
              </w:tabs>
              <w:spacing w:after="0" w:line="24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rPr>
              <w:t>51,0</w:t>
            </w:r>
          </w:p>
        </w:tc>
      </w:tr>
      <w:tr w:rsidR="0094481E" w:rsidRPr="0094481E" w14:paraId="4FA9599C" w14:textId="77777777" w:rsidTr="0094481E">
        <w:trPr>
          <w:gridAfter w:val="1"/>
          <w:wAfter w:w="567" w:type="dxa"/>
        </w:trPr>
        <w:tc>
          <w:tcPr>
            <w:tcW w:w="675" w:type="dxa"/>
            <w:tcBorders>
              <w:top w:val="single" w:sz="4" w:space="0" w:color="000000"/>
              <w:left w:val="single" w:sz="4" w:space="0" w:color="000000"/>
              <w:bottom w:val="single" w:sz="4" w:space="0" w:color="000000"/>
              <w:right w:val="single" w:sz="4" w:space="0" w:color="000000"/>
            </w:tcBorders>
            <w:vAlign w:val="center"/>
          </w:tcPr>
          <w:p w14:paraId="2059C4A3"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p>
        </w:tc>
        <w:tc>
          <w:tcPr>
            <w:tcW w:w="5529" w:type="dxa"/>
            <w:tcBorders>
              <w:top w:val="single" w:sz="4" w:space="0" w:color="000000"/>
              <w:left w:val="single" w:sz="4" w:space="0" w:color="000000"/>
              <w:bottom w:val="single" w:sz="4" w:space="0" w:color="000000"/>
              <w:right w:val="single" w:sz="4" w:space="0" w:color="000000"/>
            </w:tcBorders>
            <w:vAlign w:val="bottom"/>
            <w:hideMark/>
          </w:tcPr>
          <w:p w14:paraId="2ED95721"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GB"/>
              </w:rPr>
            </w:pPr>
            <w:r w:rsidRPr="0094481E">
              <w:rPr>
                <w:rFonts w:ascii="Times New Roman" w:eastAsia="Calibri" w:hAnsi="Times New Roman" w:cs="Times New Roman"/>
                <w:b/>
                <w:sz w:val="24"/>
                <w:szCs w:val="24"/>
                <w:lang w:val="en-GB"/>
              </w:rPr>
              <w:t>Total   mijloace</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14:paraId="62F047C5"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rPr>
              <w:t>10,1</w:t>
            </w:r>
          </w:p>
        </w:tc>
        <w:tc>
          <w:tcPr>
            <w:tcW w:w="1276" w:type="dxa"/>
            <w:tcBorders>
              <w:top w:val="single" w:sz="4" w:space="0" w:color="000000"/>
              <w:left w:val="single" w:sz="4" w:space="0" w:color="000000"/>
              <w:bottom w:val="single" w:sz="4" w:space="0" w:color="000000"/>
              <w:right w:val="single" w:sz="4" w:space="0" w:color="000000"/>
            </w:tcBorders>
            <w:hideMark/>
          </w:tcPr>
          <w:p w14:paraId="36FE2A4B"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4"/>
                <w:szCs w:val="24"/>
              </w:rPr>
              <w:t>858,9</w:t>
            </w:r>
          </w:p>
        </w:tc>
      </w:tr>
      <w:tr w:rsidR="0094481E" w:rsidRPr="0094481E" w14:paraId="7A2025E6" w14:textId="77777777" w:rsidTr="0094481E">
        <w:tc>
          <w:tcPr>
            <w:tcW w:w="6345" w:type="dxa"/>
            <w:gridSpan w:val="3"/>
            <w:tcBorders>
              <w:top w:val="nil"/>
              <w:left w:val="nil"/>
              <w:bottom w:val="nil"/>
              <w:right w:val="nil"/>
            </w:tcBorders>
          </w:tcPr>
          <w:p w14:paraId="2EDF91C3"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51E7A262"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3E4D5A73"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3893C73E" w14:textId="77777777" w:rsidR="0094481E" w:rsidRPr="0094481E" w:rsidRDefault="0094481E" w:rsidP="0094481E">
            <w:pPr>
              <w:spacing w:after="0" w:line="240" w:lineRule="auto"/>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ro-RO"/>
              </w:rPr>
              <w:t xml:space="preserve">Secretarul Consiliului raional                                                </w:t>
            </w:r>
          </w:p>
        </w:tc>
        <w:tc>
          <w:tcPr>
            <w:tcW w:w="3119" w:type="dxa"/>
            <w:gridSpan w:val="3"/>
            <w:tcBorders>
              <w:top w:val="nil"/>
              <w:left w:val="nil"/>
              <w:bottom w:val="nil"/>
              <w:right w:val="nil"/>
            </w:tcBorders>
          </w:tcPr>
          <w:p w14:paraId="184F6AB8"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39BDDC7A"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43C000AC"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37E6A3D9"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Gheorghe LIVIŢCHI</w:t>
            </w:r>
          </w:p>
          <w:p w14:paraId="26287BBF"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r w:rsidR="0094481E" w:rsidRPr="0094481E" w14:paraId="5B0200CD" w14:textId="77777777" w:rsidTr="0094481E">
        <w:tc>
          <w:tcPr>
            <w:tcW w:w="6345" w:type="dxa"/>
            <w:gridSpan w:val="3"/>
            <w:tcBorders>
              <w:top w:val="nil"/>
              <w:left w:val="nil"/>
              <w:bottom w:val="nil"/>
              <w:right w:val="nil"/>
            </w:tcBorders>
            <w:hideMark/>
          </w:tcPr>
          <w:p w14:paraId="3E5AEEC0" w14:textId="77777777" w:rsidR="0094481E" w:rsidRPr="0094481E" w:rsidRDefault="0094481E" w:rsidP="0094481E">
            <w:pPr>
              <w:spacing w:after="0" w:line="240" w:lineRule="auto"/>
              <w:rPr>
                <w:rFonts w:ascii="Times New Roman" w:eastAsia="Calibri" w:hAnsi="Times New Roman" w:cs="Times New Roman"/>
                <w:i/>
                <w:sz w:val="28"/>
                <w:szCs w:val="28"/>
                <w:lang w:val="ro-RO"/>
              </w:rPr>
            </w:pPr>
            <w:r w:rsidRPr="0094481E">
              <w:rPr>
                <w:rFonts w:ascii="Times New Roman" w:eastAsia="Calibri" w:hAnsi="Times New Roman" w:cs="Times New Roman"/>
                <w:i/>
                <w:sz w:val="28"/>
                <w:szCs w:val="28"/>
                <w:lang w:val="ro-RO"/>
              </w:rPr>
              <w:t>Contrasemnează:</w:t>
            </w:r>
          </w:p>
          <w:p w14:paraId="418621E1"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Sefă adjunct a Direcției Finanțe </w:t>
            </w:r>
          </w:p>
        </w:tc>
        <w:tc>
          <w:tcPr>
            <w:tcW w:w="3119" w:type="dxa"/>
            <w:gridSpan w:val="3"/>
            <w:tcBorders>
              <w:top w:val="nil"/>
              <w:left w:val="nil"/>
              <w:bottom w:val="nil"/>
              <w:right w:val="nil"/>
            </w:tcBorders>
          </w:tcPr>
          <w:p w14:paraId="51CE7E51"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79D0D17F"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Maria MUNTEAN </w:t>
            </w:r>
          </w:p>
        </w:tc>
      </w:tr>
      <w:tr w:rsidR="0094481E" w:rsidRPr="0094481E" w14:paraId="6833ED78" w14:textId="77777777" w:rsidTr="0094481E">
        <w:tc>
          <w:tcPr>
            <w:tcW w:w="6345" w:type="dxa"/>
            <w:gridSpan w:val="3"/>
            <w:tcBorders>
              <w:top w:val="nil"/>
              <w:left w:val="nil"/>
              <w:bottom w:val="nil"/>
              <w:right w:val="nil"/>
            </w:tcBorders>
          </w:tcPr>
          <w:p w14:paraId="76E5A87D"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c>
          <w:tcPr>
            <w:tcW w:w="3119" w:type="dxa"/>
            <w:gridSpan w:val="3"/>
            <w:tcBorders>
              <w:top w:val="nil"/>
              <w:left w:val="nil"/>
              <w:bottom w:val="nil"/>
              <w:right w:val="nil"/>
            </w:tcBorders>
          </w:tcPr>
          <w:p w14:paraId="637DB274"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r w:rsidR="0094481E" w:rsidRPr="0094481E" w14:paraId="45D85505" w14:textId="77777777" w:rsidTr="0094481E">
        <w:tc>
          <w:tcPr>
            <w:tcW w:w="6345" w:type="dxa"/>
            <w:gridSpan w:val="3"/>
            <w:tcBorders>
              <w:top w:val="nil"/>
              <w:left w:val="nil"/>
              <w:bottom w:val="nil"/>
              <w:right w:val="nil"/>
            </w:tcBorders>
            <w:hideMark/>
          </w:tcPr>
          <w:p w14:paraId="2B2A12ED"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Șefă interimar a Direcției </w:t>
            </w:r>
          </w:p>
          <w:p w14:paraId="0824CB05"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învățământ general  Basarabeasca</w:t>
            </w:r>
          </w:p>
        </w:tc>
        <w:tc>
          <w:tcPr>
            <w:tcW w:w="3119" w:type="dxa"/>
            <w:gridSpan w:val="3"/>
            <w:tcBorders>
              <w:top w:val="nil"/>
              <w:left w:val="nil"/>
              <w:bottom w:val="nil"/>
              <w:right w:val="nil"/>
            </w:tcBorders>
          </w:tcPr>
          <w:p w14:paraId="068D25C8"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6FEF2E83"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Ecaterina PASCAL</w:t>
            </w:r>
          </w:p>
        </w:tc>
      </w:tr>
      <w:tr w:rsidR="0094481E" w:rsidRPr="0094481E" w14:paraId="29802842" w14:textId="77777777" w:rsidTr="0094481E">
        <w:tc>
          <w:tcPr>
            <w:tcW w:w="6345" w:type="dxa"/>
            <w:gridSpan w:val="3"/>
            <w:tcBorders>
              <w:top w:val="nil"/>
              <w:left w:val="nil"/>
              <w:bottom w:val="nil"/>
              <w:right w:val="nil"/>
            </w:tcBorders>
            <w:hideMark/>
          </w:tcPr>
          <w:p w14:paraId="17427D5B"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 </w:t>
            </w:r>
          </w:p>
        </w:tc>
        <w:tc>
          <w:tcPr>
            <w:tcW w:w="3119" w:type="dxa"/>
            <w:gridSpan w:val="3"/>
            <w:tcBorders>
              <w:top w:val="nil"/>
              <w:left w:val="nil"/>
              <w:bottom w:val="nil"/>
              <w:right w:val="nil"/>
            </w:tcBorders>
          </w:tcPr>
          <w:p w14:paraId="6CCFCC0C"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7AD3C6D7"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bl>
    <w:p w14:paraId="34953316" w14:textId="135B660B" w:rsidR="0094481E" w:rsidRDefault="0094481E" w:rsidP="0094481E">
      <w:pPr>
        <w:spacing w:after="0" w:line="240" w:lineRule="auto"/>
        <w:rPr>
          <w:rFonts w:ascii="Times New Roman" w:eastAsia="Calibri" w:hAnsi="Times New Roman" w:cs="Times New Roman"/>
          <w:sz w:val="24"/>
          <w:szCs w:val="24"/>
          <w:lang w:val="en-US"/>
        </w:rPr>
      </w:pPr>
    </w:p>
    <w:p w14:paraId="34667962" w14:textId="5A4B6B38" w:rsidR="0094481E" w:rsidRDefault="0094481E" w:rsidP="0094481E">
      <w:pPr>
        <w:spacing w:after="0" w:line="240" w:lineRule="auto"/>
        <w:rPr>
          <w:rFonts w:ascii="Times New Roman" w:eastAsia="Calibri" w:hAnsi="Times New Roman" w:cs="Times New Roman"/>
          <w:sz w:val="24"/>
          <w:szCs w:val="24"/>
          <w:lang w:val="en-US"/>
        </w:rPr>
      </w:pPr>
    </w:p>
    <w:p w14:paraId="1A5D37E6" w14:textId="0536279C" w:rsidR="0094481E" w:rsidRDefault="0094481E" w:rsidP="0094481E">
      <w:pPr>
        <w:spacing w:after="0" w:line="240" w:lineRule="auto"/>
        <w:rPr>
          <w:rFonts w:ascii="Times New Roman" w:eastAsia="Calibri" w:hAnsi="Times New Roman" w:cs="Times New Roman"/>
          <w:sz w:val="24"/>
          <w:szCs w:val="24"/>
          <w:lang w:val="en-US"/>
        </w:rPr>
      </w:pPr>
    </w:p>
    <w:p w14:paraId="099A2FDE" w14:textId="7B2B00DB" w:rsidR="0094481E" w:rsidRDefault="0094481E" w:rsidP="0094481E">
      <w:pPr>
        <w:spacing w:after="0" w:line="240" w:lineRule="auto"/>
        <w:rPr>
          <w:rFonts w:ascii="Times New Roman" w:eastAsia="Calibri" w:hAnsi="Times New Roman" w:cs="Times New Roman"/>
          <w:sz w:val="24"/>
          <w:szCs w:val="24"/>
          <w:lang w:val="en-US"/>
        </w:rPr>
      </w:pPr>
    </w:p>
    <w:p w14:paraId="3BCCCE04" w14:textId="3B083E0E" w:rsidR="0094481E" w:rsidRDefault="0094481E" w:rsidP="0094481E">
      <w:pPr>
        <w:spacing w:after="0" w:line="240" w:lineRule="auto"/>
        <w:rPr>
          <w:rFonts w:ascii="Times New Roman" w:eastAsia="Calibri" w:hAnsi="Times New Roman" w:cs="Times New Roman"/>
          <w:sz w:val="24"/>
          <w:szCs w:val="24"/>
          <w:lang w:val="en-US"/>
        </w:rPr>
      </w:pPr>
    </w:p>
    <w:p w14:paraId="46416751" w14:textId="56256C29" w:rsidR="0094481E" w:rsidRDefault="0094481E" w:rsidP="0094481E">
      <w:pPr>
        <w:spacing w:after="0" w:line="240" w:lineRule="auto"/>
        <w:rPr>
          <w:rFonts w:ascii="Times New Roman" w:eastAsia="Calibri" w:hAnsi="Times New Roman" w:cs="Times New Roman"/>
          <w:sz w:val="24"/>
          <w:szCs w:val="24"/>
          <w:lang w:val="en-US"/>
        </w:rPr>
      </w:pPr>
    </w:p>
    <w:p w14:paraId="74B343A6" w14:textId="1C372095" w:rsidR="0094481E" w:rsidRDefault="0094481E" w:rsidP="0094481E">
      <w:pPr>
        <w:spacing w:after="0" w:line="240" w:lineRule="auto"/>
        <w:rPr>
          <w:rFonts w:ascii="Times New Roman" w:eastAsia="Calibri" w:hAnsi="Times New Roman" w:cs="Times New Roman"/>
          <w:sz w:val="24"/>
          <w:szCs w:val="24"/>
          <w:lang w:val="en-US"/>
        </w:rPr>
      </w:pPr>
    </w:p>
    <w:p w14:paraId="09E9AF8D" w14:textId="77777777" w:rsidR="0094481E" w:rsidRPr="0094481E" w:rsidRDefault="0094481E" w:rsidP="0094481E">
      <w:pPr>
        <w:spacing w:after="0" w:line="240" w:lineRule="auto"/>
        <w:rPr>
          <w:rFonts w:ascii="Times New Roman" w:eastAsia="Calibri" w:hAnsi="Times New Roman" w:cs="Times New Roman"/>
          <w:sz w:val="24"/>
          <w:szCs w:val="24"/>
          <w:lang w:val="en-US"/>
        </w:rPr>
      </w:pPr>
    </w:p>
    <w:p w14:paraId="5AD594EE" w14:textId="77777777" w:rsidR="0094481E" w:rsidRPr="0094481E" w:rsidRDefault="0094481E" w:rsidP="0094481E">
      <w:pPr>
        <w:spacing w:after="0" w:line="240" w:lineRule="auto"/>
        <w:ind w:firstLine="6804"/>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Anexa nr. 10</w:t>
      </w:r>
    </w:p>
    <w:p w14:paraId="4EBF424E"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la decizia Consiliului raional</w:t>
      </w:r>
    </w:p>
    <w:p w14:paraId="1A5F8DFE"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nr. 08/03 din 17.12.2024</w:t>
      </w:r>
    </w:p>
    <w:p w14:paraId="5ED71314" w14:textId="77777777" w:rsidR="0094481E" w:rsidRPr="0094481E" w:rsidRDefault="0094481E" w:rsidP="0094481E">
      <w:pPr>
        <w:spacing w:after="0" w:line="240" w:lineRule="auto"/>
        <w:ind w:right="300"/>
        <w:jc w:val="right"/>
        <w:rPr>
          <w:rFonts w:ascii="Times New Roman" w:eastAsia="Calibri" w:hAnsi="Times New Roman" w:cs="Times New Roman"/>
          <w:sz w:val="20"/>
          <w:szCs w:val="20"/>
          <w:lang w:val="ro-RO"/>
        </w:rPr>
      </w:pPr>
    </w:p>
    <w:p w14:paraId="7C03BCE1" w14:textId="77777777" w:rsidR="0094481E" w:rsidRPr="0094481E" w:rsidRDefault="0094481E" w:rsidP="0094481E">
      <w:pPr>
        <w:spacing w:after="0" w:line="240" w:lineRule="auto"/>
        <w:ind w:right="300"/>
        <w:jc w:val="center"/>
        <w:rPr>
          <w:rFonts w:ascii="Times New Roman" w:eastAsia="Calibri" w:hAnsi="Times New Roman" w:cs="Times New Roman"/>
          <w:b/>
          <w:bCs/>
          <w:color w:val="000000"/>
          <w:sz w:val="28"/>
          <w:szCs w:val="28"/>
          <w:lang w:val="ro-RO"/>
        </w:rPr>
      </w:pPr>
      <w:r w:rsidRPr="0094481E">
        <w:rPr>
          <w:rFonts w:ascii="Times New Roman" w:eastAsia="Calibri" w:hAnsi="Times New Roman" w:cs="Times New Roman"/>
          <w:b/>
          <w:bCs/>
          <w:color w:val="000000"/>
          <w:sz w:val="28"/>
          <w:szCs w:val="28"/>
          <w:lang w:val="en-US"/>
        </w:rPr>
        <w:t>Compensa</w:t>
      </w:r>
      <w:r w:rsidRPr="0094481E">
        <w:rPr>
          <w:rFonts w:ascii="Times New Roman" w:eastAsia="Calibri" w:hAnsi="Times New Roman" w:cs="Times New Roman"/>
          <w:b/>
          <w:bCs/>
          <w:color w:val="000000"/>
          <w:sz w:val="28"/>
          <w:szCs w:val="28"/>
          <w:lang w:val="ro-RO"/>
        </w:rPr>
        <w:t xml:space="preserve">ții bănești personalului didactic </w:t>
      </w:r>
      <w:proofErr w:type="gramStart"/>
      <w:r w:rsidRPr="0094481E">
        <w:rPr>
          <w:rFonts w:ascii="Times New Roman" w:eastAsia="Calibri" w:hAnsi="Times New Roman" w:cs="Times New Roman"/>
          <w:b/>
          <w:bCs/>
          <w:color w:val="000000"/>
          <w:sz w:val="28"/>
          <w:szCs w:val="28"/>
          <w:lang w:val="ro-RO"/>
        </w:rPr>
        <w:t>a</w:t>
      </w:r>
      <w:proofErr w:type="gramEnd"/>
      <w:r w:rsidRPr="0094481E">
        <w:rPr>
          <w:rFonts w:ascii="Times New Roman" w:eastAsia="Calibri" w:hAnsi="Times New Roman" w:cs="Times New Roman"/>
          <w:b/>
          <w:bCs/>
          <w:color w:val="000000"/>
          <w:sz w:val="28"/>
          <w:szCs w:val="28"/>
          <w:lang w:val="ro-RO"/>
        </w:rPr>
        <w:t xml:space="preserve"> instituțiilor de învățămînt din raion conform HG 969 din 03.10.2018 pentru anul 2025</w:t>
      </w:r>
    </w:p>
    <w:p w14:paraId="3672030B" w14:textId="77777777" w:rsidR="0094481E" w:rsidRPr="0094481E" w:rsidRDefault="0094481E" w:rsidP="0094481E">
      <w:pPr>
        <w:spacing w:after="0" w:line="240" w:lineRule="auto"/>
        <w:ind w:right="300"/>
        <w:rPr>
          <w:rFonts w:ascii="Times New Roman" w:eastAsia="Calibri" w:hAnsi="Times New Roman" w:cs="Times New Roman"/>
          <w:sz w:val="24"/>
          <w:szCs w:val="24"/>
          <w:lang w:val="ro-RO" w:eastAsia="ru-RU"/>
        </w:rPr>
      </w:pPr>
    </w:p>
    <w:tbl>
      <w:tblPr>
        <w:tblW w:w="9030" w:type="dxa"/>
        <w:tblInd w:w="2" w:type="dxa"/>
        <w:tblLayout w:type="fixed"/>
        <w:tblLook w:val="04A0" w:firstRow="1" w:lastRow="0" w:firstColumn="1" w:lastColumn="0" w:noHBand="0" w:noVBand="1"/>
      </w:tblPr>
      <w:tblGrid>
        <w:gridCol w:w="814"/>
        <w:gridCol w:w="6374"/>
        <w:gridCol w:w="1842"/>
      </w:tblGrid>
      <w:tr w:rsidR="0094481E" w:rsidRPr="0094481E" w14:paraId="00724B9D" w14:textId="77777777" w:rsidTr="0094481E">
        <w:trPr>
          <w:trHeight w:val="619"/>
        </w:trPr>
        <w:tc>
          <w:tcPr>
            <w:tcW w:w="815" w:type="dxa"/>
            <w:tcBorders>
              <w:top w:val="single" w:sz="4" w:space="0" w:color="auto"/>
              <w:left w:val="single" w:sz="4" w:space="0" w:color="auto"/>
              <w:bottom w:val="single" w:sz="4" w:space="0" w:color="auto"/>
              <w:right w:val="nil"/>
            </w:tcBorders>
            <w:hideMark/>
          </w:tcPr>
          <w:p w14:paraId="4EEB87D9" w14:textId="77777777" w:rsidR="0094481E" w:rsidRPr="0094481E" w:rsidRDefault="0094481E" w:rsidP="0094481E">
            <w:pPr>
              <w:spacing w:after="0" w:line="240" w:lineRule="auto"/>
              <w:jc w:val="center"/>
              <w:rPr>
                <w:rFonts w:ascii="Times New Roman" w:eastAsia="Calibri" w:hAnsi="Times New Roman" w:cs="Times New Roman"/>
                <w:b/>
                <w:bCs/>
                <w:color w:val="000000"/>
                <w:sz w:val="28"/>
                <w:szCs w:val="28"/>
                <w:lang w:val="en-US"/>
              </w:rPr>
            </w:pPr>
            <w:r w:rsidRPr="0094481E">
              <w:rPr>
                <w:rFonts w:ascii="Times New Roman" w:eastAsia="Calibri" w:hAnsi="Times New Roman" w:cs="Times New Roman"/>
                <w:b/>
                <w:bCs/>
                <w:color w:val="000000"/>
                <w:sz w:val="28"/>
                <w:szCs w:val="28"/>
                <w:lang w:val="en-US"/>
              </w:rPr>
              <w:t>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CC77B48" w14:textId="77777777" w:rsidR="0094481E" w:rsidRPr="0094481E" w:rsidRDefault="0094481E" w:rsidP="0094481E">
            <w:pPr>
              <w:spacing w:after="0" w:line="240" w:lineRule="auto"/>
              <w:jc w:val="center"/>
              <w:rPr>
                <w:rFonts w:ascii="Times New Roman" w:eastAsia="Calibri" w:hAnsi="Times New Roman" w:cs="Times New Roman"/>
                <w:b/>
                <w:bCs/>
                <w:color w:val="000000"/>
                <w:sz w:val="28"/>
                <w:szCs w:val="28"/>
                <w:lang w:val="ro-RO"/>
              </w:rPr>
            </w:pPr>
            <w:r w:rsidRPr="0094481E">
              <w:rPr>
                <w:rFonts w:ascii="Times New Roman" w:eastAsia="Calibri" w:hAnsi="Times New Roman" w:cs="Times New Roman"/>
                <w:b/>
                <w:bCs/>
                <w:color w:val="000000"/>
                <w:sz w:val="28"/>
                <w:szCs w:val="28"/>
                <w:lang w:val="en-GB"/>
              </w:rPr>
              <w:t>Total compensații băne</w:t>
            </w:r>
            <w:r w:rsidRPr="0094481E">
              <w:rPr>
                <w:rFonts w:ascii="Times New Roman" w:eastAsia="Calibri" w:hAnsi="Times New Roman" w:cs="Times New Roman"/>
                <w:b/>
                <w:bCs/>
                <w:color w:val="000000"/>
                <w:sz w:val="28"/>
                <w:szCs w:val="28"/>
                <w:lang w:val="ro-RO"/>
              </w:rPr>
              <w:t>ști</w:t>
            </w:r>
          </w:p>
        </w:tc>
        <w:tc>
          <w:tcPr>
            <w:tcW w:w="1843" w:type="dxa"/>
            <w:tcBorders>
              <w:top w:val="single" w:sz="4" w:space="0" w:color="auto"/>
              <w:left w:val="nil"/>
              <w:bottom w:val="single" w:sz="4" w:space="0" w:color="auto"/>
              <w:right w:val="single" w:sz="4" w:space="0" w:color="auto"/>
            </w:tcBorders>
            <w:noWrap/>
            <w:vAlign w:val="center"/>
            <w:hideMark/>
          </w:tcPr>
          <w:p w14:paraId="4BD13EC4" w14:textId="77777777" w:rsidR="0094481E" w:rsidRPr="0094481E" w:rsidRDefault="0094481E" w:rsidP="0094481E">
            <w:pPr>
              <w:spacing w:after="0" w:line="240" w:lineRule="auto"/>
              <w:jc w:val="center"/>
              <w:rPr>
                <w:rFonts w:ascii="Times New Roman" w:eastAsia="Calibri" w:hAnsi="Times New Roman" w:cs="Times New Roman"/>
                <w:b/>
                <w:i/>
                <w:iCs/>
                <w:color w:val="000000"/>
                <w:sz w:val="28"/>
                <w:szCs w:val="28"/>
                <w:lang w:val="en-US"/>
              </w:rPr>
            </w:pPr>
            <w:r w:rsidRPr="0094481E">
              <w:rPr>
                <w:rFonts w:ascii="Times New Roman" w:eastAsia="Calibri" w:hAnsi="Times New Roman" w:cs="Times New Roman"/>
                <w:b/>
                <w:bCs/>
                <w:color w:val="000000"/>
                <w:sz w:val="28"/>
                <w:szCs w:val="28"/>
                <w:lang w:val="en-US"/>
              </w:rPr>
              <w:t>Suma</w:t>
            </w:r>
            <w:r w:rsidRPr="0094481E">
              <w:rPr>
                <w:rFonts w:ascii="Times New Roman" w:eastAsia="Calibri" w:hAnsi="Times New Roman" w:cs="Times New Roman"/>
                <w:b/>
                <w:i/>
                <w:iCs/>
                <w:color w:val="000000"/>
                <w:sz w:val="28"/>
                <w:szCs w:val="28"/>
                <w:lang w:val="en-US"/>
              </w:rPr>
              <w:t xml:space="preserve"> </w:t>
            </w:r>
          </w:p>
          <w:p w14:paraId="3561B53A" w14:textId="77777777" w:rsidR="0094481E" w:rsidRPr="0094481E" w:rsidRDefault="0094481E" w:rsidP="0094481E">
            <w:pPr>
              <w:spacing w:after="0" w:line="240" w:lineRule="auto"/>
              <w:jc w:val="center"/>
              <w:rPr>
                <w:rFonts w:ascii="Times New Roman" w:eastAsia="Calibri" w:hAnsi="Times New Roman" w:cs="Times New Roman"/>
                <w:b/>
                <w:bCs/>
                <w:color w:val="000000"/>
                <w:sz w:val="28"/>
                <w:szCs w:val="28"/>
                <w:lang w:val="en-US"/>
              </w:rPr>
            </w:pPr>
            <w:r w:rsidRPr="0094481E">
              <w:rPr>
                <w:rFonts w:ascii="Times New Roman" w:eastAsia="Calibri" w:hAnsi="Times New Roman" w:cs="Times New Roman"/>
                <w:b/>
                <w:i/>
                <w:iCs/>
                <w:color w:val="000000"/>
                <w:sz w:val="28"/>
                <w:szCs w:val="28"/>
                <w:lang w:val="en-US"/>
              </w:rPr>
              <w:t>mii lei</w:t>
            </w:r>
          </w:p>
        </w:tc>
      </w:tr>
      <w:tr w:rsidR="0094481E" w:rsidRPr="0094481E" w14:paraId="2B0375A9" w14:textId="77777777" w:rsidTr="0094481E">
        <w:trPr>
          <w:trHeight w:val="802"/>
        </w:trPr>
        <w:tc>
          <w:tcPr>
            <w:tcW w:w="815" w:type="dxa"/>
            <w:tcBorders>
              <w:top w:val="single" w:sz="4" w:space="0" w:color="auto"/>
              <w:left w:val="single" w:sz="4" w:space="0" w:color="auto"/>
              <w:bottom w:val="single" w:sz="4" w:space="0" w:color="auto"/>
              <w:right w:val="single" w:sz="4" w:space="0" w:color="auto"/>
            </w:tcBorders>
            <w:noWrap/>
            <w:vAlign w:val="center"/>
            <w:hideMark/>
          </w:tcPr>
          <w:p w14:paraId="3BCB7BD6" w14:textId="77777777" w:rsidR="0094481E" w:rsidRPr="0094481E" w:rsidRDefault="0094481E" w:rsidP="0094481E">
            <w:pPr>
              <w:spacing w:after="0" w:line="240" w:lineRule="auto"/>
              <w:jc w:val="center"/>
              <w:rPr>
                <w:rFonts w:ascii="Times New Roman" w:eastAsia="Calibri" w:hAnsi="Times New Roman" w:cs="Times New Roman"/>
                <w:color w:val="000000"/>
                <w:sz w:val="28"/>
                <w:szCs w:val="28"/>
                <w:lang w:val="ro-RO"/>
              </w:rPr>
            </w:pPr>
            <w:r w:rsidRPr="0094481E">
              <w:rPr>
                <w:rFonts w:ascii="Times New Roman" w:eastAsia="Calibri" w:hAnsi="Times New Roman" w:cs="Times New Roman"/>
                <w:color w:val="000000"/>
                <w:sz w:val="28"/>
                <w:szCs w:val="28"/>
                <w:lang w:val="ru-RU"/>
              </w:rPr>
              <w:t>1</w:t>
            </w:r>
            <w:r w:rsidRPr="0094481E">
              <w:rPr>
                <w:rFonts w:ascii="Times New Roman" w:eastAsia="Calibri" w:hAnsi="Times New Roman" w:cs="Times New Roman"/>
                <w:color w:val="000000"/>
                <w:sz w:val="28"/>
                <w:szCs w:val="28"/>
                <w:lang w:val="ro-RO"/>
              </w:rPr>
              <w:t>.</w:t>
            </w:r>
          </w:p>
        </w:tc>
        <w:tc>
          <w:tcPr>
            <w:tcW w:w="6379" w:type="dxa"/>
            <w:tcBorders>
              <w:top w:val="single" w:sz="4" w:space="0" w:color="auto"/>
              <w:left w:val="nil"/>
              <w:bottom w:val="single" w:sz="4" w:space="0" w:color="auto"/>
              <w:right w:val="single" w:sz="4" w:space="0" w:color="auto"/>
            </w:tcBorders>
            <w:vAlign w:val="center"/>
            <w:hideMark/>
          </w:tcPr>
          <w:p w14:paraId="085A8442" w14:textId="77777777" w:rsidR="0094481E" w:rsidRPr="0094481E" w:rsidRDefault="0094481E" w:rsidP="0094481E">
            <w:pPr>
              <w:spacing w:after="0" w:line="240" w:lineRule="auto"/>
              <w:jc w:val="center"/>
              <w:rPr>
                <w:rFonts w:ascii="Times New Roman" w:eastAsia="Calibri" w:hAnsi="Times New Roman" w:cs="Times New Roman"/>
                <w:color w:val="000000"/>
                <w:sz w:val="28"/>
                <w:szCs w:val="28"/>
                <w:lang w:val="en-US"/>
              </w:rPr>
            </w:pPr>
            <w:r w:rsidRPr="0094481E">
              <w:rPr>
                <w:rFonts w:ascii="Times New Roman" w:eastAsia="Calibri" w:hAnsi="Times New Roman" w:cs="Times New Roman"/>
                <w:color w:val="000000"/>
                <w:sz w:val="24"/>
                <w:szCs w:val="24"/>
                <w:lang w:val="en-US"/>
              </w:rPr>
              <w:t>Suma de 4000 lei pentru fiecare persoană</w:t>
            </w:r>
          </w:p>
        </w:tc>
        <w:tc>
          <w:tcPr>
            <w:tcW w:w="1843" w:type="dxa"/>
            <w:tcBorders>
              <w:top w:val="single" w:sz="4" w:space="0" w:color="auto"/>
              <w:left w:val="nil"/>
              <w:bottom w:val="single" w:sz="4" w:space="0" w:color="auto"/>
              <w:right w:val="single" w:sz="4" w:space="0" w:color="auto"/>
            </w:tcBorders>
            <w:vAlign w:val="center"/>
            <w:hideMark/>
          </w:tcPr>
          <w:p w14:paraId="139089CF" w14:textId="77777777" w:rsidR="0094481E" w:rsidRPr="0094481E" w:rsidRDefault="0094481E" w:rsidP="0094481E">
            <w:pPr>
              <w:spacing w:after="0" w:line="240" w:lineRule="auto"/>
              <w:jc w:val="center"/>
              <w:rPr>
                <w:rFonts w:ascii="Times New Roman" w:eastAsia="Calibri" w:hAnsi="Times New Roman" w:cs="Times New Roman"/>
                <w:b/>
                <w:color w:val="000000"/>
                <w:sz w:val="28"/>
                <w:szCs w:val="28"/>
                <w:lang w:val="en-US"/>
              </w:rPr>
            </w:pPr>
            <w:r w:rsidRPr="0094481E">
              <w:rPr>
                <w:rFonts w:ascii="Times New Roman" w:eastAsia="Calibri" w:hAnsi="Times New Roman" w:cs="Times New Roman"/>
                <w:b/>
                <w:color w:val="000000"/>
                <w:sz w:val="24"/>
                <w:szCs w:val="24"/>
                <w:lang w:val="en-US"/>
              </w:rPr>
              <w:t>580,0</w:t>
            </w:r>
          </w:p>
        </w:tc>
      </w:tr>
    </w:tbl>
    <w:p w14:paraId="3EC5955C" w14:textId="77777777" w:rsidR="0094481E" w:rsidRPr="0094481E" w:rsidRDefault="0094481E" w:rsidP="0094481E">
      <w:pPr>
        <w:tabs>
          <w:tab w:val="left" w:pos="13000"/>
        </w:tabs>
        <w:spacing w:after="0" w:line="240" w:lineRule="auto"/>
        <w:rPr>
          <w:rFonts w:ascii="Times New Roman" w:eastAsia="Calibri" w:hAnsi="Times New Roman" w:cs="Times New Roman"/>
          <w:sz w:val="28"/>
          <w:szCs w:val="28"/>
          <w:lang w:val="en-US"/>
        </w:rPr>
      </w:pPr>
    </w:p>
    <w:p w14:paraId="3CFFB068" w14:textId="77777777" w:rsidR="0094481E" w:rsidRPr="0094481E" w:rsidRDefault="0094481E" w:rsidP="0094481E">
      <w:pPr>
        <w:tabs>
          <w:tab w:val="left" w:pos="13000"/>
        </w:tabs>
        <w:spacing w:after="0" w:line="240" w:lineRule="auto"/>
        <w:jc w:val="center"/>
        <w:rPr>
          <w:rFonts w:ascii="Times New Roman" w:eastAsia="Calibri" w:hAnsi="Times New Roman" w:cs="Times New Roman"/>
          <w:b/>
          <w:sz w:val="28"/>
          <w:szCs w:val="28"/>
          <w:lang w:val="en-US"/>
        </w:rPr>
      </w:pPr>
      <w:r w:rsidRPr="0094481E">
        <w:rPr>
          <w:rFonts w:ascii="Times New Roman" w:eastAsia="Calibri" w:hAnsi="Times New Roman" w:cs="Times New Roman"/>
          <w:b/>
          <w:sz w:val="28"/>
          <w:szCs w:val="28"/>
          <w:lang w:val="en-US"/>
        </w:rPr>
        <w:t>Repartizarea compensațiilor bănești personalului didactic</w:t>
      </w:r>
      <w:r w:rsidRPr="0094481E">
        <w:rPr>
          <w:rFonts w:ascii="Times New Roman" w:eastAsia="Calibri" w:hAnsi="Times New Roman" w:cs="Times New Roman"/>
          <w:b/>
          <w:sz w:val="28"/>
          <w:szCs w:val="28"/>
          <w:lang w:val="ro-RO"/>
        </w:rPr>
        <w:t xml:space="preserve"> </w:t>
      </w:r>
      <w:proofErr w:type="gramStart"/>
      <w:r w:rsidRPr="0094481E">
        <w:rPr>
          <w:rFonts w:ascii="Times New Roman" w:eastAsia="Calibri" w:hAnsi="Times New Roman" w:cs="Times New Roman"/>
          <w:b/>
          <w:sz w:val="28"/>
          <w:szCs w:val="28"/>
          <w:lang w:val="ro-RO"/>
        </w:rPr>
        <w:t>a</w:t>
      </w:r>
      <w:proofErr w:type="gramEnd"/>
      <w:r w:rsidRPr="0094481E">
        <w:rPr>
          <w:rFonts w:ascii="Times New Roman" w:eastAsia="Calibri" w:hAnsi="Times New Roman" w:cs="Times New Roman"/>
          <w:b/>
          <w:sz w:val="28"/>
          <w:szCs w:val="28"/>
          <w:lang w:val="ro-RO"/>
        </w:rPr>
        <w:t xml:space="preserve"> </w:t>
      </w:r>
      <w:r w:rsidRPr="0094481E">
        <w:rPr>
          <w:rFonts w:ascii="Times New Roman" w:eastAsia="Calibri" w:hAnsi="Times New Roman" w:cs="Times New Roman"/>
          <w:b/>
          <w:sz w:val="28"/>
          <w:szCs w:val="28"/>
          <w:lang w:val="en-US"/>
        </w:rPr>
        <w:t xml:space="preserve">instituţiilor de învăţământ din raionul Basarabeasca pentru anul 2023 </w:t>
      </w:r>
    </w:p>
    <w:p w14:paraId="381F5249" w14:textId="77777777" w:rsidR="0094481E" w:rsidRPr="0094481E" w:rsidRDefault="0094481E" w:rsidP="0094481E">
      <w:pPr>
        <w:tabs>
          <w:tab w:val="left" w:pos="13000"/>
        </w:tabs>
        <w:spacing w:after="0" w:line="240" w:lineRule="auto"/>
        <w:ind w:right="283"/>
        <w:jc w:val="right"/>
        <w:rPr>
          <w:rFonts w:ascii="Times New Roman" w:eastAsia="Calibri" w:hAnsi="Times New Roman" w:cs="Times New Roman"/>
          <w:b/>
          <w:i/>
          <w:sz w:val="28"/>
          <w:szCs w:val="28"/>
          <w:lang w:val="en-US"/>
        </w:rPr>
      </w:pPr>
      <w:r w:rsidRPr="0094481E">
        <w:rPr>
          <w:rFonts w:ascii="Times New Roman" w:eastAsia="Calibri" w:hAnsi="Times New Roman" w:cs="Times New Roman"/>
          <w:b/>
          <w:i/>
          <w:sz w:val="28"/>
          <w:szCs w:val="28"/>
          <w:lang w:val="en-US"/>
        </w:rPr>
        <w:t>mii lei</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954"/>
        <w:gridCol w:w="1134"/>
        <w:gridCol w:w="1417"/>
      </w:tblGrid>
      <w:tr w:rsidR="0094481E" w:rsidRPr="0094481E" w14:paraId="6297B9DB" w14:textId="77777777" w:rsidTr="0094481E">
        <w:tc>
          <w:tcPr>
            <w:tcW w:w="675" w:type="dxa"/>
            <w:tcBorders>
              <w:top w:val="single" w:sz="4" w:space="0" w:color="000000"/>
              <w:left w:val="single" w:sz="4" w:space="0" w:color="000000"/>
              <w:bottom w:val="single" w:sz="4" w:space="0" w:color="000000"/>
              <w:right w:val="single" w:sz="4" w:space="0" w:color="000000"/>
            </w:tcBorders>
            <w:vAlign w:val="center"/>
            <w:hideMark/>
          </w:tcPr>
          <w:p w14:paraId="24A47F75" w14:textId="77777777" w:rsidR="0094481E" w:rsidRPr="0094481E" w:rsidRDefault="0094481E" w:rsidP="0094481E">
            <w:pPr>
              <w:tabs>
                <w:tab w:val="left" w:pos="13000"/>
              </w:tabs>
              <w:spacing w:after="0" w:line="360" w:lineRule="auto"/>
              <w:jc w:val="center"/>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Nr.</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55BA632D" w14:textId="77777777" w:rsidR="0094481E" w:rsidRPr="0094481E" w:rsidRDefault="0094481E" w:rsidP="0094481E">
            <w:pPr>
              <w:tabs>
                <w:tab w:val="left" w:pos="13000"/>
              </w:tabs>
              <w:spacing w:after="0" w:line="360" w:lineRule="auto"/>
              <w:jc w:val="center"/>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Denumirea instituţiei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A7B8D9C" w14:textId="77777777" w:rsidR="0094481E" w:rsidRPr="0094481E" w:rsidRDefault="0094481E" w:rsidP="0094481E">
            <w:pPr>
              <w:tabs>
                <w:tab w:val="left" w:pos="13000"/>
              </w:tabs>
              <w:spacing w:after="0" w:line="360" w:lineRule="auto"/>
              <w:jc w:val="center"/>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Unități</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0F498D4" w14:textId="77777777" w:rsidR="0094481E" w:rsidRPr="0094481E" w:rsidRDefault="0094481E" w:rsidP="0094481E">
            <w:pPr>
              <w:tabs>
                <w:tab w:val="left" w:pos="13000"/>
              </w:tabs>
              <w:spacing w:after="0" w:line="360" w:lineRule="auto"/>
              <w:jc w:val="center"/>
              <w:rPr>
                <w:rFonts w:ascii="Times New Roman" w:eastAsia="Calibri" w:hAnsi="Times New Roman" w:cs="Times New Roman"/>
                <w:b/>
                <w:sz w:val="24"/>
                <w:szCs w:val="24"/>
                <w:lang w:val="en-US"/>
              </w:rPr>
            </w:pPr>
            <w:r w:rsidRPr="0094481E">
              <w:rPr>
                <w:rFonts w:ascii="Times New Roman" w:eastAsia="Calibri" w:hAnsi="Times New Roman" w:cs="Times New Roman"/>
                <w:b/>
                <w:sz w:val="24"/>
                <w:szCs w:val="24"/>
                <w:lang w:val="en-US"/>
              </w:rPr>
              <w:t>Total</w:t>
            </w:r>
          </w:p>
        </w:tc>
      </w:tr>
      <w:tr w:rsidR="0094481E" w:rsidRPr="0094481E" w14:paraId="338660BE" w14:textId="77777777" w:rsidTr="0094481E">
        <w:tc>
          <w:tcPr>
            <w:tcW w:w="675" w:type="dxa"/>
            <w:tcBorders>
              <w:top w:val="single" w:sz="4" w:space="0" w:color="000000"/>
              <w:left w:val="single" w:sz="4" w:space="0" w:color="000000"/>
              <w:bottom w:val="single" w:sz="4" w:space="0" w:color="000000"/>
              <w:right w:val="single" w:sz="4" w:space="0" w:color="000000"/>
            </w:tcBorders>
            <w:vAlign w:val="center"/>
            <w:hideMark/>
          </w:tcPr>
          <w:p w14:paraId="71C1F347"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1</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389EDA23" w14:textId="77777777" w:rsidR="0094481E" w:rsidRPr="0094481E" w:rsidRDefault="0094481E" w:rsidP="0094481E">
            <w:pPr>
              <w:spacing w:after="0" w:line="240" w:lineRule="auto"/>
              <w:rPr>
                <w:rFonts w:ascii="Times New Roman" w:eastAsia="Calibri" w:hAnsi="Times New Roman" w:cs="Times New Roman"/>
                <w:sz w:val="20"/>
                <w:szCs w:val="20"/>
                <w:lang w:val="en-US"/>
              </w:rPr>
            </w:pPr>
            <w:r w:rsidRPr="0094481E">
              <w:rPr>
                <w:rFonts w:ascii="Times New Roman" w:eastAsia="Calibri" w:hAnsi="Times New Roman" w:cs="Times New Roman"/>
                <w:sz w:val="24"/>
                <w:szCs w:val="24"/>
                <w:lang w:val="ro-RO" w:eastAsia="ru-RU"/>
              </w:rPr>
              <w:t>Gimnaziul  din com. Iserlia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123478F" w14:textId="77777777" w:rsidR="0094481E" w:rsidRPr="0094481E" w:rsidRDefault="0094481E" w:rsidP="0094481E">
            <w:pPr>
              <w:spacing w:after="0" w:line="360" w:lineRule="auto"/>
              <w:jc w:val="center"/>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en-GB"/>
              </w:rPr>
              <w:t>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17D006F"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28,0</w:t>
            </w:r>
          </w:p>
        </w:tc>
      </w:tr>
      <w:tr w:rsidR="0094481E" w:rsidRPr="0094481E" w14:paraId="51C96434" w14:textId="77777777" w:rsidTr="0094481E">
        <w:tc>
          <w:tcPr>
            <w:tcW w:w="675" w:type="dxa"/>
            <w:tcBorders>
              <w:top w:val="single" w:sz="4" w:space="0" w:color="000000"/>
              <w:left w:val="single" w:sz="4" w:space="0" w:color="000000"/>
              <w:bottom w:val="single" w:sz="4" w:space="0" w:color="000000"/>
              <w:right w:val="single" w:sz="4" w:space="0" w:color="000000"/>
            </w:tcBorders>
            <w:vAlign w:val="center"/>
            <w:hideMark/>
          </w:tcPr>
          <w:p w14:paraId="453A1844"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2</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60C1B35E"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Gimnaziul „Ivan Bondarev” din or. Basarabeasca</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020B0A66" w14:textId="77777777" w:rsidR="0094481E" w:rsidRPr="0094481E" w:rsidRDefault="0094481E" w:rsidP="0094481E">
            <w:pPr>
              <w:spacing w:after="0" w:line="360" w:lineRule="auto"/>
              <w:jc w:val="center"/>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en-GB"/>
              </w:rPr>
              <w:t>12</w:t>
            </w:r>
          </w:p>
        </w:tc>
        <w:tc>
          <w:tcPr>
            <w:tcW w:w="1417" w:type="dxa"/>
            <w:tcBorders>
              <w:top w:val="single" w:sz="4" w:space="0" w:color="000000"/>
              <w:left w:val="single" w:sz="4" w:space="0" w:color="000000"/>
              <w:bottom w:val="single" w:sz="4" w:space="0" w:color="000000"/>
              <w:right w:val="single" w:sz="4" w:space="0" w:color="000000"/>
            </w:tcBorders>
            <w:vAlign w:val="bottom"/>
            <w:hideMark/>
          </w:tcPr>
          <w:p w14:paraId="7C9A9815"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48,0</w:t>
            </w:r>
          </w:p>
        </w:tc>
      </w:tr>
      <w:tr w:rsidR="0094481E" w:rsidRPr="0094481E" w14:paraId="54EDAAE5" w14:textId="77777777" w:rsidTr="0094481E">
        <w:tc>
          <w:tcPr>
            <w:tcW w:w="675" w:type="dxa"/>
            <w:tcBorders>
              <w:top w:val="single" w:sz="4" w:space="0" w:color="000000"/>
              <w:left w:val="single" w:sz="4" w:space="0" w:color="000000"/>
              <w:bottom w:val="single" w:sz="4" w:space="0" w:color="000000"/>
              <w:right w:val="single" w:sz="4" w:space="0" w:color="000000"/>
            </w:tcBorders>
            <w:vAlign w:val="center"/>
            <w:hideMark/>
          </w:tcPr>
          <w:p w14:paraId="3615F223"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3</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02F6FAFD" w14:textId="77777777" w:rsidR="0094481E" w:rsidRPr="0094481E" w:rsidRDefault="0094481E" w:rsidP="0094481E">
            <w:pPr>
              <w:spacing w:after="0" w:line="240" w:lineRule="auto"/>
              <w:rPr>
                <w:rFonts w:ascii="Times New Roman" w:eastAsia="Calibri" w:hAnsi="Times New Roman" w:cs="Times New Roman"/>
                <w:sz w:val="20"/>
                <w:szCs w:val="20"/>
                <w:lang w:val="en-US"/>
              </w:rPr>
            </w:pPr>
            <w:r w:rsidRPr="0094481E">
              <w:rPr>
                <w:rFonts w:ascii="Times New Roman" w:eastAsia="Calibri" w:hAnsi="Times New Roman" w:cs="Times New Roman"/>
                <w:sz w:val="24"/>
                <w:szCs w:val="24"/>
                <w:lang w:val="ro-RO" w:eastAsia="ru-RU"/>
              </w:rPr>
              <w:t>Gimnaziul „Marcu Tarlev” din s. Başcalia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8078052"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12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2D29D6A"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48,0</w:t>
            </w:r>
          </w:p>
        </w:tc>
      </w:tr>
      <w:tr w:rsidR="0094481E" w:rsidRPr="0094481E" w14:paraId="00E7A24D" w14:textId="77777777" w:rsidTr="0094481E">
        <w:tc>
          <w:tcPr>
            <w:tcW w:w="675" w:type="dxa"/>
            <w:tcBorders>
              <w:top w:val="single" w:sz="4" w:space="0" w:color="000000"/>
              <w:left w:val="single" w:sz="4" w:space="0" w:color="000000"/>
              <w:bottom w:val="single" w:sz="4" w:space="0" w:color="000000"/>
              <w:right w:val="single" w:sz="4" w:space="0" w:color="000000"/>
            </w:tcBorders>
            <w:vAlign w:val="center"/>
            <w:hideMark/>
          </w:tcPr>
          <w:p w14:paraId="3CC206A8"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4</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7A863158"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Gimnaziul „Ştefan cel Mare” din s. Carabetovca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2006C4"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12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CB0422E"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48,0</w:t>
            </w:r>
          </w:p>
        </w:tc>
      </w:tr>
      <w:tr w:rsidR="0094481E" w:rsidRPr="0094481E" w14:paraId="05B1059A" w14:textId="77777777" w:rsidTr="0094481E">
        <w:tc>
          <w:tcPr>
            <w:tcW w:w="675" w:type="dxa"/>
            <w:tcBorders>
              <w:top w:val="single" w:sz="4" w:space="0" w:color="000000"/>
              <w:left w:val="single" w:sz="4" w:space="0" w:color="000000"/>
              <w:bottom w:val="single" w:sz="4" w:space="0" w:color="000000"/>
              <w:right w:val="single" w:sz="4" w:space="0" w:color="000000"/>
            </w:tcBorders>
            <w:vAlign w:val="center"/>
            <w:hideMark/>
          </w:tcPr>
          <w:p w14:paraId="514A114E"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5</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2186B30F"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L.T „M.Eminescu” din s. Sadaclia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78FFD99"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22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A00A46E"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88,0</w:t>
            </w:r>
          </w:p>
        </w:tc>
      </w:tr>
      <w:tr w:rsidR="0094481E" w:rsidRPr="0094481E" w14:paraId="5A2E6C99" w14:textId="77777777" w:rsidTr="0094481E">
        <w:tc>
          <w:tcPr>
            <w:tcW w:w="675" w:type="dxa"/>
            <w:tcBorders>
              <w:top w:val="single" w:sz="4" w:space="0" w:color="000000"/>
              <w:left w:val="single" w:sz="4" w:space="0" w:color="000000"/>
              <w:bottom w:val="single" w:sz="4" w:space="0" w:color="000000"/>
              <w:right w:val="single" w:sz="4" w:space="0" w:color="000000"/>
            </w:tcBorders>
            <w:vAlign w:val="center"/>
            <w:hideMark/>
          </w:tcPr>
          <w:p w14:paraId="73309F50"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6</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2B5CAD03"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L.T „Constantin Stere” din s. Abaclia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D6603C4"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25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DAB281A"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100,0</w:t>
            </w:r>
          </w:p>
        </w:tc>
      </w:tr>
      <w:tr w:rsidR="0094481E" w:rsidRPr="0094481E" w14:paraId="30BD6E3C" w14:textId="77777777" w:rsidTr="0094481E">
        <w:tc>
          <w:tcPr>
            <w:tcW w:w="675" w:type="dxa"/>
            <w:tcBorders>
              <w:top w:val="single" w:sz="4" w:space="0" w:color="000000"/>
              <w:left w:val="single" w:sz="4" w:space="0" w:color="000000"/>
              <w:bottom w:val="single" w:sz="4" w:space="0" w:color="000000"/>
              <w:right w:val="single" w:sz="4" w:space="0" w:color="000000"/>
            </w:tcBorders>
            <w:vAlign w:val="center"/>
            <w:hideMark/>
          </w:tcPr>
          <w:p w14:paraId="42090CDD"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7</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703F479C"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L.T „A.Puşkin” din or. Basarabeasca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6AB16E5"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21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C9A2656"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84,0</w:t>
            </w:r>
          </w:p>
        </w:tc>
      </w:tr>
      <w:tr w:rsidR="0094481E" w:rsidRPr="0094481E" w14:paraId="2A748478" w14:textId="77777777" w:rsidTr="0094481E">
        <w:tc>
          <w:tcPr>
            <w:tcW w:w="675" w:type="dxa"/>
            <w:tcBorders>
              <w:top w:val="single" w:sz="4" w:space="0" w:color="000000"/>
              <w:left w:val="single" w:sz="4" w:space="0" w:color="000000"/>
              <w:bottom w:val="single" w:sz="4" w:space="0" w:color="000000"/>
              <w:right w:val="single" w:sz="4" w:space="0" w:color="000000"/>
            </w:tcBorders>
            <w:vAlign w:val="center"/>
            <w:hideMark/>
          </w:tcPr>
          <w:p w14:paraId="6E3AC817"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8</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601B0175"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L.T „Matei Basarab” din or. Basarabeasca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13BCF3"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17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B4468C8"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68,0</w:t>
            </w:r>
          </w:p>
        </w:tc>
      </w:tr>
      <w:tr w:rsidR="0094481E" w:rsidRPr="0094481E" w14:paraId="68A56A15" w14:textId="77777777" w:rsidTr="0094481E">
        <w:tc>
          <w:tcPr>
            <w:tcW w:w="675" w:type="dxa"/>
            <w:tcBorders>
              <w:top w:val="single" w:sz="4" w:space="0" w:color="000000"/>
              <w:left w:val="single" w:sz="4" w:space="0" w:color="000000"/>
              <w:bottom w:val="single" w:sz="4" w:space="0" w:color="000000"/>
              <w:right w:val="single" w:sz="4" w:space="0" w:color="000000"/>
            </w:tcBorders>
            <w:vAlign w:val="center"/>
            <w:hideMark/>
          </w:tcPr>
          <w:p w14:paraId="530AB1D4"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9</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5C5501BB"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L.T „N.V.Gogol” din or. Basarabeasca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4305C78"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17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E5832E6"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en-US"/>
              </w:rPr>
              <w:t>68,0</w:t>
            </w:r>
          </w:p>
        </w:tc>
      </w:tr>
      <w:tr w:rsidR="0094481E" w:rsidRPr="0094481E" w14:paraId="748CFE1E" w14:textId="77777777" w:rsidTr="0094481E">
        <w:tc>
          <w:tcPr>
            <w:tcW w:w="675" w:type="dxa"/>
            <w:tcBorders>
              <w:top w:val="single" w:sz="4" w:space="0" w:color="000000"/>
              <w:left w:val="single" w:sz="4" w:space="0" w:color="000000"/>
              <w:bottom w:val="single" w:sz="4" w:space="0" w:color="000000"/>
              <w:right w:val="single" w:sz="4" w:space="0" w:color="000000"/>
            </w:tcBorders>
            <w:vAlign w:val="center"/>
          </w:tcPr>
          <w:p w14:paraId="2CE3A13D" w14:textId="77777777" w:rsidR="0094481E" w:rsidRPr="0094481E" w:rsidRDefault="0094481E" w:rsidP="0094481E">
            <w:pPr>
              <w:tabs>
                <w:tab w:val="left" w:pos="13000"/>
              </w:tabs>
              <w:spacing w:after="0" w:line="360" w:lineRule="auto"/>
              <w:jc w:val="center"/>
              <w:rPr>
                <w:rFonts w:ascii="Times New Roman" w:eastAsia="Calibri" w:hAnsi="Times New Roman" w:cs="Times New Roman"/>
                <w:sz w:val="28"/>
                <w:szCs w:val="28"/>
                <w:lang w:val="en-US"/>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33AD736F" w14:textId="77777777" w:rsidR="0094481E" w:rsidRPr="0094481E" w:rsidRDefault="0094481E" w:rsidP="0094481E">
            <w:pPr>
              <w:spacing w:after="0" w:line="360" w:lineRule="auto"/>
              <w:jc w:val="center"/>
              <w:rPr>
                <w:rFonts w:ascii="Times New Roman" w:eastAsia="Calibri" w:hAnsi="Times New Roman" w:cs="Times New Roman"/>
                <w:b/>
                <w:sz w:val="28"/>
                <w:szCs w:val="28"/>
                <w:lang w:val="en-GB"/>
              </w:rPr>
            </w:pPr>
            <w:r w:rsidRPr="0094481E">
              <w:rPr>
                <w:rFonts w:ascii="Times New Roman" w:eastAsia="Calibri" w:hAnsi="Times New Roman" w:cs="Times New Roman"/>
                <w:b/>
                <w:sz w:val="28"/>
                <w:szCs w:val="28"/>
                <w:lang w:val="en-GB"/>
              </w:rPr>
              <w:t>Total   mijloace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0322DBC" w14:textId="77777777" w:rsidR="0094481E" w:rsidRPr="0094481E" w:rsidRDefault="0094481E" w:rsidP="0094481E">
            <w:pPr>
              <w:tabs>
                <w:tab w:val="left" w:pos="13000"/>
              </w:tabs>
              <w:spacing w:after="0" w:line="360" w:lineRule="auto"/>
              <w:jc w:val="center"/>
              <w:rPr>
                <w:rFonts w:ascii="Times New Roman" w:eastAsia="Calibri" w:hAnsi="Times New Roman" w:cs="Times New Roman"/>
                <w:b/>
                <w:sz w:val="28"/>
                <w:szCs w:val="28"/>
                <w:lang w:val="ro-RO"/>
              </w:rPr>
            </w:pPr>
            <w:r w:rsidRPr="0094481E">
              <w:rPr>
                <w:rFonts w:ascii="Times New Roman" w:eastAsia="Calibri" w:hAnsi="Times New Roman" w:cs="Times New Roman"/>
                <w:b/>
                <w:sz w:val="28"/>
                <w:szCs w:val="28"/>
                <w:lang w:val="ro-RO"/>
              </w:rPr>
              <w:t>145,0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01158EB" w14:textId="77777777" w:rsidR="0094481E" w:rsidRPr="0094481E" w:rsidRDefault="0094481E" w:rsidP="0094481E">
            <w:pPr>
              <w:tabs>
                <w:tab w:val="left" w:pos="13000"/>
              </w:tabs>
              <w:spacing w:after="0" w:line="360" w:lineRule="auto"/>
              <w:jc w:val="center"/>
              <w:rPr>
                <w:rFonts w:ascii="Times New Roman" w:eastAsia="Calibri" w:hAnsi="Times New Roman" w:cs="Times New Roman"/>
                <w:b/>
                <w:sz w:val="28"/>
                <w:szCs w:val="28"/>
                <w:lang w:val="ro-RO"/>
              </w:rPr>
            </w:pPr>
            <w:r w:rsidRPr="0094481E">
              <w:rPr>
                <w:rFonts w:ascii="Times New Roman" w:eastAsia="Calibri" w:hAnsi="Times New Roman" w:cs="Times New Roman"/>
                <w:b/>
                <w:sz w:val="28"/>
                <w:szCs w:val="28"/>
                <w:lang w:val="ro-RO"/>
              </w:rPr>
              <w:t>580,0</w:t>
            </w:r>
          </w:p>
        </w:tc>
      </w:tr>
    </w:tbl>
    <w:p w14:paraId="5FFDC16D" w14:textId="77777777" w:rsidR="0094481E" w:rsidRPr="0094481E" w:rsidRDefault="0094481E" w:rsidP="0094481E">
      <w:pPr>
        <w:spacing w:after="0" w:line="240" w:lineRule="auto"/>
        <w:jc w:val="right"/>
        <w:rPr>
          <w:rFonts w:ascii="Times New Roman" w:eastAsia="Calibri" w:hAnsi="Times New Roman" w:cs="Times New Roman"/>
          <w:sz w:val="24"/>
          <w:szCs w:val="24"/>
          <w:lang w:val="ro-RO"/>
        </w:rPr>
      </w:pPr>
    </w:p>
    <w:p w14:paraId="24F26E9B" w14:textId="77777777" w:rsidR="0094481E" w:rsidRPr="0094481E" w:rsidRDefault="0094481E" w:rsidP="0094481E">
      <w:pPr>
        <w:spacing w:after="0" w:line="240" w:lineRule="auto"/>
        <w:jc w:val="right"/>
        <w:rPr>
          <w:rFonts w:ascii="Times New Roman" w:eastAsia="Calibri" w:hAnsi="Times New Roman" w:cs="Times New Roman"/>
          <w:sz w:val="24"/>
          <w:szCs w:val="24"/>
          <w:lang w:val="ro-RO"/>
        </w:rPr>
      </w:pPr>
    </w:p>
    <w:p w14:paraId="0389FB64" w14:textId="77777777" w:rsidR="0094481E" w:rsidRPr="0094481E" w:rsidRDefault="0094481E" w:rsidP="0094481E">
      <w:pPr>
        <w:spacing w:after="0" w:line="240" w:lineRule="auto"/>
        <w:jc w:val="right"/>
        <w:rPr>
          <w:rFonts w:ascii="Times New Roman" w:eastAsia="Calibri" w:hAnsi="Times New Roman" w:cs="Times New Roman"/>
          <w:sz w:val="24"/>
          <w:szCs w:val="24"/>
          <w:lang w:val="ro-RO"/>
        </w:rPr>
      </w:pPr>
    </w:p>
    <w:tbl>
      <w:tblPr>
        <w:tblW w:w="9210" w:type="dxa"/>
        <w:tblLayout w:type="fixed"/>
        <w:tblLook w:val="04A0" w:firstRow="1" w:lastRow="0" w:firstColumn="1" w:lastColumn="0" w:noHBand="0" w:noVBand="1"/>
      </w:tblPr>
      <w:tblGrid>
        <w:gridCol w:w="6346"/>
        <w:gridCol w:w="2864"/>
      </w:tblGrid>
      <w:tr w:rsidR="0094481E" w:rsidRPr="0094481E" w14:paraId="5C16261A" w14:textId="77777777" w:rsidTr="0094481E">
        <w:tc>
          <w:tcPr>
            <w:tcW w:w="6345" w:type="dxa"/>
            <w:hideMark/>
          </w:tcPr>
          <w:p w14:paraId="5F7DDEF4" w14:textId="77777777" w:rsidR="0094481E" w:rsidRPr="0094481E" w:rsidRDefault="0094481E" w:rsidP="0094481E">
            <w:pPr>
              <w:spacing w:after="0" w:line="240" w:lineRule="auto"/>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ro-RO"/>
              </w:rPr>
              <w:t xml:space="preserve">Secretarul Consiliului Raional                                                </w:t>
            </w:r>
          </w:p>
        </w:tc>
        <w:tc>
          <w:tcPr>
            <w:tcW w:w="2864" w:type="dxa"/>
          </w:tcPr>
          <w:p w14:paraId="7ADF163F"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Gheorghe LIVIŢCHI</w:t>
            </w:r>
          </w:p>
          <w:p w14:paraId="5B656665"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r w:rsidR="0094481E" w:rsidRPr="0094481E" w14:paraId="10EFC27C" w14:textId="77777777" w:rsidTr="0094481E">
        <w:tc>
          <w:tcPr>
            <w:tcW w:w="6345" w:type="dxa"/>
            <w:hideMark/>
          </w:tcPr>
          <w:p w14:paraId="58C0A57C" w14:textId="77777777" w:rsidR="0094481E" w:rsidRPr="0094481E" w:rsidRDefault="0094481E" w:rsidP="0094481E">
            <w:pPr>
              <w:spacing w:after="0" w:line="240" w:lineRule="auto"/>
              <w:rPr>
                <w:rFonts w:ascii="Times New Roman" w:eastAsia="Calibri" w:hAnsi="Times New Roman" w:cs="Times New Roman"/>
                <w:i/>
                <w:sz w:val="28"/>
                <w:szCs w:val="28"/>
                <w:lang w:val="ro-RO"/>
              </w:rPr>
            </w:pPr>
            <w:r w:rsidRPr="0094481E">
              <w:rPr>
                <w:rFonts w:ascii="Times New Roman" w:eastAsia="Calibri" w:hAnsi="Times New Roman" w:cs="Times New Roman"/>
                <w:i/>
                <w:sz w:val="28"/>
                <w:szCs w:val="28"/>
                <w:lang w:val="ro-RO"/>
              </w:rPr>
              <w:t>Contrasemnează:</w:t>
            </w:r>
          </w:p>
          <w:p w14:paraId="7199716B"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Sefă adjunct a Direcției Finanțe </w:t>
            </w:r>
          </w:p>
        </w:tc>
        <w:tc>
          <w:tcPr>
            <w:tcW w:w="2864" w:type="dxa"/>
          </w:tcPr>
          <w:p w14:paraId="26A0FAE0"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08C53786"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Maria MUNTEAN </w:t>
            </w:r>
          </w:p>
        </w:tc>
      </w:tr>
      <w:tr w:rsidR="0094481E" w:rsidRPr="0094481E" w14:paraId="179C798F" w14:textId="77777777" w:rsidTr="0094481E">
        <w:tc>
          <w:tcPr>
            <w:tcW w:w="6345" w:type="dxa"/>
          </w:tcPr>
          <w:p w14:paraId="5904C85E"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c>
          <w:tcPr>
            <w:tcW w:w="2864" w:type="dxa"/>
          </w:tcPr>
          <w:p w14:paraId="27879644"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r w:rsidR="0094481E" w:rsidRPr="0094481E" w14:paraId="37222C67" w14:textId="77777777" w:rsidTr="0094481E">
        <w:tc>
          <w:tcPr>
            <w:tcW w:w="6345" w:type="dxa"/>
            <w:hideMark/>
          </w:tcPr>
          <w:p w14:paraId="68F02808"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Șefă interimar a Direcției </w:t>
            </w:r>
          </w:p>
          <w:p w14:paraId="603CA6E0"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învățământ general  Basarabeasca</w:t>
            </w:r>
          </w:p>
        </w:tc>
        <w:tc>
          <w:tcPr>
            <w:tcW w:w="2864" w:type="dxa"/>
          </w:tcPr>
          <w:p w14:paraId="11DAD5C4"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13477362"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Ecaterina PASCAL</w:t>
            </w:r>
          </w:p>
        </w:tc>
      </w:tr>
      <w:tr w:rsidR="0094481E" w:rsidRPr="0094481E" w14:paraId="1F716447" w14:textId="77777777" w:rsidTr="0094481E">
        <w:tc>
          <w:tcPr>
            <w:tcW w:w="6345" w:type="dxa"/>
          </w:tcPr>
          <w:p w14:paraId="350E2EEE"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c>
          <w:tcPr>
            <w:tcW w:w="2864" w:type="dxa"/>
          </w:tcPr>
          <w:p w14:paraId="7C2B2D2F"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bl>
    <w:p w14:paraId="5BD36CFB" w14:textId="77777777" w:rsidR="0094481E" w:rsidRDefault="0094481E" w:rsidP="0094481E">
      <w:pPr>
        <w:spacing w:after="0" w:line="240" w:lineRule="auto"/>
        <w:jc w:val="center"/>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w:t>
      </w:r>
    </w:p>
    <w:p w14:paraId="41FEAE5B" w14:textId="77777777" w:rsidR="0094481E" w:rsidRDefault="0094481E" w:rsidP="0094481E">
      <w:pPr>
        <w:spacing w:after="0" w:line="240" w:lineRule="auto"/>
        <w:jc w:val="center"/>
        <w:rPr>
          <w:rFonts w:ascii="Times New Roman" w:eastAsia="Calibri" w:hAnsi="Times New Roman" w:cs="Times New Roman"/>
          <w:sz w:val="24"/>
          <w:szCs w:val="24"/>
          <w:lang w:val="en-US"/>
        </w:rPr>
      </w:pPr>
    </w:p>
    <w:p w14:paraId="09F0E6C2" w14:textId="77777777" w:rsidR="0094481E" w:rsidRDefault="0094481E" w:rsidP="0094481E">
      <w:pPr>
        <w:spacing w:after="0" w:line="240" w:lineRule="auto"/>
        <w:jc w:val="center"/>
        <w:rPr>
          <w:rFonts w:ascii="Times New Roman" w:eastAsia="Calibri" w:hAnsi="Times New Roman" w:cs="Times New Roman"/>
          <w:sz w:val="24"/>
          <w:szCs w:val="24"/>
          <w:lang w:val="en-US"/>
        </w:rPr>
      </w:pPr>
    </w:p>
    <w:p w14:paraId="6FC21B79" w14:textId="77777777" w:rsidR="0094481E" w:rsidRDefault="0094481E" w:rsidP="0094481E">
      <w:pPr>
        <w:spacing w:after="0" w:line="240" w:lineRule="auto"/>
        <w:jc w:val="center"/>
        <w:rPr>
          <w:rFonts w:ascii="Times New Roman" w:eastAsia="Calibri" w:hAnsi="Times New Roman" w:cs="Times New Roman"/>
          <w:sz w:val="24"/>
          <w:szCs w:val="24"/>
          <w:lang w:val="en-US"/>
        </w:rPr>
      </w:pPr>
    </w:p>
    <w:p w14:paraId="43DEE502" w14:textId="77777777" w:rsidR="0094481E" w:rsidRDefault="0094481E" w:rsidP="0094481E">
      <w:pPr>
        <w:spacing w:after="0" w:line="240" w:lineRule="auto"/>
        <w:jc w:val="center"/>
        <w:rPr>
          <w:rFonts w:ascii="Times New Roman" w:eastAsia="Calibri" w:hAnsi="Times New Roman" w:cs="Times New Roman"/>
          <w:sz w:val="24"/>
          <w:szCs w:val="24"/>
          <w:lang w:val="en-US"/>
        </w:rPr>
      </w:pPr>
    </w:p>
    <w:p w14:paraId="15F68EFB" w14:textId="77777777" w:rsidR="0094481E" w:rsidRDefault="0094481E" w:rsidP="0094481E">
      <w:pPr>
        <w:spacing w:after="0" w:line="240" w:lineRule="auto"/>
        <w:jc w:val="center"/>
        <w:rPr>
          <w:rFonts w:ascii="Times New Roman" w:eastAsia="Calibri" w:hAnsi="Times New Roman" w:cs="Times New Roman"/>
          <w:sz w:val="24"/>
          <w:szCs w:val="24"/>
          <w:lang w:val="en-US"/>
        </w:rPr>
      </w:pPr>
    </w:p>
    <w:p w14:paraId="2D98BD78" w14:textId="77777777" w:rsidR="0094481E" w:rsidRDefault="0094481E" w:rsidP="0094481E">
      <w:pPr>
        <w:spacing w:after="0" w:line="240" w:lineRule="auto"/>
        <w:jc w:val="center"/>
        <w:rPr>
          <w:rFonts w:ascii="Times New Roman" w:eastAsia="Calibri" w:hAnsi="Times New Roman" w:cs="Times New Roman"/>
          <w:sz w:val="24"/>
          <w:szCs w:val="24"/>
          <w:lang w:val="en-US"/>
        </w:rPr>
      </w:pPr>
    </w:p>
    <w:p w14:paraId="1CAC16C4" w14:textId="77777777" w:rsidR="0094481E" w:rsidRDefault="0094481E" w:rsidP="0094481E">
      <w:pPr>
        <w:spacing w:after="0" w:line="240" w:lineRule="auto"/>
        <w:jc w:val="center"/>
        <w:rPr>
          <w:rFonts w:ascii="Times New Roman" w:eastAsia="Calibri" w:hAnsi="Times New Roman" w:cs="Times New Roman"/>
          <w:sz w:val="24"/>
          <w:szCs w:val="24"/>
          <w:lang w:val="en-US"/>
        </w:rPr>
      </w:pPr>
    </w:p>
    <w:p w14:paraId="5C20C98A" w14:textId="57A9804E" w:rsidR="0094481E" w:rsidRPr="0094481E" w:rsidRDefault="0094481E" w:rsidP="0094481E">
      <w:pPr>
        <w:spacing w:after="0" w:line="240" w:lineRule="auto"/>
        <w:jc w:val="center"/>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w:t>
      </w:r>
    </w:p>
    <w:p w14:paraId="70E0937D" w14:textId="77777777" w:rsidR="0094481E" w:rsidRPr="0094481E" w:rsidRDefault="0094481E" w:rsidP="0094481E">
      <w:pPr>
        <w:spacing w:after="0" w:line="240" w:lineRule="auto"/>
        <w:jc w:val="right"/>
        <w:rPr>
          <w:rFonts w:ascii="Times New Roman" w:eastAsia="Calibri" w:hAnsi="Times New Roman" w:cs="Times New Roman"/>
          <w:sz w:val="24"/>
          <w:szCs w:val="24"/>
          <w:lang w:val="ro-RO"/>
        </w:rPr>
      </w:pPr>
      <w:r w:rsidRPr="0094481E">
        <w:rPr>
          <w:rFonts w:ascii="Times New Roman" w:eastAsia="Calibri" w:hAnsi="Times New Roman" w:cs="Times New Roman"/>
          <w:sz w:val="24"/>
          <w:szCs w:val="24"/>
          <w:lang w:val="ro-RO"/>
        </w:rPr>
        <w:t>Anexa nr.1</w:t>
      </w:r>
      <w:r w:rsidRPr="0094481E">
        <w:rPr>
          <w:rFonts w:ascii="Times New Roman" w:eastAsia="Calibri" w:hAnsi="Times New Roman" w:cs="Times New Roman"/>
          <w:sz w:val="24"/>
          <w:szCs w:val="24"/>
          <w:lang w:val="en-US"/>
        </w:rPr>
        <w:t>1</w:t>
      </w:r>
      <w:r w:rsidRPr="0094481E">
        <w:rPr>
          <w:rFonts w:ascii="Times New Roman" w:eastAsia="Calibri" w:hAnsi="Times New Roman" w:cs="Times New Roman"/>
          <w:sz w:val="24"/>
          <w:szCs w:val="24"/>
          <w:lang w:val="ro-RO"/>
        </w:rPr>
        <w:t xml:space="preserve">   </w:t>
      </w:r>
    </w:p>
    <w:p w14:paraId="728712E0" w14:textId="77777777" w:rsidR="0094481E" w:rsidRPr="0094481E" w:rsidRDefault="0094481E" w:rsidP="0094481E">
      <w:pPr>
        <w:spacing w:after="0" w:line="240" w:lineRule="auto"/>
        <w:jc w:val="right"/>
        <w:rPr>
          <w:rFonts w:ascii="Times New Roman" w:eastAsia="Calibri" w:hAnsi="Times New Roman" w:cs="Times New Roman"/>
          <w:sz w:val="24"/>
          <w:szCs w:val="24"/>
          <w:lang w:val="ro-RO"/>
        </w:rPr>
      </w:pPr>
      <w:r w:rsidRPr="0094481E">
        <w:rPr>
          <w:rFonts w:ascii="Times New Roman" w:eastAsia="Calibri" w:hAnsi="Times New Roman" w:cs="Times New Roman"/>
          <w:sz w:val="24"/>
          <w:szCs w:val="24"/>
          <w:lang w:val="ro-RO"/>
        </w:rPr>
        <w:t xml:space="preserve">  la decizia Consiliului  raional    </w:t>
      </w:r>
    </w:p>
    <w:p w14:paraId="42EC0DF1" w14:textId="77777777" w:rsidR="0094481E" w:rsidRPr="0094481E" w:rsidRDefault="0094481E" w:rsidP="0094481E">
      <w:pPr>
        <w:spacing w:after="0" w:line="240" w:lineRule="auto"/>
        <w:jc w:val="right"/>
        <w:rPr>
          <w:rFonts w:ascii="Times New Roman" w:eastAsia="Calibri" w:hAnsi="Times New Roman" w:cs="Times New Roman"/>
          <w:sz w:val="24"/>
          <w:szCs w:val="24"/>
          <w:lang w:val="ro-RO"/>
        </w:rPr>
      </w:pPr>
      <w:r w:rsidRPr="0094481E">
        <w:rPr>
          <w:rFonts w:ascii="Times New Roman" w:eastAsia="Calibri" w:hAnsi="Times New Roman" w:cs="Times New Roman"/>
          <w:sz w:val="24"/>
          <w:szCs w:val="24"/>
          <w:lang w:val="en-US"/>
        </w:rPr>
        <w:t xml:space="preserve">                                                                                      nr.08/03 din 17.12.2024</w:t>
      </w:r>
    </w:p>
    <w:p w14:paraId="74DFA60C"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rPr>
      </w:pPr>
    </w:p>
    <w:p w14:paraId="42F20FD9" w14:textId="77777777" w:rsidR="0094481E" w:rsidRPr="0094481E" w:rsidRDefault="0094481E" w:rsidP="0094481E">
      <w:pPr>
        <w:spacing w:after="0" w:line="240" w:lineRule="auto"/>
        <w:jc w:val="center"/>
        <w:rPr>
          <w:rFonts w:ascii="Times New Roman" w:eastAsia="Calibri" w:hAnsi="Times New Roman" w:cs="Times New Roman"/>
          <w:b/>
          <w:bCs/>
          <w:sz w:val="26"/>
          <w:szCs w:val="26"/>
          <w:lang w:val="ro-RO"/>
        </w:rPr>
      </w:pPr>
      <w:r w:rsidRPr="0094481E">
        <w:rPr>
          <w:rFonts w:ascii="Times New Roman" w:eastAsia="Calibri" w:hAnsi="Times New Roman" w:cs="Times New Roman"/>
          <w:b/>
          <w:bCs/>
          <w:sz w:val="26"/>
          <w:szCs w:val="26"/>
          <w:lang w:val="ro-RO"/>
        </w:rPr>
        <w:t>Informația</w:t>
      </w:r>
    </w:p>
    <w:p w14:paraId="5B56CA7A" w14:textId="77777777" w:rsidR="0094481E" w:rsidRPr="0094481E" w:rsidRDefault="0094481E" w:rsidP="0094481E">
      <w:pPr>
        <w:spacing w:after="0" w:line="240" w:lineRule="auto"/>
        <w:jc w:val="center"/>
        <w:rPr>
          <w:rFonts w:ascii="Times New Roman" w:eastAsia="Calibri" w:hAnsi="Times New Roman" w:cs="Times New Roman"/>
          <w:b/>
          <w:bCs/>
          <w:sz w:val="26"/>
          <w:szCs w:val="26"/>
          <w:lang w:val="ro-RO"/>
        </w:rPr>
      </w:pPr>
      <w:r w:rsidRPr="0094481E">
        <w:rPr>
          <w:rFonts w:ascii="Times New Roman" w:eastAsia="Calibri" w:hAnsi="Times New Roman" w:cs="Times New Roman"/>
          <w:b/>
          <w:bCs/>
          <w:sz w:val="26"/>
          <w:szCs w:val="26"/>
          <w:lang w:val="ro-RO"/>
        </w:rPr>
        <w:t xml:space="preserve">privind numărului unităților de post didactice ocupate de cadrele didactice cu grad </w:t>
      </w:r>
    </w:p>
    <w:p w14:paraId="2BA29193" w14:textId="77777777" w:rsidR="0094481E" w:rsidRPr="0094481E" w:rsidRDefault="0094481E" w:rsidP="0094481E">
      <w:pPr>
        <w:spacing w:after="0" w:line="240" w:lineRule="auto"/>
        <w:jc w:val="center"/>
        <w:rPr>
          <w:rFonts w:ascii="Times New Roman" w:eastAsia="Calibri" w:hAnsi="Times New Roman" w:cs="Times New Roman"/>
          <w:b/>
          <w:bCs/>
          <w:sz w:val="26"/>
          <w:szCs w:val="26"/>
          <w:lang w:val="ro-RO"/>
        </w:rPr>
      </w:pPr>
      <w:r w:rsidRPr="0094481E">
        <w:rPr>
          <w:rFonts w:ascii="Times New Roman" w:eastAsia="Calibri" w:hAnsi="Times New Roman" w:cs="Times New Roman"/>
          <w:b/>
          <w:bCs/>
          <w:sz w:val="26"/>
          <w:szCs w:val="26"/>
          <w:lang w:val="ro-RO"/>
        </w:rPr>
        <w:t xml:space="preserve">didactic, angajat în instituțiile de învățământ primar și secundar general </w:t>
      </w:r>
    </w:p>
    <w:p w14:paraId="16B7736B" w14:textId="77777777" w:rsidR="0094481E" w:rsidRPr="0094481E" w:rsidRDefault="0094481E" w:rsidP="0094481E">
      <w:pPr>
        <w:spacing w:after="0" w:line="240" w:lineRule="auto"/>
        <w:jc w:val="center"/>
        <w:rPr>
          <w:rFonts w:ascii="Times New Roman" w:eastAsia="Calibri" w:hAnsi="Times New Roman" w:cs="Times New Roman"/>
          <w:b/>
          <w:bCs/>
          <w:sz w:val="26"/>
          <w:szCs w:val="26"/>
          <w:lang w:val="ro-RO"/>
        </w:rPr>
      </w:pPr>
      <w:r w:rsidRPr="0094481E">
        <w:rPr>
          <w:rFonts w:ascii="Times New Roman" w:eastAsia="Calibri" w:hAnsi="Times New Roman" w:cs="Times New Roman"/>
          <w:b/>
          <w:bCs/>
          <w:sz w:val="26"/>
          <w:szCs w:val="26"/>
          <w:lang w:val="ro-RO"/>
        </w:rPr>
        <w:t>( ciclul I și II ) din raion pentru anul 2025</w:t>
      </w:r>
    </w:p>
    <w:p w14:paraId="16D3A07F" w14:textId="77777777" w:rsidR="0094481E" w:rsidRPr="0094481E" w:rsidRDefault="0094481E" w:rsidP="0094481E">
      <w:pPr>
        <w:spacing w:after="0" w:line="240" w:lineRule="auto"/>
        <w:jc w:val="center"/>
        <w:rPr>
          <w:rFonts w:ascii="Times New Roman" w:eastAsia="Calibri" w:hAnsi="Times New Roman" w:cs="Times New Roman"/>
          <w:b/>
          <w:bCs/>
          <w:sz w:val="24"/>
          <w:szCs w:val="24"/>
          <w:lang w:val="ro-RO"/>
        </w:rPr>
      </w:pPr>
      <w:r w:rsidRPr="0094481E">
        <w:rPr>
          <w:rFonts w:ascii="Times New Roman" w:eastAsia="Calibri" w:hAnsi="Times New Roman" w:cs="Times New Roman"/>
          <w:b/>
          <w:bCs/>
          <w:sz w:val="24"/>
          <w:szCs w:val="24"/>
          <w:lang w:val="ro-RO"/>
        </w:rPr>
        <w:t xml:space="preserve"> </w:t>
      </w:r>
    </w:p>
    <w:p w14:paraId="4FC0ECB2"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rPr>
      </w:pPr>
    </w:p>
    <w:tbl>
      <w:tblPr>
        <w:tblStyle w:val="1e"/>
        <w:tblW w:w="0" w:type="auto"/>
        <w:tblInd w:w="0" w:type="dxa"/>
        <w:tblLayout w:type="fixed"/>
        <w:tblLook w:val="04A0" w:firstRow="1" w:lastRow="0" w:firstColumn="1" w:lastColumn="0" w:noHBand="0" w:noVBand="1"/>
      </w:tblPr>
      <w:tblGrid>
        <w:gridCol w:w="2689"/>
        <w:gridCol w:w="1701"/>
        <w:gridCol w:w="1842"/>
        <w:gridCol w:w="1843"/>
        <w:gridCol w:w="1300"/>
      </w:tblGrid>
      <w:tr w:rsidR="0094481E" w:rsidRPr="0094481E" w14:paraId="70F82805" w14:textId="77777777" w:rsidTr="0094481E">
        <w:trPr>
          <w:trHeight w:val="722"/>
        </w:trPr>
        <w:tc>
          <w:tcPr>
            <w:tcW w:w="2689" w:type="dxa"/>
            <w:vMerge w:val="restart"/>
            <w:tcBorders>
              <w:top w:val="single" w:sz="4" w:space="0" w:color="auto"/>
              <w:left w:val="single" w:sz="4" w:space="0" w:color="auto"/>
              <w:bottom w:val="single" w:sz="4" w:space="0" w:color="auto"/>
              <w:right w:val="single" w:sz="4" w:space="0" w:color="auto"/>
            </w:tcBorders>
            <w:hideMark/>
          </w:tcPr>
          <w:p w14:paraId="37454A39" w14:textId="77777777" w:rsidR="0094481E" w:rsidRPr="004D111A" w:rsidRDefault="0094481E" w:rsidP="0094481E">
            <w:pPr>
              <w:jc w:val="center"/>
              <w:rPr>
                <w:rFonts w:eastAsia="Calibri"/>
                <w:b/>
                <w:bCs/>
                <w:lang w:val="ro-RO"/>
              </w:rPr>
            </w:pPr>
            <w:r w:rsidRPr="004D111A">
              <w:rPr>
                <w:rFonts w:eastAsia="Calibri"/>
                <w:b/>
                <w:bCs/>
                <w:lang w:val="ro-RO"/>
              </w:rPr>
              <w:t>Unitatea administrativ teritorială / instituțiile de învățământ</w:t>
            </w:r>
          </w:p>
        </w:tc>
        <w:tc>
          <w:tcPr>
            <w:tcW w:w="5386" w:type="dxa"/>
            <w:gridSpan w:val="3"/>
            <w:tcBorders>
              <w:top w:val="single" w:sz="4" w:space="0" w:color="auto"/>
              <w:left w:val="single" w:sz="4" w:space="0" w:color="auto"/>
              <w:bottom w:val="single" w:sz="4" w:space="0" w:color="auto"/>
              <w:right w:val="single" w:sz="4" w:space="0" w:color="auto"/>
            </w:tcBorders>
            <w:hideMark/>
          </w:tcPr>
          <w:p w14:paraId="783D3336" w14:textId="77777777" w:rsidR="0094481E" w:rsidRPr="004D111A" w:rsidRDefault="0094481E" w:rsidP="0094481E">
            <w:pPr>
              <w:jc w:val="center"/>
              <w:rPr>
                <w:rFonts w:eastAsia="Calibri"/>
                <w:b/>
                <w:bCs/>
                <w:lang w:val="ro-RO"/>
              </w:rPr>
            </w:pPr>
            <w:r w:rsidRPr="004D111A">
              <w:rPr>
                <w:rFonts w:eastAsia="Calibri"/>
                <w:b/>
                <w:bCs/>
                <w:lang w:val="ro-RO"/>
              </w:rPr>
              <w:t xml:space="preserve">Numărul total al </w:t>
            </w:r>
            <w:r w:rsidRPr="004D111A">
              <w:rPr>
                <w:rFonts w:eastAsia="Calibri"/>
                <w:b/>
                <w:bCs/>
                <w:u w:val="single"/>
                <w:lang w:val="ro-RO"/>
              </w:rPr>
              <w:t>unităților de posturi didactice</w:t>
            </w:r>
            <w:r w:rsidRPr="004D111A">
              <w:rPr>
                <w:rFonts w:eastAsia="Calibri"/>
                <w:b/>
                <w:bCs/>
                <w:lang w:val="ro-RO"/>
              </w:rPr>
              <w:t xml:space="preserve"> </w:t>
            </w:r>
          </w:p>
          <w:p w14:paraId="5EE29BE5" w14:textId="77777777" w:rsidR="0094481E" w:rsidRPr="004D111A" w:rsidRDefault="0094481E" w:rsidP="0094481E">
            <w:pPr>
              <w:jc w:val="center"/>
              <w:rPr>
                <w:rFonts w:eastAsia="Calibri"/>
                <w:b/>
                <w:bCs/>
                <w:lang w:val="ro-RO"/>
              </w:rPr>
            </w:pPr>
            <w:r w:rsidRPr="004D111A">
              <w:rPr>
                <w:rFonts w:eastAsia="Calibri"/>
                <w:b/>
                <w:bCs/>
                <w:lang w:val="ro-RO"/>
              </w:rPr>
              <w:t>ocupate de cadrele didactice cu</w:t>
            </w:r>
          </w:p>
        </w:tc>
        <w:tc>
          <w:tcPr>
            <w:tcW w:w="1300" w:type="dxa"/>
            <w:vMerge w:val="restart"/>
            <w:tcBorders>
              <w:top w:val="single" w:sz="4" w:space="0" w:color="auto"/>
              <w:left w:val="single" w:sz="4" w:space="0" w:color="auto"/>
              <w:bottom w:val="single" w:sz="4" w:space="0" w:color="auto"/>
              <w:right w:val="single" w:sz="4" w:space="0" w:color="auto"/>
            </w:tcBorders>
            <w:hideMark/>
          </w:tcPr>
          <w:p w14:paraId="36839501" w14:textId="77777777" w:rsidR="0094481E" w:rsidRPr="004D111A" w:rsidRDefault="0094481E" w:rsidP="0094481E">
            <w:pPr>
              <w:jc w:val="center"/>
              <w:rPr>
                <w:rFonts w:eastAsia="Calibri"/>
                <w:b/>
                <w:bCs/>
                <w:lang w:val="ro-RO"/>
              </w:rPr>
            </w:pPr>
            <w:r w:rsidRPr="004D111A">
              <w:rPr>
                <w:rFonts w:eastAsia="Calibri"/>
                <w:b/>
                <w:bCs/>
                <w:lang w:val="ro-RO"/>
              </w:rPr>
              <w:t>Suma sporului didactic</w:t>
            </w:r>
          </w:p>
        </w:tc>
      </w:tr>
      <w:tr w:rsidR="0094481E" w:rsidRPr="0094481E" w14:paraId="187F8769" w14:textId="77777777" w:rsidTr="0094481E">
        <w:tc>
          <w:tcPr>
            <w:tcW w:w="2689" w:type="dxa"/>
            <w:vMerge/>
            <w:tcBorders>
              <w:top w:val="single" w:sz="4" w:space="0" w:color="auto"/>
              <w:left w:val="single" w:sz="4" w:space="0" w:color="auto"/>
              <w:bottom w:val="single" w:sz="4" w:space="0" w:color="auto"/>
              <w:right w:val="single" w:sz="4" w:space="0" w:color="auto"/>
            </w:tcBorders>
            <w:vAlign w:val="center"/>
            <w:hideMark/>
          </w:tcPr>
          <w:p w14:paraId="7B242DCA" w14:textId="77777777" w:rsidR="0094481E" w:rsidRPr="004D111A" w:rsidRDefault="0094481E" w:rsidP="0094481E">
            <w:pPr>
              <w:rPr>
                <w:rFonts w:eastAsia="Calibri"/>
                <w:b/>
                <w:bCs/>
                <w:lang w:val="ro-RO"/>
              </w:rPr>
            </w:pPr>
          </w:p>
        </w:tc>
        <w:tc>
          <w:tcPr>
            <w:tcW w:w="1701" w:type="dxa"/>
            <w:tcBorders>
              <w:top w:val="single" w:sz="4" w:space="0" w:color="auto"/>
              <w:left w:val="single" w:sz="4" w:space="0" w:color="auto"/>
              <w:bottom w:val="single" w:sz="4" w:space="0" w:color="auto"/>
              <w:right w:val="single" w:sz="4" w:space="0" w:color="auto"/>
            </w:tcBorders>
            <w:hideMark/>
          </w:tcPr>
          <w:p w14:paraId="35FDA6D4" w14:textId="77777777" w:rsidR="0094481E" w:rsidRPr="004D111A" w:rsidRDefault="0094481E" w:rsidP="0094481E">
            <w:pPr>
              <w:jc w:val="center"/>
              <w:rPr>
                <w:rFonts w:eastAsia="Calibri"/>
                <w:b/>
                <w:bCs/>
                <w:lang w:val="ro-RO"/>
              </w:rPr>
            </w:pPr>
            <w:r w:rsidRPr="004D111A">
              <w:rPr>
                <w:rFonts w:eastAsia="Calibri"/>
                <w:b/>
                <w:bCs/>
                <w:lang w:val="ro-RO"/>
              </w:rPr>
              <w:t>gradul didactic</w:t>
            </w:r>
          </w:p>
          <w:p w14:paraId="5EF5E403" w14:textId="77777777" w:rsidR="0094481E" w:rsidRPr="004D111A" w:rsidRDefault="0094481E" w:rsidP="0094481E">
            <w:pPr>
              <w:jc w:val="center"/>
              <w:rPr>
                <w:rFonts w:eastAsia="Calibri"/>
                <w:b/>
                <w:bCs/>
                <w:lang w:val="ro-RO"/>
              </w:rPr>
            </w:pPr>
            <w:r w:rsidRPr="004D111A">
              <w:rPr>
                <w:rFonts w:eastAsia="Calibri"/>
                <w:b/>
                <w:bCs/>
                <w:lang w:val="ro-RO"/>
              </w:rPr>
              <w:t>DOI</w:t>
            </w:r>
          </w:p>
        </w:tc>
        <w:tc>
          <w:tcPr>
            <w:tcW w:w="1842" w:type="dxa"/>
            <w:tcBorders>
              <w:top w:val="single" w:sz="4" w:space="0" w:color="auto"/>
              <w:left w:val="single" w:sz="4" w:space="0" w:color="auto"/>
              <w:bottom w:val="single" w:sz="4" w:space="0" w:color="auto"/>
              <w:right w:val="single" w:sz="4" w:space="0" w:color="auto"/>
            </w:tcBorders>
            <w:hideMark/>
          </w:tcPr>
          <w:p w14:paraId="1A392E7E" w14:textId="77777777" w:rsidR="0094481E" w:rsidRPr="004D111A" w:rsidRDefault="0094481E" w:rsidP="0094481E">
            <w:pPr>
              <w:jc w:val="center"/>
              <w:rPr>
                <w:rFonts w:eastAsia="Calibri"/>
                <w:b/>
                <w:bCs/>
                <w:lang w:val="ro-RO"/>
              </w:rPr>
            </w:pPr>
            <w:r w:rsidRPr="004D111A">
              <w:rPr>
                <w:rFonts w:eastAsia="Calibri"/>
                <w:b/>
                <w:bCs/>
                <w:lang w:val="ro-RO"/>
              </w:rPr>
              <w:t>gradul didactic</w:t>
            </w:r>
          </w:p>
          <w:p w14:paraId="1EB964BA" w14:textId="77777777" w:rsidR="0094481E" w:rsidRPr="004D111A" w:rsidRDefault="0094481E" w:rsidP="0094481E">
            <w:pPr>
              <w:jc w:val="center"/>
              <w:rPr>
                <w:rFonts w:eastAsia="Calibri"/>
                <w:b/>
                <w:bCs/>
                <w:lang w:val="ro-RO"/>
              </w:rPr>
            </w:pPr>
            <w:r w:rsidRPr="004D111A">
              <w:rPr>
                <w:rFonts w:eastAsia="Calibri"/>
                <w:b/>
                <w:bCs/>
                <w:lang w:val="ro-RO"/>
              </w:rPr>
              <w:t>UNU</w:t>
            </w:r>
          </w:p>
        </w:tc>
        <w:tc>
          <w:tcPr>
            <w:tcW w:w="1843" w:type="dxa"/>
            <w:tcBorders>
              <w:top w:val="single" w:sz="4" w:space="0" w:color="auto"/>
              <w:left w:val="single" w:sz="4" w:space="0" w:color="auto"/>
              <w:bottom w:val="single" w:sz="4" w:space="0" w:color="auto"/>
              <w:right w:val="single" w:sz="4" w:space="0" w:color="auto"/>
            </w:tcBorders>
            <w:hideMark/>
          </w:tcPr>
          <w:p w14:paraId="4959FBF3" w14:textId="77777777" w:rsidR="0094481E" w:rsidRPr="004D111A" w:rsidRDefault="0094481E" w:rsidP="0094481E">
            <w:pPr>
              <w:jc w:val="center"/>
              <w:rPr>
                <w:rFonts w:eastAsia="Calibri"/>
                <w:b/>
                <w:bCs/>
                <w:lang w:val="ro-RO"/>
              </w:rPr>
            </w:pPr>
            <w:r w:rsidRPr="004D111A">
              <w:rPr>
                <w:rFonts w:eastAsia="Calibri"/>
                <w:b/>
                <w:bCs/>
                <w:lang w:val="ro-RO"/>
              </w:rPr>
              <w:t>gradul didactic</w:t>
            </w:r>
          </w:p>
          <w:p w14:paraId="1C2384F4" w14:textId="77777777" w:rsidR="0094481E" w:rsidRPr="004D111A" w:rsidRDefault="0094481E" w:rsidP="0094481E">
            <w:pPr>
              <w:jc w:val="center"/>
              <w:rPr>
                <w:rFonts w:eastAsia="Calibri"/>
                <w:b/>
                <w:bCs/>
                <w:lang w:val="ro-RO"/>
              </w:rPr>
            </w:pPr>
            <w:r w:rsidRPr="004D111A">
              <w:rPr>
                <w:rFonts w:eastAsia="Calibri"/>
                <w:b/>
                <w:bCs/>
                <w:lang w:val="ro-RO"/>
              </w:rPr>
              <w:t>SUPERIOR</w:t>
            </w: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19B038CB" w14:textId="77777777" w:rsidR="0094481E" w:rsidRPr="004D111A" w:rsidRDefault="0094481E" w:rsidP="0094481E">
            <w:pPr>
              <w:rPr>
                <w:rFonts w:eastAsia="Calibri"/>
                <w:b/>
                <w:bCs/>
                <w:lang w:val="ro-RO"/>
              </w:rPr>
            </w:pPr>
          </w:p>
        </w:tc>
      </w:tr>
      <w:tr w:rsidR="0094481E" w:rsidRPr="0094481E" w14:paraId="5A8F6E60" w14:textId="77777777" w:rsidTr="0094481E">
        <w:tc>
          <w:tcPr>
            <w:tcW w:w="2689" w:type="dxa"/>
            <w:tcBorders>
              <w:top w:val="single" w:sz="4" w:space="0" w:color="auto"/>
              <w:left w:val="single" w:sz="4" w:space="0" w:color="auto"/>
              <w:bottom w:val="single" w:sz="4" w:space="0" w:color="auto"/>
              <w:right w:val="single" w:sz="4" w:space="0" w:color="auto"/>
            </w:tcBorders>
            <w:hideMark/>
          </w:tcPr>
          <w:p w14:paraId="6F7A7B71" w14:textId="77777777" w:rsidR="0094481E" w:rsidRPr="004D111A" w:rsidRDefault="0094481E" w:rsidP="0094481E">
            <w:pPr>
              <w:jc w:val="center"/>
              <w:rPr>
                <w:rFonts w:eastAsia="Calibri"/>
                <w:b/>
                <w:bCs/>
                <w:lang w:val="ro-RO"/>
              </w:rPr>
            </w:pPr>
            <w:r w:rsidRPr="004D111A">
              <w:rPr>
                <w:rFonts w:eastAsia="Calibri"/>
                <w:b/>
                <w:bCs/>
                <w:lang w:val="ro-RO"/>
              </w:rPr>
              <w:t>BASARABEASCA</w:t>
            </w:r>
          </w:p>
        </w:tc>
        <w:tc>
          <w:tcPr>
            <w:tcW w:w="1701" w:type="dxa"/>
            <w:tcBorders>
              <w:top w:val="single" w:sz="4" w:space="0" w:color="auto"/>
              <w:left w:val="single" w:sz="4" w:space="0" w:color="auto"/>
              <w:bottom w:val="single" w:sz="4" w:space="0" w:color="auto"/>
              <w:right w:val="single" w:sz="4" w:space="0" w:color="auto"/>
            </w:tcBorders>
            <w:hideMark/>
          </w:tcPr>
          <w:p w14:paraId="48DE9603" w14:textId="77777777" w:rsidR="0094481E" w:rsidRPr="004D111A" w:rsidRDefault="0094481E" w:rsidP="0094481E">
            <w:pPr>
              <w:jc w:val="center"/>
              <w:rPr>
                <w:rFonts w:eastAsia="Calibri"/>
                <w:b/>
                <w:bCs/>
                <w:lang w:val="ro-RO"/>
              </w:rPr>
            </w:pPr>
            <w:r w:rsidRPr="004D111A">
              <w:rPr>
                <w:rFonts w:eastAsia="Calibri"/>
                <w:b/>
                <w:bCs/>
                <w:lang w:val="ro-RO"/>
              </w:rPr>
              <w:t>96,95</w:t>
            </w:r>
          </w:p>
        </w:tc>
        <w:tc>
          <w:tcPr>
            <w:tcW w:w="1842" w:type="dxa"/>
            <w:tcBorders>
              <w:top w:val="single" w:sz="4" w:space="0" w:color="auto"/>
              <w:left w:val="single" w:sz="4" w:space="0" w:color="auto"/>
              <w:bottom w:val="single" w:sz="4" w:space="0" w:color="auto"/>
              <w:right w:val="single" w:sz="4" w:space="0" w:color="auto"/>
            </w:tcBorders>
            <w:hideMark/>
          </w:tcPr>
          <w:p w14:paraId="1E2DC397" w14:textId="77777777" w:rsidR="0094481E" w:rsidRPr="004D111A" w:rsidRDefault="0094481E" w:rsidP="0094481E">
            <w:pPr>
              <w:jc w:val="center"/>
              <w:rPr>
                <w:rFonts w:eastAsia="Calibri"/>
                <w:b/>
                <w:bCs/>
                <w:lang w:val="ro-RO"/>
              </w:rPr>
            </w:pPr>
            <w:r w:rsidRPr="004D111A">
              <w:rPr>
                <w:rFonts w:eastAsia="Calibri"/>
                <w:b/>
                <w:bCs/>
                <w:lang w:val="ro-RO"/>
              </w:rPr>
              <w:t>5,43</w:t>
            </w:r>
          </w:p>
        </w:tc>
        <w:tc>
          <w:tcPr>
            <w:tcW w:w="1843" w:type="dxa"/>
            <w:tcBorders>
              <w:top w:val="single" w:sz="4" w:space="0" w:color="auto"/>
              <w:left w:val="single" w:sz="4" w:space="0" w:color="auto"/>
              <w:bottom w:val="single" w:sz="4" w:space="0" w:color="auto"/>
              <w:right w:val="single" w:sz="4" w:space="0" w:color="auto"/>
            </w:tcBorders>
            <w:hideMark/>
          </w:tcPr>
          <w:p w14:paraId="5CB52ACE" w14:textId="77777777" w:rsidR="0094481E" w:rsidRPr="004D111A" w:rsidRDefault="0094481E" w:rsidP="0094481E">
            <w:pPr>
              <w:jc w:val="center"/>
              <w:rPr>
                <w:rFonts w:eastAsia="Calibri"/>
                <w:b/>
                <w:bCs/>
                <w:lang w:val="ro-RO"/>
              </w:rPr>
            </w:pPr>
            <w:r w:rsidRPr="004D111A">
              <w:rPr>
                <w:rFonts w:eastAsia="Calibri"/>
                <w:b/>
                <w:bCs/>
                <w:lang w:val="ro-RO"/>
              </w:rPr>
              <w:t>0</w:t>
            </w:r>
          </w:p>
        </w:tc>
        <w:tc>
          <w:tcPr>
            <w:tcW w:w="1300" w:type="dxa"/>
            <w:tcBorders>
              <w:top w:val="single" w:sz="4" w:space="0" w:color="auto"/>
              <w:left w:val="single" w:sz="4" w:space="0" w:color="auto"/>
              <w:bottom w:val="single" w:sz="4" w:space="0" w:color="auto"/>
              <w:right w:val="single" w:sz="4" w:space="0" w:color="auto"/>
            </w:tcBorders>
            <w:hideMark/>
          </w:tcPr>
          <w:p w14:paraId="2D380E75" w14:textId="77777777" w:rsidR="0094481E" w:rsidRPr="004D111A" w:rsidRDefault="0094481E" w:rsidP="0094481E">
            <w:pPr>
              <w:jc w:val="center"/>
              <w:rPr>
                <w:rFonts w:eastAsia="Calibri"/>
                <w:b/>
                <w:bCs/>
                <w:lang w:val="ro-RO"/>
              </w:rPr>
            </w:pPr>
            <w:r w:rsidRPr="004D111A">
              <w:rPr>
                <w:rFonts w:eastAsia="Calibri"/>
                <w:b/>
                <w:bCs/>
                <w:lang w:val="ro-RO"/>
              </w:rPr>
              <w:t>1466,4</w:t>
            </w:r>
          </w:p>
        </w:tc>
      </w:tr>
      <w:tr w:rsidR="0094481E" w:rsidRPr="0094481E" w14:paraId="498D744C" w14:textId="77777777" w:rsidTr="0094481E">
        <w:tc>
          <w:tcPr>
            <w:tcW w:w="2689" w:type="dxa"/>
            <w:tcBorders>
              <w:top w:val="single" w:sz="4" w:space="0" w:color="auto"/>
              <w:left w:val="single" w:sz="4" w:space="0" w:color="auto"/>
              <w:bottom w:val="single" w:sz="4" w:space="0" w:color="auto"/>
              <w:right w:val="single" w:sz="4" w:space="0" w:color="auto"/>
            </w:tcBorders>
            <w:hideMark/>
          </w:tcPr>
          <w:p w14:paraId="4B8A4AD7" w14:textId="77777777" w:rsidR="0094481E" w:rsidRPr="004D111A" w:rsidRDefault="0094481E" w:rsidP="0094481E">
            <w:pPr>
              <w:jc w:val="center"/>
              <w:rPr>
                <w:rFonts w:eastAsia="Calibri"/>
                <w:lang w:val="ro-RO"/>
              </w:rPr>
            </w:pPr>
            <w:r w:rsidRPr="004D111A">
              <w:rPr>
                <w:rFonts w:eastAsia="Calibri"/>
                <w:lang w:val="ro-RO"/>
              </w:rPr>
              <w:t>Gimnaziul „I. Bondarev”</w:t>
            </w:r>
          </w:p>
        </w:tc>
        <w:tc>
          <w:tcPr>
            <w:tcW w:w="1701" w:type="dxa"/>
            <w:tcBorders>
              <w:top w:val="single" w:sz="4" w:space="0" w:color="auto"/>
              <w:left w:val="single" w:sz="4" w:space="0" w:color="auto"/>
              <w:bottom w:val="single" w:sz="4" w:space="0" w:color="auto"/>
              <w:right w:val="single" w:sz="4" w:space="0" w:color="auto"/>
            </w:tcBorders>
            <w:hideMark/>
          </w:tcPr>
          <w:p w14:paraId="1365FE83" w14:textId="77777777" w:rsidR="0094481E" w:rsidRPr="004D111A" w:rsidRDefault="0094481E" w:rsidP="0094481E">
            <w:pPr>
              <w:jc w:val="center"/>
              <w:rPr>
                <w:rFonts w:eastAsia="Calibri"/>
                <w:lang w:val="ro-RO"/>
              </w:rPr>
            </w:pPr>
            <w:r w:rsidRPr="004D111A">
              <w:rPr>
                <w:rFonts w:eastAsia="Calibri"/>
                <w:lang w:val="ro-RO"/>
              </w:rPr>
              <w:t>8,72</w:t>
            </w:r>
          </w:p>
        </w:tc>
        <w:tc>
          <w:tcPr>
            <w:tcW w:w="1842" w:type="dxa"/>
            <w:tcBorders>
              <w:top w:val="single" w:sz="4" w:space="0" w:color="auto"/>
              <w:left w:val="single" w:sz="4" w:space="0" w:color="auto"/>
              <w:bottom w:val="single" w:sz="4" w:space="0" w:color="auto"/>
              <w:right w:val="single" w:sz="4" w:space="0" w:color="auto"/>
            </w:tcBorders>
            <w:hideMark/>
          </w:tcPr>
          <w:p w14:paraId="4AE1AA5A" w14:textId="77777777" w:rsidR="0094481E" w:rsidRPr="004D111A" w:rsidRDefault="0094481E" w:rsidP="0094481E">
            <w:pPr>
              <w:jc w:val="center"/>
              <w:rPr>
                <w:rFonts w:eastAsia="Calibri"/>
                <w:lang w:val="ro-RO"/>
              </w:rPr>
            </w:pPr>
            <w:r w:rsidRPr="004D111A">
              <w:rPr>
                <w:rFonts w:eastAsia="Calibri"/>
                <w:lang w:val="ro-RO"/>
              </w:rPr>
              <w:t>0</w:t>
            </w:r>
          </w:p>
        </w:tc>
        <w:tc>
          <w:tcPr>
            <w:tcW w:w="1843" w:type="dxa"/>
            <w:tcBorders>
              <w:top w:val="single" w:sz="4" w:space="0" w:color="auto"/>
              <w:left w:val="single" w:sz="4" w:space="0" w:color="auto"/>
              <w:bottom w:val="single" w:sz="4" w:space="0" w:color="auto"/>
              <w:right w:val="single" w:sz="4" w:space="0" w:color="auto"/>
            </w:tcBorders>
            <w:hideMark/>
          </w:tcPr>
          <w:p w14:paraId="4E511277" w14:textId="77777777" w:rsidR="0094481E" w:rsidRPr="004D111A" w:rsidRDefault="0094481E" w:rsidP="0094481E">
            <w:pPr>
              <w:jc w:val="center"/>
              <w:rPr>
                <w:rFonts w:eastAsia="Calibri"/>
                <w:lang w:val="ro-RO"/>
              </w:rPr>
            </w:pPr>
            <w:r w:rsidRPr="004D111A">
              <w:rPr>
                <w:rFonts w:eastAsia="Calibri"/>
                <w:lang w:val="ro-RO"/>
              </w:rPr>
              <w:t>0</w:t>
            </w:r>
          </w:p>
        </w:tc>
        <w:tc>
          <w:tcPr>
            <w:tcW w:w="1300" w:type="dxa"/>
            <w:tcBorders>
              <w:top w:val="single" w:sz="4" w:space="0" w:color="auto"/>
              <w:left w:val="single" w:sz="4" w:space="0" w:color="auto"/>
              <w:bottom w:val="single" w:sz="4" w:space="0" w:color="auto"/>
              <w:right w:val="single" w:sz="4" w:space="0" w:color="auto"/>
            </w:tcBorders>
            <w:hideMark/>
          </w:tcPr>
          <w:p w14:paraId="173E3BEB" w14:textId="77777777" w:rsidR="0094481E" w:rsidRPr="004D111A" w:rsidRDefault="0094481E" w:rsidP="0094481E">
            <w:pPr>
              <w:jc w:val="center"/>
              <w:rPr>
                <w:rFonts w:eastAsia="Calibri"/>
                <w:lang w:val="ro-RO"/>
              </w:rPr>
            </w:pPr>
            <w:r w:rsidRPr="004D111A">
              <w:rPr>
                <w:rFonts w:eastAsia="Calibri"/>
                <w:lang w:val="ro-RO"/>
              </w:rPr>
              <w:t>118,0</w:t>
            </w:r>
          </w:p>
        </w:tc>
      </w:tr>
      <w:tr w:rsidR="0094481E" w:rsidRPr="0094481E" w14:paraId="04FB14F7" w14:textId="77777777" w:rsidTr="0094481E">
        <w:tc>
          <w:tcPr>
            <w:tcW w:w="2689" w:type="dxa"/>
            <w:tcBorders>
              <w:top w:val="single" w:sz="4" w:space="0" w:color="auto"/>
              <w:left w:val="single" w:sz="4" w:space="0" w:color="auto"/>
              <w:bottom w:val="single" w:sz="4" w:space="0" w:color="auto"/>
              <w:right w:val="single" w:sz="4" w:space="0" w:color="auto"/>
            </w:tcBorders>
            <w:hideMark/>
          </w:tcPr>
          <w:p w14:paraId="52B35DDA" w14:textId="77777777" w:rsidR="0094481E" w:rsidRPr="004D111A" w:rsidRDefault="0094481E" w:rsidP="0094481E">
            <w:pPr>
              <w:jc w:val="center"/>
              <w:rPr>
                <w:rFonts w:eastAsia="Calibri"/>
                <w:lang w:val="ro-RO"/>
              </w:rPr>
            </w:pPr>
            <w:r w:rsidRPr="004D111A">
              <w:rPr>
                <w:rFonts w:eastAsia="Calibri"/>
                <w:lang w:val="ro-RO"/>
              </w:rPr>
              <w:t>Gimnaziul „Şt. cel Mare”</w:t>
            </w:r>
          </w:p>
        </w:tc>
        <w:tc>
          <w:tcPr>
            <w:tcW w:w="1701" w:type="dxa"/>
            <w:tcBorders>
              <w:top w:val="single" w:sz="4" w:space="0" w:color="auto"/>
              <w:left w:val="single" w:sz="4" w:space="0" w:color="auto"/>
              <w:bottom w:val="single" w:sz="4" w:space="0" w:color="auto"/>
              <w:right w:val="single" w:sz="4" w:space="0" w:color="auto"/>
            </w:tcBorders>
            <w:hideMark/>
          </w:tcPr>
          <w:p w14:paraId="462450A8" w14:textId="77777777" w:rsidR="0094481E" w:rsidRPr="004D111A" w:rsidRDefault="0094481E" w:rsidP="0094481E">
            <w:pPr>
              <w:jc w:val="center"/>
              <w:rPr>
                <w:rFonts w:eastAsia="Calibri"/>
                <w:lang w:val="ro-RO"/>
              </w:rPr>
            </w:pPr>
            <w:r w:rsidRPr="004D111A">
              <w:rPr>
                <w:rFonts w:eastAsia="Calibri"/>
                <w:lang w:val="ro-RO"/>
              </w:rPr>
              <w:t>7,83</w:t>
            </w:r>
          </w:p>
        </w:tc>
        <w:tc>
          <w:tcPr>
            <w:tcW w:w="1842" w:type="dxa"/>
            <w:tcBorders>
              <w:top w:val="single" w:sz="4" w:space="0" w:color="auto"/>
              <w:left w:val="single" w:sz="4" w:space="0" w:color="auto"/>
              <w:bottom w:val="single" w:sz="4" w:space="0" w:color="auto"/>
              <w:right w:val="single" w:sz="4" w:space="0" w:color="auto"/>
            </w:tcBorders>
            <w:hideMark/>
          </w:tcPr>
          <w:p w14:paraId="7A371C69" w14:textId="77777777" w:rsidR="0094481E" w:rsidRPr="004D111A" w:rsidRDefault="0094481E" w:rsidP="0094481E">
            <w:pPr>
              <w:jc w:val="center"/>
              <w:rPr>
                <w:rFonts w:eastAsia="Calibri"/>
                <w:lang w:val="ro-RO"/>
              </w:rPr>
            </w:pPr>
            <w:r w:rsidRPr="004D111A">
              <w:rPr>
                <w:rFonts w:eastAsia="Calibri"/>
                <w:lang w:val="ro-RO"/>
              </w:rPr>
              <w:t>0,33</w:t>
            </w:r>
          </w:p>
        </w:tc>
        <w:tc>
          <w:tcPr>
            <w:tcW w:w="1843" w:type="dxa"/>
            <w:tcBorders>
              <w:top w:val="single" w:sz="4" w:space="0" w:color="auto"/>
              <w:left w:val="single" w:sz="4" w:space="0" w:color="auto"/>
              <w:bottom w:val="single" w:sz="4" w:space="0" w:color="auto"/>
              <w:right w:val="single" w:sz="4" w:space="0" w:color="auto"/>
            </w:tcBorders>
            <w:hideMark/>
          </w:tcPr>
          <w:p w14:paraId="2F49F11D" w14:textId="77777777" w:rsidR="0094481E" w:rsidRPr="004D111A" w:rsidRDefault="0094481E" w:rsidP="0094481E">
            <w:pPr>
              <w:jc w:val="center"/>
              <w:rPr>
                <w:rFonts w:eastAsia="Calibri"/>
                <w:lang w:val="ro-RO"/>
              </w:rPr>
            </w:pPr>
            <w:r w:rsidRPr="004D111A">
              <w:rPr>
                <w:rFonts w:eastAsia="Calibri"/>
                <w:lang w:val="ro-RO"/>
              </w:rPr>
              <w:t>0</w:t>
            </w:r>
          </w:p>
        </w:tc>
        <w:tc>
          <w:tcPr>
            <w:tcW w:w="1300" w:type="dxa"/>
            <w:tcBorders>
              <w:top w:val="single" w:sz="4" w:space="0" w:color="auto"/>
              <w:left w:val="single" w:sz="4" w:space="0" w:color="auto"/>
              <w:bottom w:val="single" w:sz="4" w:space="0" w:color="auto"/>
              <w:right w:val="single" w:sz="4" w:space="0" w:color="auto"/>
            </w:tcBorders>
            <w:hideMark/>
          </w:tcPr>
          <w:p w14:paraId="42B3C0DF" w14:textId="77777777" w:rsidR="0094481E" w:rsidRPr="004D111A" w:rsidRDefault="0094481E" w:rsidP="0094481E">
            <w:pPr>
              <w:jc w:val="center"/>
              <w:rPr>
                <w:rFonts w:eastAsia="Calibri"/>
                <w:lang w:val="ro-RO"/>
              </w:rPr>
            </w:pPr>
            <w:r w:rsidRPr="004D111A">
              <w:rPr>
                <w:rFonts w:eastAsia="Calibri"/>
                <w:lang w:val="ro-RO"/>
              </w:rPr>
              <w:t>115,3</w:t>
            </w:r>
          </w:p>
        </w:tc>
      </w:tr>
      <w:tr w:rsidR="0094481E" w:rsidRPr="0094481E" w14:paraId="37F702BE" w14:textId="77777777" w:rsidTr="0094481E">
        <w:tc>
          <w:tcPr>
            <w:tcW w:w="2689" w:type="dxa"/>
            <w:tcBorders>
              <w:top w:val="single" w:sz="4" w:space="0" w:color="auto"/>
              <w:left w:val="single" w:sz="4" w:space="0" w:color="auto"/>
              <w:bottom w:val="single" w:sz="4" w:space="0" w:color="auto"/>
              <w:right w:val="single" w:sz="4" w:space="0" w:color="auto"/>
            </w:tcBorders>
            <w:vAlign w:val="center"/>
            <w:hideMark/>
          </w:tcPr>
          <w:p w14:paraId="2F5FF510" w14:textId="77777777" w:rsidR="0094481E" w:rsidRPr="004D111A" w:rsidRDefault="0094481E" w:rsidP="0094481E">
            <w:pPr>
              <w:jc w:val="center"/>
              <w:rPr>
                <w:rFonts w:eastAsia="Calibri"/>
                <w:lang w:val="ro-RO"/>
              </w:rPr>
            </w:pPr>
            <w:r w:rsidRPr="004D111A">
              <w:rPr>
                <w:rFonts w:eastAsia="Calibri"/>
                <w:lang w:val="ro-RO"/>
              </w:rPr>
              <w:t>Gimnaziul „M. Tarlev”</w:t>
            </w:r>
          </w:p>
        </w:tc>
        <w:tc>
          <w:tcPr>
            <w:tcW w:w="1701" w:type="dxa"/>
            <w:tcBorders>
              <w:top w:val="single" w:sz="4" w:space="0" w:color="auto"/>
              <w:left w:val="single" w:sz="4" w:space="0" w:color="auto"/>
              <w:bottom w:val="single" w:sz="4" w:space="0" w:color="auto"/>
              <w:right w:val="single" w:sz="4" w:space="0" w:color="auto"/>
            </w:tcBorders>
            <w:hideMark/>
          </w:tcPr>
          <w:p w14:paraId="0F493C89" w14:textId="77777777" w:rsidR="0094481E" w:rsidRPr="004D111A" w:rsidRDefault="0094481E" w:rsidP="0094481E">
            <w:pPr>
              <w:jc w:val="center"/>
              <w:rPr>
                <w:rFonts w:eastAsia="Calibri"/>
                <w:lang w:val="ro-RO"/>
              </w:rPr>
            </w:pPr>
            <w:r w:rsidRPr="004D111A">
              <w:rPr>
                <w:rFonts w:eastAsia="Calibri"/>
                <w:lang w:val="ro-RO"/>
              </w:rPr>
              <w:t>9,61</w:t>
            </w:r>
          </w:p>
        </w:tc>
        <w:tc>
          <w:tcPr>
            <w:tcW w:w="1842" w:type="dxa"/>
            <w:tcBorders>
              <w:top w:val="single" w:sz="4" w:space="0" w:color="auto"/>
              <w:left w:val="single" w:sz="4" w:space="0" w:color="auto"/>
              <w:bottom w:val="single" w:sz="4" w:space="0" w:color="auto"/>
              <w:right w:val="single" w:sz="4" w:space="0" w:color="auto"/>
            </w:tcBorders>
            <w:hideMark/>
          </w:tcPr>
          <w:p w14:paraId="07A3FF75" w14:textId="77777777" w:rsidR="0094481E" w:rsidRPr="004D111A" w:rsidRDefault="0094481E" w:rsidP="0094481E">
            <w:pPr>
              <w:jc w:val="center"/>
              <w:rPr>
                <w:rFonts w:eastAsia="Calibri"/>
                <w:lang w:val="ro-RO"/>
              </w:rPr>
            </w:pPr>
            <w:r w:rsidRPr="004D111A">
              <w:rPr>
                <w:rFonts w:eastAsia="Calibri"/>
                <w:lang w:val="ro-RO"/>
              </w:rPr>
              <w:t>0</w:t>
            </w:r>
          </w:p>
        </w:tc>
        <w:tc>
          <w:tcPr>
            <w:tcW w:w="1843" w:type="dxa"/>
            <w:tcBorders>
              <w:top w:val="single" w:sz="4" w:space="0" w:color="auto"/>
              <w:left w:val="single" w:sz="4" w:space="0" w:color="auto"/>
              <w:bottom w:val="single" w:sz="4" w:space="0" w:color="auto"/>
              <w:right w:val="single" w:sz="4" w:space="0" w:color="auto"/>
            </w:tcBorders>
            <w:hideMark/>
          </w:tcPr>
          <w:p w14:paraId="398BDB02" w14:textId="77777777" w:rsidR="0094481E" w:rsidRPr="004D111A" w:rsidRDefault="0094481E" w:rsidP="0094481E">
            <w:pPr>
              <w:jc w:val="center"/>
              <w:rPr>
                <w:rFonts w:eastAsia="Calibri"/>
                <w:lang w:val="ro-RO"/>
              </w:rPr>
            </w:pPr>
            <w:r w:rsidRPr="004D111A">
              <w:rPr>
                <w:rFonts w:eastAsia="Calibri"/>
                <w:lang w:val="ro-RO"/>
              </w:rPr>
              <w:t>0</w:t>
            </w:r>
          </w:p>
        </w:tc>
        <w:tc>
          <w:tcPr>
            <w:tcW w:w="1300" w:type="dxa"/>
            <w:tcBorders>
              <w:top w:val="single" w:sz="4" w:space="0" w:color="auto"/>
              <w:left w:val="single" w:sz="4" w:space="0" w:color="auto"/>
              <w:bottom w:val="single" w:sz="4" w:space="0" w:color="auto"/>
              <w:right w:val="single" w:sz="4" w:space="0" w:color="auto"/>
            </w:tcBorders>
            <w:hideMark/>
          </w:tcPr>
          <w:p w14:paraId="455DBBB6" w14:textId="77777777" w:rsidR="0094481E" w:rsidRPr="004D111A" w:rsidRDefault="0094481E" w:rsidP="0094481E">
            <w:pPr>
              <w:jc w:val="center"/>
              <w:rPr>
                <w:rFonts w:eastAsia="Calibri"/>
                <w:lang w:val="ro-RO"/>
              </w:rPr>
            </w:pPr>
            <w:r w:rsidRPr="004D111A">
              <w:rPr>
                <w:rFonts w:eastAsia="Calibri"/>
                <w:lang w:val="ro-RO"/>
              </w:rPr>
              <w:t>130,0</w:t>
            </w:r>
          </w:p>
        </w:tc>
      </w:tr>
      <w:tr w:rsidR="0094481E" w:rsidRPr="0094481E" w14:paraId="022D3500" w14:textId="77777777" w:rsidTr="0094481E">
        <w:tc>
          <w:tcPr>
            <w:tcW w:w="2689" w:type="dxa"/>
            <w:tcBorders>
              <w:top w:val="single" w:sz="4" w:space="0" w:color="auto"/>
              <w:left w:val="single" w:sz="4" w:space="0" w:color="auto"/>
              <w:bottom w:val="single" w:sz="4" w:space="0" w:color="auto"/>
              <w:right w:val="single" w:sz="4" w:space="0" w:color="auto"/>
            </w:tcBorders>
            <w:vAlign w:val="center"/>
            <w:hideMark/>
          </w:tcPr>
          <w:p w14:paraId="1A3113C2" w14:textId="77777777" w:rsidR="0094481E" w:rsidRPr="004D111A" w:rsidRDefault="0094481E" w:rsidP="0094481E">
            <w:pPr>
              <w:jc w:val="center"/>
              <w:rPr>
                <w:rFonts w:eastAsia="Calibri"/>
                <w:lang w:val="ro-RO"/>
              </w:rPr>
            </w:pPr>
            <w:r w:rsidRPr="004D111A">
              <w:rPr>
                <w:rFonts w:eastAsia="Calibri"/>
                <w:lang w:val="ro-RO"/>
              </w:rPr>
              <w:t>Gimnaziul Iserlia</w:t>
            </w:r>
          </w:p>
        </w:tc>
        <w:tc>
          <w:tcPr>
            <w:tcW w:w="1701" w:type="dxa"/>
            <w:tcBorders>
              <w:top w:val="single" w:sz="4" w:space="0" w:color="auto"/>
              <w:left w:val="single" w:sz="4" w:space="0" w:color="auto"/>
              <w:bottom w:val="single" w:sz="4" w:space="0" w:color="auto"/>
              <w:right w:val="single" w:sz="4" w:space="0" w:color="auto"/>
            </w:tcBorders>
            <w:hideMark/>
          </w:tcPr>
          <w:p w14:paraId="67CFC00F" w14:textId="77777777" w:rsidR="0094481E" w:rsidRPr="004D111A" w:rsidRDefault="0094481E" w:rsidP="0094481E">
            <w:pPr>
              <w:jc w:val="center"/>
              <w:rPr>
                <w:rFonts w:eastAsia="Calibri"/>
                <w:lang w:val="ro-RO"/>
              </w:rPr>
            </w:pPr>
            <w:r w:rsidRPr="004D111A">
              <w:rPr>
                <w:rFonts w:eastAsia="Calibri"/>
                <w:lang w:val="ro-RO"/>
              </w:rPr>
              <w:t>4,28</w:t>
            </w:r>
          </w:p>
        </w:tc>
        <w:tc>
          <w:tcPr>
            <w:tcW w:w="1842" w:type="dxa"/>
            <w:tcBorders>
              <w:top w:val="single" w:sz="4" w:space="0" w:color="auto"/>
              <w:left w:val="single" w:sz="4" w:space="0" w:color="auto"/>
              <w:bottom w:val="single" w:sz="4" w:space="0" w:color="auto"/>
              <w:right w:val="single" w:sz="4" w:space="0" w:color="auto"/>
            </w:tcBorders>
            <w:hideMark/>
          </w:tcPr>
          <w:p w14:paraId="2807DD56" w14:textId="77777777" w:rsidR="0094481E" w:rsidRPr="004D111A" w:rsidRDefault="0094481E" w:rsidP="0094481E">
            <w:pPr>
              <w:jc w:val="center"/>
              <w:rPr>
                <w:rFonts w:eastAsia="Calibri"/>
                <w:lang w:val="ro-RO"/>
              </w:rPr>
            </w:pPr>
            <w:r w:rsidRPr="004D111A">
              <w:rPr>
                <w:rFonts w:eastAsia="Calibri"/>
                <w:lang w:val="ro-RO"/>
              </w:rPr>
              <w:t>0</w:t>
            </w:r>
          </w:p>
        </w:tc>
        <w:tc>
          <w:tcPr>
            <w:tcW w:w="1843" w:type="dxa"/>
            <w:tcBorders>
              <w:top w:val="single" w:sz="4" w:space="0" w:color="auto"/>
              <w:left w:val="single" w:sz="4" w:space="0" w:color="auto"/>
              <w:bottom w:val="single" w:sz="4" w:space="0" w:color="auto"/>
              <w:right w:val="single" w:sz="4" w:space="0" w:color="auto"/>
            </w:tcBorders>
            <w:hideMark/>
          </w:tcPr>
          <w:p w14:paraId="50C2F692" w14:textId="77777777" w:rsidR="0094481E" w:rsidRPr="004D111A" w:rsidRDefault="0094481E" w:rsidP="0094481E">
            <w:pPr>
              <w:jc w:val="center"/>
              <w:rPr>
                <w:rFonts w:eastAsia="Calibri"/>
                <w:lang w:val="ro-RO"/>
              </w:rPr>
            </w:pPr>
            <w:r w:rsidRPr="004D111A">
              <w:rPr>
                <w:rFonts w:eastAsia="Calibri"/>
                <w:lang w:val="ro-RO"/>
              </w:rPr>
              <w:t>0</w:t>
            </w:r>
          </w:p>
        </w:tc>
        <w:tc>
          <w:tcPr>
            <w:tcW w:w="1300" w:type="dxa"/>
            <w:tcBorders>
              <w:top w:val="single" w:sz="4" w:space="0" w:color="auto"/>
              <w:left w:val="single" w:sz="4" w:space="0" w:color="auto"/>
              <w:bottom w:val="single" w:sz="4" w:space="0" w:color="auto"/>
              <w:right w:val="single" w:sz="4" w:space="0" w:color="auto"/>
            </w:tcBorders>
            <w:hideMark/>
          </w:tcPr>
          <w:p w14:paraId="627A2012" w14:textId="77777777" w:rsidR="0094481E" w:rsidRPr="004D111A" w:rsidRDefault="0094481E" w:rsidP="0094481E">
            <w:pPr>
              <w:jc w:val="center"/>
              <w:rPr>
                <w:rFonts w:eastAsia="Calibri"/>
                <w:lang w:val="ro-RO"/>
              </w:rPr>
            </w:pPr>
            <w:r w:rsidRPr="004D111A">
              <w:rPr>
                <w:rFonts w:eastAsia="Calibri"/>
                <w:lang w:val="ro-RO"/>
              </w:rPr>
              <w:t>57,9</w:t>
            </w:r>
          </w:p>
        </w:tc>
      </w:tr>
      <w:tr w:rsidR="0094481E" w:rsidRPr="0094481E" w14:paraId="0C138184" w14:textId="77777777" w:rsidTr="0094481E">
        <w:tc>
          <w:tcPr>
            <w:tcW w:w="2689" w:type="dxa"/>
            <w:tcBorders>
              <w:top w:val="single" w:sz="4" w:space="0" w:color="auto"/>
              <w:left w:val="single" w:sz="4" w:space="0" w:color="auto"/>
              <w:bottom w:val="single" w:sz="4" w:space="0" w:color="auto"/>
              <w:right w:val="single" w:sz="4" w:space="0" w:color="auto"/>
            </w:tcBorders>
            <w:hideMark/>
          </w:tcPr>
          <w:p w14:paraId="1B56E80A" w14:textId="77777777" w:rsidR="0094481E" w:rsidRPr="004D111A" w:rsidRDefault="0094481E" w:rsidP="0094481E">
            <w:pPr>
              <w:jc w:val="center"/>
              <w:rPr>
                <w:rFonts w:eastAsia="Calibri"/>
                <w:lang w:val="ro-RO"/>
              </w:rPr>
            </w:pPr>
            <w:r w:rsidRPr="004D111A">
              <w:rPr>
                <w:rFonts w:eastAsia="Calibri"/>
                <w:lang w:val="ro-RO"/>
              </w:rPr>
              <w:t>L.T „A.Puşkin”</w:t>
            </w:r>
          </w:p>
        </w:tc>
        <w:tc>
          <w:tcPr>
            <w:tcW w:w="1701" w:type="dxa"/>
            <w:tcBorders>
              <w:top w:val="single" w:sz="4" w:space="0" w:color="auto"/>
              <w:left w:val="single" w:sz="4" w:space="0" w:color="auto"/>
              <w:bottom w:val="single" w:sz="4" w:space="0" w:color="auto"/>
              <w:right w:val="single" w:sz="4" w:space="0" w:color="auto"/>
            </w:tcBorders>
            <w:hideMark/>
          </w:tcPr>
          <w:p w14:paraId="70109376" w14:textId="77777777" w:rsidR="0094481E" w:rsidRPr="004D111A" w:rsidRDefault="0094481E" w:rsidP="0094481E">
            <w:pPr>
              <w:jc w:val="center"/>
              <w:rPr>
                <w:rFonts w:eastAsia="Calibri"/>
                <w:lang w:val="ro-RO"/>
              </w:rPr>
            </w:pPr>
            <w:r w:rsidRPr="004D111A">
              <w:rPr>
                <w:rFonts w:eastAsia="Calibri"/>
                <w:lang w:val="ro-RO"/>
              </w:rPr>
              <w:t>10,06</w:t>
            </w:r>
          </w:p>
        </w:tc>
        <w:tc>
          <w:tcPr>
            <w:tcW w:w="1842" w:type="dxa"/>
            <w:tcBorders>
              <w:top w:val="single" w:sz="4" w:space="0" w:color="auto"/>
              <w:left w:val="single" w:sz="4" w:space="0" w:color="auto"/>
              <w:bottom w:val="single" w:sz="4" w:space="0" w:color="auto"/>
              <w:right w:val="single" w:sz="4" w:space="0" w:color="auto"/>
            </w:tcBorders>
            <w:hideMark/>
          </w:tcPr>
          <w:p w14:paraId="46F5FFD1" w14:textId="77777777" w:rsidR="0094481E" w:rsidRPr="004D111A" w:rsidRDefault="0094481E" w:rsidP="0094481E">
            <w:pPr>
              <w:jc w:val="center"/>
              <w:rPr>
                <w:rFonts w:eastAsia="Calibri"/>
                <w:lang w:val="ro-RO"/>
              </w:rPr>
            </w:pPr>
            <w:r w:rsidRPr="004D111A">
              <w:rPr>
                <w:rFonts w:eastAsia="Calibri"/>
                <w:lang w:val="ro-RO"/>
              </w:rPr>
              <w:t>1,05</w:t>
            </w:r>
          </w:p>
        </w:tc>
        <w:tc>
          <w:tcPr>
            <w:tcW w:w="1843" w:type="dxa"/>
            <w:tcBorders>
              <w:top w:val="single" w:sz="4" w:space="0" w:color="auto"/>
              <w:left w:val="single" w:sz="4" w:space="0" w:color="auto"/>
              <w:bottom w:val="single" w:sz="4" w:space="0" w:color="auto"/>
              <w:right w:val="single" w:sz="4" w:space="0" w:color="auto"/>
            </w:tcBorders>
            <w:hideMark/>
          </w:tcPr>
          <w:p w14:paraId="6663C8C5" w14:textId="77777777" w:rsidR="0094481E" w:rsidRPr="004D111A" w:rsidRDefault="0094481E" w:rsidP="0094481E">
            <w:pPr>
              <w:jc w:val="center"/>
              <w:rPr>
                <w:rFonts w:eastAsia="Calibri"/>
                <w:lang w:val="ro-RO"/>
              </w:rPr>
            </w:pPr>
            <w:r w:rsidRPr="004D111A">
              <w:rPr>
                <w:rFonts w:eastAsia="Calibri"/>
                <w:lang w:val="ro-RO"/>
              </w:rPr>
              <w:t>0</w:t>
            </w:r>
          </w:p>
        </w:tc>
        <w:tc>
          <w:tcPr>
            <w:tcW w:w="1300" w:type="dxa"/>
            <w:tcBorders>
              <w:top w:val="single" w:sz="4" w:space="0" w:color="auto"/>
              <w:left w:val="single" w:sz="4" w:space="0" w:color="auto"/>
              <w:bottom w:val="single" w:sz="4" w:space="0" w:color="auto"/>
              <w:right w:val="single" w:sz="4" w:space="0" w:color="auto"/>
            </w:tcBorders>
            <w:hideMark/>
          </w:tcPr>
          <w:p w14:paraId="1D1A1139" w14:textId="77777777" w:rsidR="0094481E" w:rsidRPr="004D111A" w:rsidRDefault="0094481E" w:rsidP="0094481E">
            <w:pPr>
              <w:jc w:val="center"/>
              <w:rPr>
                <w:rFonts w:eastAsia="Calibri"/>
                <w:lang w:val="ro-RO"/>
              </w:rPr>
            </w:pPr>
            <w:r w:rsidRPr="004D111A">
              <w:rPr>
                <w:rFonts w:eastAsia="Calibri"/>
                <w:lang w:val="ro-RO"/>
              </w:rPr>
              <w:t>166,1</w:t>
            </w:r>
          </w:p>
        </w:tc>
      </w:tr>
      <w:tr w:rsidR="0094481E" w:rsidRPr="0094481E" w14:paraId="0A615DDE" w14:textId="77777777" w:rsidTr="0094481E">
        <w:tc>
          <w:tcPr>
            <w:tcW w:w="2689" w:type="dxa"/>
            <w:tcBorders>
              <w:top w:val="single" w:sz="4" w:space="0" w:color="auto"/>
              <w:left w:val="single" w:sz="4" w:space="0" w:color="auto"/>
              <w:bottom w:val="single" w:sz="4" w:space="0" w:color="auto"/>
              <w:right w:val="single" w:sz="4" w:space="0" w:color="auto"/>
            </w:tcBorders>
            <w:vAlign w:val="center"/>
            <w:hideMark/>
          </w:tcPr>
          <w:p w14:paraId="635C5535" w14:textId="77777777" w:rsidR="0094481E" w:rsidRPr="004D111A" w:rsidRDefault="0094481E" w:rsidP="0094481E">
            <w:pPr>
              <w:jc w:val="center"/>
              <w:rPr>
                <w:rFonts w:eastAsia="Calibri"/>
                <w:lang w:val="ro-RO"/>
              </w:rPr>
            </w:pPr>
            <w:r w:rsidRPr="004D111A">
              <w:rPr>
                <w:rFonts w:eastAsia="Calibri"/>
                <w:lang w:val="ro-RO"/>
              </w:rPr>
              <w:t>L.T „M. Basarab”</w:t>
            </w:r>
          </w:p>
        </w:tc>
        <w:tc>
          <w:tcPr>
            <w:tcW w:w="1701" w:type="dxa"/>
            <w:tcBorders>
              <w:top w:val="single" w:sz="4" w:space="0" w:color="auto"/>
              <w:left w:val="single" w:sz="4" w:space="0" w:color="auto"/>
              <w:bottom w:val="single" w:sz="4" w:space="0" w:color="auto"/>
              <w:right w:val="single" w:sz="4" w:space="0" w:color="auto"/>
            </w:tcBorders>
            <w:hideMark/>
          </w:tcPr>
          <w:p w14:paraId="683DAB31" w14:textId="77777777" w:rsidR="0094481E" w:rsidRPr="004D111A" w:rsidRDefault="0094481E" w:rsidP="0094481E">
            <w:pPr>
              <w:jc w:val="center"/>
              <w:rPr>
                <w:rFonts w:eastAsia="Calibri"/>
                <w:lang w:val="ro-RO"/>
              </w:rPr>
            </w:pPr>
            <w:r w:rsidRPr="004D111A">
              <w:rPr>
                <w:rFonts w:eastAsia="Calibri"/>
                <w:lang w:val="ro-RO"/>
              </w:rPr>
              <w:t>13,39</w:t>
            </w:r>
          </w:p>
        </w:tc>
        <w:tc>
          <w:tcPr>
            <w:tcW w:w="1842" w:type="dxa"/>
            <w:tcBorders>
              <w:top w:val="single" w:sz="4" w:space="0" w:color="auto"/>
              <w:left w:val="single" w:sz="4" w:space="0" w:color="auto"/>
              <w:bottom w:val="single" w:sz="4" w:space="0" w:color="auto"/>
              <w:right w:val="single" w:sz="4" w:space="0" w:color="auto"/>
            </w:tcBorders>
            <w:hideMark/>
          </w:tcPr>
          <w:p w14:paraId="20DD67F2" w14:textId="77777777" w:rsidR="0094481E" w:rsidRPr="004D111A" w:rsidRDefault="0094481E" w:rsidP="0094481E">
            <w:pPr>
              <w:jc w:val="center"/>
              <w:rPr>
                <w:rFonts w:eastAsia="Calibri"/>
                <w:lang w:val="ro-RO"/>
              </w:rPr>
            </w:pPr>
            <w:r w:rsidRPr="004D111A">
              <w:rPr>
                <w:rFonts w:eastAsia="Calibri"/>
                <w:lang w:val="ro-RO"/>
              </w:rPr>
              <w:t>2,94</w:t>
            </w:r>
          </w:p>
        </w:tc>
        <w:tc>
          <w:tcPr>
            <w:tcW w:w="1843" w:type="dxa"/>
            <w:tcBorders>
              <w:top w:val="single" w:sz="4" w:space="0" w:color="auto"/>
              <w:left w:val="single" w:sz="4" w:space="0" w:color="auto"/>
              <w:bottom w:val="single" w:sz="4" w:space="0" w:color="auto"/>
              <w:right w:val="single" w:sz="4" w:space="0" w:color="auto"/>
            </w:tcBorders>
            <w:hideMark/>
          </w:tcPr>
          <w:p w14:paraId="68E96D07" w14:textId="77777777" w:rsidR="0094481E" w:rsidRPr="004D111A" w:rsidRDefault="0094481E" w:rsidP="0094481E">
            <w:pPr>
              <w:jc w:val="center"/>
              <w:rPr>
                <w:rFonts w:eastAsia="Calibri"/>
                <w:lang w:val="ro-RO"/>
              </w:rPr>
            </w:pPr>
            <w:r w:rsidRPr="004D111A">
              <w:rPr>
                <w:rFonts w:eastAsia="Calibri"/>
                <w:lang w:val="ro-RO"/>
              </w:rPr>
              <w:t>0</w:t>
            </w:r>
          </w:p>
        </w:tc>
        <w:tc>
          <w:tcPr>
            <w:tcW w:w="1300" w:type="dxa"/>
            <w:tcBorders>
              <w:top w:val="single" w:sz="4" w:space="0" w:color="auto"/>
              <w:left w:val="single" w:sz="4" w:space="0" w:color="auto"/>
              <w:bottom w:val="single" w:sz="4" w:space="0" w:color="auto"/>
              <w:right w:val="single" w:sz="4" w:space="0" w:color="auto"/>
            </w:tcBorders>
            <w:hideMark/>
          </w:tcPr>
          <w:p w14:paraId="5E0895A2" w14:textId="77777777" w:rsidR="0094481E" w:rsidRPr="004D111A" w:rsidRDefault="0094481E" w:rsidP="0094481E">
            <w:pPr>
              <w:jc w:val="center"/>
              <w:rPr>
                <w:rFonts w:eastAsia="Calibri"/>
                <w:lang w:val="ro-RO"/>
              </w:rPr>
            </w:pPr>
            <w:r w:rsidRPr="004D111A">
              <w:rPr>
                <w:rFonts w:eastAsia="Calibri"/>
                <w:lang w:val="ro-RO"/>
              </w:rPr>
              <w:t>264,9</w:t>
            </w:r>
          </w:p>
        </w:tc>
      </w:tr>
      <w:tr w:rsidR="0094481E" w:rsidRPr="0094481E" w14:paraId="28217C9C" w14:textId="77777777" w:rsidTr="0094481E">
        <w:tc>
          <w:tcPr>
            <w:tcW w:w="2689" w:type="dxa"/>
            <w:tcBorders>
              <w:top w:val="single" w:sz="4" w:space="0" w:color="auto"/>
              <w:left w:val="single" w:sz="4" w:space="0" w:color="auto"/>
              <w:bottom w:val="single" w:sz="4" w:space="0" w:color="auto"/>
              <w:right w:val="single" w:sz="4" w:space="0" w:color="auto"/>
            </w:tcBorders>
            <w:vAlign w:val="center"/>
            <w:hideMark/>
          </w:tcPr>
          <w:p w14:paraId="545AC458" w14:textId="77777777" w:rsidR="0094481E" w:rsidRPr="004D111A" w:rsidRDefault="0094481E" w:rsidP="0094481E">
            <w:pPr>
              <w:jc w:val="center"/>
              <w:rPr>
                <w:rFonts w:eastAsia="Calibri"/>
                <w:lang w:val="ro-RO"/>
              </w:rPr>
            </w:pPr>
            <w:r w:rsidRPr="004D111A">
              <w:rPr>
                <w:rFonts w:eastAsia="Calibri"/>
                <w:lang w:val="ro-RO"/>
              </w:rPr>
              <w:t>L.T „N.V.Gogol”</w:t>
            </w:r>
          </w:p>
        </w:tc>
        <w:tc>
          <w:tcPr>
            <w:tcW w:w="1701" w:type="dxa"/>
            <w:tcBorders>
              <w:top w:val="single" w:sz="4" w:space="0" w:color="auto"/>
              <w:left w:val="single" w:sz="4" w:space="0" w:color="auto"/>
              <w:bottom w:val="single" w:sz="4" w:space="0" w:color="auto"/>
              <w:right w:val="single" w:sz="4" w:space="0" w:color="auto"/>
            </w:tcBorders>
            <w:hideMark/>
          </w:tcPr>
          <w:p w14:paraId="392B54BD" w14:textId="77777777" w:rsidR="0094481E" w:rsidRPr="004D111A" w:rsidRDefault="0094481E" w:rsidP="0094481E">
            <w:pPr>
              <w:jc w:val="center"/>
              <w:rPr>
                <w:rFonts w:eastAsia="Calibri"/>
                <w:lang w:val="ro-RO"/>
              </w:rPr>
            </w:pPr>
            <w:r w:rsidRPr="004D111A">
              <w:rPr>
                <w:rFonts w:eastAsia="Calibri"/>
                <w:lang w:val="ro-RO"/>
              </w:rPr>
              <w:t>14,17</w:t>
            </w:r>
          </w:p>
        </w:tc>
        <w:tc>
          <w:tcPr>
            <w:tcW w:w="1842" w:type="dxa"/>
            <w:tcBorders>
              <w:top w:val="single" w:sz="4" w:space="0" w:color="auto"/>
              <w:left w:val="single" w:sz="4" w:space="0" w:color="auto"/>
              <w:bottom w:val="single" w:sz="4" w:space="0" w:color="auto"/>
              <w:right w:val="single" w:sz="4" w:space="0" w:color="auto"/>
            </w:tcBorders>
            <w:hideMark/>
          </w:tcPr>
          <w:p w14:paraId="4E5E984C" w14:textId="77777777" w:rsidR="0094481E" w:rsidRPr="004D111A" w:rsidRDefault="0094481E" w:rsidP="0094481E">
            <w:pPr>
              <w:jc w:val="center"/>
              <w:rPr>
                <w:rFonts w:eastAsia="Calibri"/>
                <w:lang w:val="ro-RO"/>
              </w:rPr>
            </w:pPr>
            <w:r w:rsidRPr="004D111A">
              <w:rPr>
                <w:rFonts w:eastAsia="Calibri"/>
                <w:lang w:val="ro-RO"/>
              </w:rPr>
              <w:t>0</w:t>
            </w:r>
          </w:p>
        </w:tc>
        <w:tc>
          <w:tcPr>
            <w:tcW w:w="1843" w:type="dxa"/>
            <w:tcBorders>
              <w:top w:val="single" w:sz="4" w:space="0" w:color="auto"/>
              <w:left w:val="single" w:sz="4" w:space="0" w:color="auto"/>
              <w:bottom w:val="single" w:sz="4" w:space="0" w:color="auto"/>
              <w:right w:val="single" w:sz="4" w:space="0" w:color="auto"/>
            </w:tcBorders>
            <w:hideMark/>
          </w:tcPr>
          <w:p w14:paraId="1E0579F2" w14:textId="77777777" w:rsidR="0094481E" w:rsidRPr="004D111A" w:rsidRDefault="0094481E" w:rsidP="0094481E">
            <w:pPr>
              <w:jc w:val="center"/>
              <w:rPr>
                <w:rFonts w:eastAsia="Calibri"/>
                <w:lang w:val="ro-RO"/>
              </w:rPr>
            </w:pPr>
            <w:r w:rsidRPr="004D111A">
              <w:rPr>
                <w:rFonts w:eastAsia="Calibri"/>
                <w:lang w:val="ro-RO"/>
              </w:rPr>
              <w:t>0</w:t>
            </w:r>
          </w:p>
        </w:tc>
        <w:tc>
          <w:tcPr>
            <w:tcW w:w="1300" w:type="dxa"/>
            <w:tcBorders>
              <w:top w:val="single" w:sz="4" w:space="0" w:color="auto"/>
              <w:left w:val="single" w:sz="4" w:space="0" w:color="auto"/>
              <w:bottom w:val="single" w:sz="4" w:space="0" w:color="auto"/>
              <w:right w:val="single" w:sz="4" w:space="0" w:color="auto"/>
            </w:tcBorders>
            <w:hideMark/>
          </w:tcPr>
          <w:p w14:paraId="532406B0" w14:textId="77777777" w:rsidR="0094481E" w:rsidRPr="004D111A" w:rsidRDefault="0094481E" w:rsidP="0094481E">
            <w:pPr>
              <w:jc w:val="center"/>
              <w:rPr>
                <w:rFonts w:eastAsia="Calibri"/>
                <w:lang w:val="ro-RO"/>
              </w:rPr>
            </w:pPr>
            <w:r w:rsidRPr="004D111A">
              <w:rPr>
                <w:rFonts w:eastAsia="Calibri"/>
                <w:lang w:val="ro-RO"/>
              </w:rPr>
              <w:t>191,7</w:t>
            </w:r>
          </w:p>
        </w:tc>
      </w:tr>
      <w:tr w:rsidR="0094481E" w:rsidRPr="0094481E" w14:paraId="6253859E" w14:textId="77777777" w:rsidTr="0094481E">
        <w:tc>
          <w:tcPr>
            <w:tcW w:w="2689" w:type="dxa"/>
            <w:tcBorders>
              <w:top w:val="single" w:sz="4" w:space="0" w:color="auto"/>
              <w:left w:val="single" w:sz="4" w:space="0" w:color="auto"/>
              <w:bottom w:val="single" w:sz="4" w:space="0" w:color="auto"/>
              <w:right w:val="single" w:sz="4" w:space="0" w:color="auto"/>
            </w:tcBorders>
            <w:hideMark/>
          </w:tcPr>
          <w:p w14:paraId="27B62B04" w14:textId="77777777" w:rsidR="0094481E" w:rsidRPr="004D111A" w:rsidRDefault="0094481E" w:rsidP="0094481E">
            <w:pPr>
              <w:jc w:val="center"/>
              <w:rPr>
                <w:rFonts w:eastAsia="Calibri"/>
                <w:lang w:val="ro-RO"/>
              </w:rPr>
            </w:pPr>
            <w:r w:rsidRPr="004D111A">
              <w:rPr>
                <w:rFonts w:eastAsia="Calibri"/>
                <w:lang w:val="ro-RO"/>
              </w:rPr>
              <w:t>L.T „C. Stere”</w:t>
            </w:r>
          </w:p>
        </w:tc>
        <w:tc>
          <w:tcPr>
            <w:tcW w:w="1701" w:type="dxa"/>
            <w:tcBorders>
              <w:top w:val="single" w:sz="4" w:space="0" w:color="auto"/>
              <w:left w:val="single" w:sz="4" w:space="0" w:color="auto"/>
              <w:bottom w:val="single" w:sz="4" w:space="0" w:color="auto"/>
              <w:right w:val="single" w:sz="4" w:space="0" w:color="auto"/>
            </w:tcBorders>
            <w:hideMark/>
          </w:tcPr>
          <w:p w14:paraId="129CF0BA" w14:textId="77777777" w:rsidR="0094481E" w:rsidRPr="004D111A" w:rsidRDefault="0094481E" w:rsidP="0094481E">
            <w:pPr>
              <w:jc w:val="center"/>
              <w:rPr>
                <w:rFonts w:eastAsia="Calibri"/>
                <w:lang w:val="ro-RO"/>
              </w:rPr>
            </w:pPr>
            <w:r w:rsidRPr="004D111A">
              <w:rPr>
                <w:rFonts w:eastAsia="Calibri"/>
                <w:lang w:val="ro-RO"/>
              </w:rPr>
              <w:t>13,83</w:t>
            </w:r>
          </w:p>
        </w:tc>
        <w:tc>
          <w:tcPr>
            <w:tcW w:w="1842" w:type="dxa"/>
            <w:tcBorders>
              <w:top w:val="single" w:sz="4" w:space="0" w:color="auto"/>
              <w:left w:val="single" w:sz="4" w:space="0" w:color="auto"/>
              <w:bottom w:val="single" w:sz="4" w:space="0" w:color="auto"/>
              <w:right w:val="single" w:sz="4" w:space="0" w:color="auto"/>
            </w:tcBorders>
            <w:hideMark/>
          </w:tcPr>
          <w:p w14:paraId="29CBD2DC" w14:textId="77777777" w:rsidR="0094481E" w:rsidRPr="004D111A" w:rsidRDefault="0094481E" w:rsidP="0094481E">
            <w:pPr>
              <w:jc w:val="center"/>
              <w:rPr>
                <w:rFonts w:eastAsia="Calibri"/>
                <w:lang w:val="ro-RO"/>
              </w:rPr>
            </w:pPr>
            <w:r w:rsidRPr="004D111A">
              <w:rPr>
                <w:rFonts w:eastAsia="Calibri"/>
                <w:lang w:val="ro-RO"/>
              </w:rPr>
              <w:t>1,11</w:t>
            </w:r>
          </w:p>
        </w:tc>
        <w:tc>
          <w:tcPr>
            <w:tcW w:w="1843" w:type="dxa"/>
            <w:tcBorders>
              <w:top w:val="single" w:sz="4" w:space="0" w:color="auto"/>
              <w:left w:val="single" w:sz="4" w:space="0" w:color="auto"/>
              <w:bottom w:val="single" w:sz="4" w:space="0" w:color="auto"/>
              <w:right w:val="single" w:sz="4" w:space="0" w:color="auto"/>
            </w:tcBorders>
            <w:hideMark/>
          </w:tcPr>
          <w:p w14:paraId="0B64F9BF" w14:textId="77777777" w:rsidR="0094481E" w:rsidRPr="004D111A" w:rsidRDefault="0094481E" w:rsidP="0094481E">
            <w:pPr>
              <w:jc w:val="center"/>
              <w:rPr>
                <w:rFonts w:eastAsia="Calibri"/>
                <w:lang w:val="ro-RO"/>
              </w:rPr>
            </w:pPr>
            <w:r w:rsidRPr="004D111A">
              <w:rPr>
                <w:rFonts w:eastAsia="Calibri"/>
                <w:lang w:val="ro-RO"/>
              </w:rPr>
              <w:t>0</w:t>
            </w:r>
          </w:p>
        </w:tc>
        <w:tc>
          <w:tcPr>
            <w:tcW w:w="1300" w:type="dxa"/>
            <w:tcBorders>
              <w:top w:val="single" w:sz="4" w:space="0" w:color="auto"/>
              <w:left w:val="single" w:sz="4" w:space="0" w:color="auto"/>
              <w:bottom w:val="single" w:sz="4" w:space="0" w:color="auto"/>
              <w:right w:val="single" w:sz="4" w:space="0" w:color="auto"/>
            </w:tcBorders>
            <w:hideMark/>
          </w:tcPr>
          <w:p w14:paraId="3BCDD43A" w14:textId="77777777" w:rsidR="0094481E" w:rsidRPr="004D111A" w:rsidRDefault="0094481E" w:rsidP="0094481E">
            <w:pPr>
              <w:jc w:val="center"/>
              <w:rPr>
                <w:rFonts w:eastAsia="Calibri"/>
                <w:lang w:val="ro-RO"/>
              </w:rPr>
            </w:pPr>
            <w:r w:rsidRPr="004D111A">
              <w:rPr>
                <w:rFonts w:eastAsia="Calibri"/>
                <w:lang w:val="ro-RO"/>
              </w:rPr>
              <w:t>218,7</w:t>
            </w:r>
          </w:p>
        </w:tc>
      </w:tr>
      <w:tr w:rsidR="0094481E" w:rsidRPr="0094481E" w14:paraId="771939FE" w14:textId="77777777" w:rsidTr="0094481E">
        <w:tc>
          <w:tcPr>
            <w:tcW w:w="2689" w:type="dxa"/>
            <w:tcBorders>
              <w:top w:val="single" w:sz="4" w:space="0" w:color="auto"/>
              <w:left w:val="single" w:sz="4" w:space="0" w:color="auto"/>
              <w:bottom w:val="single" w:sz="4" w:space="0" w:color="auto"/>
              <w:right w:val="single" w:sz="4" w:space="0" w:color="auto"/>
            </w:tcBorders>
            <w:hideMark/>
          </w:tcPr>
          <w:p w14:paraId="3939E25B" w14:textId="77777777" w:rsidR="0094481E" w:rsidRPr="004D111A" w:rsidRDefault="0094481E" w:rsidP="0094481E">
            <w:pPr>
              <w:jc w:val="center"/>
              <w:rPr>
                <w:rFonts w:eastAsia="Calibri"/>
                <w:lang w:val="ro-RO"/>
              </w:rPr>
            </w:pPr>
            <w:r w:rsidRPr="004D111A">
              <w:rPr>
                <w:rFonts w:eastAsia="Calibri"/>
                <w:lang w:val="ro-RO"/>
              </w:rPr>
              <w:t>L.T „M.Eminescu”</w:t>
            </w:r>
          </w:p>
        </w:tc>
        <w:tc>
          <w:tcPr>
            <w:tcW w:w="1701" w:type="dxa"/>
            <w:tcBorders>
              <w:top w:val="single" w:sz="4" w:space="0" w:color="auto"/>
              <w:left w:val="single" w:sz="4" w:space="0" w:color="auto"/>
              <w:bottom w:val="single" w:sz="4" w:space="0" w:color="auto"/>
              <w:right w:val="single" w:sz="4" w:space="0" w:color="auto"/>
            </w:tcBorders>
            <w:hideMark/>
          </w:tcPr>
          <w:p w14:paraId="7CAD7C5F" w14:textId="77777777" w:rsidR="0094481E" w:rsidRPr="004D111A" w:rsidRDefault="0094481E" w:rsidP="0094481E">
            <w:pPr>
              <w:jc w:val="center"/>
              <w:rPr>
                <w:rFonts w:eastAsia="Calibri"/>
                <w:lang w:val="ro-RO"/>
              </w:rPr>
            </w:pPr>
            <w:r w:rsidRPr="004D111A">
              <w:rPr>
                <w:rFonts w:eastAsia="Calibri"/>
                <w:lang w:val="ro-RO"/>
              </w:rPr>
              <w:t>15,06</w:t>
            </w:r>
          </w:p>
        </w:tc>
        <w:tc>
          <w:tcPr>
            <w:tcW w:w="1842" w:type="dxa"/>
            <w:tcBorders>
              <w:top w:val="single" w:sz="4" w:space="0" w:color="auto"/>
              <w:left w:val="single" w:sz="4" w:space="0" w:color="auto"/>
              <w:bottom w:val="single" w:sz="4" w:space="0" w:color="auto"/>
              <w:right w:val="single" w:sz="4" w:space="0" w:color="auto"/>
            </w:tcBorders>
            <w:hideMark/>
          </w:tcPr>
          <w:p w14:paraId="26893502" w14:textId="77777777" w:rsidR="0094481E" w:rsidRPr="004D111A" w:rsidRDefault="0094481E" w:rsidP="0094481E">
            <w:pPr>
              <w:jc w:val="center"/>
              <w:rPr>
                <w:rFonts w:eastAsia="Calibri"/>
                <w:lang w:val="ro-RO"/>
              </w:rPr>
            </w:pPr>
            <w:r w:rsidRPr="004D111A">
              <w:rPr>
                <w:rFonts w:eastAsia="Calibri"/>
                <w:lang w:val="ro-RO"/>
              </w:rPr>
              <w:t>0</w:t>
            </w:r>
          </w:p>
        </w:tc>
        <w:tc>
          <w:tcPr>
            <w:tcW w:w="1843" w:type="dxa"/>
            <w:tcBorders>
              <w:top w:val="single" w:sz="4" w:space="0" w:color="auto"/>
              <w:left w:val="single" w:sz="4" w:space="0" w:color="auto"/>
              <w:bottom w:val="single" w:sz="4" w:space="0" w:color="auto"/>
              <w:right w:val="single" w:sz="4" w:space="0" w:color="auto"/>
            </w:tcBorders>
            <w:hideMark/>
          </w:tcPr>
          <w:p w14:paraId="78C36829" w14:textId="77777777" w:rsidR="0094481E" w:rsidRPr="004D111A" w:rsidRDefault="0094481E" w:rsidP="0094481E">
            <w:pPr>
              <w:jc w:val="center"/>
              <w:rPr>
                <w:rFonts w:eastAsia="Calibri"/>
                <w:lang w:val="ro-RO"/>
              </w:rPr>
            </w:pPr>
            <w:r w:rsidRPr="004D111A">
              <w:rPr>
                <w:rFonts w:eastAsia="Calibri"/>
                <w:lang w:val="ro-RO"/>
              </w:rPr>
              <w:t>0</w:t>
            </w:r>
          </w:p>
        </w:tc>
        <w:tc>
          <w:tcPr>
            <w:tcW w:w="1300" w:type="dxa"/>
            <w:tcBorders>
              <w:top w:val="single" w:sz="4" w:space="0" w:color="auto"/>
              <w:left w:val="single" w:sz="4" w:space="0" w:color="auto"/>
              <w:bottom w:val="single" w:sz="4" w:space="0" w:color="auto"/>
              <w:right w:val="single" w:sz="4" w:space="0" w:color="auto"/>
            </w:tcBorders>
            <w:hideMark/>
          </w:tcPr>
          <w:p w14:paraId="7B7FF64F" w14:textId="77777777" w:rsidR="0094481E" w:rsidRPr="004D111A" w:rsidRDefault="0094481E" w:rsidP="0094481E">
            <w:pPr>
              <w:jc w:val="center"/>
              <w:rPr>
                <w:rFonts w:eastAsia="Calibri"/>
                <w:lang w:val="ro-RO"/>
              </w:rPr>
            </w:pPr>
            <w:r w:rsidRPr="004D111A">
              <w:rPr>
                <w:rFonts w:eastAsia="Calibri"/>
                <w:lang w:val="ro-RO"/>
              </w:rPr>
              <w:t>203,8</w:t>
            </w:r>
          </w:p>
        </w:tc>
      </w:tr>
    </w:tbl>
    <w:p w14:paraId="1DD2CADF"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p>
    <w:p w14:paraId="3ABDA1C2"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p>
    <w:p w14:paraId="17F353AA" w14:textId="77777777" w:rsidR="0094481E" w:rsidRPr="0094481E" w:rsidRDefault="0094481E" w:rsidP="0094481E">
      <w:pPr>
        <w:spacing w:after="0" w:line="240" w:lineRule="auto"/>
        <w:jc w:val="right"/>
        <w:rPr>
          <w:rFonts w:ascii="Times New Roman" w:eastAsia="Calibri" w:hAnsi="Times New Roman" w:cs="Times New Roman"/>
          <w:sz w:val="24"/>
          <w:szCs w:val="24"/>
          <w:lang w:val="ro-RO"/>
        </w:rPr>
      </w:pPr>
    </w:p>
    <w:tbl>
      <w:tblPr>
        <w:tblW w:w="9210" w:type="dxa"/>
        <w:tblLayout w:type="fixed"/>
        <w:tblLook w:val="04A0" w:firstRow="1" w:lastRow="0" w:firstColumn="1" w:lastColumn="0" w:noHBand="0" w:noVBand="1"/>
      </w:tblPr>
      <w:tblGrid>
        <w:gridCol w:w="6346"/>
        <w:gridCol w:w="2864"/>
      </w:tblGrid>
      <w:tr w:rsidR="0094481E" w:rsidRPr="0094481E" w14:paraId="0C79BF31" w14:textId="77777777" w:rsidTr="0094481E">
        <w:tc>
          <w:tcPr>
            <w:tcW w:w="6345" w:type="dxa"/>
            <w:hideMark/>
          </w:tcPr>
          <w:p w14:paraId="6CDD5F78" w14:textId="77777777" w:rsidR="0094481E" w:rsidRPr="0094481E" w:rsidRDefault="0094481E" w:rsidP="0094481E">
            <w:pPr>
              <w:spacing w:after="0" w:line="240" w:lineRule="auto"/>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ro-RO"/>
              </w:rPr>
              <w:t xml:space="preserve">Secretarul Consiliului Raional                                                </w:t>
            </w:r>
          </w:p>
        </w:tc>
        <w:tc>
          <w:tcPr>
            <w:tcW w:w="2864" w:type="dxa"/>
          </w:tcPr>
          <w:p w14:paraId="03A48013"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Gheorghe LIVIŢCHI</w:t>
            </w:r>
          </w:p>
          <w:p w14:paraId="58D20795"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r w:rsidR="0094481E" w:rsidRPr="0094481E" w14:paraId="779A03D4" w14:textId="77777777" w:rsidTr="0094481E">
        <w:tc>
          <w:tcPr>
            <w:tcW w:w="6345" w:type="dxa"/>
            <w:hideMark/>
          </w:tcPr>
          <w:p w14:paraId="35A86908" w14:textId="77777777" w:rsidR="0094481E" w:rsidRPr="0094481E" w:rsidRDefault="0094481E" w:rsidP="0094481E">
            <w:pPr>
              <w:spacing w:after="0" w:line="240" w:lineRule="auto"/>
              <w:rPr>
                <w:rFonts w:ascii="Times New Roman" w:eastAsia="Calibri" w:hAnsi="Times New Roman" w:cs="Times New Roman"/>
                <w:i/>
                <w:sz w:val="28"/>
                <w:szCs w:val="28"/>
                <w:lang w:val="ro-RO"/>
              </w:rPr>
            </w:pPr>
            <w:r w:rsidRPr="0094481E">
              <w:rPr>
                <w:rFonts w:ascii="Times New Roman" w:eastAsia="Calibri" w:hAnsi="Times New Roman" w:cs="Times New Roman"/>
                <w:i/>
                <w:sz w:val="28"/>
                <w:szCs w:val="28"/>
                <w:lang w:val="ro-RO"/>
              </w:rPr>
              <w:t>Contrasemnează:</w:t>
            </w:r>
          </w:p>
          <w:p w14:paraId="18D23485"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Sefă adjunct a Direcției Finanțe </w:t>
            </w:r>
          </w:p>
        </w:tc>
        <w:tc>
          <w:tcPr>
            <w:tcW w:w="2864" w:type="dxa"/>
          </w:tcPr>
          <w:p w14:paraId="53359946"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4A45ECCB"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Maria MUNTEAN </w:t>
            </w:r>
          </w:p>
        </w:tc>
      </w:tr>
      <w:tr w:rsidR="0094481E" w:rsidRPr="0094481E" w14:paraId="36FFD99D" w14:textId="77777777" w:rsidTr="0094481E">
        <w:tc>
          <w:tcPr>
            <w:tcW w:w="6345" w:type="dxa"/>
          </w:tcPr>
          <w:p w14:paraId="6A91E548"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c>
          <w:tcPr>
            <w:tcW w:w="2864" w:type="dxa"/>
          </w:tcPr>
          <w:p w14:paraId="7A15F25D"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r w:rsidR="0094481E" w:rsidRPr="0094481E" w14:paraId="3686F06F" w14:textId="77777777" w:rsidTr="0094481E">
        <w:tc>
          <w:tcPr>
            <w:tcW w:w="6345" w:type="dxa"/>
            <w:hideMark/>
          </w:tcPr>
          <w:p w14:paraId="104C3162"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Șefă interimar a Direcției </w:t>
            </w:r>
          </w:p>
          <w:p w14:paraId="560F2BCE"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învățământ general  Basarabeasca</w:t>
            </w:r>
          </w:p>
        </w:tc>
        <w:tc>
          <w:tcPr>
            <w:tcW w:w="2864" w:type="dxa"/>
          </w:tcPr>
          <w:p w14:paraId="1F106850"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537E7CCF"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Ecaterina PASCAL</w:t>
            </w:r>
          </w:p>
        </w:tc>
      </w:tr>
    </w:tbl>
    <w:p w14:paraId="71C2A6FE"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p>
    <w:p w14:paraId="538D41DA"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p>
    <w:p w14:paraId="6D243178"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rPr>
      </w:pPr>
    </w:p>
    <w:p w14:paraId="208AAA4D"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w:t>
      </w:r>
    </w:p>
    <w:p w14:paraId="02B4206C"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w:t>
      </w:r>
    </w:p>
    <w:p w14:paraId="534C778C"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37930510"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1E360112"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18D3C33E"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0EF5E1BE"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09E1DCB1"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38DC1B4A"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6F0FA711"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4689386D"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1946942D"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p>
    <w:p w14:paraId="43AF4F60" w14:textId="10F21C4C" w:rsidR="0094481E" w:rsidRDefault="0094481E" w:rsidP="0094481E">
      <w:pPr>
        <w:spacing w:after="0" w:line="240" w:lineRule="auto"/>
        <w:jc w:val="right"/>
        <w:rPr>
          <w:rFonts w:ascii="Times New Roman" w:eastAsia="Calibri" w:hAnsi="Times New Roman" w:cs="Times New Roman"/>
          <w:sz w:val="24"/>
          <w:szCs w:val="24"/>
          <w:lang w:val="en-US"/>
        </w:rPr>
      </w:pPr>
    </w:p>
    <w:p w14:paraId="333440D7" w14:textId="76A8388A" w:rsidR="0094481E" w:rsidRDefault="0094481E" w:rsidP="0094481E">
      <w:pPr>
        <w:spacing w:after="0" w:line="240" w:lineRule="auto"/>
        <w:jc w:val="right"/>
        <w:rPr>
          <w:rFonts w:ascii="Times New Roman" w:eastAsia="Calibri" w:hAnsi="Times New Roman" w:cs="Times New Roman"/>
          <w:sz w:val="24"/>
          <w:szCs w:val="24"/>
          <w:lang w:val="en-US"/>
        </w:rPr>
      </w:pPr>
    </w:p>
    <w:p w14:paraId="2E8E0E6E" w14:textId="1ACC5506" w:rsidR="0094481E" w:rsidRDefault="0094481E" w:rsidP="0094481E">
      <w:pPr>
        <w:spacing w:after="0" w:line="240" w:lineRule="auto"/>
        <w:jc w:val="right"/>
        <w:rPr>
          <w:rFonts w:ascii="Times New Roman" w:eastAsia="Calibri" w:hAnsi="Times New Roman" w:cs="Times New Roman"/>
          <w:sz w:val="24"/>
          <w:szCs w:val="24"/>
          <w:lang w:val="en-US"/>
        </w:rPr>
      </w:pPr>
    </w:p>
    <w:p w14:paraId="24ACDA3C" w14:textId="77777777" w:rsidR="0094481E" w:rsidRPr="0094481E" w:rsidRDefault="0094481E" w:rsidP="004D111A">
      <w:pPr>
        <w:spacing w:after="0" w:line="240" w:lineRule="auto"/>
        <w:rPr>
          <w:rFonts w:ascii="Times New Roman" w:eastAsia="Calibri" w:hAnsi="Times New Roman" w:cs="Times New Roman"/>
          <w:sz w:val="24"/>
          <w:szCs w:val="24"/>
          <w:lang w:val="en-US"/>
        </w:rPr>
      </w:pPr>
    </w:p>
    <w:p w14:paraId="3784E53A" w14:textId="77777777" w:rsidR="0094481E" w:rsidRPr="0094481E" w:rsidRDefault="0094481E" w:rsidP="0094481E">
      <w:pPr>
        <w:spacing w:after="0" w:line="240" w:lineRule="auto"/>
        <w:rPr>
          <w:rFonts w:ascii="Times New Roman" w:eastAsia="Calibri" w:hAnsi="Times New Roman" w:cs="Times New Roman"/>
          <w:sz w:val="24"/>
          <w:szCs w:val="24"/>
          <w:lang w:val="en-US"/>
        </w:rPr>
      </w:pPr>
    </w:p>
    <w:p w14:paraId="005AA343" w14:textId="77777777" w:rsidR="0094481E" w:rsidRPr="0094481E" w:rsidRDefault="0094481E" w:rsidP="0094481E">
      <w:pPr>
        <w:spacing w:after="0" w:line="240" w:lineRule="auto"/>
        <w:rPr>
          <w:rFonts w:ascii="Times New Roman" w:eastAsia="Calibri" w:hAnsi="Times New Roman" w:cs="Times New Roman"/>
          <w:sz w:val="24"/>
          <w:szCs w:val="24"/>
          <w:lang w:val="en-US"/>
        </w:rPr>
      </w:pPr>
    </w:p>
    <w:p w14:paraId="3035F5DE"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Anexa nr. 12</w:t>
      </w:r>
    </w:p>
    <w:p w14:paraId="212605CA" w14:textId="77777777" w:rsidR="0094481E" w:rsidRPr="0094481E" w:rsidRDefault="0094481E" w:rsidP="0094481E">
      <w:pPr>
        <w:spacing w:after="0" w:line="240" w:lineRule="auto"/>
        <w:ind w:left="5670"/>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la decizia Consiliului raional                                                                                 </w:t>
      </w:r>
    </w:p>
    <w:p w14:paraId="5E1C7680" w14:textId="747B352D" w:rsidR="0094481E" w:rsidRDefault="0094481E" w:rsidP="0094481E">
      <w:pPr>
        <w:tabs>
          <w:tab w:val="left" w:pos="5672"/>
        </w:tabs>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nr. 08/03 din 17.12.2024</w:t>
      </w:r>
    </w:p>
    <w:p w14:paraId="35B3E52D" w14:textId="77777777" w:rsidR="004D111A" w:rsidRPr="0094481E" w:rsidRDefault="004D111A" w:rsidP="0094481E">
      <w:pPr>
        <w:tabs>
          <w:tab w:val="left" w:pos="5672"/>
        </w:tabs>
        <w:spacing w:after="0" w:line="240" w:lineRule="auto"/>
        <w:jc w:val="right"/>
        <w:rPr>
          <w:rFonts w:ascii="Times New Roman" w:eastAsia="Calibri" w:hAnsi="Times New Roman" w:cs="Times New Roman"/>
          <w:sz w:val="24"/>
          <w:szCs w:val="24"/>
          <w:lang w:val="en-US"/>
        </w:rPr>
      </w:pPr>
    </w:p>
    <w:p w14:paraId="153D98E2" w14:textId="771ED26A" w:rsidR="004D111A" w:rsidRPr="0094481E" w:rsidRDefault="0094481E" w:rsidP="004D111A">
      <w:pPr>
        <w:spacing w:after="0" w:line="240" w:lineRule="auto"/>
        <w:jc w:val="center"/>
        <w:rPr>
          <w:rFonts w:ascii="Times New Roman" w:eastAsia="Calibri" w:hAnsi="Times New Roman" w:cs="Times New Roman"/>
          <w:b/>
          <w:sz w:val="28"/>
          <w:szCs w:val="28"/>
          <w:lang w:val="ro-RO"/>
        </w:rPr>
      </w:pPr>
      <w:r w:rsidRPr="0094481E">
        <w:rPr>
          <w:rFonts w:ascii="Times New Roman" w:eastAsia="Calibri" w:hAnsi="Times New Roman" w:cs="Times New Roman"/>
          <w:b/>
          <w:sz w:val="28"/>
          <w:szCs w:val="28"/>
          <w:lang w:val="ro-RO"/>
        </w:rPr>
        <w:t>REGULAMENTUL</w:t>
      </w:r>
      <w:r w:rsidRPr="0094481E">
        <w:rPr>
          <w:rFonts w:ascii="Times New Roman" w:eastAsia="Calibri" w:hAnsi="Times New Roman" w:cs="Times New Roman"/>
          <w:b/>
          <w:sz w:val="28"/>
          <w:szCs w:val="28"/>
          <w:lang w:val="ro-RO"/>
        </w:rPr>
        <w:tab/>
      </w:r>
    </w:p>
    <w:p w14:paraId="285AC9AB" w14:textId="77777777" w:rsidR="0094481E" w:rsidRPr="0094481E" w:rsidRDefault="0094481E" w:rsidP="0094481E">
      <w:pPr>
        <w:spacing w:after="120" w:line="240" w:lineRule="auto"/>
        <w:jc w:val="center"/>
        <w:rPr>
          <w:rFonts w:ascii="Times New Roman" w:eastAsia="Calibri" w:hAnsi="Times New Roman" w:cs="Times New Roman"/>
          <w:b/>
          <w:sz w:val="28"/>
          <w:szCs w:val="28"/>
          <w:lang w:val="ro-RO"/>
        </w:rPr>
      </w:pPr>
      <w:r w:rsidRPr="0094481E">
        <w:rPr>
          <w:rFonts w:ascii="Times New Roman" w:eastAsia="Calibri" w:hAnsi="Times New Roman" w:cs="Times New Roman"/>
          <w:b/>
          <w:sz w:val="28"/>
          <w:szCs w:val="28"/>
          <w:lang w:val="ro-RO"/>
        </w:rPr>
        <w:t>cu privire la gestionarea veniturilor colectate de către autoritățile/instituţiile bugetare finanţate de la bugetul raional Basarabeasca pentru anul 2025</w:t>
      </w:r>
    </w:p>
    <w:p w14:paraId="3DF76483" w14:textId="77777777" w:rsidR="0094481E" w:rsidRPr="0094481E" w:rsidRDefault="0094481E" w:rsidP="0094481E">
      <w:pPr>
        <w:autoSpaceDE w:val="0"/>
        <w:autoSpaceDN w:val="0"/>
        <w:adjustRightInd w:val="0"/>
        <w:spacing w:after="0" w:line="240" w:lineRule="auto"/>
        <w:jc w:val="both"/>
        <w:rPr>
          <w:rFonts w:ascii="Times New Roman" w:eastAsia="Calibri" w:hAnsi="Times New Roman" w:cs="Times New Roman"/>
          <w:sz w:val="27"/>
          <w:szCs w:val="27"/>
          <w:lang w:val="ro-RO"/>
        </w:rPr>
      </w:pPr>
      <w:r w:rsidRPr="0094481E">
        <w:rPr>
          <w:rFonts w:ascii="Times New Roman" w:eastAsia="Calibri" w:hAnsi="Times New Roman" w:cs="Times New Roman"/>
          <w:sz w:val="20"/>
          <w:szCs w:val="20"/>
          <w:lang w:val="ro-RO"/>
        </w:rPr>
        <w:tab/>
      </w:r>
      <w:r w:rsidRPr="0094481E">
        <w:rPr>
          <w:rFonts w:ascii="Times New Roman" w:eastAsia="Calibri" w:hAnsi="Times New Roman" w:cs="Times New Roman"/>
          <w:sz w:val="27"/>
          <w:szCs w:val="27"/>
          <w:lang w:val="ro-RO"/>
        </w:rPr>
        <w:t xml:space="preserve">Prezentul Regulament este elaborat </w:t>
      </w:r>
      <w:r w:rsidRPr="0094481E">
        <w:rPr>
          <w:rFonts w:ascii="Times New Roman" w:eastAsia="TimesNewRomanPSMT" w:hAnsi="Times New Roman" w:cs="Times New Roman"/>
          <w:sz w:val="27"/>
          <w:szCs w:val="27"/>
          <w:lang w:val="ro-RO"/>
        </w:rPr>
        <w:t>in temeiul art.43 (2) al Legii finanţelor publice şi responsabilităţii bugetar-fiscale nr. 181 din 25.07.2014, subpunctul 172 din</w:t>
      </w:r>
      <w:r w:rsidRPr="0094481E">
        <w:rPr>
          <w:rFonts w:ascii="Times New Roman" w:eastAsia="Calibri" w:hAnsi="Times New Roman" w:cs="Times New Roman"/>
          <w:sz w:val="27"/>
          <w:szCs w:val="27"/>
          <w:lang w:val="ro-RO"/>
        </w:rPr>
        <w:t xml:space="preserve"> Setul metodologic privind elaborarea, aprobarea și modificarea bugetului</w:t>
      </w:r>
      <w:r w:rsidRPr="0094481E">
        <w:rPr>
          <w:rFonts w:ascii="Times New Roman" w:eastAsia="Calibri" w:hAnsi="Times New Roman" w:cs="Times New Roman"/>
          <w:iCs/>
          <w:sz w:val="27"/>
          <w:szCs w:val="27"/>
          <w:lang w:val="ro-RO"/>
        </w:rPr>
        <w:t xml:space="preserve">, anexă la </w:t>
      </w:r>
      <w:r w:rsidRPr="0094481E">
        <w:rPr>
          <w:rFonts w:ascii="Times New Roman" w:eastAsia="Calibri" w:hAnsi="Times New Roman" w:cs="Times New Roman"/>
          <w:sz w:val="27"/>
          <w:szCs w:val="27"/>
          <w:lang w:val="ro-RO"/>
        </w:rPr>
        <w:t>Ordinul ministrului finanţelor nr. 209 din 24 decembrie 2015 şi stabileşte modul de gestionare a veniturilor colectate ale instituţiilor publice finanţate de la bugetul raional Basarabeasca.</w:t>
      </w:r>
    </w:p>
    <w:p w14:paraId="56D7C2B1" w14:textId="77777777" w:rsidR="0094481E" w:rsidRPr="0094481E" w:rsidRDefault="0094481E" w:rsidP="0094481E">
      <w:pPr>
        <w:autoSpaceDE w:val="0"/>
        <w:autoSpaceDN w:val="0"/>
        <w:adjustRightInd w:val="0"/>
        <w:spacing w:after="0" w:line="240" w:lineRule="auto"/>
        <w:ind w:left="709"/>
        <w:jc w:val="both"/>
        <w:rPr>
          <w:rFonts w:ascii="Times New Roman" w:eastAsia="Calibri" w:hAnsi="Times New Roman" w:cs="Times New Roman"/>
          <w:color w:val="000000"/>
          <w:sz w:val="27"/>
          <w:szCs w:val="27"/>
          <w:lang w:val="ro-RO"/>
        </w:rPr>
      </w:pPr>
      <w:r w:rsidRPr="0094481E">
        <w:rPr>
          <w:rFonts w:ascii="Times New Roman" w:eastAsia="Calibri" w:hAnsi="Times New Roman" w:cs="Times New Roman"/>
          <w:color w:val="000000"/>
          <w:sz w:val="27"/>
          <w:szCs w:val="27"/>
          <w:lang w:val="ro-RO"/>
        </w:rPr>
        <w:t>Veniturile colectate de autorităţile/instituţiile bugetare se constituie din:</w:t>
      </w:r>
      <w:r w:rsidRPr="0094481E">
        <w:rPr>
          <w:rFonts w:ascii="Times New Roman" w:eastAsia="Calibri" w:hAnsi="Times New Roman" w:cs="Times New Roman"/>
          <w:color w:val="000000"/>
          <w:sz w:val="27"/>
          <w:szCs w:val="27"/>
          <w:lang w:val="ro-RO"/>
        </w:rPr>
        <w:br/>
        <w:t>a) venituri de la efectuarea lucrărilor şi prestarea serviciilor contra plată;</w:t>
      </w:r>
    </w:p>
    <w:p w14:paraId="2E54D69F" w14:textId="77777777" w:rsidR="0094481E" w:rsidRPr="0094481E" w:rsidRDefault="0094481E" w:rsidP="0094481E">
      <w:pPr>
        <w:autoSpaceDE w:val="0"/>
        <w:autoSpaceDN w:val="0"/>
        <w:adjustRightInd w:val="0"/>
        <w:spacing w:after="0" w:line="240" w:lineRule="auto"/>
        <w:ind w:firstLine="709"/>
        <w:jc w:val="both"/>
        <w:rPr>
          <w:rFonts w:ascii="Times New Roman" w:eastAsia="Calibri" w:hAnsi="Times New Roman" w:cs="Times New Roman"/>
          <w:color w:val="000000"/>
          <w:sz w:val="27"/>
          <w:szCs w:val="27"/>
          <w:lang w:val="ro-RO"/>
        </w:rPr>
      </w:pPr>
      <w:r w:rsidRPr="0094481E">
        <w:rPr>
          <w:rFonts w:ascii="Times New Roman" w:eastAsia="Calibri" w:hAnsi="Times New Roman" w:cs="Times New Roman"/>
          <w:color w:val="000000"/>
          <w:sz w:val="27"/>
          <w:szCs w:val="27"/>
          <w:lang w:val="ro-RO"/>
        </w:rPr>
        <w:t>b) chiria sau darea în arendă a patrimoniului public;</w:t>
      </w:r>
    </w:p>
    <w:p w14:paraId="07BA4ED5" w14:textId="77777777" w:rsidR="0094481E" w:rsidRPr="0094481E" w:rsidRDefault="0094481E" w:rsidP="0094481E">
      <w:pPr>
        <w:autoSpaceDE w:val="0"/>
        <w:autoSpaceDN w:val="0"/>
        <w:adjustRightInd w:val="0"/>
        <w:spacing w:after="0" w:line="240" w:lineRule="auto"/>
        <w:ind w:firstLine="709"/>
        <w:jc w:val="both"/>
        <w:rPr>
          <w:rFonts w:ascii="Times New Roman" w:eastAsia="Calibri" w:hAnsi="Times New Roman" w:cs="Times New Roman"/>
          <w:color w:val="000000"/>
          <w:sz w:val="27"/>
          <w:szCs w:val="27"/>
          <w:lang w:val="ro-RO"/>
        </w:rPr>
      </w:pPr>
      <w:r w:rsidRPr="0094481E">
        <w:rPr>
          <w:rFonts w:ascii="Times New Roman" w:eastAsia="Calibri" w:hAnsi="Times New Roman" w:cs="Times New Roman"/>
          <w:color w:val="000000"/>
          <w:sz w:val="27"/>
          <w:szCs w:val="27"/>
          <w:lang w:val="ro-RO"/>
        </w:rPr>
        <w:t>c) donaţii, sponsorizări şi alte mijloace băneşti intrate legal în posesia autorităţilor/instituţiilor bugetare.</w:t>
      </w:r>
    </w:p>
    <w:p w14:paraId="116EF648" w14:textId="77777777" w:rsidR="0094481E" w:rsidRPr="0094481E" w:rsidRDefault="0094481E" w:rsidP="0094481E">
      <w:pPr>
        <w:spacing w:after="120" w:line="240" w:lineRule="auto"/>
        <w:ind w:firstLine="567"/>
        <w:jc w:val="both"/>
        <w:rPr>
          <w:rFonts w:ascii="Times New Roman" w:eastAsia="Calibri" w:hAnsi="Times New Roman" w:cs="Times New Roman"/>
          <w:color w:val="000000"/>
          <w:sz w:val="27"/>
          <w:szCs w:val="27"/>
          <w:lang w:val="ro-RO"/>
        </w:rPr>
      </w:pPr>
      <w:r w:rsidRPr="0094481E">
        <w:rPr>
          <w:rFonts w:ascii="Times New Roman" w:eastAsia="Calibri" w:hAnsi="Times New Roman" w:cs="Times New Roman"/>
          <w:sz w:val="27"/>
          <w:szCs w:val="27"/>
          <w:lang w:val="ro-RO"/>
        </w:rPr>
        <w:t xml:space="preserve">Veniturile colectate ale instituţiilor publice subordonate Consiliului Raional Basarabeasca </w:t>
      </w:r>
      <w:r w:rsidRPr="0094481E">
        <w:rPr>
          <w:rFonts w:ascii="Times New Roman" w:eastAsia="Calibri" w:hAnsi="Times New Roman" w:cs="Times New Roman"/>
          <w:color w:val="000000"/>
          <w:sz w:val="27"/>
          <w:szCs w:val="27"/>
          <w:lang w:val="ro-RO"/>
        </w:rPr>
        <w:t xml:space="preserve"> se utilizează, alături de veniturile generale şi sursele de finanţare, pe măsura încasării lor pentru finanţarea cheltuielilor aprobate în bugetele acestora, fără a fi condiţionate pentru anumite cheltuieli. Dacă pe parcursul anului bugetar autorităţile/instituţiile bugetare colectează venituri peste volumul aprobat, veniturile ce depăşesc volumul aprobat se utilizează pentru finanţarea cheltuielilor în volumul aprobat. Dacă pe parcursul anului bugetar autorităţile/instituţiile bugetare colectează venituri în volum mai mic decît cel aprobat, acestea vor efectua cheltuieli în volum diminuat cu suma respectivă a veniturilor neîncasate.</w:t>
      </w:r>
    </w:p>
    <w:p w14:paraId="68EAE4C5" w14:textId="77777777" w:rsidR="0094481E" w:rsidRPr="0094481E" w:rsidRDefault="0094481E" w:rsidP="0094481E">
      <w:pPr>
        <w:spacing w:after="0" w:line="240" w:lineRule="auto"/>
        <w:jc w:val="center"/>
        <w:rPr>
          <w:rFonts w:ascii="Times New Roman" w:eastAsia="Calibri" w:hAnsi="Times New Roman" w:cs="Times New Roman"/>
          <w:b/>
          <w:sz w:val="27"/>
          <w:szCs w:val="27"/>
          <w:lang w:val="ro-RO"/>
        </w:rPr>
      </w:pPr>
      <w:r w:rsidRPr="0094481E">
        <w:rPr>
          <w:rFonts w:ascii="Times New Roman" w:eastAsia="Calibri" w:hAnsi="Times New Roman" w:cs="Times New Roman"/>
          <w:b/>
          <w:sz w:val="27"/>
          <w:szCs w:val="27"/>
          <w:lang w:val="ro-RO"/>
        </w:rPr>
        <w:t>Clasificarea şi monitorizarea veniturilor colectate</w:t>
      </w:r>
    </w:p>
    <w:p w14:paraId="165757C0"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ro-RO"/>
        </w:rPr>
      </w:pPr>
      <w:r w:rsidRPr="0094481E">
        <w:rPr>
          <w:rFonts w:ascii="Times New Roman" w:eastAsia="Calibri" w:hAnsi="Times New Roman" w:cs="Times New Roman"/>
          <w:sz w:val="27"/>
          <w:szCs w:val="27"/>
          <w:lang w:val="ro-RO"/>
        </w:rPr>
        <w:t>1. Pentru planificare şi monitorizare, veniturile colectate se clasifică pe categorii şi tipuri, care reprezintă grupuri omogene. Instituţiile publice finanţate de la bugetul raional Basarabeasca pot dispune de venituri colectate conform nomenclatorul şi  tarifelor pentru serviciile contra plată, pentru anul respectiv, care  se expun la prezentul Regulament.</w:t>
      </w:r>
    </w:p>
    <w:p w14:paraId="2FCE0FBB"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ro-RO"/>
        </w:rPr>
      </w:pPr>
      <w:r w:rsidRPr="0094481E">
        <w:rPr>
          <w:rFonts w:ascii="Times New Roman" w:eastAsia="Calibri" w:hAnsi="Times New Roman" w:cs="Times New Roman"/>
          <w:sz w:val="27"/>
          <w:szCs w:val="27"/>
          <w:lang w:val="ro-RO"/>
        </w:rPr>
        <w:t>Lista tipurilor de venituri colectate poate fi completată prin decizia Consiliului Raional la solicitările ordonatorilor de credite.</w:t>
      </w:r>
    </w:p>
    <w:p w14:paraId="0F3E4E81" w14:textId="77777777" w:rsidR="0094481E" w:rsidRPr="0094481E" w:rsidRDefault="0094481E" w:rsidP="0094481E">
      <w:pPr>
        <w:spacing w:after="0" w:line="240" w:lineRule="auto"/>
        <w:ind w:firstLine="567"/>
        <w:jc w:val="both"/>
        <w:rPr>
          <w:rFonts w:ascii="Times New Roman" w:eastAsia="Calibri" w:hAnsi="Times New Roman" w:cs="Times New Roman"/>
          <w:sz w:val="27"/>
          <w:szCs w:val="27"/>
          <w:lang w:val="en-US"/>
        </w:rPr>
      </w:pPr>
      <w:r w:rsidRPr="0094481E">
        <w:rPr>
          <w:rFonts w:ascii="Times New Roman" w:eastAsia="Calibri" w:hAnsi="Times New Roman" w:cs="Times New Roman"/>
          <w:sz w:val="27"/>
          <w:szCs w:val="27"/>
          <w:lang w:val="ro-RO"/>
        </w:rPr>
        <w:t>2. Încasarea veniturilor şi efectuarea cheltuielilor pe categorii de venituri colectate se efectuează prin conturile trezoreriale. Plăţile/transferurile în valută străină în cadrul operaţiunilor valutare se efectuează cu respectarea prevederilor legislaţiei valutare</w:t>
      </w:r>
      <w:r w:rsidRPr="0094481E">
        <w:rPr>
          <w:rFonts w:ascii="Times New Roman" w:eastAsia="Calibri" w:hAnsi="Times New Roman" w:cs="Times New Roman"/>
          <w:sz w:val="27"/>
          <w:szCs w:val="27"/>
          <w:lang w:val="en-US"/>
        </w:rPr>
        <w:t>.</w:t>
      </w:r>
    </w:p>
    <w:p w14:paraId="64566EF9" w14:textId="77777777" w:rsidR="0094481E" w:rsidRPr="0094481E" w:rsidRDefault="0094481E" w:rsidP="0094481E">
      <w:pPr>
        <w:spacing w:after="0" w:line="240" w:lineRule="auto"/>
        <w:ind w:firstLine="708"/>
        <w:jc w:val="both"/>
        <w:rPr>
          <w:rFonts w:ascii="Times New Roman" w:eastAsia="Calibri" w:hAnsi="Times New Roman" w:cs="Times New Roman"/>
          <w:sz w:val="27"/>
          <w:szCs w:val="27"/>
          <w:lang w:val="ro-RO"/>
        </w:rPr>
      </w:pPr>
      <w:r w:rsidRPr="0094481E">
        <w:rPr>
          <w:rFonts w:ascii="Times New Roman" w:eastAsia="Calibri" w:hAnsi="Times New Roman" w:cs="Times New Roman"/>
          <w:sz w:val="27"/>
          <w:szCs w:val="27"/>
          <w:lang w:val="en-US"/>
        </w:rPr>
        <w:t xml:space="preserve">3. </w:t>
      </w:r>
      <w:r w:rsidRPr="0094481E">
        <w:rPr>
          <w:rFonts w:ascii="Times New Roman" w:eastAsia="Calibri" w:hAnsi="Times New Roman" w:cs="Times New Roman"/>
          <w:sz w:val="27"/>
          <w:szCs w:val="27"/>
          <w:lang w:val="ro-RO"/>
        </w:rPr>
        <w:t>Veniturile de la chirie se formează din plăţile persoanelor fizice şi juridice, care sînt chiriaşi de bunuri imobile - proprietate publică. Cuantumul minim al chiriei anuale pentru folosirea încăperilor se calculează conform prevederilor legii bugetare anuale. Plata pentru chirie se stabileşte în contract, fiind precizată de proprietar în cazul modificării preţurilor, tarifelor, plăţilor care sînt reglementate de stat, schimbării scopului utilizării încăperilor, stipulat în contract, precum şi în alte cazuri prevăzute de legislaţie. Contractele de chirie a încăperilor se aprobă şi se înregistrează în modul stabilit de legislaţie.</w:t>
      </w:r>
    </w:p>
    <w:p w14:paraId="62EC2491" w14:textId="77777777" w:rsidR="0094481E" w:rsidRPr="0094481E" w:rsidRDefault="0094481E" w:rsidP="0094481E">
      <w:pPr>
        <w:spacing w:after="0" w:line="240" w:lineRule="auto"/>
        <w:ind w:firstLine="708"/>
        <w:jc w:val="both"/>
        <w:rPr>
          <w:rFonts w:ascii="Times New Roman" w:eastAsia="Calibri" w:hAnsi="Times New Roman" w:cs="Times New Roman"/>
          <w:sz w:val="27"/>
          <w:szCs w:val="27"/>
          <w:lang w:val="ro-RO"/>
        </w:rPr>
      </w:pPr>
      <w:r w:rsidRPr="0094481E">
        <w:rPr>
          <w:rFonts w:ascii="Times New Roman" w:eastAsia="Calibri" w:hAnsi="Times New Roman" w:cs="Times New Roman"/>
          <w:sz w:val="27"/>
          <w:szCs w:val="27"/>
          <w:lang w:val="ro-RO"/>
        </w:rPr>
        <w:t xml:space="preserve">4. Veniturile din sponsorizări şi donaţii provin de la acordarea benevolă de către persoane fizice şi juridice a mijloacelor financiare sau a altor bunuri pentru susţinerea unor acţiuni, sau investiţii la solicitarea organizaţiilor. Veniturile sub formă de granturi provin din colaborarea şi cooperarea internaţională şi naţională în baza contractelor de acordare a granturilor. </w:t>
      </w:r>
    </w:p>
    <w:p w14:paraId="1843ADEA" w14:textId="77777777" w:rsidR="0094481E" w:rsidRPr="0094481E" w:rsidRDefault="0094481E" w:rsidP="0094481E">
      <w:pPr>
        <w:spacing w:after="120" w:line="240" w:lineRule="auto"/>
        <w:jc w:val="both"/>
        <w:rPr>
          <w:rFonts w:ascii="Times New Roman" w:eastAsia="Calibri" w:hAnsi="Times New Roman" w:cs="Times New Roman"/>
          <w:sz w:val="27"/>
          <w:szCs w:val="27"/>
          <w:lang w:val="ro-RO"/>
        </w:rPr>
      </w:pPr>
      <w:r w:rsidRPr="0094481E">
        <w:rPr>
          <w:rFonts w:ascii="Times New Roman" w:eastAsia="Calibri" w:hAnsi="Times New Roman" w:cs="Times New Roman"/>
          <w:sz w:val="27"/>
          <w:szCs w:val="27"/>
          <w:lang w:val="ro-RO"/>
        </w:rPr>
        <w:tab/>
        <w:t>5. Monitorizarea veniturilor şi cheltuielilor pe tipuri de venituri colectate se efectuează de către contabilitate.</w:t>
      </w:r>
    </w:p>
    <w:p w14:paraId="7773984F" w14:textId="77777777" w:rsidR="0094481E" w:rsidRPr="0094481E" w:rsidRDefault="0094481E" w:rsidP="005532C1">
      <w:pPr>
        <w:numPr>
          <w:ilvl w:val="0"/>
          <w:numId w:val="8"/>
        </w:numPr>
        <w:spacing w:after="0" w:line="240" w:lineRule="auto"/>
        <w:jc w:val="center"/>
        <w:rPr>
          <w:rFonts w:ascii="Times New Roman" w:eastAsia="Calibri" w:hAnsi="Times New Roman" w:cs="Times New Roman"/>
          <w:b/>
          <w:sz w:val="27"/>
          <w:szCs w:val="27"/>
          <w:lang w:val="ro-RO"/>
        </w:rPr>
      </w:pPr>
      <w:r w:rsidRPr="0094481E">
        <w:rPr>
          <w:rFonts w:ascii="Times New Roman" w:eastAsia="Calibri" w:hAnsi="Times New Roman" w:cs="Times New Roman"/>
          <w:b/>
          <w:sz w:val="27"/>
          <w:szCs w:val="27"/>
          <w:lang w:val="ro-RO"/>
        </w:rPr>
        <w:lastRenderedPageBreak/>
        <w:t>Planificarea veniturilor colectate</w:t>
      </w:r>
    </w:p>
    <w:p w14:paraId="28A718A5" w14:textId="77777777" w:rsidR="0094481E" w:rsidRPr="0094481E" w:rsidRDefault="0094481E" w:rsidP="0094481E">
      <w:pPr>
        <w:spacing w:after="0" w:line="240" w:lineRule="auto"/>
        <w:jc w:val="both"/>
        <w:rPr>
          <w:rFonts w:ascii="Times New Roman" w:eastAsia="Calibri" w:hAnsi="Times New Roman" w:cs="Times New Roman"/>
          <w:sz w:val="27"/>
          <w:szCs w:val="27"/>
          <w:lang w:val="ro-RO"/>
        </w:rPr>
      </w:pPr>
      <w:r w:rsidRPr="0094481E">
        <w:rPr>
          <w:rFonts w:ascii="Times New Roman" w:eastAsia="Calibri" w:hAnsi="Times New Roman" w:cs="Times New Roman"/>
          <w:sz w:val="27"/>
          <w:szCs w:val="27"/>
          <w:lang w:val="ro-RO"/>
        </w:rPr>
        <w:tab/>
        <w:t>6. Estimarea veniturilor şi cheltuielilor din venituri colectate se efectuează în conformitate cu tarifele, normele şi normativele stabilite în actele legislative, normative, contractuale, plăţile negociate cu donatorii, precum şi cu volumele fizice ale serviciilor şi cheltuielilor planificate.</w:t>
      </w:r>
    </w:p>
    <w:p w14:paraId="2D6934DB" w14:textId="77777777" w:rsidR="0094481E" w:rsidRPr="0094481E" w:rsidRDefault="0094481E" w:rsidP="0094481E">
      <w:pPr>
        <w:spacing w:after="0" w:line="240" w:lineRule="auto"/>
        <w:jc w:val="both"/>
        <w:rPr>
          <w:rFonts w:ascii="Times New Roman" w:eastAsia="Calibri" w:hAnsi="Times New Roman" w:cs="Times New Roman"/>
          <w:sz w:val="27"/>
          <w:szCs w:val="27"/>
          <w:lang w:val="ro-RO"/>
        </w:rPr>
      </w:pPr>
      <w:r w:rsidRPr="0094481E">
        <w:rPr>
          <w:rFonts w:ascii="Times New Roman" w:eastAsia="Calibri" w:hAnsi="Times New Roman" w:cs="Times New Roman"/>
          <w:sz w:val="27"/>
          <w:szCs w:val="27"/>
          <w:lang w:val="ro-RO"/>
        </w:rPr>
        <w:tab/>
        <w:t>7. Estimările de venituri şi cheltuieli se includ în bugetele instituţiilor conform normelor stabilite de Ministerul Finanţelor.</w:t>
      </w:r>
    </w:p>
    <w:p w14:paraId="381D70E7" w14:textId="77777777" w:rsidR="0094481E" w:rsidRPr="0094481E" w:rsidRDefault="0094481E" w:rsidP="0094481E">
      <w:pPr>
        <w:spacing w:after="0" w:line="240" w:lineRule="auto"/>
        <w:jc w:val="both"/>
        <w:rPr>
          <w:rFonts w:ascii="Times New Roman" w:eastAsia="Calibri" w:hAnsi="Times New Roman" w:cs="Times New Roman"/>
          <w:color w:val="000000"/>
          <w:sz w:val="27"/>
          <w:szCs w:val="27"/>
          <w:lang w:val="en-US"/>
        </w:rPr>
      </w:pPr>
      <w:r w:rsidRPr="0094481E">
        <w:rPr>
          <w:rFonts w:ascii="Times New Roman" w:eastAsia="Calibri" w:hAnsi="Times New Roman" w:cs="Times New Roman"/>
          <w:sz w:val="27"/>
          <w:szCs w:val="27"/>
          <w:lang w:val="ro-RO"/>
        </w:rPr>
        <w:tab/>
        <w:t xml:space="preserve">8. </w:t>
      </w:r>
      <w:r w:rsidRPr="0094481E">
        <w:rPr>
          <w:rFonts w:ascii="Times New Roman" w:eastAsia="Calibri" w:hAnsi="Times New Roman" w:cs="Times New Roman"/>
          <w:color w:val="000000"/>
          <w:sz w:val="27"/>
          <w:szCs w:val="27"/>
          <w:lang w:val="en-US"/>
        </w:rPr>
        <w:t>Veniturile colectate de autoritățile/instituțiile bugetare se utilizează pe măsura încasării lor pentru finanțarea cheltuielilor aprobate în bugetele acestora, fără a fi condiționate pentru anumite cheltuieli.</w:t>
      </w:r>
    </w:p>
    <w:p w14:paraId="5C81225C" w14:textId="77777777" w:rsidR="0094481E" w:rsidRPr="0094481E" w:rsidRDefault="0094481E" w:rsidP="0094481E">
      <w:pPr>
        <w:spacing w:after="0" w:line="240" w:lineRule="auto"/>
        <w:jc w:val="both"/>
        <w:rPr>
          <w:rFonts w:ascii="Times New Roman" w:eastAsia="Calibri" w:hAnsi="Times New Roman" w:cs="Times New Roman"/>
          <w:color w:val="000000"/>
          <w:sz w:val="27"/>
          <w:szCs w:val="27"/>
          <w:lang w:val="en-US"/>
        </w:rPr>
      </w:pPr>
      <w:r w:rsidRPr="0094481E">
        <w:rPr>
          <w:rFonts w:ascii="Times New Roman" w:eastAsia="Calibri" w:hAnsi="Times New Roman" w:cs="Times New Roman"/>
          <w:color w:val="000000"/>
          <w:sz w:val="27"/>
          <w:szCs w:val="27"/>
          <w:lang w:val="en-US"/>
        </w:rPr>
        <w:t xml:space="preserve">           9.  Dacă pe parcursul anului bugetar autoritățile/instituțiile bugetare colectează venituri peste volumul aprobat, veniturile ce depășesc volumul aprobat se utilizează pentru finanțarea cheltuielilor în volumul aprobat.</w:t>
      </w:r>
    </w:p>
    <w:p w14:paraId="61101875" w14:textId="77777777" w:rsidR="0094481E" w:rsidRPr="0094481E" w:rsidRDefault="0094481E" w:rsidP="0094481E">
      <w:pPr>
        <w:spacing w:after="0" w:line="240" w:lineRule="auto"/>
        <w:jc w:val="both"/>
        <w:rPr>
          <w:rFonts w:ascii="Times New Roman" w:eastAsia="Calibri" w:hAnsi="Times New Roman" w:cs="Times New Roman"/>
          <w:sz w:val="27"/>
          <w:szCs w:val="27"/>
          <w:lang w:val="ro-RO"/>
        </w:rPr>
      </w:pPr>
      <w:r w:rsidRPr="0094481E">
        <w:rPr>
          <w:rFonts w:ascii="Times New Roman" w:eastAsia="Calibri" w:hAnsi="Times New Roman" w:cs="Times New Roman"/>
          <w:sz w:val="27"/>
          <w:szCs w:val="27"/>
          <w:lang w:val="ro-RO"/>
        </w:rPr>
        <w:tab/>
        <w:t xml:space="preserve">10. </w:t>
      </w:r>
      <w:r w:rsidRPr="0094481E">
        <w:rPr>
          <w:rFonts w:ascii="Times New Roman" w:eastAsia="Calibri" w:hAnsi="Times New Roman" w:cs="Times New Roman"/>
          <w:color w:val="000000"/>
          <w:sz w:val="27"/>
          <w:szCs w:val="27"/>
          <w:lang w:val="ro-RO"/>
        </w:rPr>
        <w:t>Dacă pe parcursul anului bugetar autorităţile/instituţiile bugetare colectează venituri în volum mai mic decît cel aprobat, acestea vor efectua cheltuieli în volum diminuat cu suma respectivă a veniturilor</w:t>
      </w:r>
      <w:r w:rsidRPr="0094481E">
        <w:rPr>
          <w:rFonts w:ascii="Times New Roman" w:eastAsia="Calibri" w:hAnsi="Times New Roman" w:cs="Times New Roman"/>
          <w:sz w:val="27"/>
          <w:szCs w:val="27"/>
          <w:lang w:val="ro-RO"/>
        </w:rPr>
        <w:t>.</w:t>
      </w:r>
    </w:p>
    <w:p w14:paraId="41873611" w14:textId="77777777" w:rsidR="0094481E" w:rsidRPr="0094481E" w:rsidRDefault="0094481E" w:rsidP="0094481E">
      <w:pPr>
        <w:spacing w:after="0" w:line="240" w:lineRule="auto"/>
        <w:jc w:val="both"/>
        <w:rPr>
          <w:rFonts w:ascii="Times New Roman" w:eastAsia="Calibri" w:hAnsi="Times New Roman" w:cs="Times New Roman"/>
          <w:sz w:val="27"/>
          <w:szCs w:val="27"/>
          <w:lang w:val="ro-RO"/>
        </w:rPr>
      </w:pPr>
      <w:r w:rsidRPr="0094481E">
        <w:rPr>
          <w:rFonts w:ascii="Times New Roman" w:eastAsia="Calibri" w:hAnsi="Times New Roman" w:cs="Times New Roman"/>
          <w:sz w:val="27"/>
          <w:szCs w:val="27"/>
          <w:lang w:val="ro-RO"/>
        </w:rPr>
        <w:tab/>
        <w:t>11. Modificarea volumelor de venituri colectate aprobate în bugetele instituţiilor poate fi operată numai în limita competenţelor legale ale Preşedintelui raionului Basarabeasca, cu rolul de administrator de buget și deciziei Consiliului Raional.</w:t>
      </w:r>
    </w:p>
    <w:p w14:paraId="7B3203C9" w14:textId="77777777" w:rsidR="0094481E" w:rsidRPr="0094481E" w:rsidRDefault="0094481E" w:rsidP="0094481E">
      <w:pPr>
        <w:spacing w:after="120" w:line="240" w:lineRule="auto"/>
        <w:jc w:val="both"/>
        <w:rPr>
          <w:rFonts w:ascii="Times New Roman" w:eastAsia="Calibri" w:hAnsi="Times New Roman" w:cs="Times New Roman"/>
          <w:sz w:val="27"/>
          <w:szCs w:val="27"/>
          <w:lang w:val="ro-RO"/>
        </w:rPr>
      </w:pPr>
      <w:r w:rsidRPr="0094481E">
        <w:rPr>
          <w:rFonts w:ascii="Times New Roman" w:eastAsia="Calibri" w:hAnsi="Times New Roman" w:cs="Times New Roman"/>
          <w:sz w:val="27"/>
          <w:szCs w:val="27"/>
          <w:lang w:val="ro-RO"/>
        </w:rPr>
        <w:t xml:space="preserve">           12. Veniturile obţinute de la plata părinţilor pentru întreţinerea copiilor la instituţiile preşcolare vor fi direcţionate la cheltuieli, exclusiv, la alimentaţia copiilor.</w:t>
      </w:r>
    </w:p>
    <w:p w14:paraId="48C83F83" w14:textId="77777777" w:rsidR="0094481E" w:rsidRPr="0094481E" w:rsidRDefault="0094481E" w:rsidP="0094481E">
      <w:pPr>
        <w:spacing w:after="0" w:line="240" w:lineRule="auto"/>
        <w:jc w:val="center"/>
        <w:rPr>
          <w:rFonts w:ascii="Times New Roman" w:eastAsia="Calibri" w:hAnsi="Times New Roman" w:cs="Times New Roman"/>
          <w:b/>
          <w:sz w:val="27"/>
          <w:szCs w:val="27"/>
          <w:lang w:val="ro-RO"/>
        </w:rPr>
      </w:pPr>
      <w:r w:rsidRPr="0094481E">
        <w:rPr>
          <w:rFonts w:ascii="Times New Roman" w:eastAsia="Calibri" w:hAnsi="Times New Roman" w:cs="Times New Roman"/>
          <w:b/>
          <w:sz w:val="27"/>
          <w:szCs w:val="27"/>
          <w:lang w:val="ro-RO"/>
        </w:rPr>
        <w:t>III. Executarea veniturilor colectate</w:t>
      </w:r>
    </w:p>
    <w:p w14:paraId="45396A6B" w14:textId="77777777" w:rsidR="0094481E" w:rsidRPr="0094481E" w:rsidRDefault="0094481E" w:rsidP="0094481E">
      <w:pPr>
        <w:spacing w:after="0" w:line="240" w:lineRule="auto"/>
        <w:ind w:firstLine="708"/>
        <w:jc w:val="both"/>
        <w:rPr>
          <w:rFonts w:ascii="Times New Roman" w:eastAsia="Calibri" w:hAnsi="Times New Roman" w:cs="Times New Roman"/>
          <w:b/>
          <w:sz w:val="27"/>
          <w:szCs w:val="27"/>
          <w:lang w:val="ro-RO"/>
        </w:rPr>
      </w:pPr>
      <w:r w:rsidRPr="0094481E">
        <w:rPr>
          <w:rFonts w:ascii="Times New Roman" w:eastAsia="Calibri" w:hAnsi="Times New Roman" w:cs="Times New Roman"/>
          <w:sz w:val="27"/>
          <w:szCs w:val="27"/>
          <w:lang w:val="ro-RO"/>
        </w:rPr>
        <w:t>13. Executarea veniturilor colectate ale instituţiilor publice se efectuează în conformitate cu</w:t>
      </w:r>
      <w:r w:rsidRPr="0094481E">
        <w:rPr>
          <w:rFonts w:ascii="Times New Roman" w:eastAsia="Calibri" w:hAnsi="Times New Roman" w:cs="Times New Roman"/>
          <w:bCs/>
          <w:color w:val="000000"/>
          <w:sz w:val="27"/>
          <w:szCs w:val="27"/>
          <w:lang w:val="ro-RO"/>
        </w:rPr>
        <w:t xml:space="preserve"> Normele metodologice privind executarea de casă a bugetelor componente ale bugetului public naţional prin sistemul trezorerial al Ministerului Finanțelor, aprobate prin  ordinul Ministrului Finanţelor  nr</w:t>
      </w:r>
      <w:r w:rsidRPr="0094481E">
        <w:rPr>
          <w:rFonts w:ascii="Times New Roman" w:eastAsia="Calibri" w:hAnsi="Times New Roman" w:cs="Times New Roman"/>
          <w:color w:val="000000"/>
          <w:sz w:val="27"/>
          <w:szCs w:val="27"/>
          <w:lang w:val="ro-RO"/>
        </w:rPr>
        <w:t>. 215 din  28.12.2015.</w:t>
      </w:r>
    </w:p>
    <w:p w14:paraId="46B45EF1" w14:textId="77777777" w:rsidR="0094481E" w:rsidRPr="0094481E" w:rsidRDefault="0094481E" w:rsidP="0094481E">
      <w:pPr>
        <w:spacing w:after="0" w:line="240" w:lineRule="auto"/>
        <w:jc w:val="both"/>
        <w:rPr>
          <w:rFonts w:ascii="Times New Roman" w:eastAsia="Calibri" w:hAnsi="Times New Roman" w:cs="Times New Roman"/>
          <w:sz w:val="27"/>
          <w:szCs w:val="27"/>
          <w:lang w:val="ro-RO"/>
        </w:rPr>
      </w:pPr>
      <w:r w:rsidRPr="0094481E">
        <w:rPr>
          <w:rFonts w:ascii="Times New Roman" w:eastAsia="Calibri" w:hAnsi="Times New Roman" w:cs="Times New Roman"/>
          <w:sz w:val="27"/>
          <w:szCs w:val="27"/>
          <w:lang w:val="ro-RO"/>
        </w:rPr>
        <w:tab/>
        <w:t>14. Veniturile încasate pe parcursul anului, suplimentar la sumele prevăzute în bugetul instituţiilor, pot fi utilizate numai după operarea, în modul stabilit, a modificărilor respective în buget.</w:t>
      </w:r>
    </w:p>
    <w:p w14:paraId="0E6E2432" w14:textId="3AF54B35" w:rsidR="0094481E" w:rsidRPr="0094481E" w:rsidRDefault="0094481E" w:rsidP="0094481E">
      <w:pPr>
        <w:spacing w:after="120" w:line="240" w:lineRule="auto"/>
        <w:jc w:val="both"/>
        <w:rPr>
          <w:rFonts w:ascii="Times New Roman" w:eastAsia="Calibri" w:hAnsi="Times New Roman" w:cs="Times New Roman"/>
          <w:sz w:val="27"/>
          <w:szCs w:val="27"/>
          <w:lang w:val="ro-RO"/>
        </w:rPr>
      </w:pPr>
      <w:r w:rsidRPr="0094481E">
        <w:rPr>
          <w:rFonts w:ascii="Times New Roman" w:eastAsia="Calibri" w:hAnsi="Times New Roman" w:cs="Times New Roman"/>
          <w:sz w:val="27"/>
          <w:szCs w:val="27"/>
          <w:lang w:val="ro-RO"/>
        </w:rPr>
        <w:t xml:space="preserve">           15. Veniturile intrate cu titlu gratuit în contul instituţiei publice pot fi utilizate de aceasta în baza dispoziţiei executorului principal de buget, cu includerea în bugetul respectiv.                                   </w:t>
      </w:r>
      <w:r w:rsidRPr="0094481E">
        <w:rPr>
          <w:rFonts w:ascii="Times New Roman" w:eastAsia="Calibri" w:hAnsi="Times New Roman" w:cs="Times New Roman"/>
          <w:b/>
          <w:sz w:val="27"/>
          <w:szCs w:val="27"/>
          <w:lang w:val="ro-RO"/>
        </w:rPr>
        <w:t>IV. Dispoziţii finale şi tranzitorii</w:t>
      </w:r>
    </w:p>
    <w:p w14:paraId="326F438B" w14:textId="77777777" w:rsidR="0094481E" w:rsidRPr="0094481E" w:rsidRDefault="0094481E" w:rsidP="0094481E">
      <w:pPr>
        <w:spacing w:after="0" w:line="240" w:lineRule="auto"/>
        <w:ind w:firstLine="708"/>
        <w:jc w:val="both"/>
        <w:rPr>
          <w:rFonts w:ascii="Times New Roman" w:eastAsia="Calibri" w:hAnsi="Times New Roman" w:cs="Times New Roman"/>
          <w:bCs/>
          <w:color w:val="000000"/>
          <w:sz w:val="27"/>
          <w:szCs w:val="27"/>
          <w:lang w:val="ro-RO"/>
        </w:rPr>
      </w:pPr>
      <w:r w:rsidRPr="0094481E">
        <w:rPr>
          <w:rFonts w:ascii="Times New Roman" w:eastAsia="Calibri" w:hAnsi="Times New Roman" w:cs="Times New Roman"/>
          <w:sz w:val="27"/>
          <w:szCs w:val="27"/>
          <w:lang w:val="ro-RO"/>
        </w:rPr>
        <w:t>13. Evidenţa contabilă a veniturilor colectate se organizează în conformitate cu Legea contabilităţii</w:t>
      </w:r>
      <w:r w:rsidRPr="0094481E">
        <w:rPr>
          <w:rFonts w:ascii="Times New Roman" w:eastAsia="Calibri" w:hAnsi="Times New Roman" w:cs="Times New Roman"/>
          <w:color w:val="000000"/>
          <w:sz w:val="27"/>
          <w:szCs w:val="27"/>
          <w:lang w:val="ro-RO"/>
        </w:rPr>
        <w:t xml:space="preserve"> nr. 113 din 27.04.2007 şi </w:t>
      </w:r>
      <w:r w:rsidRPr="0094481E">
        <w:rPr>
          <w:rFonts w:ascii="Times New Roman" w:eastAsia="Calibri" w:hAnsi="Times New Roman" w:cs="Times New Roman"/>
          <w:sz w:val="27"/>
          <w:szCs w:val="27"/>
          <w:lang w:val="ro-RO"/>
        </w:rPr>
        <w:t xml:space="preserve"> Ordinul </w:t>
      </w:r>
      <w:r w:rsidRPr="0094481E">
        <w:rPr>
          <w:rFonts w:ascii="Times New Roman" w:eastAsia="Calibri" w:hAnsi="Times New Roman" w:cs="Times New Roman"/>
          <w:bCs/>
          <w:color w:val="000000"/>
          <w:sz w:val="27"/>
          <w:szCs w:val="27"/>
          <w:lang w:val="ro-RO"/>
        </w:rPr>
        <w:t xml:space="preserve">Ministrului Finanţelor nr. 216  </w:t>
      </w:r>
      <w:r w:rsidRPr="0094481E">
        <w:rPr>
          <w:rFonts w:ascii="Times New Roman" w:eastAsia="Calibri" w:hAnsi="Times New Roman" w:cs="Times New Roman"/>
          <w:color w:val="000000"/>
          <w:sz w:val="27"/>
          <w:szCs w:val="27"/>
          <w:lang w:val="ro-RO"/>
        </w:rPr>
        <w:t xml:space="preserve">din  28.12.2015 </w:t>
      </w:r>
      <w:r w:rsidRPr="0094481E">
        <w:rPr>
          <w:rFonts w:ascii="Times New Roman" w:eastAsia="Calibri" w:hAnsi="Times New Roman" w:cs="Times New Roman"/>
          <w:bCs/>
          <w:color w:val="000000"/>
          <w:sz w:val="27"/>
          <w:szCs w:val="27"/>
          <w:lang w:val="ro-RO"/>
        </w:rPr>
        <w:t>„Cu privire la aprobarea Planului de conturi contabile în sistemul bugetar şi a Normelor metodologice privind evidența contabilă și raportarea financiară în sistemul bugetar”.</w:t>
      </w:r>
    </w:p>
    <w:p w14:paraId="717EF9DE" w14:textId="77777777" w:rsidR="0094481E" w:rsidRPr="0094481E" w:rsidRDefault="0094481E" w:rsidP="0094481E">
      <w:pPr>
        <w:spacing w:after="0" w:line="240" w:lineRule="auto"/>
        <w:ind w:firstLine="708"/>
        <w:jc w:val="both"/>
        <w:rPr>
          <w:rFonts w:ascii="Times New Roman" w:eastAsia="Calibri" w:hAnsi="Times New Roman" w:cs="Times New Roman"/>
          <w:b/>
          <w:sz w:val="27"/>
          <w:szCs w:val="27"/>
          <w:lang w:val="ro-RO"/>
        </w:rPr>
      </w:pPr>
      <w:r w:rsidRPr="0094481E">
        <w:rPr>
          <w:rFonts w:ascii="Times New Roman" w:eastAsia="Calibri" w:hAnsi="Times New Roman" w:cs="Times New Roman"/>
          <w:sz w:val="27"/>
          <w:szCs w:val="27"/>
          <w:lang w:val="ro-RO"/>
        </w:rPr>
        <w:t>17. Responsabilitatea privind corectitudinea aplicării taxelor şi respectarea prevederilor prezentului regulament se pune în seama personalului de conducere al executorilor primari şi secundari de venituri colectate.</w:t>
      </w:r>
    </w:p>
    <w:p w14:paraId="7A94F233" w14:textId="3AE1AF57" w:rsidR="0094481E" w:rsidRPr="0094481E" w:rsidRDefault="0094481E" w:rsidP="0094481E">
      <w:pPr>
        <w:spacing w:after="120" w:line="240" w:lineRule="auto"/>
        <w:ind w:firstLine="708"/>
        <w:jc w:val="both"/>
        <w:rPr>
          <w:rFonts w:ascii="Times New Roman" w:eastAsia="Calibri" w:hAnsi="Times New Roman" w:cs="Times New Roman"/>
          <w:sz w:val="27"/>
          <w:szCs w:val="27"/>
          <w:lang w:val="ro-RO"/>
        </w:rPr>
      </w:pPr>
      <w:r w:rsidRPr="0094481E">
        <w:rPr>
          <w:rFonts w:ascii="Times New Roman" w:eastAsia="Calibri" w:hAnsi="Times New Roman" w:cs="Times New Roman"/>
          <w:sz w:val="27"/>
          <w:szCs w:val="27"/>
          <w:lang w:val="ro-RO"/>
        </w:rPr>
        <w:t>18. Instituţiile publice finanţate de la bugetul raional vor putea dispune şi utiliza venituri colectate numai în limita tipurilor descrise în  prezentul Regulament.</w:t>
      </w:r>
    </w:p>
    <w:tbl>
      <w:tblPr>
        <w:tblW w:w="9600" w:type="dxa"/>
        <w:tblLayout w:type="fixed"/>
        <w:tblLook w:val="04A0" w:firstRow="1" w:lastRow="0" w:firstColumn="1" w:lastColumn="0" w:noHBand="0" w:noVBand="1"/>
      </w:tblPr>
      <w:tblGrid>
        <w:gridCol w:w="5673"/>
        <w:gridCol w:w="3927"/>
      </w:tblGrid>
      <w:tr w:rsidR="0094481E" w:rsidRPr="0094481E" w14:paraId="3A786D62" w14:textId="77777777" w:rsidTr="0094481E">
        <w:tc>
          <w:tcPr>
            <w:tcW w:w="5677" w:type="dxa"/>
            <w:hideMark/>
          </w:tcPr>
          <w:p w14:paraId="3905FF0A" w14:textId="77777777" w:rsidR="0094481E" w:rsidRDefault="0094481E" w:rsidP="0094481E">
            <w:pPr>
              <w:spacing w:after="0" w:line="240" w:lineRule="auto"/>
              <w:rPr>
                <w:rFonts w:ascii="Times New Roman" w:eastAsia="Calibri" w:hAnsi="Times New Roman" w:cs="Times New Roman"/>
                <w:sz w:val="28"/>
                <w:szCs w:val="28"/>
                <w:lang w:val="ro-RO"/>
              </w:rPr>
            </w:pPr>
          </w:p>
          <w:p w14:paraId="3F1C7721" w14:textId="0BF1097F" w:rsidR="0094481E" w:rsidRPr="0094481E" w:rsidRDefault="0094481E" w:rsidP="0094481E">
            <w:pPr>
              <w:spacing w:after="0" w:line="240" w:lineRule="auto"/>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ro-RO"/>
              </w:rPr>
              <w:t xml:space="preserve">Secretarul Consiliului Raional                                                </w:t>
            </w:r>
          </w:p>
        </w:tc>
        <w:tc>
          <w:tcPr>
            <w:tcW w:w="3929" w:type="dxa"/>
          </w:tcPr>
          <w:p w14:paraId="045B4172" w14:textId="77777777" w:rsidR="0094481E" w:rsidRDefault="0094481E" w:rsidP="0094481E">
            <w:pPr>
              <w:spacing w:after="0" w:line="240" w:lineRule="auto"/>
              <w:rPr>
                <w:rFonts w:ascii="Times New Roman" w:eastAsia="Calibri" w:hAnsi="Times New Roman" w:cs="Times New Roman"/>
                <w:sz w:val="28"/>
                <w:szCs w:val="28"/>
                <w:lang w:val="ro-RO"/>
              </w:rPr>
            </w:pPr>
          </w:p>
          <w:p w14:paraId="4212F658" w14:textId="3615FB6C"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Gheorghe LIVIŢCHI</w:t>
            </w:r>
          </w:p>
          <w:p w14:paraId="6C816123"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r w:rsidR="0094481E" w:rsidRPr="0094481E" w14:paraId="07C36516" w14:textId="77777777" w:rsidTr="0094481E">
        <w:tc>
          <w:tcPr>
            <w:tcW w:w="5677" w:type="dxa"/>
            <w:hideMark/>
          </w:tcPr>
          <w:p w14:paraId="39091135" w14:textId="77777777" w:rsidR="0094481E" w:rsidRPr="0094481E" w:rsidRDefault="0094481E" w:rsidP="0094481E">
            <w:pPr>
              <w:spacing w:after="0" w:line="240" w:lineRule="auto"/>
              <w:rPr>
                <w:rFonts w:ascii="Times New Roman" w:eastAsia="Calibri" w:hAnsi="Times New Roman" w:cs="Times New Roman"/>
                <w:i/>
                <w:sz w:val="28"/>
                <w:szCs w:val="28"/>
                <w:lang w:val="ro-RO"/>
              </w:rPr>
            </w:pPr>
            <w:r w:rsidRPr="0094481E">
              <w:rPr>
                <w:rFonts w:ascii="Times New Roman" w:eastAsia="Calibri" w:hAnsi="Times New Roman" w:cs="Times New Roman"/>
                <w:i/>
                <w:sz w:val="28"/>
                <w:szCs w:val="28"/>
                <w:lang w:val="ro-RO"/>
              </w:rPr>
              <w:t>Contrasemnează:</w:t>
            </w:r>
          </w:p>
          <w:p w14:paraId="2BE5F878"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Sefă adjunct a Direcției Finanțe </w:t>
            </w:r>
          </w:p>
        </w:tc>
        <w:tc>
          <w:tcPr>
            <w:tcW w:w="3929" w:type="dxa"/>
          </w:tcPr>
          <w:p w14:paraId="3079E1BF"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4ED6212C"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Maria MUNTEAN </w:t>
            </w:r>
          </w:p>
        </w:tc>
      </w:tr>
      <w:tr w:rsidR="0094481E" w:rsidRPr="0094481E" w14:paraId="3ABB8370" w14:textId="77777777" w:rsidTr="0094481E">
        <w:tc>
          <w:tcPr>
            <w:tcW w:w="5677" w:type="dxa"/>
          </w:tcPr>
          <w:p w14:paraId="6E09B722" w14:textId="77777777" w:rsidR="0094481E" w:rsidRPr="0094481E" w:rsidRDefault="0094481E" w:rsidP="0094481E">
            <w:pPr>
              <w:spacing w:after="0" w:line="240" w:lineRule="auto"/>
              <w:rPr>
                <w:rFonts w:ascii="Times New Roman" w:eastAsia="Calibri" w:hAnsi="Times New Roman" w:cs="Times New Roman"/>
                <w:sz w:val="28"/>
                <w:szCs w:val="28"/>
                <w:lang w:val="en-US"/>
              </w:rPr>
            </w:pPr>
          </w:p>
        </w:tc>
        <w:tc>
          <w:tcPr>
            <w:tcW w:w="3929" w:type="dxa"/>
          </w:tcPr>
          <w:p w14:paraId="05C391C2" w14:textId="77777777" w:rsidR="0094481E" w:rsidRPr="0094481E" w:rsidRDefault="0094481E" w:rsidP="0094481E">
            <w:pPr>
              <w:spacing w:after="0" w:line="240" w:lineRule="auto"/>
              <w:rPr>
                <w:rFonts w:ascii="Times New Roman" w:eastAsia="Calibri" w:hAnsi="Times New Roman" w:cs="Times New Roman"/>
                <w:sz w:val="28"/>
                <w:szCs w:val="28"/>
                <w:lang w:val="en-US"/>
              </w:rPr>
            </w:pPr>
          </w:p>
        </w:tc>
      </w:tr>
      <w:tr w:rsidR="0094481E" w:rsidRPr="0094481E" w14:paraId="725606F9" w14:textId="77777777" w:rsidTr="0094481E">
        <w:tc>
          <w:tcPr>
            <w:tcW w:w="5677" w:type="dxa"/>
          </w:tcPr>
          <w:p w14:paraId="46AE2FDC" w14:textId="77777777" w:rsidR="0094481E" w:rsidRPr="0094481E" w:rsidRDefault="0094481E" w:rsidP="0094481E">
            <w:pPr>
              <w:spacing w:after="0" w:line="240" w:lineRule="auto"/>
              <w:rPr>
                <w:rFonts w:ascii="Times New Roman" w:eastAsia="Calibri" w:hAnsi="Times New Roman" w:cs="Times New Roman"/>
                <w:sz w:val="28"/>
                <w:szCs w:val="28"/>
                <w:lang w:val="en-US"/>
              </w:rPr>
            </w:pPr>
          </w:p>
        </w:tc>
        <w:tc>
          <w:tcPr>
            <w:tcW w:w="3929" w:type="dxa"/>
          </w:tcPr>
          <w:p w14:paraId="236EF266" w14:textId="77777777" w:rsidR="0094481E" w:rsidRPr="0094481E" w:rsidRDefault="0094481E" w:rsidP="0094481E">
            <w:pPr>
              <w:spacing w:after="0" w:line="240" w:lineRule="auto"/>
              <w:rPr>
                <w:rFonts w:ascii="Times New Roman" w:eastAsia="Calibri" w:hAnsi="Times New Roman" w:cs="Times New Roman"/>
                <w:sz w:val="28"/>
                <w:szCs w:val="28"/>
                <w:lang w:val="en-US"/>
              </w:rPr>
            </w:pPr>
          </w:p>
        </w:tc>
      </w:tr>
      <w:tr w:rsidR="0094481E" w:rsidRPr="0094481E" w14:paraId="242383ED" w14:textId="77777777" w:rsidTr="0094481E">
        <w:tc>
          <w:tcPr>
            <w:tcW w:w="5677" w:type="dxa"/>
          </w:tcPr>
          <w:p w14:paraId="69566914" w14:textId="77777777" w:rsidR="0094481E" w:rsidRPr="0094481E" w:rsidRDefault="0094481E" w:rsidP="0094481E">
            <w:pPr>
              <w:spacing w:after="0" w:line="240" w:lineRule="auto"/>
              <w:rPr>
                <w:rFonts w:ascii="Times New Roman" w:eastAsia="Calibri" w:hAnsi="Times New Roman" w:cs="Times New Roman"/>
                <w:sz w:val="28"/>
                <w:szCs w:val="28"/>
                <w:lang w:val="en-US"/>
              </w:rPr>
            </w:pPr>
          </w:p>
        </w:tc>
        <w:tc>
          <w:tcPr>
            <w:tcW w:w="3929" w:type="dxa"/>
          </w:tcPr>
          <w:p w14:paraId="330A1063" w14:textId="77777777" w:rsidR="0094481E" w:rsidRPr="0094481E" w:rsidRDefault="0094481E" w:rsidP="0094481E">
            <w:pPr>
              <w:spacing w:after="0" w:line="240" w:lineRule="auto"/>
              <w:rPr>
                <w:rFonts w:ascii="Times New Roman" w:eastAsia="Calibri" w:hAnsi="Times New Roman" w:cs="Times New Roman"/>
                <w:sz w:val="28"/>
                <w:szCs w:val="28"/>
                <w:lang w:val="en-US"/>
              </w:rPr>
            </w:pPr>
          </w:p>
        </w:tc>
      </w:tr>
      <w:tr w:rsidR="0094481E" w:rsidRPr="0094481E" w14:paraId="7AE6E5C6" w14:textId="77777777" w:rsidTr="0094481E">
        <w:tc>
          <w:tcPr>
            <w:tcW w:w="5677" w:type="dxa"/>
          </w:tcPr>
          <w:p w14:paraId="0188EC66" w14:textId="77777777" w:rsidR="0094481E" w:rsidRPr="0094481E" w:rsidRDefault="0094481E" w:rsidP="0094481E">
            <w:pPr>
              <w:spacing w:after="0" w:line="240" w:lineRule="auto"/>
              <w:rPr>
                <w:rFonts w:ascii="Times New Roman" w:eastAsia="Calibri" w:hAnsi="Times New Roman" w:cs="Times New Roman"/>
                <w:sz w:val="28"/>
                <w:szCs w:val="28"/>
                <w:lang w:val="en-US"/>
              </w:rPr>
            </w:pPr>
          </w:p>
        </w:tc>
        <w:tc>
          <w:tcPr>
            <w:tcW w:w="3929" w:type="dxa"/>
          </w:tcPr>
          <w:p w14:paraId="7CE1BB99" w14:textId="77777777" w:rsidR="0094481E" w:rsidRPr="0094481E" w:rsidRDefault="0094481E" w:rsidP="0094481E">
            <w:pPr>
              <w:spacing w:after="0" w:line="240" w:lineRule="auto"/>
              <w:rPr>
                <w:rFonts w:ascii="Times New Roman" w:eastAsia="Calibri" w:hAnsi="Times New Roman" w:cs="Times New Roman"/>
                <w:sz w:val="28"/>
                <w:szCs w:val="28"/>
                <w:lang w:val="en-US"/>
              </w:rPr>
            </w:pPr>
          </w:p>
        </w:tc>
      </w:tr>
    </w:tbl>
    <w:p w14:paraId="458EB0BD" w14:textId="77777777" w:rsidR="0094481E" w:rsidRPr="0094481E" w:rsidRDefault="0094481E" w:rsidP="0094481E">
      <w:pPr>
        <w:spacing w:after="120" w:line="240" w:lineRule="auto"/>
        <w:rPr>
          <w:rFonts w:ascii="Times New Roman" w:eastAsia="Calibri" w:hAnsi="Times New Roman" w:cs="Times New Roman"/>
          <w:sz w:val="20"/>
          <w:szCs w:val="24"/>
          <w:lang w:val="ro-RO"/>
        </w:rPr>
      </w:pPr>
    </w:p>
    <w:p w14:paraId="0E1F214C" w14:textId="77777777" w:rsidR="0094481E" w:rsidRPr="0094481E" w:rsidRDefault="0094481E" w:rsidP="0094481E">
      <w:pPr>
        <w:spacing w:after="120" w:line="240" w:lineRule="auto"/>
        <w:rPr>
          <w:rFonts w:ascii="Times New Roman" w:eastAsia="Calibri" w:hAnsi="Times New Roman" w:cs="Times New Roman"/>
          <w:sz w:val="20"/>
          <w:szCs w:val="24"/>
          <w:lang w:val="ro-RO"/>
        </w:rPr>
      </w:pPr>
    </w:p>
    <w:p w14:paraId="5B4D23E5"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Anexa nr. 13</w:t>
      </w:r>
    </w:p>
    <w:p w14:paraId="3966E661"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la decizia Consiliului raional</w:t>
      </w:r>
    </w:p>
    <w:p w14:paraId="3BA0D714"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nr. 08/03 din 17.12.2024</w:t>
      </w:r>
    </w:p>
    <w:p w14:paraId="2467EAD1" w14:textId="77777777" w:rsidR="0094481E" w:rsidRPr="0094481E" w:rsidRDefault="0094481E" w:rsidP="0094481E">
      <w:pPr>
        <w:spacing w:after="0" w:line="240" w:lineRule="auto"/>
        <w:jc w:val="center"/>
        <w:rPr>
          <w:rFonts w:ascii="Times New Roman" w:eastAsia="Calibri" w:hAnsi="Times New Roman" w:cs="Times New Roman"/>
          <w:b/>
          <w:bCs/>
          <w:sz w:val="28"/>
          <w:szCs w:val="28"/>
          <w:lang w:val="fr-FR"/>
        </w:rPr>
      </w:pPr>
      <w:r w:rsidRPr="0094481E">
        <w:rPr>
          <w:rFonts w:ascii="Times New Roman" w:eastAsia="Calibri" w:hAnsi="Times New Roman" w:cs="Times New Roman"/>
          <w:b/>
          <w:bCs/>
          <w:sz w:val="28"/>
          <w:szCs w:val="28"/>
          <w:lang w:val="fr-FR"/>
        </w:rPr>
        <w:t>Nomenclatorul tarifelor pentru prestarea serviciilor contra plată de către unele instituţii bugetare, finanţate de la bugetul raional pe anul 2025</w:t>
      </w:r>
    </w:p>
    <w:p w14:paraId="41A81184" w14:textId="77777777" w:rsidR="0094481E" w:rsidRPr="0094481E" w:rsidRDefault="0094481E" w:rsidP="0094481E">
      <w:pPr>
        <w:spacing w:after="0" w:line="240" w:lineRule="auto"/>
        <w:jc w:val="center"/>
        <w:rPr>
          <w:rFonts w:ascii="Times New Roman" w:eastAsia="Calibri" w:hAnsi="Times New Roman" w:cs="Times New Roman"/>
          <w:b/>
          <w:bCs/>
          <w:sz w:val="16"/>
          <w:szCs w:val="16"/>
          <w:lang w:val="fr-FR"/>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417"/>
        <w:gridCol w:w="850"/>
        <w:gridCol w:w="3023"/>
        <w:gridCol w:w="1113"/>
        <w:gridCol w:w="1275"/>
        <w:gridCol w:w="942"/>
        <w:gridCol w:w="614"/>
      </w:tblGrid>
      <w:tr w:rsidR="0094481E" w:rsidRPr="0094481E" w14:paraId="209C0C46" w14:textId="77777777" w:rsidTr="0094481E">
        <w:tc>
          <w:tcPr>
            <w:tcW w:w="682" w:type="dxa"/>
            <w:tcBorders>
              <w:top w:val="single" w:sz="4" w:space="0" w:color="auto"/>
              <w:left w:val="single" w:sz="4" w:space="0" w:color="auto"/>
              <w:bottom w:val="single" w:sz="4" w:space="0" w:color="auto"/>
              <w:right w:val="single" w:sz="4" w:space="0" w:color="auto"/>
            </w:tcBorders>
            <w:vAlign w:val="center"/>
            <w:hideMark/>
          </w:tcPr>
          <w:p w14:paraId="67B4DAA1" w14:textId="77777777" w:rsidR="0094481E" w:rsidRPr="0094481E" w:rsidRDefault="0094481E" w:rsidP="0094481E">
            <w:pPr>
              <w:spacing w:after="0" w:line="240" w:lineRule="auto"/>
              <w:jc w:val="center"/>
              <w:rPr>
                <w:rFonts w:ascii="Times New Roman" w:eastAsia="Calibri" w:hAnsi="Times New Roman" w:cs="Times New Roman"/>
                <w:b/>
                <w:lang w:val="ro-RO"/>
              </w:rPr>
            </w:pPr>
            <w:r w:rsidRPr="0094481E">
              <w:rPr>
                <w:rFonts w:ascii="Times New Roman" w:eastAsia="Calibri" w:hAnsi="Times New Roman" w:cs="Times New Roman"/>
                <w:b/>
                <w:lang w:val="ro-RO"/>
              </w:rPr>
              <w:t>Nr. d/o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343EFD" w14:textId="77777777" w:rsidR="0094481E" w:rsidRPr="0094481E" w:rsidRDefault="0094481E" w:rsidP="0094481E">
            <w:pPr>
              <w:spacing w:after="0" w:line="240" w:lineRule="auto"/>
              <w:jc w:val="center"/>
              <w:rPr>
                <w:rFonts w:ascii="Times New Roman" w:eastAsia="Calibri" w:hAnsi="Times New Roman" w:cs="Times New Roman"/>
                <w:b/>
                <w:lang w:val="ro-RO"/>
              </w:rPr>
            </w:pPr>
            <w:r w:rsidRPr="0094481E">
              <w:rPr>
                <w:rFonts w:ascii="Times New Roman" w:eastAsia="Calibri" w:hAnsi="Times New Roman" w:cs="Times New Roman"/>
                <w:b/>
                <w:lang w:val="ro-RO"/>
              </w:rPr>
              <w:t>Sursele de provenienta a veniturilor colectate</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6123FD" w14:textId="77777777" w:rsidR="0094481E" w:rsidRPr="0094481E" w:rsidRDefault="0094481E" w:rsidP="0094481E">
            <w:pPr>
              <w:spacing w:after="0" w:line="240" w:lineRule="auto"/>
              <w:jc w:val="center"/>
              <w:rPr>
                <w:rFonts w:ascii="Times New Roman" w:eastAsia="Calibri" w:hAnsi="Times New Roman" w:cs="Times New Roman"/>
                <w:b/>
                <w:lang w:val="ro-RO"/>
              </w:rPr>
            </w:pPr>
            <w:r w:rsidRPr="0094481E">
              <w:rPr>
                <w:rFonts w:ascii="Times New Roman" w:eastAsia="Calibri" w:hAnsi="Times New Roman" w:cs="Times New Roman"/>
                <w:b/>
                <w:lang w:val="ro-RO"/>
              </w:rPr>
              <w:t>Indi-cele dosarelor</w:t>
            </w:r>
          </w:p>
        </w:tc>
        <w:tc>
          <w:tcPr>
            <w:tcW w:w="3024" w:type="dxa"/>
            <w:tcBorders>
              <w:top w:val="single" w:sz="4" w:space="0" w:color="auto"/>
              <w:left w:val="single" w:sz="4" w:space="0" w:color="auto"/>
              <w:bottom w:val="single" w:sz="4" w:space="0" w:color="auto"/>
              <w:right w:val="single" w:sz="4" w:space="0" w:color="auto"/>
            </w:tcBorders>
            <w:vAlign w:val="center"/>
            <w:hideMark/>
          </w:tcPr>
          <w:p w14:paraId="1CAE5D9B" w14:textId="77777777" w:rsidR="0094481E" w:rsidRPr="0094481E" w:rsidRDefault="0094481E" w:rsidP="0094481E">
            <w:pPr>
              <w:spacing w:after="0" w:line="240" w:lineRule="auto"/>
              <w:jc w:val="center"/>
              <w:rPr>
                <w:rFonts w:ascii="Times New Roman" w:eastAsia="Calibri" w:hAnsi="Times New Roman" w:cs="Times New Roman"/>
                <w:b/>
                <w:lang w:val="ro-RO"/>
              </w:rPr>
            </w:pPr>
            <w:r w:rsidRPr="0094481E">
              <w:rPr>
                <w:rFonts w:ascii="Times New Roman" w:eastAsia="Calibri" w:hAnsi="Times New Roman" w:cs="Times New Roman"/>
                <w:b/>
                <w:lang w:val="ro-RO"/>
              </w:rPr>
              <w:t>Denumirea</w:t>
            </w:r>
          </w:p>
          <w:p w14:paraId="6849BBBA" w14:textId="77777777" w:rsidR="0094481E" w:rsidRPr="0094481E" w:rsidRDefault="0094481E" w:rsidP="0094481E">
            <w:pPr>
              <w:spacing w:after="0" w:line="240" w:lineRule="auto"/>
              <w:jc w:val="center"/>
              <w:rPr>
                <w:rFonts w:ascii="Times New Roman" w:eastAsia="Calibri" w:hAnsi="Times New Roman" w:cs="Times New Roman"/>
                <w:b/>
                <w:lang w:val="ro-RO"/>
              </w:rPr>
            </w:pPr>
            <w:r w:rsidRPr="0094481E">
              <w:rPr>
                <w:rFonts w:ascii="Times New Roman" w:eastAsia="Calibri" w:hAnsi="Times New Roman" w:cs="Times New Roman"/>
                <w:b/>
                <w:lang w:val="ro-RO"/>
              </w:rPr>
              <w:t>serviciilor prestat</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FB3C627" w14:textId="77777777" w:rsidR="0094481E" w:rsidRPr="0094481E" w:rsidRDefault="0094481E" w:rsidP="0094481E">
            <w:pPr>
              <w:spacing w:after="0" w:line="240" w:lineRule="auto"/>
              <w:jc w:val="center"/>
              <w:rPr>
                <w:rFonts w:ascii="Times New Roman" w:eastAsia="Calibri" w:hAnsi="Times New Roman" w:cs="Times New Roman"/>
                <w:b/>
                <w:lang w:val="ro-RO"/>
              </w:rPr>
            </w:pPr>
            <w:r w:rsidRPr="0094481E">
              <w:rPr>
                <w:rFonts w:ascii="Times New Roman" w:eastAsia="Calibri" w:hAnsi="Times New Roman" w:cs="Times New Roman"/>
                <w:b/>
                <w:lang w:val="ro-RO"/>
              </w:rPr>
              <w:t>Unit.de măsură</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EC5C279" w14:textId="77777777" w:rsidR="0094481E" w:rsidRPr="0094481E" w:rsidRDefault="0094481E" w:rsidP="0094481E">
            <w:pPr>
              <w:spacing w:after="0" w:line="240" w:lineRule="auto"/>
              <w:jc w:val="center"/>
              <w:rPr>
                <w:rFonts w:ascii="Times New Roman" w:eastAsia="Calibri" w:hAnsi="Times New Roman" w:cs="Times New Roman"/>
                <w:b/>
                <w:lang w:val="ro-RO"/>
              </w:rPr>
            </w:pPr>
            <w:r w:rsidRPr="0094481E">
              <w:rPr>
                <w:rFonts w:ascii="Times New Roman" w:eastAsia="Calibri" w:hAnsi="Times New Roman" w:cs="Times New Roman"/>
                <w:b/>
                <w:lang w:val="ro-RO"/>
              </w:rPr>
              <w:t>Cantitatea</w:t>
            </w:r>
          </w:p>
        </w:tc>
        <w:tc>
          <w:tcPr>
            <w:tcW w:w="942" w:type="dxa"/>
            <w:tcBorders>
              <w:top w:val="single" w:sz="4" w:space="0" w:color="auto"/>
              <w:left w:val="single" w:sz="4" w:space="0" w:color="auto"/>
              <w:bottom w:val="single" w:sz="4" w:space="0" w:color="auto"/>
              <w:right w:val="single" w:sz="4" w:space="0" w:color="auto"/>
            </w:tcBorders>
            <w:vAlign w:val="center"/>
            <w:hideMark/>
          </w:tcPr>
          <w:p w14:paraId="63C282FB" w14:textId="77777777" w:rsidR="0094481E" w:rsidRPr="0094481E" w:rsidRDefault="0094481E" w:rsidP="0094481E">
            <w:pPr>
              <w:spacing w:after="0" w:line="240" w:lineRule="auto"/>
              <w:jc w:val="center"/>
              <w:rPr>
                <w:rFonts w:ascii="Times New Roman" w:eastAsia="Calibri" w:hAnsi="Times New Roman" w:cs="Times New Roman"/>
                <w:b/>
                <w:lang w:val="ro-RO"/>
              </w:rPr>
            </w:pPr>
            <w:r w:rsidRPr="0094481E">
              <w:rPr>
                <w:rFonts w:ascii="Times New Roman" w:eastAsia="Calibri" w:hAnsi="Times New Roman" w:cs="Times New Roman"/>
                <w:b/>
                <w:lang w:val="ro-RO"/>
              </w:rPr>
              <w:t>Preţul unei unit.</w:t>
            </w:r>
          </w:p>
          <w:p w14:paraId="3827CE05" w14:textId="77777777" w:rsidR="0094481E" w:rsidRPr="0094481E" w:rsidRDefault="0094481E" w:rsidP="0094481E">
            <w:pPr>
              <w:spacing w:after="0" w:line="240" w:lineRule="auto"/>
              <w:jc w:val="center"/>
              <w:rPr>
                <w:rFonts w:ascii="Times New Roman" w:eastAsia="Calibri" w:hAnsi="Times New Roman" w:cs="Times New Roman"/>
                <w:b/>
                <w:lang w:val="ro-RO"/>
              </w:rPr>
            </w:pPr>
            <w:r w:rsidRPr="0094481E">
              <w:rPr>
                <w:rFonts w:ascii="Times New Roman" w:eastAsia="Calibri" w:hAnsi="Times New Roman" w:cs="Times New Roman"/>
                <w:b/>
                <w:lang w:val="ro-RO"/>
              </w:rPr>
              <w:t>(lei)</w:t>
            </w:r>
          </w:p>
        </w:tc>
        <w:tc>
          <w:tcPr>
            <w:tcW w:w="614" w:type="dxa"/>
            <w:tcBorders>
              <w:top w:val="single" w:sz="4" w:space="0" w:color="auto"/>
              <w:left w:val="single" w:sz="4" w:space="0" w:color="auto"/>
              <w:bottom w:val="single" w:sz="4" w:space="0" w:color="auto"/>
              <w:right w:val="single" w:sz="4" w:space="0" w:color="auto"/>
            </w:tcBorders>
            <w:vAlign w:val="center"/>
            <w:hideMark/>
          </w:tcPr>
          <w:p w14:paraId="6A1772CD" w14:textId="77777777" w:rsidR="0094481E" w:rsidRPr="0094481E" w:rsidRDefault="0094481E" w:rsidP="0094481E">
            <w:pPr>
              <w:spacing w:after="0" w:line="240" w:lineRule="auto"/>
              <w:jc w:val="center"/>
              <w:rPr>
                <w:rFonts w:ascii="Times New Roman" w:eastAsia="Calibri" w:hAnsi="Times New Roman" w:cs="Times New Roman"/>
                <w:b/>
                <w:lang w:val="ro-RO"/>
              </w:rPr>
            </w:pPr>
            <w:r w:rsidRPr="0094481E">
              <w:rPr>
                <w:rFonts w:ascii="Times New Roman" w:eastAsia="Calibri" w:hAnsi="Times New Roman" w:cs="Times New Roman"/>
                <w:b/>
                <w:lang w:val="ro-RO"/>
              </w:rPr>
              <w:t>Total</w:t>
            </w:r>
          </w:p>
        </w:tc>
      </w:tr>
      <w:tr w:rsidR="0094481E" w:rsidRPr="0094481E" w14:paraId="716928FF" w14:textId="77777777" w:rsidTr="0094481E">
        <w:tc>
          <w:tcPr>
            <w:tcW w:w="682" w:type="dxa"/>
            <w:tcBorders>
              <w:top w:val="single" w:sz="4" w:space="0" w:color="auto"/>
              <w:left w:val="single" w:sz="4" w:space="0" w:color="auto"/>
              <w:bottom w:val="single" w:sz="4" w:space="0" w:color="auto"/>
              <w:right w:val="single" w:sz="4" w:space="0" w:color="auto"/>
            </w:tcBorders>
            <w:hideMark/>
          </w:tcPr>
          <w:p w14:paraId="1D8F9F31" w14:textId="77777777" w:rsidR="0094481E" w:rsidRPr="0094481E" w:rsidRDefault="0094481E" w:rsidP="0094481E">
            <w:pPr>
              <w:spacing w:after="0" w:line="240" w:lineRule="auto"/>
              <w:jc w:val="center"/>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1</w:t>
            </w:r>
          </w:p>
        </w:tc>
        <w:tc>
          <w:tcPr>
            <w:tcW w:w="1418" w:type="dxa"/>
            <w:tcBorders>
              <w:top w:val="single" w:sz="4" w:space="0" w:color="auto"/>
              <w:left w:val="single" w:sz="4" w:space="0" w:color="auto"/>
              <w:bottom w:val="single" w:sz="4" w:space="0" w:color="auto"/>
              <w:right w:val="single" w:sz="4" w:space="0" w:color="auto"/>
            </w:tcBorders>
            <w:hideMark/>
          </w:tcPr>
          <w:p w14:paraId="29DAD266" w14:textId="77777777" w:rsidR="0094481E" w:rsidRPr="0094481E" w:rsidRDefault="0094481E" w:rsidP="0094481E">
            <w:pPr>
              <w:spacing w:after="0" w:line="240" w:lineRule="auto"/>
              <w:jc w:val="center"/>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2</w:t>
            </w:r>
          </w:p>
        </w:tc>
        <w:tc>
          <w:tcPr>
            <w:tcW w:w="850" w:type="dxa"/>
            <w:tcBorders>
              <w:top w:val="single" w:sz="4" w:space="0" w:color="auto"/>
              <w:left w:val="single" w:sz="4" w:space="0" w:color="auto"/>
              <w:bottom w:val="single" w:sz="4" w:space="0" w:color="auto"/>
              <w:right w:val="single" w:sz="4" w:space="0" w:color="auto"/>
            </w:tcBorders>
            <w:hideMark/>
          </w:tcPr>
          <w:p w14:paraId="4AC6645A" w14:textId="77777777" w:rsidR="0094481E" w:rsidRPr="0094481E" w:rsidRDefault="0094481E" w:rsidP="0094481E">
            <w:pPr>
              <w:spacing w:after="0" w:line="240" w:lineRule="auto"/>
              <w:jc w:val="center"/>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3</w:t>
            </w:r>
          </w:p>
        </w:tc>
        <w:tc>
          <w:tcPr>
            <w:tcW w:w="3024" w:type="dxa"/>
            <w:tcBorders>
              <w:top w:val="single" w:sz="4" w:space="0" w:color="auto"/>
              <w:left w:val="single" w:sz="4" w:space="0" w:color="auto"/>
              <w:bottom w:val="single" w:sz="4" w:space="0" w:color="auto"/>
              <w:right w:val="single" w:sz="4" w:space="0" w:color="auto"/>
            </w:tcBorders>
            <w:hideMark/>
          </w:tcPr>
          <w:p w14:paraId="3804AD9B" w14:textId="77777777" w:rsidR="0094481E" w:rsidRPr="0094481E" w:rsidRDefault="0094481E" w:rsidP="0094481E">
            <w:pPr>
              <w:spacing w:after="0" w:line="240" w:lineRule="auto"/>
              <w:jc w:val="center"/>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4</w:t>
            </w:r>
          </w:p>
        </w:tc>
        <w:tc>
          <w:tcPr>
            <w:tcW w:w="1113" w:type="dxa"/>
            <w:tcBorders>
              <w:top w:val="single" w:sz="4" w:space="0" w:color="auto"/>
              <w:left w:val="single" w:sz="4" w:space="0" w:color="auto"/>
              <w:bottom w:val="single" w:sz="4" w:space="0" w:color="auto"/>
              <w:right w:val="single" w:sz="4" w:space="0" w:color="auto"/>
            </w:tcBorders>
            <w:hideMark/>
          </w:tcPr>
          <w:p w14:paraId="2684F624" w14:textId="77777777" w:rsidR="0094481E" w:rsidRPr="0094481E" w:rsidRDefault="0094481E" w:rsidP="0094481E">
            <w:pPr>
              <w:spacing w:after="0" w:line="240" w:lineRule="auto"/>
              <w:jc w:val="center"/>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5</w:t>
            </w:r>
          </w:p>
        </w:tc>
        <w:tc>
          <w:tcPr>
            <w:tcW w:w="1275" w:type="dxa"/>
            <w:tcBorders>
              <w:top w:val="single" w:sz="4" w:space="0" w:color="auto"/>
              <w:left w:val="single" w:sz="4" w:space="0" w:color="auto"/>
              <w:bottom w:val="single" w:sz="4" w:space="0" w:color="auto"/>
              <w:right w:val="single" w:sz="4" w:space="0" w:color="auto"/>
            </w:tcBorders>
            <w:hideMark/>
          </w:tcPr>
          <w:p w14:paraId="55E38CF5" w14:textId="77777777" w:rsidR="0094481E" w:rsidRPr="0094481E" w:rsidRDefault="0094481E" w:rsidP="0094481E">
            <w:pPr>
              <w:spacing w:after="0" w:line="240" w:lineRule="auto"/>
              <w:jc w:val="center"/>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6</w:t>
            </w:r>
          </w:p>
        </w:tc>
        <w:tc>
          <w:tcPr>
            <w:tcW w:w="942" w:type="dxa"/>
            <w:tcBorders>
              <w:top w:val="single" w:sz="4" w:space="0" w:color="auto"/>
              <w:left w:val="single" w:sz="4" w:space="0" w:color="auto"/>
              <w:bottom w:val="single" w:sz="4" w:space="0" w:color="auto"/>
              <w:right w:val="single" w:sz="4" w:space="0" w:color="auto"/>
            </w:tcBorders>
            <w:hideMark/>
          </w:tcPr>
          <w:p w14:paraId="15A37098" w14:textId="77777777" w:rsidR="0094481E" w:rsidRPr="0094481E" w:rsidRDefault="0094481E" w:rsidP="0094481E">
            <w:pPr>
              <w:spacing w:after="0" w:line="240" w:lineRule="auto"/>
              <w:jc w:val="center"/>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7</w:t>
            </w:r>
          </w:p>
        </w:tc>
        <w:tc>
          <w:tcPr>
            <w:tcW w:w="614" w:type="dxa"/>
            <w:tcBorders>
              <w:top w:val="single" w:sz="4" w:space="0" w:color="auto"/>
              <w:left w:val="single" w:sz="4" w:space="0" w:color="auto"/>
              <w:bottom w:val="single" w:sz="4" w:space="0" w:color="auto"/>
              <w:right w:val="single" w:sz="4" w:space="0" w:color="auto"/>
            </w:tcBorders>
            <w:hideMark/>
          </w:tcPr>
          <w:p w14:paraId="3A2325AD" w14:textId="77777777" w:rsidR="0094481E" w:rsidRPr="0094481E" w:rsidRDefault="0094481E" w:rsidP="0094481E">
            <w:pPr>
              <w:spacing w:after="0" w:line="240" w:lineRule="auto"/>
              <w:jc w:val="center"/>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8</w:t>
            </w:r>
          </w:p>
        </w:tc>
      </w:tr>
      <w:tr w:rsidR="0094481E" w:rsidRPr="005121AB" w14:paraId="60652A09" w14:textId="77777777" w:rsidTr="0094481E">
        <w:tc>
          <w:tcPr>
            <w:tcW w:w="2950" w:type="dxa"/>
            <w:gridSpan w:val="3"/>
            <w:tcBorders>
              <w:top w:val="single" w:sz="4" w:space="0" w:color="auto"/>
              <w:left w:val="single" w:sz="4" w:space="0" w:color="auto"/>
              <w:bottom w:val="single" w:sz="4" w:space="0" w:color="auto"/>
              <w:right w:val="single" w:sz="4" w:space="0" w:color="auto"/>
            </w:tcBorders>
            <w:hideMark/>
          </w:tcPr>
          <w:p w14:paraId="6A56C5F4" w14:textId="77777777" w:rsidR="0094481E" w:rsidRPr="0094481E" w:rsidRDefault="0094481E" w:rsidP="0094481E">
            <w:pPr>
              <w:spacing w:after="0" w:line="240" w:lineRule="auto"/>
              <w:jc w:val="center"/>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Lista nr.1</w:t>
            </w:r>
          </w:p>
        </w:tc>
        <w:tc>
          <w:tcPr>
            <w:tcW w:w="6968" w:type="dxa"/>
            <w:gridSpan w:val="5"/>
            <w:tcBorders>
              <w:top w:val="single" w:sz="4" w:space="0" w:color="auto"/>
              <w:left w:val="single" w:sz="4" w:space="0" w:color="auto"/>
              <w:bottom w:val="single" w:sz="4" w:space="0" w:color="auto"/>
              <w:right w:val="single" w:sz="4" w:space="0" w:color="auto"/>
            </w:tcBorders>
            <w:vAlign w:val="center"/>
            <w:hideMark/>
          </w:tcPr>
          <w:p w14:paraId="1DF523A5" w14:textId="77777777" w:rsidR="0094481E" w:rsidRPr="0094481E" w:rsidRDefault="0094481E" w:rsidP="0094481E">
            <w:pPr>
              <w:spacing w:after="0" w:line="240" w:lineRule="auto"/>
              <w:rPr>
                <w:rFonts w:ascii="Times New Roman" w:eastAsia="Calibri" w:hAnsi="Times New Roman" w:cs="Times New Roman"/>
                <w:i/>
                <w:lang w:val="ro-RO"/>
              </w:rPr>
            </w:pPr>
            <w:r w:rsidRPr="0094481E">
              <w:rPr>
                <w:rFonts w:ascii="Times New Roman" w:eastAsia="Calibri" w:hAnsi="Times New Roman" w:cs="Times New Roman"/>
                <w:b/>
                <w:i/>
                <w:lang w:val="ro-RO"/>
              </w:rPr>
              <w:t>1.Ordonarea  documentelor</w:t>
            </w:r>
            <w:r w:rsidRPr="0094481E">
              <w:rPr>
                <w:rFonts w:ascii="Times New Roman" w:eastAsia="Calibri" w:hAnsi="Times New Roman" w:cs="Times New Roman"/>
                <w:i/>
                <w:lang w:val="ro-RO"/>
              </w:rPr>
              <w:t xml:space="preserve"> </w:t>
            </w:r>
            <w:r w:rsidRPr="0094481E">
              <w:rPr>
                <w:rFonts w:ascii="Times New Roman" w:eastAsia="Calibri" w:hAnsi="Times New Roman" w:cs="Times New Roman"/>
                <w:b/>
                <w:i/>
                <w:lang w:val="ro-RO"/>
              </w:rPr>
              <w:t xml:space="preserve">instituţiilor, organizaţiilor  şi întreprinderilor </w:t>
            </w:r>
          </w:p>
        </w:tc>
      </w:tr>
      <w:tr w:rsidR="0094481E" w:rsidRPr="0094481E" w14:paraId="71D0AC42" w14:textId="77777777" w:rsidTr="0094481E">
        <w:tc>
          <w:tcPr>
            <w:tcW w:w="682" w:type="dxa"/>
            <w:vMerge w:val="restart"/>
            <w:tcBorders>
              <w:top w:val="single" w:sz="4" w:space="0" w:color="auto"/>
              <w:left w:val="single" w:sz="4" w:space="0" w:color="auto"/>
              <w:bottom w:val="single" w:sz="4" w:space="0" w:color="auto"/>
              <w:right w:val="single" w:sz="4" w:space="0" w:color="auto"/>
            </w:tcBorders>
          </w:tcPr>
          <w:p w14:paraId="240A84D8" w14:textId="77777777" w:rsidR="0094481E" w:rsidRPr="0094481E" w:rsidRDefault="0094481E" w:rsidP="0094481E">
            <w:pPr>
              <w:spacing w:after="0" w:line="240" w:lineRule="auto"/>
              <w:rPr>
                <w:rFonts w:ascii="Times New Roman" w:eastAsia="Calibri" w:hAnsi="Times New Roman" w:cs="Times New Roman"/>
                <w:b/>
                <w:bCs/>
                <w:sz w:val="20"/>
                <w:szCs w:val="20"/>
                <w:lang w:val="ro-RO"/>
              </w:rPr>
            </w:pPr>
          </w:p>
          <w:p w14:paraId="429729AF" w14:textId="77777777" w:rsidR="0094481E" w:rsidRPr="0094481E" w:rsidRDefault="0094481E" w:rsidP="0094481E">
            <w:pPr>
              <w:spacing w:after="0" w:line="240" w:lineRule="auto"/>
              <w:rPr>
                <w:rFonts w:ascii="Times New Roman" w:eastAsia="Calibri" w:hAnsi="Times New Roman" w:cs="Times New Roman"/>
                <w:b/>
                <w:bCs/>
                <w:sz w:val="20"/>
                <w:szCs w:val="20"/>
                <w:lang w:val="ro-RO"/>
              </w:rPr>
            </w:pPr>
            <w:r w:rsidRPr="0094481E">
              <w:rPr>
                <w:rFonts w:ascii="Times New Roman" w:eastAsia="Calibri" w:hAnsi="Times New Roman" w:cs="Times New Roman"/>
                <w:b/>
                <w:bCs/>
                <w:sz w:val="20"/>
                <w:szCs w:val="20"/>
                <w:lang w:val="ro-RO"/>
              </w:rPr>
              <w:t>1.</w:t>
            </w:r>
          </w:p>
        </w:tc>
        <w:tc>
          <w:tcPr>
            <w:tcW w:w="1418" w:type="dxa"/>
            <w:vMerge w:val="restart"/>
            <w:tcBorders>
              <w:top w:val="single" w:sz="4" w:space="0" w:color="auto"/>
              <w:left w:val="single" w:sz="4" w:space="0" w:color="auto"/>
              <w:bottom w:val="single" w:sz="4" w:space="0" w:color="auto"/>
              <w:right w:val="single" w:sz="4" w:space="0" w:color="auto"/>
            </w:tcBorders>
          </w:tcPr>
          <w:p w14:paraId="3C2708E6" w14:textId="77777777" w:rsidR="0094481E" w:rsidRPr="0094481E" w:rsidRDefault="0094481E" w:rsidP="0094481E">
            <w:pPr>
              <w:spacing w:after="0" w:line="240" w:lineRule="auto"/>
              <w:rPr>
                <w:rFonts w:ascii="Times New Roman" w:eastAsia="Calibri" w:hAnsi="Times New Roman" w:cs="Times New Roman"/>
                <w:b/>
                <w:bCs/>
                <w:sz w:val="20"/>
                <w:szCs w:val="20"/>
                <w:lang w:val="ro-RO"/>
              </w:rPr>
            </w:pPr>
          </w:p>
          <w:p w14:paraId="408D2FBA" w14:textId="77777777" w:rsidR="0094481E" w:rsidRPr="0094481E" w:rsidRDefault="0094481E" w:rsidP="0094481E">
            <w:pPr>
              <w:spacing w:after="0" w:line="240" w:lineRule="auto"/>
              <w:rPr>
                <w:rFonts w:ascii="Times New Roman" w:eastAsia="Calibri" w:hAnsi="Times New Roman" w:cs="Times New Roman"/>
                <w:b/>
                <w:sz w:val="20"/>
                <w:szCs w:val="20"/>
                <w:lang w:val="ro-RO"/>
              </w:rPr>
            </w:pPr>
            <w:r w:rsidRPr="0094481E">
              <w:rPr>
                <w:rFonts w:ascii="Times New Roman" w:eastAsia="Calibri" w:hAnsi="Times New Roman" w:cs="Times New Roman"/>
                <w:b/>
                <w:bCs/>
                <w:sz w:val="20"/>
                <w:szCs w:val="20"/>
                <w:lang w:val="ro-RO"/>
              </w:rPr>
              <w:t>Seviciile cu plată prestate de către Serviciul arhivă Basarabeasca</w:t>
            </w:r>
          </w:p>
        </w:tc>
        <w:tc>
          <w:tcPr>
            <w:tcW w:w="850" w:type="dxa"/>
            <w:tcBorders>
              <w:top w:val="single" w:sz="4" w:space="0" w:color="auto"/>
              <w:left w:val="single" w:sz="4" w:space="0" w:color="auto"/>
              <w:bottom w:val="single" w:sz="4" w:space="0" w:color="auto"/>
              <w:right w:val="single" w:sz="4" w:space="0" w:color="auto"/>
            </w:tcBorders>
            <w:hideMark/>
          </w:tcPr>
          <w:p w14:paraId="036CDA0D" w14:textId="77777777" w:rsidR="0094481E" w:rsidRPr="0094481E" w:rsidRDefault="0094481E" w:rsidP="0094481E">
            <w:pPr>
              <w:spacing w:after="0" w:line="240" w:lineRule="auto"/>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 xml:space="preserve">  1.1</w:t>
            </w:r>
          </w:p>
        </w:tc>
        <w:tc>
          <w:tcPr>
            <w:tcW w:w="3024" w:type="dxa"/>
            <w:tcBorders>
              <w:top w:val="single" w:sz="4" w:space="0" w:color="auto"/>
              <w:left w:val="single" w:sz="4" w:space="0" w:color="auto"/>
              <w:bottom w:val="single" w:sz="4" w:space="0" w:color="auto"/>
              <w:right w:val="single" w:sz="4" w:space="0" w:color="auto"/>
            </w:tcBorders>
            <w:hideMark/>
          </w:tcPr>
          <w:p w14:paraId="01F5D248"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Alcătuirea istoricului fo</w:t>
            </w:r>
          </w:p>
          <w:p w14:paraId="4E90D86A"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durilor instituţiilor, organizaţiilor  şi întreprinderilor</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5CB468F"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 filă</w:t>
            </w:r>
          </w:p>
          <w:p w14:paraId="025EA396"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dactilogr.</w:t>
            </w:r>
          </w:p>
        </w:tc>
        <w:tc>
          <w:tcPr>
            <w:tcW w:w="1275" w:type="dxa"/>
            <w:tcBorders>
              <w:top w:val="single" w:sz="4" w:space="0" w:color="auto"/>
              <w:left w:val="single" w:sz="4" w:space="0" w:color="auto"/>
              <w:bottom w:val="single" w:sz="4" w:space="0" w:color="auto"/>
              <w:right w:val="single" w:sz="4" w:space="0" w:color="auto"/>
            </w:tcBorders>
            <w:vAlign w:val="center"/>
          </w:tcPr>
          <w:p w14:paraId="03B6577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vAlign w:val="center"/>
            <w:hideMark/>
          </w:tcPr>
          <w:p w14:paraId="0546E70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61,50</w:t>
            </w:r>
          </w:p>
        </w:tc>
        <w:tc>
          <w:tcPr>
            <w:tcW w:w="614" w:type="dxa"/>
            <w:tcBorders>
              <w:top w:val="single" w:sz="4" w:space="0" w:color="auto"/>
              <w:left w:val="single" w:sz="4" w:space="0" w:color="auto"/>
              <w:bottom w:val="single" w:sz="4" w:space="0" w:color="auto"/>
              <w:right w:val="single" w:sz="4" w:space="0" w:color="auto"/>
            </w:tcBorders>
            <w:vAlign w:val="center"/>
          </w:tcPr>
          <w:p w14:paraId="0C1A8E4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4F76A767"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6D6D45F1"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42127B6"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hideMark/>
          </w:tcPr>
          <w:p w14:paraId="56FD4004" w14:textId="77777777" w:rsidR="0094481E" w:rsidRPr="0094481E" w:rsidRDefault="0094481E" w:rsidP="0094481E">
            <w:pPr>
              <w:spacing w:after="0" w:line="240" w:lineRule="auto"/>
              <w:rPr>
                <w:rFonts w:ascii="Times New Roman" w:eastAsia="Calibri" w:hAnsi="Times New Roman" w:cs="Times New Roman"/>
                <w:b/>
                <w:sz w:val="20"/>
                <w:szCs w:val="20"/>
                <w:lang w:val="ro-RO"/>
              </w:rPr>
            </w:pPr>
            <w:r w:rsidRPr="0094481E">
              <w:rPr>
                <w:rFonts w:ascii="Times New Roman" w:eastAsia="Calibri" w:hAnsi="Times New Roman" w:cs="Times New Roman"/>
                <w:sz w:val="20"/>
                <w:szCs w:val="20"/>
                <w:lang w:val="ro-RO"/>
              </w:rPr>
              <w:t xml:space="preserve">  </w:t>
            </w:r>
            <w:r w:rsidRPr="0094481E">
              <w:rPr>
                <w:rFonts w:ascii="Times New Roman" w:eastAsia="Calibri" w:hAnsi="Times New Roman" w:cs="Times New Roman"/>
                <w:b/>
                <w:sz w:val="20"/>
                <w:szCs w:val="20"/>
                <w:lang w:val="ro-RO"/>
              </w:rPr>
              <w:t>1.2</w:t>
            </w:r>
          </w:p>
        </w:tc>
        <w:tc>
          <w:tcPr>
            <w:tcW w:w="3024" w:type="dxa"/>
            <w:tcBorders>
              <w:top w:val="single" w:sz="4" w:space="0" w:color="auto"/>
              <w:left w:val="single" w:sz="4" w:space="0" w:color="auto"/>
              <w:bottom w:val="single" w:sz="4" w:space="0" w:color="auto"/>
              <w:right w:val="single" w:sz="4" w:space="0" w:color="auto"/>
            </w:tcBorders>
            <w:hideMark/>
          </w:tcPr>
          <w:p w14:paraId="4C8DBD8F"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Sistematizarea dosarelor pînă la efectuarea expertizei valorii documentelor şi a dosarelor insti-tuţiilor în fondul documentar, în ordine cronologică după compa-rtimente structurale sau grupuri</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4ADE433"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 dos</w:t>
            </w:r>
          </w:p>
        </w:tc>
        <w:tc>
          <w:tcPr>
            <w:tcW w:w="1275" w:type="dxa"/>
            <w:tcBorders>
              <w:top w:val="single" w:sz="4" w:space="0" w:color="auto"/>
              <w:left w:val="single" w:sz="4" w:space="0" w:color="auto"/>
              <w:bottom w:val="single" w:sz="4" w:space="0" w:color="auto"/>
              <w:right w:val="single" w:sz="4" w:space="0" w:color="auto"/>
            </w:tcBorders>
            <w:vAlign w:val="center"/>
          </w:tcPr>
          <w:p w14:paraId="4E185CC8"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vAlign w:val="center"/>
            <w:hideMark/>
          </w:tcPr>
          <w:p w14:paraId="17AC3FFF"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0,139</w:t>
            </w:r>
          </w:p>
        </w:tc>
        <w:tc>
          <w:tcPr>
            <w:tcW w:w="614" w:type="dxa"/>
            <w:tcBorders>
              <w:top w:val="single" w:sz="4" w:space="0" w:color="auto"/>
              <w:left w:val="single" w:sz="4" w:space="0" w:color="auto"/>
              <w:bottom w:val="single" w:sz="4" w:space="0" w:color="auto"/>
              <w:right w:val="single" w:sz="4" w:space="0" w:color="auto"/>
            </w:tcBorders>
            <w:vAlign w:val="center"/>
          </w:tcPr>
          <w:p w14:paraId="461FDD39"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5EC4AE70"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1600F024"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D0940C3"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tcPr>
          <w:p w14:paraId="27064EB6" w14:textId="77777777" w:rsidR="0094481E" w:rsidRPr="0094481E" w:rsidRDefault="0094481E" w:rsidP="0094481E">
            <w:pPr>
              <w:spacing w:after="0" w:line="240" w:lineRule="auto"/>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 xml:space="preserve">  1.3.</w:t>
            </w:r>
          </w:p>
          <w:p w14:paraId="380655BD" w14:textId="77777777" w:rsidR="0094481E" w:rsidRPr="0094481E" w:rsidRDefault="0094481E" w:rsidP="0094481E">
            <w:pPr>
              <w:spacing w:after="0" w:line="240" w:lineRule="auto"/>
              <w:rPr>
                <w:rFonts w:ascii="Times New Roman" w:eastAsia="Calibri" w:hAnsi="Times New Roman" w:cs="Times New Roman"/>
                <w:sz w:val="20"/>
                <w:szCs w:val="20"/>
                <w:lang w:val="ro-RO"/>
              </w:rPr>
            </w:pPr>
          </w:p>
          <w:p w14:paraId="66140149"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1.3.1.</w:t>
            </w:r>
          </w:p>
        </w:tc>
        <w:tc>
          <w:tcPr>
            <w:tcW w:w="3024" w:type="dxa"/>
            <w:tcBorders>
              <w:top w:val="single" w:sz="4" w:space="0" w:color="auto"/>
              <w:left w:val="single" w:sz="4" w:space="0" w:color="auto"/>
              <w:bottom w:val="single" w:sz="4" w:space="0" w:color="auto"/>
              <w:right w:val="single" w:sz="4" w:space="0" w:color="auto"/>
            </w:tcBorders>
            <w:hideMark/>
          </w:tcPr>
          <w:p w14:paraId="28822E41"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Sistematizarea fiţelor după titlul dosarelor conform principiului:</w:t>
            </w:r>
          </w:p>
          <w:p w14:paraId="25353A33"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structural şi tematic</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6066E0E"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 fişe</w:t>
            </w:r>
          </w:p>
        </w:tc>
        <w:tc>
          <w:tcPr>
            <w:tcW w:w="1275" w:type="dxa"/>
            <w:tcBorders>
              <w:top w:val="single" w:sz="4" w:space="0" w:color="auto"/>
              <w:left w:val="single" w:sz="4" w:space="0" w:color="auto"/>
              <w:bottom w:val="single" w:sz="4" w:space="0" w:color="auto"/>
              <w:right w:val="single" w:sz="4" w:space="0" w:color="auto"/>
            </w:tcBorders>
            <w:vAlign w:val="center"/>
          </w:tcPr>
          <w:p w14:paraId="3FB8B30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vAlign w:val="center"/>
            <w:hideMark/>
          </w:tcPr>
          <w:p w14:paraId="2BB9DAC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0,321</w:t>
            </w:r>
          </w:p>
        </w:tc>
        <w:tc>
          <w:tcPr>
            <w:tcW w:w="614" w:type="dxa"/>
            <w:tcBorders>
              <w:top w:val="single" w:sz="4" w:space="0" w:color="auto"/>
              <w:left w:val="single" w:sz="4" w:space="0" w:color="auto"/>
              <w:bottom w:val="single" w:sz="4" w:space="0" w:color="auto"/>
              <w:right w:val="single" w:sz="4" w:space="0" w:color="auto"/>
            </w:tcBorders>
            <w:vAlign w:val="center"/>
          </w:tcPr>
          <w:p w14:paraId="140A009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5EE03E34"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3A64F0E1"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D79BAAF"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hideMark/>
          </w:tcPr>
          <w:p w14:paraId="51FBA856"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1.3.2.</w:t>
            </w:r>
          </w:p>
        </w:tc>
        <w:tc>
          <w:tcPr>
            <w:tcW w:w="3024" w:type="dxa"/>
            <w:tcBorders>
              <w:top w:val="single" w:sz="4" w:space="0" w:color="auto"/>
              <w:left w:val="single" w:sz="4" w:space="0" w:color="auto"/>
              <w:bottom w:val="single" w:sz="4" w:space="0" w:color="auto"/>
              <w:right w:val="single" w:sz="4" w:space="0" w:color="auto"/>
            </w:tcBorders>
            <w:hideMark/>
          </w:tcPr>
          <w:p w14:paraId="3E75C023"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Idem, -  nominal, cronologis şi                   </w:t>
            </w:r>
          </w:p>
          <w:p w14:paraId="4658D0D6"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w:t>
            </w:r>
          </w:p>
          <w:p w14:paraId="58507E94"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alfabetic </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314CFA1"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 fişe</w:t>
            </w:r>
          </w:p>
        </w:tc>
        <w:tc>
          <w:tcPr>
            <w:tcW w:w="1275" w:type="dxa"/>
            <w:tcBorders>
              <w:top w:val="single" w:sz="4" w:space="0" w:color="auto"/>
              <w:left w:val="single" w:sz="4" w:space="0" w:color="auto"/>
              <w:bottom w:val="single" w:sz="4" w:space="0" w:color="auto"/>
              <w:right w:val="single" w:sz="4" w:space="0" w:color="auto"/>
            </w:tcBorders>
            <w:vAlign w:val="center"/>
          </w:tcPr>
          <w:p w14:paraId="706E217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vAlign w:val="center"/>
            <w:hideMark/>
          </w:tcPr>
          <w:p w14:paraId="4C07959F"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0,255</w:t>
            </w:r>
          </w:p>
        </w:tc>
        <w:tc>
          <w:tcPr>
            <w:tcW w:w="614" w:type="dxa"/>
            <w:tcBorders>
              <w:top w:val="single" w:sz="4" w:space="0" w:color="auto"/>
              <w:left w:val="single" w:sz="4" w:space="0" w:color="auto"/>
              <w:bottom w:val="single" w:sz="4" w:space="0" w:color="auto"/>
              <w:right w:val="single" w:sz="4" w:space="0" w:color="auto"/>
            </w:tcBorders>
            <w:vAlign w:val="center"/>
          </w:tcPr>
          <w:p w14:paraId="5A03CD1A"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2316A746" w14:textId="77777777" w:rsidTr="0094481E">
        <w:trPr>
          <w:trHeight w:val="986"/>
        </w:trPr>
        <w:tc>
          <w:tcPr>
            <w:tcW w:w="2950" w:type="dxa"/>
            <w:vMerge/>
            <w:tcBorders>
              <w:top w:val="single" w:sz="4" w:space="0" w:color="auto"/>
              <w:left w:val="single" w:sz="4" w:space="0" w:color="auto"/>
              <w:bottom w:val="single" w:sz="4" w:space="0" w:color="auto"/>
              <w:right w:val="single" w:sz="4" w:space="0" w:color="auto"/>
            </w:tcBorders>
            <w:vAlign w:val="center"/>
            <w:hideMark/>
          </w:tcPr>
          <w:p w14:paraId="5BBF2FF9"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0A0508D"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tcPr>
          <w:p w14:paraId="313F1D0C" w14:textId="77777777" w:rsidR="0094481E" w:rsidRPr="0094481E" w:rsidRDefault="0094481E" w:rsidP="0094481E">
            <w:pPr>
              <w:spacing w:after="0" w:line="240" w:lineRule="auto"/>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 xml:space="preserve">  1.4.</w:t>
            </w:r>
          </w:p>
          <w:p w14:paraId="5D4A1772" w14:textId="77777777" w:rsidR="0094481E" w:rsidRPr="0094481E" w:rsidRDefault="0094481E" w:rsidP="0094481E">
            <w:pPr>
              <w:spacing w:after="0" w:line="240" w:lineRule="auto"/>
              <w:rPr>
                <w:rFonts w:ascii="Times New Roman" w:eastAsia="Calibri" w:hAnsi="Times New Roman" w:cs="Times New Roman"/>
                <w:sz w:val="20"/>
                <w:szCs w:val="20"/>
                <w:lang w:val="ro-RO"/>
              </w:rPr>
            </w:pPr>
          </w:p>
          <w:p w14:paraId="7E725231" w14:textId="77777777" w:rsidR="0094481E" w:rsidRPr="0094481E" w:rsidRDefault="0094481E" w:rsidP="0094481E">
            <w:pPr>
              <w:spacing w:after="0" w:line="240" w:lineRule="auto"/>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 xml:space="preserve">  1.4.1.</w:t>
            </w:r>
          </w:p>
          <w:p w14:paraId="02C82395"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1.4.1.1</w:t>
            </w:r>
          </w:p>
        </w:tc>
        <w:tc>
          <w:tcPr>
            <w:tcW w:w="3024" w:type="dxa"/>
            <w:tcBorders>
              <w:top w:val="single" w:sz="4" w:space="0" w:color="auto"/>
              <w:left w:val="single" w:sz="4" w:space="0" w:color="auto"/>
              <w:bottom w:val="single" w:sz="4" w:space="0" w:color="auto"/>
              <w:right w:val="single" w:sz="4" w:space="0" w:color="auto"/>
            </w:tcBorders>
            <w:hideMark/>
          </w:tcPr>
          <w:p w14:paraId="5309AF52"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Efectuarea expertizei valorii ştiin-ifico-practice a documentaţiei:   </w:t>
            </w:r>
          </w:p>
          <w:p w14:paraId="3597AC5E" w14:textId="77777777" w:rsidR="0094481E" w:rsidRPr="0094481E" w:rsidRDefault="0094481E" w:rsidP="0094481E">
            <w:pPr>
              <w:keepNext/>
              <w:spacing w:after="60" w:line="240" w:lineRule="auto"/>
              <w:outlineLvl w:val="0"/>
              <w:rPr>
                <w:rFonts w:ascii="Times New Roman" w:eastAsia="Calibri" w:hAnsi="Times New Roman" w:cs="Times New Roman"/>
                <w:bCs/>
                <w:iCs/>
                <w:kern w:val="32"/>
                <w:lang w:val="en-US"/>
              </w:rPr>
            </w:pPr>
            <w:r w:rsidRPr="0094481E">
              <w:rPr>
                <w:rFonts w:ascii="Arial" w:eastAsia="Calibri" w:hAnsi="Arial" w:cs="Arial"/>
                <w:b/>
                <w:bCs/>
                <w:kern w:val="32"/>
                <w:sz w:val="32"/>
                <w:szCs w:val="32"/>
                <w:lang w:val="en-US"/>
              </w:rPr>
              <w:t xml:space="preserve"> </w:t>
            </w:r>
            <w:r w:rsidRPr="0094481E">
              <w:rPr>
                <w:rFonts w:ascii="Times New Roman" w:eastAsia="Calibri" w:hAnsi="Times New Roman" w:cs="Times New Roman"/>
                <w:bCs/>
                <w:iCs/>
                <w:kern w:val="32"/>
                <w:lang w:val="en-US"/>
              </w:rPr>
              <w:t>Acte dministrative:</w:t>
            </w:r>
          </w:p>
          <w:p w14:paraId="16BC58E2"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-cu răsfoirea filelor documentelor</w:t>
            </w:r>
          </w:p>
        </w:tc>
        <w:tc>
          <w:tcPr>
            <w:tcW w:w="1113" w:type="dxa"/>
            <w:tcBorders>
              <w:top w:val="single" w:sz="4" w:space="0" w:color="auto"/>
              <w:left w:val="single" w:sz="4" w:space="0" w:color="auto"/>
              <w:bottom w:val="single" w:sz="4" w:space="0" w:color="auto"/>
              <w:right w:val="single" w:sz="4" w:space="0" w:color="auto"/>
            </w:tcBorders>
            <w:vAlign w:val="center"/>
          </w:tcPr>
          <w:p w14:paraId="52AA9B8F"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61EA56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0BC1BD7"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 dos.</w:t>
            </w:r>
          </w:p>
        </w:tc>
        <w:tc>
          <w:tcPr>
            <w:tcW w:w="1275" w:type="dxa"/>
            <w:tcBorders>
              <w:top w:val="single" w:sz="4" w:space="0" w:color="auto"/>
              <w:left w:val="single" w:sz="4" w:space="0" w:color="auto"/>
              <w:bottom w:val="single" w:sz="4" w:space="0" w:color="auto"/>
              <w:right w:val="single" w:sz="4" w:space="0" w:color="auto"/>
            </w:tcBorders>
            <w:vAlign w:val="center"/>
          </w:tcPr>
          <w:p w14:paraId="1B84BC3B"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4E35F4F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07032676"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EE72CF9"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vAlign w:val="center"/>
          </w:tcPr>
          <w:p w14:paraId="25B51776"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2F51DCE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293D431"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2C4052F0"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5,14</w:t>
            </w:r>
          </w:p>
        </w:tc>
        <w:tc>
          <w:tcPr>
            <w:tcW w:w="614" w:type="dxa"/>
            <w:tcBorders>
              <w:top w:val="single" w:sz="4" w:space="0" w:color="auto"/>
              <w:left w:val="single" w:sz="4" w:space="0" w:color="auto"/>
              <w:bottom w:val="single" w:sz="4" w:space="0" w:color="auto"/>
              <w:right w:val="single" w:sz="4" w:space="0" w:color="auto"/>
            </w:tcBorders>
            <w:vAlign w:val="center"/>
          </w:tcPr>
          <w:p w14:paraId="3ABA93D6"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22C639A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299DBADE"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261A5CC9"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371BECFD"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55F8777"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hideMark/>
          </w:tcPr>
          <w:p w14:paraId="7CDCCD19"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1.4.1.2.</w:t>
            </w:r>
          </w:p>
        </w:tc>
        <w:tc>
          <w:tcPr>
            <w:tcW w:w="3024" w:type="dxa"/>
            <w:tcBorders>
              <w:top w:val="single" w:sz="4" w:space="0" w:color="auto"/>
              <w:left w:val="single" w:sz="4" w:space="0" w:color="auto"/>
              <w:bottom w:val="single" w:sz="4" w:space="0" w:color="auto"/>
              <w:right w:val="single" w:sz="4" w:space="0" w:color="auto"/>
            </w:tcBorders>
            <w:hideMark/>
          </w:tcPr>
          <w:p w14:paraId="3DB5355D"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Idem, fără răsfoirea filelor documentelor.</w:t>
            </w:r>
          </w:p>
        </w:tc>
        <w:tc>
          <w:tcPr>
            <w:tcW w:w="1113" w:type="dxa"/>
            <w:tcBorders>
              <w:top w:val="single" w:sz="4" w:space="0" w:color="auto"/>
              <w:left w:val="single" w:sz="4" w:space="0" w:color="auto"/>
              <w:bottom w:val="single" w:sz="4" w:space="0" w:color="auto"/>
              <w:right w:val="single" w:sz="4" w:space="0" w:color="auto"/>
            </w:tcBorders>
            <w:vAlign w:val="center"/>
          </w:tcPr>
          <w:p w14:paraId="6BCCFF3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3268817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 dos.</w:t>
            </w:r>
          </w:p>
        </w:tc>
        <w:tc>
          <w:tcPr>
            <w:tcW w:w="1275" w:type="dxa"/>
            <w:tcBorders>
              <w:top w:val="single" w:sz="4" w:space="0" w:color="auto"/>
              <w:left w:val="single" w:sz="4" w:space="0" w:color="auto"/>
              <w:bottom w:val="single" w:sz="4" w:space="0" w:color="auto"/>
              <w:right w:val="single" w:sz="4" w:space="0" w:color="auto"/>
            </w:tcBorders>
            <w:vAlign w:val="center"/>
          </w:tcPr>
          <w:p w14:paraId="6E3B254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vAlign w:val="center"/>
          </w:tcPr>
          <w:p w14:paraId="6E1191A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330D4F2B"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1,17</w:t>
            </w:r>
          </w:p>
        </w:tc>
        <w:tc>
          <w:tcPr>
            <w:tcW w:w="614" w:type="dxa"/>
            <w:tcBorders>
              <w:top w:val="single" w:sz="4" w:space="0" w:color="auto"/>
              <w:left w:val="single" w:sz="4" w:space="0" w:color="auto"/>
              <w:bottom w:val="single" w:sz="4" w:space="0" w:color="auto"/>
              <w:right w:val="single" w:sz="4" w:space="0" w:color="auto"/>
            </w:tcBorders>
            <w:vAlign w:val="center"/>
          </w:tcPr>
          <w:p w14:paraId="20A2F193"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75E4E9EE"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5C665054"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C248107"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tcPr>
          <w:p w14:paraId="7F76D390"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b/>
                <w:sz w:val="20"/>
                <w:szCs w:val="20"/>
                <w:lang w:val="ro-RO"/>
              </w:rPr>
              <w:t xml:space="preserve">  1.4.2</w:t>
            </w:r>
            <w:r w:rsidRPr="0094481E">
              <w:rPr>
                <w:rFonts w:ascii="Times New Roman" w:eastAsia="Calibri" w:hAnsi="Times New Roman" w:cs="Times New Roman"/>
                <w:sz w:val="20"/>
                <w:szCs w:val="20"/>
                <w:lang w:val="ro-RO"/>
              </w:rPr>
              <w:t>.</w:t>
            </w:r>
          </w:p>
          <w:p w14:paraId="0C9F3C58" w14:textId="77777777" w:rsidR="0094481E" w:rsidRPr="0094481E" w:rsidRDefault="0094481E" w:rsidP="0094481E">
            <w:pPr>
              <w:spacing w:after="0" w:line="240" w:lineRule="auto"/>
              <w:rPr>
                <w:rFonts w:ascii="Times New Roman" w:eastAsia="Calibri" w:hAnsi="Times New Roman" w:cs="Times New Roman"/>
                <w:sz w:val="20"/>
                <w:szCs w:val="20"/>
                <w:lang w:val="ro-RO"/>
              </w:rPr>
            </w:pPr>
          </w:p>
          <w:p w14:paraId="53DAA75A"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1.4.2.1.</w:t>
            </w:r>
          </w:p>
        </w:tc>
        <w:tc>
          <w:tcPr>
            <w:tcW w:w="3024" w:type="dxa"/>
            <w:tcBorders>
              <w:top w:val="single" w:sz="4" w:space="0" w:color="auto"/>
              <w:left w:val="single" w:sz="4" w:space="0" w:color="auto"/>
              <w:bottom w:val="single" w:sz="4" w:space="0" w:color="auto"/>
              <w:right w:val="single" w:sz="4" w:space="0" w:color="auto"/>
            </w:tcBorders>
            <w:hideMark/>
          </w:tcPr>
          <w:p w14:paraId="0653080F"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Idem, documente ale </w:t>
            </w:r>
            <w:r w:rsidRPr="0094481E">
              <w:rPr>
                <w:rFonts w:ascii="Times New Roman" w:eastAsia="Calibri" w:hAnsi="Times New Roman" w:cs="Times New Roman"/>
                <w:i/>
                <w:iCs/>
                <w:sz w:val="20"/>
                <w:szCs w:val="20"/>
                <w:lang w:val="en-US"/>
              </w:rPr>
              <w:t>personalului scriptic inclusiv dosare personale:</w:t>
            </w:r>
            <w:r w:rsidRPr="0094481E">
              <w:rPr>
                <w:rFonts w:ascii="Times New Roman" w:eastAsia="Calibri" w:hAnsi="Times New Roman" w:cs="Times New Roman"/>
                <w:sz w:val="20"/>
                <w:szCs w:val="20"/>
                <w:lang w:val="ro-RO"/>
              </w:rPr>
              <w:t xml:space="preserve"> - cu răsfoirea filelor documentelor</w:t>
            </w:r>
          </w:p>
        </w:tc>
        <w:tc>
          <w:tcPr>
            <w:tcW w:w="1113" w:type="dxa"/>
            <w:tcBorders>
              <w:top w:val="single" w:sz="4" w:space="0" w:color="auto"/>
              <w:left w:val="single" w:sz="4" w:space="0" w:color="auto"/>
              <w:bottom w:val="single" w:sz="4" w:space="0" w:color="auto"/>
              <w:right w:val="single" w:sz="4" w:space="0" w:color="auto"/>
            </w:tcBorders>
            <w:vAlign w:val="center"/>
          </w:tcPr>
          <w:p w14:paraId="3A68CB31"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147E2E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DD98CEB"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 dos.</w:t>
            </w:r>
          </w:p>
        </w:tc>
        <w:tc>
          <w:tcPr>
            <w:tcW w:w="1275" w:type="dxa"/>
            <w:tcBorders>
              <w:top w:val="single" w:sz="4" w:space="0" w:color="auto"/>
              <w:left w:val="single" w:sz="4" w:space="0" w:color="auto"/>
              <w:bottom w:val="single" w:sz="4" w:space="0" w:color="auto"/>
              <w:right w:val="single" w:sz="4" w:space="0" w:color="auto"/>
            </w:tcBorders>
            <w:vAlign w:val="center"/>
          </w:tcPr>
          <w:p w14:paraId="3DFFDFA6"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vAlign w:val="center"/>
          </w:tcPr>
          <w:p w14:paraId="1C33B9B3"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0767CC11"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340C58F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2,66</w:t>
            </w:r>
          </w:p>
        </w:tc>
        <w:tc>
          <w:tcPr>
            <w:tcW w:w="614" w:type="dxa"/>
            <w:tcBorders>
              <w:top w:val="single" w:sz="4" w:space="0" w:color="auto"/>
              <w:left w:val="single" w:sz="4" w:space="0" w:color="auto"/>
              <w:bottom w:val="single" w:sz="4" w:space="0" w:color="auto"/>
              <w:right w:val="single" w:sz="4" w:space="0" w:color="auto"/>
            </w:tcBorders>
            <w:vAlign w:val="center"/>
          </w:tcPr>
          <w:p w14:paraId="58BD6BFF"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05C8B3E1"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69EF368F"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0D09C2"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hideMark/>
          </w:tcPr>
          <w:p w14:paraId="243C09FB"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1.4.2.2.</w:t>
            </w:r>
          </w:p>
        </w:tc>
        <w:tc>
          <w:tcPr>
            <w:tcW w:w="3024" w:type="dxa"/>
            <w:tcBorders>
              <w:top w:val="single" w:sz="4" w:space="0" w:color="auto"/>
              <w:left w:val="single" w:sz="4" w:space="0" w:color="auto"/>
              <w:bottom w:val="single" w:sz="4" w:space="0" w:color="auto"/>
              <w:right w:val="single" w:sz="4" w:space="0" w:color="auto"/>
            </w:tcBorders>
            <w:hideMark/>
          </w:tcPr>
          <w:p w14:paraId="2E57A5FF"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Idem, fără răsfoirea filelor documentelor</w:t>
            </w:r>
          </w:p>
        </w:tc>
        <w:tc>
          <w:tcPr>
            <w:tcW w:w="1113" w:type="dxa"/>
            <w:tcBorders>
              <w:top w:val="single" w:sz="4" w:space="0" w:color="auto"/>
              <w:left w:val="single" w:sz="4" w:space="0" w:color="auto"/>
              <w:bottom w:val="single" w:sz="4" w:space="0" w:color="auto"/>
              <w:right w:val="single" w:sz="4" w:space="0" w:color="auto"/>
            </w:tcBorders>
            <w:vAlign w:val="center"/>
          </w:tcPr>
          <w:p w14:paraId="7387E9DF"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4023FFBB"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 dos.</w:t>
            </w:r>
          </w:p>
        </w:tc>
        <w:tc>
          <w:tcPr>
            <w:tcW w:w="1275" w:type="dxa"/>
            <w:tcBorders>
              <w:top w:val="single" w:sz="4" w:space="0" w:color="auto"/>
              <w:left w:val="single" w:sz="4" w:space="0" w:color="auto"/>
              <w:bottom w:val="single" w:sz="4" w:space="0" w:color="auto"/>
              <w:right w:val="single" w:sz="4" w:space="0" w:color="auto"/>
            </w:tcBorders>
            <w:vAlign w:val="center"/>
          </w:tcPr>
          <w:p w14:paraId="40167C2E"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vAlign w:val="center"/>
          </w:tcPr>
          <w:p w14:paraId="39A6C2F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4D9301F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0,86</w:t>
            </w:r>
          </w:p>
        </w:tc>
        <w:tc>
          <w:tcPr>
            <w:tcW w:w="614" w:type="dxa"/>
            <w:tcBorders>
              <w:top w:val="single" w:sz="4" w:space="0" w:color="auto"/>
              <w:left w:val="single" w:sz="4" w:space="0" w:color="auto"/>
              <w:bottom w:val="single" w:sz="4" w:space="0" w:color="auto"/>
              <w:right w:val="single" w:sz="4" w:space="0" w:color="auto"/>
            </w:tcBorders>
            <w:vAlign w:val="center"/>
          </w:tcPr>
          <w:p w14:paraId="1BBEE7A0"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258B153F"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7FA96E8A"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2029FFE"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tcPr>
          <w:p w14:paraId="59C0907D" w14:textId="77777777" w:rsidR="0094481E" w:rsidRPr="0094481E" w:rsidRDefault="0094481E" w:rsidP="0094481E">
            <w:pPr>
              <w:spacing w:after="0" w:line="240" w:lineRule="auto"/>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 xml:space="preserve">  1.5.</w:t>
            </w:r>
          </w:p>
          <w:p w14:paraId="4B73F49C" w14:textId="77777777" w:rsidR="0094481E" w:rsidRPr="0094481E" w:rsidRDefault="0094481E" w:rsidP="0094481E">
            <w:pPr>
              <w:spacing w:after="0" w:line="240" w:lineRule="auto"/>
              <w:rPr>
                <w:rFonts w:ascii="Times New Roman" w:eastAsia="Calibri" w:hAnsi="Times New Roman" w:cs="Times New Roman"/>
                <w:sz w:val="20"/>
                <w:szCs w:val="20"/>
                <w:lang w:val="ro-RO"/>
              </w:rPr>
            </w:pPr>
          </w:p>
          <w:p w14:paraId="3A7BDF69"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1.5.1.</w:t>
            </w:r>
          </w:p>
        </w:tc>
        <w:tc>
          <w:tcPr>
            <w:tcW w:w="3024" w:type="dxa"/>
            <w:tcBorders>
              <w:top w:val="single" w:sz="4" w:space="0" w:color="auto"/>
              <w:left w:val="single" w:sz="4" w:space="0" w:color="auto"/>
              <w:bottom w:val="single" w:sz="4" w:space="0" w:color="auto"/>
              <w:right w:val="single" w:sz="4" w:space="0" w:color="auto"/>
            </w:tcBorders>
            <w:hideMark/>
          </w:tcPr>
          <w:p w14:paraId="3D3697B6"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Constituirea dosarelor din foi vo-lante şi reconstituirea dosarelor:</w:t>
            </w:r>
          </w:p>
          <w:p w14:paraId="7266EF6A"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cu acte administrative</w:t>
            </w:r>
          </w:p>
        </w:tc>
        <w:tc>
          <w:tcPr>
            <w:tcW w:w="1113" w:type="dxa"/>
            <w:tcBorders>
              <w:top w:val="single" w:sz="4" w:space="0" w:color="auto"/>
              <w:left w:val="single" w:sz="4" w:space="0" w:color="auto"/>
              <w:bottom w:val="single" w:sz="4" w:space="0" w:color="auto"/>
              <w:right w:val="single" w:sz="4" w:space="0" w:color="auto"/>
            </w:tcBorders>
            <w:vAlign w:val="center"/>
          </w:tcPr>
          <w:p w14:paraId="71FBAE97"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5F65C513"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5E464B3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100 file</w:t>
            </w:r>
          </w:p>
        </w:tc>
        <w:tc>
          <w:tcPr>
            <w:tcW w:w="1275" w:type="dxa"/>
            <w:tcBorders>
              <w:top w:val="single" w:sz="4" w:space="0" w:color="auto"/>
              <w:left w:val="single" w:sz="4" w:space="0" w:color="auto"/>
              <w:bottom w:val="single" w:sz="4" w:space="0" w:color="auto"/>
              <w:right w:val="single" w:sz="4" w:space="0" w:color="auto"/>
            </w:tcBorders>
            <w:vAlign w:val="center"/>
          </w:tcPr>
          <w:p w14:paraId="49C114C3"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vAlign w:val="center"/>
          </w:tcPr>
          <w:p w14:paraId="0F466020"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9E25297"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A872FB8"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16,10</w:t>
            </w:r>
          </w:p>
        </w:tc>
        <w:tc>
          <w:tcPr>
            <w:tcW w:w="614" w:type="dxa"/>
            <w:tcBorders>
              <w:top w:val="single" w:sz="4" w:space="0" w:color="auto"/>
              <w:left w:val="single" w:sz="4" w:space="0" w:color="auto"/>
              <w:bottom w:val="single" w:sz="4" w:space="0" w:color="auto"/>
              <w:right w:val="single" w:sz="4" w:space="0" w:color="auto"/>
            </w:tcBorders>
            <w:vAlign w:val="center"/>
          </w:tcPr>
          <w:p w14:paraId="4F3E568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30C4AD2A"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63BAEA4D"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4BB72B4"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hideMark/>
          </w:tcPr>
          <w:p w14:paraId="762C17FD"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1.5.2.</w:t>
            </w:r>
          </w:p>
        </w:tc>
        <w:tc>
          <w:tcPr>
            <w:tcW w:w="3024" w:type="dxa"/>
            <w:tcBorders>
              <w:top w:val="single" w:sz="4" w:space="0" w:color="auto"/>
              <w:left w:val="single" w:sz="4" w:space="0" w:color="auto"/>
              <w:bottom w:val="single" w:sz="4" w:space="0" w:color="auto"/>
              <w:right w:val="single" w:sz="4" w:space="0" w:color="auto"/>
            </w:tcBorders>
            <w:hideMark/>
          </w:tcPr>
          <w:p w14:paraId="14A13262"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Idem, documentele personalului scriptic</w:t>
            </w:r>
          </w:p>
        </w:tc>
        <w:tc>
          <w:tcPr>
            <w:tcW w:w="1113" w:type="dxa"/>
            <w:tcBorders>
              <w:top w:val="single" w:sz="4" w:space="0" w:color="auto"/>
              <w:left w:val="single" w:sz="4" w:space="0" w:color="auto"/>
              <w:bottom w:val="single" w:sz="4" w:space="0" w:color="auto"/>
              <w:right w:val="single" w:sz="4" w:space="0" w:color="auto"/>
            </w:tcBorders>
            <w:vAlign w:val="center"/>
          </w:tcPr>
          <w:p w14:paraId="07169B9E"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095CB0DA"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100 file</w:t>
            </w:r>
          </w:p>
        </w:tc>
        <w:tc>
          <w:tcPr>
            <w:tcW w:w="1275" w:type="dxa"/>
            <w:tcBorders>
              <w:top w:val="single" w:sz="4" w:space="0" w:color="auto"/>
              <w:left w:val="single" w:sz="4" w:space="0" w:color="auto"/>
              <w:bottom w:val="single" w:sz="4" w:space="0" w:color="auto"/>
              <w:right w:val="single" w:sz="4" w:space="0" w:color="auto"/>
            </w:tcBorders>
            <w:vAlign w:val="center"/>
          </w:tcPr>
          <w:p w14:paraId="43F9545E"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vAlign w:val="center"/>
          </w:tcPr>
          <w:p w14:paraId="4F26645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0EE3BD9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14,20</w:t>
            </w:r>
          </w:p>
        </w:tc>
        <w:tc>
          <w:tcPr>
            <w:tcW w:w="614" w:type="dxa"/>
            <w:tcBorders>
              <w:top w:val="single" w:sz="4" w:space="0" w:color="auto"/>
              <w:left w:val="single" w:sz="4" w:space="0" w:color="auto"/>
              <w:bottom w:val="single" w:sz="4" w:space="0" w:color="auto"/>
              <w:right w:val="single" w:sz="4" w:space="0" w:color="auto"/>
            </w:tcBorders>
            <w:vAlign w:val="center"/>
          </w:tcPr>
          <w:p w14:paraId="51EDF45E"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054B0785"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0433F722"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89C82C8"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hideMark/>
          </w:tcPr>
          <w:p w14:paraId="07520BAD" w14:textId="77777777" w:rsidR="0094481E" w:rsidRPr="0094481E" w:rsidRDefault="0094481E" w:rsidP="0094481E">
            <w:pPr>
              <w:spacing w:after="0" w:line="240" w:lineRule="auto"/>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 xml:space="preserve">  1.6.</w:t>
            </w:r>
          </w:p>
          <w:p w14:paraId="7196973A"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1.6.1.</w:t>
            </w:r>
          </w:p>
        </w:tc>
        <w:tc>
          <w:tcPr>
            <w:tcW w:w="3024" w:type="dxa"/>
            <w:tcBorders>
              <w:top w:val="single" w:sz="4" w:space="0" w:color="auto"/>
              <w:left w:val="single" w:sz="4" w:space="0" w:color="auto"/>
              <w:bottom w:val="single" w:sz="4" w:space="0" w:color="auto"/>
              <w:right w:val="single" w:sz="4" w:space="0" w:color="auto"/>
            </w:tcBorders>
            <w:hideMark/>
          </w:tcPr>
          <w:p w14:paraId="393492CB"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Întocmirea titlurilor dosarelor:</w:t>
            </w:r>
          </w:p>
          <w:p w14:paraId="30F04000"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w:t>
            </w:r>
          </w:p>
          <w:p w14:paraId="0BD41A11"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u acte administrative</w:t>
            </w:r>
          </w:p>
        </w:tc>
        <w:tc>
          <w:tcPr>
            <w:tcW w:w="1113" w:type="dxa"/>
            <w:tcBorders>
              <w:top w:val="single" w:sz="4" w:space="0" w:color="auto"/>
              <w:left w:val="single" w:sz="4" w:space="0" w:color="auto"/>
              <w:bottom w:val="single" w:sz="4" w:space="0" w:color="auto"/>
              <w:right w:val="single" w:sz="4" w:space="0" w:color="auto"/>
            </w:tcBorders>
            <w:vAlign w:val="center"/>
          </w:tcPr>
          <w:p w14:paraId="62F8BE63"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BACCF5A"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 titl.</w:t>
            </w:r>
          </w:p>
        </w:tc>
        <w:tc>
          <w:tcPr>
            <w:tcW w:w="1275" w:type="dxa"/>
            <w:tcBorders>
              <w:top w:val="single" w:sz="4" w:space="0" w:color="auto"/>
              <w:left w:val="single" w:sz="4" w:space="0" w:color="auto"/>
              <w:bottom w:val="single" w:sz="4" w:space="0" w:color="auto"/>
              <w:right w:val="single" w:sz="4" w:space="0" w:color="auto"/>
            </w:tcBorders>
            <w:vAlign w:val="center"/>
          </w:tcPr>
          <w:p w14:paraId="2F9BA569"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vAlign w:val="center"/>
          </w:tcPr>
          <w:p w14:paraId="01256E69"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4096DA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2,57</w:t>
            </w:r>
          </w:p>
        </w:tc>
        <w:tc>
          <w:tcPr>
            <w:tcW w:w="614" w:type="dxa"/>
            <w:tcBorders>
              <w:top w:val="single" w:sz="4" w:space="0" w:color="auto"/>
              <w:left w:val="single" w:sz="4" w:space="0" w:color="auto"/>
              <w:bottom w:val="single" w:sz="4" w:space="0" w:color="auto"/>
              <w:right w:val="single" w:sz="4" w:space="0" w:color="auto"/>
            </w:tcBorders>
            <w:vAlign w:val="center"/>
          </w:tcPr>
          <w:p w14:paraId="48BFE899"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74297DA7"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2A6C3184"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3B45146"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hideMark/>
          </w:tcPr>
          <w:p w14:paraId="079EA660"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1.6.3.</w:t>
            </w:r>
          </w:p>
        </w:tc>
        <w:tc>
          <w:tcPr>
            <w:tcW w:w="3024" w:type="dxa"/>
            <w:tcBorders>
              <w:top w:val="single" w:sz="4" w:space="0" w:color="auto"/>
              <w:left w:val="single" w:sz="4" w:space="0" w:color="auto"/>
              <w:bottom w:val="single" w:sz="4" w:space="0" w:color="auto"/>
              <w:right w:val="single" w:sz="4" w:space="0" w:color="auto"/>
            </w:tcBorders>
            <w:hideMark/>
          </w:tcPr>
          <w:p w14:paraId="6C617056"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Idem, documentele personalului             </w:t>
            </w:r>
          </w:p>
          <w:p w14:paraId="711F8DAC"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scriptic</w:t>
            </w:r>
          </w:p>
        </w:tc>
        <w:tc>
          <w:tcPr>
            <w:tcW w:w="1113" w:type="dxa"/>
            <w:tcBorders>
              <w:top w:val="single" w:sz="4" w:space="0" w:color="auto"/>
              <w:left w:val="single" w:sz="4" w:space="0" w:color="auto"/>
              <w:bottom w:val="single" w:sz="4" w:space="0" w:color="auto"/>
              <w:right w:val="single" w:sz="4" w:space="0" w:color="auto"/>
            </w:tcBorders>
            <w:vAlign w:val="center"/>
          </w:tcPr>
          <w:p w14:paraId="628AF831"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0860619F"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 titl.</w:t>
            </w:r>
          </w:p>
        </w:tc>
        <w:tc>
          <w:tcPr>
            <w:tcW w:w="1275" w:type="dxa"/>
            <w:tcBorders>
              <w:top w:val="single" w:sz="4" w:space="0" w:color="auto"/>
              <w:left w:val="single" w:sz="4" w:space="0" w:color="auto"/>
              <w:bottom w:val="single" w:sz="4" w:space="0" w:color="auto"/>
              <w:right w:val="single" w:sz="4" w:space="0" w:color="auto"/>
            </w:tcBorders>
            <w:vAlign w:val="center"/>
          </w:tcPr>
          <w:p w14:paraId="748DC0D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vAlign w:val="center"/>
          </w:tcPr>
          <w:p w14:paraId="7D2CCFA6"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3B270CC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0,73</w:t>
            </w:r>
          </w:p>
        </w:tc>
        <w:tc>
          <w:tcPr>
            <w:tcW w:w="614" w:type="dxa"/>
            <w:tcBorders>
              <w:top w:val="single" w:sz="4" w:space="0" w:color="auto"/>
              <w:left w:val="single" w:sz="4" w:space="0" w:color="auto"/>
              <w:bottom w:val="single" w:sz="4" w:space="0" w:color="auto"/>
              <w:right w:val="single" w:sz="4" w:space="0" w:color="auto"/>
            </w:tcBorders>
            <w:vAlign w:val="center"/>
          </w:tcPr>
          <w:p w14:paraId="64217F9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65028705"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76C664C7"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41522E6"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hideMark/>
          </w:tcPr>
          <w:p w14:paraId="29E8AE18" w14:textId="77777777" w:rsidR="0094481E" w:rsidRPr="0094481E" w:rsidRDefault="0094481E" w:rsidP="0094481E">
            <w:pPr>
              <w:spacing w:after="0" w:line="240" w:lineRule="auto"/>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 xml:space="preserve">  1.7.</w:t>
            </w:r>
          </w:p>
        </w:tc>
        <w:tc>
          <w:tcPr>
            <w:tcW w:w="3024" w:type="dxa"/>
            <w:tcBorders>
              <w:top w:val="single" w:sz="4" w:space="0" w:color="auto"/>
              <w:left w:val="single" w:sz="4" w:space="0" w:color="auto"/>
              <w:bottom w:val="single" w:sz="4" w:space="0" w:color="auto"/>
              <w:right w:val="single" w:sz="4" w:space="0" w:color="auto"/>
            </w:tcBorders>
            <w:hideMark/>
          </w:tcPr>
          <w:p w14:paraId="5E6B8EB5"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Întocmirea inventariilor interne ale documentelor în dosare personale şi în complexe de dosare personale constituite în dosare</w:t>
            </w:r>
          </w:p>
        </w:tc>
        <w:tc>
          <w:tcPr>
            <w:tcW w:w="1113" w:type="dxa"/>
            <w:tcBorders>
              <w:top w:val="single" w:sz="4" w:space="0" w:color="auto"/>
              <w:left w:val="single" w:sz="4" w:space="0" w:color="auto"/>
              <w:bottom w:val="single" w:sz="4" w:space="0" w:color="auto"/>
              <w:right w:val="single" w:sz="4" w:space="0" w:color="auto"/>
            </w:tcBorders>
            <w:vAlign w:val="center"/>
          </w:tcPr>
          <w:p w14:paraId="5F4E943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499C3DF"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9FC286F"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59A8362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 titl.</w:t>
            </w:r>
          </w:p>
        </w:tc>
        <w:tc>
          <w:tcPr>
            <w:tcW w:w="1275" w:type="dxa"/>
            <w:tcBorders>
              <w:top w:val="single" w:sz="4" w:space="0" w:color="auto"/>
              <w:left w:val="single" w:sz="4" w:space="0" w:color="auto"/>
              <w:bottom w:val="single" w:sz="4" w:space="0" w:color="auto"/>
              <w:right w:val="single" w:sz="4" w:space="0" w:color="auto"/>
            </w:tcBorders>
            <w:vAlign w:val="center"/>
          </w:tcPr>
          <w:p w14:paraId="2531DAD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vAlign w:val="center"/>
          </w:tcPr>
          <w:p w14:paraId="04A478AB"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34B5EB73"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42165E83"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F34A938"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0,799</w:t>
            </w:r>
          </w:p>
        </w:tc>
        <w:tc>
          <w:tcPr>
            <w:tcW w:w="614" w:type="dxa"/>
            <w:tcBorders>
              <w:top w:val="single" w:sz="4" w:space="0" w:color="auto"/>
              <w:left w:val="single" w:sz="4" w:space="0" w:color="auto"/>
              <w:bottom w:val="single" w:sz="4" w:space="0" w:color="auto"/>
              <w:right w:val="single" w:sz="4" w:space="0" w:color="auto"/>
            </w:tcBorders>
            <w:vAlign w:val="center"/>
          </w:tcPr>
          <w:p w14:paraId="524CBD2F"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2921FDD1"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2D02A794"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9E3ADA8"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hideMark/>
          </w:tcPr>
          <w:p w14:paraId="0E89FE85" w14:textId="77777777" w:rsidR="0094481E" w:rsidRPr="0094481E" w:rsidRDefault="0094481E" w:rsidP="0094481E">
            <w:pPr>
              <w:spacing w:after="0" w:line="240" w:lineRule="auto"/>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 xml:space="preserve">  1.9.</w:t>
            </w:r>
          </w:p>
          <w:p w14:paraId="5EF5EACA"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1.9.1.</w:t>
            </w:r>
          </w:p>
        </w:tc>
        <w:tc>
          <w:tcPr>
            <w:tcW w:w="3024" w:type="dxa"/>
            <w:tcBorders>
              <w:top w:val="single" w:sz="4" w:space="0" w:color="auto"/>
              <w:left w:val="single" w:sz="4" w:space="0" w:color="auto"/>
              <w:bottom w:val="single" w:sz="4" w:space="0" w:color="auto"/>
              <w:right w:val="single" w:sz="4" w:space="0" w:color="auto"/>
            </w:tcBorders>
            <w:hideMark/>
          </w:tcPr>
          <w:p w14:paraId="1B3D233F"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Numerotarea filelor în dosare </w:t>
            </w:r>
          </w:p>
          <w:p w14:paraId="137DF5E4"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cu un volum de pînă la 150 file</w:t>
            </w:r>
          </w:p>
        </w:tc>
        <w:tc>
          <w:tcPr>
            <w:tcW w:w="1113" w:type="dxa"/>
            <w:tcBorders>
              <w:top w:val="single" w:sz="4" w:space="0" w:color="auto"/>
              <w:left w:val="single" w:sz="4" w:space="0" w:color="auto"/>
              <w:bottom w:val="single" w:sz="4" w:space="0" w:color="auto"/>
              <w:right w:val="single" w:sz="4" w:space="0" w:color="auto"/>
            </w:tcBorders>
            <w:vAlign w:val="center"/>
          </w:tcPr>
          <w:p w14:paraId="624EE2A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075ADF31"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100 file</w:t>
            </w:r>
          </w:p>
        </w:tc>
        <w:tc>
          <w:tcPr>
            <w:tcW w:w="1275" w:type="dxa"/>
            <w:tcBorders>
              <w:top w:val="single" w:sz="4" w:space="0" w:color="auto"/>
              <w:left w:val="single" w:sz="4" w:space="0" w:color="auto"/>
              <w:bottom w:val="single" w:sz="4" w:space="0" w:color="auto"/>
              <w:right w:val="single" w:sz="4" w:space="0" w:color="auto"/>
            </w:tcBorders>
            <w:vAlign w:val="center"/>
          </w:tcPr>
          <w:p w14:paraId="4431143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vAlign w:val="center"/>
          </w:tcPr>
          <w:p w14:paraId="29E0A140"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2996DAF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2,00</w:t>
            </w:r>
          </w:p>
        </w:tc>
        <w:tc>
          <w:tcPr>
            <w:tcW w:w="614" w:type="dxa"/>
            <w:tcBorders>
              <w:top w:val="single" w:sz="4" w:space="0" w:color="auto"/>
              <w:left w:val="single" w:sz="4" w:space="0" w:color="auto"/>
              <w:bottom w:val="single" w:sz="4" w:space="0" w:color="auto"/>
              <w:right w:val="single" w:sz="4" w:space="0" w:color="auto"/>
            </w:tcBorders>
            <w:vAlign w:val="center"/>
          </w:tcPr>
          <w:p w14:paraId="1B5BBB0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00998F71"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1812F659"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A816962"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hideMark/>
          </w:tcPr>
          <w:p w14:paraId="41B49F28"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1.9.2.</w:t>
            </w:r>
          </w:p>
        </w:tc>
        <w:tc>
          <w:tcPr>
            <w:tcW w:w="3024" w:type="dxa"/>
            <w:tcBorders>
              <w:top w:val="single" w:sz="4" w:space="0" w:color="auto"/>
              <w:left w:val="single" w:sz="4" w:space="0" w:color="auto"/>
              <w:bottom w:val="single" w:sz="4" w:space="0" w:color="auto"/>
              <w:right w:val="single" w:sz="4" w:space="0" w:color="auto"/>
            </w:tcBorders>
            <w:hideMark/>
          </w:tcPr>
          <w:p w14:paraId="494A911B"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Idem, cu un volum de pînă la 250 file</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CAD8EE7"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100 file</w:t>
            </w:r>
          </w:p>
        </w:tc>
        <w:tc>
          <w:tcPr>
            <w:tcW w:w="1275" w:type="dxa"/>
            <w:tcBorders>
              <w:top w:val="single" w:sz="4" w:space="0" w:color="auto"/>
              <w:left w:val="single" w:sz="4" w:space="0" w:color="auto"/>
              <w:bottom w:val="single" w:sz="4" w:space="0" w:color="auto"/>
              <w:right w:val="single" w:sz="4" w:space="0" w:color="auto"/>
            </w:tcBorders>
            <w:vAlign w:val="center"/>
          </w:tcPr>
          <w:p w14:paraId="3950027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vAlign w:val="center"/>
            <w:hideMark/>
          </w:tcPr>
          <w:p w14:paraId="4D7A90A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2,90</w:t>
            </w:r>
          </w:p>
        </w:tc>
        <w:tc>
          <w:tcPr>
            <w:tcW w:w="614" w:type="dxa"/>
            <w:tcBorders>
              <w:top w:val="single" w:sz="4" w:space="0" w:color="auto"/>
              <w:left w:val="single" w:sz="4" w:space="0" w:color="auto"/>
              <w:bottom w:val="single" w:sz="4" w:space="0" w:color="auto"/>
              <w:right w:val="single" w:sz="4" w:space="0" w:color="auto"/>
            </w:tcBorders>
            <w:vAlign w:val="center"/>
          </w:tcPr>
          <w:p w14:paraId="720D1EB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C5FC1C5" w14:textId="77777777" w:rsidR="0094481E" w:rsidRPr="0094481E" w:rsidRDefault="0094481E" w:rsidP="0094481E">
            <w:pPr>
              <w:spacing w:after="0" w:line="240" w:lineRule="auto"/>
              <w:rPr>
                <w:rFonts w:ascii="Times New Roman" w:eastAsia="Calibri" w:hAnsi="Times New Roman" w:cs="Times New Roman"/>
                <w:sz w:val="20"/>
                <w:szCs w:val="20"/>
                <w:lang w:val="ro-RO"/>
              </w:rPr>
            </w:pPr>
          </w:p>
        </w:tc>
      </w:tr>
      <w:tr w:rsidR="0094481E" w:rsidRPr="0094481E" w14:paraId="5906949D"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1E2092AE"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2A7F2A1"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hideMark/>
          </w:tcPr>
          <w:p w14:paraId="6013F286"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1.9.3.</w:t>
            </w:r>
          </w:p>
        </w:tc>
        <w:tc>
          <w:tcPr>
            <w:tcW w:w="3024" w:type="dxa"/>
            <w:tcBorders>
              <w:top w:val="single" w:sz="4" w:space="0" w:color="auto"/>
              <w:left w:val="single" w:sz="4" w:space="0" w:color="auto"/>
              <w:bottom w:val="single" w:sz="4" w:space="0" w:color="auto"/>
              <w:right w:val="single" w:sz="4" w:space="0" w:color="auto"/>
            </w:tcBorders>
            <w:hideMark/>
          </w:tcPr>
          <w:p w14:paraId="784BF3B7"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Idem,  file nestandard (de la 250 file)</w:t>
            </w:r>
          </w:p>
        </w:tc>
        <w:tc>
          <w:tcPr>
            <w:tcW w:w="1113" w:type="dxa"/>
            <w:tcBorders>
              <w:top w:val="single" w:sz="4" w:space="0" w:color="auto"/>
              <w:left w:val="single" w:sz="4" w:space="0" w:color="auto"/>
              <w:bottom w:val="single" w:sz="4" w:space="0" w:color="auto"/>
              <w:right w:val="single" w:sz="4" w:space="0" w:color="auto"/>
            </w:tcBorders>
          </w:tcPr>
          <w:p w14:paraId="14D1A90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4A4EE4AF"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100 fi</w:t>
            </w:r>
          </w:p>
          <w:p w14:paraId="4FA7F7A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e</w:t>
            </w:r>
          </w:p>
        </w:tc>
        <w:tc>
          <w:tcPr>
            <w:tcW w:w="1275" w:type="dxa"/>
            <w:tcBorders>
              <w:top w:val="single" w:sz="4" w:space="0" w:color="auto"/>
              <w:left w:val="single" w:sz="4" w:space="0" w:color="auto"/>
              <w:bottom w:val="single" w:sz="4" w:space="0" w:color="auto"/>
              <w:right w:val="single" w:sz="4" w:space="0" w:color="auto"/>
            </w:tcBorders>
          </w:tcPr>
          <w:p w14:paraId="79D5631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tcPr>
          <w:p w14:paraId="0A484361"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14D8CD3"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11,40</w:t>
            </w:r>
          </w:p>
        </w:tc>
        <w:tc>
          <w:tcPr>
            <w:tcW w:w="614" w:type="dxa"/>
            <w:tcBorders>
              <w:top w:val="single" w:sz="4" w:space="0" w:color="auto"/>
              <w:left w:val="single" w:sz="4" w:space="0" w:color="auto"/>
              <w:bottom w:val="single" w:sz="4" w:space="0" w:color="auto"/>
              <w:right w:val="single" w:sz="4" w:space="0" w:color="auto"/>
            </w:tcBorders>
          </w:tcPr>
          <w:p w14:paraId="6720310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1407BF0B" w14:textId="77777777" w:rsidTr="0094481E">
        <w:trPr>
          <w:trHeight w:val="371"/>
        </w:trPr>
        <w:tc>
          <w:tcPr>
            <w:tcW w:w="2950" w:type="dxa"/>
            <w:vMerge/>
            <w:tcBorders>
              <w:top w:val="single" w:sz="4" w:space="0" w:color="auto"/>
              <w:left w:val="single" w:sz="4" w:space="0" w:color="auto"/>
              <w:bottom w:val="single" w:sz="4" w:space="0" w:color="auto"/>
              <w:right w:val="single" w:sz="4" w:space="0" w:color="auto"/>
            </w:tcBorders>
            <w:vAlign w:val="center"/>
            <w:hideMark/>
          </w:tcPr>
          <w:p w14:paraId="6C804384"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FAB2228"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hideMark/>
          </w:tcPr>
          <w:p w14:paraId="334A0E1B" w14:textId="77777777" w:rsidR="0094481E" w:rsidRPr="0094481E" w:rsidRDefault="0094481E" w:rsidP="0094481E">
            <w:pPr>
              <w:spacing w:after="0" w:line="240" w:lineRule="auto"/>
              <w:rPr>
                <w:rFonts w:ascii="Times New Roman" w:eastAsia="Calibri" w:hAnsi="Times New Roman" w:cs="Times New Roman"/>
                <w:b/>
                <w:sz w:val="20"/>
                <w:szCs w:val="20"/>
                <w:lang w:val="ro-RO"/>
              </w:rPr>
            </w:pPr>
            <w:r w:rsidRPr="0094481E">
              <w:rPr>
                <w:rFonts w:ascii="Times New Roman" w:eastAsia="Calibri" w:hAnsi="Times New Roman" w:cs="Times New Roman"/>
                <w:sz w:val="20"/>
                <w:szCs w:val="20"/>
                <w:lang w:val="ro-RO"/>
              </w:rPr>
              <w:t xml:space="preserve">  </w:t>
            </w:r>
            <w:r w:rsidRPr="0094481E">
              <w:rPr>
                <w:rFonts w:ascii="Times New Roman" w:eastAsia="Calibri" w:hAnsi="Times New Roman" w:cs="Times New Roman"/>
                <w:b/>
                <w:sz w:val="20"/>
                <w:szCs w:val="20"/>
                <w:lang w:val="ro-RO"/>
              </w:rPr>
              <w:t>1.10.</w:t>
            </w:r>
          </w:p>
          <w:p w14:paraId="3B0BF6C7"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1.10.1.</w:t>
            </w:r>
          </w:p>
        </w:tc>
        <w:tc>
          <w:tcPr>
            <w:tcW w:w="3024" w:type="dxa"/>
            <w:tcBorders>
              <w:top w:val="single" w:sz="4" w:space="0" w:color="auto"/>
              <w:left w:val="single" w:sz="4" w:space="0" w:color="auto"/>
              <w:bottom w:val="single" w:sz="4" w:space="0" w:color="auto"/>
              <w:right w:val="single" w:sz="4" w:space="0" w:color="auto"/>
            </w:tcBorders>
            <w:hideMark/>
          </w:tcPr>
          <w:p w14:paraId="55070962"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Renumerotarea filelor în dosare: cu un volum de pînă la 150 file</w:t>
            </w:r>
          </w:p>
        </w:tc>
        <w:tc>
          <w:tcPr>
            <w:tcW w:w="1113" w:type="dxa"/>
            <w:tcBorders>
              <w:top w:val="single" w:sz="4" w:space="0" w:color="auto"/>
              <w:left w:val="single" w:sz="4" w:space="0" w:color="auto"/>
              <w:bottom w:val="single" w:sz="4" w:space="0" w:color="auto"/>
              <w:right w:val="single" w:sz="4" w:space="0" w:color="auto"/>
            </w:tcBorders>
          </w:tcPr>
          <w:p w14:paraId="09FFCD5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357478AA"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100 file</w:t>
            </w:r>
          </w:p>
        </w:tc>
        <w:tc>
          <w:tcPr>
            <w:tcW w:w="1275" w:type="dxa"/>
            <w:tcBorders>
              <w:top w:val="single" w:sz="4" w:space="0" w:color="auto"/>
              <w:left w:val="single" w:sz="4" w:space="0" w:color="auto"/>
              <w:bottom w:val="single" w:sz="4" w:space="0" w:color="auto"/>
              <w:right w:val="single" w:sz="4" w:space="0" w:color="auto"/>
            </w:tcBorders>
          </w:tcPr>
          <w:p w14:paraId="5045DC3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tcPr>
          <w:p w14:paraId="231ED8C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16EB16A"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3,40</w:t>
            </w:r>
          </w:p>
        </w:tc>
        <w:tc>
          <w:tcPr>
            <w:tcW w:w="614" w:type="dxa"/>
            <w:tcBorders>
              <w:top w:val="single" w:sz="4" w:space="0" w:color="auto"/>
              <w:left w:val="single" w:sz="4" w:space="0" w:color="auto"/>
              <w:bottom w:val="single" w:sz="4" w:space="0" w:color="auto"/>
              <w:right w:val="single" w:sz="4" w:space="0" w:color="auto"/>
            </w:tcBorders>
          </w:tcPr>
          <w:p w14:paraId="3E992406"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6D1E05A7"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0838B9B4"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38E46B"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hideMark/>
          </w:tcPr>
          <w:p w14:paraId="389F8EED"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1.10.2.</w:t>
            </w:r>
          </w:p>
        </w:tc>
        <w:tc>
          <w:tcPr>
            <w:tcW w:w="3024" w:type="dxa"/>
            <w:tcBorders>
              <w:top w:val="single" w:sz="4" w:space="0" w:color="auto"/>
              <w:left w:val="single" w:sz="4" w:space="0" w:color="auto"/>
              <w:bottom w:val="single" w:sz="4" w:space="0" w:color="auto"/>
              <w:right w:val="single" w:sz="4" w:space="0" w:color="auto"/>
            </w:tcBorders>
            <w:hideMark/>
          </w:tcPr>
          <w:p w14:paraId="5C3ADA76"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Idem, cu un volum de pînă la 250 file</w:t>
            </w:r>
          </w:p>
        </w:tc>
        <w:tc>
          <w:tcPr>
            <w:tcW w:w="1113" w:type="dxa"/>
            <w:tcBorders>
              <w:top w:val="single" w:sz="4" w:space="0" w:color="auto"/>
              <w:left w:val="single" w:sz="4" w:space="0" w:color="auto"/>
              <w:bottom w:val="single" w:sz="4" w:space="0" w:color="auto"/>
              <w:right w:val="single" w:sz="4" w:space="0" w:color="auto"/>
            </w:tcBorders>
          </w:tcPr>
          <w:p w14:paraId="58DBD2D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043419C9"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100 file</w:t>
            </w:r>
          </w:p>
        </w:tc>
        <w:tc>
          <w:tcPr>
            <w:tcW w:w="1275" w:type="dxa"/>
            <w:tcBorders>
              <w:top w:val="single" w:sz="4" w:space="0" w:color="auto"/>
              <w:left w:val="single" w:sz="4" w:space="0" w:color="auto"/>
              <w:bottom w:val="single" w:sz="4" w:space="0" w:color="auto"/>
              <w:right w:val="single" w:sz="4" w:space="0" w:color="auto"/>
            </w:tcBorders>
          </w:tcPr>
          <w:p w14:paraId="5DCDF6C7"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tcPr>
          <w:p w14:paraId="41812A6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3457449"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4,90</w:t>
            </w:r>
          </w:p>
        </w:tc>
        <w:tc>
          <w:tcPr>
            <w:tcW w:w="614" w:type="dxa"/>
            <w:tcBorders>
              <w:top w:val="single" w:sz="4" w:space="0" w:color="auto"/>
              <w:left w:val="single" w:sz="4" w:space="0" w:color="auto"/>
              <w:bottom w:val="single" w:sz="4" w:space="0" w:color="auto"/>
              <w:right w:val="single" w:sz="4" w:space="0" w:color="auto"/>
            </w:tcBorders>
          </w:tcPr>
          <w:p w14:paraId="6A8AE271"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5FB46176" w14:textId="77777777" w:rsidTr="0094481E">
        <w:trPr>
          <w:trHeight w:val="471"/>
        </w:trPr>
        <w:tc>
          <w:tcPr>
            <w:tcW w:w="2950" w:type="dxa"/>
            <w:vMerge/>
            <w:tcBorders>
              <w:top w:val="single" w:sz="4" w:space="0" w:color="auto"/>
              <w:left w:val="single" w:sz="4" w:space="0" w:color="auto"/>
              <w:bottom w:val="single" w:sz="4" w:space="0" w:color="auto"/>
              <w:right w:val="single" w:sz="4" w:space="0" w:color="auto"/>
            </w:tcBorders>
            <w:vAlign w:val="center"/>
            <w:hideMark/>
          </w:tcPr>
          <w:p w14:paraId="33CBDA7E"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E89F34F"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hideMark/>
          </w:tcPr>
          <w:p w14:paraId="7D47E7E0"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1.10.3.</w:t>
            </w:r>
          </w:p>
        </w:tc>
        <w:tc>
          <w:tcPr>
            <w:tcW w:w="3024" w:type="dxa"/>
            <w:tcBorders>
              <w:top w:val="single" w:sz="4" w:space="0" w:color="auto"/>
              <w:left w:val="single" w:sz="4" w:space="0" w:color="auto"/>
              <w:bottom w:val="single" w:sz="4" w:space="0" w:color="auto"/>
              <w:right w:val="single" w:sz="4" w:space="0" w:color="auto"/>
            </w:tcBorders>
            <w:hideMark/>
          </w:tcPr>
          <w:p w14:paraId="4A9775D5"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Idem. file nestandard  (de la 250 file)</w:t>
            </w:r>
          </w:p>
        </w:tc>
        <w:tc>
          <w:tcPr>
            <w:tcW w:w="1113" w:type="dxa"/>
            <w:tcBorders>
              <w:top w:val="single" w:sz="4" w:space="0" w:color="auto"/>
              <w:left w:val="single" w:sz="4" w:space="0" w:color="auto"/>
              <w:bottom w:val="single" w:sz="4" w:space="0" w:color="auto"/>
              <w:right w:val="single" w:sz="4" w:space="0" w:color="auto"/>
            </w:tcBorders>
          </w:tcPr>
          <w:p w14:paraId="2F905727"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4F6C46CA"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100 file</w:t>
            </w:r>
          </w:p>
        </w:tc>
        <w:tc>
          <w:tcPr>
            <w:tcW w:w="1275" w:type="dxa"/>
            <w:tcBorders>
              <w:top w:val="single" w:sz="4" w:space="0" w:color="auto"/>
              <w:left w:val="single" w:sz="4" w:space="0" w:color="auto"/>
              <w:bottom w:val="single" w:sz="4" w:space="0" w:color="auto"/>
              <w:right w:val="single" w:sz="4" w:space="0" w:color="auto"/>
            </w:tcBorders>
          </w:tcPr>
          <w:p w14:paraId="07E48223" w14:textId="77777777" w:rsidR="0094481E" w:rsidRPr="0094481E" w:rsidRDefault="0094481E" w:rsidP="0094481E">
            <w:pPr>
              <w:spacing w:after="0" w:line="240" w:lineRule="auto"/>
              <w:jc w:val="center"/>
              <w:rPr>
                <w:rFonts w:ascii="Times New Roman" w:eastAsia="Calibri" w:hAnsi="Times New Roman" w:cs="Times New Roman"/>
                <w:sz w:val="20"/>
                <w:szCs w:val="20"/>
                <w:lang w:val="ru-RU"/>
              </w:rPr>
            </w:pPr>
          </w:p>
          <w:p w14:paraId="64612884" w14:textId="77777777" w:rsidR="0094481E" w:rsidRPr="0094481E" w:rsidRDefault="0094481E" w:rsidP="0094481E">
            <w:pPr>
              <w:spacing w:after="0" w:line="240" w:lineRule="auto"/>
              <w:jc w:val="center"/>
              <w:rPr>
                <w:rFonts w:ascii="Times New Roman" w:eastAsia="Calibri" w:hAnsi="Times New Roman" w:cs="Times New Roman"/>
                <w:sz w:val="20"/>
                <w:szCs w:val="20"/>
                <w:lang w:val="ru-RU"/>
              </w:rPr>
            </w:pPr>
          </w:p>
        </w:tc>
        <w:tc>
          <w:tcPr>
            <w:tcW w:w="942" w:type="dxa"/>
            <w:tcBorders>
              <w:top w:val="single" w:sz="4" w:space="0" w:color="auto"/>
              <w:left w:val="single" w:sz="4" w:space="0" w:color="auto"/>
              <w:bottom w:val="single" w:sz="4" w:space="0" w:color="auto"/>
              <w:right w:val="single" w:sz="4" w:space="0" w:color="auto"/>
            </w:tcBorders>
          </w:tcPr>
          <w:p w14:paraId="7E5C4BCE"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35D527B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5,10</w:t>
            </w:r>
          </w:p>
        </w:tc>
        <w:tc>
          <w:tcPr>
            <w:tcW w:w="614" w:type="dxa"/>
            <w:tcBorders>
              <w:top w:val="single" w:sz="4" w:space="0" w:color="auto"/>
              <w:left w:val="single" w:sz="4" w:space="0" w:color="auto"/>
              <w:bottom w:val="single" w:sz="4" w:space="0" w:color="auto"/>
              <w:right w:val="single" w:sz="4" w:space="0" w:color="auto"/>
            </w:tcBorders>
          </w:tcPr>
          <w:p w14:paraId="4D61069F"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E47E0A0" w14:textId="77777777" w:rsidR="0094481E" w:rsidRPr="0094481E" w:rsidRDefault="0094481E" w:rsidP="0094481E">
            <w:pPr>
              <w:spacing w:after="0" w:line="240" w:lineRule="auto"/>
              <w:rPr>
                <w:rFonts w:ascii="Times New Roman" w:eastAsia="Calibri" w:hAnsi="Times New Roman" w:cs="Times New Roman"/>
                <w:sz w:val="20"/>
                <w:szCs w:val="20"/>
                <w:lang w:val="ro-RO"/>
              </w:rPr>
            </w:pPr>
          </w:p>
          <w:p w14:paraId="46810BF4" w14:textId="77777777" w:rsidR="0094481E" w:rsidRPr="0094481E" w:rsidRDefault="0094481E" w:rsidP="0094481E">
            <w:pPr>
              <w:spacing w:after="0" w:line="240" w:lineRule="auto"/>
              <w:rPr>
                <w:rFonts w:ascii="Times New Roman" w:eastAsia="Calibri" w:hAnsi="Times New Roman" w:cs="Times New Roman"/>
                <w:sz w:val="20"/>
                <w:szCs w:val="20"/>
                <w:lang w:val="ro-RO"/>
              </w:rPr>
            </w:pPr>
          </w:p>
        </w:tc>
      </w:tr>
      <w:tr w:rsidR="0094481E" w:rsidRPr="0094481E" w14:paraId="00DD2F7F" w14:textId="77777777" w:rsidTr="0094481E">
        <w:trPr>
          <w:trHeight w:val="690"/>
        </w:trPr>
        <w:tc>
          <w:tcPr>
            <w:tcW w:w="2950" w:type="dxa"/>
            <w:vMerge/>
            <w:tcBorders>
              <w:top w:val="single" w:sz="4" w:space="0" w:color="auto"/>
              <w:left w:val="single" w:sz="4" w:space="0" w:color="auto"/>
              <w:bottom w:val="single" w:sz="4" w:space="0" w:color="auto"/>
              <w:right w:val="single" w:sz="4" w:space="0" w:color="auto"/>
            </w:tcBorders>
            <w:vAlign w:val="center"/>
            <w:hideMark/>
          </w:tcPr>
          <w:p w14:paraId="260BD332"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EB1EB26"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tcPr>
          <w:p w14:paraId="7A96DD4E" w14:textId="77777777" w:rsidR="0094481E" w:rsidRPr="0094481E" w:rsidRDefault="0094481E" w:rsidP="0094481E">
            <w:pPr>
              <w:spacing w:after="0" w:line="240" w:lineRule="auto"/>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 xml:space="preserve">  1.11.</w:t>
            </w:r>
          </w:p>
          <w:p w14:paraId="08B4E4A3" w14:textId="77777777" w:rsidR="0094481E" w:rsidRPr="0094481E" w:rsidRDefault="0094481E" w:rsidP="0094481E">
            <w:pPr>
              <w:spacing w:after="0" w:line="240" w:lineRule="auto"/>
              <w:rPr>
                <w:rFonts w:ascii="Times New Roman" w:eastAsia="Calibri" w:hAnsi="Times New Roman" w:cs="Times New Roman"/>
                <w:sz w:val="20"/>
                <w:szCs w:val="20"/>
                <w:lang w:val="ro-RO"/>
              </w:rPr>
            </w:pPr>
          </w:p>
          <w:p w14:paraId="1EB3F8E4"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1.11.1.</w:t>
            </w:r>
          </w:p>
        </w:tc>
        <w:tc>
          <w:tcPr>
            <w:tcW w:w="3024" w:type="dxa"/>
            <w:tcBorders>
              <w:top w:val="single" w:sz="4" w:space="0" w:color="auto"/>
              <w:left w:val="single" w:sz="4" w:space="0" w:color="auto"/>
              <w:bottom w:val="single" w:sz="4" w:space="0" w:color="auto"/>
              <w:right w:val="single" w:sz="4" w:space="0" w:color="auto"/>
            </w:tcBorders>
            <w:hideMark/>
          </w:tcPr>
          <w:p w14:paraId="795FF4BA"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Verificarea numerotării filelor în dosare:</w:t>
            </w:r>
          </w:p>
          <w:p w14:paraId="713C82B9"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cu un volum de pînă la 150 file</w:t>
            </w:r>
          </w:p>
        </w:tc>
        <w:tc>
          <w:tcPr>
            <w:tcW w:w="1113" w:type="dxa"/>
            <w:tcBorders>
              <w:top w:val="single" w:sz="4" w:space="0" w:color="auto"/>
              <w:left w:val="single" w:sz="4" w:space="0" w:color="auto"/>
              <w:bottom w:val="single" w:sz="4" w:space="0" w:color="auto"/>
              <w:right w:val="single" w:sz="4" w:space="0" w:color="auto"/>
            </w:tcBorders>
          </w:tcPr>
          <w:p w14:paraId="396FD67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28446D0"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79D6563"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100 file</w:t>
            </w:r>
          </w:p>
        </w:tc>
        <w:tc>
          <w:tcPr>
            <w:tcW w:w="1275" w:type="dxa"/>
            <w:tcBorders>
              <w:top w:val="single" w:sz="4" w:space="0" w:color="auto"/>
              <w:left w:val="single" w:sz="4" w:space="0" w:color="auto"/>
              <w:bottom w:val="single" w:sz="4" w:space="0" w:color="auto"/>
              <w:right w:val="single" w:sz="4" w:space="0" w:color="auto"/>
            </w:tcBorders>
          </w:tcPr>
          <w:p w14:paraId="6C478045" w14:textId="77777777" w:rsidR="0094481E" w:rsidRPr="0094481E" w:rsidRDefault="0094481E" w:rsidP="0094481E">
            <w:pPr>
              <w:spacing w:after="0" w:line="240" w:lineRule="auto"/>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tcPr>
          <w:p w14:paraId="0E10DA4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37923EA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0079EE8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1,60</w:t>
            </w:r>
          </w:p>
        </w:tc>
        <w:tc>
          <w:tcPr>
            <w:tcW w:w="614" w:type="dxa"/>
            <w:tcBorders>
              <w:top w:val="single" w:sz="4" w:space="0" w:color="auto"/>
              <w:left w:val="single" w:sz="4" w:space="0" w:color="auto"/>
              <w:bottom w:val="single" w:sz="4" w:space="0" w:color="auto"/>
              <w:right w:val="single" w:sz="4" w:space="0" w:color="auto"/>
            </w:tcBorders>
          </w:tcPr>
          <w:p w14:paraId="60C149F3"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23EC7FE"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D8B42F9"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2953349"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3BA4CCAC"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4073C28D"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3FB6388"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E262236"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1.11.2.</w:t>
            </w:r>
          </w:p>
        </w:tc>
        <w:tc>
          <w:tcPr>
            <w:tcW w:w="3024" w:type="dxa"/>
            <w:tcBorders>
              <w:top w:val="single" w:sz="4" w:space="0" w:color="auto"/>
              <w:left w:val="single" w:sz="4" w:space="0" w:color="auto"/>
              <w:bottom w:val="single" w:sz="4" w:space="0" w:color="auto"/>
              <w:right w:val="single" w:sz="4" w:space="0" w:color="auto"/>
            </w:tcBorders>
            <w:hideMark/>
          </w:tcPr>
          <w:p w14:paraId="27FB483C"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Idem, cu un volum de pînă la 250 file</w:t>
            </w:r>
          </w:p>
        </w:tc>
        <w:tc>
          <w:tcPr>
            <w:tcW w:w="1113" w:type="dxa"/>
            <w:tcBorders>
              <w:top w:val="single" w:sz="4" w:space="0" w:color="auto"/>
              <w:left w:val="single" w:sz="4" w:space="0" w:color="auto"/>
              <w:bottom w:val="single" w:sz="4" w:space="0" w:color="auto"/>
              <w:right w:val="single" w:sz="4" w:space="0" w:color="auto"/>
            </w:tcBorders>
          </w:tcPr>
          <w:p w14:paraId="6E0EFEB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504F6370"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100 file</w:t>
            </w:r>
          </w:p>
        </w:tc>
        <w:tc>
          <w:tcPr>
            <w:tcW w:w="1275" w:type="dxa"/>
            <w:tcBorders>
              <w:top w:val="single" w:sz="4" w:space="0" w:color="auto"/>
              <w:left w:val="single" w:sz="4" w:space="0" w:color="auto"/>
              <w:bottom w:val="single" w:sz="4" w:space="0" w:color="auto"/>
              <w:right w:val="single" w:sz="4" w:space="0" w:color="auto"/>
            </w:tcBorders>
          </w:tcPr>
          <w:p w14:paraId="10A6A45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tcPr>
          <w:p w14:paraId="63FA8F17"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E505321"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3,40</w:t>
            </w:r>
          </w:p>
        </w:tc>
        <w:tc>
          <w:tcPr>
            <w:tcW w:w="614" w:type="dxa"/>
            <w:tcBorders>
              <w:top w:val="single" w:sz="4" w:space="0" w:color="auto"/>
              <w:left w:val="single" w:sz="4" w:space="0" w:color="auto"/>
              <w:bottom w:val="single" w:sz="4" w:space="0" w:color="auto"/>
              <w:right w:val="single" w:sz="4" w:space="0" w:color="auto"/>
            </w:tcBorders>
          </w:tcPr>
          <w:p w14:paraId="0A91D070"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6F61C0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A9EDD8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2FD18204" w14:textId="77777777" w:rsidTr="0094481E">
        <w:trPr>
          <w:trHeight w:val="470"/>
        </w:trPr>
        <w:tc>
          <w:tcPr>
            <w:tcW w:w="2950" w:type="dxa"/>
            <w:vMerge/>
            <w:tcBorders>
              <w:top w:val="single" w:sz="4" w:space="0" w:color="auto"/>
              <w:left w:val="single" w:sz="4" w:space="0" w:color="auto"/>
              <w:bottom w:val="single" w:sz="4" w:space="0" w:color="auto"/>
              <w:right w:val="single" w:sz="4" w:space="0" w:color="auto"/>
            </w:tcBorders>
            <w:vAlign w:val="center"/>
            <w:hideMark/>
          </w:tcPr>
          <w:p w14:paraId="3C4CB37B"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58E5D15"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hideMark/>
          </w:tcPr>
          <w:p w14:paraId="2195E1F2"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1.11.3</w:t>
            </w:r>
          </w:p>
        </w:tc>
        <w:tc>
          <w:tcPr>
            <w:tcW w:w="3024" w:type="dxa"/>
            <w:tcBorders>
              <w:top w:val="single" w:sz="4" w:space="0" w:color="auto"/>
              <w:left w:val="single" w:sz="4" w:space="0" w:color="auto"/>
              <w:bottom w:val="single" w:sz="4" w:space="0" w:color="auto"/>
              <w:right w:val="single" w:sz="4" w:space="0" w:color="auto"/>
            </w:tcBorders>
            <w:hideMark/>
          </w:tcPr>
          <w:p w14:paraId="0E09C94C"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Idem, file nestandard  (de la 250 file)</w:t>
            </w:r>
          </w:p>
        </w:tc>
        <w:tc>
          <w:tcPr>
            <w:tcW w:w="1113" w:type="dxa"/>
            <w:tcBorders>
              <w:top w:val="single" w:sz="4" w:space="0" w:color="auto"/>
              <w:left w:val="single" w:sz="4" w:space="0" w:color="auto"/>
              <w:bottom w:val="single" w:sz="4" w:space="0" w:color="auto"/>
              <w:right w:val="single" w:sz="4" w:space="0" w:color="auto"/>
            </w:tcBorders>
          </w:tcPr>
          <w:p w14:paraId="287C2DEB"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3EFA6AE3"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100 file</w:t>
            </w:r>
          </w:p>
        </w:tc>
        <w:tc>
          <w:tcPr>
            <w:tcW w:w="1275" w:type="dxa"/>
            <w:tcBorders>
              <w:top w:val="single" w:sz="4" w:space="0" w:color="auto"/>
              <w:left w:val="single" w:sz="4" w:space="0" w:color="auto"/>
              <w:bottom w:val="single" w:sz="4" w:space="0" w:color="auto"/>
              <w:right w:val="single" w:sz="4" w:space="0" w:color="auto"/>
            </w:tcBorders>
          </w:tcPr>
          <w:p w14:paraId="27E34A20"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tcPr>
          <w:p w14:paraId="559F884A"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43C507A"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5,70</w:t>
            </w:r>
          </w:p>
        </w:tc>
        <w:tc>
          <w:tcPr>
            <w:tcW w:w="614" w:type="dxa"/>
            <w:tcBorders>
              <w:top w:val="single" w:sz="4" w:space="0" w:color="auto"/>
              <w:left w:val="single" w:sz="4" w:space="0" w:color="auto"/>
              <w:bottom w:val="single" w:sz="4" w:space="0" w:color="auto"/>
              <w:right w:val="single" w:sz="4" w:space="0" w:color="auto"/>
            </w:tcBorders>
          </w:tcPr>
          <w:p w14:paraId="78E8511A"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037C4B29"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525C08F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3B5948A3"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13759E76"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24CC187"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tcPr>
          <w:p w14:paraId="75A91568" w14:textId="77777777" w:rsidR="0094481E" w:rsidRPr="0094481E" w:rsidRDefault="0094481E" w:rsidP="0094481E">
            <w:pPr>
              <w:spacing w:after="0" w:line="240" w:lineRule="auto"/>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 xml:space="preserve">  1.12.</w:t>
            </w:r>
          </w:p>
          <w:p w14:paraId="72A72DEA" w14:textId="77777777" w:rsidR="0094481E" w:rsidRPr="0094481E" w:rsidRDefault="0094481E" w:rsidP="0094481E">
            <w:pPr>
              <w:spacing w:after="0" w:line="240" w:lineRule="auto"/>
              <w:rPr>
                <w:rFonts w:ascii="Times New Roman" w:eastAsia="Calibri" w:hAnsi="Times New Roman" w:cs="Times New Roman"/>
                <w:sz w:val="20"/>
                <w:szCs w:val="20"/>
                <w:lang w:val="ro-RO"/>
              </w:rPr>
            </w:pPr>
          </w:p>
          <w:p w14:paraId="12996305"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1.12.1.</w:t>
            </w:r>
          </w:p>
          <w:p w14:paraId="217877C8" w14:textId="77777777" w:rsidR="0094481E" w:rsidRPr="0094481E" w:rsidRDefault="0094481E" w:rsidP="0094481E">
            <w:pPr>
              <w:spacing w:after="0" w:line="240" w:lineRule="auto"/>
              <w:rPr>
                <w:rFonts w:ascii="Times New Roman" w:eastAsia="Calibri" w:hAnsi="Times New Roman" w:cs="Times New Roman"/>
                <w:sz w:val="20"/>
                <w:szCs w:val="20"/>
                <w:lang w:val="ro-RO"/>
              </w:rPr>
            </w:pPr>
          </w:p>
          <w:p w14:paraId="2597F9A4" w14:textId="77777777" w:rsidR="0094481E" w:rsidRPr="0094481E" w:rsidRDefault="0094481E" w:rsidP="0094481E">
            <w:pPr>
              <w:spacing w:after="0" w:line="240" w:lineRule="auto"/>
              <w:ind w:right="-108"/>
              <w:rPr>
                <w:rFonts w:ascii="Times New Roman" w:eastAsia="Calibri" w:hAnsi="Times New Roman" w:cs="Times New Roman"/>
                <w:sz w:val="20"/>
                <w:szCs w:val="20"/>
                <w:lang w:val="ro-RO"/>
              </w:rPr>
            </w:pPr>
          </w:p>
          <w:p w14:paraId="5250D514" w14:textId="77777777" w:rsidR="0094481E" w:rsidRPr="0094481E" w:rsidRDefault="0094481E" w:rsidP="0094481E">
            <w:pPr>
              <w:spacing w:after="0" w:line="240" w:lineRule="auto"/>
              <w:ind w:right="-108"/>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1.12.1.1.</w:t>
            </w:r>
          </w:p>
          <w:p w14:paraId="020B4B91"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w:t>
            </w:r>
          </w:p>
        </w:tc>
        <w:tc>
          <w:tcPr>
            <w:tcW w:w="3024" w:type="dxa"/>
            <w:tcBorders>
              <w:top w:val="single" w:sz="4" w:space="0" w:color="auto"/>
              <w:left w:val="single" w:sz="4" w:space="0" w:color="auto"/>
              <w:bottom w:val="single" w:sz="4" w:space="0" w:color="auto"/>
              <w:right w:val="single" w:sz="4" w:space="0" w:color="auto"/>
            </w:tcBorders>
            <w:hideMark/>
          </w:tcPr>
          <w:p w14:paraId="065EB15A"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Definitivarea copertelor dosarelor sau a foilor de titlu:</w:t>
            </w:r>
          </w:p>
          <w:p w14:paraId="79C67B99" w14:textId="77777777" w:rsidR="0094481E" w:rsidRPr="0094481E" w:rsidRDefault="0094481E" w:rsidP="0094481E">
            <w:pPr>
              <w:spacing w:after="0" w:line="240" w:lineRule="auto"/>
              <w:jc w:val="both"/>
              <w:rPr>
                <w:rFonts w:ascii="Times New Roman" w:eastAsia="Calibri" w:hAnsi="Times New Roman" w:cs="Times New Roman"/>
                <w:iCs/>
                <w:sz w:val="20"/>
                <w:szCs w:val="20"/>
                <w:lang w:val="en-US"/>
              </w:rPr>
            </w:pPr>
            <w:r w:rsidRPr="0094481E">
              <w:rPr>
                <w:rFonts w:ascii="Times New Roman" w:eastAsia="Calibri" w:hAnsi="Times New Roman" w:cs="Times New Roman"/>
                <w:sz w:val="20"/>
                <w:szCs w:val="20"/>
                <w:lang w:val="ro-RO"/>
              </w:rPr>
              <w:t xml:space="preserve"> Î</w:t>
            </w:r>
            <w:r w:rsidRPr="0094481E">
              <w:rPr>
                <w:rFonts w:ascii="Times New Roman" w:eastAsia="Calibri" w:hAnsi="Times New Roman" w:cs="Times New Roman"/>
                <w:iCs/>
                <w:sz w:val="20"/>
                <w:szCs w:val="20"/>
                <w:lang w:val="en-US"/>
              </w:rPr>
              <w:t xml:space="preserve">n cazul în care exestă coperte tipografice </w:t>
            </w:r>
            <w:r w:rsidRPr="0094481E">
              <w:rPr>
                <w:rFonts w:ascii="Times New Roman" w:eastAsia="Calibri" w:hAnsi="Times New Roman" w:cs="Times New Roman"/>
                <w:iCs/>
                <w:sz w:val="20"/>
                <w:szCs w:val="20"/>
                <w:lang w:val="ro-RO"/>
              </w:rPr>
              <w:t>sau titlul instituţiei:</w:t>
            </w:r>
          </w:p>
          <w:p w14:paraId="4E808C5D" w14:textId="77777777" w:rsidR="0094481E" w:rsidRPr="0094481E" w:rsidRDefault="0094481E" w:rsidP="0094481E">
            <w:pPr>
              <w:keepNext/>
              <w:spacing w:before="240" w:after="60" w:line="240" w:lineRule="auto"/>
              <w:outlineLvl w:val="0"/>
              <w:rPr>
                <w:rFonts w:ascii="Arial" w:eastAsia="Calibri" w:hAnsi="Arial" w:cs="Arial"/>
                <w:b/>
                <w:bCs/>
                <w:kern w:val="32"/>
                <w:sz w:val="20"/>
                <w:szCs w:val="32"/>
                <w:lang w:val="en-US"/>
              </w:rPr>
            </w:pPr>
            <w:r w:rsidRPr="0094481E">
              <w:rPr>
                <w:rFonts w:ascii="Arial" w:eastAsia="Calibri" w:hAnsi="Arial" w:cs="Arial"/>
                <w:b/>
                <w:bCs/>
                <w:iCs/>
                <w:kern w:val="32"/>
                <w:sz w:val="20"/>
                <w:szCs w:val="32"/>
                <w:lang w:val="en-US"/>
              </w:rPr>
              <w:t xml:space="preserve">-  </w:t>
            </w:r>
            <w:r w:rsidRPr="0094481E">
              <w:rPr>
                <w:rFonts w:ascii="Arial" w:eastAsia="Calibri" w:hAnsi="Arial" w:cs="Arial"/>
                <w:bCs/>
                <w:iCs/>
                <w:kern w:val="32"/>
                <w:sz w:val="20"/>
                <w:szCs w:val="32"/>
                <w:lang w:val="en-US"/>
              </w:rPr>
              <w:t>la acte administrative şi de creaţie</w:t>
            </w:r>
          </w:p>
        </w:tc>
        <w:tc>
          <w:tcPr>
            <w:tcW w:w="1113" w:type="dxa"/>
            <w:tcBorders>
              <w:top w:val="single" w:sz="4" w:space="0" w:color="auto"/>
              <w:left w:val="single" w:sz="4" w:space="0" w:color="auto"/>
              <w:bottom w:val="single" w:sz="4" w:space="0" w:color="auto"/>
              <w:right w:val="single" w:sz="4" w:space="0" w:color="auto"/>
            </w:tcBorders>
          </w:tcPr>
          <w:p w14:paraId="3495BD27"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F865430"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0F58992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54F8D778"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96EF00E"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5FFC44A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 cop.</w:t>
            </w:r>
          </w:p>
        </w:tc>
        <w:tc>
          <w:tcPr>
            <w:tcW w:w="1275" w:type="dxa"/>
            <w:tcBorders>
              <w:top w:val="single" w:sz="4" w:space="0" w:color="auto"/>
              <w:left w:val="single" w:sz="4" w:space="0" w:color="auto"/>
              <w:bottom w:val="single" w:sz="4" w:space="0" w:color="auto"/>
              <w:right w:val="single" w:sz="4" w:space="0" w:color="auto"/>
            </w:tcBorders>
          </w:tcPr>
          <w:p w14:paraId="6BE2359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tcPr>
          <w:p w14:paraId="602E14C1"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2DF0D8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2217A11B"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F8C5C33"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46BA1719"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C14FC9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1,47</w:t>
            </w:r>
          </w:p>
        </w:tc>
        <w:tc>
          <w:tcPr>
            <w:tcW w:w="614" w:type="dxa"/>
            <w:tcBorders>
              <w:top w:val="single" w:sz="4" w:space="0" w:color="auto"/>
              <w:left w:val="single" w:sz="4" w:space="0" w:color="auto"/>
              <w:bottom w:val="single" w:sz="4" w:space="0" w:color="auto"/>
              <w:right w:val="single" w:sz="4" w:space="0" w:color="auto"/>
            </w:tcBorders>
          </w:tcPr>
          <w:p w14:paraId="7C2BE767"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443A91A9"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6B44768B"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C84B0D3"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hideMark/>
          </w:tcPr>
          <w:p w14:paraId="49807215" w14:textId="77777777" w:rsidR="0094481E" w:rsidRPr="0094481E" w:rsidRDefault="0094481E" w:rsidP="0094481E">
            <w:pPr>
              <w:spacing w:after="0" w:line="240" w:lineRule="auto"/>
              <w:ind w:right="-108" w:hanging="108"/>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1.12.1.2.</w:t>
            </w:r>
          </w:p>
        </w:tc>
        <w:tc>
          <w:tcPr>
            <w:tcW w:w="3024" w:type="dxa"/>
            <w:tcBorders>
              <w:top w:val="single" w:sz="4" w:space="0" w:color="auto"/>
              <w:left w:val="single" w:sz="4" w:space="0" w:color="auto"/>
              <w:bottom w:val="single" w:sz="4" w:space="0" w:color="auto"/>
              <w:right w:val="single" w:sz="4" w:space="0" w:color="auto"/>
            </w:tcBorders>
            <w:hideMark/>
          </w:tcPr>
          <w:p w14:paraId="5FA56AE4"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Idem, l</w:t>
            </w:r>
          </w:p>
          <w:p w14:paraId="68028FCE"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dosare personale</w:t>
            </w:r>
          </w:p>
        </w:tc>
        <w:tc>
          <w:tcPr>
            <w:tcW w:w="1113" w:type="dxa"/>
            <w:tcBorders>
              <w:top w:val="single" w:sz="4" w:space="0" w:color="auto"/>
              <w:left w:val="single" w:sz="4" w:space="0" w:color="auto"/>
              <w:bottom w:val="single" w:sz="4" w:space="0" w:color="auto"/>
              <w:right w:val="single" w:sz="4" w:space="0" w:color="auto"/>
            </w:tcBorders>
            <w:hideMark/>
          </w:tcPr>
          <w:p w14:paraId="4553D00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 cop.</w:t>
            </w:r>
          </w:p>
        </w:tc>
        <w:tc>
          <w:tcPr>
            <w:tcW w:w="1275" w:type="dxa"/>
            <w:tcBorders>
              <w:top w:val="single" w:sz="4" w:space="0" w:color="auto"/>
              <w:left w:val="single" w:sz="4" w:space="0" w:color="auto"/>
              <w:bottom w:val="single" w:sz="4" w:space="0" w:color="auto"/>
              <w:right w:val="single" w:sz="4" w:space="0" w:color="auto"/>
            </w:tcBorders>
          </w:tcPr>
          <w:p w14:paraId="3B5FFEC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hideMark/>
          </w:tcPr>
          <w:p w14:paraId="6CBEADA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0,73</w:t>
            </w:r>
          </w:p>
        </w:tc>
        <w:tc>
          <w:tcPr>
            <w:tcW w:w="614" w:type="dxa"/>
            <w:tcBorders>
              <w:top w:val="single" w:sz="4" w:space="0" w:color="auto"/>
              <w:left w:val="single" w:sz="4" w:space="0" w:color="auto"/>
              <w:bottom w:val="single" w:sz="4" w:space="0" w:color="auto"/>
              <w:right w:val="single" w:sz="4" w:space="0" w:color="auto"/>
            </w:tcBorders>
          </w:tcPr>
          <w:p w14:paraId="6A19B05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68E17F9"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378CE360"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15F2D0F2"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F469182"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tcPr>
          <w:p w14:paraId="7148E78A" w14:textId="77777777" w:rsidR="0094481E" w:rsidRPr="0094481E" w:rsidRDefault="0094481E" w:rsidP="0094481E">
            <w:pPr>
              <w:spacing w:after="0" w:line="240" w:lineRule="auto"/>
              <w:ind w:hanging="108"/>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1.12.2.</w:t>
            </w:r>
          </w:p>
          <w:p w14:paraId="14E785A2" w14:textId="77777777" w:rsidR="0094481E" w:rsidRPr="0094481E" w:rsidRDefault="0094481E" w:rsidP="0094481E">
            <w:pPr>
              <w:spacing w:after="0" w:line="240" w:lineRule="auto"/>
              <w:rPr>
                <w:rFonts w:ascii="Times New Roman" w:eastAsia="Calibri" w:hAnsi="Times New Roman" w:cs="Times New Roman"/>
                <w:sz w:val="20"/>
                <w:szCs w:val="20"/>
                <w:lang w:val="ro-RO"/>
              </w:rPr>
            </w:pPr>
          </w:p>
          <w:p w14:paraId="10FE4BEE" w14:textId="77777777" w:rsidR="0094481E" w:rsidRPr="0094481E" w:rsidRDefault="0094481E" w:rsidP="0094481E">
            <w:pPr>
              <w:spacing w:after="0" w:line="240" w:lineRule="auto"/>
              <w:ind w:right="-108" w:hanging="108"/>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1.12.2.1.</w:t>
            </w:r>
          </w:p>
        </w:tc>
        <w:tc>
          <w:tcPr>
            <w:tcW w:w="3024" w:type="dxa"/>
            <w:tcBorders>
              <w:top w:val="single" w:sz="4" w:space="0" w:color="auto"/>
              <w:left w:val="single" w:sz="4" w:space="0" w:color="auto"/>
              <w:bottom w:val="single" w:sz="4" w:space="0" w:color="auto"/>
              <w:right w:val="single" w:sz="4" w:space="0" w:color="auto"/>
            </w:tcBorders>
            <w:hideMark/>
          </w:tcPr>
          <w:p w14:paraId="06B3A628"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i/>
                <w:iCs/>
                <w:sz w:val="20"/>
                <w:szCs w:val="20"/>
                <w:lang w:val="en-US"/>
              </w:rPr>
              <w:t>Idem, cînd lipsesc copertele tipograficesau titlul instituţiei:</w:t>
            </w:r>
            <w:r w:rsidRPr="0094481E">
              <w:rPr>
                <w:rFonts w:ascii="Times New Roman" w:eastAsia="Calibri" w:hAnsi="Times New Roman" w:cs="Times New Roman"/>
                <w:sz w:val="20"/>
                <w:szCs w:val="20"/>
                <w:lang w:val="ro-RO"/>
              </w:rPr>
              <w:t xml:space="preserve"> </w:t>
            </w:r>
          </w:p>
          <w:p w14:paraId="34FA04F4"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la acte administrative şi de creaţie </w:t>
            </w:r>
          </w:p>
        </w:tc>
        <w:tc>
          <w:tcPr>
            <w:tcW w:w="1113" w:type="dxa"/>
            <w:tcBorders>
              <w:top w:val="single" w:sz="4" w:space="0" w:color="auto"/>
              <w:left w:val="single" w:sz="4" w:space="0" w:color="auto"/>
              <w:bottom w:val="single" w:sz="4" w:space="0" w:color="auto"/>
              <w:right w:val="single" w:sz="4" w:space="0" w:color="auto"/>
            </w:tcBorders>
          </w:tcPr>
          <w:p w14:paraId="769CD5D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9C5553A"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22637919"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5D2984A1"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 cop.</w:t>
            </w:r>
          </w:p>
        </w:tc>
        <w:tc>
          <w:tcPr>
            <w:tcW w:w="1275" w:type="dxa"/>
            <w:tcBorders>
              <w:top w:val="single" w:sz="4" w:space="0" w:color="auto"/>
              <w:left w:val="single" w:sz="4" w:space="0" w:color="auto"/>
              <w:bottom w:val="single" w:sz="4" w:space="0" w:color="auto"/>
              <w:right w:val="single" w:sz="4" w:space="0" w:color="auto"/>
            </w:tcBorders>
          </w:tcPr>
          <w:p w14:paraId="1CD1F87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tcPr>
          <w:p w14:paraId="3E34ECBB"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0F6A881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04F2CE9E"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1ED4016"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2,05</w:t>
            </w:r>
          </w:p>
        </w:tc>
        <w:tc>
          <w:tcPr>
            <w:tcW w:w="614" w:type="dxa"/>
            <w:tcBorders>
              <w:top w:val="single" w:sz="4" w:space="0" w:color="auto"/>
              <w:left w:val="single" w:sz="4" w:space="0" w:color="auto"/>
              <w:bottom w:val="single" w:sz="4" w:space="0" w:color="auto"/>
              <w:right w:val="single" w:sz="4" w:space="0" w:color="auto"/>
            </w:tcBorders>
          </w:tcPr>
          <w:p w14:paraId="35C0912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5C5CAD01"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32FBB6CA"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DA01FD9"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hideMark/>
          </w:tcPr>
          <w:p w14:paraId="02F2B814" w14:textId="77777777" w:rsidR="0094481E" w:rsidRPr="0094481E" w:rsidRDefault="0094481E" w:rsidP="0094481E">
            <w:pPr>
              <w:spacing w:after="0" w:line="240" w:lineRule="auto"/>
              <w:ind w:right="-108" w:hanging="108"/>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1.12.2.2.</w:t>
            </w:r>
          </w:p>
        </w:tc>
        <w:tc>
          <w:tcPr>
            <w:tcW w:w="3024" w:type="dxa"/>
            <w:tcBorders>
              <w:top w:val="single" w:sz="4" w:space="0" w:color="auto"/>
              <w:left w:val="single" w:sz="4" w:space="0" w:color="auto"/>
              <w:bottom w:val="single" w:sz="4" w:space="0" w:color="auto"/>
              <w:right w:val="single" w:sz="4" w:space="0" w:color="auto"/>
            </w:tcBorders>
            <w:hideMark/>
          </w:tcPr>
          <w:p w14:paraId="348C8EA3"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Idem,  la dosare personale</w:t>
            </w:r>
          </w:p>
        </w:tc>
        <w:tc>
          <w:tcPr>
            <w:tcW w:w="1113" w:type="dxa"/>
            <w:tcBorders>
              <w:top w:val="single" w:sz="4" w:space="0" w:color="auto"/>
              <w:left w:val="single" w:sz="4" w:space="0" w:color="auto"/>
              <w:bottom w:val="single" w:sz="4" w:space="0" w:color="auto"/>
              <w:right w:val="single" w:sz="4" w:space="0" w:color="auto"/>
            </w:tcBorders>
            <w:hideMark/>
          </w:tcPr>
          <w:p w14:paraId="0F48E5FA"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 cop.</w:t>
            </w:r>
          </w:p>
        </w:tc>
        <w:tc>
          <w:tcPr>
            <w:tcW w:w="1275" w:type="dxa"/>
            <w:tcBorders>
              <w:top w:val="single" w:sz="4" w:space="0" w:color="auto"/>
              <w:left w:val="single" w:sz="4" w:space="0" w:color="auto"/>
              <w:bottom w:val="single" w:sz="4" w:space="0" w:color="auto"/>
              <w:right w:val="single" w:sz="4" w:space="0" w:color="auto"/>
            </w:tcBorders>
          </w:tcPr>
          <w:p w14:paraId="7AAB5B5E"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hideMark/>
          </w:tcPr>
          <w:p w14:paraId="1ADD2428"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1,37</w:t>
            </w:r>
          </w:p>
        </w:tc>
        <w:tc>
          <w:tcPr>
            <w:tcW w:w="614" w:type="dxa"/>
            <w:tcBorders>
              <w:top w:val="single" w:sz="4" w:space="0" w:color="auto"/>
              <w:left w:val="single" w:sz="4" w:space="0" w:color="auto"/>
              <w:bottom w:val="single" w:sz="4" w:space="0" w:color="auto"/>
              <w:right w:val="single" w:sz="4" w:space="0" w:color="auto"/>
            </w:tcBorders>
          </w:tcPr>
          <w:p w14:paraId="30C0C183"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DCC9428"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397FDF83"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6A65DD8C"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0F12A0F"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hideMark/>
          </w:tcPr>
          <w:p w14:paraId="1EE7785D"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w:t>
            </w:r>
            <w:r w:rsidRPr="0094481E">
              <w:rPr>
                <w:rFonts w:ascii="Times New Roman" w:eastAsia="Calibri" w:hAnsi="Times New Roman" w:cs="Times New Roman"/>
                <w:b/>
                <w:sz w:val="20"/>
                <w:szCs w:val="20"/>
                <w:lang w:val="ro-RO"/>
              </w:rPr>
              <w:t>1.13</w:t>
            </w:r>
            <w:r w:rsidRPr="0094481E">
              <w:rPr>
                <w:rFonts w:ascii="Times New Roman" w:eastAsia="Calibri" w:hAnsi="Times New Roman" w:cs="Times New Roman"/>
                <w:sz w:val="20"/>
                <w:szCs w:val="20"/>
                <w:lang w:val="ro-RO"/>
              </w:rPr>
              <w:t>.</w:t>
            </w:r>
          </w:p>
        </w:tc>
        <w:tc>
          <w:tcPr>
            <w:tcW w:w="3024" w:type="dxa"/>
            <w:tcBorders>
              <w:top w:val="single" w:sz="4" w:space="0" w:color="auto"/>
              <w:left w:val="single" w:sz="4" w:space="0" w:color="auto"/>
              <w:bottom w:val="single" w:sz="4" w:space="0" w:color="auto"/>
              <w:right w:val="single" w:sz="4" w:space="0" w:color="auto"/>
            </w:tcBorders>
            <w:hideMark/>
          </w:tcPr>
          <w:p w14:paraId="31014561"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Sistimatizarea dosarelor în fondurile instituţiilor</w:t>
            </w:r>
          </w:p>
        </w:tc>
        <w:tc>
          <w:tcPr>
            <w:tcW w:w="1113" w:type="dxa"/>
            <w:tcBorders>
              <w:top w:val="single" w:sz="4" w:space="0" w:color="auto"/>
              <w:left w:val="single" w:sz="4" w:space="0" w:color="auto"/>
              <w:bottom w:val="single" w:sz="4" w:space="0" w:color="auto"/>
              <w:right w:val="single" w:sz="4" w:space="0" w:color="auto"/>
            </w:tcBorders>
          </w:tcPr>
          <w:p w14:paraId="18CF598E"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5AB62B8"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 dos.</w:t>
            </w:r>
          </w:p>
        </w:tc>
        <w:tc>
          <w:tcPr>
            <w:tcW w:w="1275" w:type="dxa"/>
            <w:tcBorders>
              <w:top w:val="single" w:sz="4" w:space="0" w:color="auto"/>
              <w:left w:val="single" w:sz="4" w:space="0" w:color="auto"/>
              <w:bottom w:val="single" w:sz="4" w:space="0" w:color="auto"/>
              <w:right w:val="single" w:sz="4" w:space="0" w:color="auto"/>
            </w:tcBorders>
          </w:tcPr>
          <w:p w14:paraId="7AF70747"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tcPr>
          <w:p w14:paraId="71DF383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B7C4E8E"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0,223</w:t>
            </w:r>
          </w:p>
        </w:tc>
        <w:tc>
          <w:tcPr>
            <w:tcW w:w="614" w:type="dxa"/>
            <w:tcBorders>
              <w:top w:val="single" w:sz="4" w:space="0" w:color="auto"/>
              <w:left w:val="single" w:sz="4" w:space="0" w:color="auto"/>
              <w:bottom w:val="single" w:sz="4" w:space="0" w:color="auto"/>
              <w:right w:val="single" w:sz="4" w:space="0" w:color="auto"/>
            </w:tcBorders>
          </w:tcPr>
          <w:p w14:paraId="0ADE5676"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0EA79B2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4EF8CA90"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0084B835"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79AE7F53"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6579215"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hideMark/>
          </w:tcPr>
          <w:p w14:paraId="588BFE14"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w:t>
            </w:r>
            <w:r w:rsidRPr="0094481E">
              <w:rPr>
                <w:rFonts w:ascii="Times New Roman" w:eastAsia="Calibri" w:hAnsi="Times New Roman" w:cs="Times New Roman"/>
                <w:b/>
                <w:sz w:val="20"/>
                <w:szCs w:val="20"/>
                <w:lang w:val="ro-RO"/>
              </w:rPr>
              <w:t>1.14</w:t>
            </w:r>
            <w:r w:rsidRPr="0094481E">
              <w:rPr>
                <w:rFonts w:ascii="Times New Roman" w:eastAsia="Calibri" w:hAnsi="Times New Roman" w:cs="Times New Roman"/>
                <w:sz w:val="20"/>
                <w:szCs w:val="20"/>
                <w:lang w:val="ro-RO"/>
              </w:rPr>
              <w:t>.</w:t>
            </w:r>
          </w:p>
          <w:p w14:paraId="0D9F25ED"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1.14.1.</w:t>
            </w:r>
          </w:p>
        </w:tc>
        <w:tc>
          <w:tcPr>
            <w:tcW w:w="3024" w:type="dxa"/>
            <w:tcBorders>
              <w:top w:val="single" w:sz="4" w:space="0" w:color="auto"/>
              <w:left w:val="single" w:sz="4" w:space="0" w:color="auto"/>
              <w:bottom w:val="single" w:sz="4" w:space="0" w:color="auto"/>
              <w:right w:val="single" w:sz="4" w:space="0" w:color="auto"/>
            </w:tcBorders>
            <w:hideMark/>
          </w:tcPr>
          <w:p w14:paraId="2D7EB4B7"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Aplicarea cotelor arhivistice pe copertele dosarelor:</w:t>
            </w:r>
          </w:p>
          <w:p w14:paraId="70E78C1F"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fără clişeu</w:t>
            </w:r>
          </w:p>
        </w:tc>
        <w:tc>
          <w:tcPr>
            <w:tcW w:w="1113" w:type="dxa"/>
            <w:tcBorders>
              <w:top w:val="single" w:sz="4" w:space="0" w:color="auto"/>
              <w:left w:val="single" w:sz="4" w:space="0" w:color="auto"/>
              <w:bottom w:val="single" w:sz="4" w:space="0" w:color="auto"/>
              <w:right w:val="single" w:sz="4" w:space="0" w:color="auto"/>
            </w:tcBorders>
          </w:tcPr>
          <w:p w14:paraId="7DF77193"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8CD1F66" w14:textId="77777777" w:rsidR="0094481E" w:rsidRPr="0094481E" w:rsidRDefault="0094481E" w:rsidP="0094481E">
            <w:pPr>
              <w:spacing w:after="0" w:line="240" w:lineRule="auto"/>
              <w:rPr>
                <w:rFonts w:ascii="Times New Roman" w:eastAsia="Calibri" w:hAnsi="Times New Roman" w:cs="Times New Roman"/>
                <w:sz w:val="20"/>
                <w:szCs w:val="20"/>
                <w:lang w:val="ro-RO"/>
              </w:rPr>
            </w:pPr>
          </w:p>
          <w:p w14:paraId="103A3D70"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 dos.</w:t>
            </w:r>
          </w:p>
        </w:tc>
        <w:tc>
          <w:tcPr>
            <w:tcW w:w="1275" w:type="dxa"/>
            <w:tcBorders>
              <w:top w:val="single" w:sz="4" w:space="0" w:color="auto"/>
              <w:left w:val="single" w:sz="4" w:space="0" w:color="auto"/>
              <w:bottom w:val="single" w:sz="4" w:space="0" w:color="auto"/>
              <w:right w:val="single" w:sz="4" w:space="0" w:color="auto"/>
            </w:tcBorders>
          </w:tcPr>
          <w:p w14:paraId="255399B3"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tcPr>
          <w:p w14:paraId="133C41B8"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09B1F39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0ADA5667"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0,294</w:t>
            </w:r>
          </w:p>
        </w:tc>
        <w:tc>
          <w:tcPr>
            <w:tcW w:w="614" w:type="dxa"/>
            <w:tcBorders>
              <w:top w:val="single" w:sz="4" w:space="0" w:color="auto"/>
              <w:left w:val="single" w:sz="4" w:space="0" w:color="auto"/>
              <w:bottom w:val="single" w:sz="4" w:space="0" w:color="auto"/>
              <w:right w:val="single" w:sz="4" w:space="0" w:color="auto"/>
            </w:tcBorders>
          </w:tcPr>
          <w:p w14:paraId="75315487"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181963FA"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7E9B71C9"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C69367D"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hideMark/>
          </w:tcPr>
          <w:p w14:paraId="5B5C3233"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1.14.2.</w:t>
            </w:r>
          </w:p>
        </w:tc>
        <w:tc>
          <w:tcPr>
            <w:tcW w:w="3024" w:type="dxa"/>
            <w:tcBorders>
              <w:top w:val="single" w:sz="4" w:space="0" w:color="auto"/>
              <w:left w:val="single" w:sz="4" w:space="0" w:color="auto"/>
              <w:bottom w:val="single" w:sz="4" w:space="0" w:color="auto"/>
              <w:right w:val="single" w:sz="4" w:space="0" w:color="auto"/>
            </w:tcBorders>
            <w:hideMark/>
          </w:tcPr>
          <w:p w14:paraId="7AFEB1BB"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cu aplicarea clişeului</w:t>
            </w:r>
          </w:p>
        </w:tc>
        <w:tc>
          <w:tcPr>
            <w:tcW w:w="1113" w:type="dxa"/>
            <w:tcBorders>
              <w:top w:val="single" w:sz="4" w:space="0" w:color="auto"/>
              <w:left w:val="single" w:sz="4" w:space="0" w:color="auto"/>
              <w:bottom w:val="single" w:sz="4" w:space="0" w:color="auto"/>
              <w:right w:val="single" w:sz="4" w:space="0" w:color="auto"/>
            </w:tcBorders>
            <w:hideMark/>
          </w:tcPr>
          <w:p w14:paraId="17F53FA8"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 dos.</w:t>
            </w:r>
          </w:p>
        </w:tc>
        <w:tc>
          <w:tcPr>
            <w:tcW w:w="1275" w:type="dxa"/>
            <w:tcBorders>
              <w:top w:val="single" w:sz="4" w:space="0" w:color="auto"/>
              <w:left w:val="single" w:sz="4" w:space="0" w:color="auto"/>
              <w:bottom w:val="single" w:sz="4" w:space="0" w:color="auto"/>
              <w:right w:val="single" w:sz="4" w:space="0" w:color="auto"/>
            </w:tcBorders>
          </w:tcPr>
          <w:p w14:paraId="3697D916"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hideMark/>
          </w:tcPr>
          <w:p w14:paraId="7A6FFEA6"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0,342</w:t>
            </w:r>
          </w:p>
        </w:tc>
        <w:tc>
          <w:tcPr>
            <w:tcW w:w="614" w:type="dxa"/>
            <w:tcBorders>
              <w:top w:val="single" w:sz="4" w:space="0" w:color="auto"/>
              <w:left w:val="single" w:sz="4" w:space="0" w:color="auto"/>
              <w:bottom w:val="single" w:sz="4" w:space="0" w:color="auto"/>
              <w:right w:val="single" w:sz="4" w:space="0" w:color="auto"/>
            </w:tcBorders>
          </w:tcPr>
          <w:p w14:paraId="3589287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9E1D79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3EC870DA"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211D1B4E"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4AD3CA0"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4FBB64B" w14:textId="77777777" w:rsidR="0094481E" w:rsidRPr="0094481E" w:rsidRDefault="0094481E" w:rsidP="0094481E">
            <w:pPr>
              <w:spacing w:after="0" w:line="240" w:lineRule="auto"/>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 xml:space="preserve">  1.15.</w:t>
            </w:r>
          </w:p>
        </w:tc>
        <w:tc>
          <w:tcPr>
            <w:tcW w:w="3024" w:type="dxa"/>
            <w:tcBorders>
              <w:top w:val="single" w:sz="4" w:space="0" w:color="auto"/>
              <w:left w:val="single" w:sz="4" w:space="0" w:color="auto"/>
              <w:bottom w:val="single" w:sz="4" w:space="0" w:color="auto"/>
              <w:right w:val="single" w:sz="4" w:space="0" w:color="auto"/>
            </w:tcBorders>
            <w:hideMark/>
          </w:tcPr>
          <w:p w14:paraId="378D31F0"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Aplicarea cifrului de arhivă pe fişe</w:t>
            </w:r>
          </w:p>
        </w:tc>
        <w:tc>
          <w:tcPr>
            <w:tcW w:w="1113" w:type="dxa"/>
            <w:tcBorders>
              <w:top w:val="single" w:sz="4" w:space="0" w:color="auto"/>
              <w:left w:val="single" w:sz="4" w:space="0" w:color="auto"/>
              <w:bottom w:val="single" w:sz="4" w:space="0" w:color="auto"/>
              <w:right w:val="single" w:sz="4" w:space="0" w:color="auto"/>
            </w:tcBorders>
            <w:hideMark/>
          </w:tcPr>
          <w:p w14:paraId="3EC1A419"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 fişe</w:t>
            </w:r>
          </w:p>
        </w:tc>
        <w:tc>
          <w:tcPr>
            <w:tcW w:w="1275" w:type="dxa"/>
            <w:tcBorders>
              <w:top w:val="single" w:sz="4" w:space="0" w:color="auto"/>
              <w:left w:val="single" w:sz="4" w:space="0" w:color="auto"/>
              <w:bottom w:val="single" w:sz="4" w:space="0" w:color="auto"/>
              <w:right w:val="single" w:sz="4" w:space="0" w:color="auto"/>
            </w:tcBorders>
          </w:tcPr>
          <w:p w14:paraId="25C119BE"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hideMark/>
          </w:tcPr>
          <w:p w14:paraId="7C054C83"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0,206</w:t>
            </w:r>
          </w:p>
        </w:tc>
        <w:tc>
          <w:tcPr>
            <w:tcW w:w="614" w:type="dxa"/>
            <w:tcBorders>
              <w:top w:val="single" w:sz="4" w:space="0" w:color="auto"/>
              <w:left w:val="single" w:sz="4" w:space="0" w:color="auto"/>
              <w:bottom w:val="single" w:sz="4" w:space="0" w:color="auto"/>
              <w:right w:val="single" w:sz="4" w:space="0" w:color="auto"/>
            </w:tcBorders>
          </w:tcPr>
          <w:p w14:paraId="72552A28"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483F4860"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4CCE3610"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2A9E3D34"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39EBDD9"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BE5EC06" w14:textId="77777777" w:rsidR="0094481E" w:rsidRPr="0094481E" w:rsidRDefault="0094481E" w:rsidP="0094481E">
            <w:pPr>
              <w:spacing w:after="0" w:line="240" w:lineRule="auto"/>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 xml:space="preserve">  1.16.</w:t>
            </w:r>
          </w:p>
        </w:tc>
        <w:tc>
          <w:tcPr>
            <w:tcW w:w="3024" w:type="dxa"/>
            <w:tcBorders>
              <w:top w:val="single" w:sz="4" w:space="0" w:color="auto"/>
              <w:left w:val="single" w:sz="4" w:space="0" w:color="auto"/>
              <w:bottom w:val="single" w:sz="4" w:space="0" w:color="auto"/>
              <w:right w:val="single" w:sz="4" w:space="0" w:color="auto"/>
            </w:tcBorders>
            <w:hideMark/>
          </w:tcPr>
          <w:p w14:paraId="4E9C72E0"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Deplasarea dosarelor în timpul si--stematizării lor din depozitul arhi-vei  sau sub diviziunile structurale ale instituţiei în încăperea de lucru şi înapoi în depozit</w:t>
            </w:r>
          </w:p>
        </w:tc>
        <w:tc>
          <w:tcPr>
            <w:tcW w:w="1113" w:type="dxa"/>
            <w:tcBorders>
              <w:top w:val="single" w:sz="4" w:space="0" w:color="auto"/>
              <w:left w:val="single" w:sz="4" w:space="0" w:color="auto"/>
              <w:bottom w:val="single" w:sz="4" w:space="0" w:color="auto"/>
              <w:right w:val="single" w:sz="4" w:space="0" w:color="auto"/>
            </w:tcBorders>
          </w:tcPr>
          <w:p w14:paraId="62EFED4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296E272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01E056F7"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 dos.</w:t>
            </w:r>
          </w:p>
        </w:tc>
        <w:tc>
          <w:tcPr>
            <w:tcW w:w="1275" w:type="dxa"/>
            <w:tcBorders>
              <w:top w:val="single" w:sz="4" w:space="0" w:color="auto"/>
              <w:left w:val="single" w:sz="4" w:space="0" w:color="auto"/>
              <w:bottom w:val="single" w:sz="4" w:space="0" w:color="auto"/>
              <w:right w:val="single" w:sz="4" w:space="0" w:color="auto"/>
            </w:tcBorders>
          </w:tcPr>
          <w:p w14:paraId="1674EEC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EF88F0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4094B8E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2485F47F"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420174AB"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tcPr>
          <w:p w14:paraId="4CE5975E"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EECC36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C11CAA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0,206</w:t>
            </w:r>
          </w:p>
        </w:tc>
        <w:tc>
          <w:tcPr>
            <w:tcW w:w="614" w:type="dxa"/>
            <w:tcBorders>
              <w:top w:val="single" w:sz="4" w:space="0" w:color="auto"/>
              <w:left w:val="single" w:sz="4" w:space="0" w:color="auto"/>
              <w:bottom w:val="single" w:sz="4" w:space="0" w:color="auto"/>
              <w:right w:val="single" w:sz="4" w:space="0" w:color="auto"/>
            </w:tcBorders>
          </w:tcPr>
          <w:p w14:paraId="5197EF90"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2D5500F1"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1DFCD9FC"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84347AE"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8219B5B" w14:textId="77777777" w:rsidR="0094481E" w:rsidRPr="0094481E" w:rsidRDefault="0094481E" w:rsidP="0094481E">
            <w:pPr>
              <w:spacing w:after="0" w:line="240" w:lineRule="auto"/>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 xml:space="preserve">  1.17.</w:t>
            </w:r>
          </w:p>
        </w:tc>
        <w:tc>
          <w:tcPr>
            <w:tcW w:w="3024" w:type="dxa"/>
            <w:tcBorders>
              <w:top w:val="single" w:sz="4" w:space="0" w:color="auto"/>
              <w:left w:val="single" w:sz="4" w:space="0" w:color="auto"/>
              <w:bottom w:val="single" w:sz="4" w:space="0" w:color="auto"/>
              <w:right w:val="single" w:sz="4" w:space="0" w:color="auto"/>
            </w:tcBorders>
            <w:hideMark/>
          </w:tcPr>
          <w:p w14:paraId="5C51ADED"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Întocm</w:t>
            </w:r>
          </w:p>
          <w:p w14:paraId="448A3BF5"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rea inventarelor dosarelor manuscrise</w:t>
            </w:r>
          </w:p>
        </w:tc>
        <w:tc>
          <w:tcPr>
            <w:tcW w:w="1113" w:type="dxa"/>
            <w:tcBorders>
              <w:top w:val="single" w:sz="4" w:space="0" w:color="auto"/>
              <w:left w:val="single" w:sz="4" w:space="0" w:color="auto"/>
              <w:bottom w:val="single" w:sz="4" w:space="0" w:color="auto"/>
              <w:right w:val="single" w:sz="4" w:space="0" w:color="auto"/>
            </w:tcBorders>
          </w:tcPr>
          <w:p w14:paraId="062AFE33"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3A6695F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 titl.</w:t>
            </w:r>
          </w:p>
        </w:tc>
        <w:tc>
          <w:tcPr>
            <w:tcW w:w="1275" w:type="dxa"/>
            <w:tcBorders>
              <w:top w:val="single" w:sz="4" w:space="0" w:color="auto"/>
              <w:left w:val="single" w:sz="4" w:space="0" w:color="auto"/>
              <w:bottom w:val="single" w:sz="4" w:space="0" w:color="auto"/>
              <w:right w:val="single" w:sz="4" w:space="0" w:color="auto"/>
            </w:tcBorders>
          </w:tcPr>
          <w:p w14:paraId="0C94CBE0"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tcPr>
          <w:p w14:paraId="435E165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0B8C93E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1,11</w:t>
            </w:r>
          </w:p>
        </w:tc>
        <w:tc>
          <w:tcPr>
            <w:tcW w:w="614" w:type="dxa"/>
            <w:tcBorders>
              <w:top w:val="single" w:sz="4" w:space="0" w:color="auto"/>
              <w:left w:val="single" w:sz="4" w:space="0" w:color="auto"/>
              <w:bottom w:val="single" w:sz="4" w:space="0" w:color="auto"/>
              <w:right w:val="single" w:sz="4" w:space="0" w:color="auto"/>
            </w:tcBorders>
          </w:tcPr>
          <w:p w14:paraId="2B13B009"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47547F83" w14:textId="77777777" w:rsidTr="0094481E">
        <w:trPr>
          <w:trHeight w:val="920"/>
        </w:trPr>
        <w:tc>
          <w:tcPr>
            <w:tcW w:w="2950" w:type="dxa"/>
            <w:vMerge/>
            <w:tcBorders>
              <w:top w:val="single" w:sz="4" w:space="0" w:color="auto"/>
              <w:left w:val="single" w:sz="4" w:space="0" w:color="auto"/>
              <w:bottom w:val="single" w:sz="4" w:space="0" w:color="auto"/>
              <w:right w:val="single" w:sz="4" w:space="0" w:color="auto"/>
            </w:tcBorders>
            <w:vAlign w:val="center"/>
            <w:hideMark/>
          </w:tcPr>
          <w:p w14:paraId="3111F5D1"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102BB8"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C69EEB0"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b/>
                <w:sz w:val="20"/>
                <w:szCs w:val="20"/>
                <w:lang w:val="ro-RO"/>
              </w:rPr>
              <w:t xml:space="preserve">  1.18.</w:t>
            </w:r>
          </w:p>
        </w:tc>
        <w:tc>
          <w:tcPr>
            <w:tcW w:w="3024" w:type="dxa"/>
            <w:tcBorders>
              <w:top w:val="single" w:sz="4" w:space="0" w:color="auto"/>
              <w:left w:val="single" w:sz="4" w:space="0" w:color="auto"/>
              <w:bottom w:val="single" w:sz="4" w:space="0" w:color="auto"/>
              <w:right w:val="single" w:sz="4" w:space="0" w:color="auto"/>
            </w:tcBorders>
            <w:hideMark/>
          </w:tcPr>
          <w:p w14:paraId="26F69C4C"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Întocmirea proceselor-verbale de selectare a dosarelor şi documen-telor, care nu au valoare utilitară, pentru nimicire</w:t>
            </w:r>
          </w:p>
        </w:tc>
        <w:tc>
          <w:tcPr>
            <w:tcW w:w="1113" w:type="dxa"/>
            <w:tcBorders>
              <w:top w:val="single" w:sz="4" w:space="0" w:color="auto"/>
              <w:left w:val="single" w:sz="4" w:space="0" w:color="auto"/>
              <w:bottom w:val="single" w:sz="4" w:space="0" w:color="auto"/>
              <w:right w:val="single" w:sz="4" w:space="0" w:color="auto"/>
            </w:tcBorders>
          </w:tcPr>
          <w:p w14:paraId="5DD6D897" w14:textId="77777777" w:rsidR="0094481E" w:rsidRPr="0094481E" w:rsidRDefault="0094481E" w:rsidP="0094481E">
            <w:pPr>
              <w:spacing w:after="0" w:line="240" w:lineRule="auto"/>
              <w:rPr>
                <w:rFonts w:ascii="Times New Roman" w:eastAsia="Calibri" w:hAnsi="Times New Roman" w:cs="Times New Roman"/>
                <w:sz w:val="20"/>
                <w:szCs w:val="20"/>
                <w:lang w:val="ro-RO"/>
              </w:rPr>
            </w:pPr>
          </w:p>
          <w:p w14:paraId="163FEF8D"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I  pr.-verb.    </w:t>
            </w:r>
          </w:p>
          <w:p w14:paraId="2DD5ADC5"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pentru.</w:t>
            </w:r>
          </w:p>
          <w:p w14:paraId="79782538"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10 dos.</w:t>
            </w:r>
          </w:p>
        </w:tc>
        <w:tc>
          <w:tcPr>
            <w:tcW w:w="1275" w:type="dxa"/>
            <w:tcBorders>
              <w:top w:val="single" w:sz="4" w:space="0" w:color="auto"/>
              <w:left w:val="single" w:sz="4" w:space="0" w:color="auto"/>
              <w:bottom w:val="single" w:sz="4" w:space="0" w:color="auto"/>
              <w:right w:val="single" w:sz="4" w:space="0" w:color="auto"/>
            </w:tcBorders>
          </w:tcPr>
          <w:p w14:paraId="1138E090"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tcPr>
          <w:p w14:paraId="4E0BBAAB"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33052177"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6E1A8E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A1A45A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30,00</w:t>
            </w:r>
          </w:p>
        </w:tc>
        <w:tc>
          <w:tcPr>
            <w:tcW w:w="614" w:type="dxa"/>
            <w:tcBorders>
              <w:top w:val="single" w:sz="4" w:space="0" w:color="auto"/>
              <w:left w:val="single" w:sz="4" w:space="0" w:color="auto"/>
              <w:bottom w:val="single" w:sz="4" w:space="0" w:color="auto"/>
              <w:right w:val="single" w:sz="4" w:space="0" w:color="auto"/>
            </w:tcBorders>
          </w:tcPr>
          <w:p w14:paraId="5CEE9199"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07A4509D" w14:textId="77777777" w:rsidTr="0094481E">
        <w:trPr>
          <w:trHeight w:val="627"/>
        </w:trPr>
        <w:tc>
          <w:tcPr>
            <w:tcW w:w="2950" w:type="dxa"/>
            <w:vMerge/>
            <w:tcBorders>
              <w:top w:val="single" w:sz="4" w:space="0" w:color="auto"/>
              <w:left w:val="single" w:sz="4" w:space="0" w:color="auto"/>
              <w:bottom w:val="single" w:sz="4" w:space="0" w:color="auto"/>
              <w:right w:val="single" w:sz="4" w:space="0" w:color="auto"/>
            </w:tcBorders>
            <w:vAlign w:val="center"/>
            <w:hideMark/>
          </w:tcPr>
          <w:p w14:paraId="0FAC91C5"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A60E97D"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2EA3FB9" w14:textId="77777777" w:rsidR="0094481E" w:rsidRPr="0094481E" w:rsidRDefault="0094481E" w:rsidP="0094481E">
            <w:pPr>
              <w:spacing w:after="0" w:line="240" w:lineRule="auto"/>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 xml:space="preserve">  1.19</w:t>
            </w:r>
          </w:p>
        </w:tc>
        <w:tc>
          <w:tcPr>
            <w:tcW w:w="3024" w:type="dxa"/>
            <w:tcBorders>
              <w:top w:val="single" w:sz="4" w:space="0" w:color="auto"/>
              <w:left w:val="single" w:sz="4" w:space="0" w:color="auto"/>
              <w:bottom w:val="single" w:sz="4" w:space="0" w:color="auto"/>
              <w:right w:val="single" w:sz="4" w:space="0" w:color="auto"/>
            </w:tcBorders>
            <w:hideMark/>
          </w:tcPr>
          <w:p w14:paraId="0F9B517C"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Primirea-predarea dosarelor insti-tuţiei după terminare lucrulu de ordonare a documentelor şi dosa-relor</w:t>
            </w:r>
          </w:p>
        </w:tc>
        <w:tc>
          <w:tcPr>
            <w:tcW w:w="1113" w:type="dxa"/>
            <w:tcBorders>
              <w:top w:val="single" w:sz="4" w:space="0" w:color="auto"/>
              <w:left w:val="single" w:sz="4" w:space="0" w:color="auto"/>
              <w:bottom w:val="single" w:sz="4" w:space="0" w:color="auto"/>
              <w:right w:val="single" w:sz="4" w:space="0" w:color="auto"/>
            </w:tcBorders>
          </w:tcPr>
          <w:p w14:paraId="5491BB2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5C53DA6"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2ADB06E3"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 dos.</w:t>
            </w:r>
          </w:p>
        </w:tc>
        <w:tc>
          <w:tcPr>
            <w:tcW w:w="1275" w:type="dxa"/>
            <w:tcBorders>
              <w:top w:val="single" w:sz="4" w:space="0" w:color="auto"/>
              <w:left w:val="single" w:sz="4" w:space="0" w:color="auto"/>
              <w:bottom w:val="single" w:sz="4" w:space="0" w:color="auto"/>
              <w:right w:val="single" w:sz="4" w:space="0" w:color="auto"/>
            </w:tcBorders>
          </w:tcPr>
          <w:p w14:paraId="2FA3F66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tcPr>
          <w:p w14:paraId="403183C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4699040B"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73CEDEA"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0,40</w:t>
            </w:r>
          </w:p>
        </w:tc>
        <w:tc>
          <w:tcPr>
            <w:tcW w:w="614" w:type="dxa"/>
            <w:tcBorders>
              <w:top w:val="single" w:sz="4" w:space="0" w:color="auto"/>
              <w:left w:val="single" w:sz="4" w:space="0" w:color="auto"/>
              <w:bottom w:val="single" w:sz="4" w:space="0" w:color="auto"/>
              <w:right w:val="single" w:sz="4" w:space="0" w:color="auto"/>
            </w:tcBorders>
          </w:tcPr>
          <w:p w14:paraId="778014A1"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7FBCABE8" w14:textId="77777777" w:rsidTr="0094481E">
        <w:trPr>
          <w:trHeight w:val="387"/>
        </w:trPr>
        <w:tc>
          <w:tcPr>
            <w:tcW w:w="2950" w:type="dxa"/>
            <w:vMerge/>
            <w:tcBorders>
              <w:top w:val="single" w:sz="4" w:space="0" w:color="auto"/>
              <w:left w:val="single" w:sz="4" w:space="0" w:color="auto"/>
              <w:bottom w:val="single" w:sz="4" w:space="0" w:color="auto"/>
              <w:right w:val="single" w:sz="4" w:space="0" w:color="auto"/>
            </w:tcBorders>
            <w:vAlign w:val="center"/>
            <w:hideMark/>
          </w:tcPr>
          <w:p w14:paraId="45B54EB5"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7994E05"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F52EE9C" w14:textId="77777777" w:rsidR="0094481E" w:rsidRPr="0094481E" w:rsidRDefault="0094481E" w:rsidP="0094481E">
            <w:pPr>
              <w:spacing w:after="0" w:line="240" w:lineRule="auto"/>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 xml:space="preserve">  1.21.</w:t>
            </w:r>
          </w:p>
        </w:tc>
        <w:tc>
          <w:tcPr>
            <w:tcW w:w="3024" w:type="dxa"/>
            <w:tcBorders>
              <w:top w:val="single" w:sz="4" w:space="0" w:color="auto"/>
              <w:left w:val="single" w:sz="4" w:space="0" w:color="auto"/>
              <w:bottom w:val="single" w:sz="4" w:space="0" w:color="auto"/>
              <w:right w:val="single" w:sz="4" w:space="0" w:color="auto"/>
            </w:tcBorders>
            <w:hideMark/>
          </w:tcPr>
          <w:p w14:paraId="1B989384"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Verificarea existentului şi stării fizice a documentelor.</w:t>
            </w:r>
          </w:p>
        </w:tc>
        <w:tc>
          <w:tcPr>
            <w:tcW w:w="1113" w:type="dxa"/>
            <w:tcBorders>
              <w:top w:val="single" w:sz="4" w:space="0" w:color="auto"/>
              <w:left w:val="single" w:sz="4" w:space="0" w:color="auto"/>
              <w:bottom w:val="single" w:sz="4" w:space="0" w:color="auto"/>
              <w:right w:val="single" w:sz="4" w:space="0" w:color="auto"/>
            </w:tcBorders>
          </w:tcPr>
          <w:p w14:paraId="475FF550"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4752C70B"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I dos.</w:t>
            </w:r>
          </w:p>
        </w:tc>
        <w:tc>
          <w:tcPr>
            <w:tcW w:w="1275" w:type="dxa"/>
            <w:tcBorders>
              <w:top w:val="single" w:sz="4" w:space="0" w:color="auto"/>
              <w:left w:val="single" w:sz="4" w:space="0" w:color="auto"/>
              <w:bottom w:val="single" w:sz="4" w:space="0" w:color="auto"/>
              <w:right w:val="single" w:sz="4" w:space="0" w:color="auto"/>
            </w:tcBorders>
          </w:tcPr>
          <w:p w14:paraId="4DAAC7B0"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tcPr>
          <w:p w14:paraId="2BBB8AD9" w14:textId="77777777" w:rsidR="0094481E" w:rsidRPr="0094481E" w:rsidRDefault="0094481E" w:rsidP="0094481E">
            <w:pPr>
              <w:spacing w:after="0" w:line="240" w:lineRule="auto"/>
              <w:rPr>
                <w:rFonts w:ascii="Times New Roman" w:eastAsia="Calibri" w:hAnsi="Times New Roman" w:cs="Times New Roman"/>
                <w:sz w:val="20"/>
                <w:szCs w:val="20"/>
                <w:lang w:val="ro-RO"/>
              </w:rPr>
            </w:pPr>
          </w:p>
          <w:p w14:paraId="54CA6D7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0,318</w:t>
            </w:r>
          </w:p>
        </w:tc>
        <w:tc>
          <w:tcPr>
            <w:tcW w:w="614" w:type="dxa"/>
            <w:tcBorders>
              <w:top w:val="single" w:sz="4" w:space="0" w:color="auto"/>
              <w:left w:val="single" w:sz="4" w:space="0" w:color="auto"/>
              <w:bottom w:val="single" w:sz="4" w:space="0" w:color="auto"/>
              <w:right w:val="single" w:sz="4" w:space="0" w:color="auto"/>
            </w:tcBorders>
          </w:tcPr>
          <w:p w14:paraId="74D73943"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09F4D307"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041BEB21"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E18109A"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C41C5F4" w14:textId="77777777" w:rsidR="0094481E" w:rsidRPr="0094481E" w:rsidRDefault="0094481E" w:rsidP="0094481E">
            <w:pPr>
              <w:spacing w:after="0" w:line="240" w:lineRule="auto"/>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 xml:space="preserve">  1.30.</w:t>
            </w:r>
          </w:p>
        </w:tc>
        <w:tc>
          <w:tcPr>
            <w:tcW w:w="3024" w:type="dxa"/>
            <w:tcBorders>
              <w:top w:val="single" w:sz="4" w:space="0" w:color="auto"/>
              <w:left w:val="single" w:sz="4" w:space="0" w:color="auto"/>
              <w:bottom w:val="single" w:sz="4" w:space="0" w:color="auto"/>
              <w:right w:val="single" w:sz="4" w:space="0" w:color="auto"/>
            </w:tcBorders>
            <w:hideMark/>
          </w:tcPr>
          <w:p w14:paraId="4253EB98"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Întocmirea nomenclatoarelor dosa-relor instituţuulor şi organizaţiilor.</w:t>
            </w:r>
          </w:p>
        </w:tc>
        <w:tc>
          <w:tcPr>
            <w:tcW w:w="1113" w:type="dxa"/>
            <w:tcBorders>
              <w:top w:val="single" w:sz="4" w:space="0" w:color="auto"/>
              <w:left w:val="single" w:sz="4" w:space="0" w:color="auto"/>
              <w:bottom w:val="single" w:sz="4" w:space="0" w:color="auto"/>
              <w:right w:val="single" w:sz="4" w:space="0" w:color="auto"/>
            </w:tcBorders>
          </w:tcPr>
          <w:p w14:paraId="28820AC6"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FE41EA1"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I nom.</w:t>
            </w:r>
          </w:p>
        </w:tc>
        <w:tc>
          <w:tcPr>
            <w:tcW w:w="1275" w:type="dxa"/>
            <w:tcBorders>
              <w:top w:val="single" w:sz="4" w:space="0" w:color="auto"/>
              <w:left w:val="single" w:sz="4" w:space="0" w:color="auto"/>
              <w:bottom w:val="single" w:sz="4" w:space="0" w:color="auto"/>
              <w:right w:val="single" w:sz="4" w:space="0" w:color="auto"/>
            </w:tcBorders>
          </w:tcPr>
          <w:p w14:paraId="0D77D20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tcPr>
          <w:p w14:paraId="48C0C0E3"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25B4B1B6"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w:t>
            </w:r>
          </w:p>
        </w:tc>
        <w:tc>
          <w:tcPr>
            <w:tcW w:w="614" w:type="dxa"/>
            <w:tcBorders>
              <w:top w:val="single" w:sz="4" w:space="0" w:color="auto"/>
              <w:left w:val="single" w:sz="4" w:space="0" w:color="auto"/>
              <w:bottom w:val="single" w:sz="4" w:space="0" w:color="auto"/>
              <w:right w:val="single" w:sz="4" w:space="0" w:color="auto"/>
            </w:tcBorders>
          </w:tcPr>
          <w:p w14:paraId="2012668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CF38FCB"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26E067A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4AEE12CD"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10505BDC"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5E0AFC1"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tcPr>
          <w:p w14:paraId="47C37F17" w14:textId="77777777" w:rsidR="0094481E" w:rsidRPr="0094481E" w:rsidRDefault="0094481E" w:rsidP="0094481E">
            <w:pPr>
              <w:spacing w:after="0" w:line="240" w:lineRule="auto"/>
              <w:jc w:val="center"/>
              <w:rPr>
                <w:rFonts w:ascii="Times New Roman" w:eastAsia="Calibri" w:hAnsi="Times New Roman" w:cs="Times New Roman"/>
                <w:sz w:val="16"/>
                <w:szCs w:val="16"/>
                <w:lang w:val="ro-RO"/>
              </w:rPr>
            </w:pPr>
          </w:p>
        </w:tc>
        <w:tc>
          <w:tcPr>
            <w:tcW w:w="6968" w:type="dxa"/>
            <w:gridSpan w:val="5"/>
            <w:tcBorders>
              <w:top w:val="single" w:sz="4" w:space="0" w:color="auto"/>
              <w:left w:val="single" w:sz="4" w:space="0" w:color="auto"/>
              <w:bottom w:val="single" w:sz="4" w:space="0" w:color="auto"/>
              <w:right w:val="single" w:sz="4" w:space="0" w:color="auto"/>
            </w:tcBorders>
            <w:hideMark/>
          </w:tcPr>
          <w:p w14:paraId="31EF787D" w14:textId="77777777" w:rsidR="0094481E" w:rsidRPr="0094481E" w:rsidRDefault="0094481E" w:rsidP="0094481E">
            <w:pPr>
              <w:spacing w:after="0" w:line="240" w:lineRule="auto"/>
              <w:jc w:val="both"/>
              <w:rPr>
                <w:rFonts w:ascii="Times New Roman" w:eastAsia="Calibri" w:hAnsi="Times New Roman" w:cs="Times New Roman"/>
                <w:b/>
                <w:i/>
                <w:sz w:val="16"/>
                <w:szCs w:val="16"/>
                <w:lang w:val="ro-RO"/>
              </w:rPr>
            </w:pPr>
            <w:r w:rsidRPr="0094481E">
              <w:rPr>
                <w:rFonts w:ascii="Times New Roman" w:eastAsia="Calibri" w:hAnsi="Times New Roman" w:cs="Times New Roman"/>
                <w:b/>
                <w:i/>
                <w:sz w:val="16"/>
                <w:szCs w:val="16"/>
                <w:lang w:val="ro-RO"/>
              </w:rPr>
              <w:t>2.Lucrări suplimentare</w:t>
            </w:r>
          </w:p>
        </w:tc>
      </w:tr>
      <w:tr w:rsidR="0094481E" w:rsidRPr="0094481E" w14:paraId="0C766477"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2A540F93"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5E650B7"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hideMark/>
          </w:tcPr>
          <w:p w14:paraId="1FB38647" w14:textId="77777777" w:rsidR="0094481E" w:rsidRPr="0094481E" w:rsidRDefault="0094481E" w:rsidP="0094481E">
            <w:pPr>
              <w:spacing w:after="0" w:line="240" w:lineRule="auto"/>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 xml:space="preserve">  1.8.</w:t>
            </w:r>
          </w:p>
          <w:p w14:paraId="453306C4"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1.8.1.</w:t>
            </w:r>
          </w:p>
        </w:tc>
        <w:tc>
          <w:tcPr>
            <w:tcW w:w="3024" w:type="dxa"/>
            <w:tcBorders>
              <w:top w:val="single" w:sz="4" w:space="0" w:color="auto"/>
              <w:left w:val="single" w:sz="4" w:space="0" w:color="auto"/>
              <w:bottom w:val="single" w:sz="4" w:space="0" w:color="auto"/>
              <w:right w:val="single" w:sz="4" w:space="0" w:color="auto"/>
            </w:tcBorders>
            <w:hideMark/>
          </w:tcPr>
          <w:p w14:paraId="51977727"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Legarea dosarelor: </w:t>
            </w:r>
          </w:p>
          <w:p w14:paraId="3AC2E6DD"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acte administrative şi de creaţie    </w:t>
            </w:r>
          </w:p>
          <w:p w14:paraId="621F8200"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 pînă la 250 file) </w:t>
            </w:r>
          </w:p>
        </w:tc>
        <w:tc>
          <w:tcPr>
            <w:tcW w:w="1113" w:type="dxa"/>
            <w:tcBorders>
              <w:top w:val="single" w:sz="4" w:space="0" w:color="auto"/>
              <w:left w:val="single" w:sz="4" w:space="0" w:color="auto"/>
              <w:bottom w:val="single" w:sz="4" w:space="0" w:color="auto"/>
              <w:right w:val="single" w:sz="4" w:space="0" w:color="auto"/>
            </w:tcBorders>
          </w:tcPr>
          <w:p w14:paraId="6DCB3268"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2759BC0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388E9F39"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 dos.</w:t>
            </w:r>
          </w:p>
        </w:tc>
        <w:tc>
          <w:tcPr>
            <w:tcW w:w="1275" w:type="dxa"/>
            <w:tcBorders>
              <w:top w:val="single" w:sz="4" w:space="0" w:color="auto"/>
              <w:left w:val="single" w:sz="4" w:space="0" w:color="auto"/>
              <w:bottom w:val="single" w:sz="4" w:space="0" w:color="auto"/>
              <w:right w:val="single" w:sz="4" w:space="0" w:color="auto"/>
            </w:tcBorders>
          </w:tcPr>
          <w:p w14:paraId="527F294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tcPr>
          <w:p w14:paraId="735F148E"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21A47948"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3DCD9600"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2,57</w:t>
            </w:r>
          </w:p>
        </w:tc>
        <w:tc>
          <w:tcPr>
            <w:tcW w:w="614" w:type="dxa"/>
            <w:tcBorders>
              <w:top w:val="single" w:sz="4" w:space="0" w:color="auto"/>
              <w:left w:val="single" w:sz="4" w:space="0" w:color="auto"/>
              <w:bottom w:val="single" w:sz="4" w:space="0" w:color="auto"/>
              <w:right w:val="single" w:sz="4" w:space="0" w:color="auto"/>
            </w:tcBorders>
          </w:tcPr>
          <w:p w14:paraId="1300457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64D4A43E"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34F8E879"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BFB291F"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hideMark/>
          </w:tcPr>
          <w:p w14:paraId="7D6568D1"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1.8.2.</w:t>
            </w:r>
          </w:p>
        </w:tc>
        <w:tc>
          <w:tcPr>
            <w:tcW w:w="3024" w:type="dxa"/>
            <w:tcBorders>
              <w:top w:val="single" w:sz="4" w:space="0" w:color="auto"/>
              <w:left w:val="single" w:sz="4" w:space="0" w:color="auto"/>
              <w:bottom w:val="single" w:sz="4" w:space="0" w:color="auto"/>
              <w:right w:val="single" w:sz="4" w:space="0" w:color="auto"/>
            </w:tcBorders>
            <w:hideMark/>
          </w:tcPr>
          <w:p w14:paraId="367322F8"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Idem, dosare personale </w:t>
            </w:r>
          </w:p>
          <w:p w14:paraId="7A116679"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 pînă la 50 file)</w:t>
            </w:r>
          </w:p>
        </w:tc>
        <w:tc>
          <w:tcPr>
            <w:tcW w:w="1113" w:type="dxa"/>
            <w:tcBorders>
              <w:top w:val="single" w:sz="4" w:space="0" w:color="auto"/>
              <w:left w:val="single" w:sz="4" w:space="0" w:color="auto"/>
              <w:bottom w:val="single" w:sz="4" w:space="0" w:color="auto"/>
              <w:right w:val="single" w:sz="4" w:space="0" w:color="auto"/>
            </w:tcBorders>
          </w:tcPr>
          <w:p w14:paraId="08951CC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5B7CE80F"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 dos.</w:t>
            </w:r>
          </w:p>
        </w:tc>
        <w:tc>
          <w:tcPr>
            <w:tcW w:w="1275" w:type="dxa"/>
            <w:tcBorders>
              <w:top w:val="single" w:sz="4" w:space="0" w:color="auto"/>
              <w:left w:val="single" w:sz="4" w:space="0" w:color="auto"/>
              <w:bottom w:val="single" w:sz="4" w:space="0" w:color="auto"/>
              <w:right w:val="single" w:sz="4" w:space="0" w:color="auto"/>
            </w:tcBorders>
          </w:tcPr>
          <w:p w14:paraId="61DF806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tcPr>
          <w:p w14:paraId="564D0FE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5673A99"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w:t>
            </w:r>
            <w:r w:rsidRPr="0094481E">
              <w:rPr>
                <w:rFonts w:ascii="Times New Roman" w:eastAsia="Calibri" w:hAnsi="Times New Roman" w:cs="Times New Roman"/>
                <w:sz w:val="20"/>
                <w:szCs w:val="20"/>
                <w:lang w:val="ru-RU"/>
              </w:rPr>
              <w:t>,</w:t>
            </w:r>
            <w:r w:rsidRPr="0094481E">
              <w:rPr>
                <w:rFonts w:ascii="Times New Roman" w:eastAsia="Calibri" w:hAnsi="Times New Roman" w:cs="Times New Roman"/>
                <w:sz w:val="20"/>
                <w:szCs w:val="20"/>
                <w:lang w:val="ro-RO"/>
              </w:rPr>
              <w:t>71</w:t>
            </w:r>
          </w:p>
        </w:tc>
        <w:tc>
          <w:tcPr>
            <w:tcW w:w="614" w:type="dxa"/>
            <w:tcBorders>
              <w:top w:val="single" w:sz="4" w:space="0" w:color="auto"/>
              <w:left w:val="single" w:sz="4" w:space="0" w:color="auto"/>
              <w:bottom w:val="single" w:sz="4" w:space="0" w:color="auto"/>
              <w:right w:val="single" w:sz="4" w:space="0" w:color="auto"/>
            </w:tcBorders>
          </w:tcPr>
          <w:p w14:paraId="443FF63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00171C9E"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4CADD4AF"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3C52892"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hideMark/>
          </w:tcPr>
          <w:p w14:paraId="7DB25190"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1.8.3.</w:t>
            </w:r>
          </w:p>
        </w:tc>
        <w:tc>
          <w:tcPr>
            <w:tcW w:w="3024" w:type="dxa"/>
            <w:tcBorders>
              <w:top w:val="single" w:sz="4" w:space="0" w:color="auto"/>
              <w:left w:val="single" w:sz="4" w:space="0" w:color="auto"/>
              <w:bottom w:val="single" w:sz="4" w:space="0" w:color="auto"/>
              <w:right w:val="single" w:sz="4" w:space="0" w:color="auto"/>
            </w:tcBorders>
            <w:hideMark/>
          </w:tcPr>
          <w:p w14:paraId="3CEFEA10"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Idem, file nestandarde şi docu-mentaţie grafice     (de la 250 file)</w:t>
            </w:r>
          </w:p>
        </w:tc>
        <w:tc>
          <w:tcPr>
            <w:tcW w:w="1113" w:type="dxa"/>
            <w:tcBorders>
              <w:top w:val="single" w:sz="4" w:space="0" w:color="auto"/>
              <w:left w:val="single" w:sz="4" w:space="0" w:color="auto"/>
              <w:bottom w:val="single" w:sz="4" w:space="0" w:color="auto"/>
              <w:right w:val="single" w:sz="4" w:space="0" w:color="auto"/>
            </w:tcBorders>
          </w:tcPr>
          <w:p w14:paraId="5AF33F41"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40CE797A"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 dos.</w:t>
            </w:r>
          </w:p>
        </w:tc>
        <w:tc>
          <w:tcPr>
            <w:tcW w:w="1275" w:type="dxa"/>
            <w:tcBorders>
              <w:top w:val="single" w:sz="4" w:space="0" w:color="auto"/>
              <w:left w:val="single" w:sz="4" w:space="0" w:color="auto"/>
              <w:bottom w:val="single" w:sz="4" w:space="0" w:color="auto"/>
              <w:right w:val="single" w:sz="4" w:space="0" w:color="auto"/>
            </w:tcBorders>
          </w:tcPr>
          <w:p w14:paraId="4C17277E"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tcPr>
          <w:p w14:paraId="2F52F560"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C9C2D3B"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3,42</w:t>
            </w:r>
          </w:p>
        </w:tc>
        <w:tc>
          <w:tcPr>
            <w:tcW w:w="614" w:type="dxa"/>
            <w:tcBorders>
              <w:top w:val="single" w:sz="4" w:space="0" w:color="auto"/>
              <w:left w:val="single" w:sz="4" w:space="0" w:color="auto"/>
              <w:bottom w:val="single" w:sz="4" w:space="0" w:color="auto"/>
              <w:right w:val="single" w:sz="4" w:space="0" w:color="auto"/>
            </w:tcBorders>
          </w:tcPr>
          <w:p w14:paraId="2E80039B"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775A57C2"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11B17B92"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0DE3CEC"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8D409A9" w14:textId="77777777" w:rsidR="0094481E" w:rsidRPr="0094481E" w:rsidRDefault="0094481E" w:rsidP="0094481E">
            <w:pPr>
              <w:spacing w:after="0" w:line="240" w:lineRule="auto"/>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 xml:space="preserve">  1.20.</w:t>
            </w:r>
          </w:p>
        </w:tc>
        <w:tc>
          <w:tcPr>
            <w:tcW w:w="3024" w:type="dxa"/>
            <w:tcBorders>
              <w:top w:val="single" w:sz="4" w:space="0" w:color="auto"/>
              <w:left w:val="single" w:sz="4" w:space="0" w:color="auto"/>
              <w:bottom w:val="single" w:sz="4" w:space="0" w:color="auto"/>
              <w:right w:val="single" w:sz="4" w:space="0" w:color="auto"/>
            </w:tcBorders>
            <w:hideMark/>
          </w:tcPr>
          <w:p w14:paraId="09837D8D"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Întocmirea proceselor-verbale de încheiere  a  ordonării   documen-telor  (facturii)</w:t>
            </w:r>
          </w:p>
        </w:tc>
        <w:tc>
          <w:tcPr>
            <w:tcW w:w="1113" w:type="dxa"/>
            <w:tcBorders>
              <w:top w:val="single" w:sz="4" w:space="0" w:color="auto"/>
              <w:left w:val="single" w:sz="4" w:space="0" w:color="auto"/>
              <w:bottom w:val="single" w:sz="4" w:space="0" w:color="auto"/>
              <w:right w:val="single" w:sz="4" w:space="0" w:color="auto"/>
            </w:tcBorders>
          </w:tcPr>
          <w:p w14:paraId="147445F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4BABFF79"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 pr.verb.</w:t>
            </w:r>
          </w:p>
          <w:p w14:paraId="2074A564"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(factura)</w:t>
            </w:r>
          </w:p>
        </w:tc>
        <w:tc>
          <w:tcPr>
            <w:tcW w:w="1275" w:type="dxa"/>
            <w:tcBorders>
              <w:top w:val="single" w:sz="4" w:space="0" w:color="auto"/>
              <w:left w:val="single" w:sz="4" w:space="0" w:color="auto"/>
              <w:bottom w:val="single" w:sz="4" w:space="0" w:color="auto"/>
              <w:right w:val="single" w:sz="4" w:space="0" w:color="auto"/>
            </w:tcBorders>
          </w:tcPr>
          <w:p w14:paraId="35F9BE67"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tcPr>
          <w:p w14:paraId="490A3D6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28E3476E"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32380FB8"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128,40</w:t>
            </w:r>
          </w:p>
        </w:tc>
        <w:tc>
          <w:tcPr>
            <w:tcW w:w="614" w:type="dxa"/>
            <w:tcBorders>
              <w:top w:val="single" w:sz="4" w:space="0" w:color="auto"/>
              <w:left w:val="single" w:sz="4" w:space="0" w:color="auto"/>
              <w:bottom w:val="single" w:sz="4" w:space="0" w:color="auto"/>
              <w:right w:val="single" w:sz="4" w:space="0" w:color="auto"/>
            </w:tcBorders>
          </w:tcPr>
          <w:p w14:paraId="2BBFC7A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1B498F99"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5FE5995F"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639C0EF"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hideMark/>
          </w:tcPr>
          <w:p w14:paraId="70AB481E"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1.28</w:t>
            </w:r>
          </w:p>
          <w:p w14:paraId="75FAA90C"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w:t>
            </w:r>
          </w:p>
        </w:tc>
        <w:tc>
          <w:tcPr>
            <w:tcW w:w="3024" w:type="dxa"/>
            <w:tcBorders>
              <w:top w:val="single" w:sz="4" w:space="0" w:color="auto"/>
              <w:left w:val="single" w:sz="4" w:space="0" w:color="auto"/>
              <w:bottom w:val="single" w:sz="4" w:space="0" w:color="auto"/>
              <w:right w:val="single" w:sz="4" w:space="0" w:color="auto"/>
            </w:tcBorders>
            <w:hideMark/>
          </w:tcPr>
          <w:p w14:paraId="2C341ED5"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Dactilografierea documentelor textuale</w:t>
            </w:r>
          </w:p>
        </w:tc>
        <w:tc>
          <w:tcPr>
            <w:tcW w:w="1113" w:type="dxa"/>
            <w:tcBorders>
              <w:top w:val="single" w:sz="4" w:space="0" w:color="auto"/>
              <w:left w:val="single" w:sz="4" w:space="0" w:color="auto"/>
              <w:bottom w:val="single" w:sz="4" w:space="0" w:color="auto"/>
              <w:right w:val="single" w:sz="4" w:space="0" w:color="auto"/>
            </w:tcBorders>
          </w:tcPr>
          <w:p w14:paraId="668F936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2D163E2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 pag.</w:t>
            </w:r>
          </w:p>
        </w:tc>
        <w:tc>
          <w:tcPr>
            <w:tcW w:w="1275" w:type="dxa"/>
            <w:tcBorders>
              <w:top w:val="single" w:sz="4" w:space="0" w:color="auto"/>
              <w:left w:val="single" w:sz="4" w:space="0" w:color="auto"/>
              <w:bottom w:val="single" w:sz="4" w:space="0" w:color="auto"/>
              <w:right w:val="single" w:sz="4" w:space="0" w:color="auto"/>
            </w:tcBorders>
          </w:tcPr>
          <w:p w14:paraId="495ACA9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tcPr>
          <w:p w14:paraId="3B1BB337"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30B7181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4,20</w:t>
            </w:r>
          </w:p>
        </w:tc>
        <w:tc>
          <w:tcPr>
            <w:tcW w:w="614" w:type="dxa"/>
            <w:tcBorders>
              <w:top w:val="single" w:sz="4" w:space="0" w:color="auto"/>
              <w:left w:val="single" w:sz="4" w:space="0" w:color="auto"/>
              <w:bottom w:val="single" w:sz="4" w:space="0" w:color="auto"/>
              <w:right w:val="single" w:sz="4" w:space="0" w:color="auto"/>
            </w:tcBorders>
          </w:tcPr>
          <w:p w14:paraId="7B237B99"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94481E" w14:paraId="5D21ECFF"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7016B386"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1F21ECE"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hideMark/>
          </w:tcPr>
          <w:p w14:paraId="309499E1"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1.28.2..</w:t>
            </w:r>
          </w:p>
        </w:tc>
        <w:tc>
          <w:tcPr>
            <w:tcW w:w="3024" w:type="dxa"/>
            <w:tcBorders>
              <w:top w:val="single" w:sz="4" w:space="0" w:color="auto"/>
              <w:left w:val="single" w:sz="4" w:space="0" w:color="auto"/>
              <w:bottom w:val="single" w:sz="4" w:space="0" w:color="auto"/>
              <w:right w:val="single" w:sz="4" w:space="0" w:color="auto"/>
            </w:tcBorders>
            <w:hideMark/>
          </w:tcPr>
          <w:p w14:paraId="4FE02CCC"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Dactilografierea inventarelor, no-menclatoarelor dosarelor , listelor de documente, tabelelor, etc.</w:t>
            </w:r>
          </w:p>
        </w:tc>
        <w:tc>
          <w:tcPr>
            <w:tcW w:w="1113" w:type="dxa"/>
            <w:tcBorders>
              <w:top w:val="single" w:sz="4" w:space="0" w:color="auto"/>
              <w:left w:val="single" w:sz="4" w:space="0" w:color="auto"/>
              <w:bottom w:val="single" w:sz="4" w:space="0" w:color="auto"/>
              <w:right w:val="single" w:sz="4" w:space="0" w:color="auto"/>
            </w:tcBorders>
          </w:tcPr>
          <w:p w14:paraId="662362B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68E7000"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516B9D5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 pag.</w:t>
            </w:r>
          </w:p>
        </w:tc>
        <w:tc>
          <w:tcPr>
            <w:tcW w:w="1275" w:type="dxa"/>
            <w:tcBorders>
              <w:top w:val="single" w:sz="4" w:space="0" w:color="auto"/>
              <w:left w:val="single" w:sz="4" w:space="0" w:color="auto"/>
              <w:bottom w:val="single" w:sz="4" w:space="0" w:color="auto"/>
              <w:right w:val="single" w:sz="4" w:space="0" w:color="auto"/>
            </w:tcBorders>
          </w:tcPr>
          <w:p w14:paraId="287F2D3B"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tcPr>
          <w:p w14:paraId="31F6ED20"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8F3C368"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A9C645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6,00</w:t>
            </w:r>
          </w:p>
        </w:tc>
        <w:tc>
          <w:tcPr>
            <w:tcW w:w="614" w:type="dxa"/>
            <w:tcBorders>
              <w:top w:val="single" w:sz="4" w:space="0" w:color="auto"/>
              <w:left w:val="single" w:sz="4" w:space="0" w:color="auto"/>
              <w:bottom w:val="single" w:sz="4" w:space="0" w:color="auto"/>
              <w:right w:val="single" w:sz="4" w:space="0" w:color="auto"/>
            </w:tcBorders>
          </w:tcPr>
          <w:p w14:paraId="0CC34018"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397E994F"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48CC3534" w14:textId="77777777" w:rsidR="0094481E" w:rsidRPr="0094481E" w:rsidRDefault="0094481E" w:rsidP="0094481E">
            <w:pPr>
              <w:spacing w:after="0" w:line="240" w:lineRule="auto"/>
              <w:rPr>
                <w:rFonts w:ascii="Times New Roman" w:eastAsia="Calibri" w:hAnsi="Times New Roman" w:cs="Times New Roman"/>
                <w:sz w:val="20"/>
                <w:szCs w:val="20"/>
                <w:lang w:val="ro-RO"/>
              </w:rPr>
            </w:pPr>
          </w:p>
        </w:tc>
      </w:tr>
      <w:tr w:rsidR="0094481E" w:rsidRPr="0094481E" w14:paraId="0EDE84B2"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798DDC0F" w14:textId="77777777" w:rsidR="0094481E" w:rsidRPr="0094481E" w:rsidRDefault="0094481E" w:rsidP="0094481E">
            <w:pPr>
              <w:spacing w:after="0" w:line="256" w:lineRule="auto"/>
              <w:rPr>
                <w:rFonts w:ascii="Times New Roman" w:eastAsia="Calibri" w:hAnsi="Times New Roman" w:cs="Times New Roman"/>
                <w:b/>
                <w:bCs/>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401B17"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850" w:type="dxa"/>
            <w:tcBorders>
              <w:top w:val="single" w:sz="4" w:space="0" w:color="auto"/>
              <w:left w:val="single" w:sz="4" w:space="0" w:color="auto"/>
              <w:bottom w:val="single" w:sz="4" w:space="0" w:color="auto"/>
              <w:right w:val="single" w:sz="4" w:space="0" w:color="auto"/>
            </w:tcBorders>
            <w:hideMark/>
          </w:tcPr>
          <w:p w14:paraId="005C3413"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1.28.3.</w:t>
            </w:r>
          </w:p>
        </w:tc>
        <w:tc>
          <w:tcPr>
            <w:tcW w:w="3024" w:type="dxa"/>
            <w:tcBorders>
              <w:top w:val="single" w:sz="4" w:space="0" w:color="auto"/>
              <w:left w:val="single" w:sz="4" w:space="0" w:color="auto"/>
              <w:bottom w:val="single" w:sz="4" w:space="0" w:color="auto"/>
              <w:right w:val="single" w:sz="4" w:space="0" w:color="auto"/>
            </w:tcBorders>
            <w:hideMark/>
          </w:tcPr>
          <w:p w14:paraId="6C4673E6" w14:textId="77777777" w:rsidR="0094481E" w:rsidRPr="0094481E" w:rsidRDefault="0094481E" w:rsidP="0094481E">
            <w:pPr>
              <w:spacing w:after="0" w:line="240" w:lineRule="auto"/>
              <w:jc w:val="both"/>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Verificarea inventarelor, nomenclatoarelor, dosarelor după dactilografie.</w:t>
            </w:r>
          </w:p>
        </w:tc>
        <w:tc>
          <w:tcPr>
            <w:tcW w:w="1113" w:type="dxa"/>
            <w:tcBorders>
              <w:top w:val="single" w:sz="4" w:space="0" w:color="auto"/>
              <w:left w:val="single" w:sz="4" w:space="0" w:color="auto"/>
              <w:bottom w:val="single" w:sz="4" w:space="0" w:color="auto"/>
              <w:right w:val="single" w:sz="4" w:space="0" w:color="auto"/>
            </w:tcBorders>
          </w:tcPr>
          <w:p w14:paraId="65D924D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5666E55B"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I pag.</w:t>
            </w:r>
          </w:p>
        </w:tc>
        <w:tc>
          <w:tcPr>
            <w:tcW w:w="1275" w:type="dxa"/>
            <w:tcBorders>
              <w:top w:val="single" w:sz="4" w:space="0" w:color="auto"/>
              <w:left w:val="single" w:sz="4" w:space="0" w:color="auto"/>
              <w:bottom w:val="single" w:sz="4" w:space="0" w:color="auto"/>
              <w:right w:val="single" w:sz="4" w:space="0" w:color="auto"/>
            </w:tcBorders>
          </w:tcPr>
          <w:p w14:paraId="4479B611"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c>
          <w:tcPr>
            <w:tcW w:w="942" w:type="dxa"/>
            <w:tcBorders>
              <w:top w:val="single" w:sz="4" w:space="0" w:color="auto"/>
              <w:left w:val="single" w:sz="4" w:space="0" w:color="auto"/>
              <w:bottom w:val="single" w:sz="4" w:space="0" w:color="auto"/>
              <w:right w:val="single" w:sz="4" w:space="0" w:color="auto"/>
            </w:tcBorders>
          </w:tcPr>
          <w:p w14:paraId="0C4A742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F55FA8B"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3,91</w:t>
            </w:r>
          </w:p>
        </w:tc>
        <w:tc>
          <w:tcPr>
            <w:tcW w:w="614" w:type="dxa"/>
            <w:tcBorders>
              <w:top w:val="single" w:sz="4" w:space="0" w:color="auto"/>
              <w:left w:val="single" w:sz="4" w:space="0" w:color="auto"/>
              <w:bottom w:val="single" w:sz="4" w:space="0" w:color="auto"/>
              <w:right w:val="single" w:sz="4" w:space="0" w:color="auto"/>
            </w:tcBorders>
          </w:tcPr>
          <w:p w14:paraId="4079773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5121AB" w14:paraId="57CF0A09" w14:textId="77777777" w:rsidTr="0094481E">
        <w:tc>
          <w:tcPr>
            <w:tcW w:w="2100" w:type="dxa"/>
            <w:gridSpan w:val="2"/>
            <w:tcBorders>
              <w:top w:val="single" w:sz="4" w:space="0" w:color="auto"/>
              <w:left w:val="single" w:sz="4" w:space="0" w:color="auto"/>
              <w:bottom w:val="single" w:sz="4" w:space="0" w:color="auto"/>
              <w:right w:val="single" w:sz="4" w:space="0" w:color="auto"/>
            </w:tcBorders>
            <w:vAlign w:val="center"/>
            <w:hideMark/>
          </w:tcPr>
          <w:p w14:paraId="099557BD" w14:textId="77777777" w:rsidR="0094481E" w:rsidRPr="0094481E" w:rsidRDefault="0094481E" w:rsidP="0094481E">
            <w:pPr>
              <w:spacing w:after="0" w:line="240" w:lineRule="auto"/>
              <w:jc w:val="center"/>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Lista nr. 2</w:t>
            </w:r>
          </w:p>
        </w:tc>
        <w:tc>
          <w:tcPr>
            <w:tcW w:w="850" w:type="dxa"/>
            <w:tcBorders>
              <w:top w:val="single" w:sz="4" w:space="0" w:color="auto"/>
              <w:left w:val="single" w:sz="4" w:space="0" w:color="auto"/>
              <w:bottom w:val="single" w:sz="4" w:space="0" w:color="auto"/>
              <w:right w:val="single" w:sz="4" w:space="0" w:color="auto"/>
            </w:tcBorders>
          </w:tcPr>
          <w:p w14:paraId="4153B48B" w14:textId="77777777" w:rsidR="0094481E" w:rsidRPr="0094481E" w:rsidRDefault="0094481E" w:rsidP="0094481E">
            <w:pPr>
              <w:spacing w:after="0" w:line="240" w:lineRule="auto"/>
              <w:jc w:val="center"/>
              <w:rPr>
                <w:rFonts w:ascii="Times New Roman" w:eastAsia="Calibri" w:hAnsi="Times New Roman" w:cs="Times New Roman"/>
                <w:b/>
                <w:sz w:val="20"/>
                <w:szCs w:val="20"/>
                <w:lang w:val="ro-RO"/>
              </w:rPr>
            </w:pPr>
          </w:p>
        </w:tc>
        <w:tc>
          <w:tcPr>
            <w:tcW w:w="6968" w:type="dxa"/>
            <w:gridSpan w:val="5"/>
            <w:tcBorders>
              <w:top w:val="single" w:sz="4" w:space="0" w:color="auto"/>
              <w:left w:val="single" w:sz="4" w:space="0" w:color="auto"/>
              <w:bottom w:val="single" w:sz="4" w:space="0" w:color="auto"/>
              <w:right w:val="single" w:sz="4" w:space="0" w:color="auto"/>
            </w:tcBorders>
            <w:hideMark/>
          </w:tcPr>
          <w:p w14:paraId="43420BE4"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b/>
                <w:lang w:val="ro-RO"/>
              </w:rPr>
              <w:t>2.  Tarifele pentru primirea şi păstrarea dosarelor care nu fac parte din Fondul Arhivistic</w:t>
            </w:r>
          </w:p>
        </w:tc>
      </w:tr>
      <w:tr w:rsidR="0094481E" w:rsidRPr="0094481E" w14:paraId="12CE0C2C" w14:textId="77777777" w:rsidTr="0094481E">
        <w:tc>
          <w:tcPr>
            <w:tcW w:w="682" w:type="dxa"/>
            <w:tcBorders>
              <w:top w:val="single" w:sz="4" w:space="0" w:color="auto"/>
              <w:left w:val="single" w:sz="4" w:space="0" w:color="auto"/>
              <w:bottom w:val="single" w:sz="4" w:space="0" w:color="auto"/>
              <w:right w:val="single" w:sz="4" w:space="0" w:color="auto"/>
            </w:tcBorders>
          </w:tcPr>
          <w:p w14:paraId="3CC0DDCD" w14:textId="77777777" w:rsidR="0094481E" w:rsidRPr="0094481E" w:rsidRDefault="0094481E" w:rsidP="0094481E">
            <w:pPr>
              <w:spacing w:after="0" w:line="240" w:lineRule="auto"/>
              <w:rPr>
                <w:rFonts w:ascii="Times New Roman" w:eastAsia="Calibri" w:hAnsi="Times New Roman" w:cs="Times New Roman"/>
                <w:b/>
                <w:sz w:val="20"/>
                <w:szCs w:val="20"/>
                <w:lang w:val="ro-RO"/>
              </w:rPr>
            </w:pPr>
          </w:p>
        </w:tc>
        <w:tc>
          <w:tcPr>
            <w:tcW w:w="1418" w:type="dxa"/>
            <w:tcBorders>
              <w:top w:val="single" w:sz="4" w:space="0" w:color="auto"/>
              <w:left w:val="single" w:sz="4" w:space="0" w:color="auto"/>
              <w:bottom w:val="single" w:sz="4" w:space="0" w:color="auto"/>
              <w:right w:val="single" w:sz="4" w:space="0" w:color="auto"/>
            </w:tcBorders>
            <w:vAlign w:val="center"/>
          </w:tcPr>
          <w:p w14:paraId="4E09D5D7" w14:textId="77777777" w:rsidR="0094481E" w:rsidRPr="0094481E" w:rsidRDefault="0094481E" w:rsidP="0094481E">
            <w:pPr>
              <w:spacing w:after="0" w:line="240" w:lineRule="auto"/>
              <w:rPr>
                <w:rFonts w:ascii="Times New Roman" w:eastAsia="Calibri" w:hAnsi="Times New Roman" w:cs="Times New Roman"/>
                <w:sz w:val="20"/>
                <w:szCs w:val="20"/>
                <w:lang w:val="ro-RO"/>
              </w:rPr>
            </w:pPr>
          </w:p>
        </w:tc>
        <w:tc>
          <w:tcPr>
            <w:tcW w:w="850" w:type="dxa"/>
            <w:tcBorders>
              <w:top w:val="single" w:sz="4" w:space="0" w:color="auto"/>
              <w:left w:val="single" w:sz="4" w:space="0" w:color="auto"/>
              <w:bottom w:val="single" w:sz="4" w:space="0" w:color="auto"/>
              <w:right w:val="single" w:sz="4" w:space="0" w:color="auto"/>
            </w:tcBorders>
            <w:hideMark/>
          </w:tcPr>
          <w:p w14:paraId="6A5D872C" w14:textId="77777777" w:rsidR="0094481E" w:rsidRPr="0094481E" w:rsidRDefault="0094481E" w:rsidP="0094481E">
            <w:pPr>
              <w:spacing w:after="0" w:line="240" w:lineRule="auto"/>
              <w:jc w:val="center"/>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1.21</w:t>
            </w:r>
          </w:p>
        </w:tc>
        <w:tc>
          <w:tcPr>
            <w:tcW w:w="3024" w:type="dxa"/>
            <w:tcBorders>
              <w:top w:val="single" w:sz="4" w:space="0" w:color="auto"/>
              <w:left w:val="single" w:sz="4" w:space="0" w:color="auto"/>
              <w:bottom w:val="single" w:sz="4" w:space="0" w:color="auto"/>
              <w:right w:val="single" w:sz="4" w:space="0" w:color="auto"/>
            </w:tcBorders>
            <w:hideMark/>
          </w:tcPr>
          <w:p w14:paraId="21179CAC"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Prelucrarea, păstrarea şi valorificarea  dosarelor  care nu  fac parte din  Fondul Arhivistic al Republicii Moldova (cu excepţia    dosarelor     personalului scriptic)</w:t>
            </w:r>
          </w:p>
        </w:tc>
        <w:tc>
          <w:tcPr>
            <w:tcW w:w="1113" w:type="dxa"/>
            <w:tcBorders>
              <w:top w:val="single" w:sz="4" w:space="0" w:color="auto"/>
              <w:left w:val="single" w:sz="4" w:space="0" w:color="auto"/>
              <w:bottom w:val="single" w:sz="4" w:space="0" w:color="auto"/>
              <w:right w:val="single" w:sz="4" w:space="0" w:color="auto"/>
            </w:tcBorders>
            <w:hideMark/>
          </w:tcPr>
          <w:p w14:paraId="21E2255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Păstrarea unui dosar pe parcursul  unui an</w:t>
            </w:r>
          </w:p>
        </w:tc>
        <w:tc>
          <w:tcPr>
            <w:tcW w:w="1275" w:type="dxa"/>
            <w:tcBorders>
              <w:top w:val="single" w:sz="4" w:space="0" w:color="auto"/>
              <w:left w:val="single" w:sz="4" w:space="0" w:color="auto"/>
              <w:bottom w:val="single" w:sz="4" w:space="0" w:color="auto"/>
              <w:right w:val="single" w:sz="4" w:space="0" w:color="auto"/>
            </w:tcBorders>
            <w:hideMark/>
          </w:tcPr>
          <w:p w14:paraId="7BC02112"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___ dosare </w:t>
            </w:r>
          </w:p>
          <w:p w14:paraId="14C1A9E6"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cu termen</w:t>
            </w:r>
          </w:p>
          <w:p w14:paraId="649FA7DB"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de păstrare    </w:t>
            </w:r>
          </w:p>
          <w:p w14:paraId="5BF76B73"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____   ani</w:t>
            </w:r>
          </w:p>
          <w:p w14:paraId="3DE21463"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___ dosare   </w:t>
            </w:r>
          </w:p>
          <w:p w14:paraId="2534EC3D"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cu termen  </w:t>
            </w:r>
          </w:p>
          <w:p w14:paraId="7A57A491"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de păstrare  </w:t>
            </w:r>
          </w:p>
          <w:p w14:paraId="0F5148AA"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____   ani</w:t>
            </w:r>
          </w:p>
          <w:p w14:paraId="3C5D4A25"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____ dosare   </w:t>
            </w:r>
          </w:p>
          <w:p w14:paraId="61F2439B"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cu  termen  </w:t>
            </w:r>
          </w:p>
          <w:p w14:paraId="26188D2B"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de păstrare  </w:t>
            </w:r>
          </w:p>
          <w:p w14:paraId="16EC67C4"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_____   ani</w:t>
            </w:r>
          </w:p>
        </w:tc>
        <w:tc>
          <w:tcPr>
            <w:tcW w:w="942" w:type="dxa"/>
            <w:tcBorders>
              <w:top w:val="single" w:sz="4" w:space="0" w:color="auto"/>
              <w:left w:val="single" w:sz="4" w:space="0" w:color="auto"/>
              <w:bottom w:val="single" w:sz="4" w:space="0" w:color="auto"/>
              <w:right w:val="single" w:sz="4" w:space="0" w:color="auto"/>
            </w:tcBorders>
          </w:tcPr>
          <w:p w14:paraId="06558613"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2,00</w:t>
            </w:r>
          </w:p>
          <w:p w14:paraId="1A053F67"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565E043F"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FD5B6B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4CF251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2,00</w:t>
            </w:r>
          </w:p>
          <w:p w14:paraId="49CE5CB0"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0CC69F7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3AE11FD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98EE24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2,00</w:t>
            </w:r>
          </w:p>
        </w:tc>
        <w:tc>
          <w:tcPr>
            <w:tcW w:w="614" w:type="dxa"/>
            <w:tcBorders>
              <w:top w:val="single" w:sz="4" w:space="0" w:color="auto"/>
              <w:left w:val="single" w:sz="4" w:space="0" w:color="auto"/>
              <w:bottom w:val="single" w:sz="4" w:space="0" w:color="auto"/>
              <w:right w:val="single" w:sz="4" w:space="0" w:color="auto"/>
            </w:tcBorders>
          </w:tcPr>
          <w:p w14:paraId="298C9F7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tc>
      </w:tr>
      <w:tr w:rsidR="0094481E" w:rsidRPr="005121AB" w14:paraId="5D3956E8" w14:textId="77777777" w:rsidTr="0094481E">
        <w:trPr>
          <w:trHeight w:val="393"/>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14:paraId="05B59E19" w14:textId="77777777" w:rsidR="0094481E" w:rsidRPr="0094481E" w:rsidRDefault="0094481E" w:rsidP="0094481E">
            <w:pPr>
              <w:spacing w:after="0" w:line="240" w:lineRule="auto"/>
              <w:jc w:val="center"/>
              <w:rPr>
                <w:rFonts w:ascii="Times New Roman" w:eastAsia="Calibri" w:hAnsi="Times New Roman" w:cs="Times New Roman"/>
                <w:b/>
                <w:sz w:val="20"/>
                <w:szCs w:val="20"/>
                <w:lang w:val="ro-RO"/>
              </w:rPr>
            </w:pPr>
            <w:r w:rsidRPr="0094481E">
              <w:rPr>
                <w:rFonts w:ascii="Times New Roman" w:eastAsia="Calibri" w:hAnsi="Times New Roman" w:cs="Times New Roman"/>
                <w:b/>
                <w:sz w:val="20"/>
                <w:szCs w:val="20"/>
                <w:lang w:val="ro-RO"/>
              </w:rPr>
              <w:t>Lista nr. 3</w:t>
            </w:r>
          </w:p>
        </w:tc>
        <w:tc>
          <w:tcPr>
            <w:tcW w:w="850" w:type="dxa"/>
            <w:tcBorders>
              <w:top w:val="single" w:sz="4" w:space="0" w:color="auto"/>
              <w:left w:val="single" w:sz="4" w:space="0" w:color="auto"/>
              <w:bottom w:val="single" w:sz="4" w:space="0" w:color="auto"/>
              <w:right w:val="single" w:sz="4" w:space="0" w:color="auto"/>
            </w:tcBorders>
          </w:tcPr>
          <w:p w14:paraId="237EDBB5" w14:textId="77777777" w:rsidR="0094481E" w:rsidRPr="0094481E" w:rsidRDefault="0094481E" w:rsidP="0094481E">
            <w:pPr>
              <w:spacing w:after="0" w:line="240" w:lineRule="auto"/>
              <w:jc w:val="center"/>
              <w:rPr>
                <w:rFonts w:ascii="Times New Roman" w:eastAsia="Calibri" w:hAnsi="Times New Roman" w:cs="Times New Roman"/>
                <w:b/>
                <w:sz w:val="20"/>
                <w:szCs w:val="20"/>
                <w:lang w:val="ro-RO"/>
              </w:rPr>
            </w:pPr>
          </w:p>
        </w:tc>
        <w:tc>
          <w:tcPr>
            <w:tcW w:w="6968" w:type="dxa"/>
            <w:gridSpan w:val="5"/>
            <w:tcBorders>
              <w:top w:val="single" w:sz="4" w:space="0" w:color="auto"/>
              <w:left w:val="single" w:sz="4" w:space="0" w:color="auto"/>
              <w:bottom w:val="single" w:sz="4" w:space="0" w:color="auto"/>
              <w:right w:val="single" w:sz="4" w:space="0" w:color="auto"/>
            </w:tcBorders>
          </w:tcPr>
          <w:p w14:paraId="54BF7230" w14:textId="77777777" w:rsidR="0094481E" w:rsidRPr="0094481E" w:rsidRDefault="0094481E" w:rsidP="0094481E">
            <w:pPr>
              <w:spacing w:after="0" w:line="240" w:lineRule="auto"/>
              <w:rPr>
                <w:rFonts w:ascii="Times New Roman" w:eastAsia="Calibri" w:hAnsi="Times New Roman" w:cs="Times New Roman"/>
                <w:b/>
                <w:lang w:val="ro-RO"/>
              </w:rPr>
            </w:pPr>
            <w:r w:rsidRPr="0094481E">
              <w:rPr>
                <w:rFonts w:ascii="Times New Roman" w:eastAsia="Calibri" w:hAnsi="Times New Roman" w:cs="Times New Roman"/>
                <w:b/>
                <w:lang w:val="ro-RO"/>
              </w:rPr>
              <w:t>3.  Tarifele pentru îndeplinirea solicitărilor cu caracter social-juridic</w:t>
            </w:r>
          </w:p>
          <w:p w14:paraId="4F8C878F" w14:textId="77777777" w:rsidR="0094481E" w:rsidRPr="0094481E" w:rsidRDefault="0094481E" w:rsidP="0094481E">
            <w:pPr>
              <w:spacing w:after="0" w:line="240" w:lineRule="auto"/>
              <w:rPr>
                <w:rFonts w:ascii="Times New Roman" w:eastAsia="Calibri" w:hAnsi="Times New Roman" w:cs="Times New Roman"/>
                <w:sz w:val="20"/>
                <w:szCs w:val="20"/>
                <w:lang w:val="ro-RO"/>
              </w:rPr>
            </w:pPr>
          </w:p>
        </w:tc>
      </w:tr>
      <w:tr w:rsidR="0094481E" w:rsidRPr="0094481E" w14:paraId="08930E79" w14:textId="77777777" w:rsidTr="0094481E">
        <w:tc>
          <w:tcPr>
            <w:tcW w:w="682" w:type="dxa"/>
            <w:vMerge w:val="restart"/>
            <w:tcBorders>
              <w:top w:val="single" w:sz="4" w:space="0" w:color="auto"/>
              <w:left w:val="single" w:sz="4" w:space="0" w:color="auto"/>
              <w:bottom w:val="single" w:sz="4" w:space="0" w:color="auto"/>
              <w:right w:val="single" w:sz="4" w:space="0" w:color="auto"/>
            </w:tcBorders>
          </w:tcPr>
          <w:p w14:paraId="7BC7F9F0" w14:textId="77777777" w:rsidR="0094481E" w:rsidRPr="0094481E" w:rsidRDefault="0094481E" w:rsidP="0094481E">
            <w:pPr>
              <w:spacing w:after="0" w:line="240" w:lineRule="auto"/>
              <w:rPr>
                <w:rFonts w:ascii="Times New Roman" w:eastAsia="Calibri" w:hAnsi="Times New Roman" w:cs="Times New Roman"/>
                <w:b/>
                <w:sz w:val="20"/>
                <w:szCs w:val="20"/>
                <w:lang w:val="ro-RO"/>
              </w:rPr>
            </w:pPr>
          </w:p>
        </w:tc>
        <w:tc>
          <w:tcPr>
            <w:tcW w:w="1418" w:type="dxa"/>
            <w:vMerge w:val="restart"/>
            <w:tcBorders>
              <w:top w:val="single" w:sz="4" w:space="0" w:color="auto"/>
              <w:left w:val="single" w:sz="4" w:space="0" w:color="auto"/>
              <w:bottom w:val="single" w:sz="4" w:space="0" w:color="auto"/>
              <w:right w:val="single" w:sz="4" w:space="0" w:color="auto"/>
            </w:tcBorders>
          </w:tcPr>
          <w:p w14:paraId="41CC6F76" w14:textId="77777777" w:rsidR="0094481E" w:rsidRPr="0094481E" w:rsidRDefault="0094481E" w:rsidP="0094481E">
            <w:pPr>
              <w:spacing w:after="0" w:line="240" w:lineRule="auto"/>
              <w:jc w:val="center"/>
              <w:rPr>
                <w:rFonts w:ascii="Times New Roman" w:eastAsia="Calibri" w:hAnsi="Times New Roman" w:cs="Times New Roman"/>
                <w:b/>
                <w:lang w:val="ro-RO"/>
              </w:rPr>
            </w:pPr>
          </w:p>
        </w:tc>
        <w:tc>
          <w:tcPr>
            <w:tcW w:w="850" w:type="dxa"/>
            <w:tcBorders>
              <w:top w:val="single" w:sz="4" w:space="0" w:color="auto"/>
              <w:left w:val="single" w:sz="4" w:space="0" w:color="auto"/>
              <w:bottom w:val="single" w:sz="4" w:space="0" w:color="auto"/>
              <w:right w:val="single" w:sz="4" w:space="0" w:color="auto"/>
            </w:tcBorders>
          </w:tcPr>
          <w:p w14:paraId="5ADCE4B2"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2.1</w:t>
            </w:r>
          </w:p>
          <w:p w14:paraId="673E70E8"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17E51DD"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2.1.1</w:t>
            </w:r>
          </w:p>
        </w:tc>
        <w:tc>
          <w:tcPr>
            <w:tcW w:w="3024" w:type="dxa"/>
            <w:tcBorders>
              <w:top w:val="single" w:sz="4" w:space="0" w:color="auto"/>
              <w:left w:val="single" w:sz="4" w:space="0" w:color="auto"/>
              <w:bottom w:val="single" w:sz="4" w:space="0" w:color="auto"/>
              <w:right w:val="single" w:sz="4" w:space="0" w:color="auto"/>
            </w:tcBorders>
            <w:hideMark/>
          </w:tcPr>
          <w:p w14:paraId="46178678"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Selectarea dosarelor conform inventarelor:</w:t>
            </w:r>
          </w:p>
          <w:p w14:paraId="0F8E74C0"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dactilografiate</w:t>
            </w:r>
          </w:p>
        </w:tc>
        <w:tc>
          <w:tcPr>
            <w:tcW w:w="1113" w:type="dxa"/>
            <w:tcBorders>
              <w:top w:val="single" w:sz="4" w:space="0" w:color="auto"/>
              <w:left w:val="single" w:sz="4" w:space="0" w:color="auto"/>
              <w:bottom w:val="single" w:sz="4" w:space="0" w:color="auto"/>
              <w:right w:val="single" w:sz="4" w:space="0" w:color="auto"/>
            </w:tcBorders>
          </w:tcPr>
          <w:p w14:paraId="6721A458"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0AA9F76" w14:textId="77777777" w:rsidR="0094481E" w:rsidRPr="0094481E" w:rsidRDefault="0094481E" w:rsidP="0094481E">
            <w:pPr>
              <w:spacing w:after="0" w:line="240" w:lineRule="auto"/>
              <w:rPr>
                <w:rFonts w:ascii="Times New Roman" w:eastAsia="Calibri" w:hAnsi="Times New Roman" w:cs="Times New Roman"/>
                <w:sz w:val="20"/>
                <w:szCs w:val="20"/>
                <w:lang w:val="ro-RO"/>
              </w:rPr>
            </w:pPr>
          </w:p>
          <w:p w14:paraId="7CB41D06"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 titl</w:t>
            </w:r>
          </w:p>
        </w:tc>
        <w:tc>
          <w:tcPr>
            <w:tcW w:w="1275" w:type="dxa"/>
            <w:tcBorders>
              <w:top w:val="single" w:sz="4" w:space="0" w:color="auto"/>
              <w:left w:val="single" w:sz="4" w:space="0" w:color="auto"/>
              <w:bottom w:val="single" w:sz="4" w:space="0" w:color="auto"/>
              <w:right w:val="single" w:sz="4" w:space="0" w:color="auto"/>
            </w:tcBorders>
          </w:tcPr>
          <w:p w14:paraId="24CA60FF"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02F7ED2F"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C52CFAE"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10</w:t>
            </w:r>
          </w:p>
        </w:tc>
        <w:tc>
          <w:tcPr>
            <w:tcW w:w="942" w:type="dxa"/>
            <w:tcBorders>
              <w:top w:val="single" w:sz="4" w:space="0" w:color="auto"/>
              <w:left w:val="single" w:sz="4" w:space="0" w:color="auto"/>
              <w:bottom w:val="single" w:sz="4" w:space="0" w:color="auto"/>
              <w:right w:val="single" w:sz="4" w:space="0" w:color="auto"/>
            </w:tcBorders>
          </w:tcPr>
          <w:p w14:paraId="0FF63B7B"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4548C10"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A8E2C5C"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0,076</w:t>
            </w:r>
          </w:p>
        </w:tc>
        <w:tc>
          <w:tcPr>
            <w:tcW w:w="614" w:type="dxa"/>
            <w:tcBorders>
              <w:top w:val="single" w:sz="4" w:space="0" w:color="auto"/>
              <w:left w:val="single" w:sz="4" w:space="0" w:color="auto"/>
              <w:bottom w:val="single" w:sz="4" w:space="0" w:color="auto"/>
              <w:right w:val="single" w:sz="4" w:space="0" w:color="auto"/>
            </w:tcBorders>
          </w:tcPr>
          <w:p w14:paraId="6B48AAA6"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5DC78B5A"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4B39EF02"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0,80</w:t>
            </w:r>
          </w:p>
        </w:tc>
      </w:tr>
      <w:tr w:rsidR="0094481E" w:rsidRPr="0094481E" w14:paraId="1DA161A7"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0C9EFD45"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A66F437" w14:textId="77777777" w:rsidR="0094481E" w:rsidRPr="0094481E" w:rsidRDefault="0094481E" w:rsidP="0094481E">
            <w:pPr>
              <w:spacing w:after="0" w:line="256" w:lineRule="auto"/>
              <w:rPr>
                <w:rFonts w:ascii="Times New Roman" w:eastAsia="Calibri" w:hAnsi="Times New Roman" w:cs="Times New Roman"/>
                <w:b/>
                <w:lang w:val="ro-RO"/>
              </w:rPr>
            </w:pPr>
          </w:p>
        </w:tc>
        <w:tc>
          <w:tcPr>
            <w:tcW w:w="850" w:type="dxa"/>
            <w:tcBorders>
              <w:top w:val="single" w:sz="4" w:space="0" w:color="auto"/>
              <w:left w:val="single" w:sz="4" w:space="0" w:color="auto"/>
              <w:bottom w:val="single" w:sz="4" w:space="0" w:color="auto"/>
              <w:right w:val="single" w:sz="4" w:space="0" w:color="auto"/>
            </w:tcBorders>
          </w:tcPr>
          <w:p w14:paraId="6AB3CC00"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2.2</w:t>
            </w:r>
          </w:p>
          <w:p w14:paraId="0EA61D08"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5B46725"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2.2.1</w:t>
            </w:r>
          </w:p>
        </w:tc>
        <w:tc>
          <w:tcPr>
            <w:tcW w:w="3024" w:type="dxa"/>
            <w:tcBorders>
              <w:top w:val="single" w:sz="4" w:space="0" w:color="auto"/>
              <w:left w:val="single" w:sz="4" w:space="0" w:color="auto"/>
              <w:bottom w:val="single" w:sz="4" w:space="0" w:color="auto"/>
              <w:right w:val="single" w:sz="4" w:space="0" w:color="auto"/>
            </w:tcBorders>
            <w:hideMark/>
          </w:tcPr>
          <w:p w14:paraId="44E5A280"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Depistarea documentelor din dosare:</w:t>
            </w:r>
          </w:p>
          <w:p w14:paraId="3897DAD9"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text dactilografiat sau  </w:t>
            </w:r>
          </w:p>
          <w:p w14:paraId="34B38236"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manuscris lizibil</w:t>
            </w:r>
          </w:p>
        </w:tc>
        <w:tc>
          <w:tcPr>
            <w:tcW w:w="1113" w:type="dxa"/>
            <w:tcBorders>
              <w:top w:val="single" w:sz="4" w:space="0" w:color="auto"/>
              <w:left w:val="single" w:sz="4" w:space="0" w:color="auto"/>
              <w:bottom w:val="single" w:sz="4" w:space="0" w:color="auto"/>
              <w:right w:val="single" w:sz="4" w:space="0" w:color="auto"/>
            </w:tcBorders>
          </w:tcPr>
          <w:p w14:paraId="6597211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1DE4B0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7F0F7D3" w14:textId="77777777" w:rsidR="0094481E" w:rsidRPr="0094481E" w:rsidRDefault="0094481E" w:rsidP="0094481E">
            <w:pPr>
              <w:spacing w:after="0" w:line="240" w:lineRule="auto"/>
              <w:ind w:right="-82"/>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 unit.păstr.</w:t>
            </w:r>
          </w:p>
        </w:tc>
        <w:tc>
          <w:tcPr>
            <w:tcW w:w="1275" w:type="dxa"/>
            <w:tcBorders>
              <w:top w:val="single" w:sz="4" w:space="0" w:color="auto"/>
              <w:left w:val="single" w:sz="4" w:space="0" w:color="auto"/>
              <w:bottom w:val="single" w:sz="4" w:space="0" w:color="auto"/>
              <w:right w:val="single" w:sz="4" w:space="0" w:color="auto"/>
            </w:tcBorders>
          </w:tcPr>
          <w:p w14:paraId="726040FA"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1A9A33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3E8551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2</w:t>
            </w:r>
          </w:p>
        </w:tc>
        <w:tc>
          <w:tcPr>
            <w:tcW w:w="942" w:type="dxa"/>
            <w:tcBorders>
              <w:top w:val="single" w:sz="4" w:space="0" w:color="auto"/>
              <w:left w:val="single" w:sz="4" w:space="0" w:color="auto"/>
              <w:bottom w:val="single" w:sz="4" w:space="0" w:color="auto"/>
              <w:right w:val="single" w:sz="4" w:space="0" w:color="auto"/>
            </w:tcBorders>
          </w:tcPr>
          <w:p w14:paraId="53145B6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4F0312F3"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43FAC546"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10.70</w:t>
            </w:r>
          </w:p>
        </w:tc>
        <w:tc>
          <w:tcPr>
            <w:tcW w:w="614" w:type="dxa"/>
            <w:tcBorders>
              <w:top w:val="single" w:sz="4" w:space="0" w:color="auto"/>
              <w:left w:val="single" w:sz="4" w:space="0" w:color="auto"/>
              <w:bottom w:val="single" w:sz="4" w:space="0" w:color="auto"/>
              <w:right w:val="single" w:sz="4" w:space="0" w:color="auto"/>
            </w:tcBorders>
          </w:tcPr>
          <w:p w14:paraId="066EF5D6"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9D9B95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0A7BA42"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21,40</w:t>
            </w:r>
          </w:p>
        </w:tc>
      </w:tr>
      <w:tr w:rsidR="0094481E" w:rsidRPr="0094481E" w14:paraId="2CE73E60"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532BF7D1"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8CEF6F3" w14:textId="77777777" w:rsidR="0094481E" w:rsidRPr="0094481E" w:rsidRDefault="0094481E" w:rsidP="0094481E">
            <w:pPr>
              <w:spacing w:after="0" w:line="256" w:lineRule="auto"/>
              <w:rPr>
                <w:rFonts w:ascii="Times New Roman" w:eastAsia="Calibri" w:hAnsi="Times New Roman" w:cs="Times New Roman"/>
                <w:b/>
                <w:lang w:val="ro-RO"/>
              </w:rPr>
            </w:pPr>
          </w:p>
        </w:tc>
        <w:tc>
          <w:tcPr>
            <w:tcW w:w="850" w:type="dxa"/>
            <w:tcBorders>
              <w:top w:val="single" w:sz="4" w:space="0" w:color="auto"/>
              <w:left w:val="single" w:sz="4" w:space="0" w:color="auto"/>
              <w:bottom w:val="single" w:sz="4" w:space="0" w:color="auto"/>
              <w:right w:val="single" w:sz="4" w:space="0" w:color="auto"/>
            </w:tcBorders>
            <w:vAlign w:val="center"/>
          </w:tcPr>
          <w:p w14:paraId="16E4A2F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2.5.</w:t>
            </w:r>
          </w:p>
          <w:p w14:paraId="5C4BC92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2708939"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2.5.1.</w:t>
            </w:r>
          </w:p>
          <w:p w14:paraId="124D486B"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2.5.3.</w:t>
            </w:r>
          </w:p>
        </w:tc>
        <w:tc>
          <w:tcPr>
            <w:tcW w:w="3024" w:type="dxa"/>
            <w:tcBorders>
              <w:top w:val="single" w:sz="4" w:space="0" w:color="auto"/>
              <w:left w:val="single" w:sz="4" w:space="0" w:color="auto"/>
              <w:bottom w:val="single" w:sz="4" w:space="0" w:color="auto"/>
              <w:right w:val="single" w:sz="4" w:space="0" w:color="auto"/>
            </w:tcBorders>
            <w:hideMark/>
          </w:tcPr>
          <w:p w14:paraId="39DFFC40"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Întocmirea fişelor la documen-tele  depistate:</w:t>
            </w:r>
          </w:p>
          <w:p w14:paraId="60DCF2BF"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-text dactilografiat sau manu-   </w:t>
            </w:r>
          </w:p>
          <w:p w14:paraId="17597EE1"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scris lizibil</w:t>
            </w:r>
          </w:p>
          <w:p w14:paraId="5F652A05" w14:textId="77777777" w:rsidR="0094481E" w:rsidRPr="0094481E" w:rsidRDefault="0094481E" w:rsidP="0094481E">
            <w:pPr>
              <w:spacing w:after="0" w:line="240" w:lineRule="auto"/>
              <w:rPr>
                <w:rFonts w:ascii="Times New Roman" w:eastAsia="Calibri" w:hAnsi="Times New Roman" w:cs="Times New Roman"/>
                <w:sz w:val="20"/>
                <w:szCs w:val="20"/>
                <w:lang w:val="ro-RO"/>
              </w:rPr>
            </w:pPr>
          </w:p>
          <w:p w14:paraId="4709E911"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text greu dascifrabil, decolorat</w:t>
            </w:r>
          </w:p>
        </w:tc>
        <w:tc>
          <w:tcPr>
            <w:tcW w:w="1113" w:type="dxa"/>
            <w:tcBorders>
              <w:top w:val="single" w:sz="4" w:space="0" w:color="auto"/>
              <w:left w:val="single" w:sz="4" w:space="0" w:color="auto"/>
              <w:bottom w:val="single" w:sz="4" w:space="0" w:color="auto"/>
              <w:right w:val="single" w:sz="4" w:space="0" w:color="auto"/>
            </w:tcBorders>
          </w:tcPr>
          <w:p w14:paraId="623F168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29511636"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26CDDA2E"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 fişa</w:t>
            </w:r>
          </w:p>
          <w:p w14:paraId="4237D1E8" w14:textId="77777777" w:rsidR="0094481E" w:rsidRPr="0094481E" w:rsidRDefault="0094481E" w:rsidP="0094481E">
            <w:pPr>
              <w:spacing w:after="0" w:line="240" w:lineRule="auto"/>
              <w:rPr>
                <w:rFonts w:ascii="Times New Roman" w:eastAsia="Calibri" w:hAnsi="Times New Roman" w:cs="Times New Roman"/>
                <w:sz w:val="20"/>
                <w:szCs w:val="20"/>
                <w:lang w:val="ro-RO"/>
              </w:rPr>
            </w:pPr>
          </w:p>
          <w:p w14:paraId="727C77C9"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 fişa</w:t>
            </w:r>
          </w:p>
        </w:tc>
        <w:tc>
          <w:tcPr>
            <w:tcW w:w="1275" w:type="dxa"/>
            <w:tcBorders>
              <w:top w:val="single" w:sz="4" w:space="0" w:color="auto"/>
              <w:left w:val="single" w:sz="4" w:space="0" w:color="auto"/>
              <w:bottom w:val="single" w:sz="4" w:space="0" w:color="auto"/>
              <w:right w:val="single" w:sz="4" w:space="0" w:color="auto"/>
            </w:tcBorders>
          </w:tcPr>
          <w:p w14:paraId="2C0C574D"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07DF36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2AF056E5"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w:t>
            </w:r>
          </w:p>
          <w:p w14:paraId="61424EF4" w14:textId="77777777" w:rsidR="0094481E" w:rsidRPr="0094481E" w:rsidRDefault="0094481E" w:rsidP="0094481E">
            <w:pPr>
              <w:spacing w:after="0" w:line="240" w:lineRule="auto"/>
              <w:rPr>
                <w:rFonts w:ascii="Times New Roman" w:eastAsia="Calibri" w:hAnsi="Times New Roman" w:cs="Times New Roman"/>
                <w:sz w:val="20"/>
                <w:szCs w:val="20"/>
                <w:lang w:val="ro-RO"/>
              </w:rPr>
            </w:pPr>
          </w:p>
          <w:p w14:paraId="47DBD695"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w:t>
            </w:r>
          </w:p>
        </w:tc>
        <w:tc>
          <w:tcPr>
            <w:tcW w:w="942" w:type="dxa"/>
            <w:tcBorders>
              <w:top w:val="single" w:sz="4" w:space="0" w:color="auto"/>
              <w:left w:val="single" w:sz="4" w:space="0" w:color="auto"/>
              <w:bottom w:val="single" w:sz="4" w:space="0" w:color="auto"/>
              <w:right w:val="single" w:sz="4" w:space="0" w:color="auto"/>
            </w:tcBorders>
          </w:tcPr>
          <w:p w14:paraId="57C3FA3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462823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222981D2"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4,00</w:t>
            </w:r>
          </w:p>
          <w:p w14:paraId="2D661DF9" w14:textId="77777777" w:rsidR="0094481E" w:rsidRPr="0094481E" w:rsidRDefault="0094481E" w:rsidP="0094481E">
            <w:pPr>
              <w:spacing w:after="0" w:line="240" w:lineRule="auto"/>
              <w:rPr>
                <w:rFonts w:ascii="Times New Roman" w:eastAsia="Calibri" w:hAnsi="Times New Roman" w:cs="Times New Roman"/>
                <w:sz w:val="20"/>
                <w:szCs w:val="20"/>
                <w:lang w:val="ro-RO"/>
              </w:rPr>
            </w:pPr>
          </w:p>
          <w:p w14:paraId="41989447"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5,60</w:t>
            </w:r>
          </w:p>
        </w:tc>
        <w:tc>
          <w:tcPr>
            <w:tcW w:w="614" w:type="dxa"/>
            <w:tcBorders>
              <w:top w:val="single" w:sz="4" w:space="0" w:color="auto"/>
              <w:left w:val="single" w:sz="4" w:space="0" w:color="auto"/>
              <w:bottom w:val="single" w:sz="4" w:space="0" w:color="auto"/>
              <w:right w:val="single" w:sz="4" w:space="0" w:color="auto"/>
            </w:tcBorders>
          </w:tcPr>
          <w:p w14:paraId="157D31D3"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EED30CF"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C766823"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4,00</w:t>
            </w:r>
          </w:p>
          <w:p w14:paraId="1585F922" w14:textId="77777777" w:rsidR="0094481E" w:rsidRPr="0094481E" w:rsidRDefault="0094481E" w:rsidP="0094481E">
            <w:pPr>
              <w:spacing w:after="0" w:line="240" w:lineRule="auto"/>
              <w:rPr>
                <w:rFonts w:ascii="Times New Roman" w:eastAsia="Calibri" w:hAnsi="Times New Roman" w:cs="Times New Roman"/>
                <w:sz w:val="20"/>
                <w:szCs w:val="20"/>
                <w:lang w:val="ro-RO"/>
              </w:rPr>
            </w:pPr>
          </w:p>
          <w:p w14:paraId="4FB34EEA"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w:t>
            </w:r>
          </w:p>
        </w:tc>
      </w:tr>
      <w:tr w:rsidR="0094481E" w:rsidRPr="0094481E" w14:paraId="056D4439"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3E50BAC6"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A1A05DD" w14:textId="77777777" w:rsidR="0094481E" w:rsidRPr="0094481E" w:rsidRDefault="0094481E" w:rsidP="0094481E">
            <w:pPr>
              <w:spacing w:after="0" w:line="256" w:lineRule="auto"/>
              <w:rPr>
                <w:rFonts w:ascii="Times New Roman" w:eastAsia="Calibri" w:hAnsi="Times New Roman" w:cs="Times New Roman"/>
                <w:b/>
                <w:lang w:val="ro-RO"/>
              </w:rPr>
            </w:pPr>
          </w:p>
        </w:tc>
        <w:tc>
          <w:tcPr>
            <w:tcW w:w="850" w:type="dxa"/>
            <w:tcBorders>
              <w:top w:val="single" w:sz="4" w:space="0" w:color="auto"/>
              <w:left w:val="single" w:sz="4" w:space="0" w:color="auto"/>
              <w:bottom w:val="single" w:sz="4" w:space="0" w:color="auto"/>
              <w:right w:val="single" w:sz="4" w:space="0" w:color="auto"/>
            </w:tcBorders>
          </w:tcPr>
          <w:p w14:paraId="135FB126"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2.9.</w:t>
            </w:r>
          </w:p>
          <w:p w14:paraId="591BCBAE" w14:textId="77777777" w:rsidR="0094481E" w:rsidRPr="0094481E" w:rsidRDefault="0094481E" w:rsidP="0094481E">
            <w:pPr>
              <w:spacing w:after="0" w:line="240" w:lineRule="auto"/>
              <w:rPr>
                <w:rFonts w:ascii="Times New Roman" w:eastAsia="Calibri" w:hAnsi="Times New Roman" w:cs="Times New Roman"/>
                <w:sz w:val="20"/>
                <w:szCs w:val="20"/>
                <w:lang w:val="ro-RO"/>
              </w:rPr>
            </w:pPr>
          </w:p>
          <w:p w14:paraId="1A61B9FD" w14:textId="77777777" w:rsidR="0094481E" w:rsidRPr="0094481E" w:rsidRDefault="0094481E" w:rsidP="0094481E">
            <w:pPr>
              <w:spacing w:after="0" w:line="240" w:lineRule="auto"/>
              <w:rPr>
                <w:rFonts w:ascii="Times New Roman" w:eastAsia="Calibri" w:hAnsi="Times New Roman" w:cs="Times New Roman"/>
                <w:sz w:val="20"/>
                <w:szCs w:val="20"/>
                <w:lang w:val="ro-RO"/>
              </w:rPr>
            </w:pPr>
          </w:p>
          <w:p w14:paraId="3228E857"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2.9.1.</w:t>
            </w:r>
          </w:p>
          <w:p w14:paraId="66662BBE"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2.9.2.</w:t>
            </w:r>
          </w:p>
        </w:tc>
        <w:tc>
          <w:tcPr>
            <w:tcW w:w="3024" w:type="dxa"/>
            <w:tcBorders>
              <w:top w:val="single" w:sz="4" w:space="0" w:color="auto"/>
              <w:left w:val="single" w:sz="4" w:space="0" w:color="auto"/>
              <w:bottom w:val="single" w:sz="4" w:space="0" w:color="auto"/>
              <w:right w:val="single" w:sz="4" w:space="0" w:color="auto"/>
            </w:tcBorders>
          </w:tcPr>
          <w:p w14:paraId="78A90591"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Îndeplinirea solicitărilor cu caracter social-juridic:</w:t>
            </w:r>
          </w:p>
          <w:p w14:paraId="07477AF3" w14:textId="77777777" w:rsidR="0094481E" w:rsidRPr="0094481E" w:rsidRDefault="0094481E" w:rsidP="0094481E">
            <w:pPr>
              <w:spacing w:after="0" w:line="240" w:lineRule="auto"/>
              <w:rPr>
                <w:rFonts w:ascii="Times New Roman" w:eastAsia="Calibri" w:hAnsi="Times New Roman" w:cs="Times New Roman"/>
                <w:sz w:val="20"/>
                <w:szCs w:val="20"/>
                <w:lang w:val="ro-RO"/>
              </w:rPr>
            </w:pPr>
          </w:p>
          <w:p w14:paraId="5C4465B6"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care dispun de date concrete  </w:t>
            </w:r>
          </w:p>
          <w:p w14:paraId="46FEE21D"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la tema solicitată</w:t>
            </w:r>
          </w:p>
          <w:p w14:paraId="3B355B10"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-care nu despun de date  </w:t>
            </w:r>
          </w:p>
          <w:p w14:paraId="08F33734"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concrete la tema</w:t>
            </w:r>
          </w:p>
        </w:tc>
        <w:tc>
          <w:tcPr>
            <w:tcW w:w="1113" w:type="dxa"/>
            <w:tcBorders>
              <w:top w:val="single" w:sz="4" w:space="0" w:color="auto"/>
              <w:left w:val="single" w:sz="4" w:space="0" w:color="auto"/>
              <w:bottom w:val="single" w:sz="4" w:space="0" w:color="auto"/>
              <w:right w:val="single" w:sz="4" w:space="0" w:color="auto"/>
            </w:tcBorders>
          </w:tcPr>
          <w:p w14:paraId="759976D1"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B702138"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37B72D66"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0955638C"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 cerere</w:t>
            </w:r>
          </w:p>
          <w:p w14:paraId="2BD89BE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2FE17636"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 cerere</w:t>
            </w:r>
          </w:p>
        </w:tc>
        <w:tc>
          <w:tcPr>
            <w:tcW w:w="1275" w:type="dxa"/>
            <w:tcBorders>
              <w:top w:val="single" w:sz="4" w:space="0" w:color="auto"/>
              <w:left w:val="single" w:sz="4" w:space="0" w:color="auto"/>
              <w:bottom w:val="single" w:sz="4" w:space="0" w:color="auto"/>
              <w:right w:val="single" w:sz="4" w:space="0" w:color="auto"/>
            </w:tcBorders>
          </w:tcPr>
          <w:p w14:paraId="7780BD2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20E62CB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394EE391"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227CFF27"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w:t>
            </w:r>
          </w:p>
          <w:p w14:paraId="30554DF7"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539CCB8E"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w:t>
            </w:r>
          </w:p>
        </w:tc>
        <w:tc>
          <w:tcPr>
            <w:tcW w:w="942" w:type="dxa"/>
            <w:tcBorders>
              <w:top w:val="single" w:sz="4" w:space="0" w:color="auto"/>
              <w:left w:val="single" w:sz="4" w:space="0" w:color="auto"/>
              <w:bottom w:val="single" w:sz="4" w:space="0" w:color="auto"/>
              <w:right w:val="single" w:sz="4" w:space="0" w:color="auto"/>
            </w:tcBorders>
          </w:tcPr>
          <w:p w14:paraId="4139E3B9"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4E2019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4D636EA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A988EA6"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42,80</w:t>
            </w:r>
          </w:p>
          <w:p w14:paraId="49A566E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96A45DF"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128,40</w:t>
            </w:r>
          </w:p>
        </w:tc>
        <w:tc>
          <w:tcPr>
            <w:tcW w:w="614" w:type="dxa"/>
            <w:tcBorders>
              <w:top w:val="single" w:sz="4" w:space="0" w:color="auto"/>
              <w:left w:val="single" w:sz="4" w:space="0" w:color="auto"/>
              <w:bottom w:val="single" w:sz="4" w:space="0" w:color="auto"/>
              <w:right w:val="single" w:sz="4" w:space="0" w:color="auto"/>
            </w:tcBorders>
          </w:tcPr>
          <w:p w14:paraId="2D07698F"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0695BDC"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34F5B049"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50789E2F"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42,80</w:t>
            </w:r>
          </w:p>
          <w:p w14:paraId="3E595DB8"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w:t>
            </w:r>
          </w:p>
        </w:tc>
      </w:tr>
      <w:tr w:rsidR="0094481E" w:rsidRPr="0094481E" w14:paraId="284033B7"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4BDEF328"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3232511" w14:textId="77777777" w:rsidR="0094481E" w:rsidRPr="0094481E" w:rsidRDefault="0094481E" w:rsidP="0094481E">
            <w:pPr>
              <w:spacing w:after="0" w:line="256" w:lineRule="auto"/>
              <w:rPr>
                <w:rFonts w:ascii="Times New Roman" w:eastAsia="Calibri" w:hAnsi="Times New Roman" w:cs="Times New Roman"/>
                <w:b/>
                <w:lang w:val="ro-RO"/>
              </w:rPr>
            </w:pPr>
          </w:p>
        </w:tc>
        <w:tc>
          <w:tcPr>
            <w:tcW w:w="850" w:type="dxa"/>
            <w:tcBorders>
              <w:top w:val="single" w:sz="4" w:space="0" w:color="auto"/>
              <w:left w:val="single" w:sz="4" w:space="0" w:color="auto"/>
              <w:bottom w:val="single" w:sz="4" w:space="0" w:color="auto"/>
              <w:right w:val="single" w:sz="4" w:space="0" w:color="auto"/>
            </w:tcBorders>
          </w:tcPr>
          <w:p w14:paraId="3651C75B"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2.10.</w:t>
            </w:r>
          </w:p>
          <w:p w14:paraId="7A59C127" w14:textId="77777777" w:rsidR="0094481E" w:rsidRPr="0094481E" w:rsidRDefault="0094481E" w:rsidP="0094481E">
            <w:pPr>
              <w:spacing w:after="0" w:line="240" w:lineRule="auto"/>
              <w:rPr>
                <w:rFonts w:ascii="Times New Roman" w:eastAsia="Calibri" w:hAnsi="Times New Roman" w:cs="Times New Roman"/>
                <w:sz w:val="20"/>
                <w:szCs w:val="20"/>
                <w:lang w:val="ro-RO"/>
              </w:rPr>
            </w:pPr>
          </w:p>
          <w:p w14:paraId="6053DFDD" w14:textId="77777777" w:rsidR="0094481E" w:rsidRPr="0094481E" w:rsidRDefault="0094481E" w:rsidP="0094481E">
            <w:pPr>
              <w:spacing w:after="0" w:line="240" w:lineRule="auto"/>
              <w:rPr>
                <w:rFonts w:ascii="Times New Roman" w:eastAsia="Calibri" w:hAnsi="Times New Roman" w:cs="Times New Roman"/>
                <w:sz w:val="20"/>
                <w:szCs w:val="20"/>
                <w:lang w:val="ro-RO"/>
              </w:rPr>
            </w:pPr>
          </w:p>
          <w:p w14:paraId="0CC0144E"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2.10.1.</w:t>
            </w:r>
          </w:p>
          <w:p w14:paraId="3FD7A0D8"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2.10.4</w:t>
            </w:r>
          </w:p>
        </w:tc>
        <w:tc>
          <w:tcPr>
            <w:tcW w:w="3024" w:type="dxa"/>
            <w:tcBorders>
              <w:top w:val="single" w:sz="4" w:space="0" w:color="auto"/>
              <w:left w:val="single" w:sz="4" w:space="0" w:color="auto"/>
              <w:bottom w:val="single" w:sz="4" w:space="0" w:color="auto"/>
              <w:right w:val="single" w:sz="4" w:space="0" w:color="auto"/>
            </w:tcBorders>
            <w:hideMark/>
          </w:tcPr>
          <w:p w14:paraId="4E425443"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Eliberarea dosarelor din depo-zitele  arhivă conform  norma stabilite:</w:t>
            </w:r>
          </w:p>
          <w:p w14:paraId="61A7675A"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perioada după sec.XIX</w:t>
            </w:r>
          </w:p>
          <w:p w14:paraId="6E34DFCE"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inve</w:t>
            </w:r>
          </w:p>
          <w:p w14:paraId="7D7AC231"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tare</w:t>
            </w:r>
          </w:p>
        </w:tc>
        <w:tc>
          <w:tcPr>
            <w:tcW w:w="1113" w:type="dxa"/>
            <w:tcBorders>
              <w:top w:val="single" w:sz="4" w:space="0" w:color="auto"/>
              <w:left w:val="single" w:sz="4" w:space="0" w:color="auto"/>
              <w:bottom w:val="single" w:sz="4" w:space="0" w:color="auto"/>
              <w:right w:val="single" w:sz="4" w:space="0" w:color="auto"/>
            </w:tcBorders>
          </w:tcPr>
          <w:p w14:paraId="6978C26A"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58C75D0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348034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2CB25D56"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10 unit.</w:t>
            </w:r>
          </w:p>
          <w:p w14:paraId="51B37C0A" w14:textId="77777777" w:rsidR="0094481E" w:rsidRPr="0094481E" w:rsidRDefault="0094481E" w:rsidP="0094481E">
            <w:pPr>
              <w:spacing w:after="0" w:line="240" w:lineRule="auto"/>
              <w:ind w:right="-82" w:hanging="155"/>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păstr. 1 inv.</w:t>
            </w:r>
          </w:p>
        </w:tc>
        <w:tc>
          <w:tcPr>
            <w:tcW w:w="1275" w:type="dxa"/>
            <w:tcBorders>
              <w:top w:val="single" w:sz="4" w:space="0" w:color="auto"/>
              <w:left w:val="single" w:sz="4" w:space="0" w:color="auto"/>
              <w:bottom w:val="single" w:sz="4" w:space="0" w:color="auto"/>
              <w:right w:val="single" w:sz="4" w:space="0" w:color="auto"/>
            </w:tcBorders>
          </w:tcPr>
          <w:p w14:paraId="6DAA76A1"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3F95E703"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4CC46E9"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5BC95D44"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10</w:t>
            </w:r>
          </w:p>
          <w:p w14:paraId="570BE706"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1</w:t>
            </w:r>
          </w:p>
        </w:tc>
        <w:tc>
          <w:tcPr>
            <w:tcW w:w="942" w:type="dxa"/>
            <w:tcBorders>
              <w:top w:val="single" w:sz="4" w:space="0" w:color="auto"/>
              <w:left w:val="single" w:sz="4" w:space="0" w:color="auto"/>
              <w:bottom w:val="single" w:sz="4" w:space="0" w:color="auto"/>
              <w:right w:val="single" w:sz="4" w:space="0" w:color="auto"/>
            </w:tcBorders>
          </w:tcPr>
          <w:p w14:paraId="7EAAAB8A"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483CF9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FBF6A1B"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D568C0F"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7,60</w:t>
            </w:r>
          </w:p>
          <w:p w14:paraId="2C481E33"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0,52</w:t>
            </w:r>
          </w:p>
        </w:tc>
        <w:tc>
          <w:tcPr>
            <w:tcW w:w="614" w:type="dxa"/>
            <w:tcBorders>
              <w:top w:val="single" w:sz="4" w:space="0" w:color="auto"/>
              <w:left w:val="single" w:sz="4" w:space="0" w:color="auto"/>
              <w:bottom w:val="single" w:sz="4" w:space="0" w:color="auto"/>
              <w:right w:val="single" w:sz="4" w:space="0" w:color="auto"/>
            </w:tcBorders>
          </w:tcPr>
          <w:p w14:paraId="65BB630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0D27E2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063E4EA7"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F5BFDCA"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7,60</w:t>
            </w:r>
          </w:p>
          <w:p w14:paraId="2723ECCD"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0,52</w:t>
            </w:r>
          </w:p>
        </w:tc>
      </w:tr>
      <w:tr w:rsidR="0094481E" w:rsidRPr="0094481E" w14:paraId="7DD3CC83"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420CB2A5"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C2E427F" w14:textId="77777777" w:rsidR="0094481E" w:rsidRPr="0094481E" w:rsidRDefault="0094481E" w:rsidP="0094481E">
            <w:pPr>
              <w:spacing w:after="0" w:line="256" w:lineRule="auto"/>
              <w:rPr>
                <w:rFonts w:ascii="Times New Roman" w:eastAsia="Calibri" w:hAnsi="Times New Roman" w:cs="Times New Roman"/>
                <w:b/>
                <w:lang w:val="ro-RO"/>
              </w:rPr>
            </w:pPr>
          </w:p>
        </w:tc>
        <w:tc>
          <w:tcPr>
            <w:tcW w:w="850" w:type="dxa"/>
            <w:tcBorders>
              <w:top w:val="single" w:sz="4" w:space="0" w:color="auto"/>
              <w:left w:val="single" w:sz="4" w:space="0" w:color="auto"/>
              <w:bottom w:val="single" w:sz="4" w:space="0" w:color="auto"/>
              <w:right w:val="single" w:sz="4" w:space="0" w:color="auto"/>
            </w:tcBorders>
          </w:tcPr>
          <w:p w14:paraId="15BA0B2F"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 xml:space="preserve">   2.12.</w:t>
            </w:r>
          </w:p>
          <w:p w14:paraId="1D4BC618"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7EFB4D26"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2.12.2.</w:t>
            </w:r>
          </w:p>
        </w:tc>
        <w:tc>
          <w:tcPr>
            <w:tcW w:w="3024" w:type="dxa"/>
            <w:tcBorders>
              <w:top w:val="single" w:sz="4" w:space="0" w:color="auto"/>
              <w:left w:val="single" w:sz="4" w:space="0" w:color="auto"/>
              <w:bottom w:val="single" w:sz="4" w:space="0" w:color="auto"/>
              <w:right w:val="single" w:sz="4" w:space="0" w:color="auto"/>
            </w:tcBorders>
            <w:hideMark/>
          </w:tcPr>
          <w:p w14:paraId="09CBA11F"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Executarea copiilor de pe documente pentru:</w:t>
            </w:r>
          </w:p>
          <w:p w14:paraId="63F0CE8B" w14:textId="77777777" w:rsidR="0094481E" w:rsidRPr="0094481E" w:rsidRDefault="0094481E" w:rsidP="0094481E">
            <w:pPr>
              <w:spacing w:after="0" w:line="240" w:lineRule="auto"/>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-perioada după sec.XIX</w:t>
            </w:r>
          </w:p>
        </w:tc>
        <w:tc>
          <w:tcPr>
            <w:tcW w:w="1113" w:type="dxa"/>
            <w:tcBorders>
              <w:top w:val="single" w:sz="4" w:space="0" w:color="auto"/>
              <w:left w:val="single" w:sz="4" w:space="0" w:color="auto"/>
              <w:bottom w:val="single" w:sz="4" w:space="0" w:color="auto"/>
              <w:right w:val="single" w:sz="4" w:space="0" w:color="auto"/>
            </w:tcBorders>
          </w:tcPr>
          <w:p w14:paraId="283091C0"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A5431C3"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3B05FCD4"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 pagina</w:t>
            </w:r>
          </w:p>
        </w:tc>
        <w:tc>
          <w:tcPr>
            <w:tcW w:w="1275" w:type="dxa"/>
            <w:tcBorders>
              <w:top w:val="single" w:sz="4" w:space="0" w:color="auto"/>
              <w:left w:val="single" w:sz="4" w:space="0" w:color="auto"/>
              <w:bottom w:val="single" w:sz="4" w:space="0" w:color="auto"/>
              <w:right w:val="single" w:sz="4" w:space="0" w:color="auto"/>
            </w:tcBorders>
          </w:tcPr>
          <w:p w14:paraId="6FC11593"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5D6589F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B6A6907"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w:t>
            </w:r>
          </w:p>
        </w:tc>
        <w:tc>
          <w:tcPr>
            <w:tcW w:w="942" w:type="dxa"/>
            <w:tcBorders>
              <w:top w:val="single" w:sz="4" w:space="0" w:color="auto"/>
              <w:left w:val="single" w:sz="4" w:space="0" w:color="auto"/>
              <w:bottom w:val="single" w:sz="4" w:space="0" w:color="auto"/>
              <w:right w:val="single" w:sz="4" w:space="0" w:color="auto"/>
            </w:tcBorders>
          </w:tcPr>
          <w:p w14:paraId="5C4BF008"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8444F7A"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1FA9DCBB"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1,30</w:t>
            </w:r>
          </w:p>
        </w:tc>
        <w:tc>
          <w:tcPr>
            <w:tcW w:w="614" w:type="dxa"/>
            <w:tcBorders>
              <w:top w:val="single" w:sz="4" w:space="0" w:color="auto"/>
              <w:left w:val="single" w:sz="4" w:space="0" w:color="auto"/>
              <w:bottom w:val="single" w:sz="4" w:space="0" w:color="auto"/>
              <w:right w:val="single" w:sz="4" w:space="0" w:color="auto"/>
            </w:tcBorders>
          </w:tcPr>
          <w:p w14:paraId="5285AA81"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6CEAF605"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p>
          <w:p w14:paraId="0CED11E2" w14:textId="77777777" w:rsidR="0094481E" w:rsidRPr="0094481E" w:rsidRDefault="0094481E" w:rsidP="0094481E">
            <w:pPr>
              <w:spacing w:after="0" w:line="240" w:lineRule="auto"/>
              <w:jc w:val="center"/>
              <w:rPr>
                <w:rFonts w:ascii="Times New Roman" w:eastAsia="Calibri" w:hAnsi="Times New Roman" w:cs="Times New Roman"/>
                <w:sz w:val="20"/>
                <w:szCs w:val="20"/>
                <w:lang w:val="ro-RO"/>
              </w:rPr>
            </w:pPr>
            <w:r w:rsidRPr="0094481E">
              <w:rPr>
                <w:rFonts w:ascii="Times New Roman" w:eastAsia="Calibri" w:hAnsi="Times New Roman" w:cs="Times New Roman"/>
                <w:sz w:val="20"/>
                <w:szCs w:val="20"/>
                <w:lang w:val="ro-RO"/>
              </w:rPr>
              <w:t>1,30</w:t>
            </w:r>
          </w:p>
        </w:tc>
      </w:tr>
      <w:tr w:rsidR="0094481E" w:rsidRPr="0094481E" w14:paraId="664A3214"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4159AD62" w14:textId="77777777" w:rsidR="0094481E" w:rsidRPr="0094481E" w:rsidRDefault="0094481E" w:rsidP="0094481E">
            <w:pPr>
              <w:spacing w:after="0" w:line="256" w:lineRule="auto"/>
              <w:rPr>
                <w:rFonts w:ascii="Times New Roman" w:eastAsia="Calibri" w:hAnsi="Times New Roman" w:cs="Times New Roman"/>
                <w:b/>
                <w:sz w:val="20"/>
                <w:szCs w:val="20"/>
                <w:lang w:val="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85D62BE" w14:textId="77777777" w:rsidR="0094481E" w:rsidRPr="0094481E" w:rsidRDefault="0094481E" w:rsidP="0094481E">
            <w:pPr>
              <w:spacing w:after="0" w:line="256" w:lineRule="auto"/>
              <w:rPr>
                <w:rFonts w:ascii="Times New Roman" w:eastAsia="Calibri" w:hAnsi="Times New Roman" w:cs="Times New Roman"/>
                <w:b/>
                <w:lang w:val="ro-RO"/>
              </w:rPr>
            </w:pPr>
          </w:p>
        </w:tc>
        <w:tc>
          <w:tcPr>
            <w:tcW w:w="7818" w:type="dxa"/>
            <w:gridSpan w:val="6"/>
            <w:tcBorders>
              <w:top w:val="single" w:sz="4" w:space="0" w:color="auto"/>
              <w:left w:val="single" w:sz="4" w:space="0" w:color="auto"/>
              <w:bottom w:val="single" w:sz="4" w:space="0" w:color="auto"/>
              <w:right w:val="single" w:sz="4" w:space="0" w:color="auto"/>
            </w:tcBorders>
            <w:hideMark/>
          </w:tcPr>
          <w:p w14:paraId="21A1DA35" w14:textId="77777777" w:rsidR="0094481E" w:rsidRPr="0094481E" w:rsidRDefault="0094481E" w:rsidP="0094481E">
            <w:pPr>
              <w:spacing w:after="0" w:line="240" w:lineRule="auto"/>
              <w:jc w:val="right"/>
              <w:rPr>
                <w:rFonts w:ascii="Times New Roman" w:eastAsia="Calibri" w:hAnsi="Times New Roman" w:cs="Times New Roman"/>
                <w:b/>
                <w:lang w:val="en-US"/>
              </w:rPr>
            </w:pPr>
            <w:r w:rsidRPr="0094481E">
              <w:rPr>
                <w:rFonts w:ascii="Times New Roman" w:eastAsia="Calibri" w:hAnsi="Times New Roman" w:cs="Times New Roman"/>
                <w:b/>
                <w:sz w:val="24"/>
                <w:szCs w:val="24"/>
                <w:lang w:val="ro-RO"/>
              </w:rPr>
              <w:t>Total:</w:t>
            </w:r>
            <w:r w:rsidRPr="0094481E">
              <w:rPr>
                <w:rFonts w:ascii="Times New Roman" w:eastAsia="Calibri" w:hAnsi="Times New Roman" w:cs="Times New Roman"/>
                <w:b/>
                <w:sz w:val="24"/>
                <w:szCs w:val="24"/>
                <w:lang w:val="en-US"/>
              </w:rPr>
              <w:t xml:space="preserve">    </w:t>
            </w:r>
            <w:r w:rsidRPr="0094481E">
              <w:rPr>
                <w:rFonts w:ascii="Times New Roman" w:eastAsia="Calibri" w:hAnsi="Times New Roman" w:cs="Times New Roman"/>
                <w:sz w:val="24"/>
                <w:szCs w:val="24"/>
                <w:lang w:val="ro-RO"/>
              </w:rPr>
              <w:t xml:space="preserve">78,42 </w:t>
            </w:r>
            <w:r w:rsidRPr="0094481E">
              <w:rPr>
                <w:rFonts w:ascii="Times New Roman" w:eastAsia="Calibri" w:hAnsi="Times New Roman" w:cs="Times New Roman"/>
                <w:b/>
                <w:sz w:val="24"/>
                <w:szCs w:val="24"/>
                <w:lang w:val="en-US"/>
              </w:rPr>
              <w:t>=</w:t>
            </w:r>
            <w:r w:rsidRPr="0094481E">
              <w:rPr>
                <w:rFonts w:ascii="Times New Roman" w:eastAsia="Calibri" w:hAnsi="Times New Roman" w:cs="Times New Roman"/>
                <w:b/>
                <w:sz w:val="24"/>
                <w:szCs w:val="24"/>
                <w:lang w:val="ro-RO"/>
              </w:rPr>
              <w:t xml:space="preserve"> </w:t>
            </w:r>
            <w:r w:rsidRPr="0094481E">
              <w:rPr>
                <w:rFonts w:ascii="Times New Roman" w:eastAsia="Calibri" w:hAnsi="Times New Roman" w:cs="Times New Roman"/>
                <w:b/>
                <w:sz w:val="24"/>
                <w:szCs w:val="24"/>
                <w:lang w:val="en-US"/>
              </w:rPr>
              <w:t>78</w:t>
            </w:r>
            <w:r w:rsidRPr="0094481E">
              <w:rPr>
                <w:rFonts w:ascii="Times New Roman" w:eastAsia="Calibri" w:hAnsi="Times New Roman" w:cs="Times New Roman"/>
                <w:b/>
                <w:sz w:val="24"/>
                <w:szCs w:val="24"/>
                <w:lang w:val="ro-RO"/>
              </w:rPr>
              <w:t>,4</w:t>
            </w:r>
            <w:r w:rsidRPr="0094481E">
              <w:rPr>
                <w:rFonts w:ascii="Times New Roman" w:eastAsia="Calibri" w:hAnsi="Times New Roman" w:cs="Times New Roman"/>
                <w:b/>
                <w:lang w:val="ro-RO"/>
              </w:rPr>
              <w:t>2 lei</w:t>
            </w:r>
          </w:p>
          <w:p w14:paraId="593CEC28" w14:textId="77777777" w:rsidR="0094481E" w:rsidRPr="0094481E" w:rsidRDefault="0094481E" w:rsidP="0094481E">
            <w:pPr>
              <w:spacing w:after="0" w:line="240" w:lineRule="auto"/>
              <w:rPr>
                <w:rFonts w:ascii="Times New Roman" w:eastAsia="Calibri" w:hAnsi="Times New Roman" w:cs="Times New Roman"/>
                <w:lang w:val="ro-RO"/>
              </w:rPr>
            </w:pPr>
            <w:r w:rsidRPr="0094481E">
              <w:rPr>
                <w:rFonts w:ascii="Times New Roman" w:eastAsia="Calibri" w:hAnsi="Times New Roman" w:cs="Times New Roman"/>
                <w:lang w:val="ro-RO"/>
              </w:rPr>
              <w:t xml:space="preserve">Pentru  operativitate  în  executarea solicitării  (pînă  la 5 zile)  taxa suplimentară  constituie </w:t>
            </w:r>
            <w:r w:rsidRPr="0094481E">
              <w:rPr>
                <w:rFonts w:ascii="Times New Roman" w:eastAsia="Calibri" w:hAnsi="Times New Roman" w:cs="Times New Roman"/>
                <w:lang w:val="en-US"/>
              </w:rPr>
              <w:t xml:space="preserve"> </w:t>
            </w:r>
            <w:r w:rsidRPr="0094481E">
              <w:rPr>
                <w:rFonts w:ascii="Times New Roman" w:eastAsia="Calibri" w:hAnsi="Times New Roman" w:cs="Times New Roman"/>
                <w:lang w:val="ro-RO"/>
              </w:rPr>
              <w:t>50%</w:t>
            </w:r>
            <w:r w:rsidRPr="0094481E">
              <w:rPr>
                <w:rFonts w:ascii="Times New Roman" w:eastAsia="Calibri" w:hAnsi="Times New Roman" w:cs="Times New Roman"/>
                <w:lang w:val="en-US"/>
              </w:rPr>
              <w:t xml:space="preserve">                            </w:t>
            </w:r>
          </w:p>
          <w:p w14:paraId="113CB09F" w14:textId="77777777" w:rsidR="0094481E" w:rsidRPr="0094481E" w:rsidRDefault="0094481E" w:rsidP="0094481E">
            <w:pPr>
              <w:spacing w:after="0" w:line="240" w:lineRule="auto"/>
              <w:rPr>
                <w:rFonts w:ascii="Times New Roman" w:eastAsia="Calibri" w:hAnsi="Times New Roman" w:cs="Times New Roman"/>
                <w:lang w:val="ro-RO"/>
              </w:rPr>
            </w:pPr>
            <w:r w:rsidRPr="0094481E">
              <w:rPr>
                <w:rFonts w:ascii="Times New Roman" w:eastAsia="Calibri" w:hAnsi="Times New Roman" w:cs="Times New Roman"/>
                <w:lang w:val="ro-RO"/>
              </w:rPr>
              <w:t xml:space="preserve">                 78,42 </w:t>
            </w:r>
            <w:r w:rsidRPr="0094481E">
              <w:rPr>
                <w:rFonts w:ascii="Times New Roman" w:eastAsia="Calibri" w:hAnsi="Times New Roman" w:cs="Times New Roman"/>
                <w:lang w:val="en-US"/>
              </w:rPr>
              <w:t xml:space="preserve"> x 50 : 100 = 40,00 </w:t>
            </w:r>
            <w:r w:rsidRPr="0094481E">
              <w:rPr>
                <w:rFonts w:ascii="Times New Roman" w:eastAsia="Calibri" w:hAnsi="Times New Roman" w:cs="Times New Roman"/>
                <w:lang w:val="ro-RO"/>
              </w:rPr>
              <w:t xml:space="preserve">lei </w:t>
            </w:r>
          </w:p>
          <w:p w14:paraId="6050816D" w14:textId="77777777" w:rsidR="0094481E" w:rsidRPr="0094481E" w:rsidRDefault="0094481E" w:rsidP="0094481E">
            <w:pPr>
              <w:spacing w:after="0" w:line="240" w:lineRule="auto"/>
              <w:rPr>
                <w:rFonts w:ascii="Times New Roman" w:eastAsia="Calibri" w:hAnsi="Times New Roman" w:cs="Times New Roman"/>
                <w:lang w:val="ro-RO"/>
              </w:rPr>
            </w:pPr>
            <w:r w:rsidRPr="0094481E">
              <w:rPr>
                <w:rFonts w:ascii="Times New Roman" w:eastAsia="Calibri" w:hAnsi="Times New Roman" w:cs="Times New Roman"/>
                <w:b/>
                <w:sz w:val="28"/>
                <w:szCs w:val="28"/>
                <w:lang w:val="ro-RO"/>
              </w:rPr>
              <w:t>Total:</w:t>
            </w:r>
            <w:r w:rsidRPr="0094481E">
              <w:rPr>
                <w:rFonts w:ascii="Times New Roman" w:eastAsia="Calibri" w:hAnsi="Times New Roman" w:cs="Times New Roman"/>
                <w:sz w:val="28"/>
                <w:szCs w:val="28"/>
                <w:lang w:val="ro-RO"/>
              </w:rPr>
              <w:t xml:space="preserve">  78,42 + 40,00  =  </w:t>
            </w:r>
            <w:r w:rsidRPr="0094481E">
              <w:rPr>
                <w:rFonts w:ascii="Times New Roman" w:eastAsia="Calibri" w:hAnsi="Times New Roman" w:cs="Times New Roman"/>
                <w:b/>
                <w:sz w:val="28"/>
                <w:szCs w:val="28"/>
                <w:lang w:val="ro-RO"/>
              </w:rPr>
              <w:t>118,42 lei</w:t>
            </w:r>
            <w:r w:rsidRPr="0094481E">
              <w:rPr>
                <w:rFonts w:ascii="Times New Roman" w:eastAsia="Calibri" w:hAnsi="Times New Roman" w:cs="Times New Roman"/>
                <w:sz w:val="28"/>
                <w:szCs w:val="28"/>
                <w:lang w:val="en-US"/>
              </w:rPr>
              <w:t xml:space="preserve"> </w:t>
            </w:r>
          </w:p>
          <w:p w14:paraId="0B821F3F" w14:textId="77777777" w:rsidR="0094481E" w:rsidRPr="0094481E" w:rsidRDefault="0094481E" w:rsidP="0094481E">
            <w:pPr>
              <w:spacing w:after="0" w:line="240" w:lineRule="auto"/>
              <w:rPr>
                <w:rFonts w:ascii="Times New Roman" w:eastAsia="Calibri" w:hAnsi="Times New Roman" w:cs="Times New Roman"/>
                <w:b/>
                <w:lang w:val="en-US"/>
              </w:rPr>
            </w:pPr>
            <w:r w:rsidRPr="0094481E">
              <w:rPr>
                <w:rFonts w:ascii="Times New Roman" w:eastAsia="Calibri" w:hAnsi="Times New Roman" w:cs="Times New Roman"/>
                <w:lang w:val="en-US"/>
              </w:rPr>
              <w:t>Răspunsul negativ</w:t>
            </w:r>
            <w:r w:rsidRPr="0094481E">
              <w:rPr>
                <w:rFonts w:ascii="Times New Roman" w:eastAsia="Calibri" w:hAnsi="Times New Roman" w:cs="Times New Roman"/>
                <w:lang w:val="ro-RO"/>
              </w:rPr>
              <w:t xml:space="preserve"> --- (2.1.1 + 2.2.1. + 2.10.4.+ 2.12.2)  =  12,60        </w:t>
            </w:r>
          </w:p>
          <w:p w14:paraId="19F575E7" w14:textId="77777777" w:rsidR="0094481E" w:rsidRPr="0094481E" w:rsidRDefault="0094481E" w:rsidP="0094481E">
            <w:pPr>
              <w:spacing w:after="0" w:line="240" w:lineRule="auto"/>
              <w:rPr>
                <w:rFonts w:ascii="Times New Roman" w:eastAsia="Calibri" w:hAnsi="Times New Roman" w:cs="Times New Roman"/>
                <w:sz w:val="28"/>
                <w:szCs w:val="28"/>
                <w:lang w:val="en-US"/>
              </w:rPr>
            </w:pPr>
            <w:r w:rsidRPr="0094481E">
              <w:rPr>
                <w:rFonts w:ascii="Times New Roman" w:eastAsia="Calibri" w:hAnsi="Times New Roman" w:cs="Times New Roman"/>
                <w:b/>
                <w:sz w:val="28"/>
                <w:szCs w:val="28"/>
                <w:lang w:val="en-US"/>
              </w:rPr>
              <w:t>Total:  12,60 lei</w:t>
            </w:r>
          </w:p>
          <w:p w14:paraId="78B8D35D" w14:textId="77777777" w:rsidR="0094481E" w:rsidRPr="0094481E" w:rsidRDefault="0094481E" w:rsidP="0094481E">
            <w:pPr>
              <w:spacing w:after="0" w:line="240" w:lineRule="auto"/>
              <w:rPr>
                <w:rFonts w:ascii="Times New Roman" w:eastAsia="Calibri" w:hAnsi="Times New Roman" w:cs="Times New Roman"/>
                <w:lang w:val="en-US"/>
              </w:rPr>
            </w:pPr>
            <w:r w:rsidRPr="0094481E">
              <w:rPr>
                <w:rFonts w:ascii="Times New Roman" w:eastAsia="Calibri" w:hAnsi="Times New Roman" w:cs="Times New Roman"/>
                <w:lang w:val="en-US"/>
              </w:rPr>
              <w:t xml:space="preserve">Acordarea consultaţiilor în problemele ce ţin de lucrările de secretariat, întocmirea nomeclatoarelor, indicatoarelor de documente, cu privire la expertizarea valorii </w:t>
            </w:r>
            <w:r w:rsidRPr="0094481E">
              <w:rPr>
                <w:rFonts w:ascii="Times New Roman" w:eastAsia="Calibri" w:hAnsi="Times New Roman" w:cs="Times New Roman"/>
                <w:lang w:val="en-US"/>
              </w:rPr>
              <w:lastRenderedPageBreak/>
              <w:t>documentelor şi ordonarea dosarelor cu termen permanent de păstrare, precum şi în problemele ce ţin de personalul scriptic (1.26):</w:t>
            </w:r>
          </w:p>
          <w:p w14:paraId="65919CAE" w14:textId="77777777" w:rsidR="0094481E" w:rsidRPr="0094481E" w:rsidRDefault="0094481E" w:rsidP="005532C1">
            <w:pPr>
              <w:numPr>
                <w:ilvl w:val="0"/>
                <w:numId w:val="9"/>
              </w:numPr>
              <w:spacing w:after="0" w:line="240" w:lineRule="auto"/>
              <w:rPr>
                <w:rFonts w:ascii="Times New Roman" w:eastAsia="Calibri" w:hAnsi="Times New Roman" w:cs="Times New Roman"/>
                <w:b/>
                <w:lang w:val="en-US"/>
              </w:rPr>
            </w:pPr>
            <w:r w:rsidRPr="0094481E">
              <w:rPr>
                <w:rFonts w:ascii="Times New Roman" w:eastAsia="Calibri" w:hAnsi="Times New Roman" w:cs="Times New Roman"/>
                <w:b/>
                <w:lang w:val="en-US"/>
              </w:rPr>
              <w:t xml:space="preserve"> în arhivă      -   16-10 lei</w:t>
            </w:r>
          </w:p>
          <w:p w14:paraId="1E34AFD5" w14:textId="77777777" w:rsidR="0094481E" w:rsidRPr="0094481E" w:rsidRDefault="0094481E" w:rsidP="005532C1">
            <w:pPr>
              <w:numPr>
                <w:ilvl w:val="0"/>
                <w:numId w:val="9"/>
              </w:numPr>
              <w:spacing w:after="0" w:line="240" w:lineRule="auto"/>
              <w:rPr>
                <w:rFonts w:ascii="Times New Roman" w:eastAsia="Calibri" w:hAnsi="Times New Roman" w:cs="Times New Roman"/>
                <w:b/>
                <w:lang w:val="en-US"/>
              </w:rPr>
            </w:pPr>
            <w:r w:rsidRPr="0094481E">
              <w:rPr>
                <w:rFonts w:ascii="Times New Roman" w:eastAsia="Calibri" w:hAnsi="Times New Roman" w:cs="Times New Roman"/>
                <w:b/>
                <w:lang w:val="en-US"/>
              </w:rPr>
              <w:t xml:space="preserve"> în instituţie -   64-10 lei</w:t>
            </w:r>
          </w:p>
        </w:tc>
      </w:tr>
      <w:tr w:rsidR="0094481E" w:rsidRPr="0094481E" w14:paraId="652F1A09" w14:textId="77777777" w:rsidTr="0094481E">
        <w:tc>
          <w:tcPr>
            <w:tcW w:w="682" w:type="dxa"/>
            <w:tcBorders>
              <w:top w:val="single" w:sz="4" w:space="0" w:color="auto"/>
              <w:left w:val="single" w:sz="4" w:space="0" w:color="auto"/>
              <w:bottom w:val="single" w:sz="4" w:space="0" w:color="auto"/>
              <w:right w:val="single" w:sz="4" w:space="0" w:color="auto"/>
            </w:tcBorders>
          </w:tcPr>
          <w:p w14:paraId="47700FD8" w14:textId="77777777" w:rsidR="0094481E" w:rsidRPr="0094481E" w:rsidRDefault="0094481E" w:rsidP="0094481E">
            <w:pPr>
              <w:spacing w:after="0" w:line="240" w:lineRule="auto"/>
              <w:jc w:val="center"/>
              <w:rPr>
                <w:rFonts w:ascii="Times New Roman" w:eastAsia="Calibri" w:hAnsi="Times New Roman" w:cs="Times New Roman"/>
                <w:b/>
                <w:bCs/>
                <w:sz w:val="20"/>
                <w:szCs w:val="20"/>
                <w:lang w:val="fr-FR" w:eastAsia="ro-RO"/>
              </w:rPr>
            </w:pPr>
          </w:p>
          <w:p w14:paraId="311C9E7F" w14:textId="77777777" w:rsidR="0094481E" w:rsidRPr="0094481E" w:rsidRDefault="0094481E" w:rsidP="0094481E">
            <w:pPr>
              <w:spacing w:after="0" w:line="240" w:lineRule="auto"/>
              <w:jc w:val="center"/>
              <w:rPr>
                <w:rFonts w:ascii="Times New Roman" w:eastAsia="Calibri" w:hAnsi="Times New Roman" w:cs="Times New Roman"/>
                <w:b/>
                <w:bCs/>
                <w:sz w:val="20"/>
                <w:szCs w:val="20"/>
                <w:lang w:val="fr-FR" w:eastAsia="ro-RO"/>
              </w:rPr>
            </w:pPr>
            <w:r w:rsidRPr="0094481E">
              <w:rPr>
                <w:rFonts w:ascii="Times New Roman" w:eastAsia="Calibri" w:hAnsi="Times New Roman" w:cs="Times New Roman"/>
                <w:b/>
                <w:bCs/>
                <w:sz w:val="20"/>
                <w:szCs w:val="20"/>
                <w:lang w:val="fr-FR" w:eastAsia="ro-RO"/>
              </w:rPr>
              <w:t>2.</w:t>
            </w:r>
          </w:p>
        </w:tc>
        <w:tc>
          <w:tcPr>
            <w:tcW w:w="1418" w:type="dxa"/>
            <w:tcBorders>
              <w:top w:val="single" w:sz="4" w:space="0" w:color="auto"/>
              <w:left w:val="single" w:sz="4" w:space="0" w:color="auto"/>
              <w:bottom w:val="single" w:sz="4" w:space="0" w:color="auto"/>
              <w:right w:val="single" w:sz="4" w:space="0" w:color="auto"/>
            </w:tcBorders>
            <w:hideMark/>
          </w:tcPr>
          <w:p w14:paraId="31F93D7D" w14:textId="77777777" w:rsidR="0094481E" w:rsidRPr="0094481E" w:rsidRDefault="0094481E" w:rsidP="0094481E">
            <w:pPr>
              <w:spacing w:after="0" w:line="240" w:lineRule="auto"/>
              <w:rPr>
                <w:rFonts w:ascii="Times New Roman" w:eastAsia="Calibri" w:hAnsi="Times New Roman" w:cs="Times New Roman"/>
                <w:b/>
                <w:bCs/>
                <w:sz w:val="20"/>
                <w:szCs w:val="20"/>
                <w:lang w:val="fr-FR"/>
              </w:rPr>
            </w:pPr>
            <w:r w:rsidRPr="0094481E">
              <w:rPr>
                <w:rFonts w:ascii="Times New Roman" w:eastAsia="Calibri" w:hAnsi="Times New Roman" w:cs="Times New Roman"/>
                <w:b/>
                <w:bCs/>
                <w:sz w:val="20"/>
                <w:szCs w:val="20"/>
                <w:lang w:val="fr-FR"/>
              </w:rPr>
              <w:t>Instruirea copiilor în Şcoala de Arte Basarabeasca</w:t>
            </w:r>
          </w:p>
        </w:tc>
        <w:tc>
          <w:tcPr>
            <w:tcW w:w="6262" w:type="dxa"/>
            <w:gridSpan w:val="4"/>
            <w:tcBorders>
              <w:top w:val="single" w:sz="4" w:space="0" w:color="auto"/>
              <w:left w:val="single" w:sz="4" w:space="0" w:color="auto"/>
              <w:bottom w:val="single" w:sz="4" w:space="0" w:color="auto"/>
              <w:right w:val="single" w:sz="4" w:space="0" w:color="auto"/>
            </w:tcBorders>
            <w:vAlign w:val="center"/>
            <w:hideMark/>
          </w:tcPr>
          <w:p w14:paraId="41B8A599" w14:textId="77777777" w:rsidR="0094481E" w:rsidRPr="0094481E" w:rsidRDefault="0094481E" w:rsidP="0094481E">
            <w:pPr>
              <w:spacing w:after="0" w:line="240" w:lineRule="auto"/>
              <w:rPr>
                <w:rFonts w:ascii="Times New Roman" w:eastAsia="Calibri" w:hAnsi="Times New Roman" w:cs="Times New Roman"/>
                <w:sz w:val="20"/>
                <w:szCs w:val="20"/>
                <w:lang w:val="fr-FR"/>
              </w:rPr>
            </w:pPr>
            <w:r w:rsidRPr="0094481E">
              <w:rPr>
                <w:rFonts w:ascii="Times New Roman" w:eastAsia="Calibri" w:hAnsi="Times New Roman" w:cs="Times New Roman"/>
                <w:sz w:val="20"/>
                <w:szCs w:val="20"/>
                <w:lang w:val="fr-FR"/>
              </w:rPr>
              <w:t xml:space="preserve">Plata lunară pentru disciplina : muzică   </w:t>
            </w:r>
          </w:p>
          <w:p w14:paraId="63B5B978" w14:textId="77777777" w:rsidR="0094481E" w:rsidRPr="0094481E" w:rsidRDefault="0094481E" w:rsidP="0094481E">
            <w:pPr>
              <w:spacing w:after="0" w:line="240" w:lineRule="auto"/>
              <w:rPr>
                <w:rFonts w:ascii="Times New Roman" w:eastAsia="Calibri" w:hAnsi="Times New Roman" w:cs="Times New Roman"/>
                <w:lang w:val="ro-RO"/>
              </w:rPr>
            </w:pPr>
            <w:r w:rsidRPr="0094481E">
              <w:rPr>
                <w:rFonts w:ascii="Times New Roman" w:eastAsia="Calibri" w:hAnsi="Times New Roman" w:cs="Times New Roman"/>
                <w:sz w:val="20"/>
                <w:szCs w:val="20"/>
                <w:lang w:val="fr-FR"/>
              </w:rPr>
              <w:t xml:space="preserve">Plata lunară pentru una din disciplina : coregrafie, desen.                                                                                                                                                                                                                                                       </w:t>
            </w:r>
          </w:p>
        </w:tc>
        <w:tc>
          <w:tcPr>
            <w:tcW w:w="942" w:type="dxa"/>
            <w:tcBorders>
              <w:top w:val="single" w:sz="4" w:space="0" w:color="auto"/>
              <w:left w:val="single" w:sz="4" w:space="0" w:color="auto"/>
              <w:bottom w:val="single" w:sz="4" w:space="0" w:color="auto"/>
              <w:right w:val="single" w:sz="4" w:space="0" w:color="auto"/>
            </w:tcBorders>
            <w:vAlign w:val="center"/>
            <w:hideMark/>
          </w:tcPr>
          <w:p w14:paraId="4D991718" w14:textId="77777777" w:rsidR="0094481E" w:rsidRPr="0094481E" w:rsidRDefault="0094481E" w:rsidP="0094481E">
            <w:pPr>
              <w:spacing w:after="0" w:line="240" w:lineRule="auto"/>
              <w:jc w:val="center"/>
              <w:rPr>
                <w:rFonts w:ascii="Times New Roman" w:eastAsia="Calibri" w:hAnsi="Times New Roman" w:cs="Times New Roman"/>
                <w:sz w:val="20"/>
                <w:szCs w:val="20"/>
                <w:lang w:val="fr-FR"/>
              </w:rPr>
            </w:pPr>
            <w:r w:rsidRPr="0094481E">
              <w:rPr>
                <w:rFonts w:ascii="Times New Roman" w:eastAsia="Calibri" w:hAnsi="Times New Roman" w:cs="Times New Roman"/>
                <w:sz w:val="20"/>
                <w:szCs w:val="20"/>
                <w:lang w:val="fr-FR"/>
              </w:rPr>
              <w:t>150,0</w:t>
            </w:r>
          </w:p>
          <w:p w14:paraId="0517E025" w14:textId="77777777" w:rsidR="0094481E" w:rsidRPr="0094481E" w:rsidRDefault="0094481E" w:rsidP="0094481E">
            <w:pPr>
              <w:spacing w:after="0" w:line="240" w:lineRule="auto"/>
              <w:jc w:val="center"/>
              <w:rPr>
                <w:rFonts w:ascii="Times New Roman" w:eastAsia="Calibri" w:hAnsi="Times New Roman" w:cs="Times New Roman"/>
                <w:sz w:val="20"/>
                <w:szCs w:val="20"/>
                <w:lang w:val="ru-RU" w:eastAsia="ro-RO"/>
              </w:rPr>
            </w:pPr>
            <w:r w:rsidRPr="0094481E">
              <w:rPr>
                <w:rFonts w:ascii="Times New Roman" w:eastAsia="Calibri" w:hAnsi="Times New Roman" w:cs="Times New Roman"/>
                <w:sz w:val="20"/>
                <w:szCs w:val="20"/>
                <w:lang w:val="fr-FR"/>
              </w:rPr>
              <w:t>130,0</w:t>
            </w:r>
          </w:p>
        </w:tc>
        <w:tc>
          <w:tcPr>
            <w:tcW w:w="614" w:type="dxa"/>
            <w:tcBorders>
              <w:top w:val="single" w:sz="4" w:space="0" w:color="auto"/>
              <w:left w:val="single" w:sz="4" w:space="0" w:color="auto"/>
              <w:bottom w:val="single" w:sz="4" w:space="0" w:color="auto"/>
              <w:right w:val="single" w:sz="4" w:space="0" w:color="auto"/>
            </w:tcBorders>
          </w:tcPr>
          <w:p w14:paraId="7FFE988B" w14:textId="77777777" w:rsidR="0094481E" w:rsidRPr="0094481E" w:rsidRDefault="0094481E" w:rsidP="0094481E">
            <w:pPr>
              <w:spacing w:after="0" w:line="240" w:lineRule="auto"/>
              <w:jc w:val="center"/>
              <w:rPr>
                <w:rFonts w:ascii="Times New Roman" w:eastAsia="Calibri" w:hAnsi="Times New Roman" w:cs="Times New Roman"/>
                <w:lang w:val="ro-RO"/>
              </w:rPr>
            </w:pPr>
          </w:p>
        </w:tc>
      </w:tr>
      <w:tr w:rsidR="0094481E" w:rsidRPr="0094481E" w14:paraId="17F47A20" w14:textId="77777777" w:rsidTr="0094481E">
        <w:tc>
          <w:tcPr>
            <w:tcW w:w="682" w:type="dxa"/>
            <w:vMerge w:val="restart"/>
            <w:tcBorders>
              <w:top w:val="single" w:sz="4" w:space="0" w:color="auto"/>
              <w:left w:val="single" w:sz="4" w:space="0" w:color="auto"/>
              <w:bottom w:val="single" w:sz="4" w:space="0" w:color="auto"/>
              <w:right w:val="single" w:sz="4" w:space="0" w:color="auto"/>
            </w:tcBorders>
          </w:tcPr>
          <w:p w14:paraId="5B06A9C1" w14:textId="77777777" w:rsidR="0094481E" w:rsidRPr="0094481E" w:rsidRDefault="0094481E" w:rsidP="0094481E">
            <w:pPr>
              <w:spacing w:after="0" w:line="240" w:lineRule="auto"/>
              <w:jc w:val="center"/>
              <w:rPr>
                <w:rFonts w:ascii="Times New Roman" w:eastAsia="Calibri" w:hAnsi="Times New Roman" w:cs="Times New Roman"/>
                <w:b/>
                <w:bCs/>
                <w:sz w:val="20"/>
                <w:szCs w:val="20"/>
                <w:lang w:val="en-US" w:eastAsia="ro-RO"/>
              </w:rPr>
            </w:pPr>
          </w:p>
          <w:p w14:paraId="29AB2CD4" w14:textId="77777777" w:rsidR="0094481E" w:rsidRPr="0094481E" w:rsidRDefault="0094481E" w:rsidP="0094481E">
            <w:pPr>
              <w:spacing w:after="0" w:line="240" w:lineRule="auto"/>
              <w:jc w:val="center"/>
              <w:rPr>
                <w:rFonts w:ascii="Times New Roman" w:eastAsia="Calibri" w:hAnsi="Times New Roman" w:cs="Times New Roman"/>
                <w:b/>
                <w:bCs/>
                <w:sz w:val="20"/>
                <w:szCs w:val="20"/>
                <w:lang w:val="en-US" w:eastAsia="ro-RO"/>
              </w:rPr>
            </w:pPr>
            <w:r w:rsidRPr="0094481E">
              <w:rPr>
                <w:rFonts w:ascii="Times New Roman" w:eastAsia="Calibri" w:hAnsi="Times New Roman" w:cs="Times New Roman"/>
                <w:b/>
                <w:bCs/>
                <w:sz w:val="20"/>
                <w:szCs w:val="20"/>
                <w:lang w:val="en-US" w:eastAsia="ro-RO"/>
              </w:rPr>
              <w:t>3.</w:t>
            </w:r>
          </w:p>
        </w:tc>
        <w:tc>
          <w:tcPr>
            <w:tcW w:w="1418" w:type="dxa"/>
            <w:vMerge w:val="restart"/>
            <w:tcBorders>
              <w:top w:val="single" w:sz="4" w:space="0" w:color="auto"/>
              <w:left w:val="single" w:sz="4" w:space="0" w:color="auto"/>
              <w:bottom w:val="single" w:sz="4" w:space="0" w:color="auto"/>
              <w:right w:val="single" w:sz="4" w:space="0" w:color="auto"/>
            </w:tcBorders>
          </w:tcPr>
          <w:p w14:paraId="26E38115" w14:textId="77777777" w:rsidR="0094481E" w:rsidRPr="0094481E" w:rsidRDefault="0094481E" w:rsidP="0094481E">
            <w:pPr>
              <w:spacing w:after="0" w:line="240" w:lineRule="auto"/>
              <w:jc w:val="center"/>
              <w:rPr>
                <w:rFonts w:ascii="Times New Roman" w:eastAsia="Calibri" w:hAnsi="Times New Roman" w:cs="Times New Roman"/>
                <w:b/>
                <w:bCs/>
                <w:sz w:val="20"/>
                <w:szCs w:val="20"/>
                <w:lang w:val="fr-FR"/>
              </w:rPr>
            </w:pPr>
          </w:p>
          <w:p w14:paraId="00DBC1B9" w14:textId="77777777" w:rsidR="0094481E" w:rsidRPr="0094481E" w:rsidRDefault="0094481E" w:rsidP="0094481E">
            <w:pPr>
              <w:spacing w:after="0" w:line="240" w:lineRule="auto"/>
              <w:rPr>
                <w:rFonts w:ascii="Times New Roman" w:eastAsia="Calibri" w:hAnsi="Times New Roman" w:cs="Times New Roman"/>
                <w:b/>
                <w:bCs/>
                <w:sz w:val="20"/>
                <w:szCs w:val="20"/>
                <w:lang w:val="fr-FR" w:eastAsia="ro-RO"/>
              </w:rPr>
            </w:pPr>
            <w:r w:rsidRPr="0094481E">
              <w:rPr>
                <w:rFonts w:ascii="Times New Roman" w:eastAsia="Calibri" w:hAnsi="Times New Roman" w:cs="Times New Roman"/>
                <w:b/>
                <w:bCs/>
                <w:sz w:val="20"/>
                <w:szCs w:val="20"/>
                <w:lang w:val="fr-FR"/>
              </w:rPr>
              <w:t>Servicii comunale</w:t>
            </w:r>
          </w:p>
        </w:tc>
        <w:tc>
          <w:tcPr>
            <w:tcW w:w="6262" w:type="dxa"/>
            <w:gridSpan w:val="4"/>
            <w:tcBorders>
              <w:top w:val="single" w:sz="4" w:space="0" w:color="auto"/>
              <w:left w:val="single" w:sz="4" w:space="0" w:color="auto"/>
              <w:bottom w:val="single" w:sz="4" w:space="0" w:color="auto"/>
              <w:right w:val="single" w:sz="4" w:space="0" w:color="auto"/>
            </w:tcBorders>
            <w:vAlign w:val="center"/>
            <w:hideMark/>
          </w:tcPr>
          <w:p w14:paraId="09A38770" w14:textId="77777777" w:rsidR="0094481E" w:rsidRPr="0094481E" w:rsidRDefault="0094481E" w:rsidP="0094481E">
            <w:pPr>
              <w:spacing w:after="0" w:line="240" w:lineRule="auto"/>
              <w:rPr>
                <w:rFonts w:ascii="Times New Roman" w:eastAsia="Calibri" w:hAnsi="Times New Roman" w:cs="Times New Roman"/>
                <w:lang w:val="ro-RO"/>
              </w:rPr>
            </w:pPr>
            <w:r w:rsidRPr="0094481E">
              <w:rPr>
                <w:rFonts w:ascii="Times New Roman" w:eastAsia="Calibri" w:hAnsi="Times New Roman" w:cs="Times New Roman"/>
                <w:sz w:val="20"/>
                <w:szCs w:val="20"/>
                <w:lang w:val="fr-FR"/>
              </w:rPr>
              <w:t>Energia electrică</w:t>
            </w:r>
          </w:p>
        </w:tc>
        <w:tc>
          <w:tcPr>
            <w:tcW w:w="942" w:type="dxa"/>
            <w:tcBorders>
              <w:top w:val="single" w:sz="4" w:space="0" w:color="auto"/>
              <w:left w:val="single" w:sz="4" w:space="0" w:color="auto"/>
              <w:bottom w:val="single" w:sz="4" w:space="0" w:color="auto"/>
              <w:right w:val="single" w:sz="4" w:space="0" w:color="auto"/>
            </w:tcBorders>
            <w:hideMark/>
          </w:tcPr>
          <w:p w14:paraId="618F9420" w14:textId="77777777" w:rsidR="0094481E" w:rsidRPr="0094481E" w:rsidRDefault="0094481E" w:rsidP="0094481E">
            <w:pPr>
              <w:spacing w:after="0" w:line="276" w:lineRule="auto"/>
              <w:jc w:val="center"/>
              <w:rPr>
                <w:rFonts w:ascii="Times New Roman" w:eastAsia="Calibri" w:hAnsi="Times New Roman" w:cs="Times New Roman"/>
                <w:sz w:val="20"/>
                <w:szCs w:val="20"/>
                <w:lang w:val="fr-FR" w:eastAsia="ro-RO"/>
              </w:rPr>
            </w:pPr>
            <w:r w:rsidRPr="0094481E">
              <w:rPr>
                <w:rFonts w:ascii="Times New Roman" w:eastAsia="Calibri" w:hAnsi="Times New Roman" w:cs="Times New Roman"/>
                <w:sz w:val="20"/>
                <w:szCs w:val="20"/>
                <w:lang w:val="fr-FR" w:eastAsia="ro-RO"/>
              </w:rPr>
              <w:t>11.32</w:t>
            </w:r>
          </w:p>
        </w:tc>
        <w:tc>
          <w:tcPr>
            <w:tcW w:w="614" w:type="dxa"/>
            <w:tcBorders>
              <w:top w:val="single" w:sz="4" w:space="0" w:color="auto"/>
              <w:left w:val="single" w:sz="4" w:space="0" w:color="auto"/>
              <w:bottom w:val="single" w:sz="4" w:space="0" w:color="auto"/>
              <w:right w:val="single" w:sz="4" w:space="0" w:color="auto"/>
            </w:tcBorders>
          </w:tcPr>
          <w:p w14:paraId="5C327D0E" w14:textId="77777777" w:rsidR="0094481E" w:rsidRPr="0094481E" w:rsidRDefault="0094481E" w:rsidP="0094481E">
            <w:pPr>
              <w:spacing w:after="0" w:line="240" w:lineRule="auto"/>
              <w:jc w:val="center"/>
              <w:rPr>
                <w:rFonts w:ascii="Times New Roman" w:eastAsia="Calibri" w:hAnsi="Times New Roman" w:cs="Times New Roman"/>
                <w:lang w:val="ro-RO"/>
              </w:rPr>
            </w:pPr>
          </w:p>
        </w:tc>
      </w:tr>
      <w:tr w:rsidR="0094481E" w:rsidRPr="0094481E" w14:paraId="6D2C10A2"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18FDD0A7" w14:textId="77777777" w:rsidR="0094481E" w:rsidRPr="0094481E" w:rsidRDefault="0094481E" w:rsidP="0094481E">
            <w:pPr>
              <w:spacing w:after="0" w:line="256" w:lineRule="auto"/>
              <w:rPr>
                <w:rFonts w:ascii="Times New Roman" w:eastAsia="Calibri" w:hAnsi="Times New Roman" w:cs="Times New Roman"/>
                <w:b/>
                <w:bCs/>
                <w:sz w:val="20"/>
                <w:szCs w:val="20"/>
                <w:lang w:val="en-US" w:eastAsia="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C3A64E4" w14:textId="77777777" w:rsidR="0094481E" w:rsidRPr="0094481E" w:rsidRDefault="0094481E" w:rsidP="0094481E">
            <w:pPr>
              <w:spacing w:after="0" w:line="256" w:lineRule="auto"/>
              <w:rPr>
                <w:rFonts w:ascii="Times New Roman" w:eastAsia="Calibri" w:hAnsi="Times New Roman" w:cs="Times New Roman"/>
                <w:b/>
                <w:bCs/>
                <w:sz w:val="20"/>
                <w:szCs w:val="20"/>
                <w:lang w:val="fr-FR" w:eastAsia="ro-RO"/>
              </w:rPr>
            </w:pPr>
          </w:p>
        </w:tc>
        <w:tc>
          <w:tcPr>
            <w:tcW w:w="6262" w:type="dxa"/>
            <w:gridSpan w:val="4"/>
            <w:tcBorders>
              <w:top w:val="single" w:sz="4" w:space="0" w:color="auto"/>
              <w:left w:val="single" w:sz="4" w:space="0" w:color="auto"/>
              <w:bottom w:val="single" w:sz="4" w:space="0" w:color="auto"/>
              <w:right w:val="single" w:sz="4" w:space="0" w:color="auto"/>
            </w:tcBorders>
            <w:vAlign w:val="center"/>
            <w:hideMark/>
          </w:tcPr>
          <w:p w14:paraId="473D70F2" w14:textId="77777777" w:rsidR="0094481E" w:rsidRPr="0094481E" w:rsidRDefault="0094481E" w:rsidP="0094481E">
            <w:pPr>
              <w:spacing w:after="0" w:line="240" w:lineRule="auto"/>
              <w:rPr>
                <w:rFonts w:ascii="Times New Roman" w:eastAsia="Calibri" w:hAnsi="Times New Roman" w:cs="Times New Roman"/>
                <w:lang w:val="ro-RO"/>
              </w:rPr>
            </w:pPr>
            <w:r w:rsidRPr="0094481E">
              <w:rPr>
                <w:rFonts w:ascii="Times New Roman" w:eastAsia="Calibri" w:hAnsi="Times New Roman" w:cs="Times New Roman"/>
                <w:sz w:val="20"/>
                <w:szCs w:val="20"/>
                <w:lang w:val="fr-FR"/>
              </w:rPr>
              <w:t>Gaze naturale</w:t>
            </w:r>
          </w:p>
        </w:tc>
        <w:tc>
          <w:tcPr>
            <w:tcW w:w="942" w:type="dxa"/>
            <w:tcBorders>
              <w:top w:val="single" w:sz="4" w:space="0" w:color="auto"/>
              <w:left w:val="single" w:sz="4" w:space="0" w:color="auto"/>
              <w:bottom w:val="single" w:sz="4" w:space="0" w:color="auto"/>
              <w:right w:val="single" w:sz="4" w:space="0" w:color="auto"/>
            </w:tcBorders>
            <w:hideMark/>
          </w:tcPr>
          <w:p w14:paraId="1B22BFE5" w14:textId="77777777" w:rsidR="0094481E" w:rsidRPr="0094481E" w:rsidRDefault="0094481E" w:rsidP="0094481E">
            <w:pPr>
              <w:spacing w:after="0" w:line="276" w:lineRule="auto"/>
              <w:jc w:val="center"/>
              <w:rPr>
                <w:rFonts w:ascii="Times New Roman" w:eastAsia="Calibri" w:hAnsi="Times New Roman" w:cs="Times New Roman"/>
                <w:sz w:val="20"/>
                <w:szCs w:val="20"/>
                <w:lang w:val="fr-FR" w:eastAsia="ro-RO"/>
              </w:rPr>
            </w:pPr>
            <w:r w:rsidRPr="0094481E">
              <w:rPr>
                <w:rFonts w:ascii="Times New Roman" w:eastAsia="Calibri" w:hAnsi="Times New Roman" w:cs="Times New Roman"/>
                <w:sz w:val="20"/>
                <w:szCs w:val="20"/>
                <w:lang w:val="fr-FR" w:eastAsia="ro-RO"/>
              </w:rPr>
              <w:t>12.63</w:t>
            </w:r>
          </w:p>
        </w:tc>
        <w:tc>
          <w:tcPr>
            <w:tcW w:w="614" w:type="dxa"/>
            <w:tcBorders>
              <w:top w:val="single" w:sz="4" w:space="0" w:color="auto"/>
              <w:left w:val="single" w:sz="4" w:space="0" w:color="auto"/>
              <w:bottom w:val="single" w:sz="4" w:space="0" w:color="auto"/>
              <w:right w:val="single" w:sz="4" w:space="0" w:color="auto"/>
            </w:tcBorders>
          </w:tcPr>
          <w:p w14:paraId="1F286EB6" w14:textId="77777777" w:rsidR="0094481E" w:rsidRPr="0094481E" w:rsidRDefault="0094481E" w:rsidP="0094481E">
            <w:pPr>
              <w:spacing w:after="0" w:line="240" w:lineRule="auto"/>
              <w:jc w:val="center"/>
              <w:rPr>
                <w:rFonts w:ascii="Times New Roman" w:eastAsia="Calibri" w:hAnsi="Times New Roman" w:cs="Times New Roman"/>
                <w:lang w:val="ro-RO"/>
              </w:rPr>
            </w:pPr>
          </w:p>
        </w:tc>
      </w:tr>
      <w:tr w:rsidR="0094481E" w:rsidRPr="0094481E" w14:paraId="4FC95004"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4E8712DB" w14:textId="77777777" w:rsidR="0094481E" w:rsidRPr="0094481E" w:rsidRDefault="0094481E" w:rsidP="0094481E">
            <w:pPr>
              <w:spacing w:after="0" w:line="256" w:lineRule="auto"/>
              <w:rPr>
                <w:rFonts w:ascii="Times New Roman" w:eastAsia="Calibri" w:hAnsi="Times New Roman" w:cs="Times New Roman"/>
                <w:b/>
                <w:bCs/>
                <w:sz w:val="20"/>
                <w:szCs w:val="20"/>
                <w:lang w:val="en-US" w:eastAsia="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EEB4D14" w14:textId="77777777" w:rsidR="0094481E" w:rsidRPr="0094481E" w:rsidRDefault="0094481E" w:rsidP="0094481E">
            <w:pPr>
              <w:spacing w:after="0" w:line="256" w:lineRule="auto"/>
              <w:rPr>
                <w:rFonts w:ascii="Times New Roman" w:eastAsia="Calibri" w:hAnsi="Times New Roman" w:cs="Times New Roman"/>
                <w:b/>
                <w:bCs/>
                <w:sz w:val="20"/>
                <w:szCs w:val="20"/>
                <w:lang w:val="fr-FR" w:eastAsia="ro-RO"/>
              </w:rPr>
            </w:pPr>
          </w:p>
        </w:tc>
        <w:tc>
          <w:tcPr>
            <w:tcW w:w="6262" w:type="dxa"/>
            <w:gridSpan w:val="4"/>
            <w:tcBorders>
              <w:top w:val="single" w:sz="4" w:space="0" w:color="auto"/>
              <w:left w:val="single" w:sz="4" w:space="0" w:color="auto"/>
              <w:bottom w:val="single" w:sz="4" w:space="0" w:color="auto"/>
              <w:right w:val="single" w:sz="4" w:space="0" w:color="auto"/>
            </w:tcBorders>
            <w:vAlign w:val="center"/>
            <w:hideMark/>
          </w:tcPr>
          <w:p w14:paraId="13F8B2DD" w14:textId="77777777" w:rsidR="0094481E" w:rsidRPr="0094481E" w:rsidRDefault="0094481E" w:rsidP="0094481E">
            <w:pPr>
              <w:spacing w:after="0" w:line="276" w:lineRule="auto"/>
              <w:rPr>
                <w:rFonts w:ascii="Times New Roman" w:eastAsia="Calibri" w:hAnsi="Times New Roman" w:cs="Times New Roman"/>
                <w:sz w:val="20"/>
                <w:szCs w:val="20"/>
                <w:lang w:val="fr-FR" w:eastAsia="ro-RO"/>
              </w:rPr>
            </w:pPr>
            <w:r w:rsidRPr="0094481E">
              <w:rPr>
                <w:rFonts w:ascii="Times New Roman" w:eastAsia="Calibri" w:hAnsi="Times New Roman" w:cs="Times New Roman"/>
                <w:sz w:val="20"/>
                <w:szCs w:val="20"/>
                <w:lang w:val="fr-FR"/>
              </w:rPr>
              <w:t xml:space="preserve">Apa  </w:t>
            </w:r>
          </w:p>
          <w:p w14:paraId="46F27D69" w14:textId="77777777" w:rsidR="0094481E" w:rsidRPr="0094481E" w:rsidRDefault="0094481E" w:rsidP="0094481E">
            <w:pPr>
              <w:spacing w:after="0" w:line="240" w:lineRule="auto"/>
              <w:rPr>
                <w:rFonts w:ascii="Times New Roman" w:eastAsia="Calibri" w:hAnsi="Times New Roman" w:cs="Times New Roman"/>
                <w:lang w:val="ro-RO"/>
              </w:rPr>
            </w:pPr>
            <w:r w:rsidRPr="0094481E">
              <w:rPr>
                <w:rFonts w:ascii="Times New Roman" w:eastAsia="Calibri" w:hAnsi="Times New Roman" w:cs="Times New Roman"/>
                <w:sz w:val="20"/>
                <w:szCs w:val="20"/>
                <w:lang w:val="fr-FR"/>
              </w:rPr>
              <w:t>Canalizarea</w:t>
            </w:r>
          </w:p>
        </w:tc>
        <w:tc>
          <w:tcPr>
            <w:tcW w:w="942" w:type="dxa"/>
            <w:tcBorders>
              <w:top w:val="single" w:sz="4" w:space="0" w:color="auto"/>
              <w:left w:val="single" w:sz="4" w:space="0" w:color="auto"/>
              <w:bottom w:val="single" w:sz="4" w:space="0" w:color="auto"/>
              <w:right w:val="single" w:sz="4" w:space="0" w:color="auto"/>
            </w:tcBorders>
            <w:hideMark/>
          </w:tcPr>
          <w:p w14:paraId="5FC1F6AA" w14:textId="77777777" w:rsidR="0094481E" w:rsidRPr="0094481E" w:rsidRDefault="0094481E" w:rsidP="0094481E">
            <w:pPr>
              <w:spacing w:after="0" w:line="276" w:lineRule="auto"/>
              <w:jc w:val="center"/>
              <w:rPr>
                <w:rFonts w:ascii="Times New Roman" w:eastAsia="Calibri" w:hAnsi="Times New Roman" w:cs="Times New Roman"/>
                <w:sz w:val="20"/>
                <w:szCs w:val="20"/>
                <w:lang w:val="fr-FR" w:eastAsia="ro-RO"/>
              </w:rPr>
            </w:pPr>
            <w:r w:rsidRPr="0094481E">
              <w:rPr>
                <w:rFonts w:ascii="Times New Roman" w:eastAsia="Calibri" w:hAnsi="Times New Roman" w:cs="Times New Roman"/>
                <w:sz w:val="20"/>
                <w:szCs w:val="20"/>
                <w:lang w:val="fr-FR" w:eastAsia="ro-RO"/>
              </w:rPr>
              <w:t>1,08</w:t>
            </w:r>
          </w:p>
          <w:p w14:paraId="2F20C993" w14:textId="77777777" w:rsidR="0094481E" w:rsidRPr="0094481E" w:rsidRDefault="0094481E" w:rsidP="0094481E">
            <w:pPr>
              <w:spacing w:after="0" w:line="276" w:lineRule="auto"/>
              <w:jc w:val="center"/>
              <w:rPr>
                <w:rFonts w:ascii="Times New Roman" w:eastAsia="Calibri" w:hAnsi="Times New Roman" w:cs="Times New Roman"/>
                <w:sz w:val="20"/>
                <w:szCs w:val="20"/>
                <w:lang w:val="fr-FR" w:eastAsia="ro-RO"/>
              </w:rPr>
            </w:pPr>
            <w:r w:rsidRPr="0094481E">
              <w:rPr>
                <w:rFonts w:ascii="Times New Roman" w:eastAsia="Calibri" w:hAnsi="Times New Roman" w:cs="Times New Roman"/>
                <w:sz w:val="20"/>
                <w:szCs w:val="20"/>
                <w:lang w:val="fr-FR" w:eastAsia="ro-RO"/>
              </w:rPr>
              <w:t>1,05</w:t>
            </w:r>
          </w:p>
        </w:tc>
        <w:tc>
          <w:tcPr>
            <w:tcW w:w="614" w:type="dxa"/>
            <w:tcBorders>
              <w:top w:val="single" w:sz="4" w:space="0" w:color="auto"/>
              <w:left w:val="single" w:sz="4" w:space="0" w:color="auto"/>
              <w:bottom w:val="single" w:sz="4" w:space="0" w:color="auto"/>
              <w:right w:val="single" w:sz="4" w:space="0" w:color="auto"/>
            </w:tcBorders>
          </w:tcPr>
          <w:p w14:paraId="17E1E2DF" w14:textId="77777777" w:rsidR="0094481E" w:rsidRPr="0094481E" w:rsidRDefault="0094481E" w:rsidP="0094481E">
            <w:pPr>
              <w:spacing w:after="0" w:line="240" w:lineRule="auto"/>
              <w:jc w:val="center"/>
              <w:rPr>
                <w:rFonts w:ascii="Times New Roman" w:eastAsia="Calibri" w:hAnsi="Times New Roman" w:cs="Times New Roman"/>
                <w:lang w:val="ro-RO"/>
              </w:rPr>
            </w:pPr>
          </w:p>
        </w:tc>
      </w:tr>
      <w:tr w:rsidR="0094481E" w:rsidRPr="0094481E" w14:paraId="64101D27" w14:textId="77777777" w:rsidTr="0094481E">
        <w:tc>
          <w:tcPr>
            <w:tcW w:w="2950" w:type="dxa"/>
            <w:vMerge/>
            <w:tcBorders>
              <w:top w:val="single" w:sz="4" w:space="0" w:color="auto"/>
              <w:left w:val="single" w:sz="4" w:space="0" w:color="auto"/>
              <w:bottom w:val="single" w:sz="4" w:space="0" w:color="auto"/>
              <w:right w:val="single" w:sz="4" w:space="0" w:color="auto"/>
            </w:tcBorders>
            <w:vAlign w:val="center"/>
            <w:hideMark/>
          </w:tcPr>
          <w:p w14:paraId="790F7C78" w14:textId="77777777" w:rsidR="0094481E" w:rsidRPr="0094481E" w:rsidRDefault="0094481E" w:rsidP="0094481E">
            <w:pPr>
              <w:spacing w:after="0" w:line="256" w:lineRule="auto"/>
              <w:rPr>
                <w:rFonts w:ascii="Times New Roman" w:eastAsia="Calibri" w:hAnsi="Times New Roman" w:cs="Times New Roman"/>
                <w:b/>
                <w:bCs/>
                <w:sz w:val="20"/>
                <w:szCs w:val="20"/>
                <w:lang w:val="en-US" w:eastAsia="ro-RO"/>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22711AF" w14:textId="77777777" w:rsidR="0094481E" w:rsidRPr="0094481E" w:rsidRDefault="0094481E" w:rsidP="0094481E">
            <w:pPr>
              <w:spacing w:after="0" w:line="256" w:lineRule="auto"/>
              <w:rPr>
                <w:rFonts w:ascii="Times New Roman" w:eastAsia="Calibri" w:hAnsi="Times New Roman" w:cs="Times New Roman"/>
                <w:b/>
                <w:bCs/>
                <w:sz w:val="20"/>
                <w:szCs w:val="20"/>
                <w:lang w:val="fr-FR" w:eastAsia="ro-RO"/>
              </w:rPr>
            </w:pPr>
          </w:p>
        </w:tc>
        <w:tc>
          <w:tcPr>
            <w:tcW w:w="6262" w:type="dxa"/>
            <w:gridSpan w:val="4"/>
            <w:tcBorders>
              <w:top w:val="single" w:sz="4" w:space="0" w:color="auto"/>
              <w:left w:val="single" w:sz="4" w:space="0" w:color="auto"/>
              <w:bottom w:val="single" w:sz="4" w:space="0" w:color="auto"/>
              <w:right w:val="single" w:sz="4" w:space="0" w:color="auto"/>
            </w:tcBorders>
            <w:vAlign w:val="center"/>
            <w:hideMark/>
          </w:tcPr>
          <w:p w14:paraId="0FDE5DCA" w14:textId="77777777" w:rsidR="0094481E" w:rsidRPr="0094481E" w:rsidRDefault="0094481E" w:rsidP="0094481E">
            <w:pPr>
              <w:spacing w:after="0" w:line="240" w:lineRule="auto"/>
              <w:rPr>
                <w:rFonts w:ascii="Times New Roman" w:eastAsia="Calibri" w:hAnsi="Times New Roman" w:cs="Times New Roman"/>
                <w:lang w:val="ro-RO"/>
              </w:rPr>
            </w:pPr>
            <w:r w:rsidRPr="0094481E">
              <w:rPr>
                <w:rFonts w:ascii="Times New Roman" w:eastAsia="Calibri" w:hAnsi="Times New Roman" w:cs="Times New Roman"/>
                <w:sz w:val="20"/>
                <w:szCs w:val="20"/>
                <w:lang w:val="fr-FR"/>
              </w:rPr>
              <w:t>Alte cheltuieli</w:t>
            </w:r>
          </w:p>
        </w:tc>
        <w:tc>
          <w:tcPr>
            <w:tcW w:w="942" w:type="dxa"/>
            <w:tcBorders>
              <w:top w:val="single" w:sz="4" w:space="0" w:color="auto"/>
              <w:left w:val="single" w:sz="4" w:space="0" w:color="auto"/>
              <w:bottom w:val="single" w:sz="4" w:space="0" w:color="auto"/>
              <w:right w:val="single" w:sz="4" w:space="0" w:color="auto"/>
            </w:tcBorders>
            <w:vAlign w:val="center"/>
            <w:hideMark/>
          </w:tcPr>
          <w:p w14:paraId="60C0C17B" w14:textId="77777777" w:rsidR="0094481E" w:rsidRPr="0094481E" w:rsidRDefault="0094481E" w:rsidP="0094481E">
            <w:pPr>
              <w:spacing w:after="0" w:line="276" w:lineRule="auto"/>
              <w:jc w:val="center"/>
              <w:rPr>
                <w:rFonts w:ascii="Times New Roman" w:eastAsia="Calibri" w:hAnsi="Times New Roman" w:cs="Times New Roman"/>
                <w:sz w:val="20"/>
                <w:szCs w:val="20"/>
                <w:lang w:val="fr-FR" w:eastAsia="ro-RO"/>
              </w:rPr>
            </w:pPr>
            <w:r w:rsidRPr="0094481E">
              <w:rPr>
                <w:rFonts w:ascii="Times New Roman" w:eastAsia="Calibri" w:hAnsi="Times New Roman" w:cs="Times New Roman"/>
                <w:sz w:val="20"/>
                <w:szCs w:val="20"/>
                <w:lang w:val="fr-FR"/>
              </w:rPr>
              <w:t>1,39</w:t>
            </w:r>
          </w:p>
        </w:tc>
        <w:tc>
          <w:tcPr>
            <w:tcW w:w="614" w:type="dxa"/>
            <w:tcBorders>
              <w:top w:val="single" w:sz="4" w:space="0" w:color="auto"/>
              <w:left w:val="single" w:sz="4" w:space="0" w:color="auto"/>
              <w:bottom w:val="single" w:sz="4" w:space="0" w:color="auto"/>
              <w:right w:val="single" w:sz="4" w:space="0" w:color="auto"/>
            </w:tcBorders>
          </w:tcPr>
          <w:p w14:paraId="5DCB873D" w14:textId="77777777" w:rsidR="0094481E" w:rsidRPr="0094481E" w:rsidRDefault="0094481E" w:rsidP="0094481E">
            <w:pPr>
              <w:spacing w:after="0" w:line="240" w:lineRule="auto"/>
              <w:jc w:val="center"/>
              <w:rPr>
                <w:rFonts w:ascii="Times New Roman" w:eastAsia="Calibri" w:hAnsi="Times New Roman" w:cs="Times New Roman"/>
                <w:lang w:val="ro-RO"/>
              </w:rPr>
            </w:pPr>
          </w:p>
        </w:tc>
      </w:tr>
      <w:tr w:rsidR="0094481E" w:rsidRPr="0094481E" w14:paraId="7A81D2CB" w14:textId="77777777" w:rsidTr="0094481E">
        <w:tc>
          <w:tcPr>
            <w:tcW w:w="682" w:type="dxa"/>
            <w:tcBorders>
              <w:top w:val="single" w:sz="4" w:space="0" w:color="auto"/>
              <w:left w:val="single" w:sz="4" w:space="0" w:color="auto"/>
              <w:bottom w:val="single" w:sz="4" w:space="0" w:color="auto"/>
              <w:right w:val="single" w:sz="4" w:space="0" w:color="auto"/>
            </w:tcBorders>
            <w:vAlign w:val="center"/>
            <w:hideMark/>
          </w:tcPr>
          <w:p w14:paraId="593B53E2" w14:textId="77777777" w:rsidR="0094481E" w:rsidRPr="0094481E" w:rsidRDefault="0094481E" w:rsidP="0094481E">
            <w:pPr>
              <w:spacing w:after="0" w:line="240" w:lineRule="auto"/>
              <w:jc w:val="center"/>
              <w:rPr>
                <w:rFonts w:ascii="Times New Roman" w:eastAsia="Calibri" w:hAnsi="Times New Roman" w:cs="Times New Roman"/>
                <w:b/>
                <w:bCs/>
                <w:sz w:val="20"/>
                <w:szCs w:val="20"/>
                <w:lang w:val="fr-FR" w:eastAsia="ro-RO"/>
              </w:rPr>
            </w:pPr>
            <w:r w:rsidRPr="0094481E">
              <w:rPr>
                <w:rFonts w:ascii="Times New Roman" w:eastAsia="Calibri" w:hAnsi="Times New Roman" w:cs="Times New Roman"/>
                <w:b/>
                <w:bCs/>
                <w:sz w:val="20"/>
                <w:szCs w:val="20"/>
                <w:lang w:val="fr-FR"/>
              </w:rPr>
              <w:t>4.</w:t>
            </w:r>
          </w:p>
        </w:tc>
        <w:tc>
          <w:tcPr>
            <w:tcW w:w="1418" w:type="dxa"/>
            <w:tcBorders>
              <w:top w:val="single" w:sz="4" w:space="0" w:color="auto"/>
              <w:left w:val="single" w:sz="4" w:space="0" w:color="auto"/>
              <w:bottom w:val="single" w:sz="4" w:space="0" w:color="auto"/>
              <w:right w:val="single" w:sz="4" w:space="0" w:color="auto"/>
            </w:tcBorders>
            <w:hideMark/>
          </w:tcPr>
          <w:p w14:paraId="540DE276" w14:textId="77777777" w:rsidR="0094481E" w:rsidRPr="0094481E" w:rsidRDefault="0094481E" w:rsidP="0094481E">
            <w:pPr>
              <w:spacing w:after="0" w:line="240" w:lineRule="auto"/>
              <w:rPr>
                <w:rFonts w:ascii="Times New Roman" w:eastAsia="Calibri" w:hAnsi="Times New Roman" w:cs="Times New Roman"/>
                <w:b/>
                <w:bCs/>
                <w:sz w:val="20"/>
                <w:szCs w:val="20"/>
                <w:lang w:val="fr-FR"/>
              </w:rPr>
            </w:pPr>
            <w:r w:rsidRPr="0094481E">
              <w:rPr>
                <w:rFonts w:ascii="Times New Roman" w:eastAsia="Calibri" w:hAnsi="Times New Roman" w:cs="Times New Roman"/>
                <w:b/>
                <w:bCs/>
                <w:sz w:val="20"/>
                <w:szCs w:val="20"/>
                <w:lang w:val="fr-FR"/>
              </w:rPr>
              <w:t>Darea în chirie/arendă a bunurilor proprietate publică</w:t>
            </w:r>
          </w:p>
        </w:tc>
        <w:tc>
          <w:tcPr>
            <w:tcW w:w="6262" w:type="dxa"/>
            <w:gridSpan w:val="4"/>
            <w:tcBorders>
              <w:top w:val="single" w:sz="4" w:space="0" w:color="auto"/>
              <w:left w:val="single" w:sz="4" w:space="0" w:color="auto"/>
              <w:bottom w:val="single" w:sz="4" w:space="0" w:color="auto"/>
              <w:right w:val="single" w:sz="4" w:space="0" w:color="auto"/>
            </w:tcBorders>
            <w:vAlign w:val="center"/>
            <w:hideMark/>
          </w:tcPr>
          <w:p w14:paraId="33B5AF25" w14:textId="77777777" w:rsidR="0094481E" w:rsidRPr="0094481E" w:rsidRDefault="0094481E" w:rsidP="0094481E">
            <w:pPr>
              <w:spacing w:after="0" w:line="240" w:lineRule="auto"/>
              <w:rPr>
                <w:rFonts w:ascii="Times New Roman" w:eastAsia="Calibri" w:hAnsi="Times New Roman" w:cs="Times New Roman"/>
                <w:lang w:val="ro-RO"/>
              </w:rPr>
            </w:pPr>
            <w:r w:rsidRPr="0094481E">
              <w:rPr>
                <w:rFonts w:ascii="Times New Roman" w:eastAsia="Calibri" w:hAnsi="Times New Roman" w:cs="Times New Roman"/>
                <w:sz w:val="20"/>
                <w:szCs w:val="20"/>
                <w:lang w:val="fr-FR"/>
              </w:rPr>
              <w:t xml:space="preserve">Conform legii bugetare anuale </w:t>
            </w:r>
          </w:p>
        </w:tc>
        <w:tc>
          <w:tcPr>
            <w:tcW w:w="942" w:type="dxa"/>
            <w:tcBorders>
              <w:top w:val="single" w:sz="4" w:space="0" w:color="auto"/>
              <w:left w:val="single" w:sz="4" w:space="0" w:color="auto"/>
              <w:bottom w:val="single" w:sz="4" w:space="0" w:color="auto"/>
              <w:right w:val="single" w:sz="4" w:space="0" w:color="auto"/>
            </w:tcBorders>
          </w:tcPr>
          <w:p w14:paraId="5C0CF5F5" w14:textId="77777777" w:rsidR="0094481E" w:rsidRPr="0094481E" w:rsidRDefault="0094481E" w:rsidP="0094481E">
            <w:pPr>
              <w:spacing w:after="0" w:line="240" w:lineRule="auto"/>
              <w:jc w:val="center"/>
              <w:rPr>
                <w:rFonts w:ascii="Times New Roman" w:eastAsia="Calibri" w:hAnsi="Times New Roman" w:cs="Times New Roman"/>
                <w:sz w:val="20"/>
                <w:szCs w:val="20"/>
                <w:lang w:val="fr-FR" w:eastAsia="ro-RO"/>
              </w:rPr>
            </w:pPr>
          </w:p>
        </w:tc>
        <w:tc>
          <w:tcPr>
            <w:tcW w:w="614" w:type="dxa"/>
            <w:tcBorders>
              <w:top w:val="single" w:sz="4" w:space="0" w:color="auto"/>
              <w:left w:val="single" w:sz="4" w:space="0" w:color="auto"/>
              <w:bottom w:val="single" w:sz="4" w:space="0" w:color="auto"/>
              <w:right w:val="single" w:sz="4" w:space="0" w:color="auto"/>
            </w:tcBorders>
          </w:tcPr>
          <w:p w14:paraId="784497D6" w14:textId="77777777" w:rsidR="0094481E" w:rsidRPr="0094481E" w:rsidRDefault="0094481E" w:rsidP="0094481E">
            <w:pPr>
              <w:spacing w:after="0" w:line="240" w:lineRule="auto"/>
              <w:jc w:val="center"/>
              <w:rPr>
                <w:rFonts w:ascii="Times New Roman" w:eastAsia="Calibri" w:hAnsi="Times New Roman" w:cs="Times New Roman"/>
                <w:lang w:val="ro-RO"/>
              </w:rPr>
            </w:pPr>
          </w:p>
        </w:tc>
      </w:tr>
      <w:tr w:rsidR="0094481E" w:rsidRPr="0094481E" w14:paraId="70E53327" w14:textId="77777777" w:rsidTr="0094481E">
        <w:tc>
          <w:tcPr>
            <w:tcW w:w="682" w:type="dxa"/>
            <w:tcBorders>
              <w:top w:val="single" w:sz="4" w:space="0" w:color="auto"/>
              <w:left w:val="single" w:sz="4" w:space="0" w:color="auto"/>
              <w:bottom w:val="single" w:sz="4" w:space="0" w:color="auto"/>
              <w:right w:val="single" w:sz="4" w:space="0" w:color="auto"/>
            </w:tcBorders>
            <w:vAlign w:val="center"/>
            <w:hideMark/>
          </w:tcPr>
          <w:p w14:paraId="61809EDE" w14:textId="77777777" w:rsidR="0094481E" w:rsidRPr="0094481E" w:rsidRDefault="0094481E" w:rsidP="0094481E">
            <w:pPr>
              <w:spacing w:after="0" w:line="240" w:lineRule="auto"/>
              <w:jc w:val="center"/>
              <w:rPr>
                <w:rFonts w:ascii="Times New Roman" w:eastAsia="Calibri" w:hAnsi="Times New Roman" w:cs="Times New Roman"/>
                <w:b/>
                <w:bCs/>
                <w:sz w:val="20"/>
                <w:szCs w:val="20"/>
                <w:lang w:val="fr-FR" w:eastAsia="ro-RO"/>
              </w:rPr>
            </w:pPr>
            <w:r w:rsidRPr="0094481E">
              <w:rPr>
                <w:rFonts w:ascii="Times New Roman" w:eastAsia="Calibri" w:hAnsi="Times New Roman" w:cs="Times New Roman"/>
                <w:b/>
                <w:bCs/>
                <w:sz w:val="20"/>
                <w:szCs w:val="20"/>
                <w:lang w:val="fr-FR" w:eastAsia="ro-RO"/>
              </w:rPr>
              <w:t>5.</w:t>
            </w:r>
          </w:p>
        </w:tc>
        <w:tc>
          <w:tcPr>
            <w:tcW w:w="1418" w:type="dxa"/>
            <w:tcBorders>
              <w:top w:val="single" w:sz="4" w:space="0" w:color="auto"/>
              <w:left w:val="single" w:sz="4" w:space="0" w:color="auto"/>
              <w:bottom w:val="single" w:sz="4" w:space="0" w:color="auto"/>
              <w:right w:val="single" w:sz="4" w:space="0" w:color="auto"/>
            </w:tcBorders>
            <w:hideMark/>
          </w:tcPr>
          <w:p w14:paraId="1E5BA4DC" w14:textId="77777777" w:rsidR="0094481E" w:rsidRPr="0094481E" w:rsidRDefault="0094481E" w:rsidP="0094481E">
            <w:pPr>
              <w:spacing w:after="0" w:line="240" w:lineRule="auto"/>
              <w:rPr>
                <w:rFonts w:ascii="Times New Roman" w:eastAsia="Calibri" w:hAnsi="Times New Roman" w:cs="Times New Roman"/>
                <w:b/>
                <w:bCs/>
                <w:sz w:val="20"/>
                <w:szCs w:val="20"/>
                <w:lang w:val="fr-FR" w:eastAsia="ro-RO"/>
              </w:rPr>
            </w:pPr>
            <w:r w:rsidRPr="0094481E">
              <w:rPr>
                <w:rFonts w:ascii="Times New Roman" w:eastAsia="Calibri" w:hAnsi="Times New Roman" w:cs="Times New Roman"/>
                <w:b/>
                <w:bCs/>
                <w:sz w:val="20"/>
                <w:szCs w:val="20"/>
                <w:lang w:val="fr-FR" w:eastAsia="ro-RO"/>
              </w:rPr>
              <w:t>Servicii aferente procesului de privatizare</w:t>
            </w:r>
          </w:p>
        </w:tc>
        <w:tc>
          <w:tcPr>
            <w:tcW w:w="6262" w:type="dxa"/>
            <w:gridSpan w:val="4"/>
            <w:tcBorders>
              <w:top w:val="single" w:sz="4" w:space="0" w:color="auto"/>
              <w:left w:val="single" w:sz="4" w:space="0" w:color="auto"/>
              <w:bottom w:val="single" w:sz="4" w:space="0" w:color="auto"/>
              <w:right w:val="single" w:sz="4" w:space="0" w:color="auto"/>
            </w:tcBorders>
            <w:vAlign w:val="center"/>
            <w:hideMark/>
          </w:tcPr>
          <w:p w14:paraId="3CD04937" w14:textId="77777777" w:rsidR="0094481E" w:rsidRPr="0094481E" w:rsidRDefault="0094481E" w:rsidP="0094481E">
            <w:pPr>
              <w:spacing w:after="0" w:line="240" w:lineRule="auto"/>
              <w:rPr>
                <w:rFonts w:ascii="Times New Roman" w:eastAsia="Calibri" w:hAnsi="Times New Roman" w:cs="Times New Roman"/>
                <w:lang w:val="ro-RO"/>
              </w:rPr>
            </w:pPr>
            <w:r w:rsidRPr="0094481E">
              <w:rPr>
                <w:rFonts w:ascii="Times New Roman" w:eastAsia="Calibri" w:hAnsi="Times New Roman" w:cs="Times New Roman"/>
                <w:sz w:val="20"/>
                <w:szCs w:val="20"/>
                <w:lang w:val="fr-FR"/>
              </w:rPr>
              <w:t>Plata pentru un serviciu</w:t>
            </w:r>
          </w:p>
        </w:tc>
        <w:tc>
          <w:tcPr>
            <w:tcW w:w="942" w:type="dxa"/>
            <w:tcBorders>
              <w:top w:val="single" w:sz="4" w:space="0" w:color="auto"/>
              <w:left w:val="single" w:sz="4" w:space="0" w:color="auto"/>
              <w:bottom w:val="single" w:sz="4" w:space="0" w:color="auto"/>
              <w:right w:val="single" w:sz="4" w:space="0" w:color="auto"/>
            </w:tcBorders>
            <w:vAlign w:val="center"/>
            <w:hideMark/>
          </w:tcPr>
          <w:p w14:paraId="1D958CCA" w14:textId="77777777" w:rsidR="0094481E" w:rsidRPr="0094481E" w:rsidRDefault="0094481E" w:rsidP="0094481E">
            <w:pPr>
              <w:spacing w:after="0" w:line="240" w:lineRule="auto"/>
              <w:jc w:val="center"/>
              <w:rPr>
                <w:rFonts w:ascii="Times New Roman" w:eastAsia="Calibri" w:hAnsi="Times New Roman" w:cs="Times New Roman"/>
                <w:sz w:val="20"/>
                <w:szCs w:val="20"/>
                <w:lang w:val="fr-FR" w:eastAsia="ro-RO"/>
              </w:rPr>
            </w:pPr>
            <w:r w:rsidRPr="0094481E">
              <w:rPr>
                <w:rFonts w:ascii="Times New Roman" w:eastAsia="Calibri" w:hAnsi="Times New Roman" w:cs="Times New Roman"/>
                <w:sz w:val="20"/>
                <w:szCs w:val="20"/>
                <w:lang w:val="fr-FR"/>
              </w:rPr>
              <w:t>38,00</w:t>
            </w:r>
          </w:p>
        </w:tc>
        <w:tc>
          <w:tcPr>
            <w:tcW w:w="614" w:type="dxa"/>
            <w:tcBorders>
              <w:top w:val="single" w:sz="4" w:space="0" w:color="auto"/>
              <w:left w:val="single" w:sz="4" w:space="0" w:color="auto"/>
              <w:bottom w:val="single" w:sz="4" w:space="0" w:color="auto"/>
              <w:right w:val="single" w:sz="4" w:space="0" w:color="auto"/>
            </w:tcBorders>
          </w:tcPr>
          <w:p w14:paraId="0D46D1A4" w14:textId="77777777" w:rsidR="0094481E" w:rsidRPr="0094481E" w:rsidRDefault="0094481E" w:rsidP="0094481E">
            <w:pPr>
              <w:spacing w:after="0" w:line="240" w:lineRule="auto"/>
              <w:jc w:val="center"/>
              <w:rPr>
                <w:rFonts w:ascii="Times New Roman" w:eastAsia="Calibri" w:hAnsi="Times New Roman" w:cs="Times New Roman"/>
                <w:lang w:val="ro-RO"/>
              </w:rPr>
            </w:pPr>
          </w:p>
        </w:tc>
      </w:tr>
      <w:tr w:rsidR="0094481E" w:rsidRPr="0094481E" w14:paraId="680F4180" w14:textId="77777777" w:rsidTr="0094481E">
        <w:tc>
          <w:tcPr>
            <w:tcW w:w="682" w:type="dxa"/>
            <w:tcBorders>
              <w:top w:val="single" w:sz="4" w:space="0" w:color="auto"/>
              <w:left w:val="single" w:sz="4" w:space="0" w:color="auto"/>
              <w:bottom w:val="single" w:sz="4" w:space="0" w:color="auto"/>
              <w:right w:val="single" w:sz="4" w:space="0" w:color="auto"/>
            </w:tcBorders>
            <w:vAlign w:val="center"/>
            <w:hideMark/>
          </w:tcPr>
          <w:p w14:paraId="23E85050" w14:textId="77777777" w:rsidR="0094481E" w:rsidRPr="0094481E" w:rsidRDefault="0094481E" w:rsidP="0094481E">
            <w:pPr>
              <w:spacing w:after="0" w:line="240" w:lineRule="auto"/>
              <w:jc w:val="center"/>
              <w:rPr>
                <w:rFonts w:ascii="Times New Roman" w:eastAsia="Calibri" w:hAnsi="Times New Roman" w:cs="Times New Roman"/>
                <w:b/>
                <w:bCs/>
                <w:sz w:val="20"/>
                <w:szCs w:val="20"/>
                <w:lang w:val="fr-FR" w:eastAsia="ro-RO"/>
              </w:rPr>
            </w:pPr>
            <w:r w:rsidRPr="0094481E">
              <w:rPr>
                <w:rFonts w:ascii="Times New Roman" w:eastAsia="Calibri" w:hAnsi="Times New Roman" w:cs="Times New Roman"/>
                <w:b/>
                <w:bCs/>
                <w:sz w:val="20"/>
                <w:szCs w:val="20"/>
                <w:lang w:val="fr-FR" w:eastAsia="ro-RO"/>
              </w:rPr>
              <w:t>6.</w:t>
            </w:r>
          </w:p>
        </w:tc>
        <w:tc>
          <w:tcPr>
            <w:tcW w:w="1418" w:type="dxa"/>
            <w:tcBorders>
              <w:top w:val="single" w:sz="4" w:space="0" w:color="auto"/>
              <w:left w:val="single" w:sz="4" w:space="0" w:color="auto"/>
              <w:bottom w:val="single" w:sz="4" w:space="0" w:color="auto"/>
              <w:right w:val="single" w:sz="4" w:space="0" w:color="auto"/>
            </w:tcBorders>
            <w:hideMark/>
          </w:tcPr>
          <w:p w14:paraId="225DCB54" w14:textId="77777777" w:rsidR="0094481E" w:rsidRPr="0094481E" w:rsidRDefault="0094481E" w:rsidP="0094481E">
            <w:pPr>
              <w:spacing w:after="0" w:line="240" w:lineRule="auto"/>
              <w:rPr>
                <w:rFonts w:ascii="Times New Roman" w:eastAsia="Calibri" w:hAnsi="Times New Roman" w:cs="Times New Roman"/>
                <w:b/>
                <w:bCs/>
                <w:sz w:val="20"/>
                <w:szCs w:val="20"/>
                <w:lang w:val="fr-FR"/>
              </w:rPr>
            </w:pPr>
            <w:r w:rsidRPr="0094481E">
              <w:rPr>
                <w:rFonts w:ascii="Times New Roman" w:eastAsia="Calibri" w:hAnsi="Times New Roman" w:cs="Times New Roman"/>
                <w:b/>
                <w:bCs/>
                <w:sz w:val="20"/>
                <w:szCs w:val="20"/>
                <w:lang w:val="fr-FR"/>
              </w:rPr>
              <w:t>Servicii prestate de către instituţiile de învăţămînt cu statut juridic</w:t>
            </w:r>
          </w:p>
        </w:tc>
        <w:tc>
          <w:tcPr>
            <w:tcW w:w="6262" w:type="dxa"/>
            <w:gridSpan w:val="4"/>
            <w:tcBorders>
              <w:top w:val="single" w:sz="4" w:space="0" w:color="auto"/>
              <w:left w:val="single" w:sz="4" w:space="0" w:color="auto"/>
              <w:bottom w:val="single" w:sz="4" w:space="0" w:color="auto"/>
              <w:right w:val="single" w:sz="4" w:space="0" w:color="auto"/>
            </w:tcBorders>
            <w:vAlign w:val="center"/>
            <w:hideMark/>
          </w:tcPr>
          <w:p w14:paraId="034E2D30" w14:textId="77777777" w:rsidR="0094481E" w:rsidRPr="0094481E" w:rsidRDefault="0094481E" w:rsidP="0094481E">
            <w:pPr>
              <w:spacing w:after="0" w:line="240" w:lineRule="auto"/>
              <w:rPr>
                <w:rFonts w:ascii="Times New Roman" w:eastAsia="Calibri" w:hAnsi="Times New Roman" w:cs="Times New Roman"/>
                <w:lang w:val="ro-RO"/>
              </w:rPr>
            </w:pPr>
            <w:r w:rsidRPr="0094481E">
              <w:rPr>
                <w:rFonts w:ascii="Times New Roman" w:eastAsia="Calibri" w:hAnsi="Times New Roman" w:cs="Times New Roman"/>
                <w:sz w:val="20"/>
                <w:szCs w:val="20"/>
                <w:lang w:val="fr-FR"/>
              </w:rPr>
              <w:t>Norma alimentaţiei pe zi.</w:t>
            </w:r>
          </w:p>
        </w:tc>
        <w:tc>
          <w:tcPr>
            <w:tcW w:w="942" w:type="dxa"/>
            <w:tcBorders>
              <w:top w:val="single" w:sz="4" w:space="0" w:color="auto"/>
              <w:left w:val="single" w:sz="4" w:space="0" w:color="auto"/>
              <w:bottom w:val="single" w:sz="4" w:space="0" w:color="auto"/>
              <w:right w:val="single" w:sz="4" w:space="0" w:color="auto"/>
            </w:tcBorders>
            <w:vAlign w:val="center"/>
            <w:hideMark/>
          </w:tcPr>
          <w:p w14:paraId="69282B7B" w14:textId="77777777" w:rsidR="0094481E" w:rsidRPr="0094481E" w:rsidRDefault="0094481E" w:rsidP="0094481E">
            <w:pPr>
              <w:spacing w:after="0" w:line="240" w:lineRule="auto"/>
              <w:jc w:val="center"/>
              <w:rPr>
                <w:rFonts w:ascii="Times New Roman" w:eastAsia="Calibri" w:hAnsi="Times New Roman" w:cs="Times New Roman"/>
                <w:sz w:val="20"/>
                <w:szCs w:val="20"/>
                <w:lang w:val="fr-FR"/>
              </w:rPr>
            </w:pPr>
            <w:r w:rsidRPr="0094481E">
              <w:rPr>
                <w:rFonts w:ascii="Times New Roman" w:eastAsia="Calibri" w:hAnsi="Times New Roman" w:cs="Times New Roman"/>
                <w:sz w:val="20"/>
                <w:szCs w:val="20"/>
                <w:lang w:val="fr-FR"/>
              </w:rPr>
              <w:t>17,20</w:t>
            </w:r>
          </w:p>
        </w:tc>
        <w:tc>
          <w:tcPr>
            <w:tcW w:w="614" w:type="dxa"/>
            <w:tcBorders>
              <w:top w:val="single" w:sz="4" w:space="0" w:color="auto"/>
              <w:left w:val="single" w:sz="4" w:space="0" w:color="auto"/>
              <w:bottom w:val="single" w:sz="4" w:space="0" w:color="auto"/>
              <w:right w:val="single" w:sz="4" w:space="0" w:color="auto"/>
            </w:tcBorders>
          </w:tcPr>
          <w:p w14:paraId="4518EB7F" w14:textId="77777777" w:rsidR="0094481E" w:rsidRPr="0094481E" w:rsidRDefault="0094481E" w:rsidP="0094481E">
            <w:pPr>
              <w:spacing w:after="0" w:line="240" w:lineRule="auto"/>
              <w:jc w:val="center"/>
              <w:rPr>
                <w:rFonts w:ascii="Times New Roman" w:eastAsia="Calibri" w:hAnsi="Times New Roman" w:cs="Times New Roman"/>
                <w:lang w:val="ro-RO"/>
              </w:rPr>
            </w:pPr>
          </w:p>
        </w:tc>
      </w:tr>
      <w:tr w:rsidR="0094481E" w:rsidRPr="005121AB" w14:paraId="118EC1D2" w14:textId="77777777" w:rsidTr="0094481E">
        <w:tc>
          <w:tcPr>
            <w:tcW w:w="682" w:type="dxa"/>
            <w:tcBorders>
              <w:top w:val="single" w:sz="4" w:space="0" w:color="auto"/>
              <w:left w:val="single" w:sz="4" w:space="0" w:color="auto"/>
              <w:bottom w:val="single" w:sz="4" w:space="0" w:color="auto"/>
              <w:right w:val="single" w:sz="4" w:space="0" w:color="auto"/>
            </w:tcBorders>
            <w:vAlign w:val="center"/>
            <w:hideMark/>
          </w:tcPr>
          <w:p w14:paraId="2C50A797" w14:textId="77777777" w:rsidR="0094481E" w:rsidRPr="0094481E" w:rsidRDefault="0094481E" w:rsidP="0094481E">
            <w:pPr>
              <w:spacing w:after="0" w:line="240" w:lineRule="auto"/>
              <w:jc w:val="center"/>
              <w:rPr>
                <w:rFonts w:ascii="Times New Roman" w:eastAsia="Calibri" w:hAnsi="Times New Roman" w:cs="Times New Roman"/>
                <w:b/>
                <w:bCs/>
                <w:sz w:val="20"/>
                <w:szCs w:val="20"/>
                <w:lang w:val="fr-FR" w:eastAsia="ro-RO"/>
              </w:rPr>
            </w:pPr>
            <w:r w:rsidRPr="0094481E">
              <w:rPr>
                <w:rFonts w:ascii="Times New Roman" w:eastAsia="Calibri" w:hAnsi="Times New Roman" w:cs="Times New Roman"/>
                <w:b/>
                <w:bCs/>
                <w:sz w:val="20"/>
                <w:szCs w:val="20"/>
                <w:lang w:val="fr-FR" w:eastAsia="ro-RO"/>
              </w:rPr>
              <w:t>7</w:t>
            </w:r>
          </w:p>
        </w:tc>
        <w:tc>
          <w:tcPr>
            <w:tcW w:w="1418" w:type="dxa"/>
            <w:tcBorders>
              <w:top w:val="single" w:sz="4" w:space="0" w:color="auto"/>
              <w:left w:val="single" w:sz="4" w:space="0" w:color="auto"/>
              <w:bottom w:val="single" w:sz="4" w:space="0" w:color="auto"/>
              <w:right w:val="single" w:sz="4" w:space="0" w:color="auto"/>
            </w:tcBorders>
            <w:hideMark/>
          </w:tcPr>
          <w:p w14:paraId="2D3A0866" w14:textId="77777777" w:rsidR="0094481E" w:rsidRPr="0094481E" w:rsidRDefault="0094481E" w:rsidP="0094481E">
            <w:pPr>
              <w:spacing w:after="0" w:line="240" w:lineRule="auto"/>
              <w:rPr>
                <w:rFonts w:ascii="Times New Roman" w:eastAsia="Calibri" w:hAnsi="Times New Roman" w:cs="Times New Roman"/>
                <w:b/>
                <w:bCs/>
                <w:sz w:val="16"/>
                <w:szCs w:val="16"/>
                <w:lang w:val="fr-FR"/>
              </w:rPr>
            </w:pPr>
            <w:r w:rsidRPr="0094481E">
              <w:rPr>
                <w:rFonts w:ascii="Times New Roman" w:eastAsia="Calibri" w:hAnsi="Times New Roman" w:cs="Times New Roman"/>
                <w:b/>
                <w:bCs/>
                <w:sz w:val="16"/>
                <w:szCs w:val="16"/>
                <w:lang w:val="fr-FR"/>
              </w:rPr>
              <w:t>Plata pentru întreținerea pensionarilor care sunt cazați în Azilul raional pentru persoane în vîrstă și persoane cu dizabilități. Centrul de plasament pentru persoane vîrstnice și persoane cu dizabilități</w:t>
            </w:r>
          </w:p>
        </w:tc>
        <w:tc>
          <w:tcPr>
            <w:tcW w:w="6262" w:type="dxa"/>
            <w:gridSpan w:val="4"/>
            <w:tcBorders>
              <w:top w:val="single" w:sz="4" w:space="0" w:color="auto"/>
              <w:left w:val="single" w:sz="4" w:space="0" w:color="auto"/>
              <w:bottom w:val="single" w:sz="4" w:space="0" w:color="auto"/>
              <w:right w:val="single" w:sz="4" w:space="0" w:color="auto"/>
            </w:tcBorders>
            <w:vAlign w:val="center"/>
            <w:hideMark/>
          </w:tcPr>
          <w:p w14:paraId="266101E7" w14:textId="77777777" w:rsidR="0094481E" w:rsidRPr="0094481E" w:rsidRDefault="0094481E" w:rsidP="0094481E">
            <w:pPr>
              <w:spacing w:after="0" w:line="240" w:lineRule="auto"/>
              <w:jc w:val="center"/>
              <w:rPr>
                <w:rFonts w:ascii="Times New Roman" w:eastAsia="Calibri" w:hAnsi="Times New Roman" w:cs="Times New Roman"/>
                <w:lang w:val="ro-RO"/>
              </w:rPr>
            </w:pPr>
            <w:r w:rsidRPr="0094481E">
              <w:rPr>
                <w:rFonts w:ascii="Times New Roman" w:eastAsia="Calibri" w:hAnsi="Times New Roman" w:cs="Times New Roman"/>
                <w:sz w:val="20"/>
                <w:szCs w:val="20"/>
                <w:lang w:val="fr-FR"/>
              </w:rPr>
              <w:t>75 % din pensia lunară pentru persoanele cazate în conformitate cu p.23 din Regulamentul cu privire la funcționarea Instituției Publice Azilul raional pentru persoane în vîrsta și persoane cu dizabilități, aprobat prin Decizia nr. 06/07 din 29.09.2017</w:t>
            </w:r>
          </w:p>
        </w:tc>
        <w:tc>
          <w:tcPr>
            <w:tcW w:w="942" w:type="dxa"/>
            <w:tcBorders>
              <w:top w:val="single" w:sz="4" w:space="0" w:color="auto"/>
              <w:left w:val="single" w:sz="4" w:space="0" w:color="auto"/>
              <w:bottom w:val="single" w:sz="4" w:space="0" w:color="auto"/>
              <w:right w:val="single" w:sz="4" w:space="0" w:color="auto"/>
            </w:tcBorders>
            <w:vAlign w:val="center"/>
          </w:tcPr>
          <w:p w14:paraId="7292D461" w14:textId="77777777" w:rsidR="0094481E" w:rsidRPr="0094481E" w:rsidRDefault="0094481E" w:rsidP="0094481E">
            <w:pPr>
              <w:spacing w:after="0" w:line="240" w:lineRule="auto"/>
              <w:jc w:val="center"/>
              <w:rPr>
                <w:rFonts w:ascii="Times New Roman" w:eastAsia="Calibri" w:hAnsi="Times New Roman" w:cs="Times New Roman"/>
                <w:sz w:val="20"/>
                <w:szCs w:val="20"/>
                <w:lang w:val="fr-FR"/>
              </w:rPr>
            </w:pPr>
          </w:p>
        </w:tc>
        <w:tc>
          <w:tcPr>
            <w:tcW w:w="614" w:type="dxa"/>
            <w:tcBorders>
              <w:top w:val="single" w:sz="4" w:space="0" w:color="auto"/>
              <w:left w:val="single" w:sz="4" w:space="0" w:color="auto"/>
              <w:bottom w:val="single" w:sz="4" w:space="0" w:color="auto"/>
              <w:right w:val="single" w:sz="4" w:space="0" w:color="auto"/>
            </w:tcBorders>
          </w:tcPr>
          <w:p w14:paraId="05EA88CD" w14:textId="77777777" w:rsidR="0094481E" w:rsidRPr="0094481E" w:rsidRDefault="0094481E" w:rsidP="0094481E">
            <w:pPr>
              <w:spacing w:after="0" w:line="240" w:lineRule="auto"/>
              <w:jc w:val="center"/>
              <w:rPr>
                <w:rFonts w:ascii="Times New Roman" w:eastAsia="Calibri" w:hAnsi="Times New Roman" w:cs="Times New Roman"/>
                <w:lang w:val="ro-RO"/>
              </w:rPr>
            </w:pPr>
          </w:p>
        </w:tc>
      </w:tr>
      <w:tr w:rsidR="0094481E" w:rsidRPr="0094481E" w14:paraId="20814114" w14:textId="77777777" w:rsidTr="0094481E">
        <w:tc>
          <w:tcPr>
            <w:tcW w:w="682" w:type="dxa"/>
            <w:tcBorders>
              <w:top w:val="single" w:sz="4" w:space="0" w:color="auto"/>
              <w:left w:val="single" w:sz="4" w:space="0" w:color="auto"/>
              <w:bottom w:val="single" w:sz="4" w:space="0" w:color="auto"/>
              <w:right w:val="single" w:sz="4" w:space="0" w:color="auto"/>
            </w:tcBorders>
            <w:vAlign w:val="center"/>
            <w:hideMark/>
          </w:tcPr>
          <w:p w14:paraId="2CAE423F" w14:textId="77777777" w:rsidR="0094481E" w:rsidRPr="0094481E" w:rsidRDefault="0094481E" w:rsidP="0094481E">
            <w:pPr>
              <w:spacing w:after="0" w:line="240" w:lineRule="auto"/>
              <w:jc w:val="center"/>
              <w:rPr>
                <w:rFonts w:ascii="Times New Roman" w:eastAsia="Calibri" w:hAnsi="Times New Roman" w:cs="Times New Roman"/>
                <w:b/>
                <w:bCs/>
                <w:sz w:val="20"/>
                <w:szCs w:val="20"/>
                <w:lang w:val="fr-FR" w:eastAsia="ro-RO"/>
              </w:rPr>
            </w:pPr>
            <w:r w:rsidRPr="0094481E">
              <w:rPr>
                <w:rFonts w:ascii="Times New Roman" w:eastAsia="Calibri" w:hAnsi="Times New Roman" w:cs="Times New Roman"/>
                <w:b/>
                <w:bCs/>
                <w:sz w:val="20"/>
                <w:szCs w:val="20"/>
                <w:lang w:val="fr-FR" w:eastAsia="ro-RO"/>
              </w:rPr>
              <w:t>8</w:t>
            </w:r>
          </w:p>
        </w:tc>
        <w:tc>
          <w:tcPr>
            <w:tcW w:w="1418" w:type="dxa"/>
            <w:tcBorders>
              <w:top w:val="single" w:sz="4" w:space="0" w:color="auto"/>
              <w:left w:val="single" w:sz="4" w:space="0" w:color="auto"/>
              <w:bottom w:val="single" w:sz="4" w:space="0" w:color="auto"/>
              <w:right w:val="single" w:sz="4" w:space="0" w:color="auto"/>
            </w:tcBorders>
            <w:hideMark/>
          </w:tcPr>
          <w:p w14:paraId="34304421" w14:textId="77777777" w:rsidR="0094481E" w:rsidRPr="0094481E" w:rsidRDefault="0094481E" w:rsidP="0094481E">
            <w:pPr>
              <w:spacing w:after="0" w:line="240" w:lineRule="auto"/>
              <w:rPr>
                <w:rFonts w:ascii="Times New Roman" w:eastAsia="Calibri" w:hAnsi="Times New Roman" w:cs="Times New Roman"/>
                <w:b/>
                <w:bCs/>
                <w:sz w:val="16"/>
                <w:szCs w:val="16"/>
                <w:lang w:val="fr-FR"/>
              </w:rPr>
            </w:pPr>
            <w:r w:rsidRPr="0094481E">
              <w:rPr>
                <w:rFonts w:ascii="Times New Roman" w:eastAsia="Calibri" w:hAnsi="Times New Roman" w:cs="Times New Roman"/>
                <w:b/>
                <w:bCs/>
                <w:sz w:val="16"/>
                <w:szCs w:val="16"/>
                <w:lang w:val="fr-FR"/>
              </w:rPr>
              <w:t>Plăți pentru emiterea certificatelor de urbanism și a autorizațiilor de construire/desființare</w:t>
            </w:r>
          </w:p>
        </w:tc>
        <w:tc>
          <w:tcPr>
            <w:tcW w:w="6262" w:type="dxa"/>
            <w:gridSpan w:val="4"/>
            <w:tcBorders>
              <w:top w:val="single" w:sz="4" w:space="0" w:color="auto"/>
              <w:left w:val="single" w:sz="4" w:space="0" w:color="auto"/>
              <w:bottom w:val="single" w:sz="4" w:space="0" w:color="auto"/>
              <w:right w:val="single" w:sz="4" w:space="0" w:color="auto"/>
            </w:tcBorders>
            <w:vAlign w:val="center"/>
          </w:tcPr>
          <w:p w14:paraId="3AB26647" w14:textId="77777777" w:rsidR="0094481E" w:rsidRPr="0094481E" w:rsidRDefault="0094481E" w:rsidP="0094481E">
            <w:pPr>
              <w:spacing w:after="0" w:line="240" w:lineRule="auto"/>
              <w:rPr>
                <w:rFonts w:ascii="Times New Roman" w:eastAsia="Calibri" w:hAnsi="Times New Roman" w:cs="Times New Roman"/>
                <w:sz w:val="20"/>
                <w:szCs w:val="20"/>
                <w:lang w:val="fr-FR"/>
              </w:rPr>
            </w:pPr>
            <w:r w:rsidRPr="0094481E">
              <w:rPr>
                <w:rFonts w:ascii="Times New Roman" w:eastAsia="Calibri" w:hAnsi="Times New Roman" w:cs="Times New Roman"/>
                <w:sz w:val="20"/>
                <w:szCs w:val="20"/>
                <w:lang w:val="fr-FR"/>
              </w:rPr>
              <w:t>Plata (taxa) pentru emiterea Certificatului de urbanism</w:t>
            </w:r>
          </w:p>
          <w:p w14:paraId="690A85C9" w14:textId="77777777" w:rsidR="0094481E" w:rsidRPr="0094481E" w:rsidRDefault="0094481E" w:rsidP="0094481E">
            <w:pPr>
              <w:spacing w:after="0" w:line="240" w:lineRule="auto"/>
              <w:rPr>
                <w:rFonts w:ascii="Times New Roman" w:eastAsia="Calibri" w:hAnsi="Times New Roman" w:cs="Times New Roman"/>
                <w:sz w:val="20"/>
                <w:szCs w:val="20"/>
                <w:lang w:val="fr-FR"/>
              </w:rPr>
            </w:pPr>
            <w:r w:rsidRPr="0094481E">
              <w:rPr>
                <w:rFonts w:ascii="Times New Roman" w:eastAsia="Calibri" w:hAnsi="Times New Roman" w:cs="Times New Roman"/>
                <w:sz w:val="20"/>
                <w:szCs w:val="20"/>
                <w:lang w:val="fr-FR"/>
              </w:rPr>
              <w:t>Plata (taxa) pentru eliberarea Autorizației de construire</w:t>
            </w:r>
          </w:p>
          <w:p w14:paraId="53BB619C" w14:textId="77777777" w:rsidR="0094481E" w:rsidRPr="0094481E" w:rsidRDefault="0094481E" w:rsidP="0094481E">
            <w:pPr>
              <w:spacing w:after="0" w:line="240" w:lineRule="auto"/>
              <w:rPr>
                <w:rFonts w:ascii="Times New Roman" w:eastAsia="Calibri" w:hAnsi="Times New Roman" w:cs="Times New Roman"/>
                <w:sz w:val="20"/>
                <w:szCs w:val="20"/>
                <w:lang w:val="fr-FR"/>
              </w:rPr>
            </w:pPr>
            <w:r w:rsidRPr="0094481E">
              <w:rPr>
                <w:rFonts w:ascii="Times New Roman" w:eastAsia="Calibri" w:hAnsi="Times New Roman" w:cs="Times New Roman"/>
                <w:sz w:val="20"/>
                <w:szCs w:val="20"/>
                <w:lang w:val="fr-FR"/>
              </w:rPr>
              <w:t>Plata (taxa) pentru eliberarea Autorizației de desființare</w:t>
            </w:r>
          </w:p>
          <w:p w14:paraId="569C8599" w14:textId="77777777" w:rsidR="0094481E" w:rsidRPr="0094481E" w:rsidRDefault="0094481E" w:rsidP="0094481E">
            <w:pPr>
              <w:spacing w:after="0" w:line="240" w:lineRule="auto"/>
              <w:jc w:val="center"/>
              <w:rPr>
                <w:rFonts w:ascii="Times New Roman" w:eastAsia="Calibri" w:hAnsi="Times New Roman" w:cs="Times New Roman"/>
                <w:lang w:val="ro-RO"/>
              </w:rPr>
            </w:pPr>
          </w:p>
        </w:tc>
        <w:tc>
          <w:tcPr>
            <w:tcW w:w="942" w:type="dxa"/>
            <w:tcBorders>
              <w:top w:val="single" w:sz="4" w:space="0" w:color="auto"/>
              <w:left w:val="single" w:sz="4" w:space="0" w:color="auto"/>
              <w:bottom w:val="single" w:sz="4" w:space="0" w:color="auto"/>
              <w:right w:val="single" w:sz="4" w:space="0" w:color="auto"/>
            </w:tcBorders>
            <w:vAlign w:val="center"/>
          </w:tcPr>
          <w:p w14:paraId="4DBE15F3" w14:textId="77777777" w:rsidR="0094481E" w:rsidRPr="0094481E" w:rsidRDefault="0094481E" w:rsidP="0094481E">
            <w:pPr>
              <w:spacing w:after="0" w:line="240" w:lineRule="auto"/>
              <w:jc w:val="center"/>
              <w:rPr>
                <w:rFonts w:ascii="Times New Roman" w:eastAsia="Calibri" w:hAnsi="Times New Roman" w:cs="Times New Roman"/>
                <w:sz w:val="20"/>
                <w:szCs w:val="20"/>
                <w:lang w:val="fr-FR"/>
              </w:rPr>
            </w:pPr>
            <w:r w:rsidRPr="0094481E">
              <w:rPr>
                <w:rFonts w:ascii="Times New Roman" w:eastAsia="Calibri" w:hAnsi="Times New Roman" w:cs="Times New Roman"/>
                <w:sz w:val="20"/>
                <w:szCs w:val="20"/>
                <w:lang w:val="fr-FR"/>
              </w:rPr>
              <w:t>1000,0</w:t>
            </w:r>
          </w:p>
          <w:p w14:paraId="105CDD2D" w14:textId="77777777" w:rsidR="0094481E" w:rsidRPr="0094481E" w:rsidRDefault="0094481E" w:rsidP="0094481E">
            <w:pPr>
              <w:spacing w:after="0" w:line="240" w:lineRule="auto"/>
              <w:jc w:val="center"/>
              <w:rPr>
                <w:rFonts w:ascii="Times New Roman" w:eastAsia="Calibri" w:hAnsi="Times New Roman" w:cs="Times New Roman"/>
                <w:sz w:val="20"/>
                <w:szCs w:val="20"/>
                <w:lang w:val="fr-FR"/>
              </w:rPr>
            </w:pPr>
            <w:r w:rsidRPr="0094481E">
              <w:rPr>
                <w:rFonts w:ascii="Times New Roman" w:eastAsia="Calibri" w:hAnsi="Times New Roman" w:cs="Times New Roman"/>
                <w:sz w:val="20"/>
                <w:szCs w:val="20"/>
                <w:lang w:val="fr-FR"/>
              </w:rPr>
              <w:t>2000,0</w:t>
            </w:r>
          </w:p>
          <w:p w14:paraId="559DCF47" w14:textId="77777777" w:rsidR="0094481E" w:rsidRPr="0094481E" w:rsidRDefault="0094481E" w:rsidP="0094481E">
            <w:pPr>
              <w:spacing w:after="0" w:line="240" w:lineRule="auto"/>
              <w:jc w:val="center"/>
              <w:rPr>
                <w:rFonts w:ascii="Times New Roman" w:eastAsia="Calibri" w:hAnsi="Times New Roman" w:cs="Times New Roman"/>
                <w:sz w:val="20"/>
                <w:szCs w:val="20"/>
                <w:lang w:val="fr-FR"/>
              </w:rPr>
            </w:pPr>
            <w:r w:rsidRPr="0094481E">
              <w:rPr>
                <w:rFonts w:ascii="Times New Roman" w:eastAsia="Calibri" w:hAnsi="Times New Roman" w:cs="Times New Roman"/>
                <w:sz w:val="20"/>
                <w:szCs w:val="20"/>
                <w:lang w:val="fr-FR"/>
              </w:rPr>
              <w:t>2000,0</w:t>
            </w:r>
          </w:p>
          <w:p w14:paraId="2225BF05" w14:textId="77777777" w:rsidR="0094481E" w:rsidRPr="0094481E" w:rsidRDefault="0094481E" w:rsidP="0094481E">
            <w:pPr>
              <w:spacing w:after="0" w:line="240" w:lineRule="auto"/>
              <w:jc w:val="center"/>
              <w:rPr>
                <w:rFonts w:ascii="Times New Roman" w:eastAsia="Calibri" w:hAnsi="Times New Roman" w:cs="Times New Roman"/>
                <w:sz w:val="20"/>
                <w:szCs w:val="20"/>
                <w:lang w:val="fr-FR"/>
              </w:rPr>
            </w:pPr>
          </w:p>
        </w:tc>
        <w:tc>
          <w:tcPr>
            <w:tcW w:w="614" w:type="dxa"/>
            <w:tcBorders>
              <w:top w:val="single" w:sz="4" w:space="0" w:color="auto"/>
              <w:left w:val="single" w:sz="4" w:space="0" w:color="auto"/>
              <w:bottom w:val="single" w:sz="4" w:space="0" w:color="auto"/>
              <w:right w:val="single" w:sz="4" w:space="0" w:color="auto"/>
            </w:tcBorders>
          </w:tcPr>
          <w:p w14:paraId="1D1DEFB2" w14:textId="77777777" w:rsidR="0094481E" w:rsidRPr="0094481E" w:rsidRDefault="0094481E" w:rsidP="0094481E">
            <w:pPr>
              <w:spacing w:after="0" w:line="240" w:lineRule="auto"/>
              <w:jc w:val="center"/>
              <w:rPr>
                <w:rFonts w:ascii="Times New Roman" w:eastAsia="Calibri" w:hAnsi="Times New Roman" w:cs="Times New Roman"/>
                <w:lang w:val="ro-RO"/>
              </w:rPr>
            </w:pPr>
          </w:p>
        </w:tc>
      </w:tr>
    </w:tbl>
    <w:p w14:paraId="19AA65B3" w14:textId="77777777" w:rsidR="0094481E" w:rsidRPr="0094481E" w:rsidRDefault="0094481E" w:rsidP="0094481E">
      <w:pPr>
        <w:spacing w:after="0" w:line="240" w:lineRule="auto"/>
        <w:rPr>
          <w:rFonts w:ascii="Times New Roman" w:eastAsia="Calibri" w:hAnsi="Times New Roman" w:cs="Times New Roman"/>
          <w:b/>
          <w:bCs/>
          <w:sz w:val="16"/>
          <w:szCs w:val="16"/>
          <w:lang w:val="fr-FR"/>
        </w:rPr>
      </w:pPr>
    </w:p>
    <w:tbl>
      <w:tblPr>
        <w:tblW w:w="9600" w:type="dxa"/>
        <w:tblLayout w:type="fixed"/>
        <w:tblLook w:val="04A0" w:firstRow="1" w:lastRow="0" w:firstColumn="1" w:lastColumn="0" w:noHBand="0" w:noVBand="1"/>
      </w:tblPr>
      <w:tblGrid>
        <w:gridCol w:w="5673"/>
        <w:gridCol w:w="3927"/>
      </w:tblGrid>
      <w:tr w:rsidR="0094481E" w:rsidRPr="0094481E" w14:paraId="574B59EE" w14:textId="77777777" w:rsidTr="0094481E">
        <w:tc>
          <w:tcPr>
            <w:tcW w:w="5677" w:type="dxa"/>
            <w:hideMark/>
          </w:tcPr>
          <w:p w14:paraId="390C37CE" w14:textId="77777777" w:rsidR="0094481E" w:rsidRPr="0094481E" w:rsidRDefault="0094481E" w:rsidP="0094481E">
            <w:pPr>
              <w:spacing w:after="0" w:line="240" w:lineRule="auto"/>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ro-RO"/>
              </w:rPr>
              <w:t xml:space="preserve">Secretarul Consiliului raional                                                </w:t>
            </w:r>
          </w:p>
        </w:tc>
        <w:tc>
          <w:tcPr>
            <w:tcW w:w="3929" w:type="dxa"/>
          </w:tcPr>
          <w:p w14:paraId="24C5A105"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             Gheorghe LIVIŢCHI</w:t>
            </w:r>
          </w:p>
          <w:p w14:paraId="4CBF05B9"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r w:rsidR="0094481E" w:rsidRPr="0094481E" w14:paraId="6B92E7F5" w14:textId="77777777" w:rsidTr="0094481E">
        <w:tc>
          <w:tcPr>
            <w:tcW w:w="5677" w:type="dxa"/>
            <w:hideMark/>
          </w:tcPr>
          <w:p w14:paraId="00C5E37F" w14:textId="77777777" w:rsidR="0094481E" w:rsidRPr="0094481E" w:rsidRDefault="0094481E" w:rsidP="0094481E">
            <w:pPr>
              <w:spacing w:after="0" w:line="240" w:lineRule="auto"/>
              <w:rPr>
                <w:rFonts w:ascii="Times New Roman" w:eastAsia="Calibri" w:hAnsi="Times New Roman" w:cs="Times New Roman"/>
                <w:i/>
                <w:sz w:val="28"/>
                <w:szCs w:val="28"/>
                <w:lang w:val="ro-RO"/>
              </w:rPr>
            </w:pPr>
            <w:r w:rsidRPr="0094481E">
              <w:rPr>
                <w:rFonts w:ascii="Times New Roman" w:eastAsia="Calibri" w:hAnsi="Times New Roman" w:cs="Times New Roman"/>
                <w:i/>
                <w:sz w:val="28"/>
                <w:szCs w:val="28"/>
                <w:lang w:val="ro-RO"/>
              </w:rPr>
              <w:t>Contrasemneazăt:</w:t>
            </w:r>
          </w:p>
          <w:p w14:paraId="42B51F0E"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Sefă adjunct a Direcției Finanțe </w:t>
            </w:r>
          </w:p>
        </w:tc>
        <w:tc>
          <w:tcPr>
            <w:tcW w:w="3929" w:type="dxa"/>
          </w:tcPr>
          <w:p w14:paraId="39754477"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62D04924"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             Maria MUNTEAN </w:t>
            </w:r>
          </w:p>
        </w:tc>
      </w:tr>
      <w:tr w:rsidR="0094481E" w:rsidRPr="0094481E" w14:paraId="4A3138AA" w14:textId="77777777" w:rsidTr="0094481E">
        <w:tc>
          <w:tcPr>
            <w:tcW w:w="5677" w:type="dxa"/>
          </w:tcPr>
          <w:p w14:paraId="7DD981D5" w14:textId="77777777" w:rsidR="0094481E" w:rsidRPr="0094481E" w:rsidRDefault="0094481E" w:rsidP="0094481E">
            <w:pPr>
              <w:spacing w:after="0" w:line="240" w:lineRule="auto"/>
              <w:rPr>
                <w:rFonts w:ascii="Times New Roman" w:eastAsia="Calibri" w:hAnsi="Times New Roman" w:cs="Times New Roman"/>
                <w:sz w:val="28"/>
                <w:szCs w:val="28"/>
                <w:lang w:val="en-US"/>
              </w:rPr>
            </w:pPr>
          </w:p>
        </w:tc>
        <w:tc>
          <w:tcPr>
            <w:tcW w:w="3929" w:type="dxa"/>
          </w:tcPr>
          <w:p w14:paraId="1C56D4DF" w14:textId="77777777" w:rsidR="0094481E" w:rsidRPr="0094481E" w:rsidRDefault="0094481E" w:rsidP="0094481E">
            <w:pPr>
              <w:spacing w:after="0" w:line="240" w:lineRule="auto"/>
              <w:rPr>
                <w:rFonts w:ascii="Times New Roman" w:eastAsia="Calibri" w:hAnsi="Times New Roman" w:cs="Times New Roman"/>
                <w:sz w:val="28"/>
                <w:szCs w:val="28"/>
                <w:lang w:val="en-US"/>
              </w:rPr>
            </w:pPr>
          </w:p>
        </w:tc>
      </w:tr>
      <w:tr w:rsidR="0094481E" w:rsidRPr="0094481E" w14:paraId="45584C0F" w14:textId="77777777" w:rsidTr="0094481E">
        <w:tc>
          <w:tcPr>
            <w:tcW w:w="5677" w:type="dxa"/>
          </w:tcPr>
          <w:p w14:paraId="5D57C0CD" w14:textId="77777777" w:rsidR="0094481E" w:rsidRPr="0094481E" w:rsidRDefault="0094481E" w:rsidP="0094481E">
            <w:pPr>
              <w:spacing w:after="0" w:line="240" w:lineRule="auto"/>
              <w:rPr>
                <w:rFonts w:ascii="Times New Roman" w:eastAsia="Calibri" w:hAnsi="Times New Roman" w:cs="Times New Roman"/>
                <w:sz w:val="28"/>
                <w:szCs w:val="28"/>
                <w:lang w:val="en-US"/>
              </w:rPr>
            </w:pPr>
          </w:p>
        </w:tc>
        <w:tc>
          <w:tcPr>
            <w:tcW w:w="3929" w:type="dxa"/>
          </w:tcPr>
          <w:p w14:paraId="0A8C59A9" w14:textId="77777777" w:rsidR="0094481E" w:rsidRPr="0094481E" w:rsidRDefault="0094481E" w:rsidP="0094481E">
            <w:pPr>
              <w:spacing w:after="0" w:line="240" w:lineRule="auto"/>
              <w:rPr>
                <w:rFonts w:ascii="Times New Roman" w:eastAsia="Calibri" w:hAnsi="Times New Roman" w:cs="Times New Roman"/>
                <w:sz w:val="28"/>
                <w:szCs w:val="28"/>
                <w:lang w:val="en-US"/>
              </w:rPr>
            </w:pPr>
          </w:p>
        </w:tc>
      </w:tr>
      <w:tr w:rsidR="0094481E" w:rsidRPr="0094481E" w14:paraId="2D94242C" w14:textId="77777777" w:rsidTr="0094481E">
        <w:tc>
          <w:tcPr>
            <w:tcW w:w="5677" w:type="dxa"/>
          </w:tcPr>
          <w:p w14:paraId="676AC6F8" w14:textId="77777777" w:rsidR="0094481E" w:rsidRPr="0094481E" w:rsidRDefault="0094481E" w:rsidP="0094481E">
            <w:pPr>
              <w:spacing w:after="0" w:line="240" w:lineRule="auto"/>
              <w:rPr>
                <w:rFonts w:ascii="Times New Roman" w:eastAsia="Calibri" w:hAnsi="Times New Roman" w:cs="Times New Roman"/>
                <w:sz w:val="28"/>
                <w:szCs w:val="28"/>
                <w:lang w:val="en-US"/>
              </w:rPr>
            </w:pPr>
          </w:p>
        </w:tc>
        <w:tc>
          <w:tcPr>
            <w:tcW w:w="3929" w:type="dxa"/>
          </w:tcPr>
          <w:p w14:paraId="06600B0A" w14:textId="77777777" w:rsidR="0094481E" w:rsidRPr="0094481E" w:rsidRDefault="0094481E" w:rsidP="0094481E">
            <w:pPr>
              <w:spacing w:after="0" w:line="240" w:lineRule="auto"/>
              <w:rPr>
                <w:rFonts w:ascii="Times New Roman" w:eastAsia="Calibri" w:hAnsi="Times New Roman" w:cs="Times New Roman"/>
                <w:sz w:val="28"/>
                <w:szCs w:val="28"/>
                <w:lang w:val="en-US"/>
              </w:rPr>
            </w:pPr>
          </w:p>
        </w:tc>
      </w:tr>
      <w:tr w:rsidR="0094481E" w:rsidRPr="0094481E" w14:paraId="38D9D06F" w14:textId="77777777" w:rsidTr="0094481E">
        <w:tc>
          <w:tcPr>
            <w:tcW w:w="5677" w:type="dxa"/>
          </w:tcPr>
          <w:p w14:paraId="273C85E6" w14:textId="77777777" w:rsidR="0094481E" w:rsidRPr="0094481E" w:rsidRDefault="0094481E" w:rsidP="0094481E">
            <w:pPr>
              <w:spacing w:after="0" w:line="240" w:lineRule="auto"/>
              <w:rPr>
                <w:rFonts w:ascii="Times New Roman" w:eastAsia="Calibri" w:hAnsi="Times New Roman" w:cs="Times New Roman"/>
                <w:sz w:val="28"/>
                <w:szCs w:val="28"/>
                <w:lang w:val="en-US"/>
              </w:rPr>
            </w:pPr>
          </w:p>
        </w:tc>
        <w:tc>
          <w:tcPr>
            <w:tcW w:w="3929" w:type="dxa"/>
          </w:tcPr>
          <w:p w14:paraId="27684F20" w14:textId="77777777" w:rsidR="0094481E" w:rsidRDefault="0094481E" w:rsidP="0094481E">
            <w:pPr>
              <w:spacing w:after="0" w:line="240" w:lineRule="auto"/>
              <w:rPr>
                <w:rFonts w:ascii="Times New Roman" w:eastAsia="Calibri" w:hAnsi="Times New Roman" w:cs="Times New Roman"/>
                <w:sz w:val="28"/>
                <w:szCs w:val="28"/>
                <w:lang w:val="en-US"/>
              </w:rPr>
            </w:pPr>
          </w:p>
          <w:p w14:paraId="72C5E455" w14:textId="77777777" w:rsidR="0094481E" w:rsidRDefault="0094481E" w:rsidP="0094481E">
            <w:pPr>
              <w:spacing w:after="0" w:line="240" w:lineRule="auto"/>
              <w:rPr>
                <w:rFonts w:ascii="Times New Roman" w:eastAsia="Calibri" w:hAnsi="Times New Roman" w:cs="Times New Roman"/>
                <w:sz w:val="28"/>
                <w:szCs w:val="28"/>
                <w:lang w:val="en-US"/>
              </w:rPr>
            </w:pPr>
          </w:p>
          <w:p w14:paraId="154BC57C" w14:textId="77777777" w:rsidR="0094481E" w:rsidRDefault="0094481E" w:rsidP="0094481E">
            <w:pPr>
              <w:spacing w:after="0" w:line="240" w:lineRule="auto"/>
              <w:rPr>
                <w:rFonts w:ascii="Times New Roman" w:eastAsia="Calibri" w:hAnsi="Times New Roman" w:cs="Times New Roman"/>
                <w:sz w:val="28"/>
                <w:szCs w:val="28"/>
                <w:lang w:val="en-US"/>
              </w:rPr>
            </w:pPr>
          </w:p>
          <w:p w14:paraId="41F6AEFE" w14:textId="77777777" w:rsidR="0094481E" w:rsidRDefault="0094481E" w:rsidP="0094481E">
            <w:pPr>
              <w:spacing w:after="0" w:line="240" w:lineRule="auto"/>
              <w:rPr>
                <w:rFonts w:ascii="Times New Roman" w:eastAsia="Calibri" w:hAnsi="Times New Roman" w:cs="Times New Roman"/>
                <w:sz w:val="28"/>
                <w:szCs w:val="28"/>
                <w:lang w:val="en-US"/>
              </w:rPr>
            </w:pPr>
          </w:p>
          <w:p w14:paraId="4742A0C4" w14:textId="77777777" w:rsidR="0094481E" w:rsidRDefault="0094481E" w:rsidP="0094481E">
            <w:pPr>
              <w:spacing w:after="0" w:line="240" w:lineRule="auto"/>
              <w:rPr>
                <w:rFonts w:ascii="Times New Roman" w:eastAsia="Calibri" w:hAnsi="Times New Roman" w:cs="Times New Roman"/>
                <w:sz w:val="28"/>
                <w:szCs w:val="28"/>
                <w:lang w:val="en-US"/>
              </w:rPr>
            </w:pPr>
          </w:p>
          <w:p w14:paraId="422262F8" w14:textId="77777777" w:rsidR="0094481E" w:rsidRDefault="0094481E" w:rsidP="0094481E">
            <w:pPr>
              <w:spacing w:after="0" w:line="240" w:lineRule="auto"/>
              <w:rPr>
                <w:rFonts w:ascii="Times New Roman" w:eastAsia="Calibri" w:hAnsi="Times New Roman" w:cs="Times New Roman"/>
                <w:sz w:val="28"/>
                <w:szCs w:val="28"/>
                <w:lang w:val="en-US"/>
              </w:rPr>
            </w:pPr>
          </w:p>
          <w:p w14:paraId="55C21005" w14:textId="77777777" w:rsidR="0094481E" w:rsidRDefault="0094481E" w:rsidP="0094481E">
            <w:pPr>
              <w:spacing w:after="0" w:line="240" w:lineRule="auto"/>
              <w:rPr>
                <w:rFonts w:ascii="Times New Roman" w:eastAsia="Calibri" w:hAnsi="Times New Roman" w:cs="Times New Roman"/>
                <w:sz w:val="28"/>
                <w:szCs w:val="28"/>
                <w:lang w:val="en-US"/>
              </w:rPr>
            </w:pPr>
          </w:p>
          <w:p w14:paraId="0348122D" w14:textId="77777777" w:rsidR="0094481E" w:rsidRDefault="0094481E" w:rsidP="0094481E">
            <w:pPr>
              <w:spacing w:after="0" w:line="240" w:lineRule="auto"/>
              <w:rPr>
                <w:rFonts w:ascii="Times New Roman" w:eastAsia="Calibri" w:hAnsi="Times New Roman" w:cs="Times New Roman"/>
                <w:sz w:val="28"/>
                <w:szCs w:val="28"/>
                <w:lang w:val="en-US"/>
              </w:rPr>
            </w:pPr>
          </w:p>
          <w:p w14:paraId="57E9A132" w14:textId="10ED865B" w:rsidR="0094481E" w:rsidRPr="0094481E" w:rsidRDefault="0094481E" w:rsidP="0094481E">
            <w:pPr>
              <w:spacing w:after="0" w:line="240" w:lineRule="auto"/>
              <w:rPr>
                <w:rFonts w:ascii="Times New Roman" w:eastAsia="Calibri" w:hAnsi="Times New Roman" w:cs="Times New Roman"/>
                <w:sz w:val="28"/>
                <w:szCs w:val="28"/>
                <w:lang w:val="en-US"/>
              </w:rPr>
            </w:pPr>
          </w:p>
        </w:tc>
      </w:tr>
    </w:tbl>
    <w:p w14:paraId="171E00ED"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ro-RO" w:eastAsia="ru-RU"/>
        </w:rPr>
        <w:lastRenderedPageBreak/>
        <w:t xml:space="preserve">                                                            </w:t>
      </w:r>
      <w:r w:rsidRPr="0094481E">
        <w:rPr>
          <w:rFonts w:ascii="Times New Roman" w:eastAsia="Calibri" w:hAnsi="Times New Roman" w:cs="Times New Roman"/>
          <w:sz w:val="24"/>
          <w:szCs w:val="24"/>
          <w:lang w:val="en-US"/>
        </w:rPr>
        <w:t>Anexa nr. 14</w:t>
      </w:r>
    </w:p>
    <w:p w14:paraId="75164C53"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la decizia Consiliului raional</w:t>
      </w:r>
    </w:p>
    <w:p w14:paraId="737B1040"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nr. 08/03 din 17.12.2024</w:t>
      </w:r>
    </w:p>
    <w:p w14:paraId="532B4A14" w14:textId="77777777" w:rsidR="0094481E" w:rsidRPr="0094481E" w:rsidRDefault="0094481E" w:rsidP="0094481E">
      <w:pPr>
        <w:spacing w:after="0" w:line="240" w:lineRule="auto"/>
        <w:jc w:val="right"/>
        <w:rPr>
          <w:rFonts w:ascii="Times New Roman" w:eastAsia="Calibri" w:hAnsi="Times New Roman" w:cs="Times New Roman"/>
          <w:sz w:val="16"/>
          <w:szCs w:val="16"/>
          <w:lang w:val="ro-RO"/>
        </w:rPr>
      </w:pPr>
    </w:p>
    <w:p w14:paraId="3EC5D195" w14:textId="77777777" w:rsidR="0094481E" w:rsidRPr="0094481E" w:rsidRDefault="0094481E" w:rsidP="0094481E">
      <w:pPr>
        <w:spacing w:after="0" w:line="240" w:lineRule="auto"/>
        <w:jc w:val="center"/>
        <w:rPr>
          <w:rFonts w:ascii="Times New Roman" w:eastAsia="Calibri" w:hAnsi="Times New Roman" w:cs="Times New Roman"/>
          <w:b/>
          <w:bCs/>
          <w:sz w:val="24"/>
          <w:szCs w:val="24"/>
          <w:lang w:val="en-US" w:eastAsia="ru-RU"/>
        </w:rPr>
      </w:pPr>
      <w:r w:rsidRPr="0094481E">
        <w:rPr>
          <w:rFonts w:ascii="Times New Roman" w:eastAsia="Calibri" w:hAnsi="Times New Roman" w:cs="Times New Roman"/>
          <w:b/>
          <w:bCs/>
          <w:sz w:val="24"/>
          <w:szCs w:val="24"/>
          <w:lang w:val="en-US" w:eastAsia="ru-RU"/>
        </w:rPr>
        <w:t xml:space="preserve">EFECTIVUL- LIMITĂ DE PERSONAL PENTRU CONSILIUL RAIONAL </w:t>
      </w:r>
    </w:p>
    <w:p w14:paraId="460625AF" w14:textId="77777777" w:rsidR="0094481E" w:rsidRPr="0094481E" w:rsidRDefault="0094481E" w:rsidP="0094481E">
      <w:pPr>
        <w:spacing w:after="0" w:line="240" w:lineRule="auto"/>
        <w:jc w:val="center"/>
        <w:rPr>
          <w:rFonts w:ascii="Times New Roman" w:eastAsia="Calibri" w:hAnsi="Times New Roman" w:cs="Times New Roman"/>
          <w:b/>
          <w:bCs/>
          <w:sz w:val="24"/>
          <w:szCs w:val="24"/>
          <w:lang w:val="en-US" w:eastAsia="ru-RU"/>
        </w:rPr>
      </w:pPr>
      <w:r w:rsidRPr="0094481E">
        <w:rPr>
          <w:rFonts w:ascii="Times New Roman" w:eastAsia="Calibri" w:hAnsi="Times New Roman" w:cs="Times New Roman"/>
          <w:b/>
          <w:bCs/>
          <w:sz w:val="24"/>
          <w:szCs w:val="24"/>
          <w:lang w:val="en-US" w:eastAsia="ru-RU"/>
        </w:rPr>
        <w:t>ȘI INSTITU</w:t>
      </w:r>
      <w:r w:rsidRPr="0094481E">
        <w:rPr>
          <w:rFonts w:ascii="Times New Roman" w:eastAsia="Calibri" w:hAnsi="Times New Roman" w:cs="Times New Roman"/>
          <w:b/>
          <w:bCs/>
          <w:sz w:val="24"/>
          <w:szCs w:val="24"/>
          <w:lang w:val="ro-RO" w:eastAsia="ru-RU"/>
        </w:rPr>
        <w:t>Ţ</w:t>
      </w:r>
      <w:r w:rsidRPr="0094481E">
        <w:rPr>
          <w:rFonts w:ascii="Times New Roman" w:eastAsia="Calibri" w:hAnsi="Times New Roman" w:cs="Times New Roman"/>
          <w:b/>
          <w:bCs/>
          <w:sz w:val="24"/>
          <w:szCs w:val="24"/>
          <w:lang w:val="en-US" w:eastAsia="ru-RU"/>
        </w:rPr>
        <w:t xml:space="preserve">IILE BUGETARE FINANŢATE DIN BUGETUL RAIONAL PE ANUL 2025  </w:t>
      </w:r>
    </w:p>
    <w:p w14:paraId="74E07B45" w14:textId="77777777" w:rsidR="0094481E" w:rsidRPr="0094481E" w:rsidRDefault="0094481E" w:rsidP="0094481E">
      <w:pPr>
        <w:spacing w:after="0" w:line="240" w:lineRule="auto"/>
        <w:jc w:val="center"/>
        <w:rPr>
          <w:rFonts w:ascii="Times New Roman" w:eastAsia="Calibri" w:hAnsi="Times New Roman" w:cs="Times New Roman"/>
          <w:b/>
          <w:bCs/>
          <w:sz w:val="16"/>
          <w:szCs w:val="16"/>
          <w:lang w:val="en-US" w:eastAsia="ru-RU"/>
        </w:rPr>
      </w:pPr>
    </w:p>
    <w:p w14:paraId="62E5F7F5" w14:textId="77777777" w:rsidR="0094481E" w:rsidRPr="0094481E" w:rsidRDefault="0094481E" w:rsidP="0094481E">
      <w:pPr>
        <w:spacing w:after="0" w:line="240" w:lineRule="auto"/>
        <w:jc w:val="center"/>
        <w:rPr>
          <w:rFonts w:ascii="Times New Roman" w:eastAsia="Calibri" w:hAnsi="Times New Roman" w:cs="Times New Roman"/>
          <w:b/>
          <w:bCs/>
          <w:sz w:val="24"/>
          <w:szCs w:val="24"/>
          <w:lang w:val="ro-RO" w:eastAsia="ru-RU"/>
        </w:rPr>
      </w:pPr>
      <w:r w:rsidRPr="0094481E">
        <w:rPr>
          <w:rFonts w:ascii="Times New Roman" w:eastAsia="Calibri" w:hAnsi="Times New Roman" w:cs="Times New Roman"/>
          <w:b/>
          <w:bCs/>
          <w:sz w:val="24"/>
          <w:szCs w:val="24"/>
          <w:lang w:val="ro-RO" w:eastAsia="ru-RU"/>
        </w:rPr>
        <w:t xml:space="preserve">                                                                                                                                (mii lei)</w:t>
      </w:r>
    </w:p>
    <w:p w14:paraId="2B664F71" w14:textId="77777777" w:rsidR="0094481E" w:rsidRPr="0094481E" w:rsidRDefault="0094481E" w:rsidP="0094481E">
      <w:pPr>
        <w:spacing w:after="0" w:line="240" w:lineRule="auto"/>
        <w:jc w:val="right"/>
        <w:rPr>
          <w:rFonts w:ascii="Times New Roman" w:eastAsia="Calibri" w:hAnsi="Times New Roman" w:cs="Times New Roman"/>
          <w:sz w:val="8"/>
          <w:szCs w:val="8"/>
          <w:lang w:val="en-US"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111"/>
        <w:gridCol w:w="1417"/>
        <w:gridCol w:w="1702"/>
        <w:gridCol w:w="1275"/>
      </w:tblGrid>
      <w:tr w:rsidR="0094481E" w:rsidRPr="0094481E" w14:paraId="218BF7C1" w14:textId="77777777" w:rsidTr="0094481E">
        <w:tc>
          <w:tcPr>
            <w:tcW w:w="675" w:type="dxa"/>
            <w:tcBorders>
              <w:top w:val="single" w:sz="4" w:space="0" w:color="auto"/>
              <w:left w:val="single" w:sz="4" w:space="0" w:color="auto"/>
              <w:bottom w:val="single" w:sz="4" w:space="0" w:color="auto"/>
              <w:right w:val="single" w:sz="4" w:space="0" w:color="auto"/>
            </w:tcBorders>
            <w:vAlign w:val="center"/>
            <w:hideMark/>
          </w:tcPr>
          <w:p w14:paraId="3A5DDA21" w14:textId="77777777" w:rsidR="004D111A" w:rsidRDefault="0094481E" w:rsidP="0094481E">
            <w:pPr>
              <w:spacing w:after="0" w:line="240" w:lineRule="auto"/>
              <w:jc w:val="center"/>
              <w:rPr>
                <w:rFonts w:ascii="Times New Roman" w:eastAsia="Calibri" w:hAnsi="Times New Roman" w:cs="Times New Roman"/>
                <w:b/>
                <w:bCs/>
                <w:lang w:val="en-US" w:eastAsia="ru-RU"/>
              </w:rPr>
            </w:pPr>
            <w:r w:rsidRPr="004D111A">
              <w:rPr>
                <w:rFonts w:ascii="Times New Roman" w:eastAsia="Calibri" w:hAnsi="Times New Roman" w:cs="Times New Roman"/>
                <w:b/>
                <w:bCs/>
                <w:lang w:val="en-US" w:eastAsia="ru-RU"/>
              </w:rPr>
              <w:t>Nr.</w:t>
            </w:r>
          </w:p>
          <w:p w14:paraId="0F0268F0" w14:textId="24E683DF" w:rsidR="0094481E" w:rsidRPr="004D111A" w:rsidRDefault="0094481E" w:rsidP="0094481E">
            <w:pPr>
              <w:spacing w:after="0" w:line="240" w:lineRule="auto"/>
              <w:jc w:val="center"/>
              <w:rPr>
                <w:rFonts w:ascii="Times New Roman" w:eastAsia="Calibri" w:hAnsi="Times New Roman" w:cs="Times New Roman"/>
                <w:b/>
                <w:bCs/>
                <w:lang w:val="en-US" w:eastAsia="ru-RU"/>
              </w:rPr>
            </w:pPr>
            <w:r w:rsidRPr="004D111A">
              <w:rPr>
                <w:rFonts w:ascii="Times New Roman" w:eastAsia="Calibri" w:hAnsi="Times New Roman" w:cs="Times New Roman"/>
                <w:b/>
                <w:bCs/>
                <w:lang w:val="en-US" w:eastAsia="ru-RU"/>
              </w:rPr>
              <w:t>d/o</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A806C38" w14:textId="77777777" w:rsidR="0094481E" w:rsidRPr="004D111A" w:rsidRDefault="0094481E" w:rsidP="0094481E">
            <w:pPr>
              <w:spacing w:after="0" w:line="240" w:lineRule="auto"/>
              <w:jc w:val="center"/>
              <w:rPr>
                <w:rFonts w:ascii="Times New Roman" w:eastAsia="Calibri" w:hAnsi="Times New Roman" w:cs="Times New Roman"/>
                <w:b/>
                <w:bCs/>
                <w:lang w:val="ro-RO" w:eastAsia="ru-RU"/>
              </w:rPr>
            </w:pPr>
            <w:r w:rsidRPr="004D111A">
              <w:rPr>
                <w:rFonts w:ascii="Times New Roman" w:eastAsia="Calibri" w:hAnsi="Times New Roman" w:cs="Times New Roman"/>
                <w:b/>
                <w:bCs/>
                <w:lang w:val="en-US" w:eastAsia="ru-RU"/>
              </w:rPr>
              <w:t>Institu</w:t>
            </w:r>
            <w:r w:rsidRPr="004D111A">
              <w:rPr>
                <w:rFonts w:ascii="Times New Roman" w:eastAsia="Calibri" w:hAnsi="Times New Roman" w:cs="Times New Roman"/>
                <w:b/>
                <w:bCs/>
                <w:lang w:val="ro-RO" w:eastAsia="ru-RU"/>
              </w:rPr>
              <w:t>ţiile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C4808D" w14:textId="77777777" w:rsidR="0094481E" w:rsidRPr="004D111A" w:rsidRDefault="0094481E" w:rsidP="0094481E">
            <w:pPr>
              <w:spacing w:after="0" w:line="240" w:lineRule="auto"/>
              <w:jc w:val="center"/>
              <w:rPr>
                <w:rFonts w:ascii="Times New Roman" w:eastAsia="Calibri" w:hAnsi="Times New Roman" w:cs="Times New Roman"/>
                <w:b/>
                <w:bCs/>
                <w:lang w:val="ro-RO" w:eastAsia="ru-RU"/>
              </w:rPr>
            </w:pPr>
            <w:r w:rsidRPr="004D111A">
              <w:rPr>
                <w:rFonts w:ascii="Times New Roman" w:eastAsia="Calibri" w:hAnsi="Times New Roman" w:cs="Times New Roman"/>
                <w:b/>
                <w:bCs/>
                <w:lang w:val="ro-RO" w:eastAsia="ru-RU"/>
              </w:rPr>
              <w:t>Unităţi</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C8483C1" w14:textId="77777777" w:rsidR="0094481E" w:rsidRPr="004D111A" w:rsidRDefault="0094481E" w:rsidP="0094481E">
            <w:pPr>
              <w:spacing w:after="0" w:line="240" w:lineRule="auto"/>
              <w:jc w:val="center"/>
              <w:rPr>
                <w:rFonts w:ascii="Times New Roman" w:eastAsia="Calibri" w:hAnsi="Times New Roman" w:cs="Times New Roman"/>
                <w:b/>
                <w:bCs/>
                <w:lang w:val="ro-RO" w:eastAsia="ru-RU"/>
              </w:rPr>
            </w:pPr>
            <w:r w:rsidRPr="004D111A">
              <w:rPr>
                <w:rFonts w:ascii="Times New Roman" w:eastAsia="Calibri" w:hAnsi="Times New Roman" w:cs="Times New Roman"/>
                <w:b/>
                <w:bCs/>
                <w:lang w:val="ro-RO" w:eastAsia="ru-RU"/>
              </w:rPr>
              <w:t>Cheltuieli total</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BF577C" w14:textId="77777777" w:rsidR="0094481E" w:rsidRPr="004D111A" w:rsidRDefault="0094481E" w:rsidP="0094481E">
            <w:pPr>
              <w:spacing w:after="0" w:line="240" w:lineRule="auto"/>
              <w:jc w:val="center"/>
              <w:rPr>
                <w:rFonts w:ascii="Times New Roman" w:eastAsia="Calibri" w:hAnsi="Times New Roman" w:cs="Times New Roman"/>
                <w:b/>
                <w:bCs/>
                <w:lang w:val="ro-RO" w:eastAsia="ru-RU"/>
              </w:rPr>
            </w:pPr>
            <w:r w:rsidRPr="004D111A">
              <w:rPr>
                <w:rFonts w:ascii="Times New Roman" w:eastAsia="Calibri" w:hAnsi="Times New Roman" w:cs="Times New Roman"/>
                <w:b/>
                <w:bCs/>
                <w:lang w:val="ro-RO" w:eastAsia="ru-RU"/>
              </w:rPr>
              <w:t>Cheltuieli de personal</w:t>
            </w:r>
          </w:p>
        </w:tc>
      </w:tr>
      <w:tr w:rsidR="0094481E" w:rsidRPr="0094481E" w14:paraId="67D9CA08"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11AC7A70"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1</w:t>
            </w:r>
          </w:p>
        </w:tc>
        <w:tc>
          <w:tcPr>
            <w:tcW w:w="4111" w:type="dxa"/>
            <w:tcBorders>
              <w:top w:val="single" w:sz="4" w:space="0" w:color="auto"/>
              <w:left w:val="single" w:sz="4" w:space="0" w:color="auto"/>
              <w:bottom w:val="single" w:sz="4" w:space="0" w:color="auto"/>
              <w:right w:val="single" w:sz="4" w:space="0" w:color="auto"/>
            </w:tcBorders>
            <w:hideMark/>
          </w:tcPr>
          <w:p w14:paraId="20E1CD91"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 xml:space="preserve">Exercitarea guvernării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97F3F8"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20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D771EBA"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4158,1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DE290CD"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3459,8</w:t>
            </w:r>
          </w:p>
        </w:tc>
      </w:tr>
      <w:tr w:rsidR="0094481E" w:rsidRPr="0094481E" w14:paraId="6547F003"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292892A3"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2</w:t>
            </w:r>
          </w:p>
        </w:tc>
        <w:tc>
          <w:tcPr>
            <w:tcW w:w="4111" w:type="dxa"/>
            <w:tcBorders>
              <w:top w:val="single" w:sz="4" w:space="0" w:color="auto"/>
              <w:left w:val="single" w:sz="4" w:space="0" w:color="auto"/>
              <w:bottom w:val="single" w:sz="4" w:space="0" w:color="auto"/>
              <w:right w:val="single" w:sz="4" w:space="0" w:color="auto"/>
            </w:tcBorders>
            <w:hideMark/>
          </w:tcPr>
          <w:p w14:paraId="148E491D"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Polotici și management în domeniul bugetar-fiscal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97A578"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10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1B3AE75"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1816,0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5388B62"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1608,0</w:t>
            </w:r>
          </w:p>
        </w:tc>
      </w:tr>
      <w:tr w:rsidR="0094481E" w:rsidRPr="0094481E" w14:paraId="48FFF8ED"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13CF92E3"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3</w:t>
            </w:r>
          </w:p>
        </w:tc>
        <w:tc>
          <w:tcPr>
            <w:tcW w:w="4111" w:type="dxa"/>
            <w:tcBorders>
              <w:top w:val="single" w:sz="4" w:space="0" w:color="auto"/>
              <w:left w:val="single" w:sz="4" w:space="0" w:color="auto"/>
              <w:bottom w:val="single" w:sz="4" w:space="0" w:color="auto"/>
              <w:right w:val="single" w:sz="4" w:space="0" w:color="auto"/>
            </w:tcBorders>
            <w:hideMark/>
          </w:tcPr>
          <w:p w14:paraId="1D42C23E"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 xml:space="preserve">Servicii de suport pentru exercitarea guvernării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228BB5"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16</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95667A9"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2430,7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2D38E1E"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1397,7</w:t>
            </w:r>
          </w:p>
        </w:tc>
      </w:tr>
      <w:tr w:rsidR="0094481E" w:rsidRPr="0094481E" w14:paraId="4601FDB5"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1EFD88BF"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4</w:t>
            </w:r>
          </w:p>
        </w:tc>
        <w:tc>
          <w:tcPr>
            <w:tcW w:w="4111" w:type="dxa"/>
            <w:tcBorders>
              <w:top w:val="single" w:sz="4" w:space="0" w:color="auto"/>
              <w:left w:val="single" w:sz="4" w:space="0" w:color="auto"/>
              <w:bottom w:val="single" w:sz="4" w:space="0" w:color="auto"/>
              <w:right w:val="single" w:sz="4" w:space="0" w:color="auto"/>
            </w:tcBorders>
            <w:hideMark/>
          </w:tcPr>
          <w:p w14:paraId="7F73C965"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Gestionarea fondului de rezervă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0228DF" w14:textId="77777777" w:rsidR="0094481E" w:rsidRPr="0094481E" w:rsidRDefault="0094481E" w:rsidP="0094481E">
            <w:pPr>
              <w:spacing w:line="256" w:lineRule="auto"/>
              <w:rPr>
                <w:rFonts w:ascii="Times New Roman" w:eastAsia="Calibri" w:hAnsi="Times New Roman" w:cs="Times New Roman"/>
                <w:sz w:val="24"/>
                <w:szCs w:val="24"/>
                <w:lang w:val="ro-RO" w:eastAsia="ru-RU"/>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25E6AC2F"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400,0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D685141"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w:t>
            </w:r>
          </w:p>
        </w:tc>
      </w:tr>
      <w:tr w:rsidR="0094481E" w:rsidRPr="0094481E" w14:paraId="209C29AD" w14:textId="77777777" w:rsidTr="0094481E">
        <w:trPr>
          <w:trHeight w:val="371"/>
        </w:trPr>
        <w:tc>
          <w:tcPr>
            <w:tcW w:w="675" w:type="dxa"/>
            <w:tcBorders>
              <w:top w:val="single" w:sz="4" w:space="0" w:color="auto"/>
              <w:left w:val="single" w:sz="4" w:space="0" w:color="auto"/>
              <w:bottom w:val="single" w:sz="4" w:space="0" w:color="auto"/>
              <w:right w:val="single" w:sz="4" w:space="0" w:color="auto"/>
            </w:tcBorders>
            <w:hideMark/>
          </w:tcPr>
          <w:p w14:paraId="556EF373" w14:textId="77777777" w:rsidR="0094481E" w:rsidRPr="0094481E" w:rsidRDefault="0094481E" w:rsidP="0094481E">
            <w:pPr>
              <w:spacing w:line="256" w:lineRule="auto"/>
              <w:rPr>
                <w:rFonts w:ascii="Times New Roman" w:eastAsia="Calibri" w:hAnsi="Times New Roman" w:cs="Times New Roman"/>
                <w:sz w:val="24"/>
                <w:szCs w:val="24"/>
                <w:lang w:val="en-US" w:eastAsia="ru-RU"/>
              </w:rPr>
            </w:pPr>
          </w:p>
        </w:tc>
        <w:tc>
          <w:tcPr>
            <w:tcW w:w="4111" w:type="dxa"/>
            <w:tcBorders>
              <w:top w:val="single" w:sz="4" w:space="0" w:color="auto"/>
              <w:left w:val="single" w:sz="4" w:space="0" w:color="auto"/>
              <w:bottom w:val="single" w:sz="4" w:space="0" w:color="auto"/>
              <w:right w:val="single" w:sz="4" w:space="0" w:color="auto"/>
            </w:tcBorders>
            <w:hideMark/>
          </w:tcPr>
          <w:p w14:paraId="1C7E75CB" w14:textId="77777777" w:rsidR="0094481E" w:rsidRPr="0094481E" w:rsidRDefault="0094481E" w:rsidP="0094481E">
            <w:pPr>
              <w:spacing w:after="0" w:line="240" w:lineRule="auto"/>
              <w:rPr>
                <w:rFonts w:ascii="Times New Roman" w:eastAsia="Calibri" w:hAnsi="Times New Roman" w:cs="Times New Roman"/>
                <w:b/>
                <w:sz w:val="24"/>
                <w:szCs w:val="24"/>
                <w:lang w:val="ro-RO" w:eastAsia="ru-RU"/>
              </w:rPr>
            </w:pPr>
            <w:r w:rsidRPr="0094481E">
              <w:rPr>
                <w:rFonts w:ascii="Times New Roman" w:eastAsia="Calibri" w:hAnsi="Times New Roman" w:cs="Times New Roman"/>
                <w:b/>
                <w:sz w:val="24"/>
                <w:szCs w:val="24"/>
                <w:lang w:val="ro-RO" w:eastAsia="ru-RU"/>
              </w:rPr>
              <w:t>Total grupa 01 servicii de stat cu destinație specială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79BF9E"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eastAsia="ru-RU"/>
              </w:rPr>
            </w:pPr>
            <w:r w:rsidRPr="0094481E">
              <w:rPr>
                <w:rFonts w:ascii="Times New Roman" w:eastAsia="Calibri" w:hAnsi="Times New Roman" w:cs="Times New Roman"/>
                <w:b/>
                <w:sz w:val="24"/>
                <w:szCs w:val="24"/>
                <w:lang w:val="en-US" w:eastAsia="ru-RU"/>
              </w:rPr>
              <w:t>46</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BB8E630"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eastAsia="ru-RU"/>
              </w:rPr>
            </w:pPr>
            <w:r w:rsidRPr="0094481E">
              <w:rPr>
                <w:rFonts w:ascii="Times New Roman" w:eastAsia="Calibri" w:hAnsi="Times New Roman" w:cs="Times New Roman"/>
                <w:b/>
                <w:sz w:val="24"/>
                <w:szCs w:val="24"/>
                <w:lang w:val="en-US" w:eastAsia="ru-RU"/>
              </w:rPr>
              <w:t>8804,8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F63BED1"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eastAsia="ru-RU"/>
              </w:rPr>
            </w:pPr>
            <w:r w:rsidRPr="0094481E">
              <w:rPr>
                <w:rFonts w:ascii="Times New Roman" w:eastAsia="Calibri" w:hAnsi="Times New Roman" w:cs="Times New Roman"/>
                <w:b/>
                <w:sz w:val="24"/>
                <w:szCs w:val="24"/>
                <w:lang w:val="en-US" w:eastAsia="ru-RU"/>
              </w:rPr>
              <w:t>6465,5</w:t>
            </w:r>
          </w:p>
        </w:tc>
      </w:tr>
      <w:tr w:rsidR="0094481E" w:rsidRPr="0094481E" w14:paraId="619613B4"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21F78BD8"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5</w:t>
            </w:r>
          </w:p>
        </w:tc>
        <w:tc>
          <w:tcPr>
            <w:tcW w:w="4111" w:type="dxa"/>
            <w:tcBorders>
              <w:top w:val="single" w:sz="4" w:space="0" w:color="auto"/>
              <w:left w:val="single" w:sz="4" w:space="0" w:color="auto"/>
              <w:bottom w:val="single" w:sz="4" w:space="0" w:color="auto"/>
              <w:right w:val="single" w:sz="4" w:space="0" w:color="auto"/>
            </w:tcBorders>
            <w:hideMark/>
          </w:tcPr>
          <w:p w14:paraId="30BCA793"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Servicii de suport în domeniul apărării naționale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757E87"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2,5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683EFDD"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70,0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95BD90"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w:t>
            </w:r>
          </w:p>
        </w:tc>
      </w:tr>
      <w:tr w:rsidR="0094481E" w:rsidRPr="0094481E" w14:paraId="006047BC" w14:textId="77777777" w:rsidTr="0094481E">
        <w:trPr>
          <w:trHeight w:val="503"/>
        </w:trPr>
        <w:tc>
          <w:tcPr>
            <w:tcW w:w="675" w:type="dxa"/>
            <w:tcBorders>
              <w:top w:val="single" w:sz="4" w:space="0" w:color="auto"/>
              <w:left w:val="single" w:sz="4" w:space="0" w:color="auto"/>
              <w:bottom w:val="single" w:sz="4" w:space="0" w:color="auto"/>
              <w:right w:val="single" w:sz="4" w:space="0" w:color="auto"/>
            </w:tcBorders>
            <w:vAlign w:val="center"/>
            <w:hideMark/>
          </w:tcPr>
          <w:p w14:paraId="557ECACA" w14:textId="77777777" w:rsidR="0094481E" w:rsidRPr="0094481E" w:rsidRDefault="0094481E" w:rsidP="0094481E">
            <w:pPr>
              <w:spacing w:line="256" w:lineRule="auto"/>
              <w:rPr>
                <w:rFonts w:ascii="Times New Roman" w:eastAsia="Calibri" w:hAnsi="Times New Roman" w:cs="Times New Roman"/>
                <w:sz w:val="24"/>
                <w:szCs w:val="24"/>
                <w:lang w:val="en-US" w:eastAsia="ru-RU"/>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7C367E85" w14:textId="77777777" w:rsidR="0094481E" w:rsidRPr="0094481E" w:rsidRDefault="0094481E" w:rsidP="0094481E">
            <w:pPr>
              <w:spacing w:after="0" w:line="240" w:lineRule="auto"/>
              <w:jc w:val="center"/>
              <w:rPr>
                <w:rFonts w:ascii="Times New Roman" w:eastAsia="Calibri" w:hAnsi="Times New Roman" w:cs="Times New Roman"/>
                <w:b/>
                <w:sz w:val="24"/>
                <w:szCs w:val="24"/>
                <w:lang w:val="ro-RO" w:eastAsia="ru-RU"/>
              </w:rPr>
            </w:pPr>
            <w:r w:rsidRPr="0094481E">
              <w:rPr>
                <w:rFonts w:ascii="Times New Roman" w:eastAsia="Calibri" w:hAnsi="Times New Roman" w:cs="Times New Roman"/>
                <w:b/>
                <w:sz w:val="24"/>
                <w:szCs w:val="24"/>
                <w:lang w:val="ro-RO" w:eastAsia="ru-RU"/>
              </w:rPr>
              <w:t>Total grupa 02 apărarea națională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A0BE09"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eastAsia="ru-RU"/>
              </w:rPr>
            </w:pPr>
            <w:r w:rsidRPr="0094481E">
              <w:rPr>
                <w:rFonts w:ascii="Times New Roman" w:eastAsia="Calibri" w:hAnsi="Times New Roman" w:cs="Times New Roman"/>
                <w:b/>
                <w:sz w:val="24"/>
                <w:szCs w:val="24"/>
                <w:lang w:val="en-US" w:eastAsia="ru-RU"/>
              </w:rPr>
              <w:t>2,5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EA733B7"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eastAsia="ru-RU"/>
              </w:rPr>
            </w:pPr>
            <w:r w:rsidRPr="0094481E">
              <w:rPr>
                <w:rFonts w:ascii="Times New Roman" w:eastAsia="Calibri" w:hAnsi="Times New Roman" w:cs="Times New Roman"/>
                <w:b/>
                <w:sz w:val="24"/>
                <w:szCs w:val="24"/>
                <w:lang w:val="en-US" w:eastAsia="ru-RU"/>
              </w:rPr>
              <w:t>70,0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F77C229"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eastAsia="ru-RU"/>
              </w:rPr>
            </w:pPr>
            <w:r w:rsidRPr="0094481E">
              <w:rPr>
                <w:rFonts w:ascii="Times New Roman" w:eastAsia="Calibri" w:hAnsi="Times New Roman" w:cs="Times New Roman"/>
                <w:b/>
                <w:sz w:val="24"/>
                <w:szCs w:val="24"/>
                <w:lang w:val="en-US" w:eastAsia="ru-RU"/>
              </w:rPr>
              <w:t>-</w:t>
            </w:r>
          </w:p>
        </w:tc>
      </w:tr>
      <w:tr w:rsidR="0094481E" w:rsidRPr="0094481E" w14:paraId="3178E2CA"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08ACAA8D"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6</w:t>
            </w:r>
          </w:p>
        </w:tc>
        <w:tc>
          <w:tcPr>
            <w:tcW w:w="4111" w:type="dxa"/>
            <w:tcBorders>
              <w:top w:val="single" w:sz="4" w:space="0" w:color="auto"/>
              <w:left w:val="single" w:sz="4" w:space="0" w:color="auto"/>
              <w:bottom w:val="single" w:sz="4" w:space="0" w:color="auto"/>
              <w:right w:val="single" w:sz="4" w:space="0" w:color="auto"/>
            </w:tcBorders>
            <w:hideMark/>
          </w:tcPr>
          <w:p w14:paraId="63179FFD"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Politici și management în domeniul  economiei, construcții și dezvoltarea teritoriului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61A10B"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4</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86BDC04"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686,2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E46810"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628,8</w:t>
            </w:r>
          </w:p>
        </w:tc>
      </w:tr>
      <w:tr w:rsidR="0094481E" w:rsidRPr="0094481E" w14:paraId="58BE2B8F"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05A122F9"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7</w:t>
            </w:r>
          </w:p>
        </w:tc>
        <w:tc>
          <w:tcPr>
            <w:tcW w:w="4111" w:type="dxa"/>
            <w:tcBorders>
              <w:top w:val="single" w:sz="4" w:space="0" w:color="auto"/>
              <w:left w:val="single" w:sz="4" w:space="0" w:color="auto"/>
              <w:bottom w:val="single" w:sz="4" w:space="0" w:color="auto"/>
              <w:right w:val="single" w:sz="4" w:space="0" w:color="auto"/>
            </w:tcBorders>
            <w:hideMark/>
          </w:tcPr>
          <w:p w14:paraId="11C757CB"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Politici și management în domeniul agriculturii, relații funciare și cadastru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7FB61A"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3</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979D57D"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454,9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0018A5"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343,5</w:t>
            </w:r>
          </w:p>
        </w:tc>
      </w:tr>
      <w:tr w:rsidR="0094481E" w:rsidRPr="0094481E" w14:paraId="68EA72A4"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129A00F2"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8</w:t>
            </w:r>
          </w:p>
        </w:tc>
        <w:tc>
          <w:tcPr>
            <w:tcW w:w="4111" w:type="dxa"/>
            <w:tcBorders>
              <w:top w:val="single" w:sz="4" w:space="0" w:color="auto"/>
              <w:left w:val="single" w:sz="4" w:space="0" w:color="auto"/>
              <w:bottom w:val="single" w:sz="4" w:space="0" w:color="auto"/>
              <w:right w:val="single" w:sz="4" w:space="0" w:color="auto"/>
            </w:tcBorders>
            <w:hideMark/>
          </w:tcPr>
          <w:p w14:paraId="3922EEEC"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Dezvoltarea drumurilor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34B79E" w14:textId="77777777" w:rsidR="0094481E" w:rsidRPr="0094481E" w:rsidRDefault="0094481E" w:rsidP="0094481E">
            <w:pPr>
              <w:spacing w:line="256" w:lineRule="auto"/>
              <w:rPr>
                <w:rFonts w:ascii="Times New Roman" w:eastAsia="Calibri" w:hAnsi="Times New Roman" w:cs="Times New Roman"/>
                <w:sz w:val="24"/>
                <w:szCs w:val="24"/>
                <w:lang w:val="ro-RO" w:eastAsia="ru-RU"/>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5D74E0BE"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2258,2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DEC9A3"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w:t>
            </w:r>
          </w:p>
        </w:tc>
      </w:tr>
      <w:tr w:rsidR="0094481E" w:rsidRPr="0094481E" w14:paraId="0E846529"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053CE429" w14:textId="77777777" w:rsidR="0094481E" w:rsidRPr="0094481E" w:rsidRDefault="0094481E" w:rsidP="0094481E">
            <w:pPr>
              <w:spacing w:line="256" w:lineRule="auto"/>
              <w:rPr>
                <w:rFonts w:ascii="Times New Roman" w:eastAsia="Calibri" w:hAnsi="Times New Roman" w:cs="Times New Roman"/>
                <w:sz w:val="24"/>
                <w:szCs w:val="24"/>
                <w:lang w:val="en-US" w:eastAsia="ru-RU"/>
              </w:rPr>
            </w:pPr>
          </w:p>
        </w:tc>
        <w:tc>
          <w:tcPr>
            <w:tcW w:w="4111" w:type="dxa"/>
            <w:tcBorders>
              <w:top w:val="single" w:sz="4" w:space="0" w:color="auto"/>
              <w:left w:val="single" w:sz="4" w:space="0" w:color="auto"/>
              <w:bottom w:val="single" w:sz="4" w:space="0" w:color="auto"/>
              <w:right w:val="single" w:sz="4" w:space="0" w:color="auto"/>
            </w:tcBorders>
            <w:hideMark/>
          </w:tcPr>
          <w:p w14:paraId="0C099F90" w14:textId="77777777" w:rsidR="0094481E" w:rsidRPr="0094481E" w:rsidRDefault="0094481E" w:rsidP="0094481E">
            <w:pPr>
              <w:spacing w:after="0" w:line="240" w:lineRule="auto"/>
              <w:rPr>
                <w:rFonts w:ascii="Times New Roman" w:eastAsia="Calibri" w:hAnsi="Times New Roman" w:cs="Times New Roman"/>
                <w:b/>
                <w:sz w:val="24"/>
                <w:szCs w:val="24"/>
                <w:lang w:val="ro-RO" w:eastAsia="ru-RU"/>
              </w:rPr>
            </w:pPr>
            <w:r w:rsidRPr="0094481E">
              <w:rPr>
                <w:rFonts w:ascii="Times New Roman" w:eastAsia="Calibri" w:hAnsi="Times New Roman" w:cs="Times New Roman"/>
                <w:b/>
                <w:sz w:val="24"/>
                <w:szCs w:val="24"/>
                <w:lang w:val="ro-RO" w:eastAsia="ru-RU"/>
              </w:rPr>
              <w:t>Total grupa 04 serviciul în domeniul economiei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3B004C"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eastAsia="ru-RU"/>
              </w:rPr>
            </w:pPr>
            <w:r w:rsidRPr="0094481E">
              <w:rPr>
                <w:rFonts w:ascii="Times New Roman" w:eastAsia="Calibri" w:hAnsi="Times New Roman" w:cs="Times New Roman"/>
                <w:b/>
                <w:sz w:val="24"/>
                <w:szCs w:val="24"/>
                <w:lang w:val="en-US" w:eastAsia="ru-RU"/>
              </w:rPr>
              <w:t>7</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A874B29"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eastAsia="ru-RU"/>
              </w:rPr>
            </w:pPr>
            <w:r w:rsidRPr="0094481E">
              <w:rPr>
                <w:rFonts w:ascii="Times New Roman" w:eastAsia="Calibri" w:hAnsi="Times New Roman" w:cs="Times New Roman"/>
                <w:b/>
                <w:sz w:val="24"/>
                <w:szCs w:val="24"/>
                <w:lang w:val="en-US" w:eastAsia="ru-RU"/>
              </w:rPr>
              <w:t>3399,3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35B3EC8"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eastAsia="ru-RU"/>
              </w:rPr>
            </w:pPr>
            <w:r w:rsidRPr="0094481E">
              <w:rPr>
                <w:rFonts w:ascii="Times New Roman" w:eastAsia="Calibri" w:hAnsi="Times New Roman" w:cs="Times New Roman"/>
                <w:b/>
                <w:sz w:val="24"/>
                <w:szCs w:val="24"/>
                <w:lang w:val="en-US" w:eastAsia="ru-RU"/>
              </w:rPr>
              <w:t>972,3</w:t>
            </w:r>
          </w:p>
        </w:tc>
      </w:tr>
      <w:tr w:rsidR="0094481E" w:rsidRPr="0094481E" w14:paraId="0D54B6C1" w14:textId="77777777" w:rsidTr="0094481E">
        <w:tc>
          <w:tcPr>
            <w:tcW w:w="675" w:type="dxa"/>
            <w:tcBorders>
              <w:top w:val="single" w:sz="4" w:space="0" w:color="auto"/>
              <w:left w:val="single" w:sz="4" w:space="0" w:color="auto"/>
              <w:bottom w:val="single" w:sz="4" w:space="0" w:color="auto"/>
              <w:right w:val="single" w:sz="4" w:space="0" w:color="auto"/>
            </w:tcBorders>
            <w:vAlign w:val="center"/>
            <w:hideMark/>
          </w:tcPr>
          <w:p w14:paraId="08299BF5"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9</w:t>
            </w:r>
          </w:p>
        </w:tc>
        <w:tc>
          <w:tcPr>
            <w:tcW w:w="4111" w:type="dxa"/>
            <w:tcBorders>
              <w:top w:val="single" w:sz="4" w:space="0" w:color="auto"/>
              <w:left w:val="single" w:sz="4" w:space="0" w:color="auto"/>
              <w:bottom w:val="single" w:sz="4" w:space="0" w:color="auto"/>
              <w:right w:val="single" w:sz="4" w:space="0" w:color="auto"/>
            </w:tcBorders>
            <w:hideMark/>
          </w:tcPr>
          <w:p w14:paraId="3F50B31C"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Politici și management în domeniul culturii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F4205A"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4</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189D4BE"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543,6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FB351C5"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506,6</w:t>
            </w:r>
          </w:p>
        </w:tc>
      </w:tr>
      <w:tr w:rsidR="0094481E" w:rsidRPr="0094481E" w14:paraId="6D13DB86"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05F3C8D5"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10</w:t>
            </w:r>
          </w:p>
        </w:tc>
        <w:tc>
          <w:tcPr>
            <w:tcW w:w="4111" w:type="dxa"/>
            <w:tcBorders>
              <w:top w:val="single" w:sz="4" w:space="0" w:color="auto"/>
              <w:left w:val="single" w:sz="4" w:space="0" w:color="auto"/>
              <w:bottom w:val="single" w:sz="4" w:space="0" w:color="auto"/>
              <w:right w:val="single" w:sz="4" w:space="0" w:color="auto"/>
            </w:tcBorders>
            <w:hideMark/>
          </w:tcPr>
          <w:p w14:paraId="746C4820"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 xml:space="preserve">Ansambul </w:t>
            </w:r>
            <w:r w:rsidRPr="0094481E">
              <w:rPr>
                <w:rFonts w:ascii="Times New Roman" w:eastAsia="Calibri" w:hAnsi="Times New Roman" w:cs="Times New Roman"/>
                <w:sz w:val="24"/>
                <w:szCs w:val="24"/>
                <w:lang w:val="en-US" w:eastAsia="ru-RU"/>
              </w:rPr>
              <w:t>“</w:t>
            </w:r>
            <w:r w:rsidRPr="0094481E">
              <w:rPr>
                <w:rFonts w:ascii="Times New Roman" w:eastAsia="Calibri" w:hAnsi="Times New Roman" w:cs="Times New Roman"/>
                <w:sz w:val="24"/>
                <w:szCs w:val="24"/>
                <w:lang w:val="ro-RO" w:eastAsia="ru-RU"/>
              </w:rPr>
              <w:t>Lia” Abaclia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17EF07"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1,5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639E60B"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133,9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63AE946"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112,4</w:t>
            </w:r>
          </w:p>
        </w:tc>
      </w:tr>
      <w:tr w:rsidR="0094481E" w:rsidRPr="0094481E" w14:paraId="07CC8F02"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2DD98D41"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11</w:t>
            </w:r>
          </w:p>
        </w:tc>
        <w:tc>
          <w:tcPr>
            <w:tcW w:w="4111" w:type="dxa"/>
            <w:tcBorders>
              <w:top w:val="single" w:sz="4" w:space="0" w:color="auto"/>
              <w:left w:val="single" w:sz="4" w:space="0" w:color="auto"/>
              <w:bottom w:val="single" w:sz="4" w:space="0" w:color="auto"/>
              <w:right w:val="single" w:sz="4" w:space="0" w:color="auto"/>
            </w:tcBorders>
            <w:hideMark/>
          </w:tcPr>
          <w:p w14:paraId="0E0CCDE8"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Ansambul „Basarabencile”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440836"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0,5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8FBCBAB"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72,4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EC146F8"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66,4</w:t>
            </w:r>
          </w:p>
        </w:tc>
      </w:tr>
      <w:tr w:rsidR="0094481E" w:rsidRPr="0094481E" w14:paraId="0460D780"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4D96FD64"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12</w:t>
            </w:r>
          </w:p>
        </w:tc>
        <w:tc>
          <w:tcPr>
            <w:tcW w:w="4111" w:type="dxa"/>
            <w:tcBorders>
              <w:top w:val="single" w:sz="4" w:space="0" w:color="auto"/>
              <w:left w:val="single" w:sz="4" w:space="0" w:color="auto"/>
              <w:bottom w:val="single" w:sz="4" w:space="0" w:color="auto"/>
              <w:right w:val="single" w:sz="4" w:space="0" w:color="auto"/>
            </w:tcBorders>
            <w:hideMark/>
          </w:tcPr>
          <w:p w14:paraId="3483D1FA"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Ansambul „Speranţa” Sadaclia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1B25D5"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0,5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C873731"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83,5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A5D3256"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72,5</w:t>
            </w:r>
          </w:p>
        </w:tc>
      </w:tr>
      <w:tr w:rsidR="0094481E" w:rsidRPr="0094481E" w14:paraId="1E17892C"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1237FD34"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13</w:t>
            </w:r>
          </w:p>
        </w:tc>
        <w:tc>
          <w:tcPr>
            <w:tcW w:w="4111" w:type="dxa"/>
            <w:tcBorders>
              <w:top w:val="single" w:sz="4" w:space="0" w:color="auto"/>
              <w:left w:val="single" w:sz="4" w:space="0" w:color="auto"/>
              <w:bottom w:val="single" w:sz="4" w:space="0" w:color="auto"/>
              <w:right w:val="single" w:sz="4" w:space="0" w:color="auto"/>
            </w:tcBorders>
            <w:hideMark/>
          </w:tcPr>
          <w:p w14:paraId="08F9741C"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Ansambul „Mărunţica” Carabetovca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E7FCD5"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0,5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2DB6D18"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69,0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6F4F2E9"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63,0</w:t>
            </w:r>
          </w:p>
        </w:tc>
      </w:tr>
      <w:tr w:rsidR="0094481E" w:rsidRPr="0094481E" w14:paraId="61F6056F"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07F61D20"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14</w:t>
            </w:r>
          </w:p>
        </w:tc>
        <w:tc>
          <w:tcPr>
            <w:tcW w:w="4111" w:type="dxa"/>
            <w:tcBorders>
              <w:top w:val="single" w:sz="4" w:space="0" w:color="auto"/>
              <w:left w:val="single" w:sz="4" w:space="0" w:color="auto"/>
              <w:bottom w:val="single" w:sz="4" w:space="0" w:color="auto"/>
              <w:right w:val="single" w:sz="4" w:space="0" w:color="auto"/>
            </w:tcBorders>
            <w:hideMark/>
          </w:tcPr>
          <w:p w14:paraId="07C81AB0"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Ansambul „Muguraşii” Abaclia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B47F0C"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0,5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17AB02D"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78,5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C56665"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72,5</w:t>
            </w:r>
          </w:p>
        </w:tc>
      </w:tr>
      <w:tr w:rsidR="0094481E" w:rsidRPr="0094481E" w14:paraId="11AB81B6"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363B6956"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15</w:t>
            </w:r>
          </w:p>
        </w:tc>
        <w:tc>
          <w:tcPr>
            <w:tcW w:w="4111" w:type="dxa"/>
            <w:tcBorders>
              <w:top w:val="single" w:sz="4" w:space="0" w:color="auto"/>
              <w:left w:val="single" w:sz="4" w:space="0" w:color="auto"/>
              <w:bottom w:val="single" w:sz="4" w:space="0" w:color="auto"/>
              <w:right w:val="single" w:sz="4" w:space="0" w:color="auto"/>
            </w:tcBorders>
            <w:hideMark/>
          </w:tcPr>
          <w:p w14:paraId="2044E54E"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Dezvoltarea culturii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1DABBE" w14:textId="77777777" w:rsidR="0094481E" w:rsidRPr="0094481E" w:rsidRDefault="0094481E" w:rsidP="0094481E">
            <w:pPr>
              <w:spacing w:line="256" w:lineRule="auto"/>
              <w:rPr>
                <w:rFonts w:ascii="Times New Roman" w:eastAsia="Calibri" w:hAnsi="Times New Roman" w:cs="Times New Roman"/>
                <w:sz w:val="24"/>
                <w:szCs w:val="24"/>
                <w:lang w:val="ro-RO" w:eastAsia="ru-RU"/>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235259AA"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350,0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94686BB"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w:t>
            </w:r>
          </w:p>
        </w:tc>
      </w:tr>
      <w:tr w:rsidR="0094481E" w:rsidRPr="0094481E" w14:paraId="5095E7B7"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7B9BEB6B"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16</w:t>
            </w:r>
          </w:p>
        </w:tc>
        <w:tc>
          <w:tcPr>
            <w:tcW w:w="4111" w:type="dxa"/>
            <w:tcBorders>
              <w:top w:val="single" w:sz="4" w:space="0" w:color="auto"/>
              <w:left w:val="single" w:sz="4" w:space="0" w:color="auto"/>
              <w:bottom w:val="single" w:sz="4" w:space="0" w:color="auto"/>
              <w:right w:val="single" w:sz="4" w:space="0" w:color="auto"/>
            </w:tcBorders>
            <w:hideMark/>
          </w:tcPr>
          <w:p w14:paraId="27A372F1"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Activități sportive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7D3FD2" w14:textId="77777777" w:rsidR="0094481E" w:rsidRPr="0094481E" w:rsidRDefault="0094481E" w:rsidP="0094481E">
            <w:pPr>
              <w:spacing w:line="256" w:lineRule="auto"/>
              <w:rPr>
                <w:rFonts w:ascii="Times New Roman" w:eastAsia="Calibri" w:hAnsi="Times New Roman" w:cs="Times New Roman"/>
                <w:sz w:val="24"/>
                <w:szCs w:val="24"/>
                <w:lang w:val="ro-RO" w:eastAsia="ru-RU"/>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140644F1"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150,0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F8F895F"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w:t>
            </w:r>
          </w:p>
        </w:tc>
      </w:tr>
      <w:tr w:rsidR="0094481E" w:rsidRPr="0094481E" w14:paraId="4ED06D85"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21E72808"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17</w:t>
            </w:r>
          </w:p>
        </w:tc>
        <w:tc>
          <w:tcPr>
            <w:tcW w:w="4111" w:type="dxa"/>
            <w:tcBorders>
              <w:top w:val="single" w:sz="4" w:space="0" w:color="auto"/>
              <w:left w:val="single" w:sz="4" w:space="0" w:color="auto"/>
              <w:bottom w:val="single" w:sz="4" w:space="0" w:color="auto"/>
              <w:right w:val="single" w:sz="4" w:space="0" w:color="auto"/>
            </w:tcBorders>
            <w:hideMark/>
          </w:tcPr>
          <w:p w14:paraId="3BF7787F"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Alte servicii de tineret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D685D1" w14:textId="77777777" w:rsidR="0094481E" w:rsidRPr="0094481E" w:rsidRDefault="0094481E" w:rsidP="0094481E">
            <w:pPr>
              <w:spacing w:line="256" w:lineRule="auto"/>
              <w:rPr>
                <w:rFonts w:ascii="Times New Roman" w:eastAsia="Calibri" w:hAnsi="Times New Roman" w:cs="Times New Roman"/>
                <w:sz w:val="24"/>
                <w:szCs w:val="24"/>
                <w:lang w:val="ro-RO" w:eastAsia="ru-RU"/>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03D86910"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50,0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0433EE4"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w:t>
            </w:r>
          </w:p>
        </w:tc>
      </w:tr>
      <w:tr w:rsidR="0094481E" w:rsidRPr="0094481E" w14:paraId="172A86DD" w14:textId="77777777" w:rsidTr="0094481E">
        <w:trPr>
          <w:trHeight w:val="264"/>
        </w:trPr>
        <w:tc>
          <w:tcPr>
            <w:tcW w:w="675" w:type="dxa"/>
            <w:tcBorders>
              <w:top w:val="single" w:sz="4" w:space="0" w:color="auto"/>
              <w:left w:val="single" w:sz="4" w:space="0" w:color="auto"/>
              <w:bottom w:val="single" w:sz="4" w:space="0" w:color="auto"/>
              <w:right w:val="single" w:sz="4" w:space="0" w:color="auto"/>
            </w:tcBorders>
            <w:vAlign w:val="center"/>
            <w:hideMark/>
          </w:tcPr>
          <w:p w14:paraId="2D06661A"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18</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987C4AA"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Şcoala sportivă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90AA11"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11,5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0D90EC5"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1908,6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183EB6"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1047,0</w:t>
            </w:r>
          </w:p>
        </w:tc>
      </w:tr>
      <w:tr w:rsidR="0094481E" w:rsidRPr="0094481E" w14:paraId="2B24C31C" w14:textId="77777777" w:rsidTr="0094481E">
        <w:trPr>
          <w:trHeight w:val="603"/>
        </w:trPr>
        <w:tc>
          <w:tcPr>
            <w:tcW w:w="675" w:type="dxa"/>
            <w:tcBorders>
              <w:top w:val="single" w:sz="4" w:space="0" w:color="auto"/>
              <w:left w:val="single" w:sz="4" w:space="0" w:color="auto"/>
              <w:bottom w:val="single" w:sz="4" w:space="0" w:color="auto"/>
              <w:right w:val="single" w:sz="4" w:space="0" w:color="auto"/>
            </w:tcBorders>
            <w:hideMark/>
          </w:tcPr>
          <w:p w14:paraId="55849AD9" w14:textId="77777777" w:rsidR="0094481E" w:rsidRPr="0094481E" w:rsidRDefault="0094481E" w:rsidP="0094481E">
            <w:pPr>
              <w:spacing w:line="256" w:lineRule="auto"/>
              <w:rPr>
                <w:rFonts w:ascii="Times New Roman" w:eastAsia="Calibri" w:hAnsi="Times New Roman" w:cs="Times New Roman"/>
                <w:sz w:val="24"/>
                <w:szCs w:val="24"/>
                <w:lang w:val="en-US" w:eastAsia="ru-RU"/>
              </w:rPr>
            </w:pPr>
          </w:p>
        </w:tc>
        <w:tc>
          <w:tcPr>
            <w:tcW w:w="4111" w:type="dxa"/>
            <w:tcBorders>
              <w:top w:val="single" w:sz="4" w:space="0" w:color="auto"/>
              <w:left w:val="single" w:sz="4" w:space="0" w:color="auto"/>
              <w:bottom w:val="single" w:sz="4" w:space="0" w:color="auto"/>
              <w:right w:val="single" w:sz="4" w:space="0" w:color="auto"/>
            </w:tcBorders>
            <w:hideMark/>
          </w:tcPr>
          <w:p w14:paraId="5B354EC2" w14:textId="77777777" w:rsidR="0094481E" w:rsidRPr="0094481E" w:rsidRDefault="0094481E" w:rsidP="0094481E">
            <w:pPr>
              <w:spacing w:after="0" w:line="240" w:lineRule="auto"/>
              <w:rPr>
                <w:rFonts w:ascii="Times New Roman" w:eastAsia="Calibri" w:hAnsi="Times New Roman" w:cs="Times New Roman"/>
                <w:b/>
                <w:sz w:val="24"/>
                <w:szCs w:val="24"/>
                <w:lang w:val="ro-RO" w:eastAsia="ru-RU"/>
              </w:rPr>
            </w:pPr>
            <w:r w:rsidRPr="0094481E">
              <w:rPr>
                <w:rFonts w:ascii="Times New Roman" w:eastAsia="Calibri" w:hAnsi="Times New Roman" w:cs="Times New Roman"/>
                <w:b/>
                <w:sz w:val="24"/>
                <w:szCs w:val="24"/>
                <w:lang w:val="ro-RO" w:eastAsia="ru-RU"/>
              </w:rPr>
              <w:t>Total grupa 08 cultură, sport, tineret, culte și odihnă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1B5B6B"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eastAsia="ru-RU"/>
              </w:rPr>
            </w:pPr>
            <w:r w:rsidRPr="0094481E">
              <w:rPr>
                <w:rFonts w:ascii="Times New Roman" w:eastAsia="Calibri" w:hAnsi="Times New Roman" w:cs="Times New Roman"/>
                <w:b/>
                <w:sz w:val="24"/>
                <w:szCs w:val="24"/>
                <w:lang w:val="en-US" w:eastAsia="ru-RU"/>
              </w:rPr>
              <w:t>19,0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F8EE3C6"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eastAsia="ru-RU"/>
              </w:rPr>
            </w:pPr>
            <w:r w:rsidRPr="0094481E">
              <w:rPr>
                <w:rFonts w:ascii="Times New Roman" w:eastAsia="Calibri" w:hAnsi="Times New Roman" w:cs="Times New Roman"/>
                <w:b/>
                <w:sz w:val="24"/>
                <w:szCs w:val="24"/>
                <w:lang w:val="en-US" w:eastAsia="ru-RU"/>
              </w:rPr>
              <w:t>3439,5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C4FCD9"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eastAsia="ru-RU"/>
              </w:rPr>
            </w:pPr>
            <w:r w:rsidRPr="0094481E">
              <w:rPr>
                <w:rFonts w:ascii="Times New Roman" w:eastAsia="Calibri" w:hAnsi="Times New Roman" w:cs="Times New Roman"/>
                <w:b/>
                <w:sz w:val="24"/>
                <w:szCs w:val="24"/>
                <w:lang w:val="en-US" w:eastAsia="ru-RU"/>
              </w:rPr>
              <w:t>1940,4</w:t>
            </w:r>
          </w:p>
        </w:tc>
      </w:tr>
      <w:tr w:rsidR="0094481E" w:rsidRPr="0094481E" w14:paraId="01A9617E" w14:textId="77777777" w:rsidTr="0094481E">
        <w:tc>
          <w:tcPr>
            <w:tcW w:w="675" w:type="dxa"/>
            <w:tcBorders>
              <w:top w:val="single" w:sz="4" w:space="0" w:color="auto"/>
              <w:left w:val="single" w:sz="4" w:space="0" w:color="auto"/>
              <w:bottom w:val="single" w:sz="4" w:space="0" w:color="auto"/>
              <w:right w:val="single" w:sz="4" w:space="0" w:color="auto"/>
            </w:tcBorders>
            <w:vAlign w:val="center"/>
            <w:hideMark/>
          </w:tcPr>
          <w:p w14:paraId="3C5DDE71"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19</w:t>
            </w:r>
          </w:p>
        </w:tc>
        <w:tc>
          <w:tcPr>
            <w:tcW w:w="4111" w:type="dxa"/>
            <w:tcBorders>
              <w:top w:val="single" w:sz="4" w:space="0" w:color="auto"/>
              <w:left w:val="single" w:sz="4" w:space="0" w:color="auto"/>
              <w:bottom w:val="single" w:sz="4" w:space="0" w:color="auto"/>
              <w:right w:val="single" w:sz="4" w:space="0" w:color="auto"/>
            </w:tcBorders>
            <w:hideMark/>
          </w:tcPr>
          <w:p w14:paraId="782B63A6"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Politici și management în domeniul educației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9AC5E6"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16,0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3A6E64A"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2145,0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DD87A3"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1806,0</w:t>
            </w:r>
          </w:p>
        </w:tc>
      </w:tr>
      <w:tr w:rsidR="0094481E" w:rsidRPr="0094481E" w14:paraId="349BFA75"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5A0DDA1E"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20</w:t>
            </w:r>
          </w:p>
        </w:tc>
        <w:tc>
          <w:tcPr>
            <w:tcW w:w="4111" w:type="dxa"/>
            <w:tcBorders>
              <w:top w:val="single" w:sz="4" w:space="0" w:color="auto"/>
              <w:left w:val="single" w:sz="4" w:space="0" w:color="auto"/>
              <w:bottom w:val="single" w:sz="4" w:space="0" w:color="auto"/>
              <w:right w:val="single" w:sz="4" w:space="0" w:color="auto"/>
            </w:tcBorders>
            <w:hideMark/>
          </w:tcPr>
          <w:p w14:paraId="60758558" w14:textId="77777777" w:rsidR="0094481E" w:rsidRPr="0094481E" w:rsidRDefault="0094481E" w:rsidP="0094481E">
            <w:pPr>
              <w:spacing w:after="0" w:line="240" w:lineRule="auto"/>
              <w:rPr>
                <w:rFonts w:ascii="Times New Roman" w:eastAsia="Calibri" w:hAnsi="Times New Roman" w:cs="Times New Roman"/>
                <w:sz w:val="20"/>
                <w:szCs w:val="20"/>
                <w:lang w:val="en-GB"/>
              </w:rPr>
            </w:pPr>
            <w:r w:rsidRPr="0094481E">
              <w:rPr>
                <w:rFonts w:ascii="Times New Roman" w:eastAsia="Calibri" w:hAnsi="Times New Roman" w:cs="Times New Roman"/>
                <w:sz w:val="24"/>
                <w:szCs w:val="24"/>
                <w:lang w:val="ro-RO" w:eastAsia="ru-RU"/>
              </w:rPr>
              <w:t>Gimnaziul Iserlia din com. Iserlia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895B1C"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21,4</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B79085B"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3233,1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4253F7"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2501,4</w:t>
            </w:r>
          </w:p>
        </w:tc>
      </w:tr>
      <w:tr w:rsidR="0094481E" w:rsidRPr="0094481E" w14:paraId="50F52F8B" w14:textId="77777777" w:rsidTr="0094481E">
        <w:tc>
          <w:tcPr>
            <w:tcW w:w="675" w:type="dxa"/>
            <w:tcBorders>
              <w:top w:val="single" w:sz="4" w:space="0" w:color="auto"/>
              <w:left w:val="single" w:sz="4" w:space="0" w:color="auto"/>
              <w:bottom w:val="single" w:sz="4" w:space="0" w:color="auto"/>
              <w:right w:val="single" w:sz="4" w:space="0" w:color="auto"/>
            </w:tcBorders>
            <w:vAlign w:val="center"/>
            <w:hideMark/>
          </w:tcPr>
          <w:p w14:paraId="5EE4182B"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21</w:t>
            </w:r>
          </w:p>
        </w:tc>
        <w:tc>
          <w:tcPr>
            <w:tcW w:w="4111" w:type="dxa"/>
            <w:tcBorders>
              <w:top w:val="single" w:sz="4" w:space="0" w:color="auto"/>
              <w:left w:val="single" w:sz="4" w:space="0" w:color="auto"/>
              <w:bottom w:val="single" w:sz="4" w:space="0" w:color="auto"/>
              <w:right w:val="single" w:sz="4" w:space="0" w:color="auto"/>
            </w:tcBorders>
            <w:hideMark/>
          </w:tcPr>
          <w:p w14:paraId="6F801644" w14:textId="77777777" w:rsidR="0094481E" w:rsidRPr="0094481E" w:rsidRDefault="0094481E" w:rsidP="0094481E">
            <w:pPr>
              <w:spacing w:after="0" w:line="240" w:lineRule="auto"/>
              <w:rPr>
                <w:rFonts w:ascii="Times New Roman" w:eastAsia="Calibri" w:hAnsi="Times New Roman" w:cs="Times New Roman"/>
                <w:sz w:val="20"/>
                <w:szCs w:val="20"/>
                <w:lang w:val="en-GB"/>
              </w:rPr>
            </w:pPr>
            <w:r w:rsidRPr="0094481E">
              <w:rPr>
                <w:rFonts w:ascii="Times New Roman" w:eastAsia="Calibri" w:hAnsi="Times New Roman" w:cs="Times New Roman"/>
                <w:sz w:val="24"/>
                <w:szCs w:val="24"/>
                <w:lang w:val="ro-RO" w:eastAsia="ru-RU"/>
              </w:rPr>
              <w:t>Gimnaziul „Ivan Bondarev”  din or. Basarabeasca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E31715"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29,81</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5F93527"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4390,1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78FFAC"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3804,8</w:t>
            </w:r>
          </w:p>
        </w:tc>
      </w:tr>
      <w:tr w:rsidR="0094481E" w:rsidRPr="0094481E" w14:paraId="0B32F9A8"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692DBAF7"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22</w:t>
            </w:r>
          </w:p>
        </w:tc>
        <w:tc>
          <w:tcPr>
            <w:tcW w:w="4111" w:type="dxa"/>
            <w:tcBorders>
              <w:top w:val="single" w:sz="4" w:space="0" w:color="auto"/>
              <w:left w:val="single" w:sz="4" w:space="0" w:color="auto"/>
              <w:bottom w:val="single" w:sz="4" w:space="0" w:color="auto"/>
              <w:right w:val="single" w:sz="4" w:space="0" w:color="auto"/>
            </w:tcBorders>
            <w:hideMark/>
          </w:tcPr>
          <w:p w14:paraId="1A6A7CE9" w14:textId="77777777" w:rsidR="0094481E" w:rsidRPr="0094481E" w:rsidRDefault="0094481E" w:rsidP="0094481E">
            <w:pPr>
              <w:spacing w:after="0" w:line="240" w:lineRule="auto"/>
              <w:rPr>
                <w:rFonts w:ascii="Times New Roman" w:eastAsia="Calibri" w:hAnsi="Times New Roman" w:cs="Times New Roman"/>
                <w:sz w:val="20"/>
                <w:szCs w:val="20"/>
                <w:lang w:val="en-US"/>
              </w:rPr>
            </w:pPr>
            <w:r w:rsidRPr="0094481E">
              <w:rPr>
                <w:rFonts w:ascii="Times New Roman" w:eastAsia="Calibri" w:hAnsi="Times New Roman" w:cs="Times New Roman"/>
                <w:sz w:val="24"/>
                <w:szCs w:val="24"/>
                <w:lang w:val="ro-RO" w:eastAsia="ru-RU"/>
              </w:rPr>
              <w:t>Gimnaziul „M. Tarlev” din s. Başcalia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46AEB2"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24,46</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CA8910B"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3381,6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9D13D8D"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2968,0</w:t>
            </w:r>
          </w:p>
        </w:tc>
      </w:tr>
      <w:tr w:rsidR="0094481E" w:rsidRPr="0094481E" w14:paraId="2D8DB663" w14:textId="77777777" w:rsidTr="0094481E">
        <w:tc>
          <w:tcPr>
            <w:tcW w:w="675" w:type="dxa"/>
            <w:tcBorders>
              <w:top w:val="single" w:sz="4" w:space="0" w:color="auto"/>
              <w:left w:val="single" w:sz="4" w:space="0" w:color="auto"/>
              <w:bottom w:val="single" w:sz="4" w:space="0" w:color="auto"/>
              <w:right w:val="single" w:sz="4" w:space="0" w:color="auto"/>
            </w:tcBorders>
            <w:vAlign w:val="center"/>
            <w:hideMark/>
          </w:tcPr>
          <w:p w14:paraId="3DA054AF"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23</w:t>
            </w:r>
          </w:p>
        </w:tc>
        <w:tc>
          <w:tcPr>
            <w:tcW w:w="4111" w:type="dxa"/>
            <w:tcBorders>
              <w:top w:val="single" w:sz="4" w:space="0" w:color="auto"/>
              <w:left w:val="single" w:sz="4" w:space="0" w:color="auto"/>
              <w:bottom w:val="single" w:sz="4" w:space="0" w:color="auto"/>
              <w:right w:val="single" w:sz="4" w:space="0" w:color="auto"/>
            </w:tcBorders>
            <w:hideMark/>
          </w:tcPr>
          <w:p w14:paraId="4ADD8F52" w14:textId="77777777" w:rsidR="0094481E" w:rsidRPr="0094481E" w:rsidRDefault="0094481E" w:rsidP="0094481E">
            <w:pPr>
              <w:spacing w:after="0" w:line="240" w:lineRule="auto"/>
              <w:rPr>
                <w:rFonts w:ascii="Times New Roman" w:eastAsia="Calibri" w:hAnsi="Times New Roman" w:cs="Times New Roman"/>
                <w:sz w:val="20"/>
                <w:szCs w:val="20"/>
                <w:lang w:val="en-US"/>
              </w:rPr>
            </w:pPr>
            <w:r w:rsidRPr="0094481E">
              <w:rPr>
                <w:rFonts w:ascii="Times New Roman" w:eastAsia="Calibri" w:hAnsi="Times New Roman" w:cs="Times New Roman"/>
                <w:sz w:val="24"/>
                <w:szCs w:val="24"/>
                <w:lang w:val="ro-RO" w:eastAsia="ru-RU"/>
              </w:rPr>
              <w:t>Gimnaziul  „Ştefan cel Mare” din s. Carabetovca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D01D26"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19,81</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AFB04E9"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2470,1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AF82AC5"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1973,7</w:t>
            </w:r>
          </w:p>
        </w:tc>
      </w:tr>
      <w:tr w:rsidR="0094481E" w:rsidRPr="0094481E" w14:paraId="0B8676A7"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309AC03E"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24</w:t>
            </w:r>
          </w:p>
        </w:tc>
        <w:tc>
          <w:tcPr>
            <w:tcW w:w="4111" w:type="dxa"/>
            <w:tcBorders>
              <w:top w:val="single" w:sz="4" w:space="0" w:color="auto"/>
              <w:left w:val="single" w:sz="4" w:space="0" w:color="auto"/>
              <w:bottom w:val="single" w:sz="4" w:space="0" w:color="auto"/>
              <w:right w:val="single" w:sz="4" w:space="0" w:color="auto"/>
            </w:tcBorders>
            <w:hideMark/>
          </w:tcPr>
          <w:p w14:paraId="3BCDE0EB" w14:textId="77777777" w:rsidR="0094481E" w:rsidRPr="0094481E" w:rsidRDefault="0094481E" w:rsidP="0094481E">
            <w:pPr>
              <w:spacing w:after="0" w:line="240" w:lineRule="auto"/>
              <w:rPr>
                <w:rFonts w:ascii="Times New Roman" w:eastAsia="Calibri" w:hAnsi="Times New Roman" w:cs="Times New Roman"/>
                <w:sz w:val="20"/>
                <w:szCs w:val="20"/>
                <w:lang w:val="en-US"/>
              </w:rPr>
            </w:pPr>
            <w:r w:rsidRPr="0094481E">
              <w:rPr>
                <w:rFonts w:ascii="Times New Roman" w:eastAsia="Calibri" w:hAnsi="Times New Roman" w:cs="Times New Roman"/>
                <w:sz w:val="24"/>
                <w:szCs w:val="24"/>
                <w:lang w:val="ro-RO" w:eastAsia="ru-RU"/>
              </w:rPr>
              <w:t>LT „M.Eminescu” din s. Sadaclia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3A5B67"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43,3</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DD17BED"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7153,8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8BF017"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6268,2</w:t>
            </w:r>
          </w:p>
        </w:tc>
      </w:tr>
      <w:tr w:rsidR="0094481E" w:rsidRPr="0094481E" w14:paraId="3765117B"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4082A568"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25</w:t>
            </w:r>
          </w:p>
        </w:tc>
        <w:tc>
          <w:tcPr>
            <w:tcW w:w="4111" w:type="dxa"/>
            <w:tcBorders>
              <w:top w:val="single" w:sz="4" w:space="0" w:color="auto"/>
              <w:left w:val="single" w:sz="4" w:space="0" w:color="auto"/>
              <w:bottom w:val="single" w:sz="4" w:space="0" w:color="auto"/>
              <w:right w:val="single" w:sz="4" w:space="0" w:color="auto"/>
            </w:tcBorders>
            <w:hideMark/>
          </w:tcPr>
          <w:p w14:paraId="6F105E38"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LT „C.Stere” din s. Abaclia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FB8992"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55,46</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9D9905E"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9142,7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A840FF5"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7688,9</w:t>
            </w:r>
          </w:p>
        </w:tc>
      </w:tr>
      <w:tr w:rsidR="0094481E" w:rsidRPr="0094481E" w14:paraId="102EC75C" w14:textId="77777777" w:rsidTr="0094481E">
        <w:tc>
          <w:tcPr>
            <w:tcW w:w="675" w:type="dxa"/>
            <w:tcBorders>
              <w:top w:val="single" w:sz="4" w:space="0" w:color="auto"/>
              <w:left w:val="single" w:sz="4" w:space="0" w:color="auto"/>
              <w:bottom w:val="single" w:sz="4" w:space="0" w:color="auto"/>
              <w:right w:val="single" w:sz="4" w:space="0" w:color="auto"/>
            </w:tcBorders>
            <w:vAlign w:val="center"/>
            <w:hideMark/>
          </w:tcPr>
          <w:p w14:paraId="3B5C6FAE"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26</w:t>
            </w:r>
          </w:p>
        </w:tc>
        <w:tc>
          <w:tcPr>
            <w:tcW w:w="4111" w:type="dxa"/>
            <w:tcBorders>
              <w:top w:val="single" w:sz="4" w:space="0" w:color="auto"/>
              <w:left w:val="single" w:sz="4" w:space="0" w:color="auto"/>
              <w:bottom w:val="single" w:sz="4" w:space="0" w:color="auto"/>
              <w:right w:val="single" w:sz="4" w:space="0" w:color="auto"/>
            </w:tcBorders>
            <w:hideMark/>
          </w:tcPr>
          <w:p w14:paraId="64353170"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LT„A.Puşkin” din or. Basarabeasca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B67D9C"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38,04</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EFDC766"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5624,8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8D78C50"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4959,3</w:t>
            </w:r>
          </w:p>
        </w:tc>
      </w:tr>
      <w:tr w:rsidR="0094481E" w:rsidRPr="0094481E" w14:paraId="7F807B1D" w14:textId="77777777" w:rsidTr="0094481E">
        <w:tc>
          <w:tcPr>
            <w:tcW w:w="675" w:type="dxa"/>
            <w:tcBorders>
              <w:top w:val="single" w:sz="4" w:space="0" w:color="auto"/>
              <w:left w:val="single" w:sz="4" w:space="0" w:color="auto"/>
              <w:bottom w:val="single" w:sz="4" w:space="0" w:color="auto"/>
              <w:right w:val="single" w:sz="4" w:space="0" w:color="auto"/>
            </w:tcBorders>
            <w:vAlign w:val="center"/>
            <w:hideMark/>
          </w:tcPr>
          <w:p w14:paraId="6DA2D648"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2</w:t>
            </w:r>
          </w:p>
        </w:tc>
        <w:tc>
          <w:tcPr>
            <w:tcW w:w="4111" w:type="dxa"/>
            <w:tcBorders>
              <w:top w:val="single" w:sz="4" w:space="0" w:color="auto"/>
              <w:left w:val="single" w:sz="4" w:space="0" w:color="auto"/>
              <w:bottom w:val="single" w:sz="4" w:space="0" w:color="auto"/>
              <w:right w:val="single" w:sz="4" w:space="0" w:color="auto"/>
            </w:tcBorders>
            <w:hideMark/>
          </w:tcPr>
          <w:p w14:paraId="1B037B66"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LT„M.Basarab” din or. Basarabeasca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A1B99D"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39,55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A5AB9C4"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6617,5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95663F"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5670,4</w:t>
            </w:r>
          </w:p>
        </w:tc>
      </w:tr>
      <w:tr w:rsidR="0094481E" w:rsidRPr="0094481E" w14:paraId="010306B2"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7F000E07"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lastRenderedPageBreak/>
              <w:t>28</w:t>
            </w:r>
          </w:p>
        </w:tc>
        <w:tc>
          <w:tcPr>
            <w:tcW w:w="4111" w:type="dxa"/>
            <w:tcBorders>
              <w:top w:val="single" w:sz="4" w:space="0" w:color="auto"/>
              <w:left w:val="single" w:sz="4" w:space="0" w:color="auto"/>
              <w:bottom w:val="single" w:sz="4" w:space="0" w:color="auto"/>
              <w:right w:val="single" w:sz="4" w:space="0" w:color="auto"/>
            </w:tcBorders>
            <w:hideMark/>
          </w:tcPr>
          <w:p w14:paraId="4027248B"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LT„N.V.Gogol” din or. Basarabeasca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B1C808"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34,65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753A517"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5793,8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EF11016"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4731,7</w:t>
            </w:r>
          </w:p>
        </w:tc>
      </w:tr>
      <w:tr w:rsidR="0094481E" w:rsidRPr="0094481E" w14:paraId="49A83C06"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6C2480F3"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29</w:t>
            </w:r>
          </w:p>
        </w:tc>
        <w:tc>
          <w:tcPr>
            <w:tcW w:w="4111" w:type="dxa"/>
            <w:tcBorders>
              <w:top w:val="single" w:sz="4" w:space="0" w:color="auto"/>
              <w:left w:val="single" w:sz="4" w:space="0" w:color="auto"/>
              <w:bottom w:val="single" w:sz="4" w:space="0" w:color="auto"/>
              <w:right w:val="single" w:sz="4" w:space="0" w:color="auto"/>
            </w:tcBorders>
            <w:hideMark/>
          </w:tcPr>
          <w:p w14:paraId="4F73E383"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Componenta raională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EBF9EC" w14:textId="77777777" w:rsidR="0094481E" w:rsidRPr="0094481E" w:rsidRDefault="0094481E" w:rsidP="0094481E">
            <w:pPr>
              <w:spacing w:line="256" w:lineRule="auto"/>
              <w:rPr>
                <w:rFonts w:ascii="Times New Roman" w:eastAsia="Calibri" w:hAnsi="Times New Roman" w:cs="Times New Roman"/>
                <w:sz w:val="24"/>
                <w:szCs w:val="24"/>
                <w:lang w:val="ro-RO" w:eastAsia="ru-RU"/>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16DFAAB4"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1043,5</w:t>
            </w:r>
          </w:p>
        </w:tc>
        <w:tc>
          <w:tcPr>
            <w:tcW w:w="1275" w:type="dxa"/>
            <w:tcBorders>
              <w:top w:val="single" w:sz="4" w:space="0" w:color="auto"/>
              <w:left w:val="single" w:sz="4" w:space="0" w:color="auto"/>
              <w:bottom w:val="single" w:sz="4" w:space="0" w:color="auto"/>
              <w:right w:val="single" w:sz="4" w:space="0" w:color="auto"/>
            </w:tcBorders>
            <w:vAlign w:val="center"/>
          </w:tcPr>
          <w:p w14:paraId="1DA4784F"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p>
        </w:tc>
      </w:tr>
      <w:tr w:rsidR="0094481E" w:rsidRPr="0094481E" w14:paraId="755AE400"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56139D67"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30</w:t>
            </w:r>
          </w:p>
        </w:tc>
        <w:tc>
          <w:tcPr>
            <w:tcW w:w="4111" w:type="dxa"/>
            <w:tcBorders>
              <w:top w:val="single" w:sz="4" w:space="0" w:color="auto"/>
              <w:left w:val="single" w:sz="4" w:space="0" w:color="auto"/>
              <w:bottom w:val="single" w:sz="4" w:space="0" w:color="auto"/>
              <w:right w:val="single" w:sz="4" w:space="0" w:color="auto"/>
            </w:tcBorders>
            <w:hideMark/>
          </w:tcPr>
          <w:p w14:paraId="498A4F7C" w14:textId="77777777" w:rsidR="0094481E" w:rsidRPr="0094481E" w:rsidRDefault="0094481E" w:rsidP="0094481E">
            <w:pPr>
              <w:spacing w:after="0" w:line="240" w:lineRule="auto"/>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ro-RO" w:eastAsia="ru-RU"/>
              </w:rPr>
              <w:t>Casa de creaţie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18246F"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25,0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B3A8EBD"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3461,9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082CF63"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2748,2</w:t>
            </w:r>
          </w:p>
        </w:tc>
      </w:tr>
      <w:tr w:rsidR="0094481E" w:rsidRPr="0094481E" w14:paraId="35911F72"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3AE9C870"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31</w:t>
            </w:r>
          </w:p>
        </w:tc>
        <w:tc>
          <w:tcPr>
            <w:tcW w:w="4111" w:type="dxa"/>
            <w:tcBorders>
              <w:top w:val="single" w:sz="4" w:space="0" w:color="auto"/>
              <w:left w:val="single" w:sz="4" w:space="0" w:color="auto"/>
              <w:bottom w:val="single" w:sz="4" w:space="0" w:color="auto"/>
              <w:right w:val="single" w:sz="4" w:space="0" w:color="auto"/>
            </w:tcBorders>
            <w:hideMark/>
          </w:tcPr>
          <w:p w14:paraId="35BB5504"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Şcoala de arte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B95C9B"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14,3</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822A490"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4013,0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1004B3"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2745,0</w:t>
            </w:r>
          </w:p>
        </w:tc>
      </w:tr>
      <w:tr w:rsidR="0094481E" w:rsidRPr="0094481E" w14:paraId="2A7F5AFE"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1B7018C8"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32</w:t>
            </w:r>
          </w:p>
        </w:tc>
        <w:tc>
          <w:tcPr>
            <w:tcW w:w="4111" w:type="dxa"/>
            <w:tcBorders>
              <w:top w:val="single" w:sz="4" w:space="0" w:color="auto"/>
              <w:left w:val="single" w:sz="4" w:space="0" w:color="auto"/>
              <w:bottom w:val="single" w:sz="4" w:space="0" w:color="auto"/>
              <w:right w:val="single" w:sz="4" w:space="0" w:color="auto"/>
            </w:tcBorders>
            <w:hideMark/>
          </w:tcPr>
          <w:p w14:paraId="36736542"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Odihna de vară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005C16" w14:textId="77777777" w:rsidR="0094481E" w:rsidRPr="0094481E" w:rsidRDefault="0094481E" w:rsidP="0094481E">
            <w:pPr>
              <w:spacing w:line="256" w:lineRule="auto"/>
              <w:rPr>
                <w:rFonts w:ascii="Times New Roman" w:eastAsia="Calibri" w:hAnsi="Times New Roman" w:cs="Times New Roman"/>
                <w:sz w:val="24"/>
                <w:szCs w:val="24"/>
                <w:lang w:val="ro-RO" w:eastAsia="ru-RU"/>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1CD979EE"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555,2</w:t>
            </w:r>
          </w:p>
        </w:tc>
        <w:tc>
          <w:tcPr>
            <w:tcW w:w="1275" w:type="dxa"/>
            <w:tcBorders>
              <w:top w:val="single" w:sz="4" w:space="0" w:color="auto"/>
              <w:left w:val="single" w:sz="4" w:space="0" w:color="auto"/>
              <w:bottom w:val="single" w:sz="4" w:space="0" w:color="auto"/>
              <w:right w:val="single" w:sz="4" w:space="0" w:color="auto"/>
            </w:tcBorders>
            <w:vAlign w:val="center"/>
          </w:tcPr>
          <w:p w14:paraId="5E27734E"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p>
        </w:tc>
      </w:tr>
      <w:tr w:rsidR="0094481E" w:rsidRPr="0094481E" w14:paraId="4835D9E0"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72D28C13"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33</w:t>
            </w:r>
          </w:p>
        </w:tc>
        <w:tc>
          <w:tcPr>
            <w:tcW w:w="4111" w:type="dxa"/>
            <w:tcBorders>
              <w:top w:val="single" w:sz="4" w:space="0" w:color="auto"/>
              <w:left w:val="single" w:sz="4" w:space="0" w:color="auto"/>
              <w:bottom w:val="single" w:sz="4" w:space="0" w:color="auto"/>
              <w:right w:val="single" w:sz="4" w:space="0" w:color="auto"/>
            </w:tcBorders>
            <w:hideMark/>
          </w:tcPr>
          <w:p w14:paraId="1254B1E3"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Susținerea elevilor dotați(olimpiadele)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39040A" w14:textId="77777777" w:rsidR="0094481E" w:rsidRPr="0094481E" w:rsidRDefault="0094481E" w:rsidP="0094481E">
            <w:pPr>
              <w:spacing w:line="256" w:lineRule="auto"/>
              <w:rPr>
                <w:rFonts w:ascii="Times New Roman" w:eastAsia="Calibri" w:hAnsi="Times New Roman" w:cs="Times New Roman"/>
                <w:sz w:val="24"/>
                <w:szCs w:val="24"/>
                <w:lang w:val="ro-RO" w:eastAsia="ru-RU"/>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645CE4C6"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41,7</w:t>
            </w:r>
          </w:p>
        </w:tc>
        <w:tc>
          <w:tcPr>
            <w:tcW w:w="1275" w:type="dxa"/>
            <w:tcBorders>
              <w:top w:val="single" w:sz="4" w:space="0" w:color="auto"/>
              <w:left w:val="single" w:sz="4" w:space="0" w:color="auto"/>
              <w:bottom w:val="single" w:sz="4" w:space="0" w:color="auto"/>
              <w:right w:val="single" w:sz="4" w:space="0" w:color="auto"/>
            </w:tcBorders>
            <w:vAlign w:val="center"/>
          </w:tcPr>
          <w:p w14:paraId="5AC16468"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p>
        </w:tc>
      </w:tr>
      <w:tr w:rsidR="0094481E" w:rsidRPr="0094481E" w14:paraId="08B240A6" w14:textId="77777777" w:rsidTr="0094481E">
        <w:tc>
          <w:tcPr>
            <w:tcW w:w="675" w:type="dxa"/>
            <w:tcBorders>
              <w:top w:val="single" w:sz="4" w:space="0" w:color="auto"/>
              <w:left w:val="single" w:sz="4" w:space="0" w:color="auto"/>
              <w:bottom w:val="single" w:sz="4" w:space="0" w:color="auto"/>
              <w:right w:val="single" w:sz="4" w:space="0" w:color="auto"/>
            </w:tcBorders>
            <w:hideMark/>
          </w:tcPr>
          <w:p w14:paraId="54F43606"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34</w:t>
            </w:r>
          </w:p>
        </w:tc>
        <w:tc>
          <w:tcPr>
            <w:tcW w:w="4111" w:type="dxa"/>
            <w:tcBorders>
              <w:top w:val="single" w:sz="4" w:space="0" w:color="auto"/>
              <w:left w:val="single" w:sz="4" w:space="0" w:color="auto"/>
              <w:bottom w:val="single" w:sz="4" w:space="0" w:color="auto"/>
              <w:right w:val="single" w:sz="4" w:space="0" w:color="auto"/>
            </w:tcBorders>
            <w:hideMark/>
          </w:tcPr>
          <w:p w14:paraId="37C9613E"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 xml:space="preserve">Curriculum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A451ED" w14:textId="77777777" w:rsidR="0094481E" w:rsidRPr="0094481E" w:rsidRDefault="0094481E" w:rsidP="0094481E">
            <w:pPr>
              <w:spacing w:line="256" w:lineRule="auto"/>
              <w:rPr>
                <w:rFonts w:ascii="Times New Roman" w:eastAsia="Calibri" w:hAnsi="Times New Roman" w:cs="Times New Roman"/>
                <w:sz w:val="24"/>
                <w:szCs w:val="24"/>
                <w:lang w:val="ro-RO" w:eastAsia="ru-RU"/>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11E7D91A"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85,6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80726C"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sz w:val="24"/>
                <w:szCs w:val="24"/>
                <w:lang w:val="en-US" w:eastAsia="ru-RU"/>
              </w:rPr>
              <w:t>38,7</w:t>
            </w:r>
          </w:p>
        </w:tc>
      </w:tr>
      <w:tr w:rsidR="0094481E" w:rsidRPr="0094481E" w14:paraId="5E174CE4" w14:textId="77777777" w:rsidTr="0094481E">
        <w:tc>
          <w:tcPr>
            <w:tcW w:w="675" w:type="dxa"/>
            <w:tcBorders>
              <w:top w:val="single" w:sz="4" w:space="0" w:color="auto"/>
              <w:left w:val="single" w:sz="4" w:space="0" w:color="auto"/>
              <w:bottom w:val="single" w:sz="4" w:space="0" w:color="auto"/>
              <w:right w:val="single" w:sz="4" w:space="0" w:color="auto"/>
            </w:tcBorders>
            <w:vAlign w:val="center"/>
            <w:hideMark/>
          </w:tcPr>
          <w:p w14:paraId="3966E89C"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35</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BF68D60"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b/>
                <w:sz w:val="24"/>
                <w:szCs w:val="24"/>
                <w:lang w:val="ro-RO" w:eastAsia="ru-RU"/>
              </w:rPr>
              <w:t>Total grupa 09 învățămint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9A7A82"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b/>
                <w:sz w:val="24"/>
                <w:szCs w:val="24"/>
                <w:lang w:val="en-US" w:eastAsia="ru-RU"/>
              </w:rPr>
              <w:t>361,78</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D5AB6E0"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b/>
                <w:sz w:val="24"/>
                <w:szCs w:val="24"/>
                <w:lang w:val="en-US" w:eastAsia="ru-RU"/>
              </w:rPr>
              <w:t>59153,4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C268DB6"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r w:rsidRPr="0094481E">
              <w:rPr>
                <w:rFonts w:ascii="Times New Roman" w:eastAsia="Calibri" w:hAnsi="Times New Roman" w:cs="Times New Roman"/>
                <w:b/>
                <w:sz w:val="24"/>
                <w:szCs w:val="24"/>
                <w:lang w:val="en-US" w:eastAsia="ru-RU"/>
              </w:rPr>
              <w:t>47904,3</w:t>
            </w:r>
          </w:p>
        </w:tc>
      </w:tr>
      <w:tr w:rsidR="0094481E" w:rsidRPr="0094481E" w14:paraId="5F9DEF4D" w14:textId="77777777" w:rsidTr="0094481E">
        <w:trPr>
          <w:trHeight w:val="447"/>
        </w:trPr>
        <w:tc>
          <w:tcPr>
            <w:tcW w:w="675" w:type="dxa"/>
            <w:tcBorders>
              <w:top w:val="single" w:sz="4" w:space="0" w:color="auto"/>
              <w:left w:val="single" w:sz="4" w:space="0" w:color="auto"/>
              <w:bottom w:val="single" w:sz="4" w:space="0" w:color="auto"/>
              <w:right w:val="single" w:sz="4" w:space="0" w:color="auto"/>
            </w:tcBorders>
            <w:vAlign w:val="center"/>
            <w:hideMark/>
          </w:tcPr>
          <w:p w14:paraId="3EEDB57F" w14:textId="77777777" w:rsidR="0094481E" w:rsidRPr="0094481E" w:rsidRDefault="0094481E" w:rsidP="0094481E">
            <w:pPr>
              <w:spacing w:line="256" w:lineRule="auto"/>
              <w:rPr>
                <w:rFonts w:ascii="Times New Roman" w:eastAsia="Calibri" w:hAnsi="Times New Roman" w:cs="Times New Roman"/>
                <w:sz w:val="24"/>
                <w:szCs w:val="24"/>
                <w:lang w:val="en-US" w:eastAsia="ru-RU"/>
              </w:rPr>
            </w:pPr>
          </w:p>
        </w:tc>
        <w:tc>
          <w:tcPr>
            <w:tcW w:w="4111" w:type="dxa"/>
            <w:tcBorders>
              <w:top w:val="single" w:sz="4" w:space="0" w:color="auto"/>
              <w:left w:val="single" w:sz="4" w:space="0" w:color="auto"/>
              <w:bottom w:val="single" w:sz="4" w:space="0" w:color="auto"/>
              <w:right w:val="single" w:sz="4" w:space="0" w:color="auto"/>
            </w:tcBorders>
            <w:hideMark/>
          </w:tcPr>
          <w:p w14:paraId="4058ADD7" w14:textId="77777777" w:rsidR="0094481E" w:rsidRPr="0094481E" w:rsidRDefault="0094481E" w:rsidP="0094481E">
            <w:pPr>
              <w:spacing w:after="0" w:line="240" w:lineRule="auto"/>
              <w:jc w:val="center"/>
              <w:rPr>
                <w:rFonts w:ascii="Times New Roman" w:eastAsia="Calibri" w:hAnsi="Times New Roman" w:cs="Times New Roman"/>
                <w:b/>
                <w:sz w:val="24"/>
                <w:szCs w:val="24"/>
                <w:lang w:val="ro-RO" w:eastAsia="ru-RU"/>
              </w:rPr>
            </w:pPr>
            <w:r w:rsidRPr="0094481E">
              <w:rPr>
                <w:rFonts w:ascii="Times New Roman" w:eastAsia="Calibri" w:hAnsi="Times New Roman" w:cs="Times New Roman"/>
                <w:color w:val="000000"/>
                <w:sz w:val="24"/>
                <w:szCs w:val="24"/>
                <w:lang w:val="ro-RO" w:eastAsia="ru-RU"/>
              </w:rPr>
              <w:t>Susținerea tinerilor specialiști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11EFBE" w14:textId="77777777" w:rsidR="0094481E" w:rsidRPr="0094481E" w:rsidRDefault="0094481E" w:rsidP="0094481E">
            <w:pPr>
              <w:spacing w:line="256" w:lineRule="auto"/>
              <w:rPr>
                <w:rFonts w:ascii="Times New Roman" w:eastAsia="Calibri" w:hAnsi="Times New Roman" w:cs="Times New Roman"/>
                <w:b/>
                <w:sz w:val="24"/>
                <w:szCs w:val="24"/>
                <w:lang w:val="ro-RO" w:eastAsia="ru-RU"/>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3C270F4F"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eastAsia="ru-RU"/>
              </w:rPr>
            </w:pPr>
            <w:r w:rsidRPr="0094481E">
              <w:rPr>
                <w:rFonts w:ascii="Times New Roman" w:eastAsia="Calibri" w:hAnsi="Times New Roman" w:cs="Times New Roman"/>
                <w:sz w:val="24"/>
                <w:szCs w:val="24"/>
                <w:lang w:val="ro-RO" w:eastAsia="ru-RU"/>
              </w:rPr>
              <w:t>425,0</w:t>
            </w:r>
          </w:p>
        </w:tc>
        <w:tc>
          <w:tcPr>
            <w:tcW w:w="1275" w:type="dxa"/>
            <w:tcBorders>
              <w:top w:val="single" w:sz="4" w:space="0" w:color="auto"/>
              <w:left w:val="single" w:sz="4" w:space="0" w:color="auto"/>
              <w:bottom w:val="single" w:sz="4" w:space="0" w:color="auto"/>
              <w:right w:val="single" w:sz="4" w:space="0" w:color="auto"/>
            </w:tcBorders>
            <w:vAlign w:val="center"/>
          </w:tcPr>
          <w:p w14:paraId="418327E2" w14:textId="77777777" w:rsidR="0094481E" w:rsidRPr="0094481E" w:rsidRDefault="0094481E" w:rsidP="0094481E">
            <w:pPr>
              <w:spacing w:after="0" w:line="240" w:lineRule="auto"/>
              <w:jc w:val="center"/>
              <w:rPr>
                <w:rFonts w:ascii="Times New Roman" w:eastAsia="Calibri" w:hAnsi="Times New Roman" w:cs="Times New Roman"/>
                <w:b/>
                <w:sz w:val="24"/>
                <w:szCs w:val="24"/>
                <w:lang w:val="en-US" w:eastAsia="ru-RU"/>
              </w:rPr>
            </w:pPr>
          </w:p>
        </w:tc>
      </w:tr>
      <w:tr w:rsidR="0094481E" w:rsidRPr="0094481E" w14:paraId="1236DB58" w14:textId="77777777" w:rsidTr="0094481E">
        <w:tc>
          <w:tcPr>
            <w:tcW w:w="675" w:type="dxa"/>
            <w:tcBorders>
              <w:top w:val="single" w:sz="4" w:space="0" w:color="auto"/>
              <w:left w:val="single" w:sz="4" w:space="0" w:color="auto"/>
              <w:bottom w:val="single" w:sz="4" w:space="0" w:color="auto"/>
              <w:right w:val="single" w:sz="4" w:space="0" w:color="auto"/>
            </w:tcBorders>
            <w:vAlign w:val="center"/>
            <w:hideMark/>
          </w:tcPr>
          <w:p w14:paraId="48F253E2"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36</w:t>
            </w:r>
          </w:p>
        </w:tc>
        <w:tc>
          <w:tcPr>
            <w:tcW w:w="4111" w:type="dxa"/>
            <w:tcBorders>
              <w:top w:val="single" w:sz="4" w:space="0" w:color="auto"/>
              <w:left w:val="single" w:sz="4" w:space="0" w:color="auto"/>
              <w:bottom w:val="single" w:sz="4" w:space="0" w:color="auto"/>
              <w:right w:val="single" w:sz="4" w:space="0" w:color="auto"/>
            </w:tcBorders>
            <w:hideMark/>
          </w:tcPr>
          <w:p w14:paraId="1388E90F"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b/>
                <w:sz w:val="24"/>
                <w:szCs w:val="24"/>
                <w:lang w:val="ro-RO" w:eastAsia="ru-RU"/>
              </w:rPr>
              <w:t>Total grupa 10 protecția socială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61A3C4" w14:textId="77777777" w:rsidR="0094481E" w:rsidRPr="0094481E" w:rsidRDefault="0094481E" w:rsidP="0094481E">
            <w:pPr>
              <w:spacing w:line="256" w:lineRule="auto"/>
              <w:rPr>
                <w:rFonts w:ascii="Times New Roman" w:eastAsia="Calibri" w:hAnsi="Times New Roman" w:cs="Times New Roman"/>
                <w:sz w:val="24"/>
                <w:szCs w:val="24"/>
                <w:lang w:val="ro-RO" w:eastAsia="ru-RU"/>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6AD45C55"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b/>
                <w:sz w:val="24"/>
                <w:szCs w:val="24"/>
                <w:lang w:val="en-US" w:eastAsia="ru-RU"/>
              </w:rPr>
              <w:t>425,0</w:t>
            </w:r>
          </w:p>
        </w:tc>
        <w:tc>
          <w:tcPr>
            <w:tcW w:w="1275" w:type="dxa"/>
            <w:tcBorders>
              <w:top w:val="single" w:sz="4" w:space="0" w:color="auto"/>
              <w:left w:val="single" w:sz="4" w:space="0" w:color="auto"/>
              <w:bottom w:val="single" w:sz="4" w:space="0" w:color="auto"/>
              <w:right w:val="single" w:sz="4" w:space="0" w:color="auto"/>
            </w:tcBorders>
            <w:vAlign w:val="center"/>
          </w:tcPr>
          <w:p w14:paraId="6FE729AE" w14:textId="77777777" w:rsidR="0094481E" w:rsidRPr="0094481E" w:rsidRDefault="0094481E" w:rsidP="0094481E">
            <w:pPr>
              <w:spacing w:after="0" w:line="240" w:lineRule="auto"/>
              <w:jc w:val="center"/>
              <w:rPr>
                <w:rFonts w:ascii="Times New Roman" w:eastAsia="Calibri" w:hAnsi="Times New Roman" w:cs="Times New Roman"/>
                <w:sz w:val="24"/>
                <w:szCs w:val="24"/>
                <w:lang w:val="en-US" w:eastAsia="ru-RU"/>
              </w:rPr>
            </w:pPr>
          </w:p>
        </w:tc>
      </w:tr>
      <w:tr w:rsidR="0094481E" w:rsidRPr="0094481E" w14:paraId="4F52DB77" w14:textId="77777777" w:rsidTr="0094481E">
        <w:tc>
          <w:tcPr>
            <w:tcW w:w="675" w:type="dxa"/>
            <w:tcBorders>
              <w:top w:val="single" w:sz="4" w:space="0" w:color="auto"/>
              <w:left w:val="single" w:sz="4" w:space="0" w:color="auto"/>
              <w:bottom w:val="single" w:sz="4" w:space="0" w:color="auto"/>
              <w:right w:val="single" w:sz="4" w:space="0" w:color="auto"/>
            </w:tcBorders>
            <w:vAlign w:val="center"/>
            <w:hideMark/>
          </w:tcPr>
          <w:p w14:paraId="5D897E6E"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sz w:val="24"/>
                <w:szCs w:val="24"/>
                <w:lang w:val="ro-RO" w:eastAsia="ru-RU"/>
              </w:rPr>
              <w:t>37</w:t>
            </w:r>
          </w:p>
        </w:tc>
        <w:tc>
          <w:tcPr>
            <w:tcW w:w="4111" w:type="dxa"/>
            <w:tcBorders>
              <w:top w:val="single" w:sz="4" w:space="0" w:color="auto"/>
              <w:left w:val="single" w:sz="4" w:space="0" w:color="auto"/>
              <w:bottom w:val="single" w:sz="4" w:space="0" w:color="auto"/>
              <w:right w:val="single" w:sz="4" w:space="0" w:color="auto"/>
            </w:tcBorders>
            <w:hideMark/>
          </w:tcPr>
          <w:p w14:paraId="7EC43C64" w14:textId="77777777" w:rsidR="0094481E" w:rsidRPr="0094481E" w:rsidRDefault="0094481E" w:rsidP="0094481E">
            <w:pPr>
              <w:spacing w:after="0" w:line="240" w:lineRule="auto"/>
              <w:rPr>
                <w:rFonts w:ascii="Times New Roman" w:eastAsia="Calibri" w:hAnsi="Times New Roman" w:cs="Times New Roman"/>
                <w:sz w:val="24"/>
                <w:szCs w:val="24"/>
                <w:lang w:val="ro-RO" w:eastAsia="ru-RU"/>
              </w:rPr>
            </w:pPr>
            <w:r w:rsidRPr="0094481E">
              <w:rPr>
                <w:rFonts w:ascii="Times New Roman" w:eastAsia="Calibri" w:hAnsi="Times New Roman" w:cs="Times New Roman"/>
                <w:b/>
                <w:sz w:val="24"/>
                <w:szCs w:val="24"/>
                <w:lang w:val="ro-RO" w:eastAsia="ru-RU"/>
              </w:rPr>
              <w:t>Total general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4DC0E3"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b/>
                <w:sz w:val="24"/>
                <w:szCs w:val="24"/>
                <w:lang w:val="en-US" w:eastAsia="ru-RU"/>
              </w:rPr>
              <w:t>436,28</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6EDA858"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b/>
                <w:sz w:val="24"/>
                <w:szCs w:val="24"/>
                <w:lang w:val="en-US" w:eastAsia="ru-RU"/>
              </w:rPr>
              <w:t>75292,0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66016AE"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eastAsia="ru-RU"/>
              </w:rPr>
            </w:pPr>
            <w:r w:rsidRPr="0094481E">
              <w:rPr>
                <w:rFonts w:ascii="Times New Roman" w:eastAsia="Calibri" w:hAnsi="Times New Roman" w:cs="Times New Roman"/>
                <w:b/>
                <w:sz w:val="24"/>
                <w:szCs w:val="24"/>
                <w:lang w:val="en-US" w:eastAsia="ru-RU"/>
              </w:rPr>
              <w:t>57282,5</w:t>
            </w:r>
          </w:p>
        </w:tc>
      </w:tr>
    </w:tbl>
    <w:p w14:paraId="38BA3E4C" w14:textId="77777777" w:rsidR="0094481E" w:rsidRPr="0094481E" w:rsidRDefault="0094481E" w:rsidP="0094481E">
      <w:pPr>
        <w:spacing w:after="0" w:line="240" w:lineRule="auto"/>
        <w:jc w:val="both"/>
        <w:rPr>
          <w:rFonts w:ascii="Times New Roman" w:eastAsia="Calibri" w:hAnsi="Times New Roman" w:cs="Times New Roman"/>
          <w:sz w:val="24"/>
          <w:szCs w:val="24"/>
          <w:lang w:val="en-US" w:eastAsia="ru-RU"/>
        </w:rPr>
      </w:pPr>
    </w:p>
    <w:tbl>
      <w:tblPr>
        <w:tblW w:w="9600" w:type="dxa"/>
        <w:tblLayout w:type="fixed"/>
        <w:tblLook w:val="04A0" w:firstRow="1" w:lastRow="0" w:firstColumn="1" w:lastColumn="0" w:noHBand="0" w:noVBand="1"/>
      </w:tblPr>
      <w:tblGrid>
        <w:gridCol w:w="5673"/>
        <w:gridCol w:w="3927"/>
      </w:tblGrid>
      <w:tr w:rsidR="0094481E" w:rsidRPr="0094481E" w14:paraId="6E7CBF7F" w14:textId="77777777" w:rsidTr="0094481E">
        <w:tc>
          <w:tcPr>
            <w:tcW w:w="5677" w:type="dxa"/>
            <w:hideMark/>
          </w:tcPr>
          <w:p w14:paraId="5BF4A9D2" w14:textId="77777777" w:rsidR="0094481E" w:rsidRPr="0094481E" w:rsidRDefault="0094481E" w:rsidP="0094481E">
            <w:pPr>
              <w:spacing w:after="0" w:line="240" w:lineRule="auto"/>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ro-RO"/>
              </w:rPr>
              <w:t xml:space="preserve">Secretarul Consiliului raional                                                </w:t>
            </w:r>
          </w:p>
        </w:tc>
        <w:tc>
          <w:tcPr>
            <w:tcW w:w="3929" w:type="dxa"/>
          </w:tcPr>
          <w:p w14:paraId="5423D0AD"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           Gheorghe LIVIŢCHI</w:t>
            </w:r>
          </w:p>
          <w:p w14:paraId="7D09728E"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r w:rsidR="0094481E" w:rsidRPr="0094481E" w14:paraId="2C50B7D5" w14:textId="77777777" w:rsidTr="0094481E">
        <w:tc>
          <w:tcPr>
            <w:tcW w:w="5677" w:type="dxa"/>
            <w:hideMark/>
          </w:tcPr>
          <w:p w14:paraId="42CB6C8A" w14:textId="77777777" w:rsidR="0094481E" w:rsidRPr="0094481E" w:rsidRDefault="0094481E" w:rsidP="0094481E">
            <w:pPr>
              <w:spacing w:after="0" w:line="240" w:lineRule="auto"/>
              <w:rPr>
                <w:rFonts w:ascii="Times New Roman" w:eastAsia="Calibri" w:hAnsi="Times New Roman" w:cs="Times New Roman"/>
                <w:i/>
                <w:sz w:val="28"/>
                <w:szCs w:val="28"/>
                <w:lang w:val="ro-RO"/>
              </w:rPr>
            </w:pPr>
            <w:r w:rsidRPr="0094481E">
              <w:rPr>
                <w:rFonts w:ascii="Times New Roman" w:eastAsia="Calibri" w:hAnsi="Times New Roman" w:cs="Times New Roman"/>
                <w:i/>
                <w:sz w:val="28"/>
                <w:szCs w:val="28"/>
                <w:lang w:val="ro-RO"/>
              </w:rPr>
              <w:t>Contrasemnează:</w:t>
            </w:r>
          </w:p>
          <w:p w14:paraId="110FB849"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Sefă adjunct a Direcției Finanțe </w:t>
            </w:r>
          </w:p>
        </w:tc>
        <w:tc>
          <w:tcPr>
            <w:tcW w:w="3929" w:type="dxa"/>
          </w:tcPr>
          <w:p w14:paraId="231D8D4E"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3FC2B96F"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           Maria MUNTEAN </w:t>
            </w:r>
          </w:p>
        </w:tc>
      </w:tr>
    </w:tbl>
    <w:p w14:paraId="2FA93E6C" w14:textId="77777777" w:rsidR="0094481E" w:rsidRPr="0094481E" w:rsidRDefault="0094481E" w:rsidP="0094481E">
      <w:pPr>
        <w:spacing w:after="0" w:line="240" w:lineRule="auto"/>
        <w:jc w:val="both"/>
        <w:rPr>
          <w:rFonts w:ascii="Times New Roman" w:eastAsia="Calibri" w:hAnsi="Times New Roman" w:cs="Times New Roman"/>
          <w:sz w:val="24"/>
          <w:szCs w:val="24"/>
          <w:lang w:val="en-US" w:eastAsia="ru-RU"/>
        </w:rPr>
      </w:pPr>
    </w:p>
    <w:tbl>
      <w:tblPr>
        <w:tblW w:w="0" w:type="auto"/>
        <w:tblLayout w:type="fixed"/>
        <w:tblLook w:val="04A0" w:firstRow="1" w:lastRow="0" w:firstColumn="1" w:lastColumn="0" w:noHBand="0" w:noVBand="1"/>
      </w:tblPr>
      <w:tblGrid>
        <w:gridCol w:w="6455"/>
        <w:gridCol w:w="2833"/>
      </w:tblGrid>
      <w:tr w:rsidR="0094481E" w:rsidRPr="0094481E" w14:paraId="3DA7B7D4" w14:textId="77777777" w:rsidTr="0094481E">
        <w:tc>
          <w:tcPr>
            <w:tcW w:w="6455" w:type="dxa"/>
          </w:tcPr>
          <w:p w14:paraId="0ACC791F" w14:textId="77777777" w:rsidR="0094481E" w:rsidRPr="0094481E" w:rsidRDefault="0094481E" w:rsidP="0094481E">
            <w:pPr>
              <w:spacing w:after="0" w:line="240" w:lineRule="auto"/>
              <w:rPr>
                <w:rFonts w:ascii="Times New Roman" w:eastAsia="Calibri" w:hAnsi="Times New Roman" w:cs="Times New Roman"/>
                <w:sz w:val="28"/>
                <w:szCs w:val="28"/>
                <w:lang w:val="en-US" w:eastAsia="ru-RU"/>
              </w:rPr>
            </w:pPr>
          </w:p>
        </w:tc>
        <w:tc>
          <w:tcPr>
            <w:tcW w:w="2833" w:type="dxa"/>
            <w:hideMark/>
          </w:tcPr>
          <w:p w14:paraId="614F6377" w14:textId="77777777" w:rsidR="0094481E" w:rsidRPr="0094481E" w:rsidRDefault="0094481E" w:rsidP="0094481E">
            <w:pPr>
              <w:spacing w:line="256" w:lineRule="auto"/>
              <w:rPr>
                <w:rFonts w:ascii="Times New Roman" w:eastAsia="Calibri" w:hAnsi="Times New Roman" w:cs="Times New Roman"/>
                <w:sz w:val="28"/>
                <w:szCs w:val="28"/>
                <w:lang w:val="en-US" w:eastAsia="ru-RU"/>
              </w:rPr>
            </w:pPr>
          </w:p>
        </w:tc>
      </w:tr>
      <w:tr w:rsidR="0094481E" w:rsidRPr="0094481E" w14:paraId="4AADCA02" w14:textId="77777777" w:rsidTr="0094481E">
        <w:tc>
          <w:tcPr>
            <w:tcW w:w="6455" w:type="dxa"/>
            <w:hideMark/>
          </w:tcPr>
          <w:p w14:paraId="6644138F" w14:textId="77777777" w:rsidR="0094481E" w:rsidRPr="0094481E" w:rsidRDefault="0094481E" w:rsidP="0094481E">
            <w:pPr>
              <w:spacing w:after="0" w:line="256" w:lineRule="auto"/>
              <w:rPr>
                <w:rFonts w:ascii="Calibri" w:eastAsia="Calibri" w:hAnsi="Calibri" w:cs="Times New Roman"/>
                <w:sz w:val="20"/>
                <w:szCs w:val="20"/>
                <w:lang w:eastAsia="ru-MD"/>
              </w:rPr>
            </w:pPr>
          </w:p>
        </w:tc>
        <w:tc>
          <w:tcPr>
            <w:tcW w:w="2833" w:type="dxa"/>
            <w:hideMark/>
          </w:tcPr>
          <w:p w14:paraId="5CAF4318" w14:textId="77777777" w:rsidR="0094481E" w:rsidRPr="0094481E" w:rsidRDefault="0094481E" w:rsidP="0094481E">
            <w:pPr>
              <w:spacing w:after="0" w:line="256" w:lineRule="auto"/>
              <w:rPr>
                <w:rFonts w:ascii="Calibri" w:eastAsia="Calibri" w:hAnsi="Calibri" w:cs="Times New Roman"/>
                <w:sz w:val="20"/>
                <w:szCs w:val="20"/>
                <w:lang w:eastAsia="ru-MD"/>
              </w:rPr>
            </w:pPr>
          </w:p>
        </w:tc>
      </w:tr>
    </w:tbl>
    <w:p w14:paraId="082B83D9" w14:textId="77777777" w:rsidR="0094481E" w:rsidRPr="0094481E" w:rsidRDefault="0094481E" w:rsidP="0094481E">
      <w:pPr>
        <w:spacing w:after="0" w:line="240" w:lineRule="auto"/>
        <w:ind w:right="300"/>
        <w:jc w:val="right"/>
        <w:rPr>
          <w:rFonts w:ascii="Times New Roman" w:eastAsia="Calibri" w:hAnsi="Times New Roman" w:cs="Times New Roman"/>
          <w:sz w:val="24"/>
          <w:szCs w:val="24"/>
          <w:lang w:val="ro-RO"/>
        </w:rPr>
      </w:pPr>
    </w:p>
    <w:p w14:paraId="086DDC80" w14:textId="77777777" w:rsidR="0094481E" w:rsidRPr="0094481E" w:rsidRDefault="0094481E" w:rsidP="0094481E">
      <w:pPr>
        <w:spacing w:after="0" w:line="240" w:lineRule="auto"/>
        <w:ind w:right="300"/>
        <w:jc w:val="right"/>
        <w:rPr>
          <w:rFonts w:ascii="Times New Roman" w:eastAsia="Calibri" w:hAnsi="Times New Roman" w:cs="Times New Roman"/>
          <w:sz w:val="24"/>
          <w:szCs w:val="24"/>
          <w:lang w:val="ro-RO"/>
        </w:rPr>
      </w:pPr>
    </w:p>
    <w:p w14:paraId="79B0C49B" w14:textId="77777777" w:rsidR="0094481E" w:rsidRPr="0094481E" w:rsidRDefault="0094481E" w:rsidP="0094481E">
      <w:pPr>
        <w:spacing w:after="0" w:line="240" w:lineRule="auto"/>
        <w:ind w:right="300"/>
        <w:jc w:val="right"/>
        <w:rPr>
          <w:rFonts w:ascii="Times New Roman" w:eastAsia="Calibri" w:hAnsi="Times New Roman" w:cs="Times New Roman"/>
          <w:sz w:val="24"/>
          <w:szCs w:val="24"/>
          <w:lang w:val="ro-RO"/>
        </w:rPr>
      </w:pPr>
    </w:p>
    <w:p w14:paraId="0D7371A9" w14:textId="77777777" w:rsidR="0094481E" w:rsidRPr="0094481E" w:rsidRDefault="0094481E" w:rsidP="0094481E">
      <w:pPr>
        <w:spacing w:after="0" w:line="240" w:lineRule="auto"/>
        <w:ind w:right="300"/>
        <w:jc w:val="right"/>
        <w:rPr>
          <w:rFonts w:ascii="Times New Roman" w:eastAsia="Calibri" w:hAnsi="Times New Roman" w:cs="Times New Roman"/>
          <w:sz w:val="24"/>
          <w:szCs w:val="24"/>
          <w:lang w:val="ro-RO"/>
        </w:rPr>
      </w:pPr>
    </w:p>
    <w:p w14:paraId="20DC23E8" w14:textId="77777777" w:rsidR="0094481E" w:rsidRPr="0094481E" w:rsidRDefault="0094481E" w:rsidP="0094481E">
      <w:pPr>
        <w:spacing w:after="0" w:line="240" w:lineRule="auto"/>
        <w:ind w:right="300"/>
        <w:jc w:val="right"/>
        <w:rPr>
          <w:rFonts w:ascii="Times New Roman" w:eastAsia="Calibri" w:hAnsi="Times New Roman" w:cs="Times New Roman"/>
          <w:sz w:val="24"/>
          <w:szCs w:val="24"/>
          <w:lang w:val="ro-RO"/>
        </w:rPr>
      </w:pPr>
    </w:p>
    <w:p w14:paraId="385A4802" w14:textId="77777777" w:rsidR="0094481E" w:rsidRPr="0094481E" w:rsidRDefault="0094481E" w:rsidP="0094481E">
      <w:pPr>
        <w:spacing w:after="0" w:line="240" w:lineRule="auto"/>
        <w:ind w:right="300"/>
        <w:jc w:val="right"/>
        <w:rPr>
          <w:rFonts w:ascii="Times New Roman" w:eastAsia="Calibri" w:hAnsi="Times New Roman" w:cs="Times New Roman"/>
          <w:sz w:val="24"/>
          <w:szCs w:val="24"/>
          <w:lang w:val="ro-RO"/>
        </w:rPr>
      </w:pPr>
    </w:p>
    <w:p w14:paraId="7A894E90" w14:textId="77777777" w:rsidR="0094481E" w:rsidRPr="0094481E" w:rsidRDefault="0094481E" w:rsidP="0094481E">
      <w:pPr>
        <w:spacing w:after="0" w:line="240" w:lineRule="auto"/>
        <w:ind w:right="300"/>
        <w:jc w:val="right"/>
        <w:rPr>
          <w:rFonts w:ascii="Times New Roman" w:eastAsia="Calibri" w:hAnsi="Times New Roman" w:cs="Times New Roman"/>
          <w:sz w:val="24"/>
          <w:szCs w:val="24"/>
          <w:lang w:val="ro-RO"/>
        </w:rPr>
      </w:pPr>
    </w:p>
    <w:p w14:paraId="0097E25A" w14:textId="77777777" w:rsidR="0094481E" w:rsidRPr="0094481E" w:rsidRDefault="0094481E" w:rsidP="0094481E">
      <w:pPr>
        <w:spacing w:after="0" w:line="240" w:lineRule="auto"/>
        <w:ind w:right="300"/>
        <w:jc w:val="right"/>
        <w:rPr>
          <w:rFonts w:ascii="Times New Roman" w:eastAsia="Calibri" w:hAnsi="Times New Roman" w:cs="Times New Roman"/>
          <w:sz w:val="24"/>
          <w:szCs w:val="24"/>
          <w:lang w:val="ro-RO"/>
        </w:rPr>
      </w:pPr>
    </w:p>
    <w:p w14:paraId="5DD349DF" w14:textId="77777777" w:rsidR="0094481E" w:rsidRPr="0094481E" w:rsidRDefault="0094481E" w:rsidP="0094481E">
      <w:pPr>
        <w:spacing w:after="0" w:line="240" w:lineRule="auto"/>
        <w:ind w:right="300"/>
        <w:jc w:val="right"/>
        <w:rPr>
          <w:rFonts w:ascii="Times New Roman" w:eastAsia="Calibri" w:hAnsi="Times New Roman" w:cs="Times New Roman"/>
          <w:sz w:val="24"/>
          <w:szCs w:val="24"/>
          <w:lang w:val="ro-RO"/>
        </w:rPr>
      </w:pPr>
    </w:p>
    <w:p w14:paraId="0DC5CC2E" w14:textId="77777777" w:rsidR="0094481E" w:rsidRPr="0094481E" w:rsidRDefault="0094481E" w:rsidP="0094481E">
      <w:pPr>
        <w:spacing w:after="0" w:line="240" w:lineRule="auto"/>
        <w:ind w:right="300"/>
        <w:jc w:val="right"/>
        <w:rPr>
          <w:rFonts w:ascii="Times New Roman" w:eastAsia="Calibri" w:hAnsi="Times New Roman" w:cs="Times New Roman"/>
          <w:sz w:val="24"/>
          <w:szCs w:val="24"/>
          <w:lang w:val="ro-RO"/>
        </w:rPr>
      </w:pPr>
    </w:p>
    <w:p w14:paraId="7836A952" w14:textId="77777777" w:rsidR="0094481E" w:rsidRPr="0094481E" w:rsidRDefault="0094481E" w:rsidP="0094481E">
      <w:pPr>
        <w:spacing w:after="0" w:line="240" w:lineRule="auto"/>
        <w:ind w:right="300"/>
        <w:jc w:val="right"/>
        <w:rPr>
          <w:rFonts w:ascii="Times New Roman" w:eastAsia="Calibri" w:hAnsi="Times New Roman" w:cs="Times New Roman"/>
          <w:sz w:val="24"/>
          <w:szCs w:val="24"/>
          <w:lang w:val="ro-RO"/>
        </w:rPr>
      </w:pPr>
    </w:p>
    <w:p w14:paraId="640A99DC" w14:textId="77777777" w:rsidR="0094481E" w:rsidRPr="0094481E" w:rsidRDefault="0094481E" w:rsidP="0094481E">
      <w:pPr>
        <w:spacing w:after="0" w:line="240" w:lineRule="auto"/>
        <w:ind w:right="300"/>
        <w:jc w:val="right"/>
        <w:rPr>
          <w:rFonts w:ascii="Times New Roman" w:eastAsia="Calibri" w:hAnsi="Times New Roman" w:cs="Times New Roman"/>
          <w:sz w:val="24"/>
          <w:szCs w:val="24"/>
          <w:lang w:val="ro-RO"/>
        </w:rPr>
      </w:pPr>
    </w:p>
    <w:p w14:paraId="05BD7C7E" w14:textId="77777777" w:rsidR="0094481E" w:rsidRPr="0094481E" w:rsidRDefault="0094481E" w:rsidP="0094481E">
      <w:pPr>
        <w:spacing w:after="0" w:line="240" w:lineRule="auto"/>
        <w:ind w:right="300"/>
        <w:jc w:val="right"/>
        <w:rPr>
          <w:rFonts w:ascii="Times New Roman" w:eastAsia="Calibri" w:hAnsi="Times New Roman" w:cs="Times New Roman"/>
          <w:sz w:val="24"/>
          <w:szCs w:val="24"/>
          <w:lang w:val="ro-RO"/>
        </w:rPr>
      </w:pPr>
    </w:p>
    <w:p w14:paraId="515DB302" w14:textId="77777777" w:rsidR="0094481E" w:rsidRPr="0094481E" w:rsidRDefault="0094481E" w:rsidP="0094481E">
      <w:pPr>
        <w:spacing w:after="0" w:line="240" w:lineRule="auto"/>
        <w:ind w:right="300"/>
        <w:jc w:val="right"/>
        <w:rPr>
          <w:rFonts w:ascii="Times New Roman" w:eastAsia="Calibri" w:hAnsi="Times New Roman" w:cs="Times New Roman"/>
          <w:sz w:val="24"/>
          <w:szCs w:val="24"/>
          <w:lang w:val="ro-RO"/>
        </w:rPr>
      </w:pPr>
    </w:p>
    <w:p w14:paraId="12A92746" w14:textId="77777777" w:rsidR="0094481E" w:rsidRPr="0094481E" w:rsidRDefault="0094481E" w:rsidP="0094481E">
      <w:pPr>
        <w:spacing w:after="0" w:line="240" w:lineRule="auto"/>
        <w:ind w:right="300"/>
        <w:jc w:val="right"/>
        <w:rPr>
          <w:rFonts w:ascii="Times New Roman" w:eastAsia="Calibri" w:hAnsi="Times New Roman" w:cs="Times New Roman"/>
          <w:sz w:val="24"/>
          <w:szCs w:val="24"/>
          <w:lang w:val="ro-RO"/>
        </w:rPr>
      </w:pPr>
    </w:p>
    <w:p w14:paraId="7E547035" w14:textId="77777777" w:rsidR="0094481E" w:rsidRPr="0094481E" w:rsidRDefault="0094481E" w:rsidP="0094481E">
      <w:pPr>
        <w:spacing w:after="0" w:line="240" w:lineRule="auto"/>
        <w:ind w:right="300"/>
        <w:jc w:val="right"/>
        <w:rPr>
          <w:rFonts w:ascii="Times New Roman" w:eastAsia="Calibri" w:hAnsi="Times New Roman" w:cs="Times New Roman"/>
          <w:sz w:val="24"/>
          <w:szCs w:val="24"/>
          <w:lang w:val="ro-RO"/>
        </w:rPr>
      </w:pPr>
    </w:p>
    <w:p w14:paraId="0861A1E9" w14:textId="77777777" w:rsidR="0094481E" w:rsidRPr="0094481E" w:rsidRDefault="0094481E" w:rsidP="0094481E">
      <w:pPr>
        <w:spacing w:after="0" w:line="240" w:lineRule="auto"/>
        <w:ind w:right="300"/>
        <w:jc w:val="right"/>
        <w:rPr>
          <w:rFonts w:ascii="Times New Roman" w:eastAsia="Calibri" w:hAnsi="Times New Roman" w:cs="Times New Roman"/>
          <w:sz w:val="24"/>
          <w:szCs w:val="24"/>
          <w:lang w:val="ro-RO"/>
        </w:rPr>
      </w:pPr>
    </w:p>
    <w:p w14:paraId="248D167A" w14:textId="77777777" w:rsidR="0094481E" w:rsidRPr="0094481E" w:rsidRDefault="0094481E" w:rsidP="0094481E">
      <w:pPr>
        <w:spacing w:after="0" w:line="240" w:lineRule="auto"/>
        <w:ind w:right="300"/>
        <w:jc w:val="right"/>
        <w:rPr>
          <w:rFonts w:ascii="Times New Roman" w:eastAsia="Calibri" w:hAnsi="Times New Roman" w:cs="Times New Roman"/>
          <w:sz w:val="24"/>
          <w:szCs w:val="24"/>
          <w:lang w:val="ro-RO"/>
        </w:rPr>
      </w:pPr>
    </w:p>
    <w:p w14:paraId="53A40DF3" w14:textId="77777777" w:rsidR="0094481E" w:rsidRPr="0094481E" w:rsidRDefault="0094481E" w:rsidP="0094481E">
      <w:pPr>
        <w:spacing w:after="0" w:line="240" w:lineRule="auto"/>
        <w:ind w:right="300"/>
        <w:jc w:val="right"/>
        <w:rPr>
          <w:rFonts w:ascii="Times New Roman" w:eastAsia="Calibri" w:hAnsi="Times New Roman" w:cs="Times New Roman"/>
          <w:sz w:val="24"/>
          <w:szCs w:val="24"/>
          <w:lang w:val="ro-RO"/>
        </w:rPr>
      </w:pPr>
    </w:p>
    <w:p w14:paraId="57B815FE" w14:textId="77777777" w:rsidR="0094481E" w:rsidRPr="0094481E" w:rsidRDefault="0094481E" w:rsidP="0094481E">
      <w:pPr>
        <w:spacing w:after="0" w:line="240" w:lineRule="auto"/>
        <w:ind w:right="300"/>
        <w:jc w:val="right"/>
        <w:rPr>
          <w:rFonts w:ascii="Times New Roman" w:eastAsia="Calibri" w:hAnsi="Times New Roman" w:cs="Times New Roman"/>
          <w:sz w:val="24"/>
          <w:szCs w:val="24"/>
          <w:lang w:val="ro-RO"/>
        </w:rPr>
      </w:pPr>
    </w:p>
    <w:p w14:paraId="4C308EA2" w14:textId="77777777" w:rsidR="0094481E" w:rsidRPr="0094481E" w:rsidRDefault="0094481E" w:rsidP="0094481E">
      <w:pPr>
        <w:spacing w:after="0" w:line="240" w:lineRule="auto"/>
        <w:ind w:right="300"/>
        <w:jc w:val="right"/>
        <w:rPr>
          <w:rFonts w:ascii="Times New Roman" w:eastAsia="Calibri" w:hAnsi="Times New Roman" w:cs="Times New Roman"/>
          <w:sz w:val="24"/>
          <w:szCs w:val="24"/>
          <w:lang w:val="ro-RO"/>
        </w:rPr>
      </w:pPr>
    </w:p>
    <w:tbl>
      <w:tblPr>
        <w:tblpPr w:leftFromText="180" w:rightFromText="180" w:bottomFromText="160" w:vertAnchor="text" w:horzAnchor="margin" w:tblpY="-1057"/>
        <w:tblW w:w="9600" w:type="dxa"/>
        <w:tblLayout w:type="fixed"/>
        <w:tblLook w:val="04A0" w:firstRow="1" w:lastRow="0" w:firstColumn="1" w:lastColumn="0" w:noHBand="0" w:noVBand="1"/>
      </w:tblPr>
      <w:tblGrid>
        <w:gridCol w:w="5673"/>
        <w:gridCol w:w="3927"/>
      </w:tblGrid>
      <w:tr w:rsidR="0094481E" w:rsidRPr="0094481E" w14:paraId="5FB854B2" w14:textId="77777777" w:rsidTr="0094481E">
        <w:tc>
          <w:tcPr>
            <w:tcW w:w="5673" w:type="dxa"/>
            <w:hideMark/>
          </w:tcPr>
          <w:p w14:paraId="7DDCC320" w14:textId="77777777" w:rsidR="0094481E" w:rsidRPr="0094481E" w:rsidRDefault="0094481E" w:rsidP="0094481E">
            <w:pPr>
              <w:spacing w:line="256" w:lineRule="auto"/>
              <w:rPr>
                <w:rFonts w:ascii="Times New Roman" w:eastAsia="Calibri" w:hAnsi="Times New Roman" w:cs="Times New Roman"/>
                <w:sz w:val="28"/>
                <w:szCs w:val="28"/>
                <w:lang w:val="en-US"/>
              </w:rPr>
            </w:pPr>
            <w:r w:rsidRPr="0094481E">
              <w:rPr>
                <w:rFonts w:ascii="Times New Roman" w:eastAsia="Calibri" w:hAnsi="Times New Roman" w:cs="Times New Roman"/>
                <w:sz w:val="24"/>
                <w:szCs w:val="24"/>
                <w:lang w:val="en-US"/>
              </w:rPr>
              <w:t xml:space="preserve">                                                           </w:t>
            </w:r>
          </w:p>
        </w:tc>
        <w:tc>
          <w:tcPr>
            <w:tcW w:w="3927" w:type="dxa"/>
          </w:tcPr>
          <w:p w14:paraId="1936A082" w14:textId="77777777" w:rsidR="0094481E" w:rsidRPr="0094481E" w:rsidRDefault="0094481E" w:rsidP="0094481E">
            <w:pPr>
              <w:spacing w:after="0" w:line="240" w:lineRule="auto"/>
              <w:rPr>
                <w:rFonts w:ascii="Times New Roman" w:eastAsia="Calibri" w:hAnsi="Times New Roman" w:cs="Times New Roman"/>
                <w:sz w:val="28"/>
                <w:szCs w:val="28"/>
                <w:lang w:val="en-US"/>
              </w:rPr>
            </w:pPr>
          </w:p>
        </w:tc>
      </w:tr>
      <w:tr w:rsidR="0094481E" w:rsidRPr="0094481E" w14:paraId="08787557" w14:textId="77777777" w:rsidTr="0094481E">
        <w:tc>
          <w:tcPr>
            <w:tcW w:w="5673" w:type="dxa"/>
          </w:tcPr>
          <w:p w14:paraId="3D9616B8" w14:textId="77777777" w:rsidR="0094481E" w:rsidRPr="0094481E" w:rsidRDefault="0094481E" w:rsidP="0094481E">
            <w:pPr>
              <w:spacing w:after="0" w:line="240" w:lineRule="auto"/>
              <w:jc w:val="right"/>
              <w:rPr>
                <w:rFonts w:ascii="Times New Roman" w:eastAsia="Calibri" w:hAnsi="Times New Roman" w:cs="Times New Roman"/>
                <w:sz w:val="28"/>
                <w:szCs w:val="28"/>
                <w:lang w:val="en-US"/>
              </w:rPr>
            </w:pPr>
          </w:p>
        </w:tc>
        <w:tc>
          <w:tcPr>
            <w:tcW w:w="3927" w:type="dxa"/>
          </w:tcPr>
          <w:p w14:paraId="41F25375" w14:textId="77777777" w:rsidR="0094481E" w:rsidRPr="0094481E" w:rsidRDefault="0094481E" w:rsidP="0094481E">
            <w:pPr>
              <w:spacing w:after="0" w:line="240" w:lineRule="auto"/>
              <w:jc w:val="right"/>
              <w:rPr>
                <w:rFonts w:ascii="Times New Roman" w:eastAsia="Calibri" w:hAnsi="Times New Roman" w:cs="Times New Roman"/>
                <w:sz w:val="28"/>
                <w:szCs w:val="28"/>
                <w:lang w:val="en-US"/>
              </w:rPr>
            </w:pPr>
          </w:p>
        </w:tc>
      </w:tr>
      <w:tr w:rsidR="0094481E" w:rsidRPr="0094481E" w14:paraId="0EC5042F" w14:textId="77777777" w:rsidTr="0094481E">
        <w:trPr>
          <w:trHeight w:val="70"/>
        </w:trPr>
        <w:tc>
          <w:tcPr>
            <w:tcW w:w="5673" w:type="dxa"/>
          </w:tcPr>
          <w:p w14:paraId="103A492D" w14:textId="77777777" w:rsidR="0094481E" w:rsidRPr="0094481E" w:rsidRDefault="0094481E" w:rsidP="0094481E">
            <w:pPr>
              <w:spacing w:after="0" w:line="240" w:lineRule="auto"/>
              <w:jc w:val="right"/>
              <w:rPr>
                <w:rFonts w:ascii="Times New Roman" w:eastAsia="Calibri" w:hAnsi="Times New Roman" w:cs="Times New Roman"/>
                <w:sz w:val="28"/>
                <w:szCs w:val="28"/>
                <w:lang w:val="en-US"/>
              </w:rPr>
            </w:pPr>
          </w:p>
        </w:tc>
        <w:tc>
          <w:tcPr>
            <w:tcW w:w="3927" w:type="dxa"/>
          </w:tcPr>
          <w:p w14:paraId="2715EA2A" w14:textId="77777777" w:rsidR="0094481E" w:rsidRPr="0094481E" w:rsidRDefault="0094481E" w:rsidP="0094481E">
            <w:pPr>
              <w:spacing w:after="0" w:line="240" w:lineRule="auto"/>
              <w:rPr>
                <w:rFonts w:ascii="Times New Roman" w:eastAsia="Calibri" w:hAnsi="Times New Roman" w:cs="Times New Roman"/>
                <w:sz w:val="28"/>
                <w:szCs w:val="28"/>
                <w:lang w:val="en-US"/>
              </w:rPr>
            </w:pPr>
          </w:p>
        </w:tc>
      </w:tr>
    </w:tbl>
    <w:p w14:paraId="373E3805" w14:textId="77777777" w:rsidR="0094481E" w:rsidRPr="0094481E" w:rsidRDefault="0094481E" w:rsidP="0094481E">
      <w:pPr>
        <w:spacing w:after="0" w:line="240" w:lineRule="auto"/>
        <w:ind w:right="300"/>
        <w:rPr>
          <w:rFonts w:ascii="Times New Roman" w:eastAsia="Calibri" w:hAnsi="Times New Roman" w:cs="Times New Roman"/>
          <w:sz w:val="24"/>
          <w:szCs w:val="24"/>
          <w:lang w:val="ro-RO"/>
        </w:rPr>
      </w:pPr>
    </w:p>
    <w:p w14:paraId="68F7F374" w14:textId="7EEDF5E7" w:rsidR="0094481E" w:rsidRDefault="0094481E" w:rsidP="0094481E">
      <w:pPr>
        <w:spacing w:after="0" w:line="240" w:lineRule="auto"/>
        <w:ind w:right="300"/>
        <w:rPr>
          <w:rFonts w:ascii="Times New Roman" w:eastAsia="Calibri" w:hAnsi="Times New Roman" w:cs="Times New Roman"/>
          <w:sz w:val="24"/>
          <w:szCs w:val="24"/>
          <w:lang w:val="en-US"/>
        </w:rPr>
      </w:pPr>
    </w:p>
    <w:p w14:paraId="09FF898C" w14:textId="2B4C762F" w:rsidR="0094481E" w:rsidRDefault="0094481E" w:rsidP="0094481E">
      <w:pPr>
        <w:spacing w:after="0" w:line="240" w:lineRule="auto"/>
        <w:ind w:right="300"/>
        <w:rPr>
          <w:rFonts w:ascii="Times New Roman" w:eastAsia="Calibri" w:hAnsi="Times New Roman" w:cs="Times New Roman"/>
          <w:sz w:val="24"/>
          <w:szCs w:val="24"/>
          <w:lang w:val="en-US"/>
        </w:rPr>
      </w:pPr>
    </w:p>
    <w:p w14:paraId="2F5EB700" w14:textId="5F9F513E" w:rsidR="0094481E" w:rsidRDefault="0094481E" w:rsidP="0094481E">
      <w:pPr>
        <w:spacing w:after="0" w:line="240" w:lineRule="auto"/>
        <w:ind w:right="300"/>
        <w:rPr>
          <w:rFonts w:ascii="Times New Roman" w:eastAsia="Calibri" w:hAnsi="Times New Roman" w:cs="Times New Roman"/>
          <w:sz w:val="24"/>
          <w:szCs w:val="24"/>
          <w:lang w:val="en-US"/>
        </w:rPr>
      </w:pPr>
    </w:p>
    <w:p w14:paraId="7DFC93FB" w14:textId="5DC609EE" w:rsidR="0094481E" w:rsidRDefault="0094481E" w:rsidP="0094481E">
      <w:pPr>
        <w:spacing w:after="0" w:line="240" w:lineRule="auto"/>
        <w:ind w:right="300"/>
        <w:rPr>
          <w:rFonts w:ascii="Times New Roman" w:eastAsia="Calibri" w:hAnsi="Times New Roman" w:cs="Times New Roman"/>
          <w:sz w:val="24"/>
          <w:szCs w:val="24"/>
          <w:lang w:val="en-US"/>
        </w:rPr>
      </w:pPr>
    </w:p>
    <w:p w14:paraId="1177D225" w14:textId="3CC59162" w:rsidR="0094481E" w:rsidRDefault="0094481E" w:rsidP="0094481E">
      <w:pPr>
        <w:spacing w:after="0" w:line="240" w:lineRule="auto"/>
        <w:ind w:right="300"/>
        <w:rPr>
          <w:rFonts w:ascii="Times New Roman" w:eastAsia="Calibri" w:hAnsi="Times New Roman" w:cs="Times New Roman"/>
          <w:sz w:val="24"/>
          <w:szCs w:val="24"/>
          <w:lang w:val="en-US"/>
        </w:rPr>
      </w:pPr>
    </w:p>
    <w:p w14:paraId="0267426F" w14:textId="4E6C4A08" w:rsidR="0094481E" w:rsidRDefault="0094481E" w:rsidP="0094481E">
      <w:pPr>
        <w:spacing w:after="0" w:line="240" w:lineRule="auto"/>
        <w:ind w:right="300"/>
        <w:rPr>
          <w:rFonts w:ascii="Times New Roman" w:eastAsia="Calibri" w:hAnsi="Times New Roman" w:cs="Times New Roman"/>
          <w:sz w:val="24"/>
          <w:szCs w:val="24"/>
          <w:lang w:val="en-US"/>
        </w:rPr>
      </w:pPr>
    </w:p>
    <w:p w14:paraId="2B60E71B" w14:textId="3F8ECB41" w:rsidR="0094481E" w:rsidRDefault="0094481E" w:rsidP="0094481E">
      <w:pPr>
        <w:spacing w:after="0" w:line="240" w:lineRule="auto"/>
        <w:ind w:right="300"/>
        <w:rPr>
          <w:rFonts w:ascii="Times New Roman" w:eastAsia="Calibri" w:hAnsi="Times New Roman" w:cs="Times New Roman"/>
          <w:sz w:val="24"/>
          <w:szCs w:val="24"/>
          <w:lang w:val="en-US"/>
        </w:rPr>
      </w:pPr>
    </w:p>
    <w:p w14:paraId="64184B49" w14:textId="130D2516" w:rsidR="0094481E" w:rsidRDefault="0094481E" w:rsidP="0094481E">
      <w:pPr>
        <w:spacing w:after="0" w:line="240" w:lineRule="auto"/>
        <w:ind w:right="300"/>
        <w:rPr>
          <w:rFonts w:ascii="Times New Roman" w:eastAsia="Calibri" w:hAnsi="Times New Roman" w:cs="Times New Roman"/>
          <w:sz w:val="24"/>
          <w:szCs w:val="24"/>
          <w:lang w:val="en-US"/>
        </w:rPr>
      </w:pPr>
    </w:p>
    <w:p w14:paraId="7A54703D" w14:textId="1462DDA8" w:rsidR="0094481E" w:rsidRDefault="0094481E" w:rsidP="0094481E">
      <w:pPr>
        <w:spacing w:after="0" w:line="240" w:lineRule="auto"/>
        <w:ind w:right="300"/>
        <w:rPr>
          <w:rFonts w:ascii="Times New Roman" w:eastAsia="Calibri" w:hAnsi="Times New Roman" w:cs="Times New Roman"/>
          <w:sz w:val="24"/>
          <w:szCs w:val="24"/>
          <w:lang w:val="en-US"/>
        </w:rPr>
      </w:pPr>
    </w:p>
    <w:p w14:paraId="2FDE357F" w14:textId="7AB71D34" w:rsidR="0094481E" w:rsidRDefault="0094481E" w:rsidP="0094481E">
      <w:pPr>
        <w:spacing w:after="0" w:line="240" w:lineRule="auto"/>
        <w:ind w:right="300"/>
        <w:rPr>
          <w:rFonts w:ascii="Times New Roman" w:eastAsia="Calibri" w:hAnsi="Times New Roman" w:cs="Times New Roman"/>
          <w:sz w:val="24"/>
          <w:szCs w:val="24"/>
          <w:lang w:val="en-US"/>
        </w:rPr>
      </w:pPr>
    </w:p>
    <w:p w14:paraId="5DE84C73" w14:textId="33C9BBA8" w:rsidR="0094481E" w:rsidRDefault="0094481E" w:rsidP="0094481E">
      <w:pPr>
        <w:spacing w:after="0" w:line="240" w:lineRule="auto"/>
        <w:ind w:right="300"/>
        <w:rPr>
          <w:rFonts w:ascii="Times New Roman" w:eastAsia="Calibri" w:hAnsi="Times New Roman" w:cs="Times New Roman"/>
          <w:sz w:val="24"/>
          <w:szCs w:val="24"/>
          <w:lang w:val="en-US"/>
        </w:rPr>
      </w:pPr>
    </w:p>
    <w:p w14:paraId="5D30FABD" w14:textId="77777777" w:rsidR="0094481E" w:rsidRPr="0094481E" w:rsidRDefault="0094481E" w:rsidP="0094481E">
      <w:pPr>
        <w:spacing w:after="0" w:line="240" w:lineRule="auto"/>
        <w:ind w:right="300"/>
        <w:rPr>
          <w:rFonts w:ascii="Times New Roman" w:eastAsia="Calibri" w:hAnsi="Times New Roman" w:cs="Times New Roman"/>
          <w:sz w:val="24"/>
          <w:szCs w:val="24"/>
          <w:lang w:val="en-US"/>
        </w:rPr>
      </w:pPr>
    </w:p>
    <w:p w14:paraId="0B43889A"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Anexa nr. 15</w:t>
      </w:r>
    </w:p>
    <w:p w14:paraId="38DC3F28"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la decizia Consiliului raional</w:t>
      </w:r>
    </w:p>
    <w:p w14:paraId="746FB8BF"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nr. 08/03 din 17.12.2024</w:t>
      </w:r>
    </w:p>
    <w:p w14:paraId="7D0F61B5" w14:textId="77777777" w:rsidR="0094481E" w:rsidRPr="0094481E" w:rsidRDefault="0094481E" w:rsidP="0094481E">
      <w:pPr>
        <w:spacing w:after="0" w:line="240" w:lineRule="auto"/>
        <w:jc w:val="both"/>
        <w:rPr>
          <w:rFonts w:ascii="Times New Roman" w:eastAsia="Calibri" w:hAnsi="Times New Roman" w:cs="Times New Roman"/>
          <w:sz w:val="28"/>
          <w:szCs w:val="28"/>
          <w:lang w:val="en-US" w:eastAsia="ru-RU"/>
        </w:rPr>
      </w:pPr>
    </w:p>
    <w:p w14:paraId="5224535D" w14:textId="77777777" w:rsidR="0094481E" w:rsidRPr="0094481E" w:rsidRDefault="0094481E" w:rsidP="0094481E">
      <w:pPr>
        <w:tabs>
          <w:tab w:val="left" w:pos="10490"/>
        </w:tabs>
        <w:spacing w:after="0" w:line="240" w:lineRule="auto"/>
        <w:jc w:val="center"/>
        <w:rPr>
          <w:rFonts w:ascii="Times New Roman" w:eastAsia="Calibri" w:hAnsi="Times New Roman" w:cs="Times New Roman"/>
          <w:b/>
          <w:bCs/>
          <w:sz w:val="24"/>
          <w:szCs w:val="24"/>
          <w:lang w:val="ro-RO" w:eastAsia="ru-RU"/>
        </w:rPr>
      </w:pPr>
      <w:r w:rsidRPr="0094481E">
        <w:rPr>
          <w:rFonts w:ascii="Times New Roman" w:eastAsia="Calibri" w:hAnsi="Times New Roman" w:cs="Times New Roman"/>
          <w:b/>
          <w:bCs/>
          <w:sz w:val="24"/>
          <w:szCs w:val="24"/>
          <w:lang w:val="ro-RO" w:eastAsia="ru-RU"/>
        </w:rPr>
        <w:t>LISTA</w:t>
      </w:r>
    </w:p>
    <w:p w14:paraId="569F054E" w14:textId="77777777" w:rsidR="0094481E" w:rsidRPr="0094481E" w:rsidRDefault="0094481E" w:rsidP="0094481E">
      <w:pPr>
        <w:tabs>
          <w:tab w:val="left" w:pos="10490"/>
        </w:tabs>
        <w:spacing w:after="0" w:line="240" w:lineRule="auto"/>
        <w:jc w:val="center"/>
        <w:rPr>
          <w:rFonts w:ascii="Times New Roman" w:eastAsia="Calibri" w:hAnsi="Times New Roman" w:cs="Times New Roman"/>
          <w:b/>
          <w:bCs/>
          <w:sz w:val="28"/>
          <w:szCs w:val="28"/>
          <w:lang w:val="ro-RO" w:eastAsia="ru-RU"/>
        </w:rPr>
      </w:pPr>
      <w:r w:rsidRPr="0094481E">
        <w:rPr>
          <w:rFonts w:ascii="Times New Roman" w:eastAsia="Calibri" w:hAnsi="Times New Roman" w:cs="Times New Roman"/>
          <w:b/>
          <w:bCs/>
          <w:sz w:val="28"/>
          <w:szCs w:val="28"/>
          <w:lang w:val="ro-RO" w:eastAsia="ru-RU"/>
        </w:rPr>
        <w:t>obiectelor pentru reparaţia şi întreţinerea drumurilor</w:t>
      </w:r>
    </w:p>
    <w:p w14:paraId="2D9B581B" w14:textId="77777777" w:rsidR="0094481E" w:rsidRPr="0094481E" w:rsidRDefault="0094481E" w:rsidP="0094481E">
      <w:pPr>
        <w:tabs>
          <w:tab w:val="left" w:pos="10490"/>
        </w:tabs>
        <w:spacing w:after="0" w:line="240" w:lineRule="auto"/>
        <w:jc w:val="center"/>
        <w:rPr>
          <w:rFonts w:ascii="Times New Roman" w:eastAsia="Calibri" w:hAnsi="Times New Roman" w:cs="Times New Roman"/>
          <w:b/>
          <w:bCs/>
          <w:sz w:val="28"/>
          <w:szCs w:val="28"/>
          <w:lang w:val="ro-RO" w:eastAsia="ru-RU"/>
        </w:rPr>
      </w:pPr>
      <w:r w:rsidRPr="0094481E">
        <w:rPr>
          <w:rFonts w:ascii="Times New Roman" w:eastAsia="Calibri" w:hAnsi="Times New Roman" w:cs="Times New Roman"/>
          <w:b/>
          <w:bCs/>
          <w:sz w:val="28"/>
          <w:szCs w:val="28"/>
          <w:lang w:val="ro-RO" w:eastAsia="ru-RU"/>
        </w:rPr>
        <w:t>publice locale din raionul Basarabeasca pe anul 2025</w:t>
      </w:r>
    </w:p>
    <w:p w14:paraId="3B8FC453" w14:textId="77777777" w:rsidR="0094481E" w:rsidRPr="0094481E" w:rsidRDefault="0094481E" w:rsidP="0094481E">
      <w:pPr>
        <w:tabs>
          <w:tab w:val="left" w:pos="10490"/>
        </w:tabs>
        <w:spacing w:after="0" w:line="240" w:lineRule="auto"/>
        <w:jc w:val="center"/>
        <w:rPr>
          <w:rFonts w:ascii="Times New Roman" w:eastAsia="Calibri" w:hAnsi="Times New Roman" w:cs="Times New Roman"/>
          <w:b/>
          <w:bCs/>
          <w:sz w:val="28"/>
          <w:szCs w:val="28"/>
          <w:lang w:val="ro-RO"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1383"/>
        <w:gridCol w:w="2983"/>
        <w:gridCol w:w="1513"/>
        <w:gridCol w:w="1260"/>
        <w:gridCol w:w="1460"/>
      </w:tblGrid>
      <w:tr w:rsidR="0094481E" w:rsidRPr="0094481E" w14:paraId="161ACD40" w14:textId="77777777" w:rsidTr="0094481E">
        <w:tc>
          <w:tcPr>
            <w:tcW w:w="687" w:type="dxa"/>
            <w:tcBorders>
              <w:top w:val="single" w:sz="4" w:space="0" w:color="auto"/>
              <w:left w:val="single" w:sz="4" w:space="0" w:color="auto"/>
              <w:bottom w:val="single" w:sz="4" w:space="0" w:color="auto"/>
              <w:right w:val="single" w:sz="4" w:space="0" w:color="auto"/>
            </w:tcBorders>
            <w:vAlign w:val="center"/>
            <w:hideMark/>
          </w:tcPr>
          <w:p w14:paraId="156B66B1" w14:textId="77777777" w:rsidR="0094481E" w:rsidRPr="0094481E" w:rsidRDefault="0094481E" w:rsidP="0094481E">
            <w:pPr>
              <w:tabs>
                <w:tab w:val="left" w:pos="6840"/>
              </w:tabs>
              <w:spacing w:after="0" w:line="240" w:lineRule="auto"/>
              <w:jc w:val="center"/>
              <w:rPr>
                <w:rFonts w:ascii="Times New Roman" w:eastAsia="Calibri" w:hAnsi="Times New Roman" w:cs="Times New Roman"/>
                <w:b/>
                <w:bCs/>
                <w:sz w:val="24"/>
                <w:szCs w:val="24"/>
                <w:lang w:val="ro-RO" w:eastAsia="ru-RU"/>
              </w:rPr>
            </w:pPr>
            <w:r w:rsidRPr="0094481E">
              <w:rPr>
                <w:rFonts w:ascii="Times New Roman" w:eastAsia="Calibri" w:hAnsi="Times New Roman" w:cs="Times New Roman"/>
                <w:b/>
                <w:bCs/>
                <w:sz w:val="24"/>
                <w:szCs w:val="24"/>
                <w:lang w:val="ro-RO" w:eastAsia="ru-RU"/>
              </w:rPr>
              <w:t>Nr.</w:t>
            </w:r>
          </w:p>
          <w:p w14:paraId="544F532A" w14:textId="77777777" w:rsidR="0094481E" w:rsidRPr="0094481E" w:rsidRDefault="0094481E" w:rsidP="0094481E">
            <w:pPr>
              <w:tabs>
                <w:tab w:val="left" w:pos="6840"/>
              </w:tabs>
              <w:spacing w:after="0" w:line="240" w:lineRule="auto"/>
              <w:jc w:val="center"/>
              <w:rPr>
                <w:rFonts w:ascii="Times New Roman" w:eastAsia="Calibri" w:hAnsi="Times New Roman" w:cs="Times New Roman"/>
                <w:b/>
                <w:bCs/>
                <w:lang w:val="ro-RO" w:eastAsia="ru-RU"/>
              </w:rPr>
            </w:pPr>
            <w:r w:rsidRPr="0094481E">
              <w:rPr>
                <w:rFonts w:ascii="Times New Roman" w:eastAsia="Calibri" w:hAnsi="Times New Roman" w:cs="Times New Roman"/>
                <w:b/>
                <w:bCs/>
                <w:sz w:val="24"/>
                <w:szCs w:val="24"/>
                <w:lang w:val="ro-RO" w:eastAsia="ru-RU"/>
              </w:rPr>
              <w:t>d/o</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2365B50" w14:textId="77777777" w:rsidR="0094481E" w:rsidRPr="0094481E" w:rsidRDefault="0094481E" w:rsidP="0094481E">
            <w:pPr>
              <w:tabs>
                <w:tab w:val="left" w:pos="6840"/>
              </w:tabs>
              <w:spacing w:after="0" w:line="240" w:lineRule="auto"/>
              <w:jc w:val="center"/>
              <w:rPr>
                <w:rFonts w:ascii="Times New Roman" w:eastAsia="Calibri" w:hAnsi="Times New Roman" w:cs="Times New Roman"/>
                <w:b/>
                <w:bCs/>
                <w:sz w:val="24"/>
                <w:szCs w:val="24"/>
                <w:lang w:val="ro-RO" w:eastAsia="ru-RU"/>
              </w:rPr>
            </w:pPr>
            <w:r w:rsidRPr="0094481E">
              <w:rPr>
                <w:rFonts w:ascii="Times New Roman" w:eastAsia="Calibri" w:hAnsi="Times New Roman" w:cs="Times New Roman"/>
                <w:b/>
                <w:bCs/>
                <w:sz w:val="24"/>
                <w:szCs w:val="24"/>
                <w:lang w:val="ro-RO" w:eastAsia="ru-RU"/>
              </w:rPr>
              <w:t>Nr.</w:t>
            </w:r>
          </w:p>
          <w:p w14:paraId="7A59B27F" w14:textId="77777777" w:rsidR="0094481E" w:rsidRPr="0094481E" w:rsidRDefault="0094481E" w:rsidP="0094481E">
            <w:pPr>
              <w:tabs>
                <w:tab w:val="left" w:pos="6840"/>
              </w:tabs>
              <w:spacing w:after="0" w:line="240" w:lineRule="auto"/>
              <w:jc w:val="center"/>
              <w:rPr>
                <w:rFonts w:ascii="Times New Roman" w:eastAsia="Calibri" w:hAnsi="Times New Roman" w:cs="Times New Roman"/>
                <w:b/>
                <w:bCs/>
                <w:lang w:val="ro-RO" w:eastAsia="ru-RU"/>
              </w:rPr>
            </w:pPr>
            <w:r w:rsidRPr="0094481E">
              <w:rPr>
                <w:rFonts w:ascii="Times New Roman" w:eastAsia="Calibri" w:hAnsi="Times New Roman" w:cs="Times New Roman"/>
                <w:b/>
                <w:bCs/>
                <w:sz w:val="24"/>
                <w:szCs w:val="24"/>
                <w:lang w:val="ro-RO" w:eastAsia="ru-RU"/>
              </w:rPr>
              <w:t>drumului</w:t>
            </w:r>
          </w:p>
        </w:tc>
        <w:tc>
          <w:tcPr>
            <w:tcW w:w="2983" w:type="dxa"/>
            <w:tcBorders>
              <w:top w:val="single" w:sz="4" w:space="0" w:color="auto"/>
              <w:left w:val="single" w:sz="4" w:space="0" w:color="auto"/>
              <w:bottom w:val="single" w:sz="4" w:space="0" w:color="auto"/>
              <w:right w:val="single" w:sz="4" w:space="0" w:color="auto"/>
            </w:tcBorders>
            <w:vAlign w:val="center"/>
            <w:hideMark/>
          </w:tcPr>
          <w:p w14:paraId="5E21B94F" w14:textId="77777777" w:rsidR="0094481E" w:rsidRPr="0094481E" w:rsidRDefault="0094481E" w:rsidP="0094481E">
            <w:pPr>
              <w:tabs>
                <w:tab w:val="left" w:pos="6840"/>
              </w:tabs>
              <w:spacing w:after="0" w:line="240" w:lineRule="auto"/>
              <w:jc w:val="center"/>
              <w:rPr>
                <w:rFonts w:ascii="Times New Roman" w:eastAsia="Calibri" w:hAnsi="Times New Roman" w:cs="Times New Roman"/>
                <w:b/>
                <w:bCs/>
                <w:lang w:val="ro-RO" w:eastAsia="ru-RU"/>
              </w:rPr>
            </w:pPr>
            <w:r w:rsidRPr="0094481E">
              <w:rPr>
                <w:rFonts w:ascii="Times New Roman" w:eastAsia="Calibri" w:hAnsi="Times New Roman" w:cs="Times New Roman"/>
                <w:b/>
                <w:bCs/>
                <w:sz w:val="24"/>
                <w:szCs w:val="24"/>
                <w:lang w:val="ro-RO" w:eastAsia="ru-RU"/>
              </w:rPr>
              <w:t>Denumirea drumului</w:t>
            </w:r>
          </w:p>
        </w:tc>
        <w:tc>
          <w:tcPr>
            <w:tcW w:w="1513" w:type="dxa"/>
            <w:tcBorders>
              <w:top w:val="single" w:sz="4" w:space="0" w:color="auto"/>
              <w:left w:val="single" w:sz="4" w:space="0" w:color="auto"/>
              <w:bottom w:val="single" w:sz="4" w:space="0" w:color="auto"/>
              <w:right w:val="single" w:sz="4" w:space="0" w:color="auto"/>
            </w:tcBorders>
            <w:vAlign w:val="center"/>
            <w:hideMark/>
          </w:tcPr>
          <w:p w14:paraId="4ECEF054" w14:textId="77777777" w:rsidR="0094481E" w:rsidRPr="0094481E" w:rsidRDefault="0094481E" w:rsidP="0094481E">
            <w:pPr>
              <w:tabs>
                <w:tab w:val="left" w:pos="6840"/>
              </w:tabs>
              <w:spacing w:after="0" w:line="240" w:lineRule="auto"/>
              <w:jc w:val="center"/>
              <w:rPr>
                <w:rFonts w:ascii="Times New Roman" w:eastAsia="Calibri" w:hAnsi="Times New Roman" w:cs="Times New Roman"/>
                <w:b/>
                <w:bCs/>
                <w:sz w:val="24"/>
                <w:szCs w:val="24"/>
                <w:lang w:val="ro-RO" w:eastAsia="ru-RU"/>
              </w:rPr>
            </w:pPr>
            <w:r w:rsidRPr="0094481E">
              <w:rPr>
                <w:rFonts w:ascii="Times New Roman" w:eastAsia="Calibri" w:hAnsi="Times New Roman" w:cs="Times New Roman"/>
                <w:b/>
                <w:bCs/>
                <w:sz w:val="24"/>
                <w:szCs w:val="24"/>
                <w:lang w:val="ro-RO" w:eastAsia="ru-RU"/>
              </w:rPr>
              <w:t>Lungimea</w:t>
            </w:r>
          </w:p>
          <w:p w14:paraId="73E69E2E" w14:textId="77777777" w:rsidR="0094481E" w:rsidRPr="0094481E" w:rsidRDefault="0094481E" w:rsidP="0094481E">
            <w:pPr>
              <w:tabs>
                <w:tab w:val="left" w:pos="6840"/>
              </w:tabs>
              <w:spacing w:after="0" w:line="240" w:lineRule="auto"/>
              <w:ind w:left="-65" w:right="-56"/>
              <w:jc w:val="center"/>
              <w:rPr>
                <w:rFonts w:ascii="Times New Roman" w:eastAsia="Calibri" w:hAnsi="Times New Roman" w:cs="Times New Roman"/>
                <w:b/>
                <w:bCs/>
                <w:sz w:val="24"/>
                <w:szCs w:val="24"/>
                <w:lang w:val="ro-RO" w:eastAsia="ru-RU"/>
              </w:rPr>
            </w:pPr>
            <w:r w:rsidRPr="0094481E">
              <w:rPr>
                <w:rFonts w:ascii="Times New Roman" w:eastAsia="Calibri" w:hAnsi="Times New Roman" w:cs="Times New Roman"/>
                <w:b/>
                <w:bCs/>
                <w:sz w:val="24"/>
                <w:szCs w:val="24"/>
                <w:lang w:val="ro-RO" w:eastAsia="ru-RU"/>
              </w:rPr>
              <w:t>tronsonului</w:t>
            </w:r>
          </w:p>
          <w:p w14:paraId="714F387A" w14:textId="77777777" w:rsidR="0094481E" w:rsidRPr="0094481E" w:rsidRDefault="0094481E" w:rsidP="0094481E">
            <w:pPr>
              <w:tabs>
                <w:tab w:val="left" w:pos="6840"/>
              </w:tabs>
              <w:spacing w:after="0" w:line="240" w:lineRule="auto"/>
              <w:jc w:val="center"/>
              <w:rPr>
                <w:rFonts w:ascii="Times New Roman" w:eastAsia="Calibri" w:hAnsi="Times New Roman" w:cs="Times New Roman"/>
                <w:b/>
                <w:bCs/>
                <w:lang w:val="ro-RO" w:eastAsia="ru-RU"/>
              </w:rPr>
            </w:pPr>
            <w:r w:rsidRPr="0094481E">
              <w:rPr>
                <w:rFonts w:ascii="Times New Roman" w:eastAsia="Calibri" w:hAnsi="Times New Roman" w:cs="Times New Roman"/>
                <w:b/>
                <w:bCs/>
                <w:sz w:val="24"/>
                <w:szCs w:val="24"/>
                <w:lang w:val="ro-RO" w:eastAsia="ru-RU"/>
              </w:rPr>
              <w:t>de reparatie, km</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736A493" w14:textId="77777777" w:rsidR="0094481E" w:rsidRPr="0094481E" w:rsidRDefault="0094481E" w:rsidP="0094481E">
            <w:pPr>
              <w:tabs>
                <w:tab w:val="left" w:pos="6840"/>
              </w:tabs>
              <w:spacing w:after="0" w:line="240" w:lineRule="auto"/>
              <w:jc w:val="center"/>
              <w:rPr>
                <w:rFonts w:ascii="Times New Roman" w:eastAsia="Calibri" w:hAnsi="Times New Roman" w:cs="Times New Roman"/>
                <w:b/>
                <w:bCs/>
                <w:sz w:val="24"/>
                <w:szCs w:val="24"/>
                <w:lang w:val="ro-RO" w:eastAsia="ru-RU"/>
              </w:rPr>
            </w:pPr>
            <w:r w:rsidRPr="0094481E">
              <w:rPr>
                <w:rFonts w:ascii="Times New Roman" w:eastAsia="Calibri" w:hAnsi="Times New Roman" w:cs="Times New Roman"/>
                <w:b/>
                <w:bCs/>
                <w:sz w:val="24"/>
                <w:szCs w:val="24"/>
                <w:lang w:val="ro-RO" w:eastAsia="ru-RU"/>
              </w:rPr>
              <w:t>Volumul</w:t>
            </w:r>
          </w:p>
          <w:p w14:paraId="56543F71" w14:textId="77777777" w:rsidR="0094481E" w:rsidRPr="0094481E" w:rsidRDefault="0094481E" w:rsidP="0094481E">
            <w:pPr>
              <w:tabs>
                <w:tab w:val="left" w:pos="6840"/>
              </w:tabs>
              <w:spacing w:after="0" w:line="240" w:lineRule="auto"/>
              <w:ind w:left="-160" w:right="-72" w:firstLine="160"/>
              <w:jc w:val="center"/>
              <w:rPr>
                <w:rFonts w:ascii="Times New Roman" w:eastAsia="Calibri" w:hAnsi="Times New Roman" w:cs="Times New Roman"/>
                <w:b/>
                <w:bCs/>
                <w:sz w:val="24"/>
                <w:szCs w:val="24"/>
                <w:lang w:val="ro-RO" w:eastAsia="ru-RU"/>
              </w:rPr>
            </w:pPr>
            <w:r w:rsidRPr="0094481E">
              <w:rPr>
                <w:rFonts w:ascii="Times New Roman" w:eastAsia="Calibri" w:hAnsi="Times New Roman" w:cs="Times New Roman"/>
                <w:b/>
                <w:bCs/>
                <w:sz w:val="24"/>
                <w:szCs w:val="24"/>
                <w:lang w:val="ro-RO" w:eastAsia="ru-RU"/>
              </w:rPr>
              <w:t>alocaţiilor,</w:t>
            </w:r>
          </w:p>
          <w:p w14:paraId="7912BA0C" w14:textId="77777777" w:rsidR="0094481E" w:rsidRPr="0094481E" w:rsidRDefault="0094481E" w:rsidP="0094481E">
            <w:pPr>
              <w:tabs>
                <w:tab w:val="left" w:pos="6840"/>
              </w:tabs>
              <w:spacing w:after="0" w:line="240" w:lineRule="auto"/>
              <w:jc w:val="center"/>
              <w:rPr>
                <w:rFonts w:ascii="Times New Roman" w:eastAsia="Calibri" w:hAnsi="Times New Roman" w:cs="Times New Roman"/>
                <w:b/>
                <w:bCs/>
                <w:lang w:val="ro-RO" w:eastAsia="ru-RU"/>
              </w:rPr>
            </w:pPr>
            <w:r w:rsidRPr="0094481E">
              <w:rPr>
                <w:rFonts w:ascii="Times New Roman" w:eastAsia="Calibri" w:hAnsi="Times New Roman" w:cs="Times New Roman"/>
                <w:b/>
                <w:bCs/>
                <w:sz w:val="24"/>
                <w:szCs w:val="24"/>
                <w:lang w:val="ro-RO" w:eastAsia="ru-RU"/>
              </w:rPr>
              <w:t>mii lei</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E78630E" w14:textId="77777777" w:rsidR="0094481E" w:rsidRPr="0094481E" w:rsidRDefault="0094481E" w:rsidP="0094481E">
            <w:pPr>
              <w:tabs>
                <w:tab w:val="left" w:pos="6840"/>
              </w:tabs>
              <w:spacing w:after="0" w:line="240" w:lineRule="auto"/>
              <w:jc w:val="center"/>
              <w:rPr>
                <w:rFonts w:ascii="Times New Roman" w:eastAsia="Calibri" w:hAnsi="Times New Roman" w:cs="Times New Roman"/>
                <w:b/>
                <w:bCs/>
                <w:sz w:val="24"/>
                <w:szCs w:val="24"/>
                <w:lang w:val="ro-RO" w:eastAsia="ru-RU"/>
              </w:rPr>
            </w:pPr>
            <w:r w:rsidRPr="0094481E">
              <w:rPr>
                <w:rFonts w:ascii="Times New Roman" w:eastAsia="Calibri" w:hAnsi="Times New Roman" w:cs="Times New Roman"/>
                <w:b/>
                <w:bCs/>
                <w:sz w:val="24"/>
                <w:szCs w:val="24"/>
                <w:lang w:val="ro-RO" w:eastAsia="ru-RU"/>
              </w:rPr>
              <w:t>Tipul</w:t>
            </w:r>
          </w:p>
          <w:p w14:paraId="4B7D044D" w14:textId="77777777" w:rsidR="0094481E" w:rsidRPr="0094481E" w:rsidRDefault="0094481E" w:rsidP="0094481E">
            <w:pPr>
              <w:tabs>
                <w:tab w:val="left" w:pos="6840"/>
              </w:tabs>
              <w:spacing w:after="0" w:line="240" w:lineRule="auto"/>
              <w:jc w:val="center"/>
              <w:rPr>
                <w:rFonts w:ascii="Times New Roman" w:eastAsia="Calibri" w:hAnsi="Times New Roman" w:cs="Times New Roman"/>
                <w:b/>
                <w:bCs/>
                <w:lang w:val="ro-RO" w:eastAsia="ru-RU"/>
              </w:rPr>
            </w:pPr>
            <w:r w:rsidRPr="0094481E">
              <w:rPr>
                <w:rFonts w:ascii="Times New Roman" w:eastAsia="Calibri" w:hAnsi="Times New Roman" w:cs="Times New Roman"/>
                <w:b/>
                <w:bCs/>
                <w:sz w:val="24"/>
                <w:szCs w:val="24"/>
                <w:lang w:val="ro-RO" w:eastAsia="ru-RU"/>
              </w:rPr>
              <w:t>lucrărilor</w:t>
            </w:r>
          </w:p>
        </w:tc>
      </w:tr>
      <w:tr w:rsidR="0094481E" w:rsidRPr="0094481E" w14:paraId="531AD34F" w14:textId="77777777" w:rsidTr="0094481E">
        <w:tc>
          <w:tcPr>
            <w:tcW w:w="687" w:type="dxa"/>
            <w:tcBorders>
              <w:top w:val="single" w:sz="4" w:space="0" w:color="auto"/>
              <w:left w:val="single" w:sz="4" w:space="0" w:color="auto"/>
              <w:bottom w:val="single" w:sz="4" w:space="0" w:color="auto"/>
              <w:right w:val="single" w:sz="4" w:space="0" w:color="auto"/>
            </w:tcBorders>
            <w:hideMark/>
          </w:tcPr>
          <w:p w14:paraId="1D40CA79" w14:textId="77777777" w:rsidR="0094481E" w:rsidRPr="0094481E" w:rsidRDefault="0094481E" w:rsidP="0094481E">
            <w:pPr>
              <w:tabs>
                <w:tab w:val="left" w:pos="6840"/>
              </w:tabs>
              <w:spacing w:after="0" w:line="240" w:lineRule="auto"/>
              <w:jc w:val="center"/>
              <w:rPr>
                <w:rFonts w:ascii="Times New Roman" w:eastAsia="Calibri" w:hAnsi="Times New Roman" w:cs="Times New Roman"/>
                <w:b/>
                <w:bCs/>
                <w:lang w:val="ro-RO" w:eastAsia="ru-RU"/>
              </w:rPr>
            </w:pPr>
            <w:r w:rsidRPr="0094481E">
              <w:rPr>
                <w:rFonts w:ascii="Times New Roman" w:eastAsia="Calibri" w:hAnsi="Times New Roman" w:cs="Times New Roman"/>
                <w:b/>
                <w:bCs/>
                <w:sz w:val="24"/>
                <w:szCs w:val="24"/>
                <w:lang w:val="ro-RO" w:eastAsia="ru-RU"/>
              </w:rPr>
              <w:t>1</w:t>
            </w:r>
          </w:p>
        </w:tc>
        <w:tc>
          <w:tcPr>
            <w:tcW w:w="1383" w:type="dxa"/>
            <w:tcBorders>
              <w:top w:val="single" w:sz="4" w:space="0" w:color="auto"/>
              <w:left w:val="single" w:sz="4" w:space="0" w:color="auto"/>
              <w:bottom w:val="single" w:sz="4" w:space="0" w:color="auto"/>
              <w:right w:val="single" w:sz="4" w:space="0" w:color="auto"/>
            </w:tcBorders>
            <w:hideMark/>
          </w:tcPr>
          <w:p w14:paraId="59A43C9A" w14:textId="77777777" w:rsidR="0094481E" w:rsidRPr="0094481E" w:rsidRDefault="0094481E" w:rsidP="0094481E">
            <w:pPr>
              <w:tabs>
                <w:tab w:val="left" w:pos="6840"/>
              </w:tabs>
              <w:spacing w:after="0" w:line="240" w:lineRule="auto"/>
              <w:jc w:val="center"/>
              <w:rPr>
                <w:rFonts w:ascii="Times New Roman" w:eastAsia="Calibri" w:hAnsi="Times New Roman" w:cs="Times New Roman"/>
                <w:b/>
                <w:bCs/>
                <w:lang w:val="ro-RO" w:eastAsia="ru-RU"/>
              </w:rPr>
            </w:pPr>
            <w:r w:rsidRPr="0094481E">
              <w:rPr>
                <w:rFonts w:ascii="Times New Roman" w:eastAsia="Calibri" w:hAnsi="Times New Roman" w:cs="Times New Roman"/>
                <w:b/>
                <w:bCs/>
                <w:sz w:val="24"/>
                <w:szCs w:val="24"/>
                <w:lang w:val="ro-RO" w:eastAsia="ru-RU"/>
              </w:rPr>
              <w:t>2</w:t>
            </w:r>
          </w:p>
        </w:tc>
        <w:tc>
          <w:tcPr>
            <w:tcW w:w="2983" w:type="dxa"/>
            <w:tcBorders>
              <w:top w:val="single" w:sz="4" w:space="0" w:color="auto"/>
              <w:left w:val="single" w:sz="4" w:space="0" w:color="auto"/>
              <w:bottom w:val="single" w:sz="4" w:space="0" w:color="auto"/>
              <w:right w:val="single" w:sz="4" w:space="0" w:color="auto"/>
            </w:tcBorders>
            <w:hideMark/>
          </w:tcPr>
          <w:p w14:paraId="0CB5C613" w14:textId="77777777" w:rsidR="0094481E" w:rsidRPr="0094481E" w:rsidRDefault="0094481E" w:rsidP="0094481E">
            <w:pPr>
              <w:tabs>
                <w:tab w:val="left" w:pos="6840"/>
              </w:tabs>
              <w:spacing w:after="0" w:line="240" w:lineRule="auto"/>
              <w:jc w:val="center"/>
              <w:rPr>
                <w:rFonts w:ascii="Times New Roman" w:eastAsia="Calibri" w:hAnsi="Times New Roman" w:cs="Times New Roman"/>
                <w:b/>
                <w:bCs/>
                <w:lang w:val="ro-RO" w:eastAsia="ru-RU"/>
              </w:rPr>
            </w:pPr>
            <w:r w:rsidRPr="0094481E">
              <w:rPr>
                <w:rFonts w:ascii="Times New Roman" w:eastAsia="Calibri" w:hAnsi="Times New Roman" w:cs="Times New Roman"/>
                <w:b/>
                <w:bCs/>
                <w:sz w:val="24"/>
                <w:szCs w:val="24"/>
                <w:lang w:val="ro-RO" w:eastAsia="ru-RU"/>
              </w:rPr>
              <w:t>3</w:t>
            </w:r>
          </w:p>
        </w:tc>
        <w:tc>
          <w:tcPr>
            <w:tcW w:w="1513" w:type="dxa"/>
            <w:tcBorders>
              <w:top w:val="single" w:sz="4" w:space="0" w:color="auto"/>
              <w:left w:val="single" w:sz="4" w:space="0" w:color="auto"/>
              <w:bottom w:val="single" w:sz="4" w:space="0" w:color="auto"/>
              <w:right w:val="single" w:sz="4" w:space="0" w:color="auto"/>
            </w:tcBorders>
            <w:hideMark/>
          </w:tcPr>
          <w:p w14:paraId="347C907C" w14:textId="77777777" w:rsidR="0094481E" w:rsidRPr="0094481E" w:rsidRDefault="0094481E" w:rsidP="0094481E">
            <w:pPr>
              <w:tabs>
                <w:tab w:val="left" w:pos="6840"/>
              </w:tabs>
              <w:spacing w:after="0" w:line="240" w:lineRule="auto"/>
              <w:jc w:val="center"/>
              <w:rPr>
                <w:rFonts w:ascii="Times New Roman" w:eastAsia="Calibri" w:hAnsi="Times New Roman" w:cs="Times New Roman"/>
                <w:b/>
                <w:bCs/>
                <w:lang w:val="ro-RO" w:eastAsia="ru-RU"/>
              </w:rPr>
            </w:pPr>
            <w:r w:rsidRPr="0094481E">
              <w:rPr>
                <w:rFonts w:ascii="Times New Roman" w:eastAsia="Calibri" w:hAnsi="Times New Roman" w:cs="Times New Roman"/>
                <w:b/>
                <w:bCs/>
                <w:sz w:val="24"/>
                <w:szCs w:val="24"/>
                <w:lang w:val="ro-RO" w:eastAsia="ru-RU"/>
              </w:rPr>
              <w:t>4</w:t>
            </w:r>
          </w:p>
        </w:tc>
        <w:tc>
          <w:tcPr>
            <w:tcW w:w="1260" w:type="dxa"/>
            <w:tcBorders>
              <w:top w:val="single" w:sz="4" w:space="0" w:color="auto"/>
              <w:left w:val="single" w:sz="4" w:space="0" w:color="auto"/>
              <w:bottom w:val="single" w:sz="4" w:space="0" w:color="auto"/>
              <w:right w:val="single" w:sz="4" w:space="0" w:color="auto"/>
            </w:tcBorders>
            <w:hideMark/>
          </w:tcPr>
          <w:p w14:paraId="29BFA6C3" w14:textId="77777777" w:rsidR="0094481E" w:rsidRPr="0094481E" w:rsidRDefault="0094481E" w:rsidP="0094481E">
            <w:pPr>
              <w:tabs>
                <w:tab w:val="left" w:pos="6840"/>
              </w:tabs>
              <w:spacing w:after="0" w:line="240" w:lineRule="auto"/>
              <w:jc w:val="center"/>
              <w:rPr>
                <w:rFonts w:ascii="Times New Roman" w:eastAsia="Calibri" w:hAnsi="Times New Roman" w:cs="Times New Roman"/>
                <w:b/>
                <w:bCs/>
                <w:lang w:val="ro-RO" w:eastAsia="ru-RU"/>
              </w:rPr>
            </w:pPr>
            <w:r w:rsidRPr="0094481E">
              <w:rPr>
                <w:rFonts w:ascii="Times New Roman" w:eastAsia="Calibri" w:hAnsi="Times New Roman" w:cs="Times New Roman"/>
                <w:b/>
                <w:bCs/>
                <w:sz w:val="24"/>
                <w:szCs w:val="24"/>
                <w:lang w:val="ro-RO" w:eastAsia="ru-RU"/>
              </w:rPr>
              <w:t>5</w:t>
            </w:r>
          </w:p>
        </w:tc>
        <w:tc>
          <w:tcPr>
            <w:tcW w:w="1460" w:type="dxa"/>
            <w:tcBorders>
              <w:top w:val="single" w:sz="4" w:space="0" w:color="auto"/>
              <w:left w:val="single" w:sz="4" w:space="0" w:color="auto"/>
              <w:bottom w:val="single" w:sz="4" w:space="0" w:color="auto"/>
              <w:right w:val="single" w:sz="4" w:space="0" w:color="auto"/>
            </w:tcBorders>
            <w:hideMark/>
          </w:tcPr>
          <w:p w14:paraId="386D45C8" w14:textId="77777777" w:rsidR="0094481E" w:rsidRPr="0094481E" w:rsidRDefault="0094481E" w:rsidP="0094481E">
            <w:pPr>
              <w:tabs>
                <w:tab w:val="left" w:pos="6840"/>
              </w:tabs>
              <w:spacing w:after="0" w:line="240" w:lineRule="auto"/>
              <w:jc w:val="center"/>
              <w:rPr>
                <w:rFonts w:ascii="Times New Roman" w:eastAsia="Calibri" w:hAnsi="Times New Roman" w:cs="Times New Roman"/>
                <w:b/>
                <w:bCs/>
                <w:lang w:val="ro-RO" w:eastAsia="ru-RU"/>
              </w:rPr>
            </w:pPr>
            <w:r w:rsidRPr="0094481E">
              <w:rPr>
                <w:rFonts w:ascii="Times New Roman" w:eastAsia="Calibri" w:hAnsi="Times New Roman" w:cs="Times New Roman"/>
                <w:b/>
                <w:bCs/>
                <w:sz w:val="24"/>
                <w:szCs w:val="24"/>
                <w:lang w:val="ro-RO" w:eastAsia="ru-RU"/>
              </w:rPr>
              <w:t>6</w:t>
            </w:r>
          </w:p>
        </w:tc>
      </w:tr>
      <w:tr w:rsidR="0094481E" w:rsidRPr="0094481E" w14:paraId="389F206F" w14:textId="77777777" w:rsidTr="0094481E">
        <w:tc>
          <w:tcPr>
            <w:tcW w:w="687" w:type="dxa"/>
            <w:tcBorders>
              <w:top w:val="single" w:sz="4" w:space="0" w:color="auto"/>
              <w:left w:val="single" w:sz="4" w:space="0" w:color="auto"/>
              <w:bottom w:val="single" w:sz="4" w:space="0" w:color="auto"/>
              <w:right w:val="single" w:sz="4" w:space="0" w:color="auto"/>
            </w:tcBorders>
            <w:vAlign w:val="center"/>
            <w:hideMark/>
          </w:tcPr>
          <w:p w14:paraId="47296CBE"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1.</w:t>
            </w:r>
          </w:p>
        </w:tc>
        <w:tc>
          <w:tcPr>
            <w:tcW w:w="1383" w:type="dxa"/>
            <w:tcBorders>
              <w:top w:val="single" w:sz="4" w:space="0" w:color="auto"/>
              <w:left w:val="single" w:sz="4" w:space="0" w:color="auto"/>
              <w:bottom w:val="single" w:sz="4" w:space="0" w:color="auto"/>
              <w:right w:val="single" w:sz="4" w:space="0" w:color="auto"/>
            </w:tcBorders>
            <w:vAlign w:val="center"/>
            <w:hideMark/>
          </w:tcPr>
          <w:p w14:paraId="1B3D9635"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L596 R3</w:t>
            </w:r>
          </w:p>
        </w:tc>
        <w:tc>
          <w:tcPr>
            <w:tcW w:w="2983" w:type="dxa"/>
            <w:tcBorders>
              <w:top w:val="single" w:sz="4" w:space="0" w:color="auto"/>
              <w:left w:val="single" w:sz="4" w:space="0" w:color="auto"/>
              <w:bottom w:val="single" w:sz="4" w:space="0" w:color="auto"/>
              <w:right w:val="single" w:sz="4" w:space="0" w:color="auto"/>
            </w:tcBorders>
            <w:vAlign w:val="center"/>
            <w:hideMark/>
          </w:tcPr>
          <w:p w14:paraId="24B83949" w14:textId="77777777" w:rsidR="0094481E" w:rsidRPr="0094481E" w:rsidRDefault="0094481E" w:rsidP="0094481E">
            <w:pPr>
              <w:tabs>
                <w:tab w:val="left" w:pos="6840"/>
              </w:tabs>
              <w:spacing w:after="0" w:line="240" w:lineRule="auto"/>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Drumul de acces spre satul Sadaclia</w:t>
            </w:r>
          </w:p>
        </w:tc>
        <w:tc>
          <w:tcPr>
            <w:tcW w:w="1513" w:type="dxa"/>
            <w:tcBorders>
              <w:top w:val="single" w:sz="4" w:space="0" w:color="auto"/>
              <w:left w:val="single" w:sz="4" w:space="0" w:color="auto"/>
              <w:bottom w:val="single" w:sz="4" w:space="0" w:color="auto"/>
              <w:right w:val="single" w:sz="4" w:space="0" w:color="auto"/>
            </w:tcBorders>
            <w:vAlign w:val="center"/>
            <w:hideMark/>
          </w:tcPr>
          <w:p w14:paraId="4A7A6AAE"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1,3</w:t>
            </w:r>
          </w:p>
        </w:tc>
        <w:tc>
          <w:tcPr>
            <w:tcW w:w="1260" w:type="dxa"/>
            <w:tcBorders>
              <w:top w:val="single" w:sz="4" w:space="0" w:color="auto"/>
              <w:left w:val="single" w:sz="4" w:space="0" w:color="auto"/>
              <w:bottom w:val="single" w:sz="4" w:space="0" w:color="auto"/>
              <w:right w:val="single" w:sz="4" w:space="0" w:color="auto"/>
            </w:tcBorders>
            <w:vAlign w:val="center"/>
          </w:tcPr>
          <w:p w14:paraId="555B61C9"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p>
        </w:tc>
        <w:tc>
          <w:tcPr>
            <w:tcW w:w="1460" w:type="dxa"/>
            <w:tcBorders>
              <w:top w:val="single" w:sz="4" w:space="0" w:color="auto"/>
              <w:left w:val="single" w:sz="4" w:space="0" w:color="auto"/>
              <w:bottom w:val="single" w:sz="4" w:space="0" w:color="auto"/>
              <w:right w:val="single" w:sz="4" w:space="0" w:color="auto"/>
            </w:tcBorders>
            <w:vAlign w:val="center"/>
            <w:hideMark/>
          </w:tcPr>
          <w:p w14:paraId="2DC34E49"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Întreţinere</w:t>
            </w:r>
          </w:p>
        </w:tc>
      </w:tr>
      <w:tr w:rsidR="0094481E" w:rsidRPr="0094481E" w14:paraId="4F09E5E0" w14:textId="77777777" w:rsidTr="0094481E">
        <w:tc>
          <w:tcPr>
            <w:tcW w:w="687" w:type="dxa"/>
            <w:tcBorders>
              <w:top w:val="single" w:sz="4" w:space="0" w:color="auto"/>
              <w:left w:val="single" w:sz="4" w:space="0" w:color="auto"/>
              <w:bottom w:val="single" w:sz="4" w:space="0" w:color="auto"/>
              <w:right w:val="single" w:sz="4" w:space="0" w:color="auto"/>
            </w:tcBorders>
            <w:vAlign w:val="center"/>
            <w:hideMark/>
          </w:tcPr>
          <w:p w14:paraId="4BAC1AF7"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2.</w:t>
            </w:r>
          </w:p>
        </w:tc>
        <w:tc>
          <w:tcPr>
            <w:tcW w:w="1383" w:type="dxa"/>
            <w:tcBorders>
              <w:top w:val="single" w:sz="4" w:space="0" w:color="auto"/>
              <w:left w:val="single" w:sz="4" w:space="0" w:color="auto"/>
              <w:bottom w:val="single" w:sz="4" w:space="0" w:color="auto"/>
              <w:right w:val="single" w:sz="4" w:space="0" w:color="auto"/>
            </w:tcBorders>
            <w:vAlign w:val="center"/>
            <w:hideMark/>
          </w:tcPr>
          <w:p w14:paraId="24934B00"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L598 R23</w:t>
            </w:r>
          </w:p>
        </w:tc>
        <w:tc>
          <w:tcPr>
            <w:tcW w:w="2983" w:type="dxa"/>
            <w:tcBorders>
              <w:top w:val="single" w:sz="4" w:space="0" w:color="auto"/>
              <w:left w:val="single" w:sz="4" w:space="0" w:color="auto"/>
              <w:bottom w:val="single" w:sz="4" w:space="0" w:color="auto"/>
              <w:right w:val="single" w:sz="4" w:space="0" w:color="auto"/>
            </w:tcBorders>
            <w:vAlign w:val="center"/>
            <w:hideMark/>
          </w:tcPr>
          <w:p w14:paraId="41B10D9A" w14:textId="77777777" w:rsidR="0094481E" w:rsidRPr="0094481E" w:rsidRDefault="0094481E" w:rsidP="0094481E">
            <w:pPr>
              <w:tabs>
                <w:tab w:val="left" w:pos="6840"/>
              </w:tabs>
              <w:spacing w:after="0" w:line="240" w:lineRule="auto"/>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Drumul de acces spre satul Bașcalia</w:t>
            </w:r>
          </w:p>
        </w:tc>
        <w:tc>
          <w:tcPr>
            <w:tcW w:w="1513" w:type="dxa"/>
            <w:tcBorders>
              <w:top w:val="single" w:sz="4" w:space="0" w:color="auto"/>
              <w:left w:val="single" w:sz="4" w:space="0" w:color="auto"/>
              <w:bottom w:val="single" w:sz="4" w:space="0" w:color="auto"/>
              <w:right w:val="single" w:sz="4" w:space="0" w:color="auto"/>
            </w:tcBorders>
            <w:vAlign w:val="center"/>
            <w:hideMark/>
          </w:tcPr>
          <w:p w14:paraId="4063952D"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7,57</w:t>
            </w:r>
          </w:p>
        </w:tc>
        <w:tc>
          <w:tcPr>
            <w:tcW w:w="1260" w:type="dxa"/>
            <w:tcBorders>
              <w:top w:val="single" w:sz="4" w:space="0" w:color="auto"/>
              <w:left w:val="single" w:sz="4" w:space="0" w:color="auto"/>
              <w:bottom w:val="single" w:sz="4" w:space="0" w:color="auto"/>
              <w:right w:val="single" w:sz="4" w:space="0" w:color="auto"/>
            </w:tcBorders>
            <w:vAlign w:val="center"/>
          </w:tcPr>
          <w:p w14:paraId="475EBD15"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p>
        </w:tc>
        <w:tc>
          <w:tcPr>
            <w:tcW w:w="1460" w:type="dxa"/>
            <w:tcBorders>
              <w:top w:val="single" w:sz="4" w:space="0" w:color="auto"/>
              <w:left w:val="single" w:sz="4" w:space="0" w:color="auto"/>
              <w:bottom w:val="single" w:sz="4" w:space="0" w:color="auto"/>
              <w:right w:val="single" w:sz="4" w:space="0" w:color="auto"/>
            </w:tcBorders>
            <w:vAlign w:val="center"/>
            <w:hideMark/>
          </w:tcPr>
          <w:p w14:paraId="1888B163"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Întreţinere</w:t>
            </w:r>
          </w:p>
        </w:tc>
      </w:tr>
      <w:tr w:rsidR="0094481E" w:rsidRPr="0094481E" w14:paraId="1708C9EA" w14:textId="77777777" w:rsidTr="0094481E">
        <w:tc>
          <w:tcPr>
            <w:tcW w:w="687" w:type="dxa"/>
            <w:tcBorders>
              <w:top w:val="single" w:sz="4" w:space="0" w:color="auto"/>
              <w:left w:val="single" w:sz="4" w:space="0" w:color="auto"/>
              <w:bottom w:val="single" w:sz="4" w:space="0" w:color="auto"/>
              <w:right w:val="single" w:sz="4" w:space="0" w:color="auto"/>
            </w:tcBorders>
            <w:vAlign w:val="center"/>
            <w:hideMark/>
          </w:tcPr>
          <w:p w14:paraId="49C4A415"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3.</w:t>
            </w:r>
          </w:p>
        </w:tc>
        <w:tc>
          <w:tcPr>
            <w:tcW w:w="1383" w:type="dxa"/>
            <w:tcBorders>
              <w:top w:val="single" w:sz="4" w:space="0" w:color="auto"/>
              <w:left w:val="single" w:sz="4" w:space="0" w:color="auto"/>
              <w:bottom w:val="single" w:sz="4" w:space="0" w:color="auto"/>
              <w:right w:val="single" w:sz="4" w:space="0" w:color="auto"/>
            </w:tcBorders>
            <w:vAlign w:val="center"/>
            <w:hideMark/>
          </w:tcPr>
          <w:p w14:paraId="17D78E13"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L597</w:t>
            </w:r>
          </w:p>
        </w:tc>
        <w:tc>
          <w:tcPr>
            <w:tcW w:w="2983" w:type="dxa"/>
            <w:tcBorders>
              <w:top w:val="single" w:sz="4" w:space="0" w:color="auto"/>
              <w:left w:val="single" w:sz="4" w:space="0" w:color="auto"/>
              <w:bottom w:val="single" w:sz="4" w:space="0" w:color="auto"/>
              <w:right w:val="single" w:sz="4" w:space="0" w:color="auto"/>
            </w:tcBorders>
            <w:vAlign w:val="center"/>
            <w:hideMark/>
          </w:tcPr>
          <w:p w14:paraId="43723D94" w14:textId="77777777" w:rsidR="0094481E" w:rsidRPr="0094481E" w:rsidRDefault="0094481E" w:rsidP="0094481E">
            <w:pPr>
              <w:tabs>
                <w:tab w:val="left" w:pos="6840"/>
              </w:tabs>
              <w:spacing w:after="0" w:line="240" w:lineRule="auto"/>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Drumul de acces spre saul Carababir</w:t>
            </w:r>
          </w:p>
        </w:tc>
        <w:tc>
          <w:tcPr>
            <w:tcW w:w="1513" w:type="dxa"/>
            <w:tcBorders>
              <w:top w:val="single" w:sz="4" w:space="0" w:color="auto"/>
              <w:left w:val="single" w:sz="4" w:space="0" w:color="auto"/>
              <w:bottom w:val="single" w:sz="4" w:space="0" w:color="auto"/>
              <w:right w:val="single" w:sz="4" w:space="0" w:color="auto"/>
            </w:tcBorders>
            <w:vAlign w:val="center"/>
            <w:hideMark/>
          </w:tcPr>
          <w:p w14:paraId="10B125F8"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4,5</w:t>
            </w:r>
          </w:p>
        </w:tc>
        <w:tc>
          <w:tcPr>
            <w:tcW w:w="1260" w:type="dxa"/>
            <w:tcBorders>
              <w:top w:val="single" w:sz="4" w:space="0" w:color="auto"/>
              <w:left w:val="single" w:sz="4" w:space="0" w:color="auto"/>
              <w:bottom w:val="single" w:sz="4" w:space="0" w:color="auto"/>
              <w:right w:val="single" w:sz="4" w:space="0" w:color="auto"/>
            </w:tcBorders>
            <w:vAlign w:val="center"/>
          </w:tcPr>
          <w:p w14:paraId="770A4E57"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p>
        </w:tc>
        <w:tc>
          <w:tcPr>
            <w:tcW w:w="1460" w:type="dxa"/>
            <w:tcBorders>
              <w:top w:val="single" w:sz="4" w:space="0" w:color="auto"/>
              <w:left w:val="single" w:sz="4" w:space="0" w:color="auto"/>
              <w:bottom w:val="single" w:sz="4" w:space="0" w:color="auto"/>
              <w:right w:val="single" w:sz="4" w:space="0" w:color="auto"/>
            </w:tcBorders>
            <w:vAlign w:val="center"/>
            <w:hideMark/>
          </w:tcPr>
          <w:p w14:paraId="616C6919"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Întreţinere</w:t>
            </w:r>
          </w:p>
        </w:tc>
      </w:tr>
      <w:tr w:rsidR="0094481E" w:rsidRPr="0094481E" w14:paraId="1C156935" w14:textId="77777777" w:rsidTr="0094481E">
        <w:trPr>
          <w:trHeight w:val="560"/>
        </w:trPr>
        <w:tc>
          <w:tcPr>
            <w:tcW w:w="687" w:type="dxa"/>
            <w:tcBorders>
              <w:top w:val="single" w:sz="4" w:space="0" w:color="auto"/>
              <w:left w:val="single" w:sz="4" w:space="0" w:color="auto"/>
              <w:bottom w:val="single" w:sz="4" w:space="0" w:color="auto"/>
              <w:right w:val="single" w:sz="4" w:space="0" w:color="auto"/>
            </w:tcBorders>
            <w:vAlign w:val="center"/>
            <w:hideMark/>
          </w:tcPr>
          <w:p w14:paraId="4736C3B7"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4.</w:t>
            </w:r>
          </w:p>
        </w:tc>
        <w:tc>
          <w:tcPr>
            <w:tcW w:w="1383" w:type="dxa"/>
            <w:tcBorders>
              <w:top w:val="single" w:sz="4" w:space="0" w:color="auto"/>
              <w:left w:val="single" w:sz="4" w:space="0" w:color="auto"/>
              <w:bottom w:val="single" w:sz="4" w:space="0" w:color="auto"/>
              <w:right w:val="single" w:sz="4" w:space="0" w:color="auto"/>
            </w:tcBorders>
            <w:hideMark/>
          </w:tcPr>
          <w:p w14:paraId="1AFF15AE"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L 596.1</w:t>
            </w:r>
          </w:p>
        </w:tc>
        <w:tc>
          <w:tcPr>
            <w:tcW w:w="2983" w:type="dxa"/>
            <w:tcBorders>
              <w:top w:val="single" w:sz="4" w:space="0" w:color="auto"/>
              <w:left w:val="single" w:sz="4" w:space="0" w:color="auto"/>
              <w:bottom w:val="single" w:sz="4" w:space="0" w:color="auto"/>
              <w:right w:val="single" w:sz="4" w:space="0" w:color="auto"/>
            </w:tcBorders>
            <w:vAlign w:val="center"/>
            <w:hideMark/>
          </w:tcPr>
          <w:p w14:paraId="46EF71A7" w14:textId="77777777" w:rsidR="0094481E" w:rsidRPr="0094481E" w:rsidRDefault="0094481E" w:rsidP="0094481E">
            <w:pPr>
              <w:tabs>
                <w:tab w:val="left" w:pos="6840"/>
              </w:tabs>
              <w:spacing w:after="0" w:line="240" w:lineRule="auto"/>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Drumul de acces spre satul Bogdanovca</w:t>
            </w:r>
          </w:p>
        </w:tc>
        <w:tc>
          <w:tcPr>
            <w:tcW w:w="1513" w:type="dxa"/>
            <w:tcBorders>
              <w:top w:val="single" w:sz="4" w:space="0" w:color="auto"/>
              <w:left w:val="single" w:sz="4" w:space="0" w:color="auto"/>
              <w:bottom w:val="single" w:sz="4" w:space="0" w:color="auto"/>
              <w:right w:val="single" w:sz="4" w:space="0" w:color="auto"/>
            </w:tcBorders>
            <w:vAlign w:val="center"/>
            <w:hideMark/>
          </w:tcPr>
          <w:p w14:paraId="6AE7EB68"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0.627</w:t>
            </w:r>
          </w:p>
        </w:tc>
        <w:tc>
          <w:tcPr>
            <w:tcW w:w="1260" w:type="dxa"/>
            <w:tcBorders>
              <w:top w:val="single" w:sz="4" w:space="0" w:color="auto"/>
              <w:left w:val="single" w:sz="4" w:space="0" w:color="auto"/>
              <w:bottom w:val="single" w:sz="4" w:space="0" w:color="auto"/>
              <w:right w:val="single" w:sz="4" w:space="0" w:color="auto"/>
            </w:tcBorders>
            <w:vAlign w:val="center"/>
          </w:tcPr>
          <w:p w14:paraId="5E3EE985"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p>
        </w:tc>
        <w:tc>
          <w:tcPr>
            <w:tcW w:w="1460" w:type="dxa"/>
            <w:tcBorders>
              <w:top w:val="single" w:sz="4" w:space="0" w:color="auto"/>
              <w:left w:val="single" w:sz="4" w:space="0" w:color="auto"/>
              <w:bottom w:val="single" w:sz="4" w:space="0" w:color="auto"/>
              <w:right w:val="single" w:sz="4" w:space="0" w:color="auto"/>
            </w:tcBorders>
            <w:vAlign w:val="center"/>
            <w:hideMark/>
          </w:tcPr>
          <w:p w14:paraId="2E916D28"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Întreţinere</w:t>
            </w:r>
          </w:p>
        </w:tc>
      </w:tr>
      <w:tr w:rsidR="0094481E" w:rsidRPr="0094481E" w14:paraId="36822A95" w14:textId="77777777" w:rsidTr="0094481E">
        <w:tc>
          <w:tcPr>
            <w:tcW w:w="687" w:type="dxa"/>
            <w:tcBorders>
              <w:top w:val="single" w:sz="4" w:space="0" w:color="auto"/>
              <w:left w:val="single" w:sz="4" w:space="0" w:color="auto"/>
              <w:bottom w:val="single" w:sz="4" w:space="0" w:color="auto"/>
              <w:right w:val="single" w:sz="4" w:space="0" w:color="auto"/>
            </w:tcBorders>
            <w:vAlign w:val="center"/>
            <w:hideMark/>
          </w:tcPr>
          <w:p w14:paraId="7C71C947"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5.</w:t>
            </w:r>
          </w:p>
        </w:tc>
        <w:tc>
          <w:tcPr>
            <w:tcW w:w="1383" w:type="dxa"/>
            <w:tcBorders>
              <w:top w:val="single" w:sz="4" w:space="0" w:color="auto"/>
              <w:left w:val="single" w:sz="4" w:space="0" w:color="auto"/>
              <w:bottom w:val="single" w:sz="4" w:space="0" w:color="auto"/>
              <w:right w:val="single" w:sz="4" w:space="0" w:color="auto"/>
            </w:tcBorders>
          </w:tcPr>
          <w:p w14:paraId="34439D62"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p>
        </w:tc>
        <w:tc>
          <w:tcPr>
            <w:tcW w:w="2983" w:type="dxa"/>
            <w:tcBorders>
              <w:top w:val="single" w:sz="4" w:space="0" w:color="auto"/>
              <w:left w:val="single" w:sz="4" w:space="0" w:color="auto"/>
              <w:bottom w:val="single" w:sz="4" w:space="0" w:color="auto"/>
              <w:right w:val="single" w:sz="4" w:space="0" w:color="auto"/>
            </w:tcBorders>
            <w:vAlign w:val="center"/>
            <w:hideMark/>
          </w:tcPr>
          <w:p w14:paraId="20F9845B" w14:textId="77777777" w:rsidR="0094481E" w:rsidRPr="0094481E" w:rsidRDefault="0094481E" w:rsidP="0094481E">
            <w:pPr>
              <w:tabs>
                <w:tab w:val="left" w:pos="6840"/>
              </w:tabs>
              <w:spacing w:after="0" w:line="240" w:lineRule="auto"/>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Întreținerea drumurilor în perioada de iarnă</w:t>
            </w:r>
          </w:p>
        </w:tc>
        <w:tc>
          <w:tcPr>
            <w:tcW w:w="1513" w:type="dxa"/>
            <w:tcBorders>
              <w:top w:val="single" w:sz="4" w:space="0" w:color="auto"/>
              <w:left w:val="single" w:sz="4" w:space="0" w:color="auto"/>
              <w:bottom w:val="single" w:sz="4" w:space="0" w:color="auto"/>
              <w:right w:val="single" w:sz="4" w:space="0" w:color="auto"/>
            </w:tcBorders>
            <w:vAlign w:val="center"/>
            <w:hideMark/>
          </w:tcPr>
          <w:p w14:paraId="1F57630A"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14,1</w:t>
            </w:r>
          </w:p>
        </w:tc>
        <w:tc>
          <w:tcPr>
            <w:tcW w:w="1260" w:type="dxa"/>
            <w:tcBorders>
              <w:top w:val="single" w:sz="4" w:space="0" w:color="auto"/>
              <w:left w:val="single" w:sz="4" w:space="0" w:color="auto"/>
              <w:bottom w:val="single" w:sz="4" w:space="0" w:color="auto"/>
              <w:right w:val="single" w:sz="4" w:space="0" w:color="auto"/>
            </w:tcBorders>
            <w:vAlign w:val="center"/>
          </w:tcPr>
          <w:p w14:paraId="767F3126"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p>
        </w:tc>
        <w:tc>
          <w:tcPr>
            <w:tcW w:w="1460" w:type="dxa"/>
            <w:tcBorders>
              <w:top w:val="single" w:sz="4" w:space="0" w:color="auto"/>
              <w:left w:val="single" w:sz="4" w:space="0" w:color="auto"/>
              <w:bottom w:val="single" w:sz="4" w:space="0" w:color="auto"/>
              <w:right w:val="single" w:sz="4" w:space="0" w:color="auto"/>
            </w:tcBorders>
            <w:vAlign w:val="center"/>
            <w:hideMark/>
          </w:tcPr>
          <w:p w14:paraId="088D79B1"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Întreţinere</w:t>
            </w:r>
          </w:p>
        </w:tc>
      </w:tr>
      <w:tr w:rsidR="0094481E" w:rsidRPr="0094481E" w14:paraId="562558C7" w14:textId="77777777" w:rsidTr="0094481E">
        <w:tc>
          <w:tcPr>
            <w:tcW w:w="687" w:type="dxa"/>
            <w:tcBorders>
              <w:top w:val="single" w:sz="4" w:space="0" w:color="auto"/>
              <w:left w:val="single" w:sz="4" w:space="0" w:color="auto"/>
              <w:bottom w:val="single" w:sz="4" w:space="0" w:color="auto"/>
              <w:right w:val="single" w:sz="4" w:space="0" w:color="auto"/>
            </w:tcBorders>
            <w:vAlign w:val="center"/>
            <w:hideMark/>
          </w:tcPr>
          <w:p w14:paraId="3AA86135"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6.</w:t>
            </w:r>
          </w:p>
        </w:tc>
        <w:tc>
          <w:tcPr>
            <w:tcW w:w="1383" w:type="dxa"/>
            <w:tcBorders>
              <w:top w:val="single" w:sz="4" w:space="0" w:color="auto"/>
              <w:left w:val="single" w:sz="4" w:space="0" w:color="auto"/>
              <w:bottom w:val="single" w:sz="4" w:space="0" w:color="auto"/>
              <w:right w:val="single" w:sz="4" w:space="0" w:color="auto"/>
            </w:tcBorders>
          </w:tcPr>
          <w:p w14:paraId="68A6083E"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p>
        </w:tc>
        <w:tc>
          <w:tcPr>
            <w:tcW w:w="2983" w:type="dxa"/>
            <w:tcBorders>
              <w:top w:val="single" w:sz="4" w:space="0" w:color="auto"/>
              <w:left w:val="single" w:sz="4" w:space="0" w:color="auto"/>
              <w:bottom w:val="single" w:sz="4" w:space="0" w:color="auto"/>
              <w:right w:val="single" w:sz="4" w:space="0" w:color="auto"/>
            </w:tcBorders>
            <w:hideMark/>
          </w:tcPr>
          <w:p w14:paraId="44971222" w14:textId="77777777" w:rsidR="0094481E" w:rsidRPr="0094481E" w:rsidRDefault="0094481E" w:rsidP="0094481E">
            <w:pPr>
              <w:tabs>
                <w:tab w:val="left" w:pos="6840"/>
              </w:tabs>
              <w:spacing w:after="0" w:line="240" w:lineRule="auto"/>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Procurarea și înstalarea semnelor rutiere</w:t>
            </w:r>
          </w:p>
        </w:tc>
        <w:tc>
          <w:tcPr>
            <w:tcW w:w="1513" w:type="dxa"/>
            <w:tcBorders>
              <w:top w:val="single" w:sz="4" w:space="0" w:color="auto"/>
              <w:left w:val="single" w:sz="4" w:space="0" w:color="auto"/>
              <w:bottom w:val="single" w:sz="4" w:space="0" w:color="auto"/>
              <w:right w:val="single" w:sz="4" w:space="0" w:color="auto"/>
            </w:tcBorders>
            <w:vAlign w:val="center"/>
            <w:hideMark/>
          </w:tcPr>
          <w:p w14:paraId="729F737F"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10 buc.</w:t>
            </w:r>
          </w:p>
        </w:tc>
        <w:tc>
          <w:tcPr>
            <w:tcW w:w="1260" w:type="dxa"/>
            <w:tcBorders>
              <w:top w:val="single" w:sz="4" w:space="0" w:color="auto"/>
              <w:left w:val="single" w:sz="4" w:space="0" w:color="auto"/>
              <w:bottom w:val="single" w:sz="4" w:space="0" w:color="auto"/>
              <w:right w:val="single" w:sz="4" w:space="0" w:color="auto"/>
            </w:tcBorders>
            <w:vAlign w:val="center"/>
          </w:tcPr>
          <w:p w14:paraId="6A1EC479"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p>
        </w:tc>
        <w:tc>
          <w:tcPr>
            <w:tcW w:w="1460" w:type="dxa"/>
            <w:tcBorders>
              <w:top w:val="single" w:sz="4" w:space="0" w:color="auto"/>
              <w:left w:val="single" w:sz="4" w:space="0" w:color="auto"/>
              <w:bottom w:val="single" w:sz="4" w:space="0" w:color="auto"/>
              <w:right w:val="single" w:sz="4" w:space="0" w:color="auto"/>
            </w:tcBorders>
            <w:vAlign w:val="center"/>
            <w:hideMark/>
          </w:tcPr>
          <w:p w14:paraId="3964412E"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r w:rsidRPr="0094481E">
              <w:rPr>
                <w:rFonts w:ascii="Times New Roman" w:eastAsia="Calibri" w:hAnsi="Times New Roman" w:cs="Times New Roman"/>
                <w:sz w:val="24"/>
                <w:szCs w:val="24"/>
                <w:lang w:val="ro-RO" w:eastAsia="ru-RU"/>
              </w:rPr>
              <w:t>Întreţinere</w:t>
            </w:r>
          </w:p>
        </w:tc>
      </w:tr>
      <w:tr w:rsidR="0094481E" w:rsidRPr="0094481E" w14:paraId="748014AF" w14:textId="77777777" w:rsidTr="0094481E">
        <w:tc>
          <w:tcPr>
            <w:tcW w:w="687" w:type="dxa"/>
            <w:tcBorders>
              <w:top w:val="single" w:sz="4" w:space="0" w:color="auto"/>
              <w:left w:val="single" w:sz="4" w:space="0" w:color="auto"/>
              <w:bottom w:val="single" w:sz="4" w:space="0" w:color="auto"/>
              <w:right w:val="single" w:sz="4" w:space="0" w:color="auto"/>
            </w:tcBorders>
          </w:tcPr>
          <w:p w14:paraId="71CBA6AD"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p>
        </w:tc>
        <w:tc>
          <w:tcPr>
            <w:tcW w:w="1383" w:type="dxa"/>
            <w:tcBorders>
              <w:top w:val="single" w:sz="4" w:space="0" w:color="auto"/>
              <w:left w:val="single" w:sz="4" w:space="0" w:color="auto"/>
              <w:bottom w:val="single" w:sz="4" w:space="0" w:color="auto"/>
              <w:right w:val="single" w:sz="4" w:space="0" w:color="auto"/>
            </w:tcBorders>
          </w:tcPr>
          <w:p w14:paraId="2CC639A1"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p>
        </w:tc>
        <w:tc>
          <w:tcPr>
            <w:tcW w:w="2983" w:type="dxa"/>
            <w:tcBorders>
              <w:top w:val="single" w:sz="4" w:space="0" w:color="auto"/>
              <w:left w:val="single" w:sz="4" w:space="0" w:color="auto"/>
              <w:bottom w:val="single" w:sz="4" w:space="0" w:color="auto"/>
              <w:right w:val="single" w:sz="4" w:space="0" w:color="auto"/>
            </w:tcBorders>
            <w:hideMark/>
          </w:tcPr>
          <w:p w14:paraId="4B9D95DA" w14:textId="77777777" w:rsidR="0094481E" w:rsidRPr="0094481E" w:rsidRDefault="0094481E" w:rsidP="0094481E">
            <w:pPr>
              <w:tabs>
                <w:tab w:val="left" w:pos="6840"/>
              </w:tabs>
              <w:spacing w:after="0" w:line="240" w:lineRule="auto"/>
              <w:rPr>
                <w:rFonts w:ascii="Times New Roman" w:eastAsia="Calibri" w:hAnsi="Times New Roman" w:cs="Times New Roman"/>
                <w:b/>
                <w:bCs/>
                <w:sz w:val="28"/>
                <w:szCs w:val="28"/>
                <w:lang w:val="ro-RO" w:eastAsia="ru-RU"/>
              </w:rPr>
            </w:pPr>
            <w:r w:rsidRPr="0094481E">
              <w:rPr>
                <w:rFonts w:ascii="Times New Roman" w:eastAsia="Calibri" w:hAnsi="Times New Roman" w:cs="Times New Roman"/>
                <w:b/>
                <w:bCs/>
                <w:sz w:val="24"/>
                <w:szCs w:val="24"/>
                <w:lang w:val="ro-RO" w:eastAsia="ru-RU"/>
              </w:rPr>
              <w:t>Total:</w:t>
            </w:r>
          </w:p>
        </w:tc>
        <w:tc>
          <w:tcPr>
            <w:tcW w:w="1513" w:type="dxa"/>
            <w:tcBorders>
              <w:top w:val="single" w:sz="4" w:space="0" w:color="auto"/>
              <w:left w:val="single" w:sz="4" w:space="0" w:color="auto"/>
              <w:bottom w:val="single" w:sz="4" w:space="0" w:color="auto"/>
              <w:right w:val="single" w:sz="4" w:space="0" w:color="auto"/>
            </w:tcBorders>
          </w:tcPr>
          <w:p w14:paraId="778AA728" w14:textId="77777777" w:rsidR="0094481E" w:rsidRPr="0094481E" w:rsidRDefault="0094481E" w:rsidP="0094481E">
            <w:pPr>
              <w:tabs>
                <w:tab w:val="left" w:pos="6840"/>
              </w:tabs>
              <w:spacing w:after="0" w:line="240" w:lineRule="auto"/>
              <w:jc w:val="center"/>
              <w:rPr>
                <w:rFonts w:ascii="Times New Roman" w:eastAsia="Calibri" w:hAnsi="Times New Roman" w:cs="Times New Roman"/>
                <w:b/>
                <w:bCs/>
                <w:sz w:val="28"/>
                <w:szCs w:val="28"/>
                <w:lang w:val="ro-RO" w:eastAsia="ru-RU"/>
              </w:rPr>
            </w:pPr>
          </w:p>
        </w:tc>
        <w:tc>
          <w:tcPr>
            <w:tcW w:w="1260" w:type="dxa"/>
            <w:tcBorders>
              <w:top w:val="single" w:sz="4" w:space="0" w:color="auto"/>
              <w:left w:val="single" w:sz="4" w:space="0" w:color="auto"/>
              <w:bottom w:val="single" w:sz="4" w:space="0" w:color="auto"/>
              <w:right w:val="single" w:sz="4" w:space="0" w:color="auto"/>
            </w:tcBorders>
            <w:hideMark/>
          </w:tcPr>
          <w:p w14:paraId="1D3B9701" w14:textId="77777777" w:rsidR="0094481E" w:rsidRPr="0094481E" w:rsidRDefault="0094481E" w:rsidP="0094481E">
            <w:pPr>
              <w:tabs>
                <w:tab w:val="left" w:pos="6840"/>
              </w:tabs>
              <w:spacing w:after="0" w:line="240" w:lineRule="auto"/>
              <w:jc w:val="center"/>
              <w:rPr>
                <w:rFonts w:ascii="Times New Roman" w:eastAsia="Calibri" w:hAnsi="Times New Roman" w:cs="Times New Roman"/>
                <w:b/>
                <w:bCs/>
                <w:sz w:val="28"/>
                <w:szCs w:val="28"/>
                <w:lang w:val="ro-RO" w:eastAsia="ru-RU"/>
              </w:rPr>
            </w:pPr>
            <w:r w:rsidRPr="0094481E">
              <w:rPr>
                <w:rFonts w:ascii="Times New Roman" w:eastAsia="Calibri" w:hAnsi="Times New Roman" w:cs="Times New Roman"/>
                <w:b/>
                <w:bCs/>
                <w:sz w:val="24"/>
                <w:szCs w:val="24"/>
                <w:lang w:val="ro-RO" w:eastAsia="ru-RU"/>
              </w:rPr>
              <w:t>2</w:t>
            </w:r>
            <w:r w:rsidRPr="0094481E">
              <w:rPr>
                <w:rFonts w:ascii="Times New Roman" w:eastAsia="Calibri" w:hAnsi="Times New Roman" w:cs="Times New Roman"/>
                <w:b/>
                <w:bCs/>
                <w:sz w:val="24"/>
                <w:szCs w:val="24"/>
                <w:lang w:eastAsia="ru-RU"/>
              </w:rPr>
              <w:t>2</w:t>
            </w:r>
            <w:r w:rsidRPr="0094481E">
              <w:rPr>
                <w:rFonts w:ascii="Times New Roman" w:eastAsia="Calibri" w:hAnsi="Times New Roman" w:cs="Times New Roman"/>
                <w:b/>
                <w:bCs/>
                <w:sz w:val="24"/>
                <w:szCs w:val="24"/>
                <w:lang w:val="ro-RO" w:eastAsia="ru-RU"/>
              </w:rPr>
              <w:t>5</w:t>
            </w:r>
            <w:r w:rsidRPr="0094481E">
              <w:rPr>
                <w:rFonts w:ascii="Times New Roman" w:eastAsia="Calibri" w:hAnsi="Times New Roman" w:cs="Times New Roman"/>
                <w:b/>
                <w:bCs/>
                <w:sz w:val="24"/>
                <w:szCs w:val="24"/>
                <w:lang w:eastAsia="ru-RU"/>
              </w:rPr>
              <w:t>8</w:t>
            </w:r>
            <w:r w:rsidRPr="0094481E">
              <w:rPr>
                <w:rFonts w:ascii="Times New Roman" w:eastAsia="Calibri" w:hAnsi="Times New Roman" w:cs="Times New Roman"/>
                <w:b/>
                <w:bCs/>
                <w:sz w:val="24"/>
                <w:szCs w:val="24"/>
                <w:lang w:val="ro-RO" w:eastAsia="ru-RU"/>
              </w:rPr>
              <w:t>,</w:t>
            </w:r>
            <w:r w:rsidRPr="0094481E">
              <w:rPr>
                <w:rFonts w:ascii="Times New Roman" w:eastAsia="Calibri" w:hAnsi="Times New Roman" w:cs="Times New Roman"/>
                <w:b/>
                <w:bCs/>
                <w:sz w:val="24"/>
                <w:szCs w:val="24"/>
                <w:lang w:eastAsia="ru-RU"/>
              </w:rPr>
              <w:t>2</w:t>
            </w:r>
          </w:p>
        </w:tc>
        <w:tc>
          <w:tcPr>
            <w:tcW w:w="1460" w:type="dxa"/>
            <w:tcBorders>
              <w:top w:val="single" w:sz="4" w:space="0" w:color="auto"/>
              <w:left w:val="single" w:sz="4" w:space="0" w:color="auto"/>
              <w:bottom w:val="single" w:sz="4" w:space="0" w:color="auto"/>
              <w:right w:val="single" w:sz="4" w:space="0" w:color="auto"/>
            </w:tcBorders>
            <w:vAlign w:val="center"/>
          </w:tcPr>
          <w:p w14:paraId="121CC361" w14:textId="77777777" w:rsidR="0094481E" w:rsidRPr="0094481E" w:rsidRDefault="0094481E" w:rsidP="0094481E">
            <w:pPr>
              <w:tabs>
                <w:tab w:val="left" w:pos="6840"/>
              </w:tabs>
              <w:spacing w:after="0" w:line="240" w:lineRule="auto"/>
              <w:jc w:val="center"/>
              <w:rPr>
                <w:rFonts w:ascii="Times New Roman" w:eastAsia="Calibri" w:hAnsi="Times New Roman" w:cs="Times New Roman"/>
                <w:sz w:val="28"/>
                <w:szCs w:val="28"/>
                <w:lang w:val="ro-RO" w:eastAsia="ru-RU"/>
              </w:rPr>
            </w:pPr>
          </w:p>
        </w:tc>
      </w:tr>
    </w:tbl>
    <w:p w14:paraId="70A68378" w14:textId="77777777" w:rsidR="0094481E" w:rsidRPr="0094481E" w:rsidRDefault="0094481E" w:rsidP="0094481E">
      <w:pPr>
        <w:tabs>
          <w:tab w:val="left" w:pos="10490"/>
        </w:tabs>
        <w:spacing w:after="0" w:line="240" w:lineRule="auto"/>
        <w:jc w:val="center"/>
        <w:rPr>
          <w:rFonts w:ascii="Times New Roman" w:eastAsia="Calibri" w:hAnsi="Times New Roman" w:cs="Times New Roman"/>
          <w:b/>
          <w:bCs/>
          <w:sz w:val="28"/>
          <w:szCs w:val="28"/>
          <w:lang w:val="ro-RO" w:eastAsia="ru-RU"/>
        </w:rPr>
      </w:pPr>
    </w:p>
    <w:tbl>
      <w:tblPr>
        <w:tblW w:w="0" w:type="auto"/>
        <w:tblLayout w:type="fixed"/>
        <w:tblLook w:val="04A0" w:firstRow="1" w:lastRow="0" w:firstColumn="1" w:lastColumn="0" w:noHBand="0" w:noVBand="1"/>
      </w:tblPr>
      <w:tblGrid>
        <w:gridCol w:w="6455"/>
        <w:gridCol w:w="2833"/>
      </w:tblGrid>
      <w:tr w:rsidR="0094481E" w:rsidRPr="0094481E" w14:paraId="03A741AA" w14:textId="77777777" w:rsidTr="0094481E">
        <w:tc>
          <w:tcPr>
            <w:tcW w:w="6455" w:type="dxa"/>
          </w:tcPr>
          <w:p w14:paraId="3F0E8336" w14:textId="77777777" w:rsidR="0094481E" w:rsidRPr="0094481E" w:rsidRDefault="0094481E" w:rsidP="0094481E">
            <w:pPr>
              <w:spacing w:after="0" w:line="240" w:lineRule="auto"/>
              <w:rPr>
                <w:rFonts w:ascii="Times New Roman" w:eastAsia="Calibri" w:hAnsi="Times New Roman" w:cs="Times New Roman"/>
                <w:sz w:val="28"/>
                <w:szCs w:val="28"/>
                <w:lang w:val="en-US" w:eastAsia="ru-RU"/>
              </w:rPr>
            </w:pPr>
          </w:p>
        </w:tc>
        <w:tc>
          <w:tcPr>
            <w:tcW w:w="2833" w:type="dxa"/>
            <w:hideMark/>
          </w:tcPr>
          <w:p w14:paraId="2ACC88C2" w14:textId="77777777" w:rsidR="0094481E" w:rsidRPr="0094481E" w:rsidRDefault="0094481E" w:rsidP="0094481E">
            <w:pPr>
              <w:spacing w:line="256" w:lineRule="auto"/>
              <w:rPr>
                <w:rFonts w:ascii="Times New Roman" w:eastAsia="Calibri" w:hAnsi="Times New Roman" w:cs="Times New Roman"/>
                <w:sz w:val="28"/>
                <w:szCs w:val="28"/>
                <w:lang w:val="en-US" w:eastAsia="ru-RU"/>
              </w:rPr>
            </w:pPr>
          </w:p>
        </w:tc>
      </w:tr>
      <w:tr w:rsidR="0094481E" w:rsidRPr="0094481E" w14:paraId="470B4106" w14:textId="77777777" w:rsidTr="0094481E">
        <w:tc>
          <w:tcPr>
            <w:tcW w:w="6455" w:type="dxa"/>
            <w:hideMark/>
          </w:tcPr>
          <w:p w14:paraId="428EB94D" w14:textId="77777777" w:rsidR="0094481E" w:rsidRPr="0094481E" w:rsidRDefault="0094481E" w:rsidP="0094481E">
            <w:pPr>
              <w:spacing w:after="0" w:line="240" w:lineRule="auto"/>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ro-RO"/>
              </w:rPr>
              <w:t xml:space="preserve">Secretarul Consiliului Raional                                                </w:t>
            </w:r>
          </w:p>
        </w:tc>
        <w:tc>
          <w:tcPr>
            <w:tcW w:w="2833" w:type="dxa"/>
          </w:tcPr>
          <w:p w14:paraId="78678EB1"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   Gheorghe LIVIŢCHI</w:t>
            </w:r>
          </w:p>
          <w:p w14:paraId="37DA26B2"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r w:rsidR="0094481E" w:rsidRPr="0094481E" w14:paraId="1DB9F8D5" w14:textId="77777777" w:rsidTr="0094481E">
        <w:tc>
          <w:tcPr>
            <w:tcW w:w="6455" w:type="dxa"/>
            <w:hideMark/>
          </w:tcPr>
          <w:p w14:paraId="15CA4C2A" w14:textId="77777777" w:rsidR="0094481E" w:rsidRPr="0094481E" w:rsidRDefault="0094481E" w:rsidP="0094481E">
            <w:pPr>
              <w:spacing w:after="0" w:line="240" w:lineRule="auto"/>
              <w:rPr>
                <w:rFonts w:ascii="Times New Roman" w:eastAsia="Calibri" w:hAnsi="Times New Roman" w:cs="Times New Roman"/>
                <w:i/>
                <w:sz w:val="28"/>
                <w:szCs w:val="28"/>
                <w:lang w:val="ro-RO"/>
              </w:rPr>
            </w:pPr>
            <w:r w:rsidRPr="0094481E">
              <w:rPr>
                <w:rFonts w:ascii="Times New Roman" w:eastAsia="Calibri" w:hAnsi="Times New Roman" w:cs="Times New Roman"/>
                <w:i/>
                <w:sz w:val="28"/>
                <w:szCs w:val="28"/>
                <w:lang w:val="ro-RO"/>
              </w:rPr>
              <w:t>Contrasemnează:</w:t>
            </w:r>
          </w:p>
          <w:p w14:paraId="0CD89797"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Sefă adjunct a Direcției Finanțe </w:t>
            </w:r>
          </w:p>
        </w:tc>
        <w:tc>
          <w:tcPr>
            <w:tcW w:w="2833" w:type="dxa"/>
          </w:tcPr>
          <w:p w14:paraId="6C3C3566"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5CD97713"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    Maria MUNTEAN </w:t>
            </w:r>
          </w:p>
        </w:tc>
      </w:tr>
      <w:tr w:rsidR="0094481E" w:rsidRPr="0094481E" w14:paraId="7043AE52" w14:textId="77777777" w:rsidTr="0094481E">
        <w:tc>
          <w:tcPr>
            <w:tcW w:w="6455" w:type="dxa"/>
          </w:tcPr>
          <w:p w14:paraId="028BD08F" w14:textId="77777777" w:rsidR="0094481E" w:rsidRPr="0094481E" w:rsidRDefault="0094481E" w:rsidP="0094481E">
            <w:pPr>
              <w:spacing w:after="0" w:line="240" w:lineRule="auto"/>
              <w:rPr>
                <w:rFonts w:ascii="Times New Roman" w:eastAsia="Calibri" w:hAnsi="Times New Roman" w:cs="Times New Roman"/>
                <w:sz w:val="28"/>
                <w:szCs w:val="28"/>
                <w:lang w:val="en-US" w:eastAsia="ru-RU"/>
              </w:rPr>
            </w:pPr>
          </w:p>
        </w:tc>
        <w:tc>
          <w:tcPr>
            <w:tcW w:w="2833" w:type="dxa"/>
          </w:tcPr>
          <w:p w14:paraId="48CCB4DF" w14:textId="77777777" w:rsidR="0094481E" w:rsidRPr="0094481E" w:rsidRDefault="0094481E" w:rsidP="0094481E">
            <w:pPr>
              <w:spacing w:after="0" w:line="240" w:lineRule="auto"/>
              <w:jc w:val="both"/>
              <w:rPr>
                <w:rFonts w:ascii="Times New Roman" w:eastAsia="Calibri" w:hAnsi="Times New Roman" w:cs="Times New Roman"/>
                <w:sz w:val="28"/>
                <w:szCs w:val="28"/>
                <w:lang w:val="en-US" w:eastAsia="ru-RU"/>
              </w:rPr>
            </w:pPr>
          </w:p>
        </w:tc>
      </w:tr>
      <w:tr w:rsidR="0094481E" w:rsidRPr="0094481E" w14:paraId="765172E8" w14:textId="77777777" w:rsidTr="0094481E">
        <w:tc>
          <w:tcPr>
            <w:tcW w:w="6455" w:type="dxa"/>
          </w:tcPr>
          <w:p w14:paraId="6F83726D" w14:textId="77777777" w:rsidR="0094481E" w:rsidRPr="0094481E" w:rsidRDefault="0094481E" w:rsidP="0094481E">
            <w:pPr>
              <w:spacing w:after="0" w:line="240" w:lineRule="auto"/>
              <w:rPr>
                <w:rFonts w:ascii="Times New Roman" w:eastAsia="Calibri" w:hAnsi="Times New Roman" w:cs="Times New Roman"/>
                <w:sz w:val="28"/>
                <w:szCs w:val="28"/>
                <w:lang w:val="en-US" w:eastAsia="ru-RU"/>
              </w:rPr>
            </w:pPr>
          </w:p>
        </w:tc>
        <w:tc>
          <w:tcPr>
            <w:tcW w:w="2833" w:type="dxa"/>
          </w:tcPr>
          <w:p w14:paraId="20C9BC81" w14:textId="77777777" w:rsidR="0094481E" w:rsidRPr="0094481E" w:rsidRDefault="0094481E" w:rsidP="0094481E">
            <w:pPr>
              <w:spacing w:after="0" w:line="240" w:lineRule="auto"/>
              <w:jc w:val="both"/>
              <w:rPr>
                <w:rFonts w:ascii="Times New Roman" w:eastAsia="Calibri" w:hAnsi="Times New Roman" w:cs="Times New Roman"/>
                <w:sz w:val="28"/>
                <w:szCs w:val="28"/>
                <w:lang w:val="en-US" w:eastAsia="ru-RU"/>
              </w:rPr>
            </w:pPr>
          </w:p>
        </w:tc>
      </w:tr>
      <w:tr w:rsidR="0094481E" w:rsidRPr="0094481E" w14:paraId="744C2FC7" w14:textId="77777777" w:rsidTr="0094481E">
        <w:tc>
          <w:tcPr>
            <w:tcW w:w="6455" w:type="dxa"/>
            <w:hideMark/>
          </w:tcPr>
          <w:p w14:paraId="2DB22A84" w14:textId="77777777" w:rsidR="0094481E" w:rsidRPr="0094481E" w:rsidRDefault="0094481E" w:rsidP="0094481E">
            <w:pPr>
              <w:spacing w:after="0" w:line="240" w:lineRule="auto"/>
              <w:rPr>
                <w:rFonts w:ascii="Times New Roman" w:eastAsia="Calibri" w:hAnsi="Times New Roman" w:cs="Times New Roman"/>
                <w:sz w:val="28"/>
                <w:szCs w:val="28"/>
                <w:lang w:val="en-US" w:eastAsia="ru-RU"/>
              </w:rPr>
            </w:pPr>
            <w:r w:rsidRPr="0094481E">
              <w:rPr>
                <w:rFonts w:ascii="Times New Roman" w:eastAsia="Calibri" w:hAnsi="Times New Roman" w:cs="Times New Roman"/>
                <w:sz w:val="28"/>
                <w:szCs w:val="28"/>
                <w:lang w:val="en-US" w:eastAsia="ru-RU"/>
              </w:rPr>
              <w:t xml:space="preserve">Șef al Secției Economie, Construcții și  </w:t>
            </w:r>
          </w:p>
          <w:p w14:paraId="2715C3BA" w14:textId="77777777" w:rsidR="0094481E" w:rsidRPr="0094481E" w:rsidRDefault="0094481E" w:rsidP="0094481E">
            <w:pPr>
              <w:spacing w:after="0" w:line="240" w:lineRule="auto"/>
              <w:rPr>
                <w:rFonts w:ascii="Times New Roman" w:eastAsia="Calibri" w:hAnsi="Times New Roman" w:cs="Times New Roman"/>
                <w:sz w:val="28"/>
                <w:szCs w:val="28"/>
                <w:lang w:val="en-US" w:eastAsia="ru-RU"/>
              </w:rPr>
            </w:pPr>
            <w:r w:rsidRPr="0094481E">
              <w:rPr>
                <w:rFonts w:ascii="Times New Roman" w:eastAsia="Calibri" w:hAnsi="Times New Roman" w:cs="Times New Roman"/>
                <w:sz w:val="28"/>
                <w:szCs w:val="28"/>
                <w:lang w:val="en-US" w:eastAsia="ru-RU"/>
              </w:rPr>
              <w:t xml:space="preserve">dezvoltarea teritoriului </w:t>
            </w:r>
          </w:p>
        </w:tc>
        <w:tc>
          <w:tcPr>
            <w:tcW w:w="2833" w:type="dxa"/>
          </w:tcPr>
          <w:p w14:paraId="09026BC6" w14:textId="77777777" w:rsidR="0094481E" w:rsidRPr="0094481E" w:rsidRDefault="0094481E" w:rsidP="0094481E">
            <w:pPr>
              <w:spacing w:after="0" w:line="240" w:lineRule="auto"/>
              <w:jc w:val="both"/>
              <w:rPr>
                <w:rFonts w:ascii="Times New Roman" w:eastAsia="Calibri" w:hAnsi="Times New Roman" w:cs="Times New Roman"/>
                <w:sz w:val="28"/>
                <w:szCs w:val="28"/>
                <w:lang w:val="en-US" w:eastAsia="ru-RU"/>
              </w:rPr>
            </w:pPr>
          </w:p>
          <w:p w14:paraId="3CED3D0F" w14:textId="77777777" w:rsidR="0094481E" w:rsidRPr="0094481E" w:rsidRDefault="0094481E" w:rsidP="0094481E">
            <w:pPr>
              <w:spacing w:after="0" w:line="240" w:lineRule="auto"/>
              <w:jc w:val="both"/>
              <w:rPr>
                <w:rFonts w:ascii="Times New Roman" w:eastAsia="Calibri" w:hAnsi="Times New Roman" w:cs="Times New Roman"/>
                <w:sz w:val="28"/>
                <w:szCs w:val="28"/>
                <w:lang w:val="en-US" w:eastAsia="ru-RU"/>
              </w:rPr>
            </w:pPr>
            <w:r w:rsidRPr="0094481E">
              <w:rPr>
                <w:rFonts w:ascii="Times New Roman" w:eastAsia="Calibri" w:hAnsi="Times New Roman" w:cs="Times New Roman"/>
                <w:sz w:val="28"/>
                <w:szCs w:val="28"/>
                <w:lang w:val="en-US" w:eastAsia="ru-RU"/>
              </w:rPr>
              <w:t xml:space="preserve">    Egor NICHITA</w:t>
            </w:r>
          </w:p>
        </w:tc>
      </w:tr>
    </w:tbl>
    <w:p w14:paraId="29D1E280" w14:textId="77777777" w:rsidR="0094481E" w:rsidRPr="0094481E" w:rsidRDefault="0094481E" w:rsidP="0094481E">
      <w:pPr>
        <w:spacing w:after="0" w:line="240" w:lineRule="auto"/>
        <w:jc w:val="both"/>
        <w:rPr>
          <w:rFonts w:ascii="Times New Roman" w:eastAsia="Calibri" w:hAnsi="Times New Roman" w:cs="Times New Roman"/>
          <w:sz w:val="28"/>
          <w:szCs w:val="28"/>
          <w:lang w:val="en-US" w:eastAsia="ru-RU"/>
        </w:rPr>
      </w:pPr>
    </w:p>
    <w:p w14:paraId="73EB100E" w14:textId="77777777" w:rsidR="0094481E" w:rsidRPr="0094481E" w:rsidRDefault="0094481E" w:rsidP="0094481E">
      <w:pPr>
        <w:spacing w:after="0" w:line="240" w:lineRule="auto"/>
        <w:jc w:val="both"/>
        <w:rPr>
          <w:rFonts w:ascii="Times New Roman" w:eastAsia="Calibri" w:hAnsi="Times New Roman" w:cs="Times New Roman"/>
          <w:sz w:val="28"/>
          <w:szCs w:val="28"/>
          <w:lang w:val="en-US" w:eastAsia="ru-RU"/>
        </w:rPr>
      </w:pPr>
    </w:p>
    <w:p w14:paraId="1BD3D4D6" w14:textId="77777777" w:rsidR="0094481E" w:rsidRPr="0094481E" w:rsidRDefault="0094481E" w:rsidP="0094481E">
      <w:pPr>
        <w:spacing w:after="0" w:line="240" w:lineRule="auto"/>
        <w:jc w:val="center"/>
        <w:rPr>
          <w:rFonts w:ascii="Times New Roman" w:eastAsia="Calibri" w:hAnsi="Times New Roman" w:cs="Times New Roman"/>
          <w:sz w:val="24"/>
          <w:szCs w:val="24"/>
          <w:lang w:val="ro-RO"/>
        </w:rPr>
      </w:pPr>
    </w:p>
    <w:p w14:paraId="2898D103" w14:textId="77777777" w:rsidR="0094481E" w:rsidRPr="0094481E" w:rsidRDefault="0094481E" w:rsidP="0094481E">
      <w:pPr>
        <w:spacing w:after="0" w:line="240" w:lineRule="auto"/>
        <w:jc w:val="right"/>
        <w:rPr>
          <w:rFonts w:ascii="Times New Roman" w:eastAsia="Calibri" w:hAnsi="Times New Roman" w:cs="Times New Roman"/>
          <w:sz w:val="24"/>
          <w:szCs w:val="24"/>
          <w:lang w:val="ro-RO"/>
        </w:rPr>
      </w:pPr>
    </w:p>
    <w:p w14:paraId="09972D92" w14:textId="77777777" w:rsidR="0094481E" w:rsidRPr="0094481E" w:rsidRDefault="0094481E" w:rsidP="0094481E">
      <w:pPr>
        <w:spacing w:after="0" w:line="240" w:lineRule="auto"/>
        <w:jc w:val="right"/>
        <w:rPr>
          <w:rFonts w:ascii="Times New Roman" w:eastAsia="Calibri" w:hAnsi="Times New Roman" w:cs="Times New Roman"/>
          <w:sz w:val="24"/>
          <w:szCs w:val="24"/>
          <w:lang w:val="ro-RO"/>
        </w:rPr>
      </w:pPr>
    </w:p>
    <w:p w14:paraId="07BBE67A" w14:textId="77777777" w:rsidR="0094481E" w:rsidRPr="0094481E" w:rsidRDefault="0094481E" w:rsidP="0094481E">
      <w:pPr>
        <w:spacing w:after="0" w:line="240" w:lineRule="auto"/>
        <w:jc w:val="right"/>
        <w:rPr>
          <w:rFonts w:ascii="Times New Roman" w:eastAsia="Calibri" w:hAnsi="Times New Roman" w:cs="Times New Roman"/>
          <w:sz w:val="24"/>
          <w:szCs w:val="24"/>
          <w:lang w:val="ro-RO"/>
        </w:rPr>
      </w:pPr>
    </w:p>
    <w:p w14:paraId="4E857EC8" w14:textId="77777777" w:rsidR="0094481E" w:rsidRPr="0094481E" w:rsidRDefault="0094481E" w:rsidP="0094481E">
      <w:pPr>
        <w:spacing w:after="0" w:line="240" w:lineRule="auto"/>
        <w:jc w:val="right"/>
        <w:rPr>
          <w:rFonts w:ascii="Times New Roman" w:eastAsia="Calibri" w:hAnsi="Times New Roman" w:cs="Times New Roman"/>
          <w:sz w:val="24"/>
          <w:szCs w:val="24"/>
          <w:lang w:val="ro-RO"/>
        </w:rPr>
      </w:pPr>
    </w:p>
    <w:p w14:paraId="725D9BCA" w14:textId="77777777" w:rsidR="0094481E" w:rsidRPr="0094481E" w:rsidRDefault="0094481E" w:rsidP="0094481E">
      <w:pPr>
        <w:spacing w:after="0" w:line="240" w:lineRule="auto"/>
        <w:jc w:val="right"/>
        <w:rPr>
          <w:rFonts w:ascii="Times New Roman" w:eastAsia="Calibri" w:hAnsi="Times New Roman" w:cs="Times New Roman"/>
          <w:sz w:val="24"/>
          <w:szCs w:val="24"/>
          <w:lang w:val="ro-RO"/>
        </w:rPr>
      </w:pPr>
    </w:p>
    <w:p w14:paraId="0C2E8C1F" w14:textId="77777777" w:rsidR="0094481E" w:rsidRPr="0094481E" w:rsidRDefault="0094481E" w:rsidP="0094481E">
      <w:pPr>
        <w:spacing w:after="0" w:line="240" w:lineRule="auto"/>
        <w:jc w:val="right"/>
        <w:rPr>
          <w:rFonts w:ascii="Times New Roman" w:eastAsia="Calibri" w:hAnsi="Times New Roman" w:cs="Times New Roman"/>
          <w:sz w:val="24"/>
          <w:szCs w:val="24"/>
          <w:lang w:val="ro-RO"/>
        </w:rPr>
      </w:pPr>
    </w:p>
    <w:p w14:paraId="70C23EED" w14:textId="77777777" w:rsidR="0094481E" w:rsidRPr="0094481E" w:rsidRDefault="0094481E" w:rsidP="0094481E">
      <w:pPr>
        <w:spacing w:after="0" w:line="240" w:lineRule="auto"/>
        <w:rPr>
          <w:rFonts w:ascii="Times New Roman" w:eastAsia="Calibri" w:hAnsi="Times New Roman" w:cs="Times New Roman"/>
          <w:sz w:val="24"/>
          <w:szCs w:val="24"/>
          <w:lang w:val="ro-RO"/>
        </w:rPr>
      </w:pPr>
    </w:p>
    <w:p w14:paraId="66F4F6BE" w14:textId="77777777" w:rsidR="0094481E" w:rsidRPr="0094481E" w:rsidRDefault="0094481E" w:rsidP="0094481E">
      <w:pPr>
        <w:spacing w:after="0" w:line="240" w:lineRule="auto"/>
        <w:jc w:val="right"/>
        <w:rPr>
          <w:rFonts w:ascii="Times New Roman" w:eastAsia="Calibri" w:hAnsi="Times New Roman" w:cs="Times New Roman"/>
          <w:sz w:val="20"/>
          <w:szCs w:val="20"/>
          <w:lang w:val="ro-RO"/>
        </w:rPr>
      </w:pPr>
      <w:r w:rsidRPr="0094481E">
        <w:rPr>
          <w:rFonts w:ascii="Times New Roman" w:eastAsia="Calibri" w:hAnsi="Times New Roman" w:cs="Times New Roman"/>
          <w:sz w:val="24"/>
          <w:szCs w:val="24"/>
          <w:lang w:val="ro-RO"/>
        </w:rPr>
        <w:t xml:space="preserve">                                                                                                             </w:t>
      </w:r>
      <w:r w:rsidRPr="0094481E">
        <w:rPr>
          <w:rFonts w:ascii="Times New Roman" w:eastAsia="Calibri" w:hAnsi="Times New Roman" w:cs="Times New Roman"/>
          <w:sz w:val="20"/>
          <w:szCs w:val="20"/>
          <w:lang w:val="ro-RO"/>
        </w:rPr>
        <w:t xml:space="preserve">   </w:t>
      </w:r>
    </w:p>
    <w:p w14:paraId="5EAABF8C" w14:textId="77777777" w:rsidR="0094481E" w:rsidRPr="0094481E" w:rsidRDefault="0094481E" w:rsidP="0094481E">
      <w:pPr>
        <w:spacing w:after="0" w:line="240" w:lineRule="auto"/>
        <w:jc w:val="right"/>
        <w:rPr>
          <w:rFonts w:ascii="Times New Roman" w:eastAsia="Calibri" w:hAnsi="Times New Roman" w:cs="Times New Roman"/>
          <w:sz w:val="20"/>
          <w:szCs w:val="20"/>
          <w:lang w:val="ro-RO"/>
        </w:rPr>
      </w:pPr>
    </w:p>
    <w:p w14:paraId="5783469C" w14:textId="77777777" w:rsidR="0094481E" w:rsidRPr="0094481E" w:rsidRDefault="0094481E" w:rsidP="0094481E">
      <w:pPr>
        <w:spacing w:after="0" w:line="240" w:lineRule="auto"/>
        <w:jc w:val="right"/>
        <w:rPr>
          <w:rFonts w:ascii="Times New Roman" w:eastAsia="Calibri" w:hAnsi="Times New Roman" w:cs="Times New Roman"/>
          <w:sz w:val="20"/>
          <w:szCs w:val="20"/>
          <w:lang w:val="ro-RO"/>
        </w:rPr>
      </w:pPr>
    </w:p>
    <w:p w14:paraId="730D1EDB" w14:textId="77777777" w:rsid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w:t>
      </w:r>
    </w:p>
    <w:p w14:paraId="2A7071D1"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2CC66EF4"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0B07BDE7"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63A129DA"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0D3F921A" w14:textId="77777777" w:rsidR="0094481E" w:rsidRDefault="0094481E" w:rsidP="0094481E">
      <w:pPr>
        <w:spacing w:after="0" w:line="240" w:lineRule="auto"/>
        <w:jc w:val="right"/>
        <w:rPr>
          <w:rFonts w:ascii="Times New Roman" w:eastAsia="Calibri" w:hAnsi="Times New Roman" w:cs="Times New Roman"/>
          <w:sz w:val="24"/>
          <w:szCs w:val="24"/>
          <w:lang w:val="en-US"/>
        </w:rPr>
      </w:pPr>
    </w:p>
    <w:p w14:paraId="6238A5F6" w14:textId="38CF8C21"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Anexa nr. 16</w:t>
      </w:r>
    </w:p>
    <w:p w14:paraId="3243BFA9"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la decizia Consiliului raional</w:t>
      </w:r>
    </w:p>
    <w:p w14:paraId="6C1C8272" w14:textId="77777777" w:rsidR="0094481E" w:rsidRPr="0094481E" w:rsidRDefault="0094481E" w:rsidP="0094481E">
      <w:pPr>
        <w:spacing w:after="0" w:line="240" w:lineRule="auto"/>
        <w:jc w:val="right"/>
        <w:rPr>
          <w:rFonts w:ascii="Times New Roman" w:eastAsia="Calibri" w:hAnsi="Times New Roman" w:cs="Times New Roman"/>
          <w:sz w:val="24"/>
          <w:szCs w:val="24"/>
          <w:lang w:val="en-US"/>
        </w:rPr>
      </w:pPr>
      <w:r w:rsidRPr="0094481E">
        <w:rPr>
          <w:rFonts w:ascii="Times New Roman" w:eastAsia="Calibri" w:hAnsi="Times New Roman" w:cs="Times New Roman"/>
          <w:sz w:val="24"/>
          <w:szCs w:val="24"/>
          <w:lang w:val="en-US"/>
        </w:rPr>
        <w:t xml:space="preserve">                                                                                     nr. 08/03 din 17.12.2024</w:t>
      </w:r>
    </w:p>
    <w:p w14:paraId="1CC53744" w14:textId="77777777" w:rsidR="0094481E" w:rsidRPr="0094481E" w:rsidRDefault="0094481E" w:rsidP="0094481E">
      <w:pPr>
        <w:spacing w:after="0" w:line="240" w:lineRule="auto"/>
        <w:jc w:val="center"/>
        <w:rPr>
          <w:rFonts w:ascii="Times New Roman" w:eastAsia="Calibri" w:hAnsi="Times New Roman" w:cs="Times New Roman"/>
          <w:b/>
          <w:color w:val="FF0000"/>
          <w:sz w:val="28"/>
          <w:szCs w:val="28"/>
          <w:lang w:val="en-GB"/>
        </w:rPr>
      </w:pPr>
    </w:p>
    <w:p w14:paraId="54E5FC40" w14:textId="77777777" w:rsidR="0094481E" w:rsidRPr="0094481E" w:rsidRDefault="0094481E" w:rsidP="0094481E">
      <w:pPr>
        <w:spacing w:after="0" w:line="240" w:lineRule="auto"/>
        <w:ind w:left="360"/>
        <w:jc w:val="center"/>
        <w:rPr>
          <w:rFonts w:ascii="Times New Roman" w:eastAsia="Calibri" w:hAnsi="Times New Roman" w:cs="Times New Roman"/>
          <w:b/>
          <w:sz w:val="28"/>
          <w:szCs w:val="28"/>
          <w:lang w:val="en-GB"/>
        </w:rPr>
      </w:pPr>
      <w:r w:rsidRPr="0094481E">
        <w:rPr>
          <w:rFonts w:ascii="Times New Roman" w:eastAsia="Calibri" w:hAnsi="Times New Roman" w:cs="Times New Roman"/>
          <w:b/>
          <w:sz w:val="28"/>
          <w:szCs w:val="28"/>
          <w:lang w:val="en-GB"/>
        </w:rPr>
        <w:t>Parcursul-limită anual pentru unităţile de transport de serviciu din cadrul Consiliului raional Basarabeasca pentru anul 2025</w:t>
      </w:r>
    </w:p>
    <w:p w14:paraId="160B0735" w14:textId="77777777" w:rsidR="0094481E" w:rsidRPr="0094481E" w:rsidRDefault="0094481E" w:rsidP="0094481E">
      <w:pPr>
        <w:spacing w:after="0" w:line="240" w:lineRule="auto"/>
        <w:ind w:left="360"/>
        <w:jc w:val="center"/>
        <w:rPr>
          <w:rFonts w:ascii="Times New Roman" w:eastAsia="Calibri" w:hAnsi="Times New Roman" w:cs="Times New Roman"/>
          <w:b/>
          <w:sz w:val="28"/>
          <w:szCs w:val="28"/>
          <w:lang w:val="en-GB"/>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5"/>
        <w:gridCol w:w="4329"/>
        <w:gridCol w:w="3061"/>
        <w:gridCol w:w="1290"/>
      </w:tblGrid>
      <w:tr w:rsidR="0094481E" w:rsidRPr="0094481E" w14:paraId="61F46FAA" w14:textId="77777777" w:rsidTr="0094481E">
        <w:tc>
          <w:tcPr>
            <w:tcW w:w="636" w:type="dxa"/>
            <w:tcBorders>
              <w:top w:val="single" w:sz="4" w:space="0" w:color="000000"/>
              <w:left w:val="single" w:sz="4" w:space="0" w:color="000000"/>
              <w:bottom w:val="single" w:sz="4" w:space="0" w:color="000000"/>
              <w:right w:val="single" w:sz="4" w:space="0" w:color="000000"/>
            </w:tcBorders>
            <w:hideMark/>
          </w:tcPr>
          <w:p w14:paraId="40203B92"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GB"/>
              </w:rPr>
            </w:pPr>
            <w:r w:rsidRPr="0094481E">
              <w:rPr>
                <w:rFonts w:ascii="Times New Roman" w:eastAsia="Calibri" w:hAnsi="Times New Roman" w:cs="Times New Roman"/>
                <w:b/>
                <w:sz w:val="28"/>
                <w:szCs w:val="28"/>
                <w:lang w:val="en-GB"/>
              </w:rPr>
              <w:t>Nr. d/o</w:t>
            </w:r>
          </w:p>
        </w:tc>
        <w:tc>
          <w:tcPr>
            <w:tcW w:w="4332" w:type="dxa"/>
            <w:tcBorders>
              <w:top w:val="single" w:sz="4" w:space="0" w:color="000000"/>
              <w:left w:val="single" w:sz="4" w:space="0" w:color="000000"/>
              <w:bottom w:val="single" w:sz="4" w:space="0" w:color="000000"/>
              <w:right w:val="single" w:sz="4" w:space="0" w:color="000000"/>
            </w:tcBorders>
            <w:vAlign w:val="center"/>
            <w:hideMark/>
          </w:tcPr>
          <w:p w14:paraId="2F9A162C"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GB"/>
              </w:rPr>
            </w:pPr>
            <w:r w:rsidRPr="0094481E">
              <w:rPr>
                <w:rFonts w:ascii="Times New Roman" w:eastAsia="Calibri" w:hAnsi="Times New Roman" w:cs="Times New Roman"/>
                <w:b/>
                <w:sz w:val="28"/>
                <w:szCs w:val="28"/>
                <w:lang w:val="en-GB"/>
              </w:rPr>
              <w:t>Executorii de buget</w:t>
            </w:r>
          </w:p>
        </w:tc>
        <w:tc>
          <w:tcPr>
            <w:tcW w:w="3063" w:type="dxa"/>
            <w:tcBorders>
              <w:top w:val="single" w:sz="4" w:space="0" w:color="000000"/>
              <w:left w:val="single" w:sz="4" w:space="0" w:color="000000"/>
              <w:bottom w:val="single" w:sz="4" w:space="0" w:color="000000"/>
              <w:right w:val="single" w:sz="4" w:space="0" w:color="000000"/>
            </w:tcBorders>
            <w:vAlign w:val="center"/>
            <w:hideMark/>
          </w:tcPr>
          <w:p w14:paraId="4551706C"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GB"/>
              </w:rPr>
            </w:pPr>
            <w:r w:rsidRPr="0094481E">
              <w:rPr>
                <w:rFonts w:ascii="Times New Roman" w:eastAsia="Calibri" w:hAnsi="Times New Roman" w:cs="Times New Roman"/>
                <w:b/>
                <w:sz w:val="28"/>
                <w:szCs w:val="28"/>
                <w:lang w:val="en-GB"/>
              </w:rPr>
              <w:t>Autoturisme</w:t>
            </w:r>
          </w:p>
        </w:tc>
        <w:tc>
          <w:tcPr>
            <w:tcW w:w="1291" w:type="dxa"/>
            <w:tcBorders>
              <w:top w:val="single" w:sz="4" w:space="0" w:color="000000"/>
              <w:left w:val="single" w:sz="4" w:space="0" w:color="000000"/>
              <w:bottom w:val="single" w:sz="4" w:space="0" w:color="000000"/>
              <w:right w:val="single" w:sz="4" w:space="0" w:color="000000"/>
            </w:tcBorders>
            <w:hideMark/>
          </w:tcPr>
          <w:p w14:paraId="6052C24A"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GB"/>
              </w:rPr>
            </w:pPr>
            <w:r w:rsidRPr="0094481E">
              <w:rPr>
                <w:rFonts w:ascii="Times New Roman" w:eastAsia="Calibri" w:hAnsi="Times New Roman" w:cs="Times New Roman"/>
                <w:b/>
                <w:sz w:val="28"/>
                <w:szCs w:val="28"/>
                <w:lang w:val="en-GB"/>
              </w:rPr>
              <w:t>Limita (mii km)</w:t>
            </w:r>
          </w:p>
        </w:tc>
      </w:tr>
      <w:tr w:rsidR="0094481E" w:rsidRPr="0094481E" w14:paraId="702A9EB5" w14:textId="77777777" w:rsidTr="0094481E">
        <w:tc>
          <w:tcPr>
            <w:tcW w:w="636" w:type="dxa"/>
            <w:tcBorders>
              <w:top w:val="single" w:sz="4" w:space="0" w:color="000000"/>
              <w:left w:val="single" w:sz="4" w:space="0" w:color="000000"/>
              <w:bottom w:val="single" w:sz="4" w:space="0" w:color="000000"/>
              <w:right w:val="single" w:sz="4" w:space="0" w:color="000000"/>
            </w:tcBorders>
          </w:tcPr>
          <w:p w14:paraId="796CC457" w14:textId="77777777" w:rsidR="0094481E" w:rsidRPr="0094481E" w:rsidRDefault="0094481E" w:rsidP="0094481E">
            <w:pPr>
              <w:spacing w:after="0" w:line="240" w:lineRule="auto"/>
              <w:jc w:val="center"/>
              <w:rPr>
                <w:rFonts w:ascii="Times New Roman" w:eastAsia="Calibri" w:hAnsi="Times New Roman" w:cs="Times New Roman"/>
                <w:sz w:val="28"/>
                <w:szCs w:val="28"/>
                <w:lang w:val="en-GB"/>
              </w:rPr>
            </w:pPr>
          </w:p>
          <w:p w14:paraId="5CB539E9"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GB"/>
              </w:rPr>
            </w:pPr>
            <w:r w:rsidRPr="0094481E">
              <w:rPr>
                <w:rFonts w:ascii="Times New Roman" w:eastAsia="Calibri" w:hAnsi="Times New Roman" w:cs="Times New Roman"/>
                <w:b/>
                <w:sz w:val="28"/>
                <w:szCs w:val="28"/>
                <w:lang w:val="en-GB"/>
              </w:rPr>
              <w:t>1.</w:t>
            </w:r>
          </w:p>
        </w:tc>
        <w:tc>
          <w:tcPr>
            <w:tcW w:w="8686" w:type="dxa"/>
            <w:gridSpan w:val="3"/>
            <w:tcBorders>
              <w:top w:val="single" w:sz="4" w:space="0" w:color="000000"/>
              <w:left w:val="single" w:sz="4" w:space="0" w:color="000000"/>
              <w:bottom w:val="single" w:sz="4" w:space="0" w:color="000000"/>
              <w:right w:val="single" w:sz="4" w:space="0" w:color="000000"/>
            </w:tcBorders>
          </w:tcPr>
          <w:p w14:paraId="2F7B86AC" w14:textId="77777777" w:rsidR="0094481E" w:rsidRPr="0094481E" w:rsidRDefault="0094481E" w:rsidP="0094481E">
            <w:pPr>
              <w:spacing w:after="0" w:line="240" w:lineRule="auto"/>
              <w:jc w:val="both"/>
              <w:rPr>
                <w:rFonts w:ascii="Times New Roman" w:eastAsia="Calibri" w:hAnsi="Times New Roman" w:cs="Times New Roman"/>
                <w:b/>
                <w:sz w:val="28"/>
                <w:szCs w:val="28"/>
                <w:lang w:val="en-GB"/>
              </w:rPr>
            </w:pPr>
          </w:p>
          <w:p w14:paraId="30EA44F5" w14:textId="77777777" w:rsidR="0094481E" w:rsidRPr="0094481E" w:rsidRDefault="0094481E" w:rsidP="0094481E">
            <w:pPr>
              <w:spacing w:after="0" w:line="240" w:lineRule="auto"/>
              <w:jc w:val="center"/>
              <w:rPr>
                <w:rFonts w:ascii="Times New Roman" w:eastAsia="Calibri" w:hAnsi="Times New Roman" w:cs="Times New Roman"/>
                <w:b/>
                <w:sz w:val="16"/>
                <w:szCs w:val="16"/>
                <w:lang w:val="en-GB"/>
              </w:rPr>
            </w:pPr>
            <w:r w:rsidRPr="0094481E">
              <w:rPr>
                <w:rFonts w:ascii="Times New Roman" w:eastAsia="Calibri" w:hAnsi="Times New Roman" w:cs="Times New Roman"/>
                <w:b/>
                <w:sz w:val="28"/>
                <w:szCs w:val="28"/>
                <w:lang w:val="en-GB"/>
              </w:rPr>
              <w:t>Aparatul preşedintelui raionului</w:t>
            </w:r>
          </w:p>
          <w:p w14:paraId="266447FE" w14:textId="77777777" w:rsidR="0094481E" w:rsidRPr="0094481E" w:rsidRDefault="0094481E" w:rsidP="0094481E">
            <w:pPr>
              <w:spacing w:after="0" w:line="240" w:lineRule="auto"/>
              <w:jc w:val="both"/>
              <w:rPr>
                <w:rFonts w:ascii="Times New Roman" w:eastAsia="Calibri" w:hAnsi="Times New Roman" w:cs="Times New Roman"/>
                <w:b/>
                <w:sz w:val="16"/>
                <w:szCs w:val="16"/>
                <w:lang w:val="en-GB"/>
              </w:rPr>
            </w:pPr>
          </w:p>
        </w:tc>
      </w:tr>
      <w:tr w:rsidR="0094481E" w:rsidRPr="0094481E" w14:paraId="7C791807" w14:textId="77777777" w:rsidTr="0094481E">
        <w:tc>
          <w:tcPr>
            <w:tcW w:w="636" w:type="dxa"/>
            <w:tcBorders>
              <w:top w:val="single" w:sz="4" w:space="0" w:color="000000"/>
              <w:left w:val="single" w:sz="4" w:space="0" w:color="000000"/>
              <w:bottom w:val="single" w:sz="4" w:space="0" w:color="000000"/>
              <w:right w:val="single" w:sz="4" w:space="0" w:color="000000"/>
            </w:tcBorders>
            <w:hideMark/>
          </w:tcPr>
          <w:p w14:paraId="2E1771E0" w14:textId="77777777" w:rsidR="0094481E" w:rsidRPr="0094481E" w:rsidRDefault="0094481E" w:rsidP="0094481E">
            <w:pPr>
              <w:spacing w:after="0" w:line="240" w:lineRule="auto"/>
              <w:jc w:val="center"/>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en-GB"/>
              </w:rPr>
              <w:t>1.1.</w:t>
            </w:r>
          </w:p>
        </w:tc>
        <w:tc>
          <w:tcPr>
            <w:tcW w:w="4332" w:type="dxa"/>
            <w:tcBorders>
              <w:top w:val="single" w:sz="4" w:space="0" w:color="000000"/>
              <w:left w:val="single" w:sz="4" w:space="0" w:color="000000"/>
              <w:bottom w:val="single" w:sz="4" w:space="0" w:color="000000"/>
              <w:right w:val="single" w:sz="4" w:space="0" w:color="000000"/>
            </w:tcBorders>
            <w:hideMark/>
          </w:tcPr>
          <w:p w14:paraId="54787C69" w14:textId="77777777" w:rsidR="0094481E" w:rsidRPr="0094481E" w:rsidRDefault="0094481E" w:rsidP="0094481E">
            <w:pPr>
              <w:spacing w:after="0" w:line="240" w:lineRule="auto"/>
              <w:jc w:val="both"/>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en-GB"/>
              </w:rPr>
              <w:t>Preşedintele raionului</w:t>
            </w:r>
          </w:p>
        </w:tc>
        <w:tc>
          <w:tcPr>
            <w:tcW w:w="3063" w:type="dxa"/>
            <w:tcBorders>
              <w:top w:val="single" w:sz="4" w:space="0" w:color="000000"/>
              <w:left w:val="single" w:sz="4" w:space="0" w:color="000000"/>
              <w:bottom w:val="single" w:sz="4" w:space="0" w:color="000000"/>
              <w:right w:val="single" w:sz="4" w:space="0" w:color="000000"/>
            </w:tcBorders>
            <w:hideMark/>
          </w:tcPr>
          <w:p w14:paraId="2D49A069" w14:textId="77777777" w:rsidR="0094481E" w:rsidRPr="0094481E" w:rsidRDefault="0094481E" w:rsidP="0094481E">
            <w:pPr>
              <w:spacing w:after="0" w:line="240" w:lineRule="auto"/>
              <w:jc w:val="both"/>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en-GB"/>
              </w:rPr>
              <w:t>Şcoda Octavia Elegance</w:t>
            </w:r>
          </w:p>
        </w:tc>
        <w:tc>
          <w:tcPr>
            <w:tcW w:w="1291" w:type="dxa"/>
            <w:tcBorders>
              <w:top w:val="single" w:sz="4" w:space="0" w:color="000000"/>
              <w:left w:val="single" w:sz="4" w:space="0" w:color="000000"/>
              <w:bottom w:val="single" w:sz="4" w:space="0" w:color="000000"/>
              <w:right w:val="single" w:sz="4" w:space="0" w:color="000000"/>
            </w:tcBorders>
            <w:hideMark/>
          </w:tcPr>
          <w:p w14:paraId="7C9BB4EE" w14:textId="77777777" w:rsidR="0094481E" w:rsidRPr="0094481E" w:rsidRDefault="0094481E" w:rsidP="0094481E">
            <w:pPr>
              <w:spacing w:after="0" w:line="240" w:lineRule="auto"/>
              <w:jc w:val="center"/>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en-GB"/>
              </w:rPr>
              <w:t>35</w:t>
            </w:r>
          </w:p>
        </w:tc>
      </w:tr>
      <w:tr w:rsidR="0094481E" w:rsidRPr="0094481E" w14:paraId="7EFA5BE5" w14:textId="77777777" w:rsidTr="0094481E">
        <w:tc>
          <w:tcPr>
            <w:tcW w:w="636" w:type="dxa"/>
            <w:tcBorders>
              <w:top w:val="single" w:sz="4" w:space="0" w:color="000000"/>
              <w:left w:val="single" w:sz="4" w:space="0" w:color="000000"/>
              <w:bottom w:val="single" w:sz="4" w:space="0" w:color="000000"/>
              <w:right w:val="single" w:sz="4" w:space="0" w:color="000000"/>
            </w:tcBorders>
            <w:hideMark/>
          </w:tcPr>
          <w:p w14:paraId="4C9BB143" w14:textId="77777777" w:rsidR="0094481E" w:rsidRPr="0094481E" w:rsidRDefault="0094481E" w:rsidP="0094481E">
            <w:pPr>
              <w:spacing w:after="0" w:line="240" w:lineRule="auto"/>
              <w:jc w:val="center"/>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en-GB"/>
              </w:rPr>
              <w:t>1.2.</w:t>
            </w:r>
          </w:p>
        </w:tc>
        <w:tc>
          <w:tcPr>
            <w:tcW w:w="4332" w:type="dxa"/>
            <w:tcBorders>
              <w:top w:val="single" w:sz="4" w:space="0" w:color="000000"/>
              <w:left w:val="single" w:sz="4" w:space="0" w:color="000000"/>
              <w:bottom w:val="single" w:sz="4" w:space="0" w:color="000000"/>
              <w:right w:val="single" w:sz="4" w:space="0" w:color="000000"/>
            </w:tcBorders>
            <w:hideMark/>
          </w:tcPr>
          <w:p w14:paraId="0BEC46C3" w14:textId="77777777" w:rsidR="0094481E" w:rsidRPr="0094481E" w:rsidRDefault="0094481E" w:rsidP="0094481E">
            <w:pPr>
              <w:spacing w:after="0" w:line="240" w:lineRule="auto"/>
              <w:jc w:val="both"/>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en-GB"/>
              </w:rPr>
              <w:t>Vicepreşedintele raionului</w:t>
            </w:r>
          </w:p>
        </w:tc>
        <w:tc>
          <w:tcPr>
            <w:tcW w:w="3063" w:type="dxa"/>
            <w:tcBorders>
              <w:top w:val="single" w:sz="4" w:space="0" w:color="000000"/>
              <w:left w:val="single" w:sz="4" w:space="0" w:color="000000"/>
              <w:bottom w:val="single" w:sz="4" w:space="0" w:color="000000"/>
              <w:right w:val="single" w:sz="4" w:space="0" w:color="000000"/>
            </w:tcBorders>
            <w:hideMark/>
          </w:tcPr>
          <w:p w14:paraId="02635E24" w14:textId="77777777" w:rsidR="0094481E" w:rsidRPr="0094481E" w:rsidRDefault="0094481E" w:rsidP="0094481E">
            <w:pPr>
              <w:spacing w:after="0" w:line="240" w:lineRule="auto"/>
              <w:jc w:val="both"/>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en-GB"/>
              </w:rPr>
              <w:t>CHEVROLET AVEO</w:t>
            </w:r>
          </w:p>
        </w:tc>
        <w:tc>
          <w:tcPr>
            <w:tcW w:w="1291" w:type="dxa"/>
            <w:tcBorders>
              <w:top w:val="single" w:sz="4" w:space="0" w:color="000000"/>
              <w:left w:val="single" w:sz="4" w:space="0" w:color="000000"/>
              <w:bottom w:val="single" w:sz="4" w:space="0" w:color="000000"/>
              <w:right w:val="single" w:sz="4" w:space="0" w:color="000000"/>
            </w:tcBorders>
            <w:hideMark/>
          </w:tcPr>
          <w:p w14:paraId="391F4081" w14:textId="77777777" w:rsidR="0094481E" w:rsidRPr="0094481E" w:rsidRDefault="0094481E" w:rsidP="0094481E">
            <w:pPr>
              <w:spacing w:after="0" w:line="240" w:lineRule="auto"/>
              <w:jc w:val="center"/>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en-GB"/>
              </w:rPr>
              <w:t>25</w:t>
            </w:r>
          </w:p>
        </w:tc>
      </w:tr>
      <w:tr w:rsidR="0094481E" w:rsidRPr="0094481E" w14:paraId="539397DA" w14:textId="77777777" w:rsidTr="0094481E">
        <w:tc>
          <w:tcPr>
            <w:tcW w:w="636" w:type="dxa"/>
            <w:tcBorders>
              <w:top w:val="single" w:sz="4" w:space="0" w:color="000000"/>
              <w:left w:val="single" w:sz="4" w:space="0" w:color="000000"/>
              <w:bottom w:val="single" w:sz="4" w:space="0" w:color="000000"/>
              <w:right w:val="single" w:sz="4" w:space="0" w:color="000000"/>
            </w:tcBorders>
            <w:hideMark/>
          </w:tcPr>
          <w:p w14:paraId="65A45886" w14:textId="77777777" w:rsidR="0094481E" w:rsidRPr="0094481E" w:rsidRDefault="0094481E" w:rsidP="0094481E">
            <w:pPr>
              <w:spacing w:after="0" w:line="240" w:lineRule="auto"/>
              <w:jc w:val="center"/>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en-GB"/>
              </w:rPr>
              <w:t>1.3.</w:t>
            </w:r>
          </w:p>
        </w:tc>
        <w:tc>
          <w:tcPr>
            <w:tcW w:w="4332" w:type="dxa"/>
            <w:tcBorders>
              <w:top w:val="single" w:sz="4" w:space="0" w:color="000000"/>
              <w:left w:val="single" w:sz="4" w:space="0" w:color="000000"/>
              <w:bottom w:val="single" w:sz="4" w:space="0" w:color="000000"/>
              <w:right w:val="single" w:sz="4" w:space="0" w:color="000000"/>
            </w:tcBorders>
            <w:hideMark/>
          </w:tcPr>
          <w:p w14:paraId="6CE50217" w14:textId="77777777" w:rsidR="0094481E" w:rsidRPr="0094481E" w:rsidRDefault="0094481E" w:rsidP="0094481E">
            <w:pPr>
              <w:spacing w:after="0" w:line="240" w:lineRule="auto"/>
              <w:jc w:val="both"/>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en-GB"/>
              </w:rPr>
              <w:t>Aparatul presedintelui</w:t>
            </w:r>
          </w:p>
        </w:tc>
        <w:tc>
          <w:tcPr>
            <w:tcW w:w="3063" w:type="dxa"/>
            <w:tcBorders>
              <w:top w:val="single" w:sz="4" w:space="0" w:color="000000"/>
              <w:left w:val="single" w:sz="4" w:space="0" w:color="000000"/>
              <w:bottom w:val="single" w:sz="4" w:space="0" w:color="000000"/>
              <w:right w:val="single" w:sz="4" w:space="0" w:color="000000"/>
            </w:tcBorders>
            <w:hideMark/>
          </w:tcPr>
          <w:p w14:paraId="288E1E66" w14:textId="77777777" w:rsidR="0094481E" w:rsidRPr="0094481E" w:rsidRDefault="0094481E" w:rsidP="0094481E">
            <w:pPr>
              <w:spacing w:after="0" w:line="240" w:lineRule="auto"/>
              <w:jc w:val="both"/>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en-GB"/>
              </w:rPr>
              <w:t>Autobus CARSAN 9G</w:t>
            </w:r>
          </w:p>
          <w:p w14:paraId="6F30F436" w14:textId="77777777" w:rsidR="0094481E" w:rsidRPr="0094481E" w:rsidRDefault="0094481E" w:rsidP="0094481E">
            <w:pPr>
              <w:spacing w:after="0" w:line="240" w:lineRule="auto"/>
              <w:jc w:val="both"/>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en-GB"/>
              </w:rPr>
              <w:t>Șkoda Octavia</w:t>
            </w:r>
          </w:p>
        </w:tc>
        <w:tc>
          <w:tcPr>
            <w:tcW w:w="1291" w:type="dxa"/>
            <w:tcBorders>
              <w:top w:val="single" w:sz="4" w:space="0" w:color="000000"/>
              <w:left w:val="single" w:sz="4" w:space="0" w:color="000000"/>
              <w:bottom w:val="single" w:sz="4" w:space="0" w:color="000000"/>
              <w:right w:val="single" w:sz="4" w:space="0" w:color="000000"/>
            </w:tcBorders>
            <w:hideMark/>
          </w:tcPr>
          <w:p w14:paraId="4415AE8F" w14:textId="77777777" w:rsidR="0094481E" w:rsidRPr="0094481E" w:rsidRDefault="0094481E" w:rsidP="0094481E">
            <w:pPr>
              <w:spacing w:after="0" w:line="240" w:lineRule="auto"/>
              <w:jc w:val="center"/>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en-GB"/>
              </w:rPr>
              <w:t>0</w:t>
            </w:r>
          </w:p>
          <w:p w14:paraId="0ED67001" w14:textId="77777777" w:rsidR="0094481E" w:rsidRPr="0094481E" w:rsidRDefault="0094481E" w:rsidP="0094481E">
            <w:pPr>
              <w:spacing w:after="0" w:line="240" w:lineRule="auto"/>
              <w:jc w:val="center"/>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en-GB"/>
              </w:rPr>
              <w:t>25</w:t>
            </w:r>
          </w:p>
        </w:tc>
      </w:tr>
      <w:tr w:rsidR="0094481E" w:rsidRPr="0094481E" w14:paraId="7C5BF503" w14:textId="77777777" w:rsidTr="0094481E">
        <w:tc>
          <w:tcPr>
            <w:tcW w:w="636" w:type="dxa"/>
            <w:tcBorders>
              <w:top w:val="single" w:sz="4" w:space="0" w:color="000000"/>
              <w:left w:val="single" w:sz="4" w:space="0" w:color="000000"/>
              <w:bottom w:val="single" w:sz="4" w:space="0" w:color="000000"/>
              <w:right w:val="single" w:sz="4" w:space="0" w:color="000000"/>
            </w:tcBorders>
          </w:tcPr>
          <w:p w14:paraId="60355697" w14:textId="77777777" w:rsidR="0094481E" w:rsidRPr="0094481E" w:rsidRDefault="0094481E" w:rsidP="0094481E">
            <w:pPr>
              <w:spacing w:after="0" w:line="240" w:lineRule="auto"/>
              <w:jc w:val="center"/>
              <w:rPr>
                <w:rFonts w:ascii="Times New Roman" w:eastAsia="Calibri" w:hAnsi="Times New Roman" w:cs="Times New Roman"/>
                <w:sz w:val="28"/>
                <w:szCs w:val="28"/>
                <w:lang w:val="en-GB"/>
              </w:rPr>
            </w:pPr>
          </w:p>
          <w:p w14:paraId="7947DB3C"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GB"/>
              </w:rPr>
            </w:pPr>
            <w:r w:rsidRPr="0094481E">
              <w:rPr>
                <w:rFonts w:ascii="Times New Roman" w:eastAsia="Calibri" w:hAnsi="Times New Roman" w:cs="Times New Roman"/>
                <w:b/>
                <w:sz w:val="28"/>
                <w:szCs w:val="28"/>
                <w:lang w:val="en-GB"/>
              </w:rPr>
              <w:t>2.</w:t>
            </w:r>
          </w:p>
        </w:tc>
        <w:tc>
          <w:tcPr>
            <w:tcW w:w="8686" w:type="dxa"/>
            <w:gridSpan w:val="3"/>
            <w:tcBorders>
              <w:top w:val="single" w:sz="4" w:space="0" w:color="000000"/>
              <w:left w:val="single" w:sz="4" w:space="0" w:color="000000"/>
              <w:bottom w:val="single" w:sz="4" w:space="0" w:color="000000"/>
              <w:right w:val="single" w:sz="4" w:space="0" w:color="000000"/>
            </w:tcBorders>
          </w:tcPr>
          <w:p w14:paraId="54B27AB7"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GB"/>
              </w:rPr>
            </w:pPr>
          </w:p>
          <w:p w14:paraId="5E1AAA4D" w14:textId="77777777" w:rsidR="0094481E" w:rsidRPr="0094481E" w:rsidRDefault="0094481E" w:rsidP="0094481E">
            <w:pPr>
              <w:spacing w:after="0" w:line="240" w:lineRule="auto"/>
              <w:jc w:val="center"/>
              <w:rPr>
                <w:rFonts w:ascii="Times New Roman" w:eastAsia="Calibri" w:hAnsi="Times New Roman" w:cs="Times New Roman"/>
                <w:b/>
                <w:sz w:val="16"/>
                <w:szCs w:val="16"/>
                <w:lang w:val="en-GB"/>
              </w:rPr>
            </w:pPr>
            <w:r w:rsidRPr="0094481E">
              <w:rPr>
                <w:rFonts w:ascii="Times New Roman" w:eastAsia="Calibri" w:hAnsi="Times New Roman" w:cs="Times New Roman"/>
                <w:b/>
                <w:sz w:val="28"/>
                <w:szCs w:val="28"/>
                <w:lang w:val="en-GB"/>
              </w:rPr>
              <w:t>Subdiviziunile Consiliului raional</w:t>
            </w:r>
          </w:p>
          <w:p w14:paraId="4004346C" w14:textId="77777777" w:rsidR="0094481E" w:rsidRPr="0094481E" w:rsidRDefault="0094481E" w:rsidP="0094481E">
            <w:pPr>
              <w:spacing w:after="0" w:line="240" w:lineRule="auto"/>
              <w:jc w:val="center"/>
              <w:rPr>
                <w:rFonts w:ascii="Times New Roman" w:eastAsia="Calibri" w:hAnsi="Times New Roman" w:cs="Times New Roman"/>
                <w:b/>
                <w:sz w:val="16"/>
                <w:szCs w:val="16"/>
                <w:lang w:val="en-GB"/>
              </w:rPr>
            </w:pPr>
          </w:p>
        </w:tc>
      </w:tr>
      <w:tr w:rsidR="0094481E" w:rsidRPr="0094481E" w14:paraId="5F188191" w14:textId="77777777" w:rsidTr="0094481E">
        <w:tc>
          <w:tcPr>
            <w:tcW w:w="636" w:type="dxa"/>
            <w:tcBorders>
              <w:top w:val="single" w:sz="4" w:space="0" w:color="000000"/>
              <w:left w:val="single" w:sz="4" w:space="0" w:color="000000"/>
              <w:bottom w:val="single" w:sz="4" w:space="0" w:color="000000"/>
              <w:right w:val="single" w:sz="4" w:space="0" w:color="000000"/>
            </w:tcBorders>
            <w:hideMark/>
          </w:tcPr>
          <w:p w14:paraId="6ED375DD" w14:textId="77777777" w:rsidR="0094481E" w:rsidRPr="0094481E" w:rsidRDefault="0094481E" w:rsidP="0094481E">
            <w:pPr>
              <w:spacing w:after="0" w:line="240" w:lineRule="auto"/>
              <w:jc w:val="center"/>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en-GB"/>
              </w:rPr>
              <w:t>2.1.</w:t>
            </w:r>
          </w:p>
        </w:tc>
        <w:tc>
          <w:tcPr>
            <w:tcW w:w="4332" w:type="dxa"/>
            <w:tcBorders>
              <w:top w:val="single" w:sz="4" w:space="0" w:color="000000"/>
              <w:left w:val="single" w:sz="4" w:space="0" w:color="000000"/>
              <w:bottom w:val="single" w:sz="4" w:space="0" w:color="000000"/>
              <w:right w:val="single" w:sz="4" w:space="0" w:color="000000"/>
            </w:tcBorders>
            <w:hideMark/>
          </w:tcPr>
          <w:p w14:paraId="415D9034" w14:textId="77777777" w:rsidR="0094481E" w:rsidRPr="0094481E" w:rsidRDefault="0094481E" w:rsidP="0094481E">
            <w:pPr>
              <w:spacing w:after="0" w:line="240" w:lineRule="auto"/>
              <w:jc w:val="both"/>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en-GB"/>
              </w:rPr>
              <w:t>Serviciul agricultură, relaţii funciare şi cadastru</w:t>
            </w:r>
          </w:p>
        </w:tc>
        <w:tc>
          <w:tcPr>
            <w:tcW w:w="3063" w:type="dxa"/>
            <w:tcBorders>
              <w:top w:val="single" w:sz="4" w:space="0" w:color="000000"/>
              <w:left w:val="single" w:sz="4" w:space="0" w:color="000000"/>
              <w:bottom w:val="single" w:sz="4" w:space="0" w:color="000000"/>
              <w:right w:val="single" w:sz="4" w:space="0" w:color="000000"/>
            </w:tcBorders>
            <w:vAlign w:val="center"/>
            <w:hideMark/>
          </w:tcPr>
          <w:p w14:paraId="3D71EA8A" w14:textId="77777777" w:rsidR="0094481E" w:rsidRPr="0094481E" w:rsidRDefault="0094481E" w:rsidP="0094481E">
            <w:pPr>
              <w:spacing w:after="0" w:line="240" w:lineRule="auto"/>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en-GB"/>
              </w:rPr>
              <w:t>VAZ - 21213</w:t>
            </w:r>
          </w:p>
        </w:tc>
        <w:tc>
          <w:tcPr>
            <w:tcW w:w="1291" w:type="dxa"/>
            <w:tcBorders>
              <w:top w:val="single" w:sz="4" w:space="0" w:color="000000"/>
              <w:left w:val="single" w:sz="4" w:space="0" w:color="000000"/>
              <w:bottom w:val="single" w:sz="4" w:space="0" w:color="000000"/>
              <w:right w:val="single" w:sz="4" w:space="0" w:color="000000"/>
            </w:tcBorders>
            <w:vAlign w:val="center"/>
            <w:hideMark/>
          </w:tcPr>
          <w:p w14:paraId="563F8D31" w14:textId="77777777" w:rsidR="0094481E" w:rsidRPr="0094481E" w:rsidRDefault="0094481E" w:rsidP="0094481E">
            <w:pPr>
              <w:spacing w:after="0" w:line="240" w:lineRule="auto"/>
              <w:jc w:val="center"/>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en-GB"/>
              </w:rPr>
              <w:t>12</w:t>
            </w:r>
          </w:p>
        </w:tc>
      </w:tr>
      <w:tr w:rsidR="0094481E" w:rsidRPr="0094481E" w14:paraId="7E963B66" w14:textId="77777777" w:rsidTr="0094481E">
        <w:tc>
          <w:tcPr>
            <w:tcW w:w="636" w:type="dxa"/>
            <w:tcBorders>
              <w:top w:val="single" w:sz="4" w:space="0" w:color="000000"/>
              <w:left w:val="single" w:sz="4" w:space="0" w:color="000000"/>
              <w:bottom w:val="single" w:sz="4" w:space="0" w:color="000000"/>
              <w:right w:val="single" w:sz="4" w:space="0" w:color="000000"/>
            </w:tcBorders>
            <w:hideMark/>
          </w:tcPr>
          <w:p w14:paraId="4A2F7FAD" w14:textId="77777777" w:rsidR="0094481E" w:rsidRPr="0094481E" w:rsidRDefault="0094481E" w:rsidP="0094481E">
            <w:pPr>
              <w:spacing w:after="0" w:line="240" w:lineRule="auto"/>
              <w:jc w:val="center"/>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en-GB"/>
              </w:rPr>
              <w:t>2.2.</w:t>
            </w:r>
          </w:p>
        </w:tc>
        <w:tc>
          <w:tcPr>
            <w:tcW w:w="4332" w:type="dxa"/>
            <w:tcBorders>
              <w:top w:val="single" w:sz="4" w:space="0" w:color="000000"/>
              <w:left w:val="single" w:sz="4" w:space="0" w:color="000000"/>
              <w:bottom w:val="single" w:sz="4" w:space="0" w:color="000000"/>
              <w:right w:val="single" w:sz="4" w:space="0" w:color="000000"/>
            </w:tcBorders>
            <w:hideMark/>
          </w:tcPr>
          <w:p w14:paraId="1B41EE2F" w14:textId="77777777" w:rsidR="0094481E" w:rsidRPr="0094481E" w:rsidRDefault="0094481E" w:rsidP="0094481E">
            <w:pPr>
              <w:spacing w:after="0" w:line="240" w:lineRule="auto"/>
              <w:jc w:val="both"/>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en-GB"/>
              </w:rPr>
              <w:t>Direcţia învăţământ general Basarabeasca</w:t>
            </w:r>
          </w:p>
        </w:tc>
        <w:tc>
          <w:tcPr>
            <w:tcW w:w="3063" w:type="dxa"/>
            <w:tcBorders>
              <w:top w:val="single" w:sz="4" w:space="0" w:color="000000"/>
              <w:left w:val="single" w:sz="4" w:space="0" w:color="000000"/>
              <w:bottom w:val="single" w:sz="4" w:space="0" w:color="000000"/>
              <w:right w:val="single" w:sz="4" w:space="0" w:color="000000"/>
            </w:tcBorders>
            <w:hideMark/>
          </w:tcPr>
          <w:p w14:paraId="4B5B4ED9" w14:textId="77777777" w:rsidR="0094481E" w:rsidRPr="0094481E" w:rsidRDefault="0094481E" w:rsidP="0094481E">
            <w:pPr>
              <w:spacing w:after="0" w:line="240" w:lineRule="auto"/>
              <w:jc w:val="both"/>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en-GB"/>
              </w:rPr>
              <w:t>Dacia Daster – 001</w:t>
            </w:r>
          </w:p>
          <w:p w14:paraId="08ECC981" w14:textId="77777777" w:rsidR="0094481E" w:rsidRPr="0094481E" w:rsidRDefault="0094481E" w:rsidP="0094481E">
            <w:pPr>
              <w:spacing w:after="0" w:line="240" w:lineRule="auto"/>
              <w:jc w:val="both"/>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en-GB"/>
              </w:rPr>
              <w:t>VAZ - 2107</w:t>
            </w:r>
          </w:p>
        </w:tc>
        <w:tc>
          <w:tcPr>
            <w:tcW w:w="1291" w:type="dxa"/>
            <w:tcBorders>
              <w:top w:val="single" w:sz="4" w:space="0" w:color="000000"/>
              <w:left w:val="single" w:sz="4" w:space="0" w:color="000000"/>
              <w:bottom w:val="single" w:sz="4" w:space="0" w:color="000000"/>
              <w:right w:val="single" w:sz="4" w:space="0" w:color="000000"/>
            </w:tcBorders>
            <w:hideMark/>
          </w:tcPr>
          <w:p w14:paraId="7EFB1833" w14:textId="77777777" w:rsidR="0094481E" w:rsidRPr="0094481E" w:rsidRDefault="0094481E" w:rsidP="0094481E">
            <w:pPr>
              <w:spacing w:after="0" w:line="240" w:lineRule="auto"/>
              <w:jc w:val="center"/>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en-GB"/>
              </w:rPr>
              <w:t>15</w:t>
            </w:r>
          </w:p>
          <w:p w14:paraId="01DC6187" w14:textId="77777777" w:rsidR="0094481E" w:rsidRPr="0094481E" w:rsidRDefault="0094481E" w:rsidP="0094481E">
            <w:pPr>
              <w:spacing w:after="0" w:line="240" w:lineRule="auto"/>
              <w:jc w:val="center"/>
              <w:rPr>
                <w:rFonts w:ascii="Times New Roman" w:eastAsia="Calibri" w:hAnsi="Times New Roman" w:cs="Times New Roman"/>
                <w:sz w:val="28"/>
                <w:szCs w:val="28"/>
                <w:lang w:val="en-GB"/>
              </w:rPr>
            </w:pPr>
            <w:r w:rsidRPr="0094481E">
              <w:rPr>
                <w:rFonts w:ascii="Times New Roman" w:eastAsia="Calibri" w:hAnsi="Times New Roman" w:cs="Times New Roman"/>
                <w:sz w:val="28"/>
                <w:szCs w:val="28"/>
                <w:lang w:val="en-GB"/>
              </w:rPr>
              <w:t>0</w:t>
            </w:r>
          </w:p>
        </w:tc>
      </w:tr>
      <w:tr w:rsidR="0094481E" w:rsidRPr="0094481E" w14:paraId="397A19D5" w14:textId="77777777" w:rsidTr="0094481E">
        <w:tc>
          <w:tcPr>
            <w:tcW w:w="4968" w:type="dxa"/>
            <w:gridSpan w:val="2"/>
            <w:tcBorders>
              <w:top w:val="single" w:sz="4" w:space="0" w:color="000000"/>
              <w:left w:val="single" w:sz="4" w:space="0" w:color="000000"/>
              <w:bottom w:val="single" w:sz="4" w:space="0" w:color="000000"/>
              <w:right w:val="single" w:sz="4" w:space="0" w:color="000000"/>
            </w:tcBorders>
            <w:hideMark/>
          </w:tcPr>
          <w:p w14:paraId="6471C392"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GB"/>
              </w:rPr>
            </w:pPr>
            <w:r w:rsidRPr="0094481E">
              <w:rPr>
                <w:rFonts w:ascii="Times New Roman" w:eastAsia="Calibri" w:hAnsi="Times New Roman" w:cs="Times New Roman"/>
                <w:b/>
                <w:sz w:val="28"/>
                <w:szCs w:val="28"/>
                <w:lang w:val="en-GB"/>
              </w:rPr>
              <w:t>TOTAL</w:t>
            </w:r>
          </w:p>
        </w:tc>
        <w:tc>
          <w:tcPr>
            <w:tcW w:w="3063" w:type="dxa"/>
            <w:tcBorders>
              <w:top w:val="single" w:sz="4" w:space="0" w:color="000000"/>
              <w:left w:val="single" w:sz="4" w:space="0" w:color="000000"/>
              <w:bottom w:val="single" w:sz="4" w:space="0" w:color="000000"/>
              <w:right w:val="single" w:sz="4" w:space="0" w:color="000000"/>
            </w:tcBorders>
          </w:tcPr>
          <w:p w14:paraId="7B68B132" w14:textId="77777777" w:rsidR="0094481E" w:rsidRPr="0094481E" w:rsidRDefault="0094481E" w:rsidP="0094481E">
            <w:pPr>
              <w:spacing w:after="0" w:line="240" w:lineRule="auto"/>
              <w:jc w:val="both"/>
              <w:rPr>
                <w:rFonts w:ascii="Times New Roman" w:eastAsia="Calibri" w:hAnsi="Times New Roman" w:cs="Times New Roman"/>
                <w:b/>
                <w:sz w:val="28"/>
                <w:szCs w:val="28"/>
                <w:lang w:val="en-GB"/>
              </w:rPr>
            </w:pPr>
          </w:p>
        </w:tc>
        <w:tc>
          <w:tcPr>
            <w:tcW w:w="1291" w:type="dxa"/>
            <w:tcBorders>
              <w:top w:val="single" w:sz="4" w:space="0" w:color="000000"/>
              <w:left w:val="single" w:sz="4" w:space="0" w:color="000000"/>
              <w:bottom w:val="single" w:sz="4" w:space="0" w:color="000000"/>
              <w:right w:val="single" w:sz="4" w:space="0" w:color="000000"/>
            </w:tcBorders>
            <w:hideMark/>
          </w:tcPr>
          <w:p w14:paraId="7A62C059" w14:textId="77777777" w:rsidR="0094481E" w:rsidRPr="0094481E" w:rsidRDefault="0094481E" w:rsidP="0094481E">
            <w:pPr>
              <w:spacing w:after="0" w:line="240" w:lineRule="auto"/>
              <w:jc w:val="center"/>
              <w:rPr>
                <w:rFonts w:ascii="Times New Roman" w:eastAsia="Calibri" w:hAnsi="Times New Roman" w:cs="Times New Roman"/>
                <w:b/>
                <w:sz w:val="28"/>
                <w:szCs w:val="28"/>
                <w:lang w:val="en-GB"/>
              </w:rPr>
            </w:pPr>
            <w:r w:rsidRPr="0094481E">
              <w:rPr>
                <w:rFonts w:ascii="Times New Roman" w:eastAsia="Calibri" w:hAnsi="Times New Roman" w:cs="Times New Roman"/>
                <w:b/>
                <w:sz w:val="28"/>
                <w:szCs w:val="28"/>
                <w:lang w:val="en-GB"/>
              </w:rPr>
              <w:t>112</w:t>
            </w:r>
          </w:p>
        </w:tc>
      </w:tr>
    </w:tbl>
    <w:p w14:paraId="1C3DD1D4" w14:textId="77777777" w:rsidR="0094481E" w:rsidRPr="0094481E" w:rsidRDefault="0094481E" w:rsidP="0094481E">
      <w:pPr>
        <w:spacing w:after="0" w:line="240" w:lineRule="auto"/>
        <w:jc w:val="center"/>
        <w:rPr>
          <w:rFonts w:ascii="Times New Roman" w:eastAsia="Calibri" w:hAnsi="Times New Roman" w:cs="Times New Roman"/>
          <w:b/>
          <w:color w:val="FF0000"/>
          <w:sz w:val="28"/>
          <w:szCs w:val="28"/>
          <w:lang w:val="en-GB"/>
        </w:rPr>
      </w:pPr>
    </w:p>
    <w:p w14:paraId="0AA77681" w14:textId="77777777" w:rsidR="0094481E" w:rsidRPr="0094481E" w:rsidRDefault="0094481E" w:rsidP="0094481E">
      <w:pPr>
        <w:spacing w:after="0" w:line="240" w:lineRule="auto"/>
        <w:ind w:right="300"/>
        <w:jc w:val="right"/>
        <w:rPr>
          <w:rFonts w:ascii="Times New Roman" w:eastAsia="Calibri" w:hAnsi="Times New Roman" w:cs="Times New Roman"/>
          <w:sz w:val="24"/>
          <w:szCs w:val="24"/>
          <w:lang w:val="ro-RO"/>
        </w:rPr>
      </w:pPr>
    </w:p>
    <w:tbl>
      <w:tblPr>
        <w:tblW w:w="0" w:type="auto"/>
        <w:tblLayout w:type="fixed"/>
        <w:tblLook w:val="04A0" w:firstRow="1" w:lastRow="0" w:firstColumn="1" w:lastColumn="0" w:noHBand="0" w:noVBand="1"/>
      </w:tblPr>
      <w:tblGrid>
        <w:gridCol w:w="6455"/>
        <w:gridCol w:w="2833"/>
      </w:tblGrid>
      <w:tr w:rsidR="0094481E" w:rsidRPr="0094481E" w14:paraId="4C32D554" w14:textId="77777777" w:rsidTr="0094481E">
        <w:tc>
          <w:tcPr>
            <w:tcW w:w="6455" w:type="dxa"/>
            <w:hideMark/>
          </w:tcPr>
          <w:p w14:paraId="5579E716" w14:textId="77777777" w:rsidR="0094481E" w:rsidRPr="0094481E" w:rsidRDefault="0094481E" w:rsidP="0094481E">
            <w:pPr>
              <w:spacing w:after="0" w:line="240" w:lineRule="auto"/>
              <w:rPr>
                <w:rFonts w:ascii="Times New Roman" w:eastAsia="Calibri" w:hAnsi="Times New Roman" w:cs="Times New Roman"/>
                <w:sz w:val="28"/>
                <w:szCs w:val="28"/>
                <w:lang w:val="en-US"/>
              </w:rPr>
            </w:pPr>
            <w:r w:rsidRPr="0094481E">
              <w:rPr>
                <w:rFonts w:ascii="Times New Roman" w:eastAsia="Calibri" w:hAnsi="Times New Roman" w:cs="Times New Roman"/>
                <w:sz w:val="28"/>
                <w:szCs w:val="28"/>
                <w:lang w:val="ro-RO"/>
              </w:rPr>
              <w:t xml:space="preserve">Secretarul Consiliului raional                                                </w:t>
            </w:r>
          </w:p>
        </w:tc>
        <w:tc>
          <w:tcPr>
            <w:tcW w:w="2833" w:type="dxa"/>
          </w:tcPr>
          <w:p w14:paraId="40A327FC"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Gheorghe LIVIŢCHI</w:t>
            </w:r>
          </w:p>
          <w:p w14:paraId="4E41C517" w14:textId="77777777" w:rsidR="0094481E" w:rsidRPr="0094481E" w:rsidRDefault="0094481E" w:rsidP="0094481E">
            <w:pPr>
              <w:spacing w:after="0" w:line="240" w:lineRule="auto"/>
              <w:rPr>
                <w:rFonts w:ascii="Times New Roman" w:eastAsia="Calibri" w:hAnsi="Times New Roman" w:cs="Times New Roman"/>
                <w:sz w:val="28"/>
                <w:szCs w:val="28"/>
                <w:lang w:val="ro-RO"/>
              </w:rPr>
            </w:pPr>
          </w:p>
        </w:tc>
      </w:tr>
      <w:tr w:rsidR="0094481E" w:rsidRPr="0094481E" w14:paraId="1AF0E2FE" w14:textId="77777777" w:rsidTr="0094481E">
        <w:tc>
          <w:tcPr>
            <w:tcW w:w="6455" w:type="dxa"/>
            <w:hideMark/>
          </w:tcPr>
          <w:p w14:paraId="552EC66A" w14:textId="77777777" w:rsidR="0094481E" w:rsidRPr="0094481E" w:rsidRDefault="0094481E" w:rsidP="0094481E">
            <w:pPr>
              <w:spacing w:after="0" w:line="240" w:lineRule="auto"/>
              <w:rPr>
                <w:rFonts w:ascii="Times New Roman" w:eastAsia="Calibri" w:hAnsi="Times New Roman" w:cs="Times New Roman"/>
                <w:i/>
                <w:sz w:val="28"/>
                <w:szCs w:val="28"/>
                <w:lang w:val="ro-RO"/>
              </w:rPr>
            </w:pPr>
            <w:r w:rsidRPr="0094481E">
              <w:rPr>
                <w:rFonts w:ascii="Times New Roman" w:eastAsia="Calibri" w:hAnsi="Times New Roman" w:cs="Times New Roman"/>
                <w:i/>
                <w:sz w:val="28"/>
                <w:szCs w:val="28"/>
                <w:lang w:val="ro-RO"/>
              </w:rPr>
              <w:t>Contrasemneazăt:</w:t>
            </w:r>
          </w:p>
          <w:p w14:paraId="7E7EB49C"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Sefă adjunct a Direcției Finanțe </w:t>
            </w:r>
          </w:p>
        </w:tc>
        <w:tc>
          <w:tcPr>
            <w:tcW w:w="2833" w:type="dxa"/>
          </w:tcPr>
          <w:p w14:paraId="5DE3B849" w14:textId="77777777" w:rsidR="0094481E" w:rsidRPr="0094481E" w:rsidRDefault="0094481E" w:rsidP="0094481E">
            <w:pPr>
              <w:spacing w:after="0" w:line="240" w:lineRule="auto"/>
              <w:rPr>
                <w:rFonts w:ascii="Times New Roman" w:eastAsia="Calibri" w:hAnsi="Times New Roman" w:cs="Times New Roman"/>
                <w:sz w:val="28"/>
                <w:szCs w:val="28"/>
                <w:lang w:val="ro-RO"/>
              </w:rPr>
            </w:pPr>
          </w:p>
          <w:p w14:paraId="0421ACDA" w14:textId="77777777" w:rsidR="0094481E" w:rsidRPr="0094481E" w:rsidRDefault="0094481E" w:rsidP="0094481E">
            <w:pPr>
              <w:spacing w:after="0" w:line="240" w:lineRule="auto"/>
              <w:rPr>
                <w:rFonts w:ascii="Times New Roman" w:eastAsia="Calibri" w:hAnsi="Times New Roman" w:cs="Times New Roman"/>
                <w:sz w:val="28"/>
                <w:szCs w:val="28"/>
                <w:lang w:val="ro-RO"/>
              </w:rPr>
            </w:pPr>
            <w:r w:rsidRPr="0094481E">
              <w:rPr>
                <w:rFonts w:ascii="Times New Roman" w:eastAsia="Calibri" w:hAnsi="Times New Roman" w:cs="Times New Roman"/>
                <w:sz w:val="28"/>
                <w:szCs w:val="28"/>
                <w:lang w:val="ro-RO"/>
              </w:rPr>
              <w:t xml:space="preserve">Maria MUNTEAN </w:t>
            </w:r>
          </w:p>
        </w:tc>
      </w:tr>
      <w:tr w:rsidR="0094481E" w:rsidRPr="0094481E" w14:paraId="4192A778" w14:textId="77777777" w:rsidTr="0094481E">
        <w:tc>
          <w:tcPr>
            <w:tcW w:w="6455" w:type="dxa"/>
          </w:tcPr>
          <w:p w14:paraId="2640DBCE" w14:textId="77777777" w:rsidR="0094481E" w:rsidRPr="0094481E" w:rsidRDefault="0094481E" w:rsidP="0094481E">
            <w:pPr>
              <w:spacing w:after="0" w:line="240" w:lineRule="auto"/>
              <w:rPr>
                <w:rFonts w:ascii="Times New Roman" w:eastAsia="Calibri" w:hAnsi="Times New Roman" w:cs="Times New Roman"/>
                <w:sz w:val="28"/>
                <w:szCs w:val="28"/>
                <w:lang w:val="en-US" w:eastAsia="ru-RU"/>
              </w:rPr>
            </w:pPr>
          </w:p>
        </w:tc>
        <w:tc>
          <w:tcPr>
            <w:tcW w:w="2833" w:type="dxa"/>
          </w:tcPr>
          <w:p w14:paraId="213D23C9" w14:textId="77777777" w:rsidR="0094481E" w:rsidRPr="0094481E" w:rsidRDefault="0094481E" w:rsidP="0094481E">
            <w:pPr>
              <w:spacing w:after="0" w:line="240" w:lineRule="auto"/>
              <w:jc w:val="both"/>
              <w:rPr>
                <w:rFonts w:ascii="Times New Roman" w:eastAsia="Calibri" w:hAnsi="Times New Roman" w:cs="Times New Roman"/>
                <w:sz w:val="28"/>
                <w:szCs w:val="28"/>
                <w:lang w:val="en-US" w:eastAsia="ru-RU"/>
              </w:rPr>
            </w:pPr>
          </w:p>
        </w:tc>
      </w:tr>
      <w:tr w:rsidR="0094481E" w:rsidRPr="0094481E" w14:paraId="02190E29" w14:textId="77777777" w:rsidTr="0094481E">
        <w:tc>
          <w:tcPr>
            <w:tcW w:w="6455" w:type="dxa"/>
            <w:hideMark/>
          </w:tcPr>
          <w:p w14:paraId="322F6B14" w14:textId="77777777" w:rsidR="0094481E" w:rsidRPr="0094481E" w:rsidRDefault="0094481E" w:rsidP="0094481E">
            <w:pPr>
              <w:spacing w:after="0" w:line="240" w:lineRule="auto"/>
              <w:rPr>
                <w:rFonts w:ascii="Times New Roman" w:eastAsia="Calibri" w:hAnsi="Times New Roman" w:cs="Times New Roman"/>
                <w:sz w:val="28"/>
                <w:szCs w:val="28"/>
                <w:lang w:val="en-US" w:eastAsia="ru-RU"/>
              </w:rPr>
            </w:pPr>
            <w:r w:rsidRPr="0094481E">
              <w:rPr>
                <w:rFonts w:ascii="Times New Roman" w:eastAsia="Calibri" w:hAnsi="Times New Roman" w:cs="Times New Roman"/>
                <w:sz w:val="28"/>
                <w:szCs w:val="28"/>
                <w:lang w:val="en-US" w:eastAsia="ru-RU"/>
              </w:rPr>
              <w:t>Contabilă-șefă</w:t>
            </w:r>
          </w:p>
          <w:p w14:paraId="602BB8DA" w14:textId="77777777" w:rsidR="0094481E" w:rsidRPr="0094481E" w:rsidRDefault="0094481E" w:rsidP="0094481E">
            <w:pPr>
              <w:spacing w:after="0" w:line="240" w:lineRule="auto"/>
              <w:rPr>
                <w:rFonts w:ascii="Times New Roman" w:eastAsia="Calibri" w:hAnsi="Times New Roman" w:cs="Times New Roman"/>
                <w:sz w:val="28"/>
                <w:szCs w:val="28"/>
                <w:lang w:val="en-US" w:eastAsia="ru-RU"/>
              </w:rPr>
            </w:pPr>
            <w:r w:rsidRPr="0094481E">
              <w:rPr>
                <w:rFonts w:ascii="Times New Roman" w:eastAsia="Calibri" w:hAnsi="Times New Roman" w:cs="Times New Roman"/>
                <w:sz w:val="28"/>
                <w:szCs w:val="28"/>
                <w:lang w:val="en-US" w:eastAsia="ru-RU"/>
              </w:rPr>
              <w:t xml:space="preserve">Aparatul președintelui raionului           </w:t>
            </w:r>
          </w:p>
        </w:tc>
        <w:tc>
          <w:tcPr>
            <w:tcW w:w="2833" w:type="dxa"/>
          </w:tcPr>
          <w:p w14:paraId="085F7431" w14:textId="77777777" w:rsidR="0094481E" w:rsidRPr="0094481E" w:rsidRDefault="0094481E" w:rsidP="0094481E">
            <w:pPr>
              <w:spacing w:after="0" w:line="240" w:lineRule="auto"/>
              <w:jc w:val="both"/>
              <w:rPr>
                <w:rFonts w:ascii="Times New Roman" w:eastAsia="Calibri" w:hAnsi="Times New Roman" w:cs="Times New Roman"/>
                <w:sz w:val="28"/>
                <w:szCs w:val="28"/>
                <w:lang w:val="en-US" w:eastAsia="ru-RU"/>
              </w:rPr>
            </w:pPr>
          </w:p>
          <w:p w14:paraId="50F92BFB" w14:textId="77777777" w:rsidR="0094481E" w:rsidRPr="0094481E" w:rsidRDefault="0094481E" w:rsidP="0094481E">
            <w:pPr>
              <w:spacing w:line="256" w:lineRule="auto"/>
              <w:rPr>
                <w:rFonts w:ascii="Times New Roman" w:eastAsia="Calibri" w:hAnsi="Times New Roman" w:cs="Times New Roman"/>
                <w:sz w:val="28"/>
                <w:szCs w:val="28"/>
                <w:lang w:val="en-US" w:eastAsia="ru-RU"/>
              </w:rPr>
            </w:pPr>
            <w:r w:rsidRPr="0094481E">
              <w:rPr>
                <w:rFonts w:ascii="Times New Roman" w:eastAsia="Calibri" w:hAnsi="Times New Roman" w:cs="Times New Roman"/>
                <w:sz w:val="28"/>
                <w:szCs w:val="28"/>
                <w:lang w:val="en-US" w:eastAsia="ru-RU"/>
              </w:rPr>
              <w:t>Silvia NICULIȚA</w:t>
            </w:r>
          </w:p>
        </w:tc>
      </w:tr>
    </w:tbl>
    <w:p w14:paraId="1640E36F" w14:textId="77777777" w:rsidR="0094481E" w:rsidRPr="0094481E" w:rsidRDefault="0094481E" w:rsidP="0094481E">
      <w:pPr>
        <w:spacing w:line="256" w:lineRule="auto"/>
        <w:rPr>
          <w:rFonts w:ascii="Calibri" w:eastAsia="Calibri" w:hAnsi="Calibri" w:cs="Times New Roman"/>
        </w:rPr>
      </w:pPr>
    </w:p>
    <w:p w14:paraId="533C5B3C" w14:textId="77777777" w:rsidR="0094481E" w:rsidRDefault="0094481E" w:rsidP="005E3C77">
      <w:pPr>
        <w:spacing w:after="200" w:line="276" w:lineRule="auto"/>
        <w:jc w:val="center"/>
        <w:rPr>
          <w:rFonts w:ascii="Times New Roman" w:eastAsia="Calibri" w:hAnsi="Times New Roman" w:cs="Times New Roman"/>
          <w:sz w:val="28"/>
          <w:szCs w:val="28"/>
          <w:lang w:val="ro-RO"/>
        </w:rPr>
      </w:pPr>
    </w:p>
    <w:p w14:paraId="3ACEBDE4" w14:textId="5AD4A731" w:rsidR="005E3C77" w:rsidRDefault="005E3C77" w:rsidP="005E3C77">
      <w:pPr>
        <w:spacing w:after="200" w:line="276" w:lineRule="auto"/>
        <w:jc w:val="center"/>
        <w:rPr>
          <w:rFonts w:ascii="Times New Roman" w:eastAsia="Calibri" w:hAnsi="Times New Roman" w:cs="Times New Roman"/>
          <w:sz w:val="28"/>
          <w:szCs w:val="28"/>
          <w:lang w:val="ro-RO"/>
        </w:rPr>
      </w:pPr>
    </w:p>
    <w:p w14:paraId="2B1EE209" w14:textId="5AD247F0" w:rsidR="0094481E" w:rsidRDefault="0094481E" w:rsidP="005E3C77">
      <w:pPr>
        <w:spacing w:after="200" w:line="276" w:lineRule="auto"/>
        <w:jc w:val="center"/>
        <w:rPr>
          <w:rFonts w:ascii="Times New Roman" w:eastAsia="Calibri" w:hAnsi="Times New Roman" w:cs="Times New Roman"/>
          <w:sz w:val="28"/>
          <w:szCs w:val="28"/>
          <w:lang w:val="ro-RO"/>
        </w:rPr>
      </w:pPr>
    </w:p>
    <w:p w14:paraId="501EA5C4" w14:textId="42CA3967" w:rsidR="0094481E" w:rsidRDefault="0094481E" w:rsidP="005E3C77">
      <w:pPr>
        <w:spacing w:after="200" w:line="276" w:lineRule="auto"/>
        <w:jc w:val="center"/>
        <w:rPr>
          <w:rFonts w:ascii="Times New Roman" w:eastAsia="Calibri" w:hAnsi="Times New Roman" w:cs="Times New Roman"/>
          <w:sz w:val="28"/>
          <w:szCs w:val="28"/>
          <w:lang w:val="ro-RO"/>
        </w:rPr>
      </w:pPr>
    </w:p>
    <w:p w14:paraId="6308FF28" w14:textId="6B317A18" w:rsidR="0094481E" w:rsidRDefault="0094481E" w:rsidP="005E3C77">
      <w:pPr>
        <w:spacing w:after="200" w:line="276" w:lineRule="auto"/>
        <w:jc w:val="center"/>
        <w:rPr>
          <w:rFonts w:ascii="Times New Roman" w:eastAsia="Calibri" w:hAnsi="Times New Roman" w:cs="Times New Roman"/>
          <w:sz w:val="28"/>
          <w:szCs w:val="28"/>
          <w:lang w:val="ro-RO"/>
        </w:rPr>
      </w:pPr>
    </w:p>
    <w:p w14:paraId="1ED8CEC0" w14:textId="77777777" w:rsidR="0094481E" w:rsidRDefault="0094481E" w:rsidP="005E3C77">
      <w:pPr>
        <w:spacing w:after="200" w:line="276" w:lineRule="auto"/>
        <w:jc w:val="center"/>
        <w:rPr>
          <w:rFonts w:ascii="Times New Roman" w:eastAsia="Calibri" w:hAnsi="Times New Roman" w:cs="Times New Roman"/>
          <w:sz w:val="28"/>
          <w:szCs w:val="28"/>
          <w:lang w:val="ro-RO"/>
        </w:rPr>
      </w:pPr>
    </w:p>
    <w:p w14:paraId="02BF89C0" w14:textId="77777777" w:rsidR="00932799" w:rsidRDefault="00932799" w:rsidP="005E3C77">
      <w:pPr>
        <w:spacing w:after="200" w:line="276" w:lineRule="auto"/>
        <w:jc w:val="center"/>
        <w:rPr>
          <w:rFonts w:ascii="Times New Roman" w:eastAsia="Calibri" w:hAnsi="Times New Roman" w:cs="Times New Roman"/>
          <w:sz w:val="28"/>
          <w:szCs w:val="28"/>
          <w:lang w:val="ro-RO"/>
        </w:rPr>
      </w:pPr>
    </w:p>
    <w:p w14:paraId="0875B446" w14:textId="05CCC1E1" w:rsidR="005E3C77" w:rsidRPr="005E3C77" w:rsidRDefault="005E3C77" w:rsidP="005E3C77">
      <w:pPr>
        <w:spacing w:after="200" w:line="276" w:lineRule="auto"/>
        <w:jc w:val="center"/>
        <w:rPr>
          <w:rFonts w:ascii="Times New Roman" w:eastAsia="Calibri" w:hAnsi="Times New Roman" w:cs="Times New Roman"/>
          <w:sz w:val="28"/>
          <w:szCs w:val="28"/>
          <w:lang w:val="en-US"/>
        </w:rPr>
      </w:pPr>
      <w:r w:rsidRPr="005E3C77">
        <w:rPr>
          <w:rFonts w:ascii="Times New Roman" w:eastAsia="Calibri" w:hAnsi="Times New Roman" w:cs="Times New Roman"/>
          <w:noProof/>
          <w:sz w:val="28"/>
          <w:szCs w:val="28"/>
          <w:lang w:val="ru-RU"/>
        </w:rPr>
        <w:lastRenderedPageBreak/>
        <w:drawing>
          <wp:anchor distT="0" distB="0" distL="114300" distR="114300" simplePos="0" relativeHeight="251748352" behindDoc="1" locked="0" layoutInCell="1" allowOverlap="1" wp14:anchorId="0B7C943B" wp14:editId="7811D91A">
            <wp:simplePos x="0" y="0"/>
            <wp:positionH relativeFrom="column">
              <wp:posOffset>5257800</wp:posOffset>
            </wp:positionH>
            <wp:positionV relativeFrom="paragraph">
              <wp:posOffset>48260</wp:posOffset>
            </wp:positionV>
            <wp:extent cx="628015" cy="750570"/>
            <wp:effectExtent l="0" t="0" r="635" b="0"/>
            <wp:wrapNone/>
            <wp:docPr id="45" name="Рисунок 45" descr="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55"/>
                    <pic:cNvPicPr>
                      <a:picLocks noChangeAspect="1" noChangeArrowheads="1"/>
                    </pic:cNvPicPr>
                  </pic:nvPicPr>
                  <pic:blipFill>
                    <a:blip r:embed="rId15" cstate="print">
                      <a:lum bright="12000" contrast="6000"/>
                      <a:extLst>
                        <a:ext uri="{28A0092B-C50C-407E-A947-70E740481C1C}">
                          <a14:useLocalDpi xmlns:a14="http://schemas.microsoft.com/office/drawing/2010/main" val="0"/>
                        </a:ext>
                      </a:extLst>
                    </a:blip>
                    <a:srcRect l="3865" r="3629" b="11020"/>
                    <a:stretch>
                      <a:fillRect/>
                    </a:stretch>
                  </pic:blipFill>
                  <pic:spPr bwMode="auto">
                    <a:xfrm>
                      <a:off x="0" y="0"/>
                      <a:ext cx="628015" cy="750570"/>
                    </a:xfrm>
                    <a:prstGeom prst="rect">
                      <a:avLst/>
                    </a:prstGeom>
                    <a:noFill/>
                  </pic:spPr>
                </pic:pic>
              </a:graphicData>
            </a:graphic>
            <wp14:sizeRelH relativeFrom="page">
              <wp14:pctWidth>0</wp14:pctWidth>
            </wp14:sizeRelH>
            <wp14:sizeRelV relativeFrom="page">
              <wp14:pctHeight>0</wp14:pctHeight>
            </wp14:sizeRelV>
          </wp:anchor>
        </w:drawing>
      </w:r>
      <w:r w:rsidRPr="005E3C77">
        <w:rPr>
          <w:rFonts w:ascii="Times New Roman" w:eastAsia="Calibri" w:hAnsi="Times New Roman" w:cs="Times New Roman"/>
          <w:noProof/>
          <w:sz w:val="28"/>
          <w:szCs w:val="28"/>
          <w:lang w:val="ru-RU"/>
        </w:rPr>
        <w:drawing>
          <wp:anchor distT="0" distB="0" distL="114300" distR="114300" simplePos="0" relativeHeight="251747328" behindDoc="1" locked="0" layoutInCell="1" allowOverlap="1" wp14:anchorId="454F5CFF" wp14:editId="718CDE47">
            <wp:simplePos x="0" y="0"/>
            <wp:positionH relativeFrom="column">
              <wp:posOffset>0</wp:posOffset>
            </wp:positionH>
            <wp:positionV relativeFrom="paragraph">
              <wp:posOffset>113665</wp:posOffset>
            </wp:positionV>
            <wp:extent cx="889000" cy="729615"/>
            <wp:effectExtent l="0" t="0" r="6350" b="0"/>
            <wp:wrapNone/>
            <wp:docPr id="44" name="Рисунок 4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езымянный"/>
                    <pic:cNvPicPr>
                      <a:picLocks noChangeAspect="1" noChangeArrowheads="1"/>
                    </pic:cNvPicPr>
                  </pic:nvPicPr>
                  <pic:blipFill>
                    <a:blip r:embed="rId16" cstate="print">
                      <a:extLst>
                        <a:ext uri="{28A0092B-C50C-407E-A947-70E740481C1C}">
                          <a14:useLocalDpi xmlns:a14="http://schemas.microsoft.com/office/drawing/2010/main" val="0"/>
                        </a:ext>
                      </a:extLst>
                    </a:blip>
                    <a:srcRect l="37500" t="14961" b="17520"/>
                    <a:stretch>
                      <a:fillRect/>
                    </a:stretch>
                  </pic:blipFill>
                  <pic:spPr bwMode="auto">
                    <a:xfrm>
                      <a:off x="0" y="0"/>
                      <a:ext cx="889000" cy="729615"/>
                    </a:xfrm>
                    <a:prstGeom prst="rect">
                      <a:avLst/>
                    </a:prstGeom>
                    <a:noFill/>
                  </pic:spPr>
                </pic:pic>
              </a:graphicData>
            </a:graphic>
            <wp14:sizeRelH relativeFrom="page">
              <wp14:pctWidth>0</wp14:pctWidth>
            </wp14:sizeRelH>
            <wp14:sizeRelV relativeFrom="page">
              <wp14:pctHeight>0</wp14:pctHeight>
            </wp14:sizeRelV>
          </wp:anchor>
        </w:drawing>
      </w:r>
      <w:r w:rsidRPr="005E3C77">
        <w:rPr>
          <w:rFonts w:ascii="Times New Roman" w:eastAsia="Calibri" w:hAnsi="Times New Roman" w:cs="Times New Roman"/>
          <w:sz w:val="28"/>
          <w:szCs w:val="28"/>
          <w:lang w:val="ro-RO"/>
        </w:rPr>
        <w:t>REPUBLICA MOLDOVA</w:t>
      </w:r>
    </w:p>
    <w:p w14:paraId="2691A34B" w14:textId="77777777" w:rsidR="005E3C77" w:rsidRPr="005E3C77" w:rsidRDefault="005E3C77" w:rsidP="005E3C77">
      <w:pPr>
        <w:spacing w:after="200" w:line="276" w:lineRule="auto"/>
        <w:jc w:val="center"/>
        <w:rPr>
          <w:rFonts w:ascii="Times New Roman" w:eastAsia="Calibri" w:hAnsi="Times New Roman" w:cs="Times New Roman"/>
          <w:b/>
          <w:sz w:val="28"/>
          <w:szCs w:val="28"/>
          <w:lang w:val="en-US"/>
        </w:rPr>
      </w:pPr>
      <w:r w:rsidRPr="005E3C77">
        <w:rPr>
          <w:rFonts w:ascii="Times New Roman" w:eastAsia="Calibri" w:hAnsi="Times New Roman" w:cs="Times New Roman"/>
          <w:b/>
          <w:sz w:val="28"/>
          <w:szCs w:val="28"/>
          <w:lang w:val="ro-RO"/>
        </w:rPr>
        <w:t xml:space="preserve">CONSILIUL RAIONAL  BASARABEASCA              </w:t>
      </w:r>
    </w:p>
    <w:p w14:paraId="3C324120" w14:textId="77777777" w:rsidR="005E3C77" w:rsidRPr="005E3C77" w:rsidRDefault="005E3C77" w:rsidP="005E3C77">
      <w:pPr>
        <w:spacing w:after="0" w:line="240" w:lineRule="auto"/>
        <w:jc w:val="center"/>
        <w:rPr>
          <w:rFonts w:ascii="Times New Roman" w:eastAsia="Calibri" w:hAnsi="Times New Roman" w:cs="Times New Roman"/>
          <w:sz w:val="16"/>
          <w:szCs w:val="16"/>
          <w:lang w:val="ro-RO"/>
        </w:rPr>
      </w:pPr>
      <w:r w:rsidRPr="005E3C77">
        <w:rPr>
          <w:rFonts w:ascii="Times New Roman" w:eastAsia="Calibri" w:hAnsi="Times New Roman" w:cs="Times New Roman"/>
          <w:sz w:val="16"/>
          <w:szCs w:val="16"/>
          <w:lang w:val="ro-RO"/>
        </w:rPr>
        <w:t>MD-6702, or. Basarabeasca, str. K. Marx, 55</w:t>
      </w:r>
    </w:p>
    <w:p w14:paraId="6EF92A09" w14:textId="77777777" w:rsidR="005E3C77" w:rsidRPr="005E3C77" w:rsidRDefault="005E3C77" w:rsidP="005E3C77">
      <w:pPr>
        <w:spacing w:after="0" w:line="240" w:lineRule="auto"/>
        <w:jc w:val="center"/>
        <w:rPr>
          <w:rFonts w:ascii="Times New Roman" w:eastAsia="Calibri" w:hAnsi="Times New Roman" w:cs="Times New Roman"/>
          <w:sz w:val="16"/>
          <w:szCs w:val="16"/>
          <w:u w:val="single"/>
          <w:lang w:val="en-GB"/>
        </w:rPr>
      </w:pPr>
      <w:r w:rsidRPr="005E3C77">
        <w:rPr>
          <w:rFonts w:ascii="Times New Roman" w:eastAsia="Calibri" w:hAnsi="Times New Roman" w:cs="Times New Roman"/>
          <w:sz w:val="16"/>
          <w:szCs w:val="16"/>
          <w:u w:val="single"/>
          <w:lang w:val="en-GB"/>
        </w:rPr>
        <w:t>______________         _</w:t>
      </w:r>
      <w:r w:rsidRPr="005E3C77">
        <w:rPr>
          <w:rFonts w:ascii="Times New Roman" w:eastAsia="Calibri" w:hAnsi="Times New Roman" w:cs="Times New Roman"/>
          <w:sz w:val="16"/>
          <w:szCs w:val="16"/>
          <w:u w:val="single"/>
          <w:lang w:val="ro-RO"/>
        </w:rPr>
        <w:t xml:space="preserve">tel/fax (297) 2-20-58, (297) 2-20-57  E-mail: </w:t>
      </w:r>
      <w:hyperlink r:id="rId17" w:history="1">
        <w:hyperlink r:id="rId18" w:history="1">
          <w:r w:rsidRPr="005E3C77">
            <w:rPr>
              <w:rFonts w:ascii="Calibri" w:eastAsia="Calibri" w:hAnsi="Calibri" w:cs="Times New Roman"/>
              <w:color w:val="0000FF"/>
              <w:sz w:val="16"/>
              <w:szCs w:val="16"/>
              <w:u w:val="single"/>
              <w:lang w:val="ro-RO"/>
            </w:rPr>
            <w:t>consiliul.raional-basarabeasca</w:t>
          </w:r>
          <w:r w:rsidRPr="005E3C77">
            <w:rPr>
              <w:rFonts w:ascii="Calibri" w:eastAsia="Calibri" w:hAnsi="Calibri" w:cs="Times New Roman"/>
              <w:color w:val="0000FF"/>
              <w:sz w:val="16"/>
              <w:szCs w:val="16"/>
              <w:u w:val="single"/>
              <w:lang w:val="en-US"/>
            </w:rPr>
            <w:t>@apl.gov.md</w:t>
          </w:r>
        </w:hyperlink>
        <w:r w:rsidRPr="005E3C77">
          <w:rPr>
            <w:rFonts w:ascii="Times New Roman" w:eastAsia="Calibri" w:hAnsi="Times New Roman" w:cs="Times New Roman"/>
            <w:color w:val="0000FF"/>
            <w:sz w:val="16"/>
            <w:szCs w:val="16"/>
            <w:u w:val="single"/>
            <w:lang w:val="en-GB"/>
          </w:rPr>
          <w:t>________________</w:t>
        </w:r>
      </w:hyperlink>
      <w:r w:rsidRPr="005E3C77">
        <w:rPr>
          <w:rFonts w:ascii="Times New Roman" w:eastAsia="Calibri" w:hAnsi="Times New Roman" w:cs="Times New Roman"/>
          <w:sz w:val="16"/>
          <w:szCs w:val="16"/>
          <w:u w:val="single"/>
          <w:lang w:val="en-GB"/>
        </w:rPr>
        <w:t>____</w:t>
      </w:r>
    </w:p>
    <w:p w14:paraId="67CE8B0F" w14:textId="77777777" w:rsidR="005E3C77" w:rsidRPr="005E3C77" w:rsidRDefault="005E3C77" w:rsidP="005E3C77">
      <w:pPr>
        <w:spacing w:after="0" w:line="240" w:lineRule="auto"/>
        <w:jc w:val="right"/>
        <w:rPr>
          <w:rFonts w:ascii="Times New Roman" w:eastAsia="Calibri" w:hAnsi="Times New Roman" w:cs="Times New Roman"/>
          <w:sz w:val="20"/>
          <w:szCs w:val="20"/>
          <w:u w:val="single"/>
          <w:lang w:val="en-US"/>
        </w:rPr>
      </w:pPr>
      <w:r w:rsidRPr="005E3C77">
        <w:rPr>
          <w:rFonts w:ascii="Times New Roman" w:eastAsia="Calibri" w:hAnsi="Times New Roman" w:cs="Times New Roman"/>
          <w:sz w:val="20"/>
          <w:szCs w:val="20"/>
          <w:lang w:val="en-US"/>
        </w:rPr>
        <w:t xml:space="preserve">                         </w:t>
      </w:r>
    </w:p>
    <w:p w14:paraId="79B9BEF3" w14:textId="77777777" w:rsidR="005E3C77" w:rsidRPr="005E3C77" w:rsidRDefault="005E3C77" w:rsidP="005E3C77">
      <w:pPr>
        <w:spacing w:after="0" w:line="240" w:lineRule="auto"/>
        <w:jc w:val="center"/>
        <w:rPr>
          <w:rFonts w:ascii="Times New Roman" w:eastAsia="Calibri" w:hAnsi="Times New Roman" w:cs="Times New Roman"/>
          <w:b/>
          <w:sz w:val="28"/>
          <w:szCs w:val="28"/>
          <w:lang w:val="ro-RO"/>
        </w:rPr>
      </w:pPr>
      <w:r w:rsidRPr="005E3C77">
        <w:rPr>
          <w:rFonts w:ascii="Times New Roman" w:eastAsia="Calibri" w:hAnsi="Times New Roman" w:cs="Times New Roman"/>
          <w:b/>
          <w:sz w:val="28"/>
          <w:szCs w:val="28"/>
          <w:lang w:val="ro-RO"/>
        </w:rPr>
        <w:t>DECIZIE</w:t>
      </w:r>
    </w:p>
    <w:p w14:paraId="65DF5DD2" w14:textId="77777777" w:rsidR="005E3C77" w:rsidRPr="005E3C77" w:rsidRDefault="005E3C77" w:rsidP="005E3C77">
      <w:pPr>
        <w:spacing w:after="0" w:line="240" w:lineRule="auto"/>
        <w:jc w:val="center"/>
        <w:rPr>
          <w:rFonts w:ascii="Times New Roman" w:eastAsia="Calibri" w:hAnsi="Times New Roman" w:cs="Times New Roman"/>
          <w:sz w:val="28"/>
          <w:szCs w:val="28"/>
          <w:lang w:val="en-GB"/>
        </w:rPr>
      </w:pPr>
      <w:r w:rsidRPr="005E3C77">
        <w:rPr>
          <w:rFonts w:ascii="Times New Roman" w:eastAsia="Calibri" w:hAnsi="Times New Roman" w:cs="Times New Roman"/>
          <w:sz w:val="28"/>
          <w:szCs w:val="28"/>
          <w:lang w:val="ru-RU"/>
        </w:rPr>
        <w:t>РЕШЕНИЕ</w:t>
      </w:r>
    </w:p>
    <w:p w14:paraId="451F30B5" w14:textId="77777777" w:rsidR="005E3C77" w:rsidRPr="005E3C77" w:rsidRDefault="005E3C77" w:rsidP="005E3C77">
      <w:pPr>
        <w:spacing w:after="0" w:line="240" w:lineRule="auto"/>
        <w:jc w:val="center"/>
        <w:rPr>
          <w:rFonts w:ascii="Times New Roman" w:eastAsia="Calibri" w:hAnsi="Times New Roman" w:cs="Times New Roman"/>
          <w:b/>
          <w:sz w:val="28"/>
          <w:szCs w:val="28"/>
          <w:lang w:val="ro-RO"/>
        </w:rPr>
      </w:pPr>
      <w:r w:rsidRPr="005E3C77">
        <w:rPr>
          <w:rFonts w:ascii="Times New Roman" w:eastAsia="Calibri" w:hAnsi="Times New Roman" w:cs="Times New Roman"/>
          <w:b/>
          <w:sz w:val="28"/>
          <w:szCs w:val="28"/>
          <w:lang w:val="ro-RO"/>
        </w:rPr>
        <w:t>a Consiliului Raional Basarabeasca</w:t>
      </w:r>
    </w:p>
    <w:p w14:paraId="589C6D6A" w14:textId="77777777" w:rsidR="005E3C77" w:rsidRPr="005E3C77" w:rsidRDefault="005E3C77" w:rsidP="005E3C77">
      <w:pPr>
        <w:spacing w:after="0" w:line="240" w:lineRule="auto"/>
        <w:rPr>
          <w:rFonts w:ascii="Times New Roman" w:eastAsia="Calibri" w:hAnsi="Times New Roman" w:cs="Times New Roman"/>
          <w:b/>
          <w:sz w:val="28"/>
          <w:szCs w:val="28"/>
          <w:lang w:val="ro-RO"/>
        </w:rPr>
      </w:pPr>
    </w:p>
    <w:p w14:paraId="041E574D" w14:textId="3BF76305" w:rsidR="005E3C77" w:rsidRPr="005E3C77" w:rsidRDefault="005E3C77" w:rsidP="005E3C77">
      <w:pPr>
        <w:spacing w:after="0" w:line="240" w:lineRule="auto"/>
        <w:rPr>
          <w:rFonts w:ascii="Times New Roman" w:eastAsia="Calibri" w:hAnsi="Times New Roman" w:cs="Times New Roman"/>
          <w:sz w:val="28"/>
          <w:szCs w:val="28"/>
          <w:lang w:val="ru-RU"/>
        </w:rPr>
      </w:pPr>
      <w:r w:rsidRPr="005E3C77">
        <w:rPr>
          <w:rFonts w:ascii="Times New Roman" w:eastAsia="Calibri" w:hAnsi="Times New Roman" w:cs="Times New Roman"/>
          <w:sz w:val="28"/>
          <w:szCs w:val="28"/>
          <w:lang w:val="ru-RU"/>
        </w:rPr>
        <w:t>от</w:t>
      </w:r>
      <w:r w:rsidRPr="005E3C77">
        <w:rPr>
          <w:rFonts w:ascii="Times New Roman" w:eastAsia="Calibri" w:hAnsi="Times New Roman" w:cs="Times New Roman"/>
          <w:sz w:val="28"/>
          <w:szCs w:val="28"/>
          <w:lang w:val="ro-RO"/>
        </w:rPr>
        <w:t xml:space="preserve"> </w:t>
      </w:r>
      <w:r w:rsidR="00C65A51" w:rsidRPr="00D5343C">
        <w:rPr>
          <w:rFonts w:ascii="Times New Roman" w:eastAsia="Calibri" w:hAnsi="Times New Roman" w:cs="Times New Roman"/>
          <w:sz w:val="28"/>
          <w:szCs w:val="28"/>
          <w:lang w:val="en-US"/>
        </w:rPr>
        <w:t>17</w:t>
      </w:r>
      <w:r w:rsidRPr="00C234EA">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декабря</w:t>
      </w:r>
      <w:r w:rsidRPr="005E3C77">
        <w:rPr>
          <w:rFonts w:ascii="Times New Roman" w:eastAsia="Calibri" w:hAnsi="Times New Roman" w:cs="Times New Roman"/>
          <w:sz w:val="28"/>
          <w:szCs w:val="28"/>
          <w:lang w:val="ro-RO"/>
        </w:rPr>
        <w:t xml:space="preserve"> 20</w:t>
      </w:r>
      <w:r w:rsidRPr="00C234EA">
        <w:rPr>
          <w:rFonts w:ascii="Times New Roman" w:eastAsia="Calibri" w:hAnsi="Times New Roman" w:cs="Times New Roman"/>
          <w:sz w:val="28"/>
          <w:szCs w:val="28"/>
          <w:lang w:val="en-US"/>
        </w:rPr>
        <w:t xml:space="preserve">24 </w:t>
      </w:r>
      <w:r w:rsidRPr="005E3C77">
        <w:rPr>
          <w:rFonts w:ascii="Times New Roman" w:eastAsia="Calibri" w:hAnsi="Times New Roman" w:cs="Times New Roman"/>
          <w:sz w:val="28"/>
          <w:szCs w:val="28"/>
          <w:lang w:val="ru-RU"/>
        </w:rPr>
        <w:t>г</w:t>
      </w:r>
      <w:r w:rsidRPr="00C234EA">
        <w:rPr>
          <w:rFonts w:ascii="Times New Roman" w:eastAsia="Calibri" w:hAnsi="Times New Roman" w:cs="Times New Roman"/>
          <w:sz w:val="28"/>
          <w:szCs w:val="28"/>
          <w:lang w:val="en-US"/>
        </w:rPr>
        <w:t>.</w:t>
      </w:r>
      <w:r w:rsidRPr="005E3C77">
        <w:rPr>
          <w:rFonts w:ascii="Times New Roman" w:eastAsia="Calibri" w:hAnsi="Times New Roman" w:cs="Times New Roman"/>
          <w:sz w:val="28"/>
          <w:szCs w:val="28"/>
          <w:lang w:val="ro-RO"/>
        </w:rPr>
        <w:t xml:space="preserve">                                                                  </w:t>
      </w:r>
      <w:r w:rsidRPr="00C234EA">
        <w:rPr>
          <w:rFonts w:ascii="Times New Roman" w:eastAsia="Calibri" w:hAnsi="Times New Roman" w:cs="Times New Roman"/>
          <w:sz w:val="28"/>
          <w:szCs w:val="28"/>
          <w:lang w:val="en-US"/>
        </w:rPr>
        <w:t xml:space="preserve">               </w:t>
      </w:r>
      <w:r w:rsidRPr="005E3C77">
        <w:rPr>
          <w:rFonts w:ascii="Times New Roman" w:eastAsia="Calibri" w:hAnsi="Times New Roman" w:cs="Times New Roman"/>
          <w:sz w:val="28"/>
          <w:szCs w:val="28"/>
          <w:lang w:val="ru-RU"/>
        </w:rPr>
        <w:t>№</w:t>
      </w:r>
      <w:r w:rsidRPr="005E3C77">
        <w:rPr>
          <w:rFonts w:ascii="Times New Roman" w:eastAsia="Calibri" w:hAnsi="Times New Roman" w:cs="Times New Roman"/>
          <w:sz w:val="28"/>
          <w:szCs w:val="28"/>
          <w:lang w:val="ro-RO"/>
        </w:rPr>
        <w:t xml:space="preserve"> </w:t>
      </w:r>
      <w:r w:rsidRPr="005E3C77">
        <w:rPr>
          <w:rFonts w:ascii="Times New Roman" w:eastAsia="Calibri" w:hAnsi="Times New Roman" w:cs="Times New Roman"/>
          <w:sz w:val="28"/>
          <w:szCs w:val="28"/>
          <w:lang w:val="ru-RU"/>
        </w:rPr>
        <w:t>0</w:t>
      </w:r>
      <w:r w:rsidR="00CF22B1">
        <w:rPr>
          <w:rFonts w:ascii="Times New Roman" w:eastAsia="Calibri" w:hAnsi="Times New Roman" w:cs="Times New Roman"/>
          <w:sz w:val="28"/>
          <w:szCs w:val="28"/>
          <w:lang w:val="ru-RU"/>
        </w:rPr>
        <w:t>8</w:t>
      </w:r>
      <w:r w:rsidRPr="005E3C77">
        <w:rPr>
          <w:rFonts w:ascii="Times New Roman" w:eastAsia="Calibri" w:hAnsi="Times New Roman" w:cs="Times New Roman"/>
          <w:sz w:val="28"/>
          <w:szCs w:val="28"/>
          <w:lang w:val="ru-RU"/>
        </w:rPr>
        <w:t>/0</w:t>
      </w:r>
      <w:r>
        <w:rPr>
          <w:rFonts w:ascii="Times New Roman" w:eastAsia="Calibri" w:hAnsi="Times New Roman" w:cs="Times New Roman"/>
          <w:sz w:val="28"/>
          <w:szCs w:val="28"/>
          <w:lang w:val="ru-RU"/>
        </w:rPr>
        <w:t>4</w:t>
      </w:r>
    </w:p>
    <w:p w14:paraId="1B07C5A5" w14:textId="77777777" w:rsidR="005E3C77" w:rsidRPr="005E3C77" w:rsidRDefault="005E3C77" w:rsidP="005E3C77">
      <w:pPr>
        <w:spacing w:after="0" w:line="240" w:lineRule="auto"/>
        <w:rPr>
          <w:rFonts w:ascii="Times New Roman" w:eastAsia="Calibri" w:hAnsi="Times New Roman" w:cs="Times New Roman"/>
          <w:sz w:val="28"/>
          <w:szCs w:val="28"/>
          <w:lang w:val="ru-RU"/>
        </w:rPr>
      </w:pPr>
    </w:p>
    <w:p w14:paraId="143605EA" w14:textId="06BAE727" w:rsidR="005E3C77" w:rsidRPr="005E3C77" w:rsidRDefault="005E3C77" w:rsidP="005E3C77">
      <w:pPr>
        <w:spacing w:after="0" w:line="240" w:lineRule="auto"/>
        <w:rPr>
          <w:rFonts w:ascii="Times New Roman" w:eastAsia="Calibri" w:hAnsi="Times New Roman" w:cs="Times New Roman"/>
          <w:sz w:val="28"/>
          <w:szCs w:val="28"/>
          <w:lang w:val="ru-RU"/>
        </w:rPr>
      </w:pPr>
      <w:r w:rsidRPr="005E3C77">
        <w:rPr>
          <w:rFonts w:ascii="Times New Roman" w:eastAsia="Calibri" w:hAnsi="Times New Roman" w:cs="Times New Roman"/>
          <w:sz w:val="28"/>
          <w:szCs w:val="28"/>
          <w:lang w:val="ru-RU"/>
        </w:rPr>
        <w:t xml:space="preserve">Об утверждении </w:t>
      </w:r>
      <w:r w:rsidRPr="005E3C77">
        <w:rPr>
          <w:rFonts w:ascii="Times New Roman" w:eastAsia="Calibri" w:hAnsi="Times New Roman" w:cs="Times New Roman"/>
          <w:sz w:val="28"/>
          <w:szCs w:val="28"/>
          <w:lang w:val="ro-RO"/>
        </w:rPr>
        <w:t>Плана</w:t>
      </w:r>
      <w:r w:rsidRPr="005E3C77">
        <w:rPr>
          <w:rFonts w:ascii="Times New Roman" w:eastAsia="Calibri" w:hAnsi="Times New Roman" w:cs="Times New Roman"/>
          <w:sz w:val="28"/>
          <w:szCs w:val="28"/>
          <w:lang w:val="ru-RU"/>
        </w:rPr>
        <w:t xml:space="preserve"> работы Районного </w:t>
      </w:r>
      <w:r w:rsidRPr="005E3C77">
        <w:rPr>
          <w:rFonts w:ascii="Times New Roman" w:eastAsia="Calibri" w:hAnsi="Times New Roman" w:cs="Times New Roman"/>
          <w:sz w:val="28"/>
          <w:szCs w:val="28"/>
          <w:lang w:val="ro-RO"/>
        </w:rPr>
        <w:t>C</w:t>
      </w:r>
      <w:r w:rsidRPr="005E3C77">
        <w:rPr>
          <w:rFonts w:ascii="Times New Roman" w:eastAsia="Calibri" w:hAnsi="Times New Roman" w:cs="Times New Roman"/>
          <w:sz w:val="28"/>
          <w:szCs w:val="28"/>
          <w:lang w:val="ru-RU"/>
        </w:rPr>
        <w:t xml:space="preserve">овета </w:t>
      </w:r>
    </w:p>
    <w:p w14:paraId="778D939B" w14:textId="5080A198" w:rsidR="005E3C77" w:rsidRPr="005E3C77" w:rsidRDefault="005E3C77" w:rsidP="005E3C77">
      <w:pPr>
        <w:spacing w:after="0" w:line="240" w:lineRule="auto"/>
        <w:rPr>
          <w:rFonts w:ascii="Times New Roman" w:eastAsia="Calibri" w:hAnsi="Times New Roman" w:cs="Times New Roman"/>
          <w:sz w:val="28"/>
          <w:szCs w:val="28"/>
          <w:lang w:val="ru-RU"/>
        </w:rPr>
      </w:pPr>
      <w:r w:rsidRPr="005E3C77">
        <w:rPr>
          <w:rFonts w:ascii="Times New Roman" w:eastAsia="Calibri" w:hAnsi="Times New Roman" w:cs="Times New Roman"/>
          <w:sz w:val="28"/>
          <w:szCs w:val="28"/>
          <w:lang w:val="ru-RU"/>
        </w:rPr>
        <w:t xml:space="preserve">Басарабяска на </w:t>
      </w:r>
      <w:r w:rsidRPr="005E3C77">
        <w:rPr>
          <w:rFonts w:ascii="Times New Roman" w:eastAsia="Calibri" w:hAnsi="Times New Roman" w:cs="Times New Roman"/>
          <w:sz w:val="28"/>
          <w:szCs w:val="28"/>
          <w:lang w:val="ro-RO"/>
        </w:rPr>
        <w:t xml:space="preserve">I </w:t>
      </w:r>
      <w:r w:rsidRPr="005E3C77">
        <w:rPr>
          <w:rFonts w:ascii="Times New Roman" w:eastAsia="Calibri" w:hAnsi="Times New Roman" w:cs="Times New Roman"/>
          <w:sz w:val="28"/>
          <w:szCs w:val="28"/>
          <w:lang w:val="ru-RU"/>
        </w:rPr>
        <w:t xml:space="preserve">квартал </w:t>
      </w:r>
      <w:r w:rsidRPr="005E3C77">
        <w:rPr>
          <w:rFonts w:ascii="Times New Roman" w:eastAsia="Calibri" w:hAnsi="Times New Roman" w:cs="Times New Roman"/>
          <w:sz w:val="28"/>
          <w:szCs w:val="28"/>
          <w:lang w:val="ro-RO"/>
        </w:rPr>
        <w:t>20</w:t>
      </w:r>
      <w:r w:rsidRPr="005E3C77">
        <w:rPr>
          <w:rFonts w:ascii="Times New Roman" w:eastAsia="Calibri" w:hAnsi="Times New Roman" w:cs="Times New Roman"/>
          <w:sz w:val="28"/>
          <w:szCs w:val="28"/>
          <w:lang w:val="ru-RU"/>
        </w:rPr>
        <w:t>2</w:t>
      </w:r>
      <w:r>
        <w:rPr>
          <w:rFonts w:ascii="Times New Roman" w:eastAsia="Calibri" w:hAnsi="Times New Roman" w:cs="Times New Roman"/>
          <w:sz w:val="28"/>
          <w:szCs w:val="28"/>
          <w:lang w:val="ru-RU"/>
        </w:rPr>
        <w:t>5</w:t>
      </w:r>
      <w:r w:rsidRPr="005E3C77">
        <w:rPr>
          <w:rFonts w:ascii="Times New Roman" w:eastAsia="Calibri" w:hAnsi="Times New Roman" w:cs="Times New Roman"/>
          <w:sz w:val="28"/>
          <w:szCs w:val="28"/>
          <w:lang w:val="ru-RU"/>
        </w:rPr>
        <w:t xml:space="preserve"> года</w:t>
      </w:r>
    </w:p>
    <w:p w14:paraId="0D64AAF5" w14:textId="77777777" w:rsidR="005E3C77" w:rsidRPr="005E3C77" w:rsidRDefault="005E3C77" w:rsidP="005E3C77">
      <w:pPr>
        <w:spacing w:after="0" w:line="240" w:lineRule="auto"/>
        <w:rPr>
          <w:rFonts w:ascii="Times New Roman" w:eastAsia="Calibri" w:hAnsi="Times New Roman" w:cs="Times New Roman"/>
          <w:sz w:val="28"/>
          <w:szCs w:val="28"/>
          <w:lang w:val="ru-RU"/>
        </w:rPr>
      </w:pPr>
    </w:p>
    <w:p w14:paraId="69FF200A" w14:textId="77777777" w:rsidR="005E3C77" w:rsidRPr="005E3C77" w:rsidRDefault="005E3C77" w:rsidP="005E3C77">
      <w:pPr>
        <w:spacing w:after="0" w:line="240" w:lineRule="auto"/>
        <w:rPr>
          <w:rFonts w:ascii="Times New Roman" w:eastAsia="Calibri" w:hAnsi="Times New Roman" w:cs="Times New Roman"/>
          <w:sz w:val="28"/>
          <w:szCs w:val="28"/>
          <w:lang w:val="ru-RU"/>
        </w:rPr>
      </w:pPr>
      <w:r w:rsidRPr="005E3C77">
        <w:rPr>
          <w:rFonts w:ascii="Times New Roman" w:eastAsia="Calibri" w:hAnsi="Times New Roman" w:cs="Times New Roman"/>
          <w:sz w:val="28"/>
          <w:szCs w:val="28"/>
          <w:lang w:val="ro-RO"/>
        </w:rPr>
        <w:t xml:space="preserve">     </w:t>
      </w:r>
      <w:r w:rsidRPr="005E3C77">
        <w:rPr>
          <w:rFonts w:ascii="Times New Roman" w:eastAsia="Calibri" w:hAnsi="Times New Roman" w:cs="Times New Roman"/>
          <w:sz w:val="28"/>
          <w:szCs w:val="28"/>
          <w:lang w:val="ru-RU"/>
        </w:rPr>
        <w:t xml:space="preserve">В соответствии с пунктом 52 Положения об образовании и функционировании Районного </w:t>
      </w:r>
      <w:r w:rsidRPr="005E3C77">
        <w:rPr>
          <w:rFonts w:ascii="Times New Roman" w:eastAsia="Calibri" w:hAnsi="Times New Roman" w:cs="Times New Roman"/>
          <w:sz w:val="28"/>
          <w:szCs w:val="28"/>
          <w:lang w:val="ro-RO"/>
        </w:rPr>
        <w:t>C</w:t>
      </w:r>
      <w:r w:rsidRPr="005E3C77">
        <w:rPr>
          <w:rFonts w:ascii="Times New Roman" w:eastAsia="Calibri" w:hAnsi="Times New Roman" w:cs="Times New Roman"/>
          <w:sz w:val="28"/>
          <w:szCs w:val="28"/>
          <w:lang w:val="ru-RU"/>
        </w:rPr>
        <w:t>овета, утвержденным решением 0</w:t>
      </w:r>
      <w:r w:rsidRPr="005E3C77">
        <w:rPr>
          <w:rFonts w:ascii="Times New Roman" w:eastAsia="Calibri" w:hAnsi="Times New Roman" w:cs="Times New Roman"/>
          <w:sz w:val="28"/>
          <w:szCs w:val="28"/>
          <w:lang w:val="ro-RO"/>
        </w:rPr>
        <w:t>3</w:t>
      </w:r>
      <w:r w:rsidRPr="005E3C77">
        <w:rPr>
          <w:rFonts w:ascii="Times New Roman" w:eastAsia="Calibri" w:hAnsi="Times New Roman" w:cs="Times New Roman"/>
          <w:sz w:val="28"/>
          <w:szCs w:val="28"/>
          <w:lang w:val="ru-RU"/>
        </w:rPr>
        <w:t xml:space="preserve">/08 от </w:t>
      </w:r>
      <w:r w:rsidRPr="005E3C77">
        <w:rPr>
          <w:rFonts w:ascii="Times New Roman" w:eastAsia="Calibri" w:hAnsi="Times New Roman" w:cs="Times New Roman"/>
          <w:sz w:val="28"/>
          <w:szCs w:val="28"/>
          <w:lang w:val="ro-RO"/>
        </w:rPr>
        <w:t>1</w:t>
      </w:r>
      <w:r w:rsidRPr="005E3C77">
        <w:rPr>
          <w:rFonts w:ascii="Times New Roman" w:eastAsia="Calibri" w:hAnsi="Times New Roman" w:cs="Times New Roman"/>
          <w:sz w:val="28"/>
          <w:szCs w:val="28"/>
          <w:lang w:val="ru-RU"/>
        </w:rPr>
        <w:t xml:space="preserve">9 февраля 2024 года, Районный </w:t>
      </w:r>
      <w:r w:rsidRPr="005E3C77">
        <w:rPr>
          <w:rFonts w:ascii="Times New Roman" w:eastAsia="Calibri" w:hAnsi="Times New Roman" w:cs="Times New Roman"/>
          <w:sz w:val="28"/>
          <w:szCs w:val="28"/>
          <w:lang w:val="ro-RO"/>
        </w:rPr>
        <w:t>C</w:t>
      </w:r>
      <w:r w:rsidRPr="005E3C77">
        <w:rPr>
          <w:rFonts w:ascii="Times New Roman" w:eastAsia="Calibri" w:hAnsi="Times New Roman" w:cs="Times New Roman"/>
          <w:sz w:val="28"/>
          <w:szCs w:val="28"/>
          <w:lang w:val="ru-RU"/>
        </w:rPr>
        <w:t>овет Басарабяска</w:t>
      </w:r>
    </w:p>
    <w:p w14:paraId="7B7D11D2" w14:textId="77777777" w:rsidR="005E3C77" w:rsidRPr="005E3C77" w:rsidRDefault="005E3C77" w:rsidP="005E3C77">
      <w:pPr>
        <w:spacing w:after="0" w:line="240" w:lineRule="auto"/>
        <w:rPr>
          <w:rFonts w:ascii="Times New Roman" w:eastAsia="Calibri" w:hAnsi="Times New Roman" w:cs="Times New Roman"/>
          <w:sz w:val="28"/>
          <w:szCs w:val="28"/>
          <w:lang w:val="ru-RU"/>
        </w:rPr>
      </w:pPr>
    </w:p>
    <w:p w14:paraId="08219E9A" w14:textId="77777777" w:rsidR="005E3C77" w:rsidRPr="005E3C77" w:rsidRDefault="005E3C77" w:rsidP="005E3C77">
      <w:pPr>
        <w:spacing w:after="0" w:line="240" w:lineRule="auto"/>
        <w:jc w:val="center"/>
        <w:rPr>
          <w:rFonts w:ascii="Times New Roman" w:eastAsia="Calibri" w:hAnsi="Times New Roman" w:cs="Times New Roman"/>
          <w:b/>
          <w:sz w:val="28"/>
          <w:szCs w:val="28"/>
          <w:lang w:val="ru-RU"/>
        </w:rPr>
      </w:pPr>
      <w:r w:rsidRPr="005E3C77">
        <w:rPr>
          <w:rFonts w:ascii="Times New Roman" w:eastAsia="Calibri" w:hAnsi="Times New Roman" w:cs="Times New Roman"/>
          <w:b/>
          <w:sz w:val="28"/>
          <w:szCs w:val="28"/>
          <w:lang w:val="ru-RU"/>
        </w:rPr>
        <w:t>Р Е Ш И Л</w:t>
      </w:r>
      <w:r w:rsidRPr="005E3C77">
        <w:rPr>
          <w:rFonts w:ascii="Times New Roman" w:eastAsia="Calibri" w:hAnsi="Times New Roman" w:cs="Times New Roman"/>
          <w:b/>
          <w:sz w:val="28"/>
          <w:szCs w:val="28"/>
          <w:lang w:val="ro-RO"/>
        </w:rPr>
        <w:t>:</w:t>
      </w:r>
    </w:p>
    <w:p w14:paraId="0CCE306C" w14:textId="77777777" w:rsidR="005E3C77" w:rsidRPr="005E3C77" w:rsidRDefault="005E3C77" w:rsidP="005E3C77">
      <w:pPr>
        <w:spacing w:after="0" w:line="240" w:lineRule="auto"/>
        <w:jc w:val="center"/>
        <w:rPr>
          <w:rFonts w:ascii="Times New Roman" w:eastAsia="Calibri" w:hAnsi="Times New Roman" w:cs="Times New Roman"/>
          <w:b/>
          <w:sz w:val="28"/>
          <w:szCs w:val="28"/>
          <w:lang w:val="ru-RU"/>
        </w:rPr>
      </w:pPr>
    </w:p>
    <w:p w14:paraId="5D2454BB" w14:textId="0DA4E166" w:rsidR="005E3C77" w:rsidRPr="005E3C77" w:rsidRDefault="005E3C77" w:rsidP="005E3C77">
      <w:pPr>
        <w:spacing w:after="0" w:line="240" w:lineRule="auto"/>
        <w:rPr>
          <w:rFonts w:ascii="Times New Roman" w:eastAsia="Calibri" w:hAnsi="Times New Roman" w:cs="Times New Roman"/>
          <w:sz w:val="28"/>
          <w:szCs w:val="28"/>
          <w:lang w:val="ru-RU"/>
        </w:rPr>
      </w:pPr>
      <w:r w:rsidRPr="005E3C77">
        <w:rPr>
          <w:rFonts w:ascii="Times New Roman" w:eastAsia="Calibri" w:hAnsi="Times New Roman" w:cs="Times New Roman"/>
          <w:sz w:val="28"/>
          <w:szCs w:val="28"/>
          <w:lang w:val="ro-RO"/>
        </w:rPr>
        <w:t xml:space="preserve">     </w:t>
      </w:r>
      <w:r w:rsidRPr="005E3C77">
        <w:rPr>
          <w:rFonts w:ascii="Times New Roman" w:eastAsia="Calibri" w:hAnsi="Times New Roman" w:cs="Times New Roman"/>
          <w:b/>
          <w:sz w:val="28"/>
          <w:szCs w:val="28"/>
          <w:lang w:val="ru-RU"/>
        </w:rPr>
        <w:t>Единный пункт:</w:t>
      </w:r>
      <w:r w:rsidRPr="005E3C77">
        <w:rPr>
          <w:rFonts w:ascii="Times New Roman" w:eastAsia="Calibri" w:hAnsi="Times New Roman" w:cs="Times New Roman"/>
          <w:sz w:val="28"/>
          <w:szCs w:val="28"/>
          <w:lang w:val="ru-RU"/>
        </w:rPr>
        <w:t xml:space="preserve"> Утвердить План работы Районного </w:t>
      </w:r>
      <w:r w:rsidRPr="005E3C77">
        <w:rPr>
          <w:rFonts w:ascii="Times New Roman" w:eastAsia="Calibri" w:hAnsi="Times New Roman" w:cs="Times New Roman"/>
          <w:sz w:val="28"/>
          <w:szCs w:val="28"/>
          <w:lang w:val="ro-RO"/>
        </w:rPr>
        <w:t>C</w:t>
      </w:r>
      <w:r w:rsidRPr="005E3C77">
        <w:rPr>
          <w:rFonts w:ascii="Times New Roman" w:eastAsia="Calibri" w:hAnsi="Times New Roman" w:cs="Times New Roman"/>
          <w:sz w:val="28"/>
          <w:szCs w:val="28"/>
          <w:lang w:val="ru-RU"/>
        </w:rPr>
        <w:t xml:space="preserve">овета Басарабяска на </w:t>
      </w:r>
      <w:r w:rsidRPr="005E3C77">
        <w:rPr>
          <w:rFonts w:ascii="Times New Roman" w:eastAsia="Calibri" w:hAnsi="Times New Roman" w:cs="Times New Roman"/>
          <w:sz w:val="28"/>
          <w:szCs w:val="28"/>
          <w:lang w:val="ro-RO"/>
        </w:rPr>
        <w:t xml:space="preserve">I </w:t>
      </w:r>
      <w:r w:rsidRPr="005E3C77">
        <w:rPr>
          <w:rFonts w:ascii="Times New Roman" w:eastAsia="Calibri" w:hAnsi="Times New Roman" w:cs="Times New Roman"/>
          <w:sz w:val="28"/>
          <w:szCs w:val="28"/>
          <w:lang w:val="ru-RU"/>
        </w:rPr>
        <w:t xml:space="preserve">квартал </w:t>
      </w:r>
      <w:r w:rsidRPr="005E3C77">
        <w:rPr>
          <w:rFonts w:ascii="Times New Roman" w:eastAsia="Calibri" w:hAnsi="Times New Roman" w:cs="Times New Roman"/>
          <w:sz w:val="28"/>
          <w:szCs w:val="28"/>
          <w:lang w:val="ro-RO"/>
        </w:rPr>
        <w:t>20</w:t>
      </w:r>
      <w:r w:rsidRPr="005E3C77">
        <w:rPr>
          <w:rFonts w:ascii="Times New Roman" w:eastAsia="Calibri" w:hAnsi="Times New Roman" w:cs="Times New Roman"/>
          <w:sz w:val="28"/>
          <w:szCs w:val="28"/>
          <w:lang w:val="ru-RU"/>
        </w:rPr>
        <w:t>2</w:t>
      </w:r>
      <w:r>
        <w:rPr>
          <w:rFonts w:ascii="Times New Roman" w:eastAsia="Calibri" w:hAnsi="Times New Roman" w:cs="Times New Roman"/>
          <w:sz w:val="28"/>
          <w:szCs w:val="28"/>
          <w:lang w:val="ru-RU"/>
        </w:rPr>
        <w:t>5</w:t>
      </w:r>
      <w:r w:rsidRPr="005E3C77">
        <w:rPr>
          <w:rFonts w:ascii="Times New Roman" w:eastAsia="Calibri" w:hAnsi="Times New Roman" w:cs="Times New Roman"/>
          <w:sz w:val="28"/>
          <w:szCs w:val="28"/>
          <w:lang w:val="ru-RU"/>
        </w:rPr>
        <w:t xml:space="preserve"> года </w:t>
      </w:r>
      <w:r w:rsidRPr="005E3C77">
        <w:rPr>
          <w:rFonts w:ascii="Times New Roman" w:eastAsia="Calibri" w:hAnsi="Times New Roman" w:cs="Times New Roman"/>
          <w:i/>
          <w:sz w:val="28"/>
          <w:szCs w:val="28"/>
          <w:lang w:val="ru-RU"/>
        </w:rPr>
        <w:t>(прилагается)</w:t>
      </w:r>
      <w:r w:rsidRPr="005E3C77">
        <w:rPr>
          <w:rFonts w:ascii="Times New Roman" w:eastAsia="Calibri" w:hAnsi="Times New Roman" w:cs="Times New Roman"/>
          <w:sz w:val="28"/>
          <w:szCs w:val="28"/>
          <w:lang w:val="ru-RU"/>
        </w:rPr>
        <w:t>.</w:t>
      </w:r>
    </w:p>
    <w:p w14:paraId="55D37E4C" w14:textId="77777777" w:rsidR="005E3C77" w:rsidRPr="005E3C77" w:rsidRDefault="005E3C77" w:rsidP="005E3C77">
      <w:pPr>
        <w:spacing w:after="0" w:line="240" w:lineRule="auto"/>
        <w:rPr>
          <w:rFonts w:ascii="Times New Roman" w:eastAsia="Calibri" w:hAnsi="Times New Roman" w:cs="Times New Roman"/>
          <w:sz w:val="28"/>
          <w:szCs w:val="28"/>
          <w:lang w:val="ru-RU"/>
        </w:rPr>
      </w:pPr>
      <w:r w:rsidRPr="005E3C77">
        <w:rPr>
          <w:rFonts w:ascii="Times New Roman" w:eastAsia="Calibri" w:hAnsi="Times New Roman" w:cs="Times New Roman"/>
          <w:sz w:val="28"/>
          <w:szCs w:val="28"/>
          <w:lang w:val="ru-RU"/>
        </w:rPr>
        <w:t xml:space="preserve">                                    </w:t>
      </w:r>
    </w:p>
    <w:p w14:paraId="2DA106D2" w14:textId="77777777" w:rsidR="005E3C77" w:rsidRPr="005E3C77" w:rsidRDefault="005E3C77" w:rsidP="005E3C77">
      <w:pPr>
        <w:spacing w:after="0" w:line="240" w:lineRule="auto"/>
        <w:rPr>
          <w:rFonts w:ascii="Times New Roman" w:eastAsia="Calibri" w:hAnsi="Times New Roman" w:cs="Times New Roman"/>
          <w:sz w:val="28"/>
          <w:szCs w:val="28"/>
          <w:lang w:val="ru-RU"/>
        </w:rPr>
      </w:pPr>
      <w:r w:rsidRPr="005E3C77">
        <w:rPr>
          <w:rFonts w:ascii="Times New Roman" w:eastAsia="Calibri" w:hAnsi="Times New Roman" w:cs="Times New Roman"/>
          <w:sz w:val="28"/>
          <w:szCs w:val="28"/>
          <w:lang w:val="ru-RU"/>
        </w:rPr>
        <w:t xml:space="preserve">Председатель заседания </w:t>
      </w:r>
    </w:p>
    <w:p w14:paraId="158F7EA2" w14:textId="77777777" w:rsidR="005E3C77" w:rsidRPr="005E3C77" w:rsidRDefault="005E3C77" w:rsidP="005E3C77">
      <w:pPr>
        <w:spacing w:after="0" w:line="240" w:lineRule="auto"/>
        <w:rPr>
          <w:rFonts w:ascii="Times New Roman" w:eastAsia="Calibri" w:hAnsi="Times New Roman" w:cs="Times New Roman"/>
          <w:sz w:val="28"/>
          <w:szCs w:val="28"/>
          <w:lang w:val="ru-RU"/>
        </w:rPr>
      </w:pPr>
      <w:r w:rsidRPr="005E3C77">
        <w:rPr>
          <w:rFonts w:ascii="Times New Roman" w:eastAsia="Calibri" w:hAnsi="Times New Roman" w:cs="Times New Roman"/>
          <w:sz w:val="28"/>
          <w:szCs w:val="28"/>
          <w:lang w:val="ru-RU"/>
        </w:rPr>
        <w:t>Районного Совета Басарабяска                                        __________________</w:t>
      </w:r>
    </w:p>
    <w:p w14:paraId="3CF9C63F" w14:textId="77777777" w:rsidR="005E3C77" w:rsidRPr="005E3C77" w:rsidRDefault="005E3C77" w:rsidP="005E3C77">
      <w:pPr>
        <w:spacing w:after="0" w:line="240" w:lineRule="auto"/>
        <w:rPr>
          <w:rFonts w:ascii="Times New Roman" w:eastAsia="Calibri" w:hAnsi="Times New Roman" w:cs="Times New Roman"/>
          <w:sz w:val="28"/>
          <w:szCs w:val="28"/>
          <w:lang w:val="ru-RU"/>
        </w:rPr>
      </w:pPr>
    </w:p>
    <w:p w14:paraId="55373DF8" w14:textId="77777777" w:rsidR="005E3C77" w:rsidRPr="005E3C77" w:rsidRDefault="005E3C77" w:rsidP="005E3C77">
      <w:pPr>
        <w:spacing w:after="0" w:line="240" w:lineRule="auto"/>
        <w:rPr>
          <w:rFonts w:ascii="Times New Roman" w:eastAsia="Calibri" w:hAnsi="Times New Roman" w:cs="Times New Roman"/>
          <w:sz w:val="28"/>
          <w:szCs w:val="28"/>
          <w:lang w:val="ru-RU"/>
        </w:rPr>
      </w:pPr>
    </w:p>
    <w:p w14:paraId="43514031" w14:textId="77777777" w:rsidR="005E3C77" w:rsidRPr="005E3C77" w:rsidRDefault="005E3C77" w:rsidP="005E3C77">
      <w:pPr>
        <w:spacing w:after="0" w:line="240" w:lineRule="auto"/>
        <w:rPr>
          <w:rFonts w:ascii="Times New Roman" w:eastAsia="Calibri" w:hAnsi="Times New Roman" w:cs="Times New Roman"/>
          <w:i/>
          <w:sz w:val="28"/>
          <w:szCs w:val="28"/>
          <w:lang w:val="ru-RU"/>
        </w:rPr>
      </w:pPr>
      <w:r w:rsidRPr="005E3C77">
        <w:rPr>
          <w:rFonts w:ascii="Times New Roman" w:eastAsia="Calibri" w:hAnsi="Times New Roman" w:cs="Times New Roman"/>
          <w:i/>
          <w:sz w:val="28"/>
          <w:szCs w:val="28"/>
          <w:lang w:val="ru-RU"/>
        </w:rPr>
        <w:t>Контрассигнует:</w:t>
      </w:r>
    </w:p>
    <w:p w14:paraId="1F185D43" w14:textId="77777777" w:rsidR="005E3C77" w:rsidRPr="005E3C77" w:rsidRDefault="005E3C77" w:rsidP="005E3C77">
      <w:pPr>
        <w:spacing w:after="0" w:line="240" w:lineRule="auto"/>
        <w:rPr>
          <w:rFonts w:ascii="Times New Roman" w:eastAsia="Calibri" w:hAnsi="Times New Roman" w:cs="Times New Roman"/>
          <w:sz w:val="28"/>
          <w:szCs w:val="28"/>
          <w:lang w:val="ru-RU"/>
        </w:rPr>
      </w:pPr>
      <w:r w:rsidRPr="005E3C77">
        <w:rPr>
          <w:rFonts w:ascii="Times New Roman" w:eastAsia="Calibri" w:hAnsi="Times New Roman" w:cs="Times New Roman"/>
          <w:sz w:val="28"/>
          <w:szCs w:val="28"/>
          <w:lang w:val="ru-RU"/>
        </w:rPr>
        <w:t xml:space="preserve">Секретарь </w:t>
      </w:r>
    </w:p>
    <w:p w14:paraId="04BE956E" w14:textId="77777777" w:rsidR="005E3C77" w:rsidRPr="005E3C77" w:rsidRDefault="005E3C77" w:rsidP="005E3C77">
      <w:pPr>
        <w:spacing w:after="0" w:line="240" w:lineRule="auto"/>
        <w:rPr>
          <w:rFonts w:ascii="Times New Roman" w:eastAsia="Calibri" w:hAnsi="Times New Roman" w:cs="Times New Roman"/>
          <w:sz w:val="28"/>
          <w:szCs w:val="28"/>
          <w:lang w:val="ru-RU"/>
        </w:rPr>
      </w:pPr>
      <w:r w:rsidRPr="005E3C77">
        <w:rPr>
          <w:rFonts w:ascii="Times New Roman" w:eastAsia="Calibri" w:hAnsi="Times New Roman" w:cs="Times New Roman"/>
          <w:sz w:val="28"/>
          <w:szCs w:val="28"/>
          <w:lang w:val="ru-RU"/>
        </w:rPr>
        <w:t xml:space="preserve">Районного Совета Басарабяска                             </w:t>
      </w:r>
      <w:r w:rsidRPr="005E3C77">
        <w:rPr>
          <w:rFonts w:ascii="Times New Roman" w:eastAsia="Calibri" w:hAnsi="Times New Roman" w:cs="Times New Roman"/>
          <w:sz w:val="28"/>
          <w:szCs w:val="28"/>
          <w:lang w:val="ro-RO"/>
        </w:rPr>
        <w:t xml:space="preserve">  </w:t>
      </w:r>
      <w:r w:rsidRPr="005E3C77">
        <w:rPr>
          <w:rFonts w:ascii="Times New Roman" w:eastAsia="Calibri" w:hAnsi="Times New Roman" w:cs="Times New Roman"/>
          <w:sz w:val="28"/>
          <w:szCs w:val="28"/>
          <w:lang w:val="ru-RU"/>
        </w:rPr>
        <w:t xml:space="preserve">          Георгий Ливицкий</w:t>
      </w:r>
    </w:p>
    <w:p w14:paraId="1E775862" w14:textId="77777777" w:rsidR="005E3C77" w:rsidRPr="005E3C77" w:rsidRDefault="005E3C77" w:rsidP="005E3C77">
      <w:pPr>
        <w:spacing w:after="0" w:line="240" w:lineRule="auto"/>
        <w:rPr>
          <w:rFonts w:ascii="Times New Roman" w:eastAsia="Calibri" w:hAnsi="Times New Roman" w:cs="Times New Roman"/>
          <w:sz w:val="28"/>
          <w:szCs w:val="28"/>
          <w:lang w:val="ru-RU"/>
        </w:rPr>
      </w:pPr>
    </w:p>
    <w:p w14:paraId="63865CA6" w14:textId="77777777" w:rsidR="005E3C77" w:rsidRPr="005E3C77" w:rsidRDefault="005E3C77" w:rsidP="005E3C77">
      <w:pPr>
        <w:spacing w:after="0" w:line="240" w:lineRule="auto"/>
        <w:rPr>
          <w:rFonts w:ascii="Times New Roman" w:eastAsia="Calibri" w:hAnsi="Times New Roman" w:cs="Times New Roman"/>
          <w:sz w:val="28"/>
          <w:szCs w:val="28"/>
          <w:lang w:val="ru-RU"/>
        </w:rPr>
      </w:pPr>
    </w:p>
    <w:p w14:paraId="349D3D39" w14:textId="77777777" w:rsidR="005E3C77" w:rsidRPr="005E3C77" w:rsidRDefault="005E3C77" w:rsidP="005E3C77">
      <w:pPr>
        <w:spacing w:after="0" w:line="240" w:lineRule="auto"/>
        <w:rPr>
          <w:rFonts w:ascii="Times New Roman" w:eastAsia="Calibri" w:hAnsi="Times New Roman" w:cs="Times New Roman"/>
          <w:sz w:val="28"/>
          <w:szCs w:val="28"/>
          <w:lang w:val="ru-RU"/>
        </w:rPr>
      </w:pPr>
    </w:p>
    <w:p w14:paraId="0F428349" w14:textId="77777777" w:rsidR="005E3C77" w:rsidRPr="005E3C77" w:rsidRDefault="005E3C77" w:rsidP="005E3C77">
      <w:pPr>
        <w:spacing w:after="0" w:line="240" w:lineRule="auto"/>
        <w:rPr>
          <w:rFonts w:ascii="Times New Roman" w:eastAsia="Calibri" w:hAnsi="Times New Roman" w:cs="Times New Roman"/>
          <w:sz w:val="28"/>
          <w:szCs w:val="28"/>
          <w:lang w:val="ru-RU"/>
        </w:rPr>
      </w:pPr>
    </w:p>
    <w:p w14:paraId="05B33741" w14:textId="77777777" w:rsidR="005E3C77" w:rsidRPr="005E3C77" w:rsidRDefault="005E3C77" w:rsidP="005E3C77">
      <w:pPr>
        <w:spacing w:after="0" w:line="240" w:lineRule="auto"/>
        <w:rPr>
          <w:rFonts w:ascii="Times New Roman" w:eastAsia="Calibri" w:hAnsi="Times New Roman" w:cs="Times New Roman"/>
          <w:sz w:val="28"/>
          <w:szCs w:val="28"/>
          <w:lang w:val="ru-RU"/>
        </w:rPr>
      </w:pPr>
    </w:p>
    <w:p w14:paraId="475B60C6" w14:textId="77777777" w:rsidR="005E3C77" w:rsidRPr="005E3C77" w:rsidRDefault="005E3C77" w:rsidP="005E3C77">
      <w:pPr>
        <w:spacing w:after="0" w:line="240" w:lineRule="auto"/>
        <w:rPr>
          <w:rFonts w:ascii="Times New Roman" w:eastAsia="Calibri" w:hAnsi="Times New Roman" w:cs="Times New Roman"/>
          <w:sz w:val="28"/>
          <w:szCs w:val="28"/>
          <w:lang w:val="ru-RU"/>
        </w:rPr>
      </w:pPr>
    </w:p>
    <w:p w14:paraId="179C738F" w14:textId="77777777" w:rsidR="005E3C77" w:rsidRPr="005E3C77" w:rsidRDefault="005E3C77" w:rsidP="005E3C77">
      <w:pPr>
        <w:spacing w:after="0" w:line="240" w:lineRule="auto"/>
        <w:rPr>
          <w:rFonts w:ascii="Times New Roman" w:eastAsia="Calibri" w:hAnsi="Times New Roman" w:cs="Times New Roman"/>
          <w:sz w:val="28"/>
          <w:szCs w:val="28"/>
          <w:lang w:val="ru-RU"/>
        </w:rPr>
      </w:pPr>
    </w:p>
    <w:p w14:paraId="6809F071" w14:textId="77777777" w:rsidR="005E3C77" w:rsidRPr="005E3C77" w:rsidRDefault="005E3C77" w:rsidP="005E3C77">
      <w:pPr>
        <w:spacing w:after="0" w:line="240" w:lineRule="auto"/>
        <w:rPr>
          <w:rFonts w:ascii="Times New Roman" w:eastAsia="Calibri" w:hAnsi="Times New Roman" w:cs="Times New Roman"/>
          <w:sz w:val="28"/>
          <w:szCs w:val="28"/>
          <w:lang w:val="ru-RU"/>
        </w:rPr>
      </w:pPr>
    </w:p>
    <w:p w14:paraId="605A016E" w14:textId="77777777" w:rsidR="005E3C77" w:rsidRPr="005E3C77" w:rsidRDefault="005E3C77" w:rsidP="005E3C77">
      <w:pPr>
        <w:spacing w:after="0" w:line="240" w:lineRule="auto"/>
        <w:rPr>
          <w:rFonts w:ascii="Times New Roman" w:eastAsia="Calibri" w:hAnsi="Times New Roman" w:cs="Times New Roman"/>
          <w:sz w:val="28"/>
          <w:szCs w:val="28"/>
          <w:lang w:val="ru-RU"/>
        </w:rPr>
      </w:pPr>
    </w:p>
    <w:p w14:paraId="77F5C5C1" w14:textId="77777777" w:rsidR="005E3C77" w:rsidRPr="005E3C77" w:rsidRDefault="005E3C77" w:rsidP="005E3C77">
      <w:pPr>
        <w:spacing w:after="0" w:line="240" w:lineRule="auto"/>
        <w:rPr>
          <w:rFonts w:ascii="Times New Roman" w:eastAsia="Calibri" w:hAnsi="Times New Roman" w:cs="Times New Roman"/>
          <w:sz w:val="28"/>
          <w:szCs w:val="28"/>
          <w:lang w:val="ru-RU"/>
        </w:rPr>
      </w:pPr>
    </w:p>
    <w:p w14:paraId="2AB0736D" w14:textId="77777777" w:rsidR="005E3C77" w:rsidRPr="005E3C77" w:rsidRDefault="005E3C77" w:rsidP="005E3C77">
      <w:pPr>
        <w:spacing w:after="0" w:line="240" w:lineRule="auto"/>
        <w:rPr>
          <w:rFonts w:ascii="Times New Roman" w:eastAsia="Calibri" w:hAnsi="Times New Roman" w:cs="Times New Roman"/>
          <w:sz w:val="28"/>
          <w:szCs w:val="28"/>
          <w:lang w:val="ru-RU"/>
        </w:rPr>
      </w:pPr>
    </w:p>
    <w:p w14:paraId="4E48EF3E" w14:textId="77777777" w:rsidR="005E3C77" w:rsidRPr="005E3C77" w:rsidRDefault="005E3C77" w:rsidP="005E3C77">
      <w:pPr>
        <w:spacing w:after="0" w:line="240" w:lineRule="auto"/>
        <w:rPr>
          <w:rFonts w:ascii="Times New Roman" w:eastAsia="Calibri" w:hAnsi="Times New Roman" w:cs="Times New Roman"/>
          <w:sz w:val="28"/>
          <w:szCs w:val="28"/>
          <w:lang w:val="ru-RU"/>
        </w:rPr>
      </w:pPr>
    </w:p>
    <w:p w14:paraId="5F0F04C6" w14:textId="77777777" w:rsidR="005E3C77" w:rsidRPr="005E3C77" w:rsidRDefault="005E3C77" w:rsidP="005E3C77">
      <w:pPr>
        <w:spacing w:after="0" w:line="240" w:lineRule="auto"/>
        <w:rPr>
          <w:rFonts w:ascii="Times New Roman" w:eastAsia="Calibri" w:hAnsi="Times New Roman" w:cs="Times New Roman"/>
          <w:sz w:val="28"/>
          <w:szCs w:val="28"/>
          <w:lang w:val="ru-RU"/>
        </w:rPr>
      </w:pPr>
    </w:p>
    <w:p w14:paraId="5E37054E" w14:textId="77777777" w:rsidR="005E3C77" w:rsidRPr="005E3C77" w:rsidRDefault="005E3C77" w:rsidP="005E3C77">
      <w:pPr>
        <w:spacing w:after="0" w:line="240" w:lineRule="auto"/>
        <w:rPr>
          <w:rFonts w:ascii="Times New Roman" w:eastAsia="Calibri" w:hAnsi="Times New Roman" w:cs="Times New Roman"/>
          <w:sz w:val="28"/>
          <w:szCs w:val="28"/>
          <w:lang w:val="ru-RU"/>
        </w:rPr>
      </w:pPr>
    </w:p>
    <w:p w14:paraId="7FD37852" w14:textId="77777777" w:rsidR="005E3C77" w:rsidRPr="005E3C77" w:rsidRDefault="005E3C77" w:rsidP="005E3C77">
      <w:pPr>
        <w:spacing w:after="0" w:line="240" w:lineRule="auto"/>
        <w:rPr>
          <w:rFonts w:ascii="Times New Roman" w:eastAsia="Calibri" w:hAnsi="Times New Roman" w:cs="Times New Roman"/>
          <w:sz w:val="28"/>
          <w:szCs w:val="28"/>
          <w:lang w:val="ru-RU"/>
        </w:rPr>
      </w:pPr>
    </w:p>
    <w:p w14:paraId="6EBBCCB6" w14:textId="3D85EED8" w:rsidR="005E3C77" w:rsidRDefault="005E3C77" w:rsidP="005E3C77">
      <w:pPr>
        <w:spacing w:after="0" w:line="240" w:lineRule="auto"/>
        <w:rPr>
          <w:rFonts w:ascii="Times New Roman" w:eastAsia="Calibri" w:hAnsi="Times New Roman" w:cs="Times New Roman"/>
          <w:sz w:val="28"/>
          <w:szCs w:val="28"/>
          <w:lang w:val="ru-RU"/>
        </w:rPr>
      </w:pPr>
    </w:p>
    <w:p w14:paraId="5628998D" w14:textId="6E97A231" w:rsidR="004D111A" w:rsidRDefault="004D111A" w:rsidP="005E3C77">
      <w:pPr>
        <w:spacing w:after="0" w:line="240" w:lineRule="auto"/>
        <w:rPr>
          <w:rFonts w:ascii="Times New Roman" w:eastAsia="Calibri" w:hAnsi="Times New Roman" w:cs="Times New Roman"/>
          <w:sz w:val="28"/>
          <w:szCs w:val="28"/>
          <w:lang w:val="ru-RU"/>
        </w:rPr>
      </w:pPr>
    </w:p>
    <w:p w14:paraId="4A362830" w14:textId="77777777" w:rsidR="004D111A" w:rsidRPr="005E3C77" w:rsidRDefault="004D111A" w:rsidP="005E3C77">
      <w:pPr>
        <w:spacing w:after="0" w:line="240" w:lineRule="auto"/>
        <w:rPr>
          <w:rFonts w:ascii="Times New Roman" w:eastAsia="Calibri" w:hAnsi="Times New Roman" w:cs="Times New Roman"/>
          <w:sz w:val="28"/>
          <w:szCs w:val="28"/>
          <w:lang w:val="ru-RU"/>
        </w:rPr>
      </w:pPr>
    </w:p>
    <w:p w14:paraId="3998EA4D" w14:textId="77777777" w:rsidR="005E3C77" w:rsidRPr="005E3C77" w:rsidRDefault="005E3C77" w:rsidP="005E3C77">
      <w:pPr>
        <w:spacing w:after="0" w:line="240" w:lineRule="auto"/>
        <w:rPr>
          <w:rFonts w:ascii="Times New Roman" w:eastAsia="Calibri" w:hAnsi="Times New Roman" w:cs="Times New Roman"/>
          <w:sz w:val="28"/>
          <w:szCs w:val="28"/>
          <w:lang w:val="ru-RU"/>
        </w:rPr>
      </w:pPr>
    </w:p>
    <w:p w14:paraId="3A6165BD" w14:textId="77777777" w:rsidR="005E3C77" w:rsidRPr="005E3C77" w:rsidRDefault="005E3C77" w:rsidP="005E3C77">
      <w:pPr>
        <w:spacing w:after="0" w:line="240" w:lineRule="auto"/>
        <w:rPr>
          <w:rFonts w:ascii="Times New Roman" w:eastAsia="Calibri" w:hAnsi="Times New Roman" w:cs="Times New Roman"/>
          <w:sz w:val="28"/>
          <w:szCs w:val="28"/>
          <w:lang w:val="ru-RU"/>
        </w:rPr>
      </w:pPr>
    </w:p>
    <w:p w14:paraId="4588CE5D" w14:textId="77777777" w:rsidR="005E3C77" w:rsidRPr="005E3C77" w:rsidRDefault="005E3C77" w:rsidP="005E3C77">
      <w:pPr>
        <w:spacing w:after="0" w:line="240" w:lineRule="auto"/>
        <w:jc w:val="right"/>
        <w:rPr>
          <w:rFonts w:ascii="Times New Roman" w:eastAsia="Calibri" w:hAnsi="Times New Roman" w:cs="Times New Roman"/>
          <w:b/>
          <w:sz w:val="24"/>
          <w:szCs w:val="24"/>
          <w:lang w:val="ru-RU"/>
        </w:rPr>
      </w:pPr>
      <w:r w:rsidRPr="005E3C77">
        <w:rPr>
          <w:rFonts w:ascii="Times New Roman" w:eastAsia="Calibri" w:hAnsi="Times New Roman" w:cs="Times New Roman"/>
          <w:sz w:val="24"/>
          <w:szCs w:val="24"/>
          <w:lang w:val="ru-RU"/>
        </w:rPr>
        <w:t>Приложение</w:t>
      </w:r>
    </w:p>
    <w:p w14:paraId="2C61A34C" w14:textId="77777777" w:rsidR="005E3C77" w:rsidRPr="005E3C77" w:rsidRDefault="005E3C77" w:rsidP="005E3C77">
      <w:pPr>
        <w:spacing w:after="0" w:line="240" w:lineRule="auto"/>
        <w:jc w:val="right"/>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 xml:space="preserve"> к решению Районного Совета</w:t>
      </w:r>
    </w:p>
    <w:p w14:paraId="38C26876" w14:textId="07486A95" w:rsidR="005E3C77" w:rsidRPr="005E3C77" w:rsidRDefault="005E3C77" w:rsidP="005E3C77">
      <w:pPr>
        <w:spacing w:after="0" w:line="240" w:lineRule="auto"/>
        <w:jc w:val="right"/>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o-RO"/>
        </w:rPr>
        <w:t xml:space="preserve">                                                                                 </w:t>
      </w:r>
      <w:r w:rsidRPr="005E3C77">
        <w:rPr>
          <w:rFonts w:ascii="Times New Roman" w:eastAsia="Calibri" w:hAnsi="Times New Roman" w:cs="Times New Roman"/>
          <w:sz w:val="24"/>
          <w:szCs w:val="24"/>
          <w:lang w:val="ru-RU"/>
        </w:rPr>
        <w:t xml:space="preserve">                      №</w:t>
      </w:r>
      <w:r w:rsidRPr="005E3C77">
        <w:rPr>
          <w:rFonts w:ascii="Times New Roman" w:eastAsia="Calibri" w:hAnsi="Times New Roman" w:cs="Times New Roman"/>
          <w:sz w:val="24"/>
          <w:szCs w:val="24"/>
          <w:lang w:val="ro-RO"/>
        </w:rPr>
        <w:t xml:space="preserve"> </w:t>
      </w:r>
      <w:r w:rsidRPr="005E3C77">
        <w:rPr>
          <w:rFonts w:ascii="Times New Roman" w:eastAsia="Calibri" w:hAnsi="Times New Roman" w:cs="Times New Roman"/>
          <w:sz w:val="24"/>
          <w:szCs w:val="24"/>
          <w:lang w:val="ru-RU"/>
        </w:rPr>
        <w:t>0</w:t>
      </w:r>
      <w:r>
        <w:rPr>
          <w:rFonts w:ascii="Times New Roman" w:eastAsia="Calibri" w:hAnsi="Times New Roman" w:cs="Times New Roman"/>
          <w:sz w:val="24"/>
          <w:szCs w:val="24"/>
        </w:rPr>
        <w:t>7</w:t>
      </w:r>
      <w:r w:rsidRPr="005E3C77">
        <w:rPr>
          <w:rFonts w:ascii="Times New Roman" w:eastAsia="Calibri" w:hAnsi="Times New Roman" w:cs="Times New Roman"/>
          <w:sz w:val="24"/>
          <w:szCs w:val="24"/>
          <w:lang w:val="ro-RO"/>
        </w:rPr>
        <w:t>/</w:t>
      </w:r>
      <w:r w:rsidRPr="005E3C77">
        <w:rPr>
          <w:rFonts w:ascii="Times New Roman" w:eastAsia="Calibri" w:hAnsi="Times New Roman" w:cs="Times New Roman"/>
          <w:sz w:val="24"/>
          <w:szCs w:val="24"/>
          <w:lang w:val="ru-RU"/>
        </w:rPr>
        <w:t>0</w:t>
      </w:r>
      <w:r>
        <w:rPr>
          <w:rFonts w:ascii="Times New Roman" w:eastAsia="Calibri" w:hAnsi="Times New Roman" w:cs="Times New Roman"/>
          <w:sz w:val="24"/>
          <w:szCs w:val="24"/>
          <w:lang w:val="ru-RU"/>
        </w:rPr>
        <w:t>4</w:t>
      </w:r>
      <w:r w:rsidRPr="005E3C77">
        <w:rPr>
          <w:rFonts w:ascii="Times New Roman" w:eastAsia="Calibri" w:hAnsi="Times New Roman" w:cs="Times New Roman"/>
          <w:sz w:val="24"/>
          <w:szCs w:val="24"/>
          <w:lang w:val="ro-RO"/>
        </w:rPr>
        <w:t xml:space="preserve"> </w:t>
      </w:r>
      <w:r w:rsidRPr="005E3C77">
        <w:rPr>
          <w:rFonts w:ascii="Times New Roman" w:eastAsia="Calibri" w:hAnsi="Times New Roman" w:cs="Times New Roman"/>
          <w:sz w:val="24"/>
          <w:szCs w:val="24"/>
          <w:lang w:val="ru-RU"/>
        </w:rPr>
        <w:t>от 20.12.2024</w:t>
      </w:r>
    </w:p>
    <w:p w14:paraId="152E4625" w14:textId="77777777" w:rsidR="005E3C77" w:rsidRPr="005E3C77" w:rsidRDefault="005E3C77" w:rsidP="005E3C77">
      <w:pPr>
        <w:spacing w:after="0" w:line="240" w:lineRule="auto"/>
        <w:jc w:val="center"/>
        <w:rPr>
          <w:rFonts w:ascii="Times New Roman" w:eastAsia="Calibri" w:hAnsi="Times New Roman" w:cs="Times New Roman"/>
          <w:b/>
          <w:sz w:val="28"/>
          <w:szCs w:val="28"/>
          <w:lang w:val="ru-RU"/>
        </w:rPr>
      </w:pPr>
      <w:r w:rsidRPr="005E3C77">
        <w:rPr>
          <w:rFonts w:ascii="Times New Roman" w:eastAsia="Calibri" w:hAnsi="Times New Roman" w:cs="Times New Roman"/>
          <w:b/>
          <w:sz w:val="28"/>
          <w:szCs w:val="28"/>
          <w:lang w:val="ru-RU"/>
        </w:rPr>
        <w:t>План работы</w:t>
      </w:r>
    </w:p>
    <w:p w14:paraId="2B45B3AA" w14:textId="6F2CE3A8" w:rsidR="005E3C77" w:rsidRPr="005E3C77" w:rsidRDefault="005E3C77" w:rsidP="005E3C77">
      <w:pPr>
        <w:spacing w:after="0" w:line="240" w:lineRule="auto"/>
        <w:jc w:val="center"/>
        <w:rPr>
          <w:rFonts w:ascii="Times New Roman" w:eastAsia="Calibri" w:hAnsi="Times New Roman" w:cs="Times New Roman"/>
          <w:b/>
          <w:sz w:val="28"/>
          <w:szCs w:val="28"/>
          <w:lang w:val="ru-RU"/>
        </w:rPr>
      </w:pPr>
      <w:r w:rsidRPr="005E3C77">
        <w:rPr>
          <w:rFonts w:ascii="Times New Roman" w:eastAsia="Calibri" w:hAnsi="Times New Roman" w:cs="Times New Roman"/>
          <w:b/>
          <w:sz w:val="28"/>
          <w:szCs w:val="28"/>
          <w:lang w:val="ru-RU"/>
        </w:rPr>
        <w:t xml:space="preserve">Районного Совета Басарабяска на </w:t>
      </w:r>
      <w:r w:rsidRPr="005E3C77">
        <w:rPr>
          <w:rFonts w:ascii="Times New Roman" w:eastAsia="Calibri" w:hAnsi="Times New Roman" w:cs="Times New Roman"/>
          <w:b/>
          <w:sz w:val="28"/>
          <w:szCs w:val="28"/>
          <w:lang w:val="ro-RO"/>
        </w:rPr>
        <w:t xml:space="preserve">I </w:t>
      </w:r>
      <w:r w:rsidRPr="005E3C77">
        <w:rPr>
          <w:rFonts w:ascii="Times New Roman" w:eastAsia="Calibri" w:hAnsi="Times New Roman" w:cs="Times New Roman"/>
          <w:b/>
          <w:sz w:val="28"/>
          <w:szCs w:val="28"/>
          <w:lang w:val="ru-RU"/>
        </w:rPr>
        <w:t xml:space="preserve">квартал </w:t>
      </w:r>
      <w:r w:rsidRPr="005E3C77">
        <w:rPr>
          <w:rFonts w:ascii="Times New Roman" w:eastAsia="Calibri" w:hAnsi="Times New Roman" w:cs="Times New Roman"/>
          <w:b/>
          <w:sz w:val="28"/>
          <w:szCs w:val="28"/>
          <w:lang w:val="ro-RO"/>
        </w:rPr>
        <w:t>20</w:t>
      </w:r>
      <w:r w:rsidRPr="005E3C77">
        <w:rPr>
          <w:rFonts w:ascii="Times New Roman" w:eastAsia="Calibri" w:hAnsi="Times New Roman" w:cs="Times New Roman"/>
          <w:b/>
          <w:sz w:val="28"/>
          <w:szCs w:val="28"/>
          <w:lang w:val="ru-RU"/>
        </w:rPr>
        <w:t>2</w:t>
      </w:r>
      <w:r>
        <w:rPr>
          <w:rFonts w:ascii="Times New Roman" w:eastAsia="Calibri" w:hAnsi="Times New Roman" w:cs="Times New Roman"/>
          <w:b/>
          <w:sz w:val="28"/>
          <w:szCs w:val="28"/>
          <w:lang w:val="ru-RU"/>
        </w:rPr>
        <w:t>5</w:t>
      </w:r>
      <w:r w:rsidRPr="005E3C77">
        <w:rPr>
          <w:rFonts w:ascii="Times New Roman" w:eastAsia="Calibri" w:hAnsi="Times New Roman" w:cs="Times New Roman"/>
          <w:b/>
          <w:sz w:val="28"/>
          <w:szCs w:val="28"/>
          <w:lang w:val="ru-RU"/>
        </w:rPr>
        <w:t xml:space="preserve"> года</w:t>
      </w:r>
    </w:p>
    <w:p w14:paraId="2C0A3968" w14:textId="77777777" w:rsidR="005E3C77" w:rsidRPr="005E3C77" w:rsidRDefault="005E3C77" w:rsidP="005E3C77">
      <w:pPr>
        <w:spacing w:after="0" w:line="240" w:lineRule="auto"/>
        <w:rPr>
          <w:rFonts w:ascii="Times New Roman" w:eastAsia="Calibri" w:hAnsi="Times New Roman" w:cs="Times New Roman"/>
          <w:b/>
          <w:sz w:val="24"/>
          <w:szCs w:val="24"/>
          <w:lang w:val="ru-RU"/>
        </w:rPr>
      </w:pPr>
      <w:r w:rsidRPr="005E3C77">
        <w:rPr>
          <w:rFonts w:ascii="Times New Roman" w:eastAsia="Calibri" w:hAnsi="Times New Roman" w:cs="Times New Roman"/>
          <w:b/>
          <w:sz w:val="24"/>
          <w:szCs w:val="24"/>
          <w:lang w:val="ro-RO"/>
        </w:rPr>
        <w:t xml:space="preserve">                                                                        </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708"/>
        <w:gridCol w:w="3686"/>
        <w:gridCol w:w="1559"/>
        <w:gridCol w:w="2567"/>
      </w:tblGrid>
      <w:tr w:rsidR="005E3C77" w:rsidRPr="005E3C77" w14:paraId="6306ACC3" w14:textId="77777777" w:rsidTr="0078313F">
        <w:trPr>
          <w:trHeight w:val="1361"/>
        </w:trPr>
        <w:tc>
          <w:tcPr>
            <w:tcW w:w="1920" w:type="dxa"/>
            <w:vAlign w:val="center"/>
          </w:tcPr>
          <w:p w14:paraId="1F490A8C" w14:textId="77777777" w:rsidR="005E3C77" w:rsidRPr="005E3C77" w:rsidRDefault="005E3C77" w:rsidP="005E3C77">
            <w:pPr>
              <w:spacing w:after="0" w:line="240" w:lineRule="auto"/>
              <w:rPr>
                <w:rFonts w:ascii="Times New Roman" w:eastAsia="Calibri" w:hAnsi="Times New Roman" w:cs="Times New Roman"/>
                <w:b/>
                <w:sz w:val="24"/>
                <w:szCs w:val="24"/>
                <w:lang w:val="ru-RU"/>
              </w:rPr>
            </w:pPr>
            <w:r w:rsidRPr="005E3C77">
              <w:rPr>
                <w:rFonts w:ascii="Times New Roman" w:eastAsia="Calibri" w:hAnsi="Times New Roman" w:cs="Times New Roman"/>
                <w:b/>
                <w:sz w:val="24"/>
                <w:szCs w:val="24"/>
                <w:lang w:val="ru-RU"/>
              </w:rPr>
              <w:t xml:space="preserve">Мероприятия </w:t>
            </w:r>
          </w:p>
        </w:tc>
        <w:tc>
          <w:tcPr>
            <w:tcW w:w="708" w:type="dxa"/>
            <w:vAlign w:val="center"/>
          </w:tcPr>
          <w:p w14:paraId="50266670" w14:textId="77777777" w:rsidR="005E3C77" w:rsidRPr="005E3C77" w:rsidRDefault="005E3C77" w:rsidP="005E3C77">
            <w:pPr>
              <w:spacing w:after="0" w:line="240" w:lineRule="auto"/>
              <w:rPr>
                <w:rFonts w:ascii="Times New Roman" w:eastAsia="Calibri" w:hAnsi="Times New Roman" w:cs="Times New Roman"/>
                <w:b/>
                <w:sz w:val="24"/>
                <w:szCs w:val="24"/>
                <w:lang w:val="ru-RU"/>
              </w:rPr>
            </w:pPr>
            <w:r w:rsidRPr="005E3C77">
              <w:rPr>
                <w:rFonts w:ascii="Times New Roman" w:eastAsia="Calibri" w:hAnsi="Times New Roman" w:cs="Times New Roman"/>
                <w:b/>
                <w:sz w:val="24"/>
                <w:szCs w:val="24"/>
                <w:lang w:val="ru-RU"/>
              </w:rPr>
              <w:t>№/№</w:t>
            </w:r>
          </w:p>
        </w:tc>
        <w:tc>
          <w:tcPr>
            <w:tcW w:w="3686" w:type="dxa"/>
            <w:vAlign w:val="center"/>
          </w:tcPr>
          <w:p w14:paraId="6C34BEC3" w14:textId="77777777" w:rsidR="005E3C77" w:rsidRPr="005E3C77" w:rsidRDefault="005E3C77" w:rsidP="005E3C77">
            <w:pPr>
              <w:spacing w:after="0" w:line="240" w:lineRule="auto"/>
              <w:rPr>
                <w:rFonts w:ascii="Times New Roman" w:eastAsia="Calibri" w:hAnsi="Times New Roman" w:cs="Times New Roman"/>
                <w:b/>
                <w:sz w:val="24"/>
                <w:szCs w:val="24"/>
                <w:lang w:val="ru-RU"/>
              </w:rPr>
            </w:pPr>
            <w:r w:rsidRPr="005E3C77">
              <w:rPr>
                <w:rFonts w:ascii="Times New Roman" w:eastAsia="Calibri" w:hAnsi="Times New Roman" w:cs="Times New Roman"/>
                <w:b/>
                <w:sz w:val="24"/>
                <w:szCs w:val="24"/>
                <w:lang w:val="ru-RU"/>
              </w:rPr>
              <w:t>Предполагаемая тематика</w:t>
            </w:r>
          </w:p>
        </w:tc>
        <w:tc>
          <w:tcPr>
            <w:tcW w:w="1559" w:type="dxa"/>
            <w:vAlign w:val="center"/>
          </w:tcPr>
          <w:p w14:paraId="3E872425" w14:textId="77777777" w:rsidR="005E3C77" w:rsidRPr="005E3C77" w:rsidRDefault="005E3C77" w:rsidP="005E3C77">
            <w:pPr>
              <w:spacing w:after="0" w:line="240" w:lineRule="auto"/>
              <w:jc w:val="center"/>
              <w:rPr>
                <w:rFonts w:ascii="Times New Roman" w:eastAsia="Calibri" w:hAnsi="Times New Roman" w:cs="Times New Roman"/>
                <w:b/>
                <w:sz w:val="24"/>
                <w:szCs w:val="24"/>
                <w:lang w:val="ru-RU"/>
              </w:rPr>
            </w:pPr>
            <w:r w:rsidRPr="005E3C77">
              <w:rPr>
                <w:rFonts w:ascii="Times New Roman" w:eastAsia="Calibri" w:hAnsi="Times New Roman" w:cs="Times New Roman"/>
                <w:b/>
                <w:sz w:val="24"/>
                <w:szCs w:val="24"/>
                <w:lang w:val="ru-RU"/>
              </w:rPr>
              <w:t>Дата проведения</w:t>
            </w:r>
          </w:p>
        </w:tc>
        <w:tc>
          <w:tcPr>
            <w:tcW w:w="2567" w:type="dxa"/>
            <w:vAlign w:val="center"/>
          </w:tcPr>
          <w:p w14:paraId="61826918" w14:textId="77777777" w:rsidR="005E3C77" w:rsidRPr="005E3C77" w:rsidRDefault="005E3C77" w:rsidP="005E3C77">
            <w:pPr>
              <w:spacing w:after="0" w:line="240" w:lineRule="auto"/>
              <w:jc w:val="center"/>
              <w:rPr>
                <w:rFonts w:ascii="Times New Roman" w:eastAsia="Calibri" w:hAnsi="Times New Roman" w:cs="Times New Roman"/>
                <w:b/>
                <w:sz w:val="24"/>
                <w:szCs w:val="24"/>
                <w:lang w:val="ru-RU"/>
              </w:rPr>
            </w:pPr>
            <w:r w:rsidRPr="005E3C77">
              <w:rPr>
                <w:rFonts w:ascii="Times New Roman" w:eastAsia="Calibri" w:hAnsi="Times New Roman" w:cs="Times New Roman"/>
                <w:b/>
                <w:sz w:val="24"/>
                <w:szCs w:val="24"/>
                <w:lang w:val="ru-RU"/>
              </w:rPr>
              <w:t>Ответственные за исполнение</w:t>
            </w:r>
          </w:p>
        </w:tc>
      </w:tr>
      <w:tr w:rsidR="005E3C77" w:rsidRPr="005E3C77" w14:paraId="3626001E" w14:textId="77777777" w:rsidTr="0078313F">
        <w:trPr>
          <w:trHeight w:val="566"/>
        </w:trPr>
        <w:tc>
          <w:tcPr>
            <w:tcW w:w="1920" w:type="dxa"/>
            <w:vMerge w:val="restart"/>
            <w:vAlign w:val="center"/>
          </w:tcPr>
          <w:p w14:paraId="121E9606" w14:textId="77777777" w:rsidR="005E3C77" w:rsidRPr="005E3C77" w:rsidRDefault="005E3C77" w:rsidP="005E3C77">
            <w:pPr>
              <w:spacing w:after="0" w:line="240" w:lineRule="auto"/>
              <w:rPr>
                <w:rFonts w:ascii="Times New Roman" w:eastAsia="Calibri" w:hAnsi="Times New Roman" w:cs="Times New Roman"/>
                <w:b/>
                <w:sz w:val="24"/>
                <w:szCs w:val="24"/>
                <w:lang w:val="ru-RU"/>
              </w:rPr>
            </w:pPr>
            <w:r w:rsidRPr="005E3C77">
              <w:rPr>
                <w:rFonts w:ascii="Times New Roman" w:eastAsia="Calibri" w:hAnsi="Times New Roman" w:cs="Times New Roman"/>
                <w:b/>
                <w:sz w:val="24"/>
                <w:szCs w:val="24"/>
                <w:lang w:val="ru-RU"/>
              </w:rPr>
              <w:t>Вопросы для очередных заседаний Районного Совета</w:t>
            </w:r>
          </w:p>
        </w:tc>
        <w:tc>
          <w:tcPr>
            <w:tcW w:w="708" w:type="dxa"/>
          </w:tcPr>
          <w:p w14:paraId="3A6E2E36" w14:textId="77777777" w:rsidR="005E3C77" w:rsidRPr="005E3C77" w:rsidRDefault="005E3C77" w:rsidP="005E3C77">
            <w:pPr>
              <w:spacing w:after="0" w:line="240" w:lineRule="auto"/>
              <w:jc w:val="center"/>
              <w:rPr>
                <w:rFonts w:ascii="Times New Roman" w:eastAsia="Calibri" w:hAnsi="Times New Roman" w:cs="Times New Roman"/>
                <w:sz w:val="24"/>
                <w:szCs w:val="24"/>
                <w:lang w:val="ru-RU"/>
              </w:rPr>
            </w:pPr>
          </w:p>
          <w:p w14:paraId="2FEF92C7" w14:textId="77777777" w:rsidR="005E3C77" w:rsidRPr="005E3C77" w:rsidRDefault="005E3C77" w:rsidP="005E3C77">
            <w:pPr>
              <w:spacing w:after="0" w:line="240" w:lineRule="auto"/>
              <w:jc w:val="center"/>
              <w:rPr>
                <w:rFonts w:ascii="Times New Roman" w:eastAsia="Calibri" w:hAnsi="Times New Roman" w:cs="Times New Roman"/>
                <w:sz w:val="24"/>
                <w:szCs w:val="24"/>
                <w:lang w:val="ro-RO"/>
              </w:rPr>
            </w:pPr>
            <w:r w:rsidRPr="005E3C77">
              <w:rPr>
                <w:rFonts w:ascii="Times New Roman" w:eastAsia="Calibri" w:hAnsi="Times New Roman" w:cs="Times New Roman"/>
                <w:sz w:val="24"/>
                <w:szCs w:val="24"/>
                <w:lang w:val="ru-RU"/>
              </w:rPr>
              <w:t>1</w:t>
            </w:r>
            <w:r w:rsidRPr="005E3C77">
              <w:rPr>
                <w:rFonts w:ascii="Times New Roman" w:eastAsia="Calibri" w:hAnsi="Times New Roman" w:cs="Times New Roman"/>
                <w:sz w:val="24"/>
                <w:szCs w:val="24"/>
                <w:lang w:val="ro-RO"/>
              </w:rPr>
              <w:t>.</w:t>
            </w:r>
          </w:p>
          <w:p w14:paraId="14DEA8DF" w14:textId="77777777" w:rsidR="005E3C77" w:rsidRPr="005E3C77" w:rsidRDefault="005E3C77" w:rsidP="005E3C77">
            <w:pPr>
              <w:spacing w:after="0" w:line="240" w:lineRule="auto"/>
              <w:jc w:val="center"/>
              <w:rPr>
                <w:rFonts w:ascii="Times New Roman" w:eastAsia="Calibri" w:hAnsi="Times New Roman" w:cs="Times New Roman"/>
                <w:sz w:val="24"/>
                <w:szCs w:val="24"/>
                <w:lang w:val="ro-RO"/>
              </w:rPr>
            </w:pPr>
          </w:p>
        </w:tc>
        <w:tc>
          <w:tcPr>
            <w:tcW w:w="3686" w:type="dxa"/>
          </w:tcPr>
          <w:p w14:paraId="3D013EEA" w14:textId="30E08406" w:rsidR="005E3C77" w:rsidRPr="005E3C77" w:rsidRDefault="005E3C77" w:rsidP="005E3C77">
            <w:pPr>
              <w:spacing w:after="0" w:line="240" w:lineRule="auto"/>
              <w:rPr>
                <w:rFonts w:ascii="Times New Roman" w:eastAsia="Calibri" w:hAnsi="Times New Roman" w:cs="Times New Roman"/>
                <w:sz w:val="24"/>
                <w:szCs w:val="24"/>
                <w:lang w:val="ro-RO"/>
              </w:rPr>
            </w:pPr>
            <w:r w:rsidRPr="005E3C77">
              <w:rPr>
                <w:rFonts w:ascii="Times New Roman" w:eastAsia="Calibri" w:hAnsi="Times New Roman" w:cs="Times New Roman"/>
                <w:sz w:val="24"/>
                <w:szCs w:val="24"/>
                <w:lang w:val="ro-RO"/>
              </w:rPr>
              <w:t>Об исполнении район</w:t>
            </w:r>
            <w:r w:rsidRPr="005E3C77">
              <w:rPr>
                <w:rFonts w:ascii="Times New Roman" w:eastAsia="Calibri" w:hAnsi="Times New Roman" w:cs="Times New Roman"/>
                <w:sz w:val="24"/>
                <w:szCs w:val="24"/>
                <w:lang w:val="ru-RU"/>
              </w:rPr>
              <w:t>ного</w:t>
            </w:r>
            <w:r w:rsidRPr="005E3C77">
              <w:rPr>
                <w:rFonts w:ascii="Times New Roman" w:eastAsia="Calibri" w:hAnsi="Times New Roman" w:cs="Times New Roman"/>
                <w:sz w:val="24"/>
                <w:szCs w:val="24"/>
                <w:lang w:val="ro-RO"/>
              </w:rPr>
              <w:t xml:space="preserve"> бюджета Басарабяска  за 202</w:t>
            </w:r>
            <w:r>
              <w:rPr>
                <w:rFonts w:ascii="Times New Roman" w:eastAsia="Calibri" w:hAnsi="Times New Roman" w:cs="Times New Roman"/>
                <w:sz w:val="24"/>
                <w:szCs w:val="24"/>
                <w:lang w:val="ru-RU"/>
              </w:rPr>
              <w:t>4</w:t>
            </w:r>
            <w:r w:rsidRPr="005E3C77">
              <w:rPr>
                <w:rFonts w:ascii="Times New Roman" w:eastAsia="Calibri" w:hAnsi="Times New Roman" w:cs="Times New Roman"/>
                <w:sz w:val="24"/>
                <w:szCs w:val="24"/>
                <w:lang w:val="ro-RO"/>
              </w:rPr>
              <w:t xml:space="preserve"> г.</w:t>
            </w:r>
          </w:p>
        </w:tc>
        <w:tc>
          <w:tcPr>
            <w:tcW w:w="1559" w:type="dxa"/>
          </w:tcPr>
          <w:p w14:paraId="73D770EB" w14:textId="77777777" w:rsidR="005E3C77" w:rsidRPr="005E3C77" w:rsidRDefault="005E3C77" w:rsidP="005E3C77">
            <w:pPr>
              <w:spacing w:after="0" w:line="240" w:lineRule="auto"/>
              <w:rPr>
                <w:rFonts w:ascii="Times New Roman" w:eastAsia="Calibri" w:hAnsi="Times New Roman" w:cs="Times New Roman"/>
                <w:color w:val="FF0000"/>
                <w:sz w:val="24"/>
                <w:szCs w:val="24"/>
                <w:lang w:val="ru-RU"/>
              </w:rPr>
            </w:pPr>
          </w:p>
          <w:p w14:paraId="2B13E660" w14:textId="142039D5" w:rsidR="005E3C77" w:rsidRPr="005E3C77" w:rsidRDefault="005E3C77" w:rsidP="005E3C77">
            <w:pPr>
              <w:spacing w:after="0" w:line="240" w:lineRule="auto"/>
              <w:jc w:val="center"/>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Март</w:t>
            </w:r>
            <w:r w:rsidRPr="005E3C77">
              <w:rPr>
                <w:rFonts w:ascii="Times New Roman" w:eastAsia="Calibri" w:hAnsi="Times New Roman" w:cs="Times New Roman"/>
                <w:sz w:val="24"/>
                <w:szCs w:val="24"/>
                <w:lang w:val="ro-RO"/>
              </w:rPr>
              <w:t xml:space="preserve"> 202</w:t>
            </w:r>
            <w:r>
              <w:rPr>
                <w:rFonts w:ascii="Times New Roman" w:eastAsia="Calibri" w:hAnsi="Times New Roman" w:cs="Times New Roman"/>
                <w:sz w:val="24"/>
                <w:szCs w:val="24"/>
                <w:lang w:val="ru-RU"/>
              </w:rPr>
              <w:t>5</w:t>
            </w:r>
          </w:p>
        </w:tc>
        <w:tc>
          <w:tcPr>
            <w:tcW w:w="2567" w:type="dxa"/>
            <w:vAlign w:val="center"/>
          </w:tcPr>
          <w:p w14:paraId="3579C638"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Председатель района</w:t>
            </w:r>
          </w:p>
          <w:p w14:paraId="1BB627EA"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Управление финансов</w:t>
            </w:r>
          </w:p>
        </w:tc>
      </w:tr>
      <w:tr w:rsidR="005E3C77" w:rsidRPr="005E3C77" w14:paraId="382CE2E0" w14:textId="77777777" w:rsidTr="0078313F">
        <w:trPr>
          <w:trHeight w:val="566"/>
        </w:trPr>
        <w:tc>
          <w:tcPr>
            <w:tcW w:w="1920" w:type="dxa"/>
            <w:vMerge/>
            <w:vAlign w:val="center"/>
          </w:tcPr>
          <w:p w14:paraId="6ADF5D02"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tc>
        <w:tc>
          <w:tcPr>
            <w:tcW w:w="708" w:type="dxa"/>
          </w:tcPr>
          <w:p w14:paraId="15FFF4F7" w14:textId="77777777" w:rsidR="005E3C77" w:rsidRPr="005E3C77" w:rsidRDefault="005E3C77" w:rsidP="005E3C77">
            <w:pPr>
              <w:spacing w:after="0" w:line="240" w:lineRule="auto"/>
              <w:jc w:val="center"/>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2.</w:t>
            </w:r>
          </w:p>
        </w:tc>
        <w:tc>
          <w:tcPr>
            <w:tcW w:w="3686" w:type="dxa"/>
          </w:tcPr>
          <w:p w14:paraId="1765561D" w14:textId="0A4079D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 xml:space="preserve">О внесении изменении в районном бюджете </w:t>
            </w:r>
            <w:r w:rsidRPr="005E3C77">
              <w:rPr>
                <w:rFonts w:ascii="Times New Roman" w:eastAsia="Calibri" w:hAnsi="Times New Roman" w:cs="Times New Roman"/>
                <w:i/>
                <w:sz w:val="24"/>
                <w:szCs w:val="24"/>
                <w:lang w:val="ru-RU"/>
              </w:rPr>
              <w:t>(по необходимости)</w:t>
            </w:r>
          </w:p>
        </w:tc>
        <w:tc>
          <w:tcPr>
            <w:tcW w:w="1559" w:type="dxa"/>
          </w:tcPr>
          <w:p w14:paraId="25A55AB9" w14:textId="13335B54" w:rsidR="005E3C77" w:rsidRPr="005E3C77" w:rsidRDefault="005E3C77" w:rsidP="005E3C77">
            <w:pPr>
              <w:spacing w:after="200" w:line="276" w:lineRule="auto"/>
              <w:jc w:val="center"/>
              <w:rPr>
                <w:rFonts w:ascii="Calibri" w:eastAsia="Calibri" w:hAnsi="Calibri" w:cs="Times New Roman"/>
                <w:lang w:val="ru-RU"/>
              </w:rPr>
            </w:pPr>
            <w:r w:rsidRPr="005E3C77">
              <w:rPr>
                <w:rFonts w:ascii="Times New Roman" w:eastAsia="Calibri" w:hAnsi="Times New Roman" w:cs="Times New Roman"/>
                <w:sz w:val="24"/>
                <w:szCs w:val="24"/>
                <w:lang w:val="ru-RU"/>
              </w:rPr>
              <w:t>Март</w:t>
            </w:r>
            <w:r w:rsidRPr="005E3C77">
              <w:rPr>
                <w:rFonts w:ascii="Times New Roman" w:eastAsia="Calibri" w:hAnsi="Times New Roman" w:cs="Times New Roman"/>
                <w:sz w:val="24"/>
                <w:szCs w:val="24"/>
                <w:lang w:val="ro-RO"/>
              </w:rPr>
              <w:t xml:space="preserve"> 202</w:t>
            </w:r>
            <w:r>
              <w:rPr>
                <w:rFonts w:ascii="Times New Roman" w:eastAsia="Calibri" w:hAnsi="Times New Roman" w:cs="Times New Roman"/>
                <w:sz w:val="24"/>
                <w:szCs w:val="24"/>
                <w:lang w:val="ru-RU"/>
              </w:rPr>
              <w:t>5</w:t>
            </w:r>
          </w:p>
        </w:tc>
        <w:tc>
          <w:tcPr>
            <w:tcW w:w="2567" w:type="dxa"/>
            <w:vAlign w:val="center"/>
          </w:tcPr>
          <w:p w14:paraId="539629EC"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Председатель района</w:t>
            </w:r>
          </w:p>
          <w:p w14:paraId="42D31DD9"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Управление финансов</w:t>
            </w:r>
          </w:p>
        </w:tc>
      </w:tr>
      <w:tr w:rsidR="005E3C77" w:rsidRPr="005E3C77" w14:paraId="6D542488" w14:textId="77777777" w:rsidTr="0078313F">
        <w:trPr>
          <w:trHeight w:val="564"/>
        </w:trPr>
        <w:tc>
          <w:tcPr>
            <w:tcW w:w="1920" w:type="dxa"/>
            <w:vMerge/>
            <w:vAlign w:val="center"/>
          </w:tcPr>
          <w:p w14:paraId="2D088B6F"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tc>
        <w:tc>
          <w:tcPr>
            <w:tcW w:w="708" w:type="dxa"/>
          </w:tcPr>
          <w:p w14:paraId="3BD9F5EB" w14:textId="77777777" w:rsidR="005E3C77" w:rsidRPr="005E3C77" w:rsidRDefault="005E3C77" w:rsidP="005E3C77">
            <w:pPr>
              <w:spacing w:after="0" w:line="240" w:lineRule="auto"/>
              <w:jc w:val="center"/>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3.</w:t>
            </w:r>
          </w:p>
        </w:tc>
        <w:tc>
          <w:tcPr>
            <w:tcW w:w="3686" w:type="dxa"/>
          </w:tcPr>
          <w:p w14:paraId="33BC14FC" w14:textId="259DC30D"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Об утверждении Плана работы Районного Совета Басарабяска на второй квартал 202</w:t>
            </w:r>
            <w:r>
              <w:rPr>
                <w:rFonts w:ascii="Times New Roman" w:eastAsia="Calibri" w:hAnsi="Times New Roman" w:cs="Times New Roman"/>
                <w:sz w:val="24"/>
                <w:szCs w:val="24"/>
                <w:lang w:val="ru-RU"/>
              </w:rPr>
              <w:t>5</w:t>
            </w:r>
            <w:r w:rsidRPr="005E3C77">
              <w:rPr>
                <w:rFonts w:ascii="Times New Roman" w:eastAsia="Calibri" w:hAnsi="Times New Roman" w:cs="Times New Roman"/>
                <w:sz w:val="24"/>
                <w:szCs w:val="24"/>
                <w:lang w:val="ru-RU"/>
              </w:rPr>
              <w:t xml:space="preserve"> года</w:t>
            </w:r>
          </w:p>
        </w:tc>
        <w:tc>
          <w:tcPr>
            <w:tcW w:w="1559" w:type="dxa"/>
          </w:tcPr>
          <w:p w14:paraId="517DCE81" w14:textId="77777777" w:rsidR="005E3C77" w:rsidRPr="005E3C77" w:rsidRDefault="005E3C77" w:rsidP="005E3C77">
            <w:pPr>
              <w:spacing w:after="200" w:line="276" w:lineRule="auto"/>
              <w:jc w:val="center"/>
              <w:rPr>
                <w:rFonts w:ascii="Calibri" w:eastAsia="Calibri" w:hAnsi="Calibri" w:cs="Times New Roman"/>
                <w:lang w:val="ru-RU"/>
              </w:rPr>
            </w:pPr>
            <w:r w:rsidRPr="005E3C77">
              <w:rPr>
                <w:rFonts w:ascii="Times New Roman" w:eastAsia="Calibri" w:hAnsi="Times New Roman" w:cs="Times New Roman"/>
                <w:sz w:val="24"/>
                <w:szCs w:val="24"/>
                <w:lang w:val="ru-RU"/>
              </w:rPr>
              <w:t>Март</w:t>
            </w:r>
            <w:r w:rsidRPr="005E3C77">
              <w:rPr>
                <w:rFonts w:ascii="Times New Roman" w:eastAsia="Calibri" w:hAnsi="Times New Roman" w:cs="Times New Roman"/>
                <w:sz w:val="24"/>
                <w:szCs w:val="24"/>
                <w:lang w:val="ro-RO"/>
              </w:rPr>
              <w:t xml:space="preserve"> 202</w:t>
            </w:r>
            <w:r w:rsidRPr="005E3C77">
              <w:rPr>
                <w:rFonts w:ascii="Times New Roman" w:eastAsia="Calibri" w:hAnsi="Times New Roman" w:cs="Times New Roman"/>
                <w:sz w:val="24"/>
                <w:szCs w:val="24"/>
                <w:lang w:val="ru-RU"/>
              </w:rPr>
              <w:t>4</w:t>
            </w:r>
          </w:p>
        </w:tc>
        <w:tc>
          <w:tcPr>
            <w:tcW w:w="2567" w:type="dxa"/>
            <w:vAlign w:val="center"/>
          </w:tcPr>
          <w:p w14:paraId="6268053A"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Председатель района</w:t>
            </w:r>
          </w:p>
          <w:p w14:paraId="4B9D5E28" w14:textId="77777777" w:rsidR="005E3C77" w:rsidRPr="005E3C77" w:rsidRDefault="005E3C77" w:rsidP="005E3C77">
            <w:pPr>
              <w:spacing w:after="0" w:line="240" w:lineRule="auto"/>
              <w:rPr>
                <w:rFonts w:ascii="Times New Roman" w:eastAsia="Calibri" w:hAnsi="Times New Roman" w:cs="Times New Roman"/>
                <w:sz w:val="24"/>
                <w:szCs w:val="24"/>
                <w:lang w:val="ro-RO"/>
              </w:rPr>
            </w:pPr>
            <w:r w:rsidRPr="005E3C77">
              <w:rPr>
                <w:rFonts w:ascii="Times New Roman" w:eastAsia="Calibri" w:hAnsi="Times New Roman" w:cs="Times New Roman"/>
                <w:sz w:val="24"/>
                <w:szCs w:val="24"/>
                <w:lang w:val="ru-RU"/>
              </w:rPr>
              <w:t>Секретарь Районного совета</w:t>
            </w:r>
          </w:p>
          <w:p w14:paraId="6F32076F" w14:textId="77777777" w:rsidR="005E3C77" w:rsidRPr="005E3C77" w:rsidRDefault="005E3C77" w:rsidP="005E3C77">
            <w:pPr>
              <w:spacing w:after="0" w:line="240" w:lineRule="auto"/>
              <w:rPr>
                <w:rFonts w:ascii="Times New Roman" w:eastAsia="Calibri" w:hAnsi="Times New Roman" w:cs="Times New Roman"/>
                <w:sz w:val="24"/>
                <w:szCs w:val="24"/>
                <w:lang w:val="ru-RU"/>
              </w:rPr>
            </w:pPr>
          </w:p>
        </w:tc>
      </w:tr>
      <w:tr w:rsidR="005E3C77" w:rsidRPr="005E3C77" w14:paraId="413953DE" w14:textId="77777777" w:rsidTr="0078313F">
        <w:trPr>
          <w:trHeight w:val="653"/>
        </w:trPr>
        <w:tc>
          <w:tcPr>
            <w:tcW w:w="1920" w:type="dxa"/>
            <w:vMerge/>
            <w:vAlign w:val="center"/>
          </w:tcPr>
          <w:p w14:paraId="500A754F"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tc>
        <w:tc>
          <w:tcPr>
            <w:tcW w:w="708" w:type="dxa"/>
          </w:tcPr>
          <w:p w14:paraId="3C4333F0" w14:textId="77777777" w:rsidR="005E3C77" w:rsidRPr="005E3C77" w:rsidRDefault="005E3C77" w:rsidP="005E3C77">
            <w:pPr>
              <w:spacing w:after="0" w:line="240" w:lineRule="auto"/>
              <w:jc w:val="center"/>
              <w:rPr>
                <w:rFonts w:ascii="Times New Roman" w:eastAsia="Calibri" w:hAnsi="Times New Roman" w:cs="Times New Roman"/>
                <w:sz w:val="24"/>
                <w:szCs w:val="24"/>
                <w:lang w:val="ru-RU"/>
              </w:rPr>
            </w:pPr>
          </w:p>
          <w:p w14:paraId="792C48AA" w14:textId="77777777" w:rsidR="005E3C77" w:rsidRPr="005E3C77" w:rsidRDefault="005E3C77" w:rsidP="005E3C77">
            <w:pPr>
              <w:spacing w:after="0" w:line="240" w:lineRule="auto"/>
              <w:jc w:val="center"/>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4.</w:t>
            </w:r>
          </w:p>
        </w:tc>
        <w:tc>
          <w:tcPr>
            <w:tcW w:w="3686" w:type="dxa"/>
          </w:tcPr>
          <w:p w14:paraId="32EC90BA" w14:textId="624A6DA2" w:rsidR="005E3C77" w:rsidRPr="005E3C77" w:rsidRDefault="005E3C77" w:rsidP="005E3C77">
            <w:pPr>
              <w:spacing w:after="0" w:line="240" w:lineRule="auto"/>
              <w:rPr>
                <w:rFonts w:ascii="Times New Roman" w:eastAsia="Calibri" w:hAnsi="Times New Roman" w:cs="Times New Roman"/>
                <w:sz w:val="24"/>
                <w:szCs w:val="24"/>
                <w:lang w:val="ro-RO"/>
              </w:rPr>
            </w:pPr>
            <w:r w:rsidRPr="005E3C77">
              <w:rPr>
                <w:rFonts w:ascii="Times New Roman" w:eastAsia="Calibri" w:hAnsi="Times New Roman" w:cs="Times New Roman"/>
                <w:sz w:val="24"/>
                <w:szCs w:val="24"/>
                <w:lang w:val="ru-RU"/>
              </w:rPr>
              <w:t>О призыве весной 202</w:t>
            </w:r>
            <w:r>
              <w:rPr>
                <w:rFonts w:ascii="Times New Roman" w:eastAsia="Calibri" w:hAnsi="Times New Roman" w:cs="Times New Roman"/>
                <w:sz w:val="24"/>
                <w:szCs w:val="24"/>
              </w:rPr>
              <w:t>5</w:t>
            </w:r>
            <w:r w:rsidRPr="005E3C77">
              <w:rPr>
                <w:rFonts w:ascii="Times New Roman" w:eastAsia="Calibri" w:hAnsi="Times New Roman" w:cs="Times New Roman"/>
                <w:sz w:val="24"/>
                <w:szCs w:val="24"/>
                <w:lang w:val="ru-RU"/>
              </w:rPr>
              <w:t xml:space="preserve"> года в ряды Вооруженных сил и на Гражданскую (альтернативную) службу граждан мужского пола, рожденных в 199</w:t>
            </w:r>
            <w:r w:rsidR="0078313F">
              <w:rPr>
                <w:rFonts w:ascii="Times New Roman" w:eastAsia="Calibri" w:hAnsi="Times New Roman" w:cs="Times New Roman"/>
                <w:sz w:val="24"/>
                <w:szCs w:val="24"/>
              </w:rPr>
              <w:t>8</w:t>
            </w:r>
            <w:r w:rsidRPr="005E3C77">
              <w:rPr>
                <w:rFonts w:ascii="Times New Roman" w:eastAsia="Calibri" w:hAnsi="Times New Roman" w:cs="Times New Roman"/>
                <w:sz w:val="24"/>
                <w:szCs w:val="24"/>
                <w:lang w:val="ru-RU"/>
              </w:rPr>
              <w:t>-200</w:t>
            </w:r>
            <w:r w:rsidR="0078313F">
              <w:rPr>
                <w:rFonts w:ascii="Times New Roman" w:eastAsia="Calibri" w:hAnsi="Times New Roman" w:cs="Times New Roman"/>
                <w:sz w:val="24"/>
                <w:szCs w:val="24"/>
              </w:rPr>
              <w:t>8</w:t>
            </w:r>
            <w:r w:rsidRPr="005E3C77">
              <w:rPr>
                <w:rFonts w:ascii="Times New Roman" w:eastAsia="Calibri" w:hAnsi="Times New Roman" w:cs="Times New Roman"/>
                <w:sz w:val="24"/>
                <w:szCs w:val="24"/>
                <w:lang w:val="ru-RU"/>
              </w:rPr>
              <w:t xml:space="preserve"> г. г.</w:t>
            </w:r>
          </w:p>
        </w:tc>
        <w:tc>
          <w:tcPr>
            <w:tcW w:w="1559" w:type="dxa"/>
          </w:tcPr>
          <w:p w14:paraId="387909DC" w14:textId="77777777" w:rsidR="005E3C77" w:rsidRPr="005E3C77" w:rsidRDefault="005E3C77" w:rsidP="005E3C77">
            <w:pPr>
              <w:spacing w:after="200" w:line="276" w:lineRule="auto"/>
              <w:jc w:val="center"/>
              <w:rPr>
                <w:rFonts w:ascii="Calibri" w:eastAsia="Calibri" w:hAnsi="Calibri" w:cs="Times New Roman"/>
                <w:lang w:val="ru-RU"/>
              </w:rPr>
            </w:pPr>
            <w:r w:rsidRPr="005E3C77">
              <w:rPr>
                <w:rFonts w:ascii="Times New Roman" w:eastAsia="Calibri" w:hAnsi="Times New Roman" w:cs="Times New Roman"/>
                <w:sz w:val="24"/>
                <w:szCs w:val="24"/>
                <w:lang w:val="ru-RU"/>
              </w:rPr>
              <w:t>Март</w:t>
            </w:r>
            <w:r w:rsidRPr="005E3C77">
              <w:rPr>
                <w:rFonts w:ascii="Times New Roman" w:eastAsia="Calibri" w:hAnsi="Times New Roman" w:cs="Times New Roman"/>
                <w:sz w:val="24"/>
                <w:szCs w:val="24"/>
                <w:lang w:val="ro-RO"/>
              </w:rPr>
              <w:t xml:space="preserve"> 202</w:t>
            </w:r>
            <w:r w:rsidRPr="005E3C77">
              <w:rPr>
                <w:rFonts w:ascii="Times New Roman" w:eastAsia="Calibri" w:hAnsi="Times New Roman" w:cs="Times New Roman"/>
                <w:sz w:val="24"/>
                <w:szCs w:val="24"/>
                <w:lang w:val="ru-RU"/>
              </w:rPr>
              <w:t>4</w:t>
            </w:r>
          </w:p>
        </w:tc>
        <w:tc>
          <w:tcPr>
            <w:tcW w:w="2567" w:type="dxa"/>
            <w:vAlign w:val="center"/>
          </w:tcPr>
          <w:p w14:paraId="167C120B"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 xml:space="preserve">Военно-административный     </w:t>
            </w:r>
          </w:p>
          <w:p w14:paraId="30CCF0A9"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отдел</w:t>
            </w:r>
          </w:p>
        </w:tc>
      </w:tr>
      <w:tr w:rsidR="005E3C77" w:rsidRPr="005E3C77" w14:paraId="574FBBB8" w14:textId="77777777" w:rsidTr="0078313F">
        <w:trPr>
          <w:trHeight w:val="673"/>
        </w:trPr>
        <w:tc>
          <w:tcPr>
            <w:tcW w:w="1920" w:type="dxa"/>
            <w:vMerge w:val="restart"/>
            <w:tcBorders>
              <w:top w:val="dotted" w:sz="4" w:space="0" w:color="auto"/>
            </w:tcBorders>
            <w:vAlign w:val="center"/>
          </w:tcPr>
          <w:p w14:paraId="4F5348A2" w14:textId="77777777" w:rsidR="005E3C77" w:rsidRPr="005E3C77" w:rsidRDefault="005E3C77" w:rsidP="005E3C77">
            <w:pPr>
              <w:spacing w:after="0" w:line="240" w:lineRule="auto"/>
              <w:rPr>
                <w:rFonts w:ascii="Times New Roman" w:eastAsia="Calibri" w:hAnsi="Times New Roman" w:cs="Times New Roman"/>
                <w:b/>
                <w:sz w:val="24"/>
                <w:szCs w:val="24"/>
                <w:lang w:val="ru-RU"/>
              </w:rPr>
            </w:pPr>
            <w:r w:rsidRPr="005E3C77">
              <w:rPr>
                <w:rFonts w:ascii="Times New Roman" w:eastAsia="Calibri" w:hAnsi="Times New Roman" w:cs="Times New Roman"/>
                <w:b/>
                <w:sz w:val="24"/>
                <w:szCs w:val="24"/>
                <w:lang w:val="ru-RU"/>
              </w:rPr>
              <w:t>Значимые события</w:t>
            </w:r>
          </w:p>
          <w:p w14:paraId="491658A6" w14:textId="77777777" w:rsidR="005E3C77" w:rsidRPr="005E3C77" w:rsidRDefault="005E3C77" w:rsidP="005E3C77">
            <w:pPr>
              <w:spacing w:after="0" w:line="240" w:lineRule="auto"/>
              <w:rPr>
                <w:rFonts w:ascii="Times New Roman" w:eastAsia="Calibri" w:hAnsi="Times New Roman" w:cs="Times New Roman"/>
                <w:b/>
                <w:sz w:val="24"/>
                <w:szCs w:val="24"/>
                <w:lang w:val="ro-RO"/>
              </w:rPr>
            </w:pPr>
          </w:p>
        </w:tc>
        <w:tc>
          <w:tcPr>
            <w:tcW w:w="708" w:type="dxa"/>
            <w:tcBorders>
              <w:top w:val="single" w:sz="4" w:space="0" w:color="auto"/>
            </w:tcBorders>
            <w:vAlign w:val="center"/>
          </w:tcPr>
          <w:p w14:paraId="7953C46C" w14:textId="77777777" w:rsidR="005E3C77" w:rsidRPr="005E3C77" w:rsidRDefault="005E3C77" w:rsidP="005E3C77">
            <w:pPr>
              <w:spacing w:after="0" w:line="240" w:lineRule="auto"/>
              <w:jc w:val="center"/>
              <w:rPr>
                <w:rFonts w:ascii="Times New Roman" w:eastAsia="Calibri" w:hAnsi="Times New Roman" w:cs="Times New Roman"/>
                <w:sz w:val="24"/>
                <w:szCs w:val="24"/>
                <w:lang w:val="ro-RO"/>
              </w:rPr>
            </w:pPr>
            <w:r w:rsidRPr="005E3C77">
              <w:rPr>
                <w:rFonts w:ascii="Times New Roman" w:eastAsia="Calibri" w:hAnsi="Times New Roman" w:cs="Times New Roman"/>
                <w:sz w:val="24"/>
                <w:szCs w:val="24"/>
                <w:lang w:val="ro-RO"/>
              </w:rPr>
              <w:t>1.</w:t>
            </w:r>
          </w:p>
        </w:tc>
        <w:tc>
          <w:tcPr>
            <w:tcW w:w="3686" w:type="dxa"/>
            <w:tcBorders>
              <w:top w:val="single" w:sz="4" w:space="0" w:color="auto"/>
            </w:tcBorders>
            <w:vAlign w:val="center"/>
          </w:tcPr>
          <w:p w14:paraId="1DA3678F" w14:textId="6EED2EB5"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 xml:space="preserve">Новый год – </w:t>
            </w:r>
            <w:r w:rsidRPr="005E3C77">
              <w:rPr>
                <w:rFonts w:ascii="Times New Roman" w:eastAsia="Calibri" w:hAnsi="Times New Roman" w:cs="Times New Roman"/>
                <w:sz w:val="24"/>
                <w:szCs w:val="24"/>
                <w:lang w:val="ro-RO"/>
              </w:rPr>
              <w:t>202</w:t>
            </w:r>
            <w:r w:rsidR="0078313F">
              <w:rPr>
                <w:rFonts w:ascii="Times New Roman" w:eastAsia="Calibri" w:hAnsi="Times New Roman" w:cs="Times New Roman"/>
                <w:sz w:val="24"/>
                <w:szCs w:val="24"/>
              </w:rPr>
              <w:t>5</w:t>
            </w:r>
            <w:r w:rsidRPr="005E3C77">
              <w:rPr>
                <w:rFonts w:ascii="Times New Roman" w:eastAsia="Calibri" w:hAnsi="Times New Roman" w:cs="Times New Roman"/>
                <w:sz w:val="24"/>
                <w:szCs w:val="24"/>
                <w:lang w:val="ru-RU"/>
              </w:rPr>
              <w:t xml:space="preserve">. </w:t>
            </w:r>
          </w:p>
        </w:tc>
        <w:tc>
          <w:tcPr>
            <w:tcW w:w="1559" w:type="dxa"/>
            <w:tcBorders>
              <w:top w:val="dotted" w:sz="4" w:space="0" w:color="auto"/>
            </w:tcBorders>
            <w:vAlign w:val="center"/>
          </w:tcPr>
          <w:p w14:paraId="20C8AA66" w14:textId="77777777" w:rsidR="005E3C77" w:rsidRPr="005E3C77" w:rsidRDefault="005E3C77" w:rsidP="005E3C77">
            <w:pPr>
              <w:spacing w:after="0" w:line="240" w:lineRule="auto"/>
              <w:rPr>
                <w:rFonts w:ascii="Times New Roman" w:eastAsia="Calibri" w:hAnsi="Times New Roman" w:cs="Times New Roman"/>
                <w:sz w:val="24"/>
                <w:szCs w:val="24"/>
                <w:lang w:val="ro-RO"/>
              </w:rPr>
            </w:pPr>
            <w:r w:rsidRPr="005E3C77">
              <w:rPr>
                <w:rFonts w:ascii="Times New Roman" w:eastAsia="Calibri" w:hAnsi="Times New Roman" w:cs="Times New Roman"/>
                <w:sz w:val="24"/>
                <w:szCs w:val="24"/>
                <w:lang w:val="ro-RO"/>
              </w:rPr>
              <w:t>01.01. 202</w:t>
            </w:r>
            <w:r w:rsidRPr="005E3C77">
              <w:rPr>
                <w:rFonts w:ascii="Times New Roman" w:eastAsia="Calibri" w:hAnsi="Times New Roman" w:cs="Times New Roman"/>
                <w:sz w:val="24"/>
                <w:szCs w:val="24"/>
                <w:lang w:val="ru-RU"/>
              </w:rPr>
              <w:t>4</w:t>
            </w:r>
          </w:p>
        </w:tc>
        <w:tc>
          <w:tcPr>
            <w:tcW w:w="2567" w:type="dxa"/>
            <w:tcBorders>
              <w:top w:val="dotted" w:sz="4" w:space="0" w:color="auto"/>
            </w:tcBorders>
            <w:vAlign w:val="center"/>
          </w:tcPr>
          <w:p w14:paraId="4D3DCF8A"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Отдел культуры</w:t>
            </w:r>
          </w:p>
        </w:tc>
      </w:tr>
      <w:tr w:rsidR="005E3C77" w:rsidRPr="005E3C77" w14:paraId="597E9B4E" w14:textId="77777777" w:rsidTr="0078313F">
        <w:trPr>
          <w:trHeight w:val="886"/>
        </w:trPr>
        <w:tc>
          <w:tcPr>
            <w:tcW w:w="1920" w:type="dxa"/>
            <w:vMerge/>
            <w:vAlign w:val="center"/>
          </w:tcPr>
          <w:p w14:paraId="28E172D6" w14:textId="77777777" w:rsidR="005E3C77" w:rsidRPr="005E3C77" w:rsidRDefault="005E3C77" w:rsidP="005E3C77">
            <w:pPr>
              <w:spacing w:after="0" w:line="240" w:lineRule="auto"/>
              <w:rPr>
                <w:rFonts w:ascii="Times New Roman" w:eastAsia="Calibri" w:hAnsi="Times New Roman" w:cs="Times New Roman"/>
                <w:b/>
                <w:sz w:val="24"/>
                <w:szCs w:val="24"/>
                <w:lang w:val="ro-RO"/>
              </w:rPr>
            </w:pPr>
          </w:p>
        </w:tc>
        <w:tc>
          <w:tcPr>
            <w:tcW w:w="708" w:type="dxa"/>
            <w:vAlign w:val="center"/>
          </w:tcPr>
          <w:p w14:paraId="6BFF5248" w14:textId="77777777" w:rsidR="005E3C77" w:rsidRPr="005E3C77" w:rsidRDefault="005E3C77" w:rsidP="005E3C77">
            <w:pPr>
              <w:spacing w:after="0" w:line="240" w:lineRule="auto"/>
              <w:jc w:val="center"/>
              <w:rPr>
                <w:rFonts w:ascii="Times New Roman" w:eastAsia="Calibri" w:hAnsi="Times New Roman" w:cs="Times New Roman"/>
                <w:sz w:val="24"/>
                <w:szCs w:val="24"/>
                <w:lang w:val="ro-RO"/>
              </w:rPr>
            </w:pPr>
            <w:r w:rsidRPr="005E3C77">
              <w:rPr>
                <w:rFonts w:ascii="Times New Roman" w:eastAsia="Calibri" w:hAnsi="Times New Roman" w:cs="Times New Roman"/>
                <w:sz w:val="24"/>
                <w:szCs w:val="24"/>
                <w:lang w:val="ro-RO"/>
              </w:rPr>
              <w:t>2.</w:t>
            </w:r>
          </w:p>
          <w:p w14:paraId="3D048C7E" w14:textId="77777777" w:rsidR="005E3C77" w:rsidRPr="005E3C77" w:rsidRDefault="005E3C77" w:rsidP="005E3C77">
            <w:pPr>
              <w:spacing w:after="0" w:line="240" w:lineRule="auto"/>
              <w:jc w:val="center"/>
              <w:rPr>
                <w:rFonts w:ascii="Times New Roman" w:eastAsia="Calibri" w:hAnsi="Times New Roman" w:cs="Times New Roman"/>
                <w:sz w:val="24"/>
                <w:szCs w:val="24"/>
                <w:lang w:val="ro-RO"/>
              </w:rPr>
            </w:pPr>
          </w:p>
        </w:tc>
        <w:tc>
          <w:tcPr>
            <w:tcW w:w="3686" w:type="dxa"/>
            <w:vAlign w:val="center"/>
          </w:tcPr>
          <w:p w14:paraId="728E8CD2"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Рождество, организация рождественских праздников</w:t>
            </w:r>
          </w:p>
        </w:tc>
        <w:tc>
          <w:tcPr>
            <w:tcW w:w="1559" w:type="dxa"/>
            <w:vAlign w:val="center"/>
          </w:tcPr>
          <w:p w14:paraId="61BD4654" w14:textId="77777777" w:rsidR="005E3C77" w:rsidRPr="005E3C77" w:rsidRDefault="005E3C77" w:rsidP="005E3C77">
            <w:pPr>
              <w:spacing w:after="0" w:line="240" w:lineRule="auto"/>
              <w:rPr>
                <w:rFonts w:ascii="Times New Roman" w:eastAsia="Calibri" w:hAnsi="Times New Roman" w:cs="Times New Roman"/>
                <w:sz w:val="24"/>
                <w:szCs w:val="24"/>
                <w:lang w:val="ro-RO"/>
              </w:rPr>
            </w:pPr>
          </w:p>
          <w:p w14:paraId="353FF00A" w14:textId="71B37394"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o-RO"/>
              </w:rPr>
              <w:t>07-08.01. 202</w:t>
            </w:r>
            <w:r w:rsidR="0078313F">
              <w:rPr>
                <w:rFonts w:ascii="Times New Roman" w:eastAsia="Calibri" w:hAnsi="Times New Roman" w:cs="Times New Roman"/>
                <w:sz w:val="24"/>
                <w:szCs w:val="24"/>
                <w:lang w:val="ru-RU"/>
              </w:rPr>
              <w:t>5</w:t>
            </w:r>
          </w:p>
        </w:tc>
        <w:tc>
          <w:tcPr>
            <w:tcW w:w="2567" w:type="dxa"/>
          </w:tcPr>
          <w:p w14:paraId="70E87C35" w14:textId="77777777" w:rsidR="005E3C77" w:rsidRPr="005E3C77" w:rsidRDefault="005E3C77" w:rsidP="005E3C77">
            <w:pPr>
              <w:spacing w:after="0" w:line="240" w:lineRule="auto"/>
              <w:rPr>
                <w:rFonts w:ascii="Times New Roman" w:eastAsia="Calibri" w:hAnsi="Times New Roman" w:cs="Times New Roman"/>
                <w:sz w:val="24"/>
                <w:szCs w:val="24"/>
                <w:lang w:val="ru-RU"/>
              </w:rPr>
            </w:pPr>
          </w:p>
          <w:p w14:paraId="21F1EF86"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Отдел культуры</w:t>
            </w:r>
          </w:p>
        </w:tc>
      </w:tr>
      <w:tr w:rsidR="005E3C77" w:rsidRPr="005E3C77" w14:paraId="5BEC39F0" w14:textId="77777777" w:rsidTr="0078313F">
        <w:trPr>
          <w:trHeight w:val="847"/>
        </w:trPr>
        <w:tc>
          <w:tcPr>
            <w:tcW w:w="1920" w:type="dxa"/>
            <w:vMerge/>
            <w:vAlign w:val="center"/>
          </w:tcPr>
          <w:p w14:paraId="6918DEF1" w14:textId="77777777" w:rsidR="005E3C77" w:rsidRPr="005E3C77" w:rsidRDefault="005E3C77" w:rsidP="005E3C77">
            <w:pPr>
              <w:spacing w:after="0" w:line="240" w:lineRule="auto"/>
              <w:rPr>
                <w:rFonts w:ascii="Times New Roman" w:eastAsia="Calibri" w:hAnsi="Times New Roman" w:cs="Times New Roman"/>
                <w:b/>
                <w:sz w:val="24"/>
                <w:szCs w:val="24"/>
                <w:lang w:val="ro-RO"/>
              </w:rPr>
            </w:pPr>
          </w:p>
        </w:tc>
        <w:tc>
          <w:tcPr>
            <w:tcW w:w="708" w:type="dxa"/>
            <w:vAlign w:val="center"/>
          </w:tcPr>
          <w:p w14:paraId="7A2DBB0F" w14:textId="77777777" w:rsidR="005E3C77" w:rsidRPr="005E3C77" w:rsidRDefault="005E3C77" w:rsidP="005E3C77">
            <w:pPr>
              <w:spacing w:after="0" w:line="240" w:lineRule="auto"/>
              <w:jc w:val="center"/>
              <w:rPr>
                <w:rFonts w:ascii="Times New Roman" w:eastAsia="Calibri" w:hAnsi="Times New Roman" w:cs="Times New Roman"/>
                <w:sz w:val="24"/>
                <w:szCs w:val="24"/>
                <w:lang w:val="ro-RO"/>
              </w:rPr>
            </w:pPr>
            <w:r w:rsidRPr="005E3C77">
              <w:rPr>
                <w:rFonts w:ascii="Times New Roman" w:eastAsia="Calibri" w:hAnsi="Times New Roman" w:cs="Times New Roman"/>
                <w:sz w:val="24"/>
                <w:szCs w:val="24"/>
                <w:lang w:val="ro-RO"/>
              </w:rPr>
              <w:t>3.</w:t>
            </w:r>
          </w:p>
        </w:tc>
        <w:tc>
          <w:tcPr>
            <w:tcW w:w="3686" w:type="dxa"/>
            <w:vAlign w:val="center"/>
          </w:tcPr>
          <w:p w14:paraId="476E23C9" w14:textId="77777777" w:rsidR="005E3C77" w:rsidRPr="005E3C77" w:rsidRDefault="005E3C77" w:rsidP="005E3C77">
            <w:pPr>
              <w:spacing w:after="0" w:line="240" w:lineRule="auto"/>
              <w:rPr>
                <w:rFonts w:ascii="Times New Roman" w:eastAsia="Calibri" w:hAnsi="Times New Roman" w:cs="Times New Roman"/>
                <w:sz w:val="24"/>
                <w:szCs w:val="24"/>
                <w:lang w:val="ro-RO"/>
              </w:rPr>
            </w:pPr>
            <w:r w:rsidRPr="005E3C77">
              <w:rPr>
                <w:rFonts w:ascii="Times New Roman" w:eastAsia="Calibri" w:hAnsi="Times New Roman" w:cs="Times New Roman"/>
                <w:sz w:val="24"/>
                <w:szCs w:val="24"/>
                <w:lang w:val="ru-RU"/>
              </w:rPr>
              <w:t>Професиональный праздник работников культуры</w:t>
            </w:r>
          </w:p>
        </w:tc>
        <w:tc>
          <w:tcPr>
            <w:tcW w:w="1559" w:type="dxa"/>
            <w:vAlign w:val="center"/>
          </w:tcPr>
          <w:p w14:paraId="675FC13D" w14:textId="3A9F6C04" w:rsidR="005E3C77" w:rsidRPr="005E3C77" w:rsidRDefault="005E3C77" w:rsidP="005E3C77">
            <w:pPr>
              <w:spacing w:after="0" w:line="240" w:lineRule="auto"/>
              <w:rPr>
                <w:rFonts w:ascii="Times New Roman" w:eastAsia="Calibri" w:hAnsi="Times New Roman" w:cs="Times New Roman"/>
                <w:sz w:val="24"/>
                <w:szCs w:val="24"/>
                <w:lang w:val="ro-RO"/>
              </w:rPr>
            </w:pPr>
            <w:r w:rsidRPr="005E3C77">
              <w:rPr>
                <w:rFonts w:ascii="Times New Roman" w:eastAsia="Calibri" w:hAnsi="Times New Roman" w:cs="Times New Roman"/>
                <w:sz w:val="24"/>
                <w:szCs w:val="24"/>
                <w:lang w:val="ro-RO"/>
              </w:rPr>
              <w:t>1</w:t>
            </w:r>
            <w:r w:rsidRPr="005E3C77">
              <w:rPr>
                <w:rFonts w:ascii="Times New Roman" w:eastAsia="Calibri" w:hAnsi="Times New Roman" w:cs="Times New Roman"/>
                <w:sz w:val="24"/>
                <w:szCs w:val="24"/>
                <w:lang w:val="ru-RU"/>
              </w:rPr>
              <w:t>5</w:t>
            </w:r>
            <w:r w:rsidRPr="005E3C77">
              <w:rPr>
                <w:rFonts w:ascii="Times New Roman" w:eastAsia="Calibri" w:hAnsi="Times New Roman" w:cs="Times New Roman"/>
                <w:sz w:val="24"/>
                <w:szCs w:val="24"/>
                <w:lang w:val="ro-RO"/>
              </w:rPr>
              <w:t>.01. 202</w:t>
            </w:r>
            <w:r w:rsidR="0078313F">
              <w:rPr>
                <w:rFonts w:ascii="Times New Roman" w:eastAsia="Calibri" w:hAnsi="Times New Roman" w:cs="Times New Roman"/>
                <w:sz w:val="24"/>
                <w:szCs w:val="24"/>
                <w:lang w:val="ru-RU"/>
              </w:rPr>
              <w:t>5</w:t>
            </w:r>
          </w:p>
        </w:tc>
        <w:tc>
          <w:tcPr>
            <w:tcW w:w="2567" w:type="dxa"/>
          </w:tcPr>
          <w:p w14:paraId="5F853E97" w14:textId="77777777" w:rsidR="005E3C77" w:rsidRPr="005E3C77" w:rsidRDefault="005E3C77" w:rsidP="005E3C77">
            <w:pPr>
              <w:spacing w:after="0" w:line="240" w:lineRule="auto"/>
              <w:rPr>
                <w:rFonts w:ascii="Times New Roman" w:eastAsia="Calibri" w:hAnsi="Times New Roman" w:cs="Times New Roman"/>
                <w:color w:val="FF0000"/>
                <w:sz w:val="24"/>
                <w:szCs w:val="24"/>
                <w:lang w:val="ru-RU"/>
              </w:rPr>
            </w:pPr>
          </w:p>
          <w:p w14:paraId="15BF033F"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Отдел культуры</w:t>
            </w:r>
          </w:p>
        </w:tc>
      </w:tr>
      <w:tr w:rsidR="005E3C77" w:rsidRPr="005E3C77" w14:paraId="4BF8E97F" w14:textId="77777777" w:rsidTr="0078313F">
        <w:trPr>
          <w:trHeight w:val="576"/>
        </w:trPr>
        <w:tc>
          <w:tcPr>
            <w:tcW w:w="1920" w:type="dxa"/>
            <w:vMerge/>
            <w:vAlign w:val="center"/>
          </w:tcPr>
          <w:p w14:paraId="107792EB" w14:textId="77777777" w:rsidR="005E3C77" w:rsidRPr="005E3C77" w:rsidRDefault="005E3C77" w:rsidP="005E3C77">
            <w:pPr>
              <w:spacing w:after="0" w:line="240" w:lineRule="auto"/>
              <w:rPr>
                <w:rFonts w:ascii="Times New Roman" w:eastAsia="Calibri" w:hAnsi="Times New Roman" w:cs="Times New Roman"/>
                <w:b/>
                <w:sz w:val="24"/>
                <w:szCs w:val="24"/>
                <w:lang w:val="ro-RO"/>
              </w:rPr>
            </w:pPr>
          </w:p>
        </w:tc>
        <w:tc>
          <w:tcPr>
            <w:tcW w:w="708" w:type="dxa"/>
            <w:vAlign w:val="center"/>
          </w:tcPr>
          <w:p w14:paraId="564BF5F8" w14:textId="77777777" w:rsidR="005E3C77" w:rsidRPr="005E3C77" w:rsidRDefault="005E3C77" w:rsidP="005E3C77">
            <w:pPr>
              <w:spacing w:after="0" w:line="240" w:lineRule="auto"/>
              <w:jc w:val="center"/>
              <w:rPr>
                <w:rFonts w:ascii="Times New Roman" w:eastAsia="Calibri" w:hAnsi="Times New Roman" w:cs="Times New Roman"/>
                <w:sz w:val="24"/>
                <w:szCs w:val="24"/>
                <w:lang w:val="ro-RO"/>
              </w:rPr>
            </w:pPr>
            <w:r w:rsidRPr="005E3C77">
              <w:rPr>
                <w:rFonts w:ascii="Times New Roman" w:eastAsia="Calibri" w:hAnsi="Times New Roman" w:cs="Times New Roman"/>
                <w:sz w:val="24"/>
                <w:szCs w:val="24"/>
                <w:lang w:val="ro-RO"/>
              </w:rPr>
              <w:t>4.</w:t>
            </w:r>
          </w:p>
        </w:tc>
        <w:tc>
          <w:tcPr>
            <w:tcW w:w="3686" w:type="dxa"/>
            <w:vAlign w:val="center"/>
          </w:tcPr>
          <w:p w14:paraId="3B281891"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3</w:t>
            </w:r>
            <w:r w:rsidRPr="005E3C77">
              <w:rPr>
                <w:rFonts w:ascii="Times New Roman" w:eastAsia="Calibri" w:hAnsi="Times New Roman" w:cs="Times New Roman"/>
                <w:sz w:val="24"/>
                <w:szCs w:val="24"/>
                <w:lang w:val="ro-RO"/>
              </w:rPr>
              <w:t>5</w:t>
            </w:r>
            <w:r w:rsidRPr="005E3C77">
              <w:rPr>
                <w:rFonts w:ascii="Times New Roman" w:eastAsia="Calibri" w:hAnsi="Times New Roman" w:cs="Times New Roman"/>
                <w:sz w:val="24"/>
                <w:szCs w:val="24"/>
                <w:lang w:val="ru-RU"/>
              </w:rPr>
              <w:t>-я годовщина вывода Советских войск с территории Афганистана</w:t>
            </w:r>
          </w:p>
        </w:tc>
        <w:tc>
          <w:tcPr>
            <w:tcW w:w="1559" w:type="dxa"/>
            <w:vAlign w:val="center"/>
          </w:tcPr>
          <w:p w14:paraId="0C43349E" w14:textId="3BDAC315"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o-RO"/>
              </w:rPr>
              <w:t>15.02. 202</w:t>
            </w:r>
            <w:r w:rsidR="0078313F">
              <w:rPr>
                <w:rFonts w:ascii="Times New Roman" w:eastAsia="Calibri" w:hAnsi="Times New Roman" w:cs="Times New Roman"/>
                <w:sz w:val="24"/>
                <w:szCs w:val="24"/>
                <w:lang w:val="ru-RU"/>
              </w:rPr>
              <w:t>5</w:t>
            </w:r>
          </w:p>
        </w:tc>
        <w:tc>
          <w:tcPr>
            <w:tcW w:w="2567" w:type="dxa"/>
            <w:vAlign w:val="center"/>
          </w:tcPr>
          <w:p w14:paraId="09463EE2" w14:textId="77777777" w:rsidR="005E3C77" w:rsidRPr="005E3C77" w:rsidRDefault="005E3C77" w:rsidP="005E3C77">
            <w:pPr>
              <w:spacing w:after="0" w:line="240" w:lineRule="auto"/>
              <w:rPr>
                <w:rFonts w:ascii="Times New Roman" w:eastAsia="Calibri" w:hAnsi="Times New Roman" w:cs="Times New Roman"/>
                <w:sz w:val="24"/>
                <w:szCs w:val="24"/>
                <w:lang w:val="ro-RO"/>
              </w:rPr>
            </w:pPr>
            <w:r w:rsidRPr="005E3C77">
              <w:rPr>
                <w:rFonts w:ascii="Times New Roman" w:eastAsia="Calibri" w:hAnsi="Times New Roman" w:cs="Times New Roman"/>
                <w:sz w:val="24"/>
                <w:szCs w:val="24"/>
                <w:lang w:val="ru-RU"/>
              </w:rPr>
              <w:t>Председатель района</w:t>
            </w:r>
          </w:p>
          <w:p w14:paraId="66E72164"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 xml:space="preserve">Отдел культуры </w:t>
            </w:r>
          </w:p>
        </w:tc>
      </w:tr>
      <w:tr w:rsidR="005E3C77" w:rsidRPr="005E3C77" w14:paraId="5EBE1967" w14:textId="77777777" w:rsidTr="0078313F">
        <w:trPr>
          <w:trHeight w:val="601"/>
        </w:trPr>
        <w:tc>
          <w:tcPr>
            <w:tcW w:w="1920" w:type="dxa"/>
            <w:vMerge/>
            <w:vAlign w:val="center"/>
          </w:tcPr>
          <w:p w14:paraId="272283C1" w14:textId="77777777" w:rsidR="005E3C77" w:rsidRPr="005E3C77" w:rsidRDefault="005E3C77" w:rsidP="005E3C77">
            <w:pPr>
              <w:spacing w:after="0" w:line="240" w:lineRule="auto"/>
              <w:rPr>
                <w:rFonts w:ascii="Times New Roman" w:eastAsia="Calibri" w:hAnsi="Times New Roman" w:cs="Times New Roman"/>
                <w:b/>
                <w:sz w:val="24"/>
                <w:szCs w:val="24"/>
                <w:lang w:val="ro-RO"/>
              </w:rPr>
            </w:pPr>
          </w:p>
        </w:tc>
        <w:tc>
          <w:tcPr>
            <w:tcW w:w="708" w:type="dxa"/>
            <w:vAlign w:val="center"/>
          </w:tcPr>
          <w:p w14:paraId="72255C0D" w14:textId="77777777" w:rsidR="005E3C77" w:rsidRPr="005E3C77" w:rsidRDefault="005E3C77" w:rsidP="005E3C77">
            <w:pPr>
              <w:spacing w:after="0" w:line="240" w:lineRule="auto"/>
              <w:jc w:val="center"/>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5.</w:t>
            </w:r>
          </w:p>
        </w:tc>
        <w:tc>
          <w:tcPr>
            <w:tcW w:w="3686" w:type="dxa"/>
            <w:vAlign w:val="center"/>
          </w:tcPr>
          <w:p w14:paraId="1E494FDE"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1 марта – Мэрцишор</w:t>
            </w:r>
          </w:p>
        </w:tc>
        <w:tc>
          <w:tcPr>
            <w:tcW w:w="1559" w:type="dxa"/>
            <w:vAlign w:val="center"/>
          </w:tcPr>
          <w:p w14:paraId="7D89B5E9" w14:textId="4D406E3D" w:rsidR="005E3C77" w:rsidRPr="005E3C77" w:rsidRDefault="005E3C77" w:rsidP="005E3C77">
            <w:pPr>
              <w:spacing w:after="0" w:line="240" w:lineRule="auto"/>
              <w:rPr>
                <w:rFonts w:ascii="Times New Roman" w:eastAsia="Calibri" w:hAnsi="Times New Roman" w:cs="Times New Roman"/>
                <w:sz w:val="24"/>
                <w:szCs w:val="24"/>
                <w:lang w:val="ro-RO"/>
              </w:rPr>
            </w:pPr>
            <w:r w:rsidRPr="005E3C77">
              <w:rPr>
                <w:rFonts w:ascii="Times New Roman" w:eastAsia="Calibri" w:hAnsi="Times New Roman" w:cs="Times New Roman"/>
                <w:sz w:val="24"/>
                <w:szCs w:val="24"/>
                <w:lang w:val="ru-RU"/>
              </w:rPr>
              <w:t>01.03.</w:t>
            </w:r>
            <w:r w:rsidRPr="005E3C77">
              <w:rPr>
                <w:rFonts w:ascii="Times New Roman" w:eastAsia="Calibri" w:hAnsi="Times New Roman" w:cs="Times New Roman"/>
                <w:sz w:val="24"/>
                <w:szCs w:val="24"/>
                <w:lang w:val="ro-RO"/>
              </w:rPr>
              <w:t xml:space="preserve"> 202</w:t>
            </w:r>
            <w:r w:rsidR="0078313F">
              <w:rPr>
                <w:rFonts w:ascii="Times New Roman" w:eastAsia="Calibri" w:hAnsi="Times New Roman" w:cs="Times New Roman"/>
                <w:sz w:val="24"/>
                <w:szCs w:val="24"/>
                <w:lang w:val="ru-RU"/>
              </w:rPr>
              <w:t>5</w:t>
            </w:r>
          </w:p>
        </w:tc>
        <w:tc>
          <w:tcPr>
            <w:tcW w:w="2567" w:type="dxa"/>
            <w:vAlign w:val="center"/>
          </w:tcPr>
          <w:p w14:paraId="2714A9AD"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 xml:space="preserve">Отдел культуры </w:t>
            </w:r>
          </w:p>
        </w:tc>
      </w:tr>
      <w:tr w:rsidR="005E3C77" w:rsidRPr="005E3C77" w14:paraId="4C1A0159" w14:textId="77777777" w:rsidTr="0078313F">
        <w:trPr>
          <w:trHeight w:val="301"/>
        </w:trPr>
        <w:tc>
          <w:tcPr>
            <w:tcW w:w="1920" w:type="dxa"/>
            <w:vMerge/>
            <w:vAlign w:val="center"/>
          </w:tcPr>
          <w:p w14:paraId="3DE1702A" w14:textId="77777777" w:rsidR="005E3C77" w:rsidRPr="005E3C77" w:rsidRDefault="005E3C77" w:rsidP="005E3C77">
            <w:pPr>
              <w:spacing w:after="0" w:line="240" w:lineRule="auto"/>
              <w:rPr>
                <w:rFonts w:ascii="Times New Roman" w:eastAsia="Calibri" w:hAnsi="Times New Roman" w:cs="Times New Roman"/>
                <w:b/>
                <w:sz w:val="24"/>
                <w:szCs w:val="24"/>
                <w:lang w:val="ro-RO"/>
              </w:rPr>
            </w:pPr>
          </w:p>
        </w:tc>
        <w:tc>
          <w:tcPr>
            <w:tcW w:w="708" w:type="dxa"/>
            <w:vAlign w:val="center"/>
          </w:tcPr>
          <w:p w14:paraId="0C98DCBE" w14:textId="77777777" w:rsidR="005E3C77" w:rsidRPr="005E3C77" w:rsidRDefault="005E3C77" w:rsidP="005E3C77">
            <w:pPr>
              <w:spacing w:after="0" w:line="240" w:lineRule="auto"/>
              <w:jc w:val="center"/>
              <w:rPr>
                <w:rFonts w:ascii="Times New Roman" w:eastAsia="Calibri" w:hAnsi="Times New Roman" w:cs="Times New Roman"/>
                <w:sz w:val="24"/>
                <w:szCs w:val="24"/>
                <w:lang w:val="ro-RO"/>
              </w:rPr>
            </w:pPr>
            <w:r w:rsidRPr="005E3C77">
              <w:rPr>
                <w:rFonts w:ascii="Times New Roman" w:eastAsia="Calibri" w:hAnsi="Times New Roman" w:cs="Times New Roman"/>
                <w:sz w:val="24"/>
                <w:szCs w:val="24"/>
                <w:lang w:val="ru-RU"/>
              </w:rPr>
              <w:t>6</w:t>
            </w:r>
            <w:r w:rsidRPr="005E3C77">
              <w:rPr>
                <w:rFonts w:ascii="Times New Roman" w:eastAsia="Calibri" w:hAnsi="Times New Roman" w:cs="Times New Roman"/>
                <w:sz w:val="24"/>
                <w:szCs w:val="24"/>
                <w:lang w:val="ro-RO"/>
              </w:rPr>
              <w:t>.</w:t>
            </w:r>
          </w:p>
        </w:tc>
        <w:tc>
          <w:tcPr>
            <w:tcW w:w="3686" w:type="dxa"/>
            <w:vAlign w:val="center"/>
          </w:tcPr>
          <w:p w14:paraId="5F592490"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Мероприятия, посвященные 3</w:t>
            </w:r>
            <w:r w:rsidRPr="005E3C77">
              <w:rPr>
                <w:rFonts w:ascii="Times New Roman" w:eastAsia="Calibri" w:hAnsi="Times New Roman" w:cs="Times New Roman"/>
                <w:sz w:val="24"/>
                <w:szCs w:val="24"/>
                <w:lang w:val="ro-RO"/>
              </w:rPr>
              <w:t>2</w:t>
            </w:r>
            <w:r w:rsidRPr="005E3C77">
              <w:rPr>
                <w:rFonts w:ascii="Times New Roman" w:eastAsia="Calibri" w:hAnsi="Times New Roman" w:cs="Times New Roman"/>
                <w:sz w:val="24"/>
                <w:szCs w:val="24"/>
                <w:lang w:val="ru-RU"/>
              </w:rPr>
              <w:t>-ой годовщине военного конфликта на Днестре</w:t>
            </w:r>
          </w:p>
        </w:tc>
        <w:tc>
          <w:tcPr>
            <w:tcW w:w="1559" w:type="dxa"/>
            <w:vAlign w:val="center"/>
          </w:tcPr>
          <w:p w14:paraId="79DC8359" w14:textId="032DF749" w:rsidR="005E3C77" w:rsidRPr="005E3C77" w:rsidRDefault="005E3C77" w:rsidP="005E3C77">
            <w:pPr>
              <w:spacing w:after="0" w:line="240" w:lineRule="auto"/>
              <w:rPr>
                <w:rFonts w:ascii="Times New Roman" w:eastAsia="Calibri" w:hAnsi="Times New Roman" w:cs="Times New Roman"/>
                <w:sz w:val="24"/>
                <w:szCs w:val="24"/>
                <w:lang w:val="ro-RO"/>
              </w:rPr>
            </w:pPr>
            <w:r w:rsidRPr="005E3C77">
              <w:rPr>
                <w:rFonts w:ascii="Times New Roman" w:eastAsia="Calibri" w:hAnsi="Times New Roman" w:cs="Times New Roman"/>
                <w:sz w:val="24"/>
                <w:szCs w:val="24"/>
                <w:lang w:val="ru-RU"/>
              </w:rPr>
              <w:t>02.03.</w:t>
            </w:r>
            <w:r w:rsidRPr="005E3C77">
              <w:rPr>
                <w:rFonts w:ascii="Times New Roman" w:eastAsia="Calibri" w:hAnsi="Times New Roman" w:cs="Times New Roman"/>
                <w:sz w:val="24"/>
                <w:szCs w:val="24"/>
                <w:lang w:val="ro-RO"/>
              </w:rPr>
              <w:t xml:space="preserve"> 202</w:t>
            </w:r>
            <w:r w:rsidR="0078313F">
              <w:rPr>
                <w:rFonts w:ascii="Times New Roman" w:eastAsia="Calibri" w:hAnsi="Times New Roman" w:cs="Times New Roman"/>
                <w:sz w:val="24"/>
                <w:szCs w:val="24"/>
                <w:lang w:val="ru-RU"/>
              </w:rPr>
              <w:t>5</w:t>
            </w:r>
          </w:p>
        </w:tc>
        <w:tc>
          <w:tcPr>
            <w:tcW w:w="2567" w:type="dxa"/>
            <w:vAlign w:val="center"/>
          </w:tcPr>
          <w:p w14:paraId="1BA7E1C6"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Председатель района</w:t>
            </w:r>
          </w:p>
          <w:p w14:paraId="128D26E6"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Отдел культуры</w:t>
            </w:r>
          </w:p>
        </w:tc>
      </w:tr>
      <w:tr w:rsidR="005E3C77" w:rsidRPr="005E3C77" w14:paraId="73B9ED65" w14:textId="77777777" w:rsidTr="0078313F">
        <w:trPr>
          <w:trHeight w:val="1184"/>
        </w:trPr>
        <w:tc>
          <w:tcPr>
            <w:tcW w:w="1920" w:type="dxa"/>
            <w:vMerge/>
            <w:vAlign w:val="center"/>
          </w:tcPr>
          <w:p w14:paraId="1CB28B3A" w14:textId="77777777" w:rsidR="005E3C77" w:rsidRPr="005E3C77" w:rsidRDefault="005E3C77" w:rsidP="005E3C77">
            <w:pPr>
              <w:spacing w:after="0" w:line="240" w:lineRule="auto"/>
              <w:rPr>
                <w:rFonts w:ascii="Times New Roman" w:eastAsia="Calibri" w:hAnsi="Times New Roman" w:cs="Times New Roman"/>
                <w:b/>
                <w:sz w:val="24"/>
                <w:szCs w:val="24"/>
                <w:lang w:val="ro-RO"/>
              </w:rPr>
            </w:pPr>
          </w:p>
        </w:tc>
        <w:tc>
          <w:tcPr>
            <w:tcW w:w="708" w:type="dxa"/>
            <w:vAlign w:val="center"/>
          </w:tcPr>
          <w:p w14:paraId="0893E606" w14:textId="77777777" w:rsidR="005E3C77" w:rsidRPr="005E3C77" w:rsidRDefault="005E3C77" w:rsidP="005E3C77">
            <w:pPr>
              <w:spacing w:after="0" w:line="240" w:lineRule="auto"/>
              <w:jc w:val="center"/>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7.</w:t>
            </w:r>
          </w:p>
        </w:tc>
        <w:tc>
          <w:tcPr>
            <w:tcW w:w="3686" w:type="dxa"/>
            <w:vAlign w:val="center"/>
          </w:tcPr>
          <w:p w14:paraId="2CEC1F44"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Международный женский День – 8 Марта</w:t>
            </w:r>
          </w:p>
        </w:tc>
        <w:tc>
          <w:tcPr>
            <w:tcW w:w="1559" w:type="dxa"/>
            <w:vAlign w:val="center"/>
          </w:tcPr>
          <w:p w14:paraId="7978382F" w14:textId="2AF49F41" w:rsidR="005E3C77" w:rsidRPr="005E3C77" w:rsidRDefault="005E3C77" w:rsidP="005E3C77">
            <w:pPr>
              <w:spacing w:after="0" w:line="240" w:lineRule="auto"/>
              <w:rPr>
                <w:rFonts w:ascii="Times New Roman" w:eastAsia="Calibri" w:hAnsi="Times New Roman" w:cs="Times New Roman"/>
                <w:sz w:val="24"/>
                <w:szCs w:val="24"/>
                <w:lang w:val="ro-RO"/>
              </w:rPr>
            </w:pPr>
            <w:r w:rsidRPr="005E3C77">
              <w:rPr>
                <w:rFonts w:ascii="Times New Roman" w:eastAsia="Calibri" w:hAnsi="Times New Roman" w:cs="Times New Roman"/>
                <w:sz w:val="24"/>
                <w:szCs w:val="24"/>
                <w:lang w:val="ro-RO"/>
              </w:rPr>
              <w:t>08.03. 202</w:t>
            </w:r>
            <w:r w:rsidR="0078313F">
              <w:rPr>
                <w:rFonts w:ascii="Times New Roman" w:eastAsia="Calibri" w:hAnsi="Times New Roman" w:cs="Times New Roman"/>
                <w:sz w:val="24"/>
                <w:szCs w:val="24"/>
                <w:lang w:val="ru-RU"/>
              </w:rPr>
              <w:t>5</w:t>
            </w:r>
          </w:p>
        </w:tc>
        <w:tc>
          <w:tcPr>
            <w:tcW w:w="2567" w:type="dxa"/>
            <w:vAlign w:val="center"/>
          </w:tcPr>
          <w:p w14:paraId="14106407" w14:textId="77777777" w:rsidR="005E3C77" w:rsidRPr="005E3C77" w:rsidRDefault="005E3C77" w:rsidP="005E3C77">
            <w:pPr>
              <w:spacing w:after="0" w:line="240" w:lineRule="auto"/>
              <w:rPr>
                <w:rFonts w:ascii="Times New Roman" w:eastAsia="Calibri" w:hAnsi="Times New Roman" w:cs="Times New Roman"/>
                <w:sz w:val="24"/>
                <w:szCs w:val="24"/>
                <w:lang w:val="ro-RO"/>
              </w:rPr>
            </w:pPr>
            <w:r w:rsidRPr="005E3C77">
              <w:rPr>
                <w:rFonts w:ascii="Times New Roman" w:eastAsia="Calibri" w:hAnsi="Times New Roman" w:cs="Times New Roman"/>
                <w:sz w:val="24"/>
                <w:szCs w:val="24"/>
                <w:lang w:val="ru-RU"/>
              </w:rPr>
              <w:t>Начальники подразделений Районного Совета</w:t>
            </w:r>
          </w:p>
          <w:p w14:paraId="53DA2B3F"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Отдел культуры</w:t>
            </w:r>
          </w:p>
        </w:tc>
      </w:tr>
      <w:tr w:rsidR="005E3C77" w:rsidRPr="005E3C77" w14:paraId="2BA9FED6" w14:textId="77777777" w:rsidTr="0078313F">
        <w:trPr>
          <w:trHeight w:val="1332"/>
        </w:trPr>
        <w:tc>
          <w:tcPr>
            <w:tcW w:w="1920" w:type="dxa"/>
            <w:vMerge w:val="restart"/>
            <w:vAlign w:val="bottom"/>
          </w:tcPr>
          <w:p w14:paraId="3ED52FE8" w14:textId="77777777" w:rsidR="005E3C77" w:rsidRPr="005E3C77" w:rsidRDefault="005E3C77" w:rsidP="005E3C77">
            <w:pPr>
              <w:spacing w:after="0" w:line="240" w:lineRule="auto"/>
              <w:rPr>
                <w:rFonts w:ascii="Times New Roman" w:eastAsia="Calibri" w:hAnsi="Times New Roman" w:cs="Times New Roman"/>
                <w:b/>
                <w:sz w:val="24"/>
                <w:szCs w:val="24"/>
                <w:lang w:val="ru-RU"/>
              </w:rPr>
            </w:pPr>
            <w:r w:rsidRPr="005E3C77">
              <w:rPr>
                <w:rFonts w:ascii="Times New Roman" w:eastAsia="Calibri" w:hAnsi="Times New Roman" w:cs="Times New Roman"/>
                <w:b/>
                <w:sz w:val="24"/>
                <w:szCs w:val="24"/>
                <w:lang w:val="ru-RU"/>
              </w:rPr>
              <w:t xml:space="preserve">Организационные меропрятия </w:t>
            </w:r>
          </w:p>
          <w:p w14:paraId="139BA6A2"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p w14:paraId="5554560A"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p w14:paraId="1F759886"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p w14:paraId="7D690CD1"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p w14:paraId="421D9A59"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p w14:paraId="04B71BE2"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p w14:paraId="7FB54E84"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p w14:paraId="69921E9A"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p w14:paraId="25ACF581"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p w14:paraId="77531D7E"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p w14:paraId="4A9F5D7D"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p w14:paraId="5ED261D8"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p w14:paraId="480088B7"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p w14:paraId="5789A7E0"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p w14:paraId="56FA1C95"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p w14:paraId="542762A9"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p w14:paraId="0600C1C5"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p w14:paraId="661643E8"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p w14:paraId="7F3814F6"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p w14:paraId="258920F9"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p w14:paraId="18C2B0D3"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p w14:paraId="00064342"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p w14:paraId="0B4EDBB9" w14:textId="77777777" w:rsidR="005E3C77" w:rsidRPr="005E3C77" w:rsidRDefault="005E3C77" w:rsidP="005E3C77">
            <w:pPr>
              <w:spacing w:after="0" w:line="240" w:lineRule="auto"/>
              <w:rPr>
                <w:rFonts w:ascii="Times New Roman" w:eastAsia="Calibri" w:hAnsi="Times New Roman" w:cs="Times New Roman"/>
                <w:b/>
                <w:sz w:val="24"/>
                <w:szCs w:val="24"/>
                <w:lang w:val="ro-RO"/>
              </w:rPr>
            </w:pPr>
          </w:p>
          <w:p w14:paraId="6B500A25" w14:textId="77777777" w:rsidR="005E3C77" w:rsidRPr="005E3C77" w:rsidRDefault="005E3C77" w:rsidP="005E3C77">
            <w:pPr>
              <w:spacing w:after="0" w:line="240" w:lineRule="auto"/>
              <w:rPr>
                <w:rFonts w:ascii="Times New Roman" w:eastAsia="Calibri" w:hAnsi="Times New Roman" w:cs="Times New Roman"/>
                <w:b/>
                <w:sz w:val="24"/>
                <w:szCs w:val="24"/>
                <w:lang w:val="ro-RO"/>
              </w:rPr>
            </w:pPr>
          </w:p>
        </w:tc>
        <w:tc>
          <w:tcPr>
            <w:tcW w:w="708" w:type="dxa"/>
            <w:vAlign w:val="center"/>
          </w:tcPr>
          <w:p w14:paraId="78A20EF0" w14:textId="77777777" w:rsidR="005E3C77" w:rsidRPr="005E3C77" w:rsidRDefault="005E3C77" w:rsidP="005E3C77">
            <w:pPr>
              <w:spacing w:after="0" w:line="240" w:lineRule="auto"/>
              <w:jc w:val="center"/>
              <w:rPr>
                <w:rFonts w:ascii="Times New Roman" w:eastAsia="Calibri" w:hAnsi="Times New Roman" w:cs="Times New Roman"/>
                <w:sz w:val="24"/>
                <w:szCs w:val="24"/>
                <w:lang w:val="ro-RO"/>
              </w:rPr>
            </w:pPr>
            <w:r w:rsidRPr="005E3C77">
              <w:rPr>
                <w:rFonts w:ascii="Times New Roman" w:eastAsia="Calibri" w:hAnsi="Times New Roman" w:cs="Times New Roman"/>
                <w:sz w:val="24"/>
                <w:szCs w:val="24"/>
                <w:lang w:val="ro-RO"/>
              </w:rPr>
              <w:lastRenderedPageBreak/>
              <w:t>1.</w:t>
            </w:r>
          </w:p>
        </w:tc>
        <w:tc>
          <w:tcPr>
            <w:tcW w:w="3686" w:type="dxa"/>
            <w:vAlign w:val="center"/>
          </w:tcPr>
          <w:p w14:paraId="7C2411BB"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Проведение еженедельных рабочих заседаний с руководителями подразделений Районного совета и районных служб, подчиняющихся районному совету</w:t>
            </w:r>
          </w:p>
        </w:tc>
        <w:tc>
          <w:tcPr>
            <w:tcW w:w="1559" w:type="dxa"/>
            <w:vAlign w:val="center"/>
          </w:tcPr>
          <w:p w14:paraId="0EC93F94" w14:textId="77777777" w:rsidR="005E3C77" w:rsidRPr="005E3C77" w:rsidRDefault="005E3C77" w:rsidP="005E3C77">
            <w:pPr>
              <w:spacing w:after="0" w:line="240" w:lineRule="auto"/>
              <w:jc w:val="center"/>
              <w:rPr>
                <w:rFonts w:ascii="Times New Roman" w:eastAsia="Calibri" w:hAnsi="Times New Roman" w:cs="Times New Roman"/>
                <w:sz w:val="24"/>
                <w:szCs w:val="24"/>
                <w:lang w:val="ru-RU"/>
              </w:rPr>
            </w:pPr>
            <w:r w:rsidRPr="005E3C77">
              <w:rPr>
                <w:rFonts w:ascii="Times New Roman" w:eastAsia="Calibri" w:hAnsi="Times New Roman" w:cs="Times New Roman"/>
                <w:lang w:val="ru-RU"/>
              </w:rPr>
              <w:t>Еженедельно</w:t>
            </w:r>
            <w:r w:rsidRPr="005E3C77">
              <w:rPr>
                <w:rFonts w:ascii="Times New Roman" w:eastAsia="Calibri" w:hAnsi="Times New Roman" w:cs="Times New Roman"/>
                <w:sz w:val="24"/>
                <w:szCs w:val="24"/>
                <w:lang w:val="ru-RU"/>
              </w:rPr>
              <w:t xml:space="preserve"> – по понедельникам</w:t>
            </w:r>
          </w:p>
        </w:tc>
        <w:tc>
          <w:tcPr>
            <w:tcW w:w="2567" w:type="dxa"/>
            <w:vAlign w:val="center"/>
          </w:tcPr>
          <w:p w14:paraId="5998C1FE" w14:textId="77777777" w:rsidR="005E3C77" w:rsidRPr="005E3C77" w:rsidRDefault="005E3C77" w:rsidP="005E3C77">
            <w:pPr>
              <w:spacing w:after="0" w:line="240" w:lineRule="auto"/>
              <w:rPr>
                <w:rFonts w:ascii="Times New Roman" w:eastAsia="Calibri" w:hAnsi="Times New Roman" w:cs="Times New Roman"/>
                <w:sz w:val="24"/>
                <w:szCs w:val="24"/>
                <w:lang w:val="ro-RO"/>
              </w:rPr>
            </w:pPr>
            <w:r w:rsidRPr="005E3C77">
              <w:rPr>
                <w:rFonts w:ascii="Times New Roman" w:eastAsia="Calibri" w:hAnsi="Times New Roman" w:cs="Times New Roman"/>
                <w:sz w:val="24"/>
                <w:szCs w:val="24"/>
                <w:lang w:val="ru-RU"/>
              </w:rPr>
              <w:t>Председатель района</w:t>
            </w:r>
          </w:p>
          <w:p w14:paraId="54571413" w14:textId="77777777" w:rsidR="005E3C77" w:rsidRPr="005E3C77" w:rsidRDefault="005E3C77" w:rsidP="005E3C77">
            <w:pPr>
              <w:spacing w:after="0" w:line="240" w:lineRule="auto"/>
              <w:rPr>
                <w:rFonts w:ascii="Times New Roman" w:eastAsia="Calibri" w:hAnsi="Times New Roman" w:cs="Times New Roman"/>
                <w:sz w:val="24"/>
                <w:szCs w:val="24"/>
                <w:lang w:val="ru-RU"/>
              </w:rPr>
            </w:pPr>
          </w:p>
        </w:tc>
      </w:tr>
      <w:tr w:rsidR="005E3C77" w:rsidRPr="005E3C77" w14:paraId="4F518AE4" w14:textId="77777777" w:rsidTr="0078313F">
        <w:trPr>
          <w:trHeight w:val="1011"/>
        </w:trPr>
        <w:tc>
          <w:tcPr>
            <w:tcW w:w="1920" w:type="dxa"/>
            <w:vMerge/>
          </w:tcPr>
          <w:p w14:paraId="33A21ABB" w14:textId="77777777" w:rsidR="005E3C77" w:rsidRPr="005E3C77" w:rsidRDefault="005E3C77" w:rsidP="005E3C77">
            <w:pPr>
              <w:spacing w:after="0" w:line="240" w:lineRule="auto"/>
              <w:rPr>
                <w:rFonts w:ascii="Times New Roman" w:eastAsia="Calibri" w:hAnsi="Times New Roman" w:cs="Times New Roman"/>
                <w:b/>
                <w:sz w:val="24"/>
                <w:szCs w:val="24"/>
                <w:lang w:val="ro-RO"/>
              </w:rPr>
            </w:pPr>
          </w:p>
        </w:tc>
        <w:tc>
          <w:tcPr>
            <w:tcW w:w="708" w:type="dxa"/>
          </w:tcPr>
          <w:p w14:paraId="6CE83A3E" w14:textId="77777777" w:rsidR="005E3C77" w:rsidRPr="005E3C77" w:rsidRDefault="005E3C77" w:rsidP="005E3C77">
            <w:pPr>
              <w:spacing w:after="0" w:line="240" w:lineRule="auto"/>
              <w:jc w:val="center"/>
              <w:rPr>
                <w:rFonts w:ascii="Times New Roman" w:eastAsia="Calibri" w:hAnsi="Times New Roman" w:cs="Times New Roman"/>
                <w:sz w:val="24"/>
                <w:szCs w:val="24"/>
                <w:lang w:val="ru-RU"/>
              </w:rPr>
            </w:pPr>
          </w:p>
          <w:p w14:paraId="240F5336" w14:textId="77777777" w:rsidR="005E3C77" w:rsidRPr="005E3C77" w:rsidRDefault="005E3C77" w:rsidP="005E3C77">
            <w:pPr>
              <w:spacing w:after="0" w:line="240" w:lineRule="auto"/>
              <w:jc w:val="center"/>
              <w:rPr>
                <w:rFonts w:ascii="Times New Roman" w:eastAsia="Calibri" w:hAnsi="Times New Roman" w:cs="Times New Roman"/>
                <w:sz w:val="24"/>
                <w:szCs w:val="24"/>
                <w:lang w:val="ro-RO"/>
              </w:rPr>
            </w:pPr>
          </w:p>
          <w:p w14:paraId="7AF80DAA" w14:textId="77777777" w:rsidR="005E3C77" w:rsidRPr="005E3C77" w:rsidRDefault="005E3C77" w:rsidP="005E3C77">
            <w:pPr>
              <w:spacing w:after="0" w:line="240" w:lineRule="auto"/>
              <w:jc w:val="center"/>
              <w:rPr>
                <w:rFonts w:ascii="Times New Roman" w:eastAsia="Calibri" w:hAnsi="Times New Roman" w:cs="Times New Roman"/>
                <w:sz w:val="24"/>
                <w:szCs w:val="24"/>
                <w:lang w:val="ro-RO"/>
              </w:rPr>
            </w:pPr>
            <w:r w:rsidRPr="005E3C77">
              <w:rPr>
                <w:rFonts w:ascii="Times New Roman" w:eastAsia="Calibri" w:hAnsi="Times New Roman" w:cs="Times New Roman"/>
                <w:sz w:val="24"/>
                <w:szCs w:val="24"/>
                <w:lang w:val="ru-RU"/>
              </w:rPr>
              <w:t>2</w:t>
            </w:r>
            <w:r w:rsidRPr="005E3C77">
              <w:rPr>
                <w:rFonts w:ascii="Times New Roman" w:eastAsia="Calibri" w:hAnsi="Times New Roman" w:cs="Times New Roman"/>
                <w:sz w:val="24"/>
                <w:szCs w:val="24"/>
                <w:lang w:val="ro-RO"/>
              </w:rPr>
              <w:t>.</w:t>
            </w:r>
          </w:p>
          <w:p w14:paraId="193124CD" w14:textId="77777777" w:rsidR="005E3C77" w:rsidRPr="005E3C77" w:rsidRDefault="005E3C77" w:rsidP="005E3C77">
            <w:pPr>
              <w:spacing w:after="0" w:line="240" w:lineRule="auto"/>
              <w:jc w:val="center"/>
              <w:rPr>
                <w:rFonts w:ascii="Times New Roman" w:eastAsia="Calibri" w:hAnsi="Times New Roman" w:cs="Times New Roman"/>
                <w:sz w:val="24"/>
                <w:szCs w:val="24"/>
                <w:lang w:val="ro-RO"/>
              </w:rPr>
            </w:pPr>
          </w:p>
          <w:p w14:paraId="0D5D91A3" w14:textId="77777777" w:rsidR="005E3C77" w:rsidRPr="005E3C77" w:rsidRDefault="005E3C77" w:rsidP="005E3C77">
            <w:pPr>
              <w:spacing w:after="0" w:line="240" w:lineRule="auto"/>
              <w:jc w:val="center"/>
              <w:rPr>
                <w:rFonts w:ascii="Times New Roman" w:eastAsia="Calibri" w:hAnsi="Times New Roman" w:cs="Times New Roman"/>
                <w:sz w:val="24"/>
                <w:szCs w:val="24"/>
                <w:lang w:val="ru-RU"/>
              </w:rPr>
            </w:pPr>
          </w:p>
        </w:tc>
        <w:tc>
          <w:tcPr>
            <w:tcW w:w="3686" w:type="dxa"/>
          </w:tcPr>
          <w:p w14:paraId="59A8C06D"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Проведение заседаний консультативных специализированных комиссии Районного совета</w:t>
            </w:r>
          </w:p>
        </w:tc>
        <w:tc>
          <w:tcPr>
            <w:tcW w:w="1559" w:type="dxa"/>
          </w:tcPr>
          <w:p w14:paraId="39EB07DD" w14:textId="77777777" w:rsidR="005E3C77" w:rsidRPr="005E3C77" w:rsidRDefault="005E3C77" w:rsidP="005E3C77">
            <w:pPr>
              <w:spacing w:after="0" w:line="240" w:lineRule="auto"/>
              <w:jc w:val="center"/>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В первом квартале</w:t>
            </w:r>
          </w:p>
        </w:tc>
        <w:tc>
          <w:tcPr>
            <w:tcW w:w="2567" w:type="dxa"/>
            <w:vAlign w:val="center"/>
          </w:tcPr>
          <w:p w14:paraId="08998334" w14:textId="77777777" w:rsidR="005E3C77" w:rsidRPr="005E3C77" w:rsidRDefault="005E3C77" w:rsidP="005E3C77">
            <w:pPr>
              <w:spacing w:after="0" w:line="240" w:lineRule="auto"/>
              <w:rPr>
                <w:rFonts w:ascii="Times New Roman" w:eastAsia="Calibri" w:hAnsi="Times New Roman" w:cs="Times New Roman"/>
                <w:sz w:val="24"/>
                <w:szCs w:val="24"/>
                <w:lang w:val="ro-RO"/>
              </w:rPr>
            </w:pPr>
            <w:r w:rsidRPr="005E3C77">
              <w:rPr>
                <w:rFonts w:ascii="Times New Roman" w:eastAsia="Calibri" w:hAnsi="Times New Roman" w:cs="Times New Roman"/>
                <w:sz w:val="24"/>
                <w:szCs w:val="24"/>
                <w:lang w:val="ru-RU"/>
              </w:rPr>
              <w:t>Секретарь Районного совета</w:t>
            </w:r>
          </w:p>
          <w:p w14:paraId="044B142C"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Отдел публичного управления</w:t>
            </w:r>
          </w:p>
        </w:tc>
      </w:tr>
      <w:tr w:rsidR="005E3C77" w:rsidRPr="005E3C77" w14:paraId="5354982A" w14:textId="77777777" w:rsidTr="0078313F">
        <w:trPr>
          <w:trHeight w:val="1188"/>
        </w:trPr>
        <w:tc>
          <w:tcPr>
            <w:tcW w:w="1920" w:type="dxa"/>
            <w:vMerge/>
          </w:tcPr>
          <w:p w14:paraId="064A1B6F"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tc>
        <w:tc>
          <w:tcPr>
            <w:tcW w:w="708" w:type="dxa"/>
          </w:tcPr>
          <w:p w14:paraId="640B1331" w14:textId="77777777" w:rsidR="005E3C77" w:rsidRPr="005E3C77" w:rsidRDefault="005E3C77" w:rsidP="005E3C77">
            <w:pPr>
              <w:spacing w:after="0" w:line="240" w:lineRule="auto"/>
              <w:jc w:val="center"/>
              <w:rPr>
                <w:rFonts w:ascii="Times New Roman" w:eastAsia="Calibri" w:hAnsi="Times New Roman" w:cs="Times New Roman"/>
                <w:sz w:val="24"/>
                <w:szCs w:val="24"/>
                <w:lang w:val="ro-RO"/>
              </w:rPr>
            </w:pPr>
          </w:p>
          <w:p w14:paraId="17EC1C8A" w14:textId="77777777" w:rsidR="005E3C77" w:rsidRPr="005E3C77" w:rsidRDefault="005E3C77" w:rsidP="005E3C77">
            <w:pPr>
              <w:spacing w:after="0" w:line="240" w:lineRule="auto"/>
              <w:jc w:val="center"/>
              <w:rPr>
                <w:rFonts w:ascii="Times New Roman" w:eastAsia="Calibri" w:hAnsi="Times New Roman" w:cs="Times New Roman"/>
                <w:sz w:val="24"/>
                <w:szCs w:val="24"/>
                <w:lang w:val="ro-RO"/>
              </w:rPr>
            </w:pPr>
            <w:r w:rsidRPr="005E3C77">
              <w:rPr>
                <w:rFonts w:ascii="Times New Roman" w:eastAsia="Calibri" w:hAnsi="Times New Roman" w:cs="Times New Roman"/>
                <w:sz w:val="24"/>
                <w:szCs w:val="24"/>
                <w:lang w:val="ru-RU"/>
              </w:rPr>
              <w:t>3</w:t>
            </w:r>
            <w:r w:rsidRPr="005E3C77">
              <w:rPr>
                <w:rFonts w:ascii="Times New Roman" w:eastAsia="Calibri" w:hAnsi="Times New Roman" w:cs="Times New Roman"/>
                <w:sz w:val="24"/>
                <w:szCs w:val="24"/>
                <w:lang w:val="ro-RO"/>
              </w:rPr>
              <w:t>.</w:t>
            </w:r>
          </w:p>
          <w:p w14:paraId="580F9686" w14:textId="77777777" w:rsidR="005E3C77" w:rsidRPr="005E3C77" w:rsidRDefault="005E3C77" w:rsidP="005E3C77">
            <w:pPr>
              <w:spacing w:after="0" w:line="240" w:lineRule="auto"/>
              <w:rPr>
                <w:rFonts w:ascii="Times New Roman" w:eastAsia="Calibri" w:hAnsi="Times New Roman" w:cs="Times New Roman"/>
                <w:sz w:val="24"/>
                <w:szCs w:val="24"/>
                <w:lang w:val="ru-RU"/>
              </w:rPr>
            </w:pPr>
          </w:p>
        </w:tc>
        <w:tc>
          <w:tcPr>
            <w:tcW w:w="3686" w:type="dxa"/>
          </w:tcPr>
          <w:p w14:paraId="690E7BF4"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Мониторинг по реализации решений, принятых Районным советом</w:t>
            </w:r>
          </w:p>
        </w:tc>
        <w:tc>
          <w:tcPr>
            <w:tcW w:w="1559" w:type="dxa"/>
          </w:tcPr>
          <w:p w14:paraId="6BB62158" w14:textId="77777777" w:rsidR="005E3C77" w:rsidRPr="005E3C77" w:rsidRDefault="005E3C77" w:rsidP="005E3C77">
            <w:pPr>
              <w:spacing w:after="0" w:line="240" w:lineRule="auto"/>
              <w:jc w:val="center"/>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В первом квартале</w:t>
            </w:r>
          </w:p>
        </w:tc>
        <w:tc>
          <w:tcPr>
            <w:tcW w:w="2567" w:type="dxa"/>
            <w:vAlign w:val="center"/>
          </w:tcPr>
          <w:p w14:paraId="452A27C7" w14:textId="77777777" w:rsidR="005E3C77" w:rsidRPr="005E3C77" w:rsidRDefault="005E3C77" w:rsidP="005E3C77">
            <w:pPr>
              <w:spacing w:after="0" w:line="240" w:lineRule="auto"/>
              <w:rPr>
                <w:rFonts w:ascii="Times New Roman" w:eastAsia="Calibri" w:hAnsi="Times New Roman" w:cs="Times New Roman"/>
                <w:sz w:val="24"/>
                <w:szCs w:val="24"/>
                <w:lang w:val="ro-RO"/>
              </w:rPr>
            </w:pPr>
            <w:r w:rsidRPr="005E3C77">
              <w:rPr>
                <w:rFonts w:ascii="Times New Roman" w:eastAsia="Calibri" w:hAnsi="Times New Roman" w:cs="Times New Roman"/>
                <w:sz w:val="24"/>
                <w:szCs w:val="24"/>
                <w:lang w:val="ru-RU"/>
              </w:rPr>
              <w:t>Секретарь Районного совета</w:t>
            </w:r>
          </w:p>
          <w:p w14:paraId="7D44CC0A"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Отдел публичного управления</w:t>
            </w:r>
          </w:p>
        </w:tc>
      </w:tr>
      <w:tr w:rsidR="005E3C77" w:rsidRPr="005E3C77" w14:paraId="226315C7" w14:textId="77777777" w:rsidTr="0078313F">
        <w:trPr>
          <w:trHeight w:val="1262"/>
        </w:trPr>
        <w:tc>
          <w:tcPr>
            <w:tcW w:w="1920" w:type="dxa"/>
            <w:vMerge/>
          </w:tcPr>
          <w:p w14:paraId="6F5E58E6"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tc>
        <w:tc>
          <w:tcPr>
            <w:tcW w:w="708" w:type="dxa"/>
          </w:tcPr>
          <w:p w14:paraId="11856100" w14:textId="77777777" w:rsidR="005E3C77" w:rsidRPr="005E3C77" w:rsidRDefault="005E3C77" w:rsidP="005E3C77">
            <w:pPr>
              <w:spacing w:after="0" w:line="240" w:lineRule="auto"/>
              <w:jc w:val="center"/>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4.</w:t>
            </w:r>
          </w:p>
        </w:tc>
        <w:tc>
          <w:tcPr>
            <w:tcW w:w="3686" w:type="dxa"/>
          </w:tcPr>
          <w:p w14:paraId="44E6F0C7"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Организация и проведение публичных консультации проектов решения</w:t>
            </w:r>
          </w:p>
        </w:tc>
        <w:tc>
          <w:tcPr>
            <w:tcW w:w="1559" w:type="dxa"/>
          </w:tcPr>
          <w:p w14:paraId="6AAFC979" w14:textId="77777777" w:rsidR="005E3C77" w:rsidRPr="005E3C77" w:rsidRDefault="005E3C77" w:rsidP="005E3C77">
            <w:pPr>
              <w:spacing w:after="0" w:line="240" w:lineRule="auto"/>
              <w:jc w:val="center"/>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В первом квартале</w:t>
            </w:r>
          </w:p>
        </w:tc>
        <w:tc>
          <w:tcPr>
            <w:tcW w:w="2567" w:type="dxa"/>
            <w:vAlign w:val="center"/>
          </w:tcPr>
          <w:p w14:paraId="74D11639" w14:textId="77777777" w:rsidR="005E3C77" w:rsidRPr="005E3C77" w:rsidRDefault="005E3C77" w:rsidP="005E3C77">
            <w:pPr>
              <w:spacing w:after="0" w:line="240" w:lineRule="auto"/>
              <w:rPr>
                <w:rFonts w:ascii="Times New Roman" w:eastAsia="Calibri" w:hAnsi="Times New Roman" w:cs="Times New Roman"/>
                <w:sz w:val="24"/>
                <w:szCs w:val="24"/>
                <w:lang w:val="ro-RO"/>
              </w:rPr>
            </w:pPr>
            <w:r w:rsidRPr="005E3C77">
              <w:rPr>
                <w:rFonts w:ascii="Times New Roman" w:eastAsia="Calibri" w:hAnsi="Times New Roman" w:cs="Times New Roman"/>
                <w:sz w:val="24"/>
                <w:szCs w:val="24"/>
                <w:lang w:val="ru-RU"/>
              </w:rPr>
              <w:t>Секретарь Районного совета</w:t>
            </w:r>
          </w:p>
          <w:p w14:paraId="144E7ECC"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Отдел публичного управления</w:t>
            </w:r>
          </w:p>
        </w:tc>
      </w:tr>
      <w:tr w:rsidR="005E3C77" w:rsidRPr="005E3C77" w14:paraId="70DD1EE6" w14:textId="77777777" w:rsidTr="0078313F">
        <w:trPr>
          <w:trHeight w:val="1597"/>
        </w:trPr>
        <w:tc>
          <w:tcPr>
            <w:tcW w:w="1920" w:type="dxa"/>
            <w:vMerge/>
          </w:tcPr>
          <w:p w14:paraId="4E473993"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tc>
        <w:tc>
          <w:tcPr>
            <w:tcW w:w="708" w:type="dxa"/>
          </w:tcPr>
          <w:p w14:paraId="1D78A4C8" w14:textId="77777777" w:rsidR="005E3C77" w:rsidRPr="005E3C77" w:rsidRDefault="005E3C77" w:rsidP="005E3C77">
            <w:pPr>
              <w:spacing w:after="0" w:line="240" w:lineRule="auto"/>
              <w:jc w:val="center"/>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5.</w:t>
            </w:r>
          </w:p>
        </w:tc>
        <w:tc>
          <w:tcPr>
            <w:tcW w:w="3686" w:type="dxa"/>
          </w:tcPr>
          <w:p w14:paraId="3856411B"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 xml:space="preserve">Проведение </w:t>
            </w:r>
            <w:r w:rsidRPr="005E3C77">
              <w:rPr>
                <w:rFonts w:ascii="Georgia" w:eastAsia="Calibri" w:hAnsi="Georgia" w:cs="Times New Roman"/>
                <w:color w:val="000000"/>
                <w:shd w:val="clear" w:color="auto" w:fill="FFFFFF"/>
                <w:lang w:val="ru-RU"/>
              </w:rPr>
              <w:t>оценки профессиональных достижений государственных служащих подразделений Районного совета</w:t>
            </w:r>
          </w:p>
        </w:tc>
        <w:tc>
          <w:tcPr>
            <w:tcW w:w="1559" w:type="dxa"/>
          </w:tcPr>
          <w:p w14:paraId="600C8857" w14:textId="77777777" w:rsidR="005E3C77" w:rsidRPr="005E3C77" w:rsidRDefault="005E3C77" w:rsidP="005E3C77">
            <w:pPr>
              <w:spacing w:after="0" w:line="240" w:lineRule="auto"/>
              <w:jc w:val="center"/>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Январь-15 февраля</w:t>
            </w:r>
          </w:p>
        </w:tc>
        <w:tc>
          <w:tcPr>
            <w:tcW w:w="2567" w:type="dxa"/>
            <w:vAlign w:val="center"/>
          </w:tcPr>
          <w:p w14:paraId="5BD76225"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Руководители подразделений</w:t>
            </w:r>
          </w:p>
        </w:tc>
      </w:tr>
      <w:tr w:rsidR="005E3C77" w:rsidRPr="005E3C77" w14:paraId="28BB87AA" w14:textId="77777777" w:rsidTr="0078313F">
        <w:trPr>
          <w:trHeight w:val="638"/>
        </w:trPr>
        <w:tc>
          <w:tcPr>
            <w:tcW w:w="1920" w:type="dxa"/>
            <w:vMerge/>
          </w:tcPr>
          <w:p w14:paraId="6DF74840" w14:textId="77777777" w:rsidR="005E3C77" w:rsidRPr="005E3C77" w:rsidRDefault="005E3C77" w:rsidP="005E3C77">
            <w:pPr>
              <w:spacing w:after="0" w:line="240" w:lineRule="auto"/>
              <w:rPr>
                <w:rFonts w:ascii="Times New Roman" w:eastAsia="Calibri" w:hAnsi="Times New Roman" w:cs="Times New Roman"/>
                <w:b/>
                <w:sz w:val="24"/>
                <w:szCs w:val="24"/>
                <w:lang w:val="ru-RU"/>
              </w:rPr>
            </w:pPr>
          </w:p>
        </w:tc>
        <w:tc>
          <w:tcPr>
            <w:tcW w:w="708" w:type="dxa"/>
          </w:tcPr>
          <w:p w14:paraId="429BB244" w14:textId="77777777" w:rsidR="005E3C77" w:rsidRPr="005E3C77" w:rsidRDefault="005E3C77" w:rsidP="005E3C77">
            <w:pPr>
              <w:spacing w:after="0" w:line="240" w:lineRule="auto"/>
              <w:jc w:val="center"/>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6.</w:t>
            </w:r>
          </w:p>
        </w:tc>
        <w:tc>
          <w:tcPr>
            <w:tcW w:w="3686" w:type="dxa"/>
          </w:tcPr>
          <w:p w14:paraId="6A12ADA6"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Согласование встреч членов Правительства в районе</w:t>
            </w:r>
          </w:p>
        </w:tc>
        <w:tc>
          <w:tcPr>
            <w:tcW w:w="1559" w:type="dxa"/>
          </w:tcPr>
          <w:p w14:paraId="699C9610" w14:textId="77777777" w:rsidR="005E3C77" w:rsidRPr="005E3C77" w:rsidRDefault="005E3C77" w:rsidP="005E3C77">
            <w:pPr>
              <w:spacing w:after="0" w:line="240" w:lineRule="auto"/>
              <w:jc w:val="center"/>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В первом квартале</w:t>
            </w:r>
          </w:p>
        </w:tc>
        <w:tc>
          <w:tcPr>
            <w:tcW w:w="2567" w:type="dxa"/>
            <w:vAlign w:val="center"/>
          </w:tcPr>
          <w:p w14:paraId="3735DF12" w14:textId="77777777" w:rsidR="005E3C77" w:rsidRPr="005E3C77" w:rsidRDefault="005E3C77" w:rsidP="005E3C77">
            <w:pPr>
              <w:spacing w:after="0" w:line="240" w:lineRule="auto"/>
              <w:rPr>
                <w:rFonts w:ascii="Times New Roman" w:eastAsia="Calibri" w:hAnsi="Times New Roman" w:cs="Times New Roman"/>
                <w:sz w:val="24"/>
                <w:szCs w:val="24"/>
                <w:lang w:val="ru-RU"/>
              </w:rPr>
            </w:pPr>
            <w:r w:rsidRPr="005E3C77">
              <w:rPr>
                <w:rFonts w:ascii="Times New Roman" w:eastAsia="Calibri" w:hAnsi="Times New Roman" w:cs="Times New Roman"/>
                <w:sz w:val="24"/>
                <w:szCs w:val="24"/>
                <w:lang w:val="ru-RU"/>
              </w:rPr>
              <w:t>Секретарь Районного совета</w:t>
            </w:r>
          </w:p>
        </w:tc>
      </w:tr>
    </w:tbl>
    <w:p w14:paraId="3D503B3B" w14:textId="77777777" w:rsidR="005E3C77" w:rsidRPr="005E3C77" w:rsidRDefault="005E3C77" w:rsidP="005E3C77">
      <w:pPr>
        <w:spacing w:after="0" w:line="240" w:lineRule="auto"/>
        <w:rPr>
          <w:rFonts w:ascii="Times New Roman" w:eastAsia="Calibri" w:hAnsi="Times New Roman" w:cs="Times New Roman"/>
          <w:sz w:val="24"/>
          <w:szCs w:val="24"/>
          <w:lang w:val="ru-RU"/>
        </w:rPr>
      </w:pPr>
    </w:p>
    <w:p w14:paraId="49FD224C" w14:textId="77777777" w:rsidR="005E3C77" w:rsidRPr="005E3C77" w:rsidRDefault="005E3C77" w:rsidP="005E3C77">
      <w:pPr>
        <w:spacing w:after="0" w:line="240" w:lineRule="auto"/>
        <w:rPr>
          <w:rFonts w:ascii="Times New Roman" w:eastAsia="Calibri" w:hAnsi="Times New Roman" w:cs="Times New Roman"/>
          <w:sz w:val="24"/>
          <w:szCs w:val="24"/>
          <w:lang w:val="ru-RU"/>
        </w:rPr>
      </w:pPr>
    </w:p>
    <w:p w14:paraId="0F198B9D" w14:textId="77777777" w:rsidR="005E3C77" w:rsidRPr="005E3C77" w:rsidRDefault="005E3C77" w:rsidP="005E3C77">
      <w:pPr>
        <w:spacing w:after="0" w:line="240" w:lineRule="auto"/>
        <w:rPr>
          <w:rFonts w:ascii="Times New Roman" w:eastAsia="Calibri" w:hAnsi="Times New Roman" w:cs="Times New Roman"/>
          <w:sz w:val="24"/>
          <w:szCs w:val="24"/>
          <w:lang w:val="ru-RU"/>
        </w:rPr>
      </w:pPr>
    </w:p>
    <w:p w14:paraId="620DBCE2" w14:textId="77777777" w:rsidR="005E3C77" w:rsidRPr="005E3C77" w:rsidRDefault="005E3C77" w:rsidP="005E3C77">
      <w:pPr>
        <w:spacing w:after="0" w:line="240" w:lineRule="auto"/>
        <w:rPr>
          <w:rFonts w:ascii="Times New Roman" w:eastAsia="Calibri" w:hAnsi="Times New Roman" w:cs="Times New Roman"/>
          <w:sz w:val="28"/>
          <w:szCs w:val="28"/>
          <w:lang w:val="ru-RU"/>
        </w:rPr>
      </w:pPr>
      <w:r w:rsidRPr="005E3C77">
        <w:rPr>
          <w:rFonts w:ascii="Times New Roman" w:eastAsia="Calibri" w:hAnsi="Times New Roman" w:cs="Times New Roman"/>
          <w:sz w:val="28"/>
          <w:szCs w:val="28"/>
          <w:lang w:val="ru-RU"/>
        </w:rPr>
        <w:t>С</w:t>
      </w:r>
      <w:r w:rsidRPr="005E3C77">
        <w:rPr>
          <w:rFonts w:ascii="Times New Roman" w:eastAsia="Calibri" w:hAnsi="Times New Roman" w:cs="Times New Roman"/>
          <w:sz w:val="28"/>
          <w:szCs w:val="28"/>
          <w:lang w:val="ro-RO"/>
        </w:rPr>
        <w:t>екретар</w:t>
      </w:r>
      <w:r w:rsidRPr="005E3C77">
        <w:rPr>
          <w:rFonts w:ascii="Times New Roman" w:eastAsia="Calibri" w:hAnsi="Times New Roman" w:cs="Times New Roman"/>
          <w:sz w:val="28"/>
          <w:szCs w:val="28"/>
          <w:lang w:val="ru-RU"/>
        </w:rPr>
        <w:t xml:space="preserve">ь  </w:t>
      </w:r>
    </w:p>
    <w:p w14:paraId="44140271" w14:textId="77777777" w:rsidR="005E3C77" w:rsidRPr="005E3C77" w:rsidRDefault="005E3C77" w:rsidP="005E3C77">
      <w:pPr>
        <w:spacing w:after="0" w:line="240" w:lineRule="auto"/>
        <w:rPr>
          <w:rFonts w:ascii="Times New Roman" w:eastAsia="Calibri" w:hAnsi="Times New Roman" w:cs="Times New Roman"/>
          <w:sz w:val="28"/>
          <w:szCs w:val="28"/>
          <w:lang w:val="ru-RU"/>
        </w:rPr>
        <w:sectPr w:rsidR="005E3C77" w:rsidRPr="005E3C77" w:rsidSect="0078313F">
          <w:pgSz w:w="11906" w:h="16838"/>
          <w:pgMar w:top="426" w:right="567" w:bottom="284" w:left="1418" w:header="709" w:footer="709" w:gutter="0"/>
          <w:cols w:space="708"/>
          <w:docGrid w:linePitch="360"/>
        </w:sectPr>
      </w:pPr>
      <w:r w:rsidRPr="005E3C77">
        <w:rPr>
          <w:rFonts w:ascii="Times New Roman" w:eastAsia="Calibri" w:hAnsi="Times New Roman" w:cs="Times New Roman"/>
          <w:sz w:val="28"/>
          <w:szCs w:val="28"/>
          <w:lang w:val="ro-RO"/>
        </w:rPr>
        <w:t xml:space="preserve">Районного Совета Басарабяска                      </w:t>
      </w:r>
      <w:r w:rsidRPr="005E3C77">
        <w:rPr>
          <w:rFonts w:ascii="Times New Roman" w:eastAsia="Calibri" w:hAnsi="Times New Roman" w:cs="Times New Roman"/>
          <w:sz w:val="28"/>
          <w:szCs w:val="28"/>
          <w:lang w:val="ru-RU"/>
        </w:rPr>
        <w:t xml:space="preserve">                             Георгий Ливицкий</w:t>
      </w:r>
    </w:p>
    <w:p w14:paraId="4EAE88CF" w14:textId="181D859F" w:rsidR="005E3C77" w:rsidRPr="000978DB" w:rsidRDefault="005E3C77" w:rsidP="005E3C77">
      <w:pPr>
        <w:spacing w:after="200" w:line="276" w:lineRule="auto"/>
        <w:jc w:val="center"/>
        <w:rPr>
          <w:rFonts w:ascii="Times New Roman" w:eastAsia="Calibri" w:hAnsi="Times New Roman" w:cs="Times New Roman"/>
          <w:sz w:val="28"/>
          <w:szCs w:val="28"/>
          <w:lang w:val="en-US"/>
        </w:rPr>
      </w:pPr>
      <w:r w:rsidRPr="005E3C77">
        <w:rPr>
          <w:rFonts w:ascii="Times New Roman" w:eastAsia="Calibri" w:hAnsi="Times New Roman" w:cs="Times New Roman"/>
          <w:noProof/>
          <w:sz w:val="28"/>
          <w:szCs w:val="28"/>
          <w:lang w:val="ru-RU"/>
        </w:rPr>
        <w:lastRenderedPageBreak/>
        <w:drawing>
          <wp:anchor distT="0" distB="0" distL="114300" distR="114300" simplePos="0" relativeHeight="251746304" behindDoc="1" locked="0" layoutInCell="1" allowOverlap="1" wp14:anchorId="10AF7A02" wp14:editId="197AD3D6">
            <wp:simplePos x="0" y="0"/>
            <wp:positionH relativeFrom="column">
              <wp:posOffset>5257800</wp:posOffset>
            </wp:positionH>
            <wp:positionV relativeFrom="paragraph">
              <wp:posOffset>48260</wp:posOffset>
            </wp:positionV>
            <wp:extent cx="628015" cy="750570"/>
            <wp:effectExtent l="0" t="0" r="635" b="0"/>
            <wp:wrapNone/>
            <wp:docPr id="43" name="Рисунок 43" descr="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55"/>
                    <pic:cNvPicPr>
                      <a:picLocks noChangeAspect="1" noChangeArrowheads="1"/>
                    </pic:cNvPicPr>
                  </pic:nvPicPr>
                  <pic:blipFill>
                    <a:blip r:embed="rId15" cstate="print">
                      <a:lum bright="12000" contrast="6000"/>
                      <a:extLst>
                        <a:ext uri="{28A0092B-C50C-407E-A947-70E740481C1C}">
                          <a14:useLocalDpi xmlns:a14="http://schemas.microsoft.com/office/drawing/2010/main" val="0"/>
                        </a:ext>
                      </a:extLst>
                    </a:blip>
                    <a:srcRect l="3865" r="3629" b="11020"/>
                    <a:stretch>
                      <a:fillRect/>
                    </a:stretch>
                  </pic:blipFill>
                  <pic:spPr bwMode="auto">
                    <a:xfrm>
                      <a:off x="0" y="0"/>
                      <a:ext cx="628015" cy="750570"/>
                    </a:xfrm>
                    <a:prstGeom prst="rect">
                      <a:avLst/>
                    </a:prstGeom>
                    <a:noFill/>
                  </pic:spPr>
                </pic:pic>
              </a:graphicData>
            </a:graphic>
            <wp14:sizeRelH relativeFrom="page">
              <wp14:pctWidth>0</wp14:pctWidth>
            </wp14:sizeRelH>
            <wp14:sizeRelV relativeFrom="page">
              <wp14:pctHeight>0</wp14:pctHeight>
            </wp14:sizeRelV>
          </wp:anchor>
        </w:drawing>
      </w:r>
      <w:r w:rsidRPr="005E3C77">
        <w:rPr>
          <w:rFonts w:ascii="Times New Roman" w:eastAsia="Calibri" w:hAnsi="Times New Roman" w:cs="Times New Roman"/>
          <w:noProof/>
          <w:sz w:val="28"/>
          <w:szCs w:val="28"/>
          <w:lang w:val="ru-RU"/>
        </w:rPr>
        <w:drawing>
          <wp:anchor distT="0" distB="0" distL="114300" distR="114300" simplePos="0" relativeHeight="251745280" behindDoc="1" locked="0" layoutInCell="1" allowOverlap="1" wp14:anchorId="36E84A43" wp14:editId="503C0091">
            <wp:simplePos x="0" y="0"/>
            <wp:positionH relativeFrom="column">
              <wp:posOffset>0</wp:posOffset>
            </wp:positionH>
            <wp:positionV relativeFrom="paragraph">
              <wp:posOffset>113665</wp:posOffset>
            </wp:positionV>
            <wp:extent cx="889000" cy="729615"/>
            <wp:effectExtent l="0" t="0" r="6350" b="0"/>
            <wp:wrapNone/>
            <wp:docPr id="40" name="Рисунок 4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16" cstate="print">
                      <a:extLst>
                        <a:ext uri="{28A0092B-C50C-407E-A947-70E740481C1C}">
                          <a14:useLocalDpi xmlns:a14="http://schemas.microsoft.com/office/drawing/2010/main" val="0"/>
                        </a:ext>
                      </a:extLst>
                    </a:blip>
                    <a:srcRect l="37500" t="14961" b="17520"/>
                    <a:stretch>
                      <a:fillRect/>
                    </a:stretch>
                  </pic:blipFill>
                  <pic:spPr bwMode="auto">
                    <a:xfrm>
                      <a:off x="0" y="0"/>
                      <a:ext cx="889000" cy="729615"/>
                    </a:xfrm>
                    <a:prstGeom prst="rect">
                      <a:avLst/>
                    </a:prstGeom>
                    <a:noFill/>
                  </pic:spPr>
                </pic:pic>
              </a:graphicData>
            </a:graphic>
            <wp14:sizeRelH relativeFrom="page">
              <wp14:pctWidth>0</wp14:pctWidth>
            </wp14:sizeRelH>
            <wp14:sizeRelV relativeFrom="page">
              <wp14:pctHeight>0</wp14:pctHeight>
            </wp14:sizeRelV>
          </wp:anchor>
        </w:drawing>
      </w:r>
      <w:r w:rsidRPr="005E3C77">
        <w:rPr>
          <w:rFonts w:ascii="Times New Roman" w:eastAsia="Calibri" w:hAnsi="Times New Roman" w:cs="Times New Roman"/>
          <w:sz w:val="28"/>
          <w:szCs w:val="28"/>
          <w:lang w:val="ro-RO"/>
        </w:rPr>
        <w:t>REPUBLICA MOLDOVA</w:t>
      </w:r>
    </w:p>
    <w:p w14:paraId="18C34C49" w14:textId="77777777" w:rsidR="005E3C77" w:rsidRPr="005E3C77" w:rsidRDefault="005E3C77" w:rsidP="005E3C77">
      <w:pPr>
        <w:spacing w:after="200" w:line="276" w:lineRule="auto"/>
        <w:jc w:val="center"/>
        <w:rPr>
          <w:rFonts w:ascii="Times New Roman" w:eastAsia="Calibri" w:hAnsi="Times New Roman" w:cs="Times New Roman"/>
          <w:b/>
          <w:sz w:val="28"/>
          <w:szCs w:val="28"/>
          <w:lang w:val="en-US"/>
        </w:rPr>
      </w:pPr>
      <w:r w:rsidRPr="005E3C77">
        <w:rPr>
          <w:rFonts w:ascii="Times New Roman" w:eastAsia="Calibri" w:hAnsi="Times New Roman" w:cs="Times New Roman"/>
          <w:b/>
          <w:sz w:val="28"/>
          <w:szCs w:val="28"/>
          <w:lang w:val="ro-RO"/>
        </w:rPr>
        <w:t xml:space="preserve">CONSILIUL RAIONAL  BASARABEASCA              </w:t>
      </w:r>
    </w:p>
    <w:p w14:paraId="17525341" w14:textId="77777777" w:rsidR="005E3C77" w:rsidRPr="005E3C77" w:rsidRDefault="005E3C77" w:rsidP="005E3C77">
      <w:pPr>
        <w:spacing w:after="0" w:line="240" w:lineRule="auto"/>
        <w:jc w:val="center"/>
        <w:rPr>
          <w:rFonts w:ascii="Times New Roman" w:eastAsia="Calibri" w:hAnsi="Times New Roman" w:cs="Times New Roman"/>
          <w:sz w:val="16"/>
          <w:szCs w:val="16"/>
          <w:lang w:val="ro-RO"/>
        </w:rPr>
      </w:pPr>
      <w:r w:rsidRPr="005E3C77">
        <w:rPr>
          <w:rFonts w:ascii="Times New Roman" w:eastAsia="Calibri" w:hAnsi="Times New Roman" w:cs="Times New Roman"/>
          <w:sz w:val="16"/>
          <w:szCs w:val="16"/>
          <w:lang w:val="ro-RO"/>
        </w:rPr>
        <w:t>MD-6702, or. Basarabeasca, str. K. Marx, 55</w:t>
      </w:r>
    </w:p>
    <w:p w14:paraId="4C50AA12" w14:textId="77777777" w:rsidR="005E3C77" w:rsidRPr="005E3C77" w:rsidRDefault="005E3C77" w:rsidP="005E3C77">
      <w:pPr>
        <w:spacing w:after="0" w:line="240" w:lineRule="auto"/>
        <w:jc w:val="center"/>
        <w:rPr>
          <w:rFonts w:ascii="Times New Roman" w:eastAsia="Calibri" w:hAnsi="Times New Roman" w:cs="Times New Roman"/>
          <w:sz w:val="16"/>
          <w:szCs w:val="16"/>
          <w:u w:val="single"/>
          <w:lang w:val="en-GB"/>
        </w:rPr>
      </w:pPr>
      <w:r w:rsidRPr="005E3C77">
        <w:rPr>
          <w:rFonts w:ascii="Times New Roman" w:eastAsia="Calibri" w:hAnsi="Times New Roman" w:cs="Times New Roman"/>
          <w:sz w:val="16"/>
          <w:szCs w:val="16"/>
          <w:u w:val="single"/>
          <w:lang w:val="en-GB"/>
        </w:rPr>
        <w:t>______________         _</w:t>
      </w:r>
      <w:r w:rsidRPr="005E3C77">
        <w:rPr>
          <w:rFonts w:ascii="Times New Roman" w:eastAsia="Calibri" w:hAnsi="Times New Roman" w:cs="Times New Roman"/>
          <w:sz w:val="16"/>
          <w:szCs w:val="16"/>
          <w:u w:val="single"/>
          <w:lang w:val="ro-RO"/>
        </w:rPr>
        <w:t>tel/fax (297) 2-20-58, (297) 2-20-</w:t>
      </w:r>
      <w:proofErr w:type="gramStart"/>
      <w:r w:rsidRPr="005E3C77">
        <w:rPr>
          <w:rFonts w:ascii="Times New Roman" w:eastAsia="Calibri" w:hAnsi="Times New Roman" w:cs="Times New Roman"/>
          <w:sz w:val="16"/>
          <w:szCs w:val="16"/>
          <w:u w:val="single"/>
          <w:lang w:val="ro-RO"/>
        </w:rPr>
        <w:t>57  E-mail</w:t>
      </w:r>
      <w:proofErr w:type="gramEnd"/>
      <w:r w:rsidRPr="005E3C77">
        <w:rPr>
          <w:rFonts w:ascii="Times New Roman" w:eastAsia="Calibri" w:hAnsi="Times New Roman" w:cs="Times New Roman"/>
          <w:sz w:val="16"/>
          <w:szCs w:val="16"/>
          <w:u w:val="single"/>
          <w:lang w:val="ro-RO"/>
        </w:rPr>
        <w:t>:</w:t>
      </w:r>
      <w:r w:rsidRPr="005E3C77">
        <w:rPr>
          <w:rFonts w:ascii="Calibri" w:eastAsia="Calibri" w:hAnsi="Calibri" w:cs="Times New Roman"/>
          <w:lang w:val="en-US"/>
        </w:rPr>
        <w:t xml:space="preserve"> </w:t>
      </w:r>
      <w:hyperlink r:id="rId19" w:history="1">
        <w:r w:rsidRPr="005E3C77">
          <w:rPr>
            <w:rFonts w:ascii="Calibri" w:eastAsia="Calibri" w:hAnsi="Calibri" w:cs="Times New Roman"/>
            <w:color w:val="0000FF"/>
            <w:sz w:val="16"/>
            <w:szCs w:val="16"/>
            <w:u w:val="single"/>
            <w:lang w:val="ro-RO"/>
          </w:rPr>
          <w:t>consiliul.raional-basarabeasca</w:t>
        </w:r>
        <w:r w:rsidRPr="005E3C77">
          <w:rPr>
            <w:rFonts w:ascii="Calibri" w:eastAsia="Calibri" w:hAnsi="Calibri" w:cs="Times New Roman"/>
            <w:color w:val="0000FF"/>
            <w:sz w:val="16"/>
            <w:szCs w:val="16"/>
            <w:u w:val="single"/>
            <w:lang w:val="en-US"/>
          </w:rPr>
          <w:t>@apl.gov.md</w:t>
        </w:r>
      </w:hyperlink>
      <w:r w:rsidRPr="005E3C77">
        <w:rPr>
          <w:rFonts w:ascii="Times New Roman" w:eastAsia="Calibri" w:hAnsi="Times New Roman" w:cs="Times New Roman"/>
          <w:color w:val="0000FF"/>
          <w:sz w:val="16"/>
          <w:szCs w:val="16"/>
          <w:u w:val="single"/>
          <w:lang w:val="en-GB"/>
        </w:rPr>
        <w:t>_</w:t>
      </w:r>
      <w:r w:rsidRPr="005E3C77">
        <w:rPr>
          <w:rFonts w:ascii="Times New Roman" w:eastAsia="Calibri" w:hAnsi="Times New Roman" w:cs="Times New Roman"/>
          <w:sz w:val="16"/>
          <w:szCs w:val="16"/>
          <w:u w:val="single"/>
          <w:lang w:val="ro-RO"/>
        </w:rPr>
        <w:t xml:space="preserve"> </w:t>
      </w:r>
    </w:p>
    <w:p w14:paraId="4D995CFD" w14:textId="77777777" w:rsidR="005E3C77" w:rsidRPr="005E3C77" w:rsidRDefault="005E3C77" w:rsidP="005E3C77">
      <w:pPr>
        <w:spacing w:after="0" w:line="240" w:lineRule="auto"/>
        <w:jc w:val="right"/>
        <w:rPr>
          <w:rFonts w:ascii="Times New Roman" w:eastAsia="Calibri" w:hAnsi="Times New Roman" w:cs="Times New Roman"/>
          <w:sz w:val="20"/>
          <w:szCs w:val="20"/>
          <w:u w:val="single"/>
          <w:lang w:val="en-US"/>
        </w:rPr>
      </w:pPr>
      <w:r w:rsidRPr="005E3C77">
        <w:rPr>
          <w:rFonts w:ascii="Times New Roman" w:eastAsia="Calibri" w:hAnsi="Times New Roman" w:cs="Times New Roman"/>
          <w:sz w:val="20"/>
          <w:szCs w:val="20"/>
          <w:lang w:val="en-US"/>
        </w:rPr>
        <w:t xml:space="preserve">                         </w:t>
      </w:r>
    </w:p>
    <w:p w14:paraId="0F9137B2" w14:textId="77777777" w:rsidR="005E3C77" w:rsidRPr="005E3C77" w:rsidRDefault="005E3C77" w:rsidP="005E3C77">
      <w:pPr>
        <w:spacing w:after="0" w:line="240" w:lineRule="auto"/>
        <w:jc w:val="center"/>
        <w:rPr>
          <w:rFonts w:ascii="Times New Roman" w:eastAsia="Calibri" w:hAnsi="Times New Roman" w:cs="Times New Roman"/>
          <w:b/>
          <w:sz w:val="28"/>
          <w:szCs w:val="28"/>
          <w:lang w:val="ru-RU"/>
        </w:rPr>
      </w:pPr>
      <w:r w:rsidRPr="005E3C77">
        <w:rPr>
          <w:rFonts w:ascii="Times New Roman" w:eastAsia="Calibri" w:hAnsi="Times New Roman" w:cs="Times New Roman"/>
          <w:b/>
          <w:sz w:val="28"/>
          <w:szCs w:val="28"/>
          <w:lang w:val="en-US"/>
        </w:rPr>
        <w:t>DECIZIE</w:t>
      </w:r>
    </w:p>
    <w:p w14:paraId="51125CB6" w14:textId="77777777" w:rsidR="005E3C77" w:rsidRPr="005E3C77" w:rsidRDefault="005E3C77" w:rsidP="005E3C77">
      <w:pPr>
        <w:spacing w:after="0" w:line="240" w:lineRule="auto"/>
        <w:jc w:val="center"/>
        <w:rPr>
          <w:rFonts w:ascii="Times New Roman" w:eastAsia="Calibri" w:hAnsi="Times New Roman" w:cs="Times New Roman"/>
          <w:sz w:val="28"/>
          <w:szCs w:val="28"/>
          <w:lang w:val="ru-RU"/>
        </w:rPr>
      </w:pPr>
      <w:r w:rsidRPr="005E3C77">
        <w:rPr>
          <w:rFonts w:ascii="Times New Roman" w:eastAsia="Calibri" w:hAnsi="Times New Roman" w:cs="Times New Roman"/>
          <w:sz w:val="28"/>
          <w:szCs w:val="28"/>
          <w:lang w:val="ru-RU"/>
        </w:rPr>
        <w:t>РЕШЕНИЕ</w:t>
      </w:r>
    </w:p>
    <w:p w14:paraId="487BA309" w14:textId="77777777" w:rsidR="005E3C77" w:rsidRPr="005E3C77" w:rsidRDefault="005E3C77" w:rsidP="005E3C77">
      <w:pPr>
        <w:spacing w:after="0" w:line="240" w:lineRule="auto"/>
        <w:jc w:val="center"/>
        <w:rPr>
          <w:rFonts w:ascii="Times New Roman" w:eastAsia="Calibri" w:hAnsi="Times New Roman" w:cs="Times New Roman"/>
          <w:b/>
          <w:sz w:val="28"/>
          <w:szCs w:val="28"/>
          <w:lang w:val="ro-RO"/>
        </w:rPr>
      </w:pPr>
      <w:r w:rsidRPr="005E3C77">
        <w:rPr>
          <w:rFonts w:ascii="Times New Roman" w:eastAsia="Calibri" w:hAnsi="Times New Roman" w:cs="Times New Roman"/>
          <w:b/>
          <w:sz w:val="28"/>
          <w:szCs w:val="28"/>
          <w:lang w:val="ru-RU"/>
        </w:rPr>
        <w:t>Районного Совета Басарабяска</w:t>
      </w:r>
    </w:p>
    <w:p w14:paraId="4A2A5FD8" w14:textId="77777777" w:rsidR="005E3C77" w:rsidRPr="005E3C77" w:rsidRDefault="005E3C77" w:rsidP="005E3C77">
      <w:pPr>
        <w:spacing w:after="0" w:line="240" w:lineRule="auto"/>
        <w:rPr>
          <w:rFonts w:ascii="Times New Roman" w:eastAsia="Calibri" w:hAnsi="Times New Roman" w:cs="Times New Roman"/>
          <w:b/>
          <w:sz w:val="16"/>
          <w:szCs w:val="16"/>
          <w:lang w:val="ro-RO"/>
        </w:rPr>
      </w:pPr>
    </w:p>
    <w:p w14:paraId="56ABB78F" w14:textId="08A6C7FF" w:rsidR="005E3C77" w:rsidRPr="005E3C77" w:rsidRDefault="005E3C77" w:rsidP="005E3C77">
      <w:pPr>
        <w:spacing w:after="0" w:line="240" w:lineRule="auto"/>
        <w:rPr>
          <w:rFonts w:ascii="Times New Roman" w:eastAsia="Calibri" w:hAnsi="Times New Roman" w:cs="Times New Roman"/>
          <w:sz w:val="28"/>
          <w:szCs w:val="28"/>
          <w:lang w:val="ru-RU"/>
        </w:rPr>
      </w:pPr>
      <w:r w:rsidRPr="005E3C77">
        <w:rPr>
          <w:rFonts w:ascii="Times New Roman" w:eastAsia="Calibri" w:hAnsi="Times New Roman" w:cs="Times New Roman"/>
          <w:sz w:val="28"/>
          <w:szCs w:val="28"/>
          <w:lang w:val="ru-RU"/>
        </w:rPr>
        <w:t xml:space="preserve">от </w:t>
      </w:r>
      <w:r w:rsidR="00CF22B1">
        <w:rPr>
          <w:rFonts w:ascii="Times New Roman" w:eastAsia="Calibri" w:hAnsi="Times New Roman" w:cs="Times New Roman"/>
          <w:sz w:val="28"/>
          <w:szCs w:val="28"/>
        </w:rPr>
        <w:t>17</w:t>
      </w:r>
      <w:r w:rsidR="0078313F">
        <w:rPr>
          <w:rFonts w:ascii="Times New Roman" w:eastAsia="Calibri" w:hAnsi="Times New Roman" w:cs="Times New Roman"/>
          <w:sz w:val="28"/>
          <w:szCs w:val="28"/>
        </w:rPr>
        <w:t xml:space="preserve"> декабря</w:t>
      </w:r>
      <w:r w:rsidRPr="005E3C77">
        <w:rPr>
          <w:rFonts w:ascii="Times New Roman" w:eastAsia="Calibri" w:hAnsi="Times New Roman" w:cs="Times New Roman"/>
          <w:sz w:val="28"/>
          <w:szCs w:val="28"/>
          <w:lang w:val="ro-RO"/>
        </w:rPr>
        <w:t xml:space="preserve"> 20</w:t>
      </w:r>
      <w:r w:rsidRPr="005E3C77">
        <w:rPr>
          <w:rFonts w:ascii="Times New Roman" w:eastAsia="Calibri" w:hAnsi="Times New Roman" w:cs="Times New Roman"/>
          <w:sz w:val="28"/>
          <w:szCs w:val="28"/>
          <w:lang w:val="ru-RU"/>
        </w:rPr>
        <w:t>24 года</w:t>
      </w:r>
      <w:r w:rsidRPr="005E3C77">
        <w:rPr>
          <w:rFonts w:ascii="Times New Roman" w:eastAsia="Calibri" w:hAnsi="Times New Roman" w:cs="Times New Roman"/>
          <w:sz w:val="28"/>
          <w:szCs w:val="28"/>
          <w:lang w:val="ro-RO"/>
        </w:rPr>
        <w:t xml:space="preserve">                                                                           </w:t>
      </w:r>
      <w:r w:rsidRPr="005E3C77">
        <w:rPr>
          <w:rFonts w:ascii="Times New Roman" w:eastAsia="Calibri" w:hAnsi="Times New Roman" w:cs="Times New Roman"/>
          <w:sz w:val="28"/>
          <w:szCs w:val="28"/>
          <w:lang w:val="ru-RU"/>
        </w:rPr>
        <w:t xml:space="preserve"> </w:t>
      </w:r>
      <w:r w:rsidRPr="005E3C77">
        <w:rPr>
          <w:rFonts w:ascii="Times New Roman" w:eastAsia="Calibri" w:hAnsi="Times New Roman" w:cs="Times New Roman"/>
          <w:sz w:val="28"/>
          <w:szCs w:val="28"/>
          <w:lang w:val="ro-RO"/>
        </w:rPr>
        <w:t xml:space="preserve"> </w:t>
      </w:r>
      <w:r w:rsidRPr="005E3C77">
        <w:rPr>
          <w:rFonts w:ascii="Times New Roman" w:eastAsia="Calibri" w:hAnsi="Times New Roman" w:cs="Times New Roman"/>
          <w:sz w:val="28"/>
          <w:szCs w:val="28"/>
          <w:lang w:val="ru-RU"/>
        </w:rPr>
        <w:t>№</w:t>
      </w:r>
      <w:r w:rsidRPr="005E3C77">
        <w:rPr>
          <w:rFonts w:ascii="Times New Roman" w:eastAsia="Calibri" w:hAnsi="Times New Roman" w:cs="Times New Roman"/>
          <w:sz w:val="28"/>
          <w:szCs w:val="28"/>
          <w:lang w:val="ro-RO"/>
        </w:rPr>
        <w:t xml:space="preserve"> </w:t>
      </w:r>
      <w:r w:rsidRPr="005E3C77">
        <w:rPr>
          <w:rFonts w:ascii="Times New Roman" w:eastAsia="Calibri" w:hAnsi="Times New Roman" w:cs="Times New Roman"/>
          <w:sz w:val="28"/>
          <w:szCs w:val="28"/>
          <w:lang w:val="ru-RU"/>
        </w:rPr>
        <w:t>0</w:t>
      </w:r>
      <w:r w:rsidR="00CF22B1">
        <w:rPr>
          <w:rFonts w:ascii="Times New Roman" w:eastAsia="Calibri" w:hAnsi="Times New Roman" w:cs="Times New Roman"/>
          <w:sz w:val="28"/>
          <w:szCs w:val="28"/>
          <w:lang w:val="ru-RU"/>
        </w:rPr>
        <w:t>8</w:t>
      </w:r>
      <w:r w:rsidR="00E52AEB">
        <w:rPr>
          <w:rFonts w:ascii="Times New Roman" w:eastAsia="Calibri" w:hAnsi="Times New Roman" w:cs="Times New Roman"/>
          <w:sz w:val="28"/>
          <w:szCs w:val="28"/>
          <w:lang w:val="ru-RU"/>
        </w:rPr>
        <w:t>/</w:t>
      </w:r>
      <w:r w:rsidR="0078313F">
        <w:rPr>
          <w:rFonts w:ascii="Times New Roman" w:eastAsia="Calibri" w:hAnsi="Times New Roman" w:cs="Times New Roman"/>
          <w:sz w:val="28"/>
          <w:szCs w:val="28"/>
          <w:lang w:val="ru-RU"/>
        </w:rPr>
        <w:t>05</w:t>
      </w:r>
    </w:p>
    <w:p w14:paraId="14ADDDD7" w14:textId="77777777" w:rsidR="005E3C77" w:rsidRPr="005E3C77" w:rsidRDefault="005E3C77" w:rsidP="005E3C77">
      <w:pPr>
        <w:spacing w:after="0" w:line="240" w:lineRule="auto"/>
        <w:rPr>
          <w:rFonts w:ascii="Times New Roman" w:eastAsia="Calibri" w:hAnsi="Times New Roman" w:cs="Times New Roman"/>
          <w:sz w:val="16"/>
          <w:szCs w:val="16"/>
          <w:lang w:val="ru-RU"/>
        </w:rPr>
      </w:pPr>
    </w:p>
    <w:p w14:paraId="6D24425E" w14:textId="77777777" w:rsidR="005E3C77" w:rsidRPr="005E3C77" w:rsidRDefault="005E3C77" w:rsidP="005E3C77">
      <w:pPr>
        <w:spacing w:after="0" w:line="240" w:lineRule="auto"/>
        <w:rPr>
          <w:rFonts w:ascii="Times New Roman" w:eastAsia="Calibri" w:hAnsi="Times New Roman" w:cs="Times New Roman"/>
          <w:sz w:val="28"/>
          <w:szCs w:val="28"/>
          <w:lang w:val="ru-RU"/>
        </w:rPr>
      </w:pPr>
      <w:r w:rsidRPr="005E3C77">
        <w:rPr>
          <w:rFonts w:ascii="Times New Roman" w:eastAsia="Calibri" w:hAnsi="Times New Roman" w:cs="Times New Roman"/>
          <w:sz w:val="28"/>
          <w:szCs w:val="28"/>
          <w:lang w:val="ru-RU"/>
        </w:rPr>
        <w:t xml:space="preserve">О ходе исполнения решений Районного Совета, </w:t>
      </w:r>
    </w:p>
    <w:p w14:paraId="2312F202" w14:textId="63E2BA34" w:rsidR="005E3C77" w:rsidRPr="005E3C77" w:rsidRDefault="005E3C77" w:rsidP="005E3C77">
      <w:pPr>
        <w:spacing w:after="0" w:line="240" w:lineRule="auto"/>
        <w:rPr>
          <w:rFonts w:ascii="Times New Roman" w:eastAsia="Calibri" w:hAnsi="Times New Roman" w:cs="Times New Roman"/>
          <w:sz w:val="28"/>
          <w:szCs w:val="28"/>
          <w:lang w:val="ru-RU"/>
        </w:rPr>
      </w:pPr>
      <w:r w:rsidRPr="005E3C77">
        <w:rPr>
          <w:rFonts w:ascii="Times New Roman" w:eastAsia="Calibri" w:hAnsi="Times New Roman" w:cs="Times New Roman"/>
          <w:sz w:val="28"/>
          <w:szCs w:val="28"/>
          <w:lang w:val="ru-RU"/>
        </w:rPr>
        <w:t>принятых в первом полугодии 202</w:t>
      </w:r>
      <w:r w:rsidR="009F631D">
        <w:rPr>
          <w:rFonts w:ascii="Times New Roman" w:eastAsia="Calibri" w:hAnsi="Times New Roman" w:cs="Times New Roman"/>
          <w:sz w:val="28"/>
          <w:szCs w:val="28"/>
          <w:lang w:val="ro-MD"/>
        </w:rPr>
        <w:t>4</w:t>
      </w:r>
      <w:r w:rsidRPr="005E3C77">
        <w:rPr>
          <w:rFonts w:ascii="Times New Roman" w:eastAsia="Calibri" w:hAnsi="Times New Roman" w:cs="Times New Roman"/>
          <w:sz w:val="28"/>
          <w:szCs w:val="28"/>
          <w:lang w:val="ru-RU"/>
        </w:rPr>
        <w:t xml:space="preserve"> года</w:t>
      </w:r>
    </w:p>
    <w:p w14:paraId="28DAF2E5" w14:textId="77777777" w:rsidR="005E3C77" w:rsidRPr="005E3C77" w:rsidRDefault="005E3C77" w:rsidP="005E3C77">
      <w:pPr>
        <w:spacing w:after="0" w:line="240" w:lineRule="auto"/>
        <w:rPr>
          <w:rFonts w:ascii="Times New Roman" w:eastAsia="Calibri" w:hAnsi="Times New Roman" w:cs="Times New Roman"/>
          <w:sz w:val="16"/>
          <w:szCs w:val="16"/>
          <w:lang w:val="ru-RU"/>
        </w:rPr>
      </w:pPr>
    </w:p>
    <w:p w14:paraId="72A50F8F" w14:textId="2CCFFDFC" w:rsidR="005E3C77" w:rsidRPr="005E3C77" w:rsidRDefault="005E3C77" w:rsidP="005E3C77">
      <w:pPr>
        <w:spacing w:after="200" w:line="240" w:lineRule="auto"/>
        <w:ind w:firstLine="708"/>
        <w:jc w:val="both"/>
        <w:rPr>
          <w:rFonts w:ascii="Times New Roman" w:eastAsia="Calibri" w:hAnsi="Times New Roman" w:cs="Times New Roman"/>
          <w:sz w:val="28"/>
          <w:szCs w:val="28"/>
          <w:lang w:val="ro-RO"/>
        </w:rPr>
      </w:pPr>
      <w:r w:rsidRPr="005E3C77">
        <w:rPr>
          <w:rFonts w:ascii="Times New Roman" w:eastAsia="Calibri" w:hAnsi="Times New Roman" w:cs="Times New Roman"/>
          <w:sz w:val="28"/>
          <w:szCs w:val="28"/>
          <w:lang w:val="ru-RU"/>
        </w:rPr>
        <w:t>В целях качественного выполнения решений Районного Совета, рассмотрев информацию, представленную секретарем Районного Совета, учитывая отзыв консультативной специализированной коммисии  по  юридическим вопросам, публичному управлению</w:t>
      </w:r>
      <w:r w:rsidRPr="005E3C77">
        <w:rPr>
          <w:rFonts w:ascii="Times New Roman" w:eastAsia="Calibri" w:hAnsi="Times New Roman" w:cs="Times New Roman"/>
          <w:sz w:val="28"/>
          <w:szCs w:val="28"/>
          <w:lang w:val="ro-RO"/>
        </w:rPr>
        <w:t xml:space="preserve"> </w:t>
      </w:r>
      <w:r w:rsidRPr="005E3C77">
        <w:rPr>
          <w:rFonts w:ascii="Times New Roman" w:eastAsia="Calibri" w:hAnsi="Times New Roman" w:cs="Times New Roman"/>
          <w:sz w:val="28"/>
          <w:szCs w:val="28"/>
          <w:lang w:val="ru-RU"/>
        </w:rPr>
        <w:t xml:space="preserve">и право, на основании ст. 43 ч. (2) Закона № 436/2006 года о местном публичном управлении </w:t>
      </w:r>
      <w:r w:rsidRPr="005E3C77">
        <w:rPr>
          <w:rFonts w:ascii="Times New Roman" w:eastAsia="Calibri" w:hAnsi="Times New Roman" w:cs="Times New Roman"/>
          <w:i/>
          <w:sz w:val="28"/>
          <w:szCs w:val="28"/>
          <w:lang w:val="ru-RU"/>
        </w:rPr>
        <w:t>(</w:t>
      </w:r>
      <w:r w:rsidR="00527CF4" w:rsidRPr="005E3C77">
        <w:rPr>
          <w:rFonts w:ascii="Times New Roman" w:eastAsia="Calibri" w:hAnsi="Times New Roman" w:cs="Times New Roman"/>
          <w:i/>
          <w:sz w:val="28"/>
          <w:szCs w:val="28"/>
          <w:lang w:val="ru-RU"/>
        </w:rPr>
        <w:t>М</w:t>
      </w:r>
      <w:r w:rsidRPr="005E3C77">
        <w:rPr>
          <w:rFonts w:ascii="Times New Roman" w:eastAsia="Calibri" w:hAnsi="Times New Roman" w:cs="Times New Roman"/>
          <w:i/>
          <w:sz w:val="28"/>
          <w:szCs w:val="28"/>
          <w:lang w:val="ru-RU"/>
        </w:rPr>
        <w:t>О № 32-35</w:t>
      </w:r>
      <w:r w:rsidRPr="005E3C77">
        <w:rPr>
          <w:rFonts w:ascii="Times New Roman" w:eastAsia="Calibri" w:hAnsi="Times New Roman" w:cs="Times New Roman"/>
          <w:i/>
          <w:sz w:val="28"/>
          <w:szCs w:val="28"/>
          <w:lang w:val="ro-RO"/>
        </w:rPr>
        <w:t>/2007</w:t>
      </w:r>
      <w:r w:rsidRPr="005E3C77">
        <w:rPr>
          <w:rFonts w:ascii="Times New Roman" w:eastAsia="Calibri" w:hAnsi="Times New Roman" w:cs="Times New Roman"/>
          <w:i/>
          <w:sz w:val="28"/>
          <w:szCs w:val="28"/>
          <w:lang w:val="ru-RU"/>
        </w:rPr>
        <w:t xml:space="preserve"> ст.116)</w:t>
      </w:r>
      <w:r w:rsidRPr="005E3C77">
        <w:rPr>
          <w:rFonts w:ascii="Times New Roman" w:eastAsia="Calibri" w:hAnsi="Times New Roman" w:cs="Times New Roman"/>
          <w:sz w:val="28"/>
          <w:szCs w:val="28"/>
          <w:lang w:val="ru-RU"/>
        </w:rPr>
        <w:t xml:space="preserve">, Районный Совет  Басарабяска </w:t>
      </w:r>
    </w:p>
    <w:p w14:paraId="4152CF05" w14:textId="77777777" w:rsidR="005E3C77" w:rsidRPr="005E3C77" w:rsidRDefault="005E3C77" w:rsidP="005E3C77">
      <w:pPr>
        <w:spacing w:after="200" w:line="276" w:lineRule="auto"/>
        <w:jc w:val="center"/>
        <w:rPr>
          <w:rFonts w:ascii="Times New Roman" w:eastAsia="Calibri" w:hAnsi="Times New Roman" w:cs="Times New Roman"/>
          <w:b/>
          <w:sz w:val="28"/>
          <w:szCs w:val="28"/>
          <w:lang w:val="ro-RO"/>
        </w:rPr>
      </w:pPr>
      <w:r w:rsidRPr="005E3C77">
        <w:rPr>
          <w:rFonts w:ascii="Times New Roman" w:eastAsia="Calibri" w:hAnsi="Times New Roman" w:cs="Times New Roman"/>
          <w:b/>
          <w:sz w:val="28"/>
          <w:szCs w:val="28"/>
          <w:lang w:val="ru-RU"/>
        </w:rPr>
        <w:t>Р Е Ш И Л:</w:t>
      </w:r>
    </w:p>
    <w:p w14:paraId="20DCC637" w14:textId="02C68766" w:rsidR="005E3C77" w:rsidRPr="005E3C77" w:rsidRDefault="005E3C77" w:rsidP="005E3C77">
      <w:pPr>
        <w:spacing w:after="0" w:line="240" w:lineRule="auto"/>
        <w:jc w:val="both"/>
        <w:rPr>
          <w:rFonts w:ascii="Times New Roman" w:eastAsia="Calibri" w:hAnsi="Times New Roman" w:cs="Times New Roman"/>
          <w:sz w:val="28"/>
          <w:szCs w:val="28"/>
          <w:lang w:val="ru-RU"/>
        </w:rPr>
      </w:pPr>
      <w:r w:rsidRPr="005E3C77">
        <w:rPr>
          <w:rFonts w:ascii="Times New Roman" w:eastAsia="Calibri" w:hAnsi="Times New Roman" w:cs="Times New Roman"/>
          <w:sz w:val="28"/>
          <w:szCs w:val="28"/>
          <w:lang w:val="ru-RU"/>
        </w:rPr>
        <w:t>1. Принять к сведению информацию представленной секретарем Районного Совета о ходе исполнения решений Районного Совета, принятых в первом полугодии 202</w:t>
      </w:r>
      <w:r w:rsidR="0078313F">
        <w:rPr>
          <w:rFonts w:ascii="Times New Roman" w:eastAsia="Calibri" w:hAnsi="Times New Roman" w:cs="Times New Roman"/>
          <w:sz w:val="28"/>
          <w:szCs w:val="28"/>
          <w:lang w:val="ru-RU"/>
        </w:rPr>
        <w:t>4</w:t>
      </w:r>
      <w:r w:rsidRPr="005E3C77">
        <w:rPr>
          <w:rFonts w:ascii="Times New Roman" w:eastAsia="Calibri" w:hAnsi="Times New Roman" w:cs="Times New Roman"/>
          <w:sz w:val="28"/>
          <w:szCs w:val="28"/>
          <w:lang w:val="ru-RU"/>
        </w:rPr>
        <w:t xml:space="preserve"> года </w:t>
      </w:r>
      <w:r w:rsidRPr="005E3C77">
        <w:rPr>
          <w:rFonts w:ascii="Times New Roman" w:eastAsia="Calibri" w:hAnsi="Times New Roman" w:cs="Times New Roman"/>
          <w:i/>
          <w:sz w:val="28"/>
          <w:szCs w:val="28"/>
          <w:lang w:val="ru-RU"/>
        </w:rPr>
        <w:t>(информация прилагается)</w:t>
      </w:r>
      <w:r w:rsidRPr="005E3C77">
        <w:rPr>
          <w:rFonts w:ascii="Times New Roman" w:eastAsia="Calibri" w:hAnsi="Times New Roman" w:cs="Times New Roman"/>
          <w:sz w:val="28"/>
          <w:szCs w:val="28"/>
          <w:lang w:val="ru-RU"/>
        </w:rPr>
        <w:t>.</w:t>
      </w:r>
    </w:p>
    <w:p w14:paraId="50ACE5D3" w14:textId="77777777" w:rsidR="005E3C77" w:rsidRPr="005E3C77" w:rsidRDefault="005E3C77" w:rsidP="005E3C77">
      <w:pPr>
        <w:spacing w:after="0" w:line="240" w:lineRule="auto"/>
        <w:jc w:val="both"/>
        <w:rPr>
          <w:rFonts w:ascii="Times New Roman" w:eastAsia="Calibri" w:hAnsi="Times New Roman" w:cs="Times New Roman"/>
          <w:sz w:val="10"/>
          <w:szCs w:val="10"/>
          <w:lang w:val="ru-RU"/>
        </w:rPr>
      </w:pPr>
    </w:p>
    <w:p w14:paraId="13F9B230" w14:textId="35589095" w:rsidR="005E3C77" w:rsidRPr="005E3C77" w:rsidRDefault="005E3C77" w:rsidP="005E3C77">
      <w:pPr>
        <w:spacing w:after="0" w:line="240" w:lineRule="auto"/>
        <w:jc w:val="both"/>
        <w:rPr>
          <w:rFonts w:ascii="Times New Roman" w:eastAsia="Calibri" w:hAnsi="Times New Roman" w:cs="Times New Roman"/>
          <w:sz w:val="28"/>
          <w:szCs w:val="28"/>
          <w:lang w:val="ru-RU"/>
        </w:rPr>
      </w:pPr>
      <w:r w:rsidRPr="005E3C77">
        <w:rPr>
          <w:rFonts w:ascii="Times New Roman" w:eastAsia="Calibri" w:hAnsi="Times New Roman" w:cs="Times New Roman"/>
          <w:sz w:val="28"/>
          <w:szCs w:val="28"/>
          <w:lang w:val="ru-RU"/>
        </w:rPr>
        <w:t>2. Поставить в задачу председателю района,</w:t>
      </w:r>
      <w:r w:rsidR="00C234EA">
        <w:rPr>
          <w:rFonts w:ascii="Times New Roman" w:eastAsia="Calibri" w:hAnsi="Times New Roman" w:cs="Times New Roman"/>
          <w:sz w:val="28"/>
          <w:szCs w:val="28"/>
          <w:lang w:val="ru-RU"/>
        </w:rPr>
        <w:t xml:space="preserve"> гже Натальи Кара,</w:t>
      </w:r>
      <w:r w:rsidRPr="005E3C77">
        <w:rPr>
          <w:rFonts w:ascii="Times New Roman" w:eastAsia="Calibri" w:hAnsi="Times New Roman" w:cs="Times New Roman"/>
          <w:sz w:val="28"/>
          <w:szCs w:val="28"/>
          <w:lang w:val="ru-RU"/>
        </w:rPr>
        <w:t xml:space="preserve"> в соответствии с основными обязанностями</w:t>
      </w:r>
      <w:r w:rsidRPr="005E3C77">
        <w:rPr>
          <w:rFonts w:ascii="Times New Roman" w:eastAsia="Calibri" w:hAnsi="Times New Roman" w:cs="Times New Roman"/>
          <w:sz w:val="28"/>
          <w:szCs w:val="28"/>
          <w:lang w:val="ro-RO"/>
        </w:rPr>
        <w:t>,</w:t>
      </w:r>
      <w:r w:rsidRPr="005E3C77">
        <w:rPr>
          <w:rFonts w:ascii="Times New Roman" w:eastAsia="Calibri" w:hAnsi="Times New Roman" w:cs="Times New Roman"/>
          <w:sz w:val="28"/>
          <w:szCs w:val="28"/>
          <w:lang w:val="ru-RU"/>
        </w:rPr>
        <w:t> обеспечить</w:t>
      </w:r>
      <w:r w:rsidR="0078313F">
        <w:rPr>
          <w:rFonts w:ascii="Times New Roman" w:eastAsia="Calibri" w:hAnsi="Times New Roman" w:cs="Times New Roman"/>
          <w:sz w:val="28"/>
          <w:szCs w:val="28"/>
          <w:shd w:val="clear" w:color="auto" w:fill="FFFFFF"/>
          <w:lang w:val="ru-RU"/>
        </w:rPr>
        <w:t xml:space="preserve"> </w:t>
      </w:r>
      <w:r w:rsidR="0078313F" w:rsidRPr="005E3C77">
        <w:rPr>
          <w:rFonts w:ascii="Times New Roman" w:eastAsia="Calibri" w:hAnsi="Times New Roman" w:cs="Times New Roman"/>
          <w:sz w:val="28"/>
          <w:szCs w:val="28"/>
          <w:shd w:val="clear" w:color="auto" w:fill="FFFFFF"/>
          <w:lang w:val="ru-RU"/>
        </w:rPr>
        <w:t>исполнение всех решений,</w:t>
      </w:r>
      <w:r w:rsidRPr="005E3C77">
        <w:rPr>
          <w:rFonts w:ascii="Times New Roman" w:eastAsia="Calibri" w:hAnsi="Times New Roman" w:cs="Times New Roman"/>
          <w:sz w:val="28"/>
          <w:szCs w:val="28"/>
          <w:shd w:val="clear" w:color="auto" w:fill="FFFFFF"/>
          <w:lang w:val="ru-RU"/>
        </w:rPr>
        <w:t xml:space="preserve"> указанных </w:t>
      </w:r>
      <w:r w:rsidRPr="005E3C77">
        <w:rPr>
          <w:rFonts w:ascii="Times New Roman" w:eastAsia="Calibri" w:hAnsi="Times New Roman" w:cs="Times New Roman"/>
          <w:sz w:val="28"/>
          <w:szCs w:val="28"/>
          <w:lang w:val="ru-RU"/>
        </w:rPr>
        <w:t>в Информационной справке, которые находятся в стадии исполнения и контроля.</w:t>
      </w:r>
    </w:p>
    <w:p w14:paraId="6D358971" w14:textId="77777777" w:rsidR="005E3C77" w:rsidRPr="005E3C77" w:rsidRDefault="005E3C77" w:rsidP="005E3C77">
      <w:pPr>
        <w:spacing w:after="0" w:line="240" w:lineRule="auto"/>
        <w:jc w:val="both"/>
        <w:rPr>
          <w:rFonts w:ascii="Times New Roman" w:eastAsia="Calibri" w:hAnsi="Times New Roman" w:cs="Times New Roman"/>
          <w:color w:val="333333"/>
          <w:sz w:val="10"/>
          <w:szCs w:val="10"/>
          <w:shd w:val="clear" w:color="auto" w:fill="FFFFFF"/>
          <w:lang w:val="ru-RU"/>
        </w:rPr>
      </w:pPr>
    </w:p>
    <w:p w14:paraId="39E6A21F" w14:textId="0DC7370F" w:rsidR="005E3C77" w:rsidRPr="005E3C77" w:rsidRDefault="005E3C77" w:rsidP="005E3C77">
      <w:pPr>
        <w:spacing w:after="0" w:line="240" w:lineRule="auto"/>
        <w:jc w:val="both"/>
        <w:rPr>
          <w:rFonts w:ascii="Times New Roman" w:eastAsia="Calibri" w:hAnsi="Times New Roman" w:cs="Times New Roman"/>
          <w:sz w:val="28"/>
          <w:szCs w:val="28"/>
          <w:lang w:val="ru-RU"/>
        </w:rPr>
      </w:pPr>
      <w:r w:rsidRPr="005E3C77">
        <w:rPr>
          <w:rFonts w:ascii="Times New Roman" w:eastAsia="Calibri" w:hAnsi="Times New Roman" w:cs="Times New Roman"/>
          <w:sz w:val="28"/>
          <w:szCs w:val="28"/>
          <w:lang w:val="ru-RU"/>
        </w:rPr>
        <w:t>3. Секретарь Районного Совета,</w:t>
      </w:r>
      <w:r w:rsidR="00C234EA">
        <w:rPr>
          <w:rFonts w:ascii="Times New Roman" w:eastAsia="Calibri" w:hAnsi="Times New Roman" w:cs="Times New Roman"/>
          <w:sz w:val="28"/>
          <w:szCs w:val="28"/>
          <w:lang w:val="ru-RU"/>
        </w:rPr>
        <w:t xml:space="preserve"> </w:t>
      </w:r>
      <w:r w:rsidRPr="005E3C77">
        <w:rPr>
          <w:rFonts w:ascii="Times New Roman" w:eastAsia="Calibri" w:hAnsi="Times New Roman" w:cs="Times New Roman"/>
          <w:sz w:val="28"/>
          <w:szCs w:val="28"/>
          <w:lang w:val="ru-RU"/>
        </w:rPr>
        <w:t>Георгий Ливицкий проинформирует Районный Совет об исполнении решений, находящихся в процессе исполнения и контролем, указанных в Информационной справке.</w:t>
      </w:r>
    </w:p>
    <w:p w14:paraId="5FE652A8" w14:textId="77777777" w:rsidR="005E3C77" w:rsidRPr="005E3C77" w:rsidRDefault="005E3C77" w:rsidP="005E3C77">
      <w:pPr>
        <w:spacing w:after="0" w:line="240" w:lineRule="auto"/>
        <w:jc w:val="both"/>
        <w:rPr>
          <w:rFonts w:ascii="Times New Roman" w:eastAsia="Calibri" w:hAnsi="Times New Roman" w:cs="Times New Roman"/>
          <w:sz w:val="10"/>
          <w:szCs w:val="10"/>
          <w:lang w:val="ru-RU"/>
        </w:rPr>
      </w:pPr>
    </w:p>
    <w:p w14:paraId="21FDD73E" w14:textId="77777777" w:rsidR="005E3C77" w:rsidRPr="005E3C77" w:rsidRDefault="005E3C77" w:rsidP="005E3C77">
      <w:pPr>
        <w:spacing w:after="200" w:line="240" w:lineRule="auto"/>
        <w:rPr>
          <w:rFonts w:ascii="Times New Roman" w:eastAsia="Calibri" w:hAnsi="Times New Roman" w:cs="Times New Roman"/>
          <w:sz w:val="28"/>
          <w:szCs w:val="28"/>
          <w:lang w:val="ru-RU"/>
        </w:rPr>
      </w:pPr>
      <w:r w:rsidRPr="005E3C77">
        <w:rPr>
          <w:rFonts w:ascii="Times New Roman" w:eastAsia="Calibri" w:hAnsi="Times New Roman" w:cs="Times New Roman"/>
          <w:sz w:val="28"/>
          <w:szCs w:val="28"/>
          <w:lang w:val="ru-RU"/>
        </w:rPr>
        <w:t xml:space="preserve">4. Настоящее решение довести до сведения заинтересованных лиц, а также до сведения общественности путём размещения на официальном сайте Районного Совета: </w:t>
      </w:r>
      <w:r w:rsidRPr="005E3C77">
        <w:rPr>
          <w:rFonts w:ascii="Times New Roman" w:eastAsia="Calibri" w:hAnsi="Times New Roman" w:cs="Times New Roman"/>
          <w:sz w:val="28"/>
          <w:szCs w:val="28"/>
          <w:lang w:val="ro-RO"/>
        </w:rPr>
        <w:t>www.basarabeasca.md</w:t>
      </w:r>
      <w:r w:rsidRPr="005E3C77">
        <w:rPr>
          <w:rFonts w:ascii="Times New Roman" w:eastAsia="Calibri" w:hAnsi="Times New Roman" w:cs="Times New Roman"/>
          <w:sz w:val="28"/>
          <w:szCs w:val="28"/>
          <w:lang w:val="ru-RU"/>
        </w:rPr>
        <w:t>.</w:t>
      </w:r>
    </w:p>
    <w:p w14:paraId="223721B1" w14:textId="77777777" w:rsidR="005E3C77" w:rsidRPr="005E3C77" w:rsidRDefault="005E3C77" w:rsidP="005E3C77">
      <w:pPr>
        <w:spacing w:after="0" w:line="240" w:lineRule="auto"/>
        <w:jc w:val="both"/>
        <w:rPr>
          <w:rFonts w:ascii="Times New Roman" w:eastAsia="Calibri" w:hAnsi="Times New Roman" w:cs="Times New Roman"/>
          <w:sz w:val="28"/>
          <w:szCs w:val="28"/>
          <w:lang w:val="ru-RU"/>
        </w:rPr>
      </w:pPr>
    </w:p>
    <w:p w14:paraId="381457AC" w14:textId="77777777" w:rsidR="005E3C77" w:rsidRPr="005E3C77" w:rsidRDefault="005E3C77" w:rsidP="005E3C77">
      <w:pPr>
        <w:spacing w:after="0" w:line="240" w:lineRule="auto"/>
        <w:rPr>
          <w:rFonts w:ascii="Times New Roman" w:eastAsia="Calibri" w:hAnsi="Times New Roman" w:cs="Times New Roman"/>
          <w:sz w:val="28"/>
          <w:szCs w:val="28"/>
          <w:lang w:val="ru-RU"/>
        </w:rPr>
      </w:pPr>
    </w:p>
    <w:p w14:paraId="7F742930" w14:textId="77777777" w:rsidR="005E3C77" w:rsidRPr="005E3C77" w:rsidRDefault="005E3C77" w:rsidP="005E3C77">
      <w:pPr>
        <w:spacing w:after="0" w:line="240" w:lineRule="auto"/>
        <w:rPr>
          <w:rFonts w:ascii="Times New Roman" w:eastAsia="Calibri" w:hAnsi="Times New Roman" w:cs="Times New Roman"/>
          <w:sz w:val="28"/>
          <w:szCs w:val="28"/>
          <w:lang w:val="ru-RU"/>
        </w:rPr>
      </w:pPr>
      <w:r w:rsidRPr="005E3C77">
        <w:rPr>
          <w:rFonts w:ascii="Times New Roman" w:eastAsia="Calibri" w:hAnsi="Times New Roman" w:cs="Times New Roman"/>
          <w:sz w:val="28"/>
          <w:szCs w:val="28"/>
          <w:lang w:val="ru-RU"/>
        </w:rPr>
        <w:t xml:space="preserve">Председатель заседания </w:t>
      </w:r>
    </w:p>
    <w:p w14:paraId="265D101F" w14:textId="77777777" w:rsidR="005E3C77" w:rsidRPr="005E3C77" w:rsidRDefault="005E3C77" w:rsidP="005E3C77">
      <w:pPr>
        <w:spacing w:after="0" w:line="240" w:lineRule="auto"/>
        <w:rPr>
          <w:rFonts w:ascii="Times New Roman" w:eastAsia="Calibri" w:hAnsi="Times New Roman" w:cs="Times New Roman"/>
          <w:sz w:val="28"/>
          <w:szCs w:val="28"/>
          <w:lang w:val="ro-RO"/>
        </w:rPr>
      </w:pPr>
      <w:r w:rsidRPr="005E3C77">
        <w:rPr>
          <w:rFonts w:ascii="Times New Roman" w:eastAsia="Calibri" w:hAnsi="Times New Roman" w:cs="Times New Roman"/>
          <w:sz w:val="28"/>
          <w:szCs w:val="28"/>
          <w:lang w:val="ru-RU"/>
        </w:rPr>
        <w:t>Районного Совета Басарабяска                                               ________________</w:t>
      </w:r>
    </w:p>
    <w:p w14:paraId="5B404E80" w14:textId="77777777" w:rsidR="005E3C77" w:rsidRPr="005E3C77" w:rsidRDefault="005E3C77" w:rsidP="005E3C77">
      <w:pPr>
        <w:spacing w:after="0" w:line="240" w:lineRule="auto"/>
        <w:rPr>
          <w:rFonts w:ascii="Times New Roman" w:eastAsia="Calibri" w:hAnsi="Times New Roman" w:cs="Times New Roman"/>
          <w:sz w:val="16"/>
          <w:szCs w:val="16"/>
          <w:lang w:val="ru-RU"/>
        </w:rPr>
      </w:pPr>
      <w:r w:rsidRPr="005E3C77">
        <w:rPr>
          <w:rFonts w:ascii="Times New Roman" w:eastAsia="Calibri" w:hAnsi="Times New Roman" w:cs="Times New Roman"/>
          <w:sz w:val="16"/>
          <w:szCs w:val="16"/>
          <w:lang w:val="ru-RU"/>
        </w:rPr>
        <w:t xml:space="preserve"> </w:t>
      </w:r>
    </w:p>
    <w:p w14:paraId="4D106B27" w14:textId="77777777" w:rsidR="005E3C77" w:rsidRPr="005E3C77" w:rsidRDefault="005E3C77" w:rsidP="005E3C77">
      <w:pPr>
        <w:spacing w:after="0" w:line="240" w:lineRule="auto"/>
        <w:rPr>
          <w:rFonts w:ascii="Times New Roman" w:eastAsia="Calibri" w:hAnsi="Times New Roman" w:cs="Times New Roman"/>
          <w:i/>
          <w:sz w:val="28"/>
          <w:szCs w:val="28"/>
          <w:lang w:val="ru-RU"/>
        </w:rPr>
      </w:pPr>
      <w:r w:rsidRPr="005E3C77">
        <w:rPr>
          <w:rFonts w:ascii="Times New Roman" w:eastAsia="Calibri" w:hAnsi="Times New Roman" w:cs="Times New Roman"/>
          <w:i/>
          <w:sz w:val="28"/>
          <w:szCs w:val="28"/>
          <w:lang w:val="ru-RU"/>
        </w:rPr>
        <w:t>Контрассигнует:</w:t>
      </w:r>
    </w:p>
    <w:p w14:paraId="09EB8B2B" w14:textId="77777777" w:rsidR="005E3C77" w:rsidRPr="005E3C77" w:rsidRDefault="005E3C77" w:rsidP="005E3C77">
      <w:pPr>
        <w:spacing w:after="0" w:line="240" w:lineRule="auto"/>
        <w:rPr>
          <w:rFonts w:ascii="Times New Roman" w:eastAsia="Calibri" w:hAnsi="Times New Roman" w:cs="Times New Roman"/>
          <w:sz w:val="28"/>
          <w:szCs w:val="28"/>
          <w:lang w:val="ru-RU"/>
        </w:rPr>
      </w:pPr>
      <w:r w:rsidRPr="005E3C77">
        <w:rPr>
          <w:rFonts w:ascii="Times New Roman" w:eastAsia="Calibri" w:hAnsi="Times New Roman" w:cs="Times New Roman"/>
          <w:sz w:val="28"/>
          <w:szCs w:val="28"/>
          <w:lang w:val="ru-RU"/>
        </w:rPr>
        <w:t xml:space="preserve">Секретарь </w:t>
      </w:r>
    </w:p>
    <w:p w14:paraId="7F6CAE7A" w14:textId="6024B7C9" w:rsidR="00A34F61" w:rsidRPr="00A34F61" w:rsidRDefault="005E3C77" w:rsidP="00A34F61">
      <w:pPr>
        <w:spacing w:after="0" w:line="240" w:lineRule="auto"/>
        <w:rPr>
          <w:rFonts w:ascii="Times New Roman" w:eastAsia="Calibri" w:hAnsi="Times New Roman" w:cs="Times New Roman"/>
          <w:sz w:val="28"/>
          <w:szCs w:val="28"/>
          <w:lang w:val="ru-RU"/>
        </w:rPr>
      </w:pPr>
      <w:r w:rsidRPr="005E3C77">
        <w:rPr>
          <w:rFonts w:ascii="Times New Roman" w:eastAsia="Calibri" w:hAnsi="Times New Roman" w:cs="Times New Roman"/>
          <w:sz w:val="28"/>
          <w:szCs w:val="28"/>
          <w:lang w:val="ru-RU"/>
        </w:rPr>
        <w:t>Районного Совета Басарабяска                                               Георгий Ливицкий</w:t>
      </w:r>
    </w:p>
    <w:p w14:paraId="18E6B491" w14:textId="69A0FD5D" w:rsidR="0078313F" w:rsidRPr="0078313F" w:rsidRDefault="00932799" w:rsidP="0078313F">
      <w:pPr>
        <w:keepNext/>
        <w:tabs>
          <w:tab w:val="left" w:pos="6480"/>
        </w:tabs>
        <w:spacing w:after="0" w:line="240" w:lineRule="auto"/>
        <w:jc w:val="right"/>
        <w:outlineLvl w:val="4"/>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П</w:t>
      </w:r>
      <w:r w:rsidR="0078313F">
        <w:rPr>
          <w:rFonts w:ascii="Times New Roman" w:eastAsia="Calibri" w:hAnsi="Times New Roman" w:cs="Times New Roman"/>
          <w:sz w:val="20"/>
          <w:szCs w:val="20"/>
          <w:lang w:eastAsia="ru-RU"/>
        </w:rPr>
        <w:t>риложении</w:t>
      </w:r>
    </w:p>
    <w:p w14:paraId="65A9D18D" w14:textId="00CE4379" w:rsidR="0078313F" w:rsidRPr="0078313F" w:rsidRDefault="0078313F" w:rsidP="0078313F">
      <w:pPr>
        <w:keepNext/>
        <w:tabs>
          <w:tab w:val="left" w:pos="6480"/>
        </w:tabs>
        <w:spacing w:after="0" w:line="240" w:lineRule="auto"/>
        <w:jc w:val="right"/>
        <w:outlineLvl w:val="4"/>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 решению Районного Совета</w:t>
      </w:r>
    </w:p>
    <w:p w14:paraId="3ED8F4E0" w14:textId="4F545039" w:rsidR="0078313F" w:rsidRPr="0078313F" w:rsidRDefault="0078313F" w:rsidP="0078313F">
      <w:pPr>
        <w:spacing w:after="0" w:line="240" w:lineRule="auto"/>
        <w:jc w:val="right"/>
        <w:rPr>
          <w:rFonts w:ascii="Times New Roman" w:eastAsia="Calibri" w:hAnsi="Times New Roman" w:cs="Times New Roman"/>
          <w:sz w:val="24"/>
          <w:szCs w:val="24"/>
        </w:rPr>
      </w:pPr>
      <w:r w:rsidRPr="0078313F">
        <w:rPr>
          <w:rFonts w:ascii="Times New Roman" w:eastAsia="Calibri" w:hAnsi="Times New Roman" w:cs="Times New Roman"/>
          <w:sz w:val="20"/>
          <w:szCs w:val="20"/>
        </w:rPr>
        <w:t xml:space="preserve">                                                                                                                                        </w:t>
      </w:r>
      <w:r w:rsidRPr="00A66A3F">
        <w:rPr>
          <w:rFonts w:ascii="Times New Roman" w:eastAsia="Calibri" w:hAnsi="Times New Roman" w:cs="Times New Roman"/>
          <w:sz w:val="24"/>
          <w:szCs w:val="24"/>
          <w:lang w:val="en-US"/>
        </w:rPr>
        <w:t>nr</w:t>
      </w:r>
      <w:r w:rsidRPr="0078313F">
        <w:rPr>
          <w:rFonts w:ascii="Times New Roman" w:eastAsia="Calibri" w:hAnsi="Times New Roman" w:cs="Times New Roman"/>
          <w:sz w:val="24"/>
          <w:szCs w:val="24"/>
        </w:rPr>
        <w:t>.0</w:t>
      </w:r>
      <w:r w:rsidR="00E52AEB">
        <w:rPr>
          <w:rFonts w:ascii="Times New Roman" w:eastAsia="Calibri" w:hAnsi="Times New Roman" w:cs="Times New Roman"/>
          <w:sz w:val="24"/>
          <w:szCs w:val="24"/>
        </w:rPr>
        <w:t>8</w:t>
      </w:r>
      <w:r w:rsidRPr="0078313F">
        <w:rPr>
          <w:rFonts w:ascii="Times New Roman" w:eastAsia="Calibri" w:hAnsi="Times New Roman" w:cs="Times New Roman"/>
          <w:sz w:val="24"/>
          <w:szCs w:val="24"/>
        </w:rPr>
        <w:t xml:space="preserve">/05 </w:t>
      </w:r>
      <w:r>
        <w:rPr>
          <w:rFonts w:ascii="Times New Roman" w:eastAsia="Calibri" w:hAnsi="Times New Roman" w:cs="Times New Roman"/>
          <w:sz w:val="24"/>
          <w:szCs w:val="24"/>
        </w:rPr>
        <w:t>от</w:t>
      </w:r>
      <w:r w:rsidRPr="0078313F">
        <w:rPr>
          <w:rFonts w:ascii="Times New Roman" w:eastAsia="Calibri" w:hAnsi="Times New Roman" w:cs="Times New Roman"/>
          <w:sz w:val="24"/>
          <w:szCs w:val="24"/>
        </w:rPr>
        <w:t xml:space="preserve"> </w:t>
      </w:r>
      <w:r w:rsidR="00E52AEB">
        <w:rPr>
          <w:rFonts w:ascii="Times New Roman" w:eastAsia="Calibri" w:hAnsi="Times New Roman" w:cs="Times New Roman"/>
          <w:sz w:val="24"/>
          <w:szCs w:val="24"/>
        </w:rPr>
        <w:t>17</w:t>
      </w:r>
      <w:r w:rsidRPr="0078313F">
        <w:rPr>
          <w:rFonts w:ascii="Times New Roman" w:eastAsia="Calibri" w:hAnsi="Times New Roman" w:cs="Times New Roman"/>
          <w:sz w:val="24"/>
          <w:szCs w:val="24"/>
        </w:rPr>
        <w:t>.12.2024</w:t>
      </w:r>
    </w:p>
    <w:p w14:paraId="2437095F" w14:textId="77777777" w:rsidR="0078313F" w:rsidRPr="0078313F" w:rsidRDefault="0078313F" w:rsidP="0078313F">
      <w:pPr>
        <w:spacing w:after="0" w:line="240" w:lineRule="auto"/>
        <w:jc w:val="right"/>
        <w:rPr>
          <w:rFonts w:ascii="Times New Roman" w:eastAsia="Calibri" w:hAnsi="Times New Roman" w:cs="Times New Roman"/>
          <w:sz w:val="28"/>
          <w:szCs w:val="28"/>
        </w:rPr>
      </w:pPr>
    </w:p>
    <w:p w14:paraId="56347EC9" w14:textId="77777777" w:rsidR="00E52AEB" w:rsidRPr="00AF54CF" w:rsidRDefault="00E52AEB" w:rsidP="00E52AEB">
      <w:pPr>
        <w:spacing w:after="0" w:line="240" w:lineRule="auto"/>
        <w:jc w:val="center"/>
        <w:rPr>
          <w:rFonts w:ascii="Times New Roman" w:eastAsia="Calibri" w:hAnsi="Times New Roman" w:cs="Times New Roman"/>
          <w:sz w:val="8"/>
          <w:szCs w:val="8"/>
          <w:lang w:val="ro-RO"/>
        </w:rPr>
      </w:pPr>
    </w:p>
    <w:p w14:paraId="36F0BD5C" w14:textId="77777777" w:rsidR="00E52AEB" w:rsidRPr="00A66A3F" w:rsidRDefault="00E52AEB" w:rsidP="00E52AEB">
      <w:pPr>
        <w:spacing w:after="0" w:line="240" w:lineRule="auto"/>
        <w:jc w:val="center"/>
        <w:rPr>
          <w:rFonts w:ascii="Times New Roman" w:eastAsia="Calibri" w:hAnsi="Times New Roman" w:cs="Times New Roman"/>
          <w:sz w:val="20"/>
          <w:szCs w:val="20"/>
          <w:lang w:val="ro-RO"/>
        </w:rPr>
      </w:pPr>
      <w:r w:rsidRPr="00A66A3F">
        <w:rPr>
          <w:rFonts w:ascii="Times New Roman" w:eastAsia="Calibri" w:hAnsi="Times New Roman" w:cs="Times New Roman"/>
          <w:b/>
          <w:sz w:val="28"/>
          <w:szCs w:val="28"/>
          <w:lang w:val="ro-RO"/>
        </w:rPr>
        <w:t>INFORMAŢIE</w:t>
      </w:r>
    </w:p>
    <w:p w14:paraId="4C9D522E" w14:textId="77777777" w:rsidR="00E52AEB" w:rsidRPr="00A66A3F" w:rsidRDefault="00E52AEB" w:rsidP="00E52AEB">
      <w:pPr>
        <w:spacing w:after="0" w:line="240" w:lineRule="auto"/>
        <w:jc w:val="center"/>
        <w:rPr>
          <w:rFonts w:ascii="Times New Roman" w:eastAsia="Calibri" w:hAnsi="Times New Roman" w:cs="Times New Roman"/>
          <w:b/>
          <w:sz w:val="28"/>
          <w:szCs w:val="28"/>
          <w:lang w:val="en-US"/>
        </w:rPr>
      </w:pPr>
      <w:r w:rsidRPr="00A66A3F">
        <w:rPr>
          <w:rFonts w:ascii="Times New Roman" w:eastAsia="Calibri" w:hAnsi="Times New Roman" w:cs="Times New Roman"/>
          <w:b/>
          <w:sz w:val="28"/>
          <w:szCs w:val="28"/>
          <w:lang w:val="ro-RO"/>
        </w:rPr>
        <w:t>cu privire la gradul de executare a deciziilor Consiliului raional Basarabeasca, adoptate în semestrul I al anului 202</w:t>
      </w:r>
      <w:r>
        <w:rPr>
          <w:rFonts w:ascii="Times New Roman" w:eastAsia="Calibri" w:hAnsi="Times New Roman" w:cs="Times New Roman"/>
          <w:b/>
          <w:sz w:val="28"/>
          <w:szCs w:val="28"/>
          <w:lang w:val="ro-RO"/>
        </w:rPr>
        <w:t>4</w:t>
      </w:r>
    </w:p>
    <w:p w14:paraId="4A668DCB" w14:textId="77777777" w:rsidR="00E52AEB" w:rsidRPr="00AF54CF" w:rsidRDefault="00E52AEB" w:rsidP="00E52AEB">
      <w:pPr>
        <w:spacing w:after="0" w:line="240" w:lineRule="auto"/>
        <w:jc w:val="both"/>
        <w:rPr>
          <w:rFonts w:ascii="Times New Roman" w:eastAsia="Calibri" w:hAnsi="Times New Roman" w:cs="Times New Roman"/>
          <w:sz w:val="12"/>
          <w:szCs w:val="12"/>
          <w:lang w:val="ro-RO"/>
        </w:rPr>
      </w:pPr>
      <w:r w:rsidRPr="00A66A3F">
        <w:rPr>
          <w:rFonts w:ascii="Times New Roman" w:eastAsia="Calibri" w:hAnsi="Times New Roman" w:cs="Times New Roman"/>
          <w:sz w:val="28"/>
          <w:szCs w:val="28"/>
          <w:lang w:val="ro-RO"/>
        </w:rPr>
        <w:t xml:space="preserve">        </w:t>
      </w:r>
    </w:p>
    <w:p w14:paraId="5B5A91D7" w14:textId="77777777" w:rsidR="00E52AEB" w:rsidRPr="00A66A3F" w:rsidRDefault="00E52AEB" w:rsidP="00E52AEB">
      <w:pPr>
        <w:spacing w:after="0" w:line="240" w:lineRule="auto"/>
        <w:jc w:val="both"/>
        <w:rPr>
          <w:rFonts w:ascii="Times New Roman" w:eastAsia="Calibri" w:hAnsi="Times New Roman" w:cs="Times New Roman"/>
          <w:sz w:val="28"/>
          <w:szCs w:val="28"/>
          <w:lang w:val="ro-RO"/>
        </w:rPr>
      </w:pPr>
      <w:r w:rsidRPr="00A66A3F">
        <w:rPr>
          <w:rFonts w:ascii="Times New Roman" w:eastAsia="Calibri" w:hAnsi="Times New Roman" w:cs="Times New Roman"/>
          <w:sz w:val="28"/>
          <w:szCs w:val="28"/>
          <w:lang w:val="ro-RO"/>
        </w:rPr>
        <w:t xml:space="preserve">          În semestrul I al anului 202</w:t>
      </w:r>
      <w:r>
        <w:rPr>
          <w:rFonts w:ascii="Times New Roman" w:eastAsia="Calibri" w:hAnsi="Times New Roman" w:cs="Times New Roman"/>
          <w:sz w:val="28"/>
          <w:szCs w:val="28"/>
          <w:lang w:val="ro-RO"/>
        </w:rPr>
        <w:t>4</w:t>
      </w:r>
      <w:r w:rsidRPr="00A66A3F">
        <w:rPr>
          <w:rFonts w:ascii="Times New Roman" w:eastAsia="Calibri" w:hAnsi="Times New Roman" w:cs="Times New Roman"/>
          <w:sz w:val="28"/>
          <w:szCs w:val="28"/>
          <w:lang w:val="ro-RO"/>
        </w:rPr>
        <w:t xml:space="preserve"> au fost organizate şi desfăşurate 1 şedinţă ordinară a Consiliului raional </w:t>
      </w:r>
      <w:r w:rsidRPr="00A66A3F">
        <w:rPr>
          <w:rFonts w:ascii="Times New Roman" w:eastAsia="Calibri" w:hAnsi="Times New Roman" w:cs="Times New Roman"/>
          <w:i/>
          <w:sz w:val="28"/>
          <w:szCs w:val="28"/>
          <w:lang w:val="ro-RO"/>
        </w:rPr>
        <w:t xml:space="preserve">( </w:t>
      </w:r>
      <w:r>
        <w:rPr>
          <w:rFonts w:ascii="Times New Roman" w:eastAsia="Calibri" w:hAnsi="Times New Roman" w:cs="Times New Roman"/>
          <w:i/>
          <w:sz w:val="28"/>
          <w:szCs w:val="28"/>
          <w:lang w:val="ro-RO"/>
        </w:rPr>
        <w:t>30.04.</w:t>
      </w:r>
      <w:r w:rsidRPr="00A66A3F">
        <w:rPr>
          <w:rFonts w:ascii="Times New Roman" w:eastAsia="Calibri" w:hAnsi="Times New Roman" w:cs="Times New Roman"/>
          <w:i/>
          <w:sz w:val="28"/>
          <w:szCs w:val="28"/>
          <w:lang w:val="ro-RO"/>
        </w:rPr>
        <w:t>202</w:t>
      </w:r>
      <w:r>
        <w:rPr>
          <w:rFonts w:ascii="Times New Roman" w:eastAsia="Calibri" w:hAnsi="Times New Roman" w:cs="Times New Roman"/>
          <w:i/>
          <w:sz w:val="28"/>
          <w:szCs w:val="28"/>
          <w:lang w:val="ro-RO"/>
        </w:rPr>
        <w:t>4</w:t>
      </w:r>
      <w:r w:rsidRPr="00A66A3F">
        <w:rPr>
          <w:rFonts w:ascii="Times New Roman" w:eastAsia="Calibri" w:hAnsi="Times New Roman" w:cs="Times New Roman"/>
          <w:i/>
          <w:sz w:val="28"/>
          <w:szCs w:val="28"/>
          <w:lang w:val="ro-RO"/>
        </w:rPr>
        <w:t>)</w:t>
      </w:r>
      <w:r w:rsidRPr="00A66A3F">
        <w:rPr>
          <w:rFonts w:ascii="Times New Roman" w:eastAsia="Calibri" w:hAnsi="Times New Roman" w:cs="Times New Roman"/>
          <w:sz w:val="28"/>
          <w:szCs w:val="28"/>
          <w:lang w:val="ro-RO"/>
        </w:rPr>
        <w:t xml:space="preserve"> şi 2 şedinţe extraordinare </w:t>
      </w:r>
      <w:r w:rsidRPr="00A66A3F">
        <w:rPr>
          <w:rFonts w:ascii="Times New Roman" w:eastAsia="Calibri" w:hAnsi="Times New Roman" w:cs="Times New Roman"/>
          <w:i/>
          <w:sz w:val="28"/>
          <w:szCs w:val="28"/>
          <w:lang w:val="ro-RO"/>
        </w:rPr>
        <w:t xml:space="preserve">( </w:t>
      </w:r>
      <w:r>
        <w:rPr>
          <w:rFonts w:ascii="Times New Roman" w:eastAsia="Calibri" w:hAnsi="Times New Roman" w:cs="Times New Roman"/>
          <w:i/>
          <w:sz w:val="28"/>
          <w:szCs w:val="28"/>
          <w:lang w:val="ro-RO"/>
        </w:rPr>
        <w:t>04.01.2024 și 19.02.2024</w:t>
      </w:r>
      <w:r w:rsidRPr="00A66A3F">
        <w:rPr>
          <w:rFonts w:ascii="Times New Roman" w:eastAsia="Calibri" w:hAnsi="Times New Roman" w:cs="Times New Roman"/>
          <w:i/>
          <w:sz w:val="28"/>
          <w:szCs w:val="28"/>
          <w:lang w:val="ro-RO"/>
        </w:rPr>
        <w:t>)</w:t>
      </w:r>
      <w:r w:rsidRPr="00A66A3F">
        <w:rPr>
          <w:rFonts w:ascii="Times New Roman" w:eastAsia="Calibri" w:hAnsi="Times New Roman" w:cs="Times New Roman"/>
          <w:sz w:val="28"/>
          <w:szCs w:val="28"/>
          <w:lang w:val="ro-RO"/>
        </w:rPr>
        <w:t>.</w:t>
      </w:r>
    </w:p>
    <w:p w14:paraId="3C99D0EE" w14:textId="77777777" w:rsidR="00E52AEB" w:rsidRPr="00A66A3F" w:rsidRDefault="00E52AEB" w:rsidP="00E52AEB">
      <w:pPr>
        <w:spacing w:after="0" w:line="240" w:lineRule="auto"/>
        <w:jc w:val="both"/>
        <w:rPr>
          <w:rFonts w:ascii="Times New Roman" w:eastAsia="Calibri" w:hAnsi="Times New Roman" w:cs="Times New Roman"/>
          <w:sz w:val="28"/>
          <w:szCs w:val="28"/>
          <w:lang w:val="ro-RO"/>
        </w:rPr>
      </w:pPr>
      <w:r w:rsidRPr="00A66A3F">
        <w:rPr>
          <w:rFonts w:ascii="Times New Roman" w:eastAsia="Calibri" w:hAnsi="Times New Roman" w:cs="Times New Roman"/>
          <w:sz w:val="28"/>
          <w:szCs w:val="28"/>
          <w:lang w:val="ro-RO"/>
        </w:rPr>
        <w:t xml:space="preserve">          În cadrul ședințelor Consiliului sus-menționate au fost elaborate </w:t>
      </w:r>
      <w:r>
        <w:rPr>
          <w:rFonts w:ascii="Times New Roman" w:eastAsia="Calibri" w:hAnsi="Times New Roman" w:cs="Times New Roman"/>
          <w:b/>
          <w:sz w:val="28"/>
          <w:szCs w:val="28"/>
          <w:lang w:val="ro-RO"/>
        </w:rPr>
        <w:t>49</w:t>
      </w:r>
      <w:r w:rsidRPr="00A66A3F">
        <w:rPr>
          <w:rFonts w:ascii="Times New Roman" w:eastAsia="Calibri" w:hAnsi="Times New Roman" w:cs="Times New Roman"/>
          <w:sz w:val="28"/>
          <w:szCs w:val="28"/>
          <w:lang w:val="ro-RO"/>
        </w:rPr>
        <w:t xml:space="preserve"> decizii, s-au adoptat </w:t>
      </w:r>
      <w:r>
        <w:rPr>
          <w:rFonts w:ascii="Times New Roman" w:eastAsia="Calibri" w:hAnsi="Times New Roman" w:cs="Times New Roman"/>
          <w:b/>
          <w:sz w:val="28"/>
          <w:szCs w:val="28"/>
          <w:lang w:val="ro-RO"/>
        </w:rPr>
        <w:t xml:space="preserve">46 </w:t>
      </w:r>
      <w:r w:rsidRPr="00A66A3F">
        <w:rPr>
          <w:rFonts w:ascii="Times New Roman" w:eastAsia="Calibri" w:hAnsi="Times New Roman" w:cs="Times New Roman"/>
          <w:sz w:val="28"/>
          <w:szCs w:val="28"/>
          <w:lang w:val="ro-RO"/>
        </w:rPr>
        <w:t xml:space="preserve">decizii.          </w:t>
      </w:r>
    </w:p>
    <w:p w14:paraId="73F0FC8B" w14:textId="77777777" w:rsidR="00E52AEB" w:rsidRPr="00A66A3F" w:rsidRDefault="00E52AEB" w:rsidP="00E52AEB">
      <w:pPr>
        <w:spacing w:after="0" w:line="240" w:lineRule="auto"/>
        <w:jc w:val="both"/>
        <w:rPr>
          <w:rFonts w:ascii="Times New Roman" w:eastAsia="Calibri" w:hAnsi="Times New Roman" w:cs="Times New Roman"/>
          <w:sz w:val="28"/>
          <w:szCs w:val="28"/>
          <w:lang w:val="ro-RO"/>
        </w:rPr>
      </w:pPr>
      <w:r w:rsidRPr="00A66A3F">
        <w:rPr>
          <w:rFonts w:ascii="Times New Roman" w:eastAsia="Calibri" w:hAnsi="Times New Roman" w:cs="Times New Roman"/>
          <w:sz w:val="28"/>
          <w:szCs w:val="28"/>
          <w:lang w:val="ro-RO"/>
        </w:rPr>
        <w:t xml:space="preserve">         Conform tabelului, din cele </w:t>
      </w:r>
      <w:r>
        <w:rPr>
          <w:rFonts w:ascii="Times New Roman" w:eastAsia="Calibri" w:hAnsi="Times New Roman" w:cs="Times New Roman"/>
          <w:b/>
          <w:sz w:val="28"/>
          <w:szCs w:val="28"/>
          <w:lang w:val="ro-RO"/>
        </w:rPr>
        <w:t>46</w:t>
      </w:r>
      <w:r w:rsidRPr="00A66A3F">
        <w:rPr>
          <w:rFonts w:ascii="Times New Roman" w:eastAsia="Calibri" w:hAnsi="Times New Roman" w:cs="Times New Roman"/>
          <w:sz w:val="28"/>
          <w:szCs w:val="28"/>
          <w:lang w:val="ro-RO"/>
        </w:rPr>
        <w:t xml:space="preserve"> decizii adoptate de Consiliul raional în cadrul şedinţelor organizate şi desfăşurate în semestrul I al anului 202</w:t>
      </w:r>
      <w:r>
        <w:rPr>
          <w:rFonts w:ascii="Times New Roman" w:eastAsia="Calibri" w:hAnsi="Times New Roman" w:cs="Times New Roman"/>
          <w:sz w:val="28"/>
          <w:szCs w:val="28"/>
          <w:lang w:val="ro-RO"/>
        </w:rPr>
        <w:t>4</w:t>
      </w:r>
      <w:r w:rsidRPr="00A66A3F">
        <w:rPr>
          <w:rFonts w:ascii="Times New Roman" w:eastAsia="Calibri" w:hAnsi="Times New Roman" w:cs="Times New Roman"/>
          <w:sz w:val="28"/>
          <w:szCs w:val="28"/>
          <w:lang w:val="ro-RO"/>
        </w:rPr>
        <w:t>, au fost executate integral</w:t>
      </w:r>
      <w:r w:rsidRPr="00A66A3F">
        <w:rPr>
          <w:rFonts w:ascii="Times New Roman" w:eastAsia="Calibri" w:hAnsi="Times New Roman" w:cs="Times New Roman"/>
          <w:b/>
          <w:sz w:val="28"/>
          <w:szCs w:val="28"/>
          <w:lang w:val="ro-RO"/>
        </w:rPr>
        <w:t xml:space="preserve"> </w:t>
      </w:r>
      <w:r>
        <w:rPr>
          <w:rFonts w:ascii="Times New Roman" w:eastAsia="Calibri" w:hAnsi="Times New Roman" w:cs="Times New Roman"/>
          <w:b/>
          <w:sz w:val="28"/>
          <w:szCs w:val="28"/>
          <w:lang w:val="ro-RO"/>
        </w:rPr>
        <w:t>42</w:t>
      </w:r>
      <w:r w:rsidRPr="00A66A3F">
        <w:rPr>
          <w:rFonts w:ascii="Times New Roman" w:eastAsia="Calibri" w:hAnsi="Times New Roman" w:cs="Times New Roman"/>
          <w:b/>
          <w:sz w:val="28"/>
          <w:szCs w:val="28"/>
          <w:lang w:val="ro-RO"/>
        </w:rPr>
        <w:t xml:space="preserve"> decizii</w:t>
      </w:r>
      <w:r w:rsidRPr="00A66A3F">
        <w:rPr>
          <w:rFonts w:ascii="Times New Roman" w:eastAsia="Calibri" w:hAnsi="Times New Roman" w:cs="Times New Roman"/>
          <w:sz w:val="28"/>
          <w:szCs w:val="28"/>
          <w:lang w:val="ro-RO"/>
        </w:rPr>
        <w:t xml:space="preserve">, sunt în curs de executare </w:t>
      </w:r>
      <w:r>
        <w:rPr>
          <w:rFonts w:ascii="Times New Roman" w:eastAsia="Calibri" w:hAnsi="Times New Roman" w:cs="Times New Roman"/>
          <w:sz w:val="28"/>
          <w:szCs w:val="28"/>
          <w:lang w:val="ro-RO"/>
        </w:rPr>
        <w:t>4</w:t>
      </w:r>
      <w:r w:rsidRPr="00A66A3F">
        <w:rPr>
          <w:rFonts w:ascii="Times New Roman" w:eastAsia="Calibri" w:hAnsi="Times New Roman" w:cs="Times New Roman"/>
          <w:b/>
          <w:sz w:val="28"/>
          <w:szCs w:val="28"/>
          <w:lang w:val="ro-RO"/>
        </w:rPr>
        <w:t xml:space="preserve"> </w:t>
      </w:r>
      <w:r w:rsidRPr="00A66A3F">
        <w:rPr>
          <w:rFonts w:ascii="Times New Roman" w:eastAsia="Calibri" w:hAnsi="Times New Roman" w:cs="Times New Roman"/>
          <w:sz w:val="28"/>
          <w:szCs w:val="28"/>
          <w:lang w:val="ro-RO"/>
        </w:rPr>
        <w:t xml:space="preserve">decizii. </w:t>
      </w:r>
    </w:p>
    <w:p w14:paraId="7F1568A3" w14:textId="77777777" w:rsidR="00E52AEB" w:rsidRDefault="00E52AEB" w:rsidP="00E52AEB">
      <w:pPr>
        <w:spacing w:after="0" w:line="240" w:lineRule="auto"/>
        <w:ind w:firstLine="708"/>
        <w:jc w:val="both"/>
        <w:rPr>
          <w:rFonts w:ascii="Times New Roman" w:eastAsia="Calibri" w:hAnsi="Times New Roman" w:cs="Times New Roman"/>
          <w:sz w:val="28"/>
          <w:szCs w:val="28"/>
          <w:lang w:val="ro-RO"/>
        </w:rPr>
      </w:pPr>
      <w:r w:rsidRPr="00A66A3F">
        <w:rPr>
          <w:rFonts w:ascii="Times New Roman" w:eastAsia="Calibri" w:hAnsi="Times New Roman" w:cs="Times New Roman"/>
          <w:sz w:val="28"/>
          <w:szCs w:val="28"/>
          <w:lang w:val="ro-RO"/>
        </w:rPr>
        <w:t xml:space="preserve">Rămân neexecutate  </w:t>
      </w:r>
      <w:r w:rsidRPr="00A66A3F">
        <w:rPr>
          <w:rFonts w:ascii="Times New Roman" w:eastAsia="Calibri" w:hAnsi="Times New Roman" w:cs="Times New Roman"/>
          <w:sz w:val="28"/>
          <w:szCs w:val="28"/>
          <w:lang w:val="en-US"/>
        </w:rPr>
        <w:t>(în curs de executare)</w:t>
      </w:r>
      <w:r>
        <w:rPr>
          <w:rFonts w:ascii="Times New Roman" w:eastAsia="Calibri" w:hAnsi="Times New Roman" w:cs="Times New Roman"/>
          <w:sz w:val="28"/>
          <w:szCs w:val="28"/>
          <w:lang w:val="en-US"/>
        </w:rPr>
        <w:t>/</w:t>
      </w:r>
      <w:r w:rsidRPr="00A66A3F">
        <w:rPr>
          <w:rFonts w:ascii="Times New Roman" w:eastAsia="Calibri" w:hAnsi="Times New Roman" w:cs="Times New Roman"/>
          <w:sz w:val="28"/>
          <w:szCs w:val="28"/>
          <w:lang w:val="en-US"/>
        </w:rPr>
        <w:t xml:space="preserve"> menținute la control</w:t>
      </w:r>
      <w:r w:rsidRPr="00A66A3F">
        <w:rPr>
          <w:rFonts w:ascii="Times New Roman" w:eastAsia="Calibri" w:hAnsi="Times New Roman" w:cs="Times New Roman"/>
          <w:b/>
          <w:sz w:val="28"/>
          <w:szCs w:val="28"/>
          <w:lang w:val="en-US"/>
        </w:rPr>
        <w:t xml:space="preserve"> </w:t>
      </w:r>
      <w:r>
        <w:rPr>
          <w:rFonts w:ascii="Times New Roman" w:eastAsia="Calibri" w:hAnsi="Times New Roman" w:cs="Times New Roman"/>
          <w:b/>
          <w:sz w:val="28"/>
          <w:szCs w:val="28"/>
          <w:lang w:val="en-US"/>
        </w:rPr>
        <w:t>1 decizie</w:t>
      </w:r>
      <w:r w:rsidRPr="00A66A3F">
        <w:rPr>
          <w:rFonts w:ascii="Times New Roman" w:eastAsia="Calibri" w:hAnsi="Times New Roman" w:cs="Times New Roman"/>
          <w:b/>
          <w:sz w:val="28"/>
          <w:szCs w:val="28"/>
          <w:lang w:val="en-US"/>
        </w:rPr>
        <w:t xml:space="preserve"> </w:t>
      </w:r>
      <w:r w:rsidRPr="00A66A3F">
        <w:rPr>
          <w:rFonts w:ascii="Times New Roman" w:eastAsia="Calibri" w:hAnsi="Times New Roman" w:cs="Times New Roman"/>
          <w:sz w:val="28"/>
          <w:szCs w:val="28"/>
          <w:lang w:val="en-US"/>
        </w:rPr>
        <w:t>din anul 2022</w:t>
      </w:r>
      <w:r w:rsidRPr="00A66A3F">
        <w:rPr>
          <w:rFonts w:ascii="Times New Roman" w:eastAsia="Calibri" w:hAnsi="Times New Roman" w:cs="Times New Roman"/>
          <w:b/>
          <w:sz w:val="28"/>
          <w:szCs w:val="28"/>
          <w:lang w:val="en-US"/>
        </w:rPr>
        <w:t xml:space="preserve">, </w:t>
      </w:r>
      <w:r>
        <w:rPr>
          <w:rFonts w:ascii="Times New Roman" w:eastAsia="Calibri" w:hAnsi="Times New Roman" w:cs="Times New Roman"/>
          <w:b/>
          <w:sz w:val="28"/>
          <w:szCs w:val="28"/>
          <w:lang w:val="en-US"/>
        </w:rPr>
        <w:t>1</w:t>
      </w:r>
      <w:r w:rsidRPr="00A66A3F">
        <w:rPr>
          <w:rFonts w:ascii="Times New Roman" w:eastAsia="Calibri" w:hAnsi="Times New Roman" w:cs="Times New Roman"/>
          <w:b/>
          <w:sz w:val="28"/>
          <w:szCs w:val="28"/>
          <w:lang w:val="ro-RO"/>
        </w:rPr>
        <w:t xml:space="preserve"> decizi</w:t>
      </w:r>
      <w:r>
        <w:rPr>
          <w:rFonts w:ascii="Times New Roman" w:eastAsia="Calibri" w:hAnsi="Times New Roman" w:cs="Times New Roman"/>
          <w:b/>
          <w:sz w:val="28"/>
          <w:szCs w:val="28"/>
          <w:lang w:val="ro-RO"/>
        </w:rPr>
        <w:t xml:space="preserve">e </w:t>
      </w:r>
      <w:r w:rsidRPr="00A66A3F">
        <w:rPr>
          <w:rFonts w:ascii="Times New Roman" w:eastAsia="Calibri" w:hAnsi="Times New Roman" w:cs="Times New Roman"/>
          <w:sz w:val="28"/>
          <w:szCs w:val="28"/>
          <w:lang w:val="ro-RO"/>
        </w:rPr>
        <w:t>din anul 2020,</w:t>
      </w:r>
      <w:r w:rsidRPr="00A66A3F">
        <w:rPr>
          <w:rFonts w:ascii="Times New Roman" w:eastAsia="Calibri" w:hAnsi="Times New Roman" w:cs="Times New Roman"/>
          <w:color w:val="FF0000"/>
          <w:sz w:val="28"/>
          <w:szCs w:val="28"/>
          <w:lang w:val="ro-RO"/>
        </w:rPr>
        <w:t xml:space="preserve"> </w:t>
      </w:r>
      <w:r w:rsidRPr="00A66A3F">
        <w:rPr>
          <w:rFonts w:ascii="Times New Roman" w:eastAsia="Calibri" w:hAnsi="Times New Roman" w:cs="Times New Roman"/>
          <w:sz w:val="28"/>
          <w:szCs w:val="28"/>
          <w:lang w:val="ro-RO"/>
        </w:rPr>
        <w:t xml:space="preserve">precum şi  </w:t>
      </w:r>
      <w:r>
        <w:rPr>
          <w:rFonts w:ascii="Times New Roman" w:eastAsia="Calibri" w:hAnsi="Times New Roman" w:cs="Times New Roman"/>
          <w:b/>
          <w:sz w:val="28"/>
          <w:szCs w:val="28"/>
          <w:lang w:val="ro-RO"/>
        </w:rPr>
        <w:t>1</w:t>
      </w:r>
      <w:r w:rsidRPr="00A66A3F">
        <w:rPr>
          <w:rFonts w:ascii="Times New Roman" w:eastAsia="Calibri" w:hAnsi="Times New Roman" w:cs="Times New Roman"/>
          <w:b/>
          <w:sz w:val="28"/>
          <w:szCs w:val="28"/>
          <w:lang w:val="ro-RO"/>
        </w:rPr>
        <w:t xml:space="preserve"> decizi</w:t>
      </w:r>
      <w:r>
        <w:rPr>
          <w:rFonts w:ascii="Times New Roman" w:eastAsia="Calibri" w:hAnsi="Times New Roman" w:cs="Times New Roman"/>
          <w:b/>
          <w:sz w:val="28"/>
          <w:szCs w:val="28"/>
          <w:lang w:val="ro-RO"/>
        </w:rPr>
        <w:t>e</w:t>
      </w:r>
      <w:r w:rsidRPr="00A66A3F">
        <w:rPr>
          <w:rFonts w:ascii="Times New Roman" w:eastAsia="Calibri" w:hAnsi="Times New Roman" w:cs="Times New Roman"/>
          <w:sz w:val="28"/>
          <w:szCs w:val="28"/>
          <w:lang w:val="ro-RO"/>
        </w:rPr>
        <w:t xml:space="preserve"> din anul 2019.</w:t>
      </w:r>
    </w:p>
    <w:p w14:paraId="735C3710" w14:textId="77777777" w:rsidR="00E52AEB" w:rsidRPr="00AF54CF" w:rsidRDefault="00E52AEB" w:rsidP="00E52AEB">
      <w:pPr>
        <w:spacing w:after="0" w:line="240" w:lineRule="auto"/>
        <w:ind w:firstLine="708"/>
        <w:jc w:val="both"/>
        <w:rPr>
          <w:rFonts w:ascii="Times New Roman" w:eastAsia="Calibri" w:hAnsi="Times New Roman" w:cs="Times New Roman"/>
          <w:sz w:val="8"/>
          <w:szCs w:val="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4"/>
        <w:gridCol w:w="1465"/>
        <w:gridCol w:w="38"/>
        <w:gridCol w:w="44"/>
        <w:gridCol w:w="7030"/>
      </w:tblGrid>
      <w:tr w:rsidR="00E52AEB" w:rsidRPr="00A66A3F" w14:paraId="42A1CD5E" w14:textId="77777777" w:rsidTr="00E52AEB">
        <w:tc>
          <w:tcPr>
            <w:tcW w:w="768" w:type="dxa"/>
            <w:gridSpan w:val="2"/>
            <w:shd w:val="clear" w:color="auto" w:fill="auto"/>
          </w:tcPr>
          <w:p w14:paraId="33B958C6" w14:textId="77777777" w:rsidR="00E52AEB" w:rsidRPr="00AF54CF" w:rsidRDefault="00E52AEB" w:rsidP="00E52AEB">
            <w:pPr>
              <w:spacing w:after="0" w:line="240" w:lineRule="auto"/>
              <w:jc w:val="center"/>
              <w:rPr>
                <w:rFonts w:ascii="Times New Roman" w:eastAsia="Calibri" w:hAnsi="Times New Roman" w:cs="Times New Roman"/>
                <w:b/>
                <w:sz w:val="20"/>
                <w:szCs w:val="20"/>
                <w:lang w:val="ro-RO"/>
              </w:rPr>
            </w:pPr>
            <w:r w:rsidRPr="00AF54CF">
              <w:rPr>
                <w:rFonts w:ascii="Times New Roman" w:eastAsia="Calibri" w:hAnsi="Times New Roman" w:cs="Times New Roman"/>
                <w:b/>
                <w:sz w:val="20"/>
                <w:szCs w:val="20"/>
                <w:lang w:val="ro-RO"/>
              </w:rPr>
              <w:t xml:space="preserve">Nr. </w:t>
            </w:r>
          </w:p>
          <w:p w14:paraId="688F766C" w14:textId="77777777" w:rsidR="00E52AEB" w:rsidRPr="00AF54CF" w:rsidRDefault="00E52AEB" w:rsidP="00E52AEB">
            <w:pPr>
              <w:spacing w:after="0" w:line="240" w:lineRule="auto"/>
              <w:jc w:val="center"/>
              <w:rPr>
                <w:rFonts w:ascii="Times New Roman" w:eastAsia="Calibri" w:hAnsi="Times New Roman" w:cs="Times New Roman"/>
                <w:b/>
                <w:sz w:val="20"/>
                <w:szCs w:val="20"/>
                <w:lang w:val="ro-RO"/>
              </w:rPr>
            </w:pPr>
            <w:r w:rsidRPr="00AF54CF">
              <w:rPr>
                <w:rFonts w:ascii="Times New Roman" w:eastAsia="Calibri" w:hAnsi="Times New Roman" w:cs="Times New Roman"/>
                <w:b/>
                <w:sz w:val="20"/>
                <w:szCs w:val="20"/>
                <w:lang w:val="ro-RO"/>
              </w:rPr>
              <w:t>d/o</w:t>
            </w:r>
          </w:p>
        </w:tc>
        <w:tc>
          <w:tcPr>
            <w:tcW w:w="1547" w:type="dxa"/>
            <w:gridSpan w:val="3"/>
            <w:shd w:val="clear" w:color="auto" w:fill="auto"/>
          </w:tcPr>
          <w:p w14:paraId="62BF0CE9" w14:textId="77777777" w:rsidR="00E52AEB" w:rsidRPr="00AF54CF" w:rsidRDefault="00E52AEB" w:rsidP="00E52AEB">
            <w:pPr>
              <w:spacing w:after="0" w:line="240" w:lineRule="auto"/>
              <w:jc w:val="center"/>
              <w:rPr>
                <w:rFonts w:ascii="Times New Roman" w:eastAsia="Calibri" w:hAnsi="Times New Roman" w:cs="Times New Roman"/>
                <w:b/>
                <w:sz w:val="20"/>
                <w:szCs w:val="20"/>
                <w:lang w:val="ro-RO"/>
              </w:rPr>
            </w:pPr>
            <w:r w:rsidRPr="00AF54CF">
              <w:rPr>
                <w:rFonts w:ascii="Times New Roman" w:eastAsia="Calibri" w:hAnsi="Times New Roman" w:cs="Times New Roman"/>
                <w:b/>
                <w:sz w:val="20"/>
                <w:szCs w:val="20"/>
                <w:lang w:val="ro-RO"/>
              </w:rPr>
              <w:t>Nr. deciziei</w:t>
            </w:r>
          </w:p>
          <w:p w14:paraId="565F3443" w14:textId="77777777" w:rsidR="00E52AEB" w:rsidRPr="00AF54CF" w:rsidRDefault="00E52AEB" w:rsidP="00E52AEB">
            <w:pPr>
              <w:spacing w:after="0" w:line="240" w:lineRule="auto"/>
              <w:jc w:val="center"/>
              <w:rPr>
                <w:rFonts w:ascii="Times New Roman" w:eastAsia="Calibri" w:hAnsi="Times New Roman" w:cs="Times New Roman"/>
                <w:b/>
                <w:sz w:val="20"/>
                <w:szCs w:val="20"/>
                <w:lang w:val="ro-RO"/>
              </w:rPr>
            </w:pPr>
            <w:r w:rsidRPr="00AF54CF">
              <w:rPr>
                <w:rFonts w:ascii="Times New Roman" w:eastAsia="Calibri" w:hAnsi="Times New Roman" w:cs="Times New Roman"/>
                <w:b/>
                <w:sz w:val="20"/>
                <w:szCs w:val="20"/>
                <w:lang w:val="ro-RO"/>
              </w:rPr>
              <w:t>și data adoptării</w:t>
            </w:r>
          </w:p>
        </w:tc>
        <w:tc>
          <w:tcPr>
            <w:tcW w:w="7030" w:type="dxa"/>
            <w:shd w:val="clear" w:color="auto" w:fill="auto"/>
            <w:vAlign w:val="center"/>
          </w:tcPr>
          <w:p w14:paraId="1D64E494" w14:textId="77777777" w:rsidR="00E52AEB" w:rsidRPr="00A66A3F" w:rsidRDefault="00E52AEB" w:rsidP="00E52AEB">
            <w:pPr>
              <w:spacing w:after="0" w:line="240" w:lineRule="auto"/>
              <w:jc w:val="center"/>
              <w:rPr>
                <w:rFonts w:ascii="Times New Roman" w:eastAsia="Calibri" w:hAnsi="Times New Roman" w:cs="Times New Roman"/>
                <w:b/>
                <w:sz w:val="28"/>
                <w:szCs w:val="28"/>
                <w:lang w:val="ro-RO"/>
              </w:rPr>
            </w:pPr>
            <w:r w:rsidRPr="00A66A3F">
              <w:rPr>
                <w:rFonts w:ascii="Times New Roman" w:eastAsia="Calibri" w:hAnsi="Times New Roman" w:cs="Times New Roman"/>
                <w:b/>
                <w:sz w:val="28"/>
                <w:szCs w:val="28"/>
                <w:lang w:val="ro-RO"/>
              </w:rPr>
              <w:t>Denumirea</w:t>
            </w:r>
          </w:p>
        </w:tc>
      </w:tr>
      <w:tr w:rsidR="00E52AEB" w:rsidRPr="00A66A3F" w14:paraId="6905171A" w14:textId="77777777" w:rsidTr="00E52AEB">
        <w:tc>
          <w:tcPr>
            <w:tcW w:w="768" w:type="dxa"/>
            <w:gridSpan w:val="2"/>
            <w:shd w:val="clear" w:color="auto" w:fill="auto"/>
          </w:tcPr>
          <w:p w14:paraId="5450738D" w14:textId="77777777" w:rsidR="00E52AEB" w:rsidRPr="00A66A3F" w:rsidRDefault="00E52AEB" w:rsidP="00E52AEB">
            <w:pPr>
              <w:spacing w:after="0" w:line="240" w:lineRule="auto"/>
              <w:jc w:val="center"/>
              <w:rPr>
                <w:rFonts w:ascii="Times New Roman" w:eastAsia="Calibri" w:hAnsi="Times New Roman" w:cs="Times New Roman"/>
                <w:b/>
                <w:sz w:val="28"/>
                <w:szCs w:val="28"/>
                <w:lang w:val="ro-RO"/>
              </w:rPr>
            </w:pPr>
          </w:p>
        </w:tc>
        <w:tc>
          <w:tcPr>
            <w:tcW w:w="8577" w:type="dxa"/>
            <w:gridSpan w:val="4"/>
            <w:shd w:val="clear" w:color="auto" w:fill="auto"/>
          </w:tcPr>
          <w:p w14:paraId="2D6DD159" w14:textId="77777777" w:rsidR="00E52AEB" w:rsidRPr="00AF54CF" w:rsidRDefault="00E52AEB" w:rsidP="00E52AEB">
            <w:pPr>
              <w:spacing w:after="0" w:line="240" w:lineRule="auto"/>
              <w:jc w:val="center"/>
              <w:rPr>
                <w:rFonts w:ascii="Times New Roman" w:eastAsia="Calibri" w:hAnsi="Times New Roman" w:cs="Times New Roman"/>
                <w:b/>
                <w:sz w:val="24"/>
                <w:szCs w:val="24"/>
                <w:lang w:val="ro-RO"/>
              </w:rPr>
            </w:pPr>
            <w:r w:rsidRPr="00AF54CF">
              <w:rPr>
                <w:rFonts w:ascii="Times New Roman" w:eastAsia="Calibri" w:hAnsi="Times New Roman" w:cs="Times New Roman"/>
                <w:b/>
                <w:sz w:val="24"/>
                <w:szCs w:val="24"/>
                <w:lang w:val="ro-RO"/>
              </w:rPr>
              <w:t>Decizii integral executate</w:t>
            </w:r>
          </w:p>
        </w:tc>
      </w:tr>
      <w:tr w:rsidR="00E52AEB" w:rsidRPr="005121AB" w14:paraId="738393B0" w14:textId="77777777" w:rsidTr="00E52AEB">
        <w:trPr>
          <w:trHeight w:val="497"/>
        </w:trPr>
        <w:tc>
          <w:tcPr>
            <w:tcW w:w="768" w:type="dxa"/>
            <w:gridSpan w:val="2"/>
            <w:shd w:val="clear" w:color="auto" w:fill="auto"/>
          </w:tcPr>
          <w:p w14:paraId="03541D23"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1.</w:t>
            </w:r>
          </w:p>
        </w:tc>
        <w:tc>
          <w:tcPr>
            <w:tcW w:w="1547" w:type="dxa"/>
            <w:gridSpan w:val="3"/>
            <w:shd w:val="clear" w:color="auto" w:fill="auto"/>
          </w:tcPr>
          <w:p w14:paraId="4CEE6F47"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 xml:space="preserve">/01 din </w:t>
            </w:r>
          </w:p>
          <w:p w14:paraId="722FCD09"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04</w:t>
            </w:r>
            <w:r w:rsidRPr="00A66A3F">
              <w:rPr>
                <w:rFonts w:ascii="Times New Roman" w:eastAsia="Calibri" w:hAnsi="Times New Roman" w:cs="Times New Roman"/>
                <w:sz w:val="24"/>
                <w:szCs w:val="24"/>
                <w:lang w:val="ro-RO"/>
              </w:rPr>
              <w:t>.01.202</w:t>
            </w:r>
            <w:r>
              <w:rPr>
                <w:rFonts w:ascii="Times New Roman" w:eastAsia="Calibri" w:hAnsi="Times New Roman" w:cs="Times New Roman"/>
                <w:sz w:val="24"/>
                <w:szCs w:val="24"/>
                <w:lang w:val="ro-RO"/>
              </w:rPr>
              <w:t>4</w:t>
            </w:r>
          </w:p>
        </w:tc>
        <w:tc>
          <w:tcPr>
            <w:tcW w:w="7030" w:type="dxa"/>
            <w:shd w:val="clear" w:color="auto" w:fill="auto"/>
          </w:tcPr>
          <w:p w14:paraId="2ED9C5BC" w14:textId="77777777" w:rsidR="00E52AEB" w:rsidRPr="00A66A3F" w:rsidRDefault="00E52AEB" w:rsidP="00E52AEB">
            <w:pPr>
              <w:spacing w:after="0" w:line="240" w:lineRule="auto"/>
              <w:rPr>
                <w:rFonts w:ascii="Times New Roman" w:eastAsia="Calibri" w:hAnsi="Times New Roman" w:cs="Times New Roman"/>
                <w:sz w:val="24"/>
                <w:szCs w:val="24"/>
                <w:lang w:val="ro-RO"/>
              </w:rPr>
            </w:pPr>
            <w:r w:rsidRPr="00BE58B3">
              <w:rPr>
                <w:rFonts w:ascii="Times New Roman" w:eastAsia="Calibri" w:hAnsi="Times New Roman" w:cs="Times New Roman"/>
                <w:sz w:val="24"/>
                <w:szCs w:val="24"/>
                <w:lang w:val="en-US"/>
              </w:rPr>
              <w:t>Cu privire la atribuirea unor mandate de consilier raional.</w:t>
            </w:r>
          </w:p>
        </w:tc>
      </w:tr>
      <w:tr w:rsidR="00E52AEB" w:rsidRPr="005121AB" w14:paraId="0B968EB7" w14:textId="77777777" w:rsidTr="00E52AEB">
        <w:tc>
          <w:tcPr>
            <w:tcW w:w="768" w:type="dxa"/>
            <w:gridSpan w:val="2"/>
            <w:shd w:val="clear" w:color="auto" w:fill="auto"/>
          </w:tcPr>
          <w:p w14:paraId="19C5B157"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2.</w:t>
            </w:r>
          </w:p>
        </w:tc>
        <w:tc>
          <w:tcPr>
            <w:tcW w:w="1547" w:type="dxa"/>
            <w:gridSpan w:val="3"/>
            <w:shd w:val="clear" w:color="auto" w:fill="auto"/>
          </w:tcPr>
          <w:p w14:paraId="50310762"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 xml:space="preserve">/02 din </w:t>
            </w:r>
          </w:p>
          <w:p w14:paraId="03F51DF6"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04</w:t>
            </w:r>
            <w:r w:rsidRPr="00A66A3F">
              <w:rPr>
                <w:rFonts w:ascii="Times New Roman" w:eastAsia="Calibri" w:hAnsi="Times New Roman" w:cs="Times New Roman"/>
                <w:sz w:val="24"/>
                <w:szCs w:val="24"/>
                <w:lang w:val="ro-RO"/>
              </w:rPr>
              <w:t>.01.202</w:t>
            </w:r>
            <w:r>
              <w:rPr>
                <w:rFonts w:ascii="Times New Roman" w:eastAsia="Calibri" w:hAnsi="Times New Roman" w:cs="Times New Roman"/>
                <w:sz w:val="24"/>
                <w:szCs w:val="24"/>
                <w:lang w:val="ro-RO"/>
              </w:rPr>
              <w:t>4</w:t>
            </w:r>
          </w:p>
        </w:tc>
        <w:tc>
          <w:tcPr>
            <w:tcW w:w="7030" w:type="dxa"/>
            <w:shd w:val="clear" w:color="auto" w:fill="auto"/>
          </w:tcPr>
          <w:p w14:paraId="6D8B144C" w14:textId="77777777" w:rsidR="00E52AEB" w:rsidRPr="00A66A3F" w:rsidRDefault="00E52AEB" w:rsidP="00E52AEB">
            <w:pPr>
              <w:spacing w:after="0" w:line="240" w:lineRule="auto"/>
              <w:rPr>
                <w:rFonts w:ascii="Times New Roman" w:eastAsia="Calibri" w:hAnsi="Times New Roman" w:cs="Times New Roman"/>
                <w:sz w:val="24"/>
                <w:szCs w:val="24"/>
                <w:lang w:val="ro-RO"/>
              </w:rPr>
            </w:pPr>
            <w:r w:rsidRPr="00BE58B3">
              <w:rPr>
                <w:rFonts w:ascii="Times New Roman" w:eastAsia="Calibri" w:hAnsi="Times New Roman" w:cs="Times New Roman"/>
                <w:sz w:val="24"/>
                <w:szCs w:val="24"/>
                <w:lang w:val="en-US"/>
              </w:rPr>
              <w:t>Cu privire la aprobarea componenţei nominale a comisiilor consultative de specialitate ale Consiliului raional Basarabeasca.</w:t>
            </w:r>
          </w:p>
        </w:tc>
      </w:tr>
      <w:tr w:rsidR="00E52AEB" w:rsidRPr="005121AB" w14:paraId="5CA082E9" w14:textId="77777777" w:rsidTr="00E52AEB">
        <w:tc>
          <w:tcPr>
            <w:tcW w:w="768" w:type="dxa"/>
            <w:gridSpan w:val="2"/>
            <w:shd w:val="clear" w:color="auto" w:fill="auto"/>
          </w:tcPr>
          <w:p w14:paraId="29EDB38F"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3.</w:t>
            </w:r>
          </w:p>
        </w:tc>
        <w:tc>
          <w:tcPr>
            <w:tcW w:w="1547" w:type="dxa"/>
            <w:gridSpan w:val="3"/>
            <w:shd w:val="clear" w:color="auto" w:fill="auto"/>
          </w:tcPr>
          <w:p w14:paraId="1F0E4DD1"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 xml:space="preserve">/03 din </w:t>
            </w:r>
          </w:p>
          <w:p w14:paraId="02CC0EBD"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04</w:t>
            </w:r>
            <w:r w:rsidRPr="00A66A3F">
              <w:rPr>
                <w:rFonts w:ascii="Times New Roman" w:eastAsia="Calibri" w:hAnsi="Times New Roman" w:cs="Times New Roman"/>
                <w:sz w:val="24"/>
                <w:szCs w:val="24"/>
                <w:lang w:val="ro-RO"/>
              </w:rPr>
              <w:t>.01.202</w:t>
            </w:r>
            <w:r>
              <w:rPr>
                <w:rFonts w:ascii="Times New Roman" w:eastAsia="Calibri" w:hAnsi="Times New Roman" w:cs="Times New Roman"/>
                <w:sz w:val="24"/>
                <w:szCs w:val="24"/>
                <w:lang w:val="ro-RO"/>
              </w:rPr>
              <w:t>4</w:t>
            </w:r>
          </w:p>
        </w:tc>
        <w:tc>
          <w:tcPr>
            <w:tcW w:w="7030" w:type="dxa"/>
            <w:shd w:val="clear" w:color="auto" w:fill="auto"/>
          </w:tcPr>
          <w:p w14:paraId="695E2AE5" w14:textId="77777777" w:rsidR="00E52AEB" w:rsidRPr="00A66A3F" w:rsidRDefault="00E52AEB" w:rsidP="00E52AEB">
            <w:pPr>
              <w:spacing w:after="0" w:line="240" w:lineRule="auto"/>
              <w:rPr>
                <w:rFonts w:ascii="Times New Roman" w:eastAsia="Calibri" w:hAnsi="Times New Roman" w:cs="Times New Roman"/>
                <w:sz w:val="24"/>
                <w:szCs w:val="24"/>
                <w:lang w:val="ro-RO"/>
              </w:rPr>
            </w:pPr>
            <w:r w:rsidRPr="00F420F1">
              <w:rPr>
                <w:rFonts w:ascii="Times New Roman" w:eastAsia="Calibri" w:hAnsi="Times New Roman" w:cs="Times New Roman"/>
                <w:sz w:val="24"/>
                <w:szCs w:val="24"/>
                <w:lang w:val="ro-RO"/>
              </w:rPr>
              <w:t>Cu privire la delegarea atribuțiilor.</w:t>
            </w:r>
          </w:p>
        </w:tc>
      </w:tr>
      <w:tr w:rsidR="00E52AEB" w:rsidRPr="005121AB" w14:paraId="18E95C60" w14:textId="77777777" w:rsidTr="00E52AEB">
        <w:tc>
          <w:tcPr>
            <w:tcW w:w="768" w:type="dxa"/>
            <w:gridSpan w:val="2"/>
            <w:shd w:val="clear" w:color="auto" w:fill="auto"/>
          </w:tcPr>
          <w:p w14:paraId="14CB0ED2"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4.</w:t>
            </w:r>
          </w:p>
        </w:tc>
        <w:tc>
          <w:tcPr>
            <w:tcW w:w="1547" w:type="dxa"/>
            <w:gridSpan w:val="3"/>
            <w:shd w:val="clear" w:color="auto" w:fill="auto"/>
          </w:tcPr>
          <w:p w14:paraId="4D045086"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3</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1</w:t>
            </w:r>
            <w:r w:rsidRPr="00A66A3F">
              <w:rPr>
                <w:rFonts w:ascii="Times New Roman" w:eastAsia="Calibri" w:hAnsi="Times New Roman" w:cs="Times New Roman"/>
                <w:sz w:val="24"/>
                <w:szCs w:val="24"/>
                <w:lang w:val="ro-RO"/>
              </w:rPr>
              <w:t xml:space="preserve"> din </w:t>
            </w:r>
          </w:p>
          <w:p w14:paraId="39921466" w14:textId="77777777" w:rsidR="00E52AEB" w:rsidRPr="00A66A3F" w:rsidRDefault="00E52AEB" w:rsidP="00E52AEB">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ro-RO"/>
              </w:rPr>
              <w:t>19</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3425603A" w14:textId="77777777" w:rsidR="00E52AEB" w:rsidRPr="00A66A3F" w:rsidRDefault="00E52AEB" w:rsidP="00E52AEB">
            <w:pPr>
              <w:spacing w:after="0" w:line="240" w:lineRule="auto"/>
              <w:rPr>
                <w:rFonts w:ascii="Times New Roman" w:eastAsia="Calibri" w:hAnsi="Times New Roman" w:cs="Times New Roman"/>
                <w:sz w:val="24"/>
                <w:szCs w:val="24"/>
                <w:lang w:val="en-US"/>
              </w:rPr>
            </w:pPr>
            <w:r w:rsidRPr="00F420F1">
              <w:rPr>
                <w:rFonts w:ascii="Times New Roman" w:eastAsia="Calibri" w:hAnsi="Times New Roman" w:cs="Times New Roman"/>
                <w:sz w:val="24"/>
                <w:szCs w:val="24"/>
                <w:lang w:val="ro-RO"/>
              </w:rPr>
              <w:t>Cu privire la alegerea preşedintelui raionului Basarabeasca</w:t>
            </w:r>
          </w:p>
        </w:tc>
      </w:tr>
      <w:tr w:rsidR="00E52AEB" w:rsidRPr="005121AB" w14:paraId="4DDC169A" w14:textId="77777777" w:rsidTr="00E52AEB">
        <w:trPr>
          <w:trHeight w:val="563"/>
        </w:trPr>
        <w:tc>
          <w:tcPr>
            <w:tcW w:w="768" w:type="dxa"/>
            <w:gridSpan w:val="2"/>
            <w:shd w:val="clear" w:color="auto" w:fill="auto"/>
          </w:tcPr>
          <w:p w14:paraId="4B899768"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5.</w:t>
            </w:r>
          </w:p>
        </w:tc>
        <w:tc>
          <w:tcPr>
            <w:tcW w:w="1547" w:type="dxa"/>
            <w:gridSpan w:val="3"/>
            <w:shd w:val="clear" w:color="auto" w:fill="auto"/>
          </w:tcPr>
          <w:p w14:paraId="78824406"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3</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 xml:space="preserve"> din </w:t>
            </w:r>
          </w:p>
          <w:p w14:paraId="387892D1"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19</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04A5207D" w14:textId="77777777" w:rsidR="00E52AEB" w:rsidRPr="00A66A3F" w:rsidRDefault="00E52AEB" w:rsidP="00E52AEB">
            <w:pPr>
              <w:spacing w:after="0" w:line="240" w:lineRule="auto"/>
              <w:rPr>
                <w:rFonts w:ascii="Times New Roman" w:eastAsia="Calibri" w:hAnsi="Times New Roman" w:cs="Times New Roman"/>
                <w:sz w:val="24"/>
                <w:szCs w:val="24"/>
                <w:lang w:val="ro-RO"/>
              </w:rPr>
            </w:pPr>
            <w:r w:rsidRPr="00F420F1">
              <w:rPr>
                <w:rFonts w:ascii="Times New Roman" w:eastAsia="Calibri" w:hAnsi="Times New Roman" w:cs="Times New Roman"/>
                <w:sz w:val="24"/>
                <w:szCs w:val="24"/>
                <w:lang w:val="en-US"/>
              </w:rPr>
              <w:t>Cu privire la stabilirea numărului de vicepreședinți ai raionului Basarabeasca</w:t>
            </w:r>
          </w:p>
        </w:tc>
      </w:tr>
      <w:tr w:rsidR="00E52AEB" w:rsidRPr="005121AB" w14:paraId="6F735C85" w14:textId="77777777" w:rsidTr="00E52AEB">
        <w:tc>
          <w:tcPr>
            <w:tcW w:w="768" w:type="dxa"/>
            <w:gridSpan w:val="2"/>
            <w:shd w:val="clear" w:color="auto" w:fill="auto"/>
          </w:tcPr>
          <w:p w14:paraId="0F5BFED2" w14:textId="77777777" w:rsidR="00E52AEB" w:rsidRPr="00A66A3F" w:rsidRDefault="00E52AEB" w:rsidP="00E52AEB">
            <w:pPr>
              <w:spacing w:after="0" w:line="240" w:lineRule="auto"/>
              <w:jc w:val="center"/>
              <w:rPr>
                <w:rFonts w:ascii="Times New Roman" w:eastAsia="Calibri" w:hAnsi="Times New Roman" w:cs="Times New Roman"/>
                <w:sz w:val="24"/>
                <w:szCs w:val="24"/>
                <w:lang w:val="en-US"/>
              </w:rPr>
            </w:pPr>
            <w:r w:rsidRPr="00A66A3F">
              <w:rPr>
                <w:rFonts w:ascii="Times New Roman" w:eastAsia="Calibri" w:hAnsi="Times New Roman" w:cs="Times New Roman"/>
                <w:sz w:val="24"/>
                <w:szCs w:val="24"/>
                <w:lang w:val="en-US"/>
              </w:rPr>
              <w:t>6.</w:t>
            </w:r>
          </w:p>
        </w:tc>
        <w:tc>
          <w:tcPr>
            <w:tcW w:w="1547" w:type="dxa"/>
            <w:gridSpan w:val="3"/>
            <w:shd w:val="clear" w:color="auto" w:fill="auto"/>
          </w:tcPr>
          <w:p w14:paraId="574B6ED7"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3</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3</w:t>
            </w:r>
            <w:r w:rsidRPr="00A66A3F">
              <w:rPr>
                <w:rFonts w:ascii="Times New Roman" w:eastAsia="Calibri" w:hAnsi="Times New Roman" w:cs="Times New Roman"/>
                <w:sz w:val="24"/>
                <w:szCs w:val="24"/>
                <w:lang w:val="ro-RO"/>
              </w:rPr>
              <w:t xml:space="preserve"> din </w:t>
            </w:r>
          </w:p>
          <w:p w14:paraId="03E822EC"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19</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7B907206" w14:textId="77777777" w:rsidR="00E52AEB" w:rsidRPr="00A66A3F" w:rsidRDefault="00E52AEB" w:rsidP="00E52AEB">
            <w:pPr>
              <w:spacing w:after="0" w:line="240" w:lineRule="auto"/>
              <w:rPr>
                <w:rFonts w:ascii="Times New Roman" w:eastAsia="Calibri" w:hAnsi="Times New Roman" w:cs="Times New Roman"/>
                <w:sz w:val="24"/>
                <w:szCs w:val="24"/>
                <w:lang w:val="ro-RO"/>
              </w:rPr>
            </w:pPr>
            <w:r w:rsidRPr="002C23A2">
              <w:rPr>
                <w:rFonts w:ascii="Times New Roman" w:eastAsia="Calibri" w:hAnsi="Times New Roman" w:cs="Times New Roman"/>
                <w:sz w:val="24"/>
                <w:szCs w:val="24"/>
                <w:lang w:val="en-US"/>
              </w:rPr>
              <w:t>Cu privire la alegerea vicepreşedinților raionului Basarabeasca</w:t>
            </w:r>
          </w:p>
        </w:tc>
      </w:tr>
      <w:tr w:rsidR="00E52AEB" w:rsidRPr="005121AB" w14:paraId="1964D639" w14:textId="77777777" w:rsidTr="00E52AEB">
        <w:tc>
          <w:tcPr>
            <w:tcW w:w="768" w:type="dxa"/>
            <w:gridSpan w:val="2"/>
            <w:shd w:val="clear" w:color="auto" w:fill="auto"/>
          </w:tcPr>
          <w:p w14:paraId="37B13C66"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7.</w:t>
            </w:r>
          </w:p>
        </w:tc>
        <w:tc>
          <w:tcPr>
            <w:tcW w:w="1547" w:type="dxa"/>
            <w:gridSpan w:val="3"/>
            <w:shd w:val="clear" w:color="auto" w:fill="auto"/>
          </w:tcPr>
          <w:p w14:paraId="2566E60E"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3</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 xml:space="preserve"> din </w:t>
            </w:r>
          </w:p>
          <w:p w14:paraId="7794681F"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19</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136B6094" w14:textId="77777777" w:rsidR="00E52AEB" w:rsidRPr="00A66A3F" w:rsidRDefault="00E52AEB" w:rsidP="00E52AEB">
            <w:pPr>
              <w:tabs>
                <w:tab w:val="left" w:pos="5640"/>
              </w:tabs>
              <w:spacing w:after="0" w:line="240" w:lineRule="auto"/>
              <w:rPr>
                <w:rFonts w:ascii="Times New Roman" w:eastAsia="Calibri" w:hAnsi="Times New Roman" w:cs="Times New Roman"/>
                <w:sz w:val="24"/>
                <w:szCs w:val="24"/>
                <w:lang w:val="ro-RO"/>
              </w:rPr>
            </w:pPr>
            <w:r w:rsidRPr="002C23A2">
              <w:rPr>
                <w:rFonts w:ascii="Times New Roman" w:eastAsia="Calibri" w:hAnsi="Times New Roman" w:cs="Times New Roman"/>
                <w:sz w:val="24"/>
                <w:szCs w:val="24"/>
                <w:lang w:val="ro-RO"/>
              </w:rPr>
              <w:t>Cu privire la încetarea mandatului președintelui și vicepreședinților raionului Basarabeasca</w:t>
            </w:r>
          </w:p>
        </w:tc>
      </w:tr>
      <w:tr w:rsidR="00E52AEB" w:rsidRPr="005121AB" w14:paraId="23899135" w14:textId="77777777" w:rsidTr="00E52AEB">
        <w:tc>
          <w:tcPr>
            <w:tcW w:w="768" w:type="dxa"/>
            <w:gridSpan w:val="2"/>
            <w:shd w:val="clear" w:color="auto" w:fill="auto"/>
          </w:tcPr>
          <w:p w14:paraId="4C7B14FC"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8.</w:t>
            </w:r>
          </w:p>
        </w:tc>
        <w:tc>
          <w:tcPr>
            <w:tcW w:w="1547" w:type="dxa"/>
            <w:gridSpan w:val="3"/>
            <w:shd w:val="clear" w:color="auto" w:fill="auto"/>
          </w:tcPr>
          <w:p w14:paraId="28E0DDF1"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3</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5</w:t>
            </w:r>
            <w:r w:rsidRPr="00A66A3F">
              <w:rPr>
                <w:rFonts w:ascii="Times New Roman" w:eastAsia="Calibri" w:hAnsi="Times New Roman" w:cs="Times New Roman"/>
                <w:sz w:val="24"/>
                <w:szCs w:val="24"/>
                <w:lang w:val="ro-RO"/>
              </w:rPr>
              <w:t xml:space="preserve"> din </w:t>
            </w:r>
          </w:p>
          <w:p w14:paraId="55AF2A96"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19</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3C0193A2" w14:textId="77777777" w:rsidR="00E52AEB" w:rsidRPr="00A66A3F" w:rsidRDefault="00E52AEB" w:rsidP="00E52AEB">
            <w:pPr>
              <w:spacing w:after="0" w:line="240" w:lineRule="auto"/>
              <w:rPr>
                <w:rFonts w:ascii="Calibri" w:eastAsia="Calibri" w:hAnsi="Calibri" w:cs="Times New Roman"/>
                <w:sz w:val="24"/>
                <w:szCs w:val="24"/>
                <w:lang w:val="en-US"/>
              </w:rPr>
            </w:pPr>
            <w:r w:rsidRPr="002C23A2">
              <w:rPr>
                <w:rFonts w:ascii="Times New Roman" w:eastAsia="Calibri" w:hAnsi="Times New Roman" w:cs="Times New Roman"/>
                <w:sz w:val="24"/>
                <w:szCs w:val="24"/>
                <w:lang w:val="en-US"/>
              </w:rPr>
              <w:t>Cu privire la executarea bugetului raional pe 9 luni ale anului 2023.</w:t>
            </w:r>
          </w:p>
        </w:tc>
      </w:tr>
      <w:tr w:rsidR="00E52AEB" w:rsidRPr="005121AB" w14:paraId="595DC0FC" w14:textId="77777777" w:rsidTr="00E52AEB">
        <w:tc>
          <w:tcPr>
            <w:tcW w:w="768" w:type="dxa"/>
            <w:gridSpan w:val="2"/>
            <w:shd w:val="clear" w:color="auto" w:fill="auto"/>
          </w:tcPr>
          <w:p w14:paraId="6F94728C"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9.</w:t>
            </w:r>
          </w:p>
        </w:tc>
        <w:tc>
          <w:tcPr>
            <w:tcW w:w="1547" w:type="dxa"/>
            <w:gridSpan w:val="3"/>
            <w:shd w:val="clear" w:color="auto" w:fill="auto"/>
          </w:tcPr>
          <w:p w14:paraId="2CFB4BF6"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3</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6</w:t>
            </w:r>
            <w:r w:rsidRPr="00A66A3F">
              <w:rPr>
                <w:rFonts w:ascii="Times New Roman" w:eastAsia="Calibri" w:hAnsi="Times New Roman" w:cs="Times New Roman"/>
                <w:sz w:val="24"/>
                <w:szCs w:val="24"/>
                <w:lang w:val="ro-RO"/>
              </w:rPr>
              <w:t xml:space="preserve"> din </w:t>
            </w:r>
          </w:p>
          <w:p w14:paraId="3F9DF3CF"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19</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299F2511" w14:textId="77777777" w:rsidR="00E52AEB" w:rsidRPr="00A66A3F" w:rsidRDefault="00E52AEB" w:rsidP="00E52AEB">
            <w:pPr>
              <w:spacing w:after="0" w:line="240" w:lineRule="auto"/>
              <w:rPr>
                <w:rFonts w:ascii="Times New Roman" w:eastAsia="Calibri" w:hAnsi="Times New Roman" w:cs="Times New Roman"/>
                <w:sz w:val="24"/>
                <w:szCs w:val="24"/>
                <w:lang w:val="en-US"/>
              </w:rPr>
            </w:pPr>
            <w:r w:rsidRPr="002C23A2">
              <w:rPr>
                <w:rFonts w:ascii="Times New Roman" w:eastAsia="Calibri" w:hAnsi="Times New Roman" w:cs="Times New Roman"/>
                <w:sz w:val="24"/>
                <w:szCs w:val="24"/>
                <w:lang w:val="en-US"/>
              </w:rPr>
              <w:t>Cu privire la aprobarea, în prima lectură, a bugetului raional Basarabeasca pe anul 2024</w:t>
            </w:r>
          </w:p>
        </w:tc>
      </w:tr>
      <w:tr w:rsidR="00E52AEB" w:rsidRPr="00BE58B3" w14:paraId="333BEA81" w14:textId="77777777" w:rsidTr="00E52AEB">
        <w:tc>
          <w:tcPr>
            <w:tcW w:w="768" w:type="dxa"/>
            <w:gridSpan w:val="2"/>
            <w:shd w:val="clear" w:color="auto" w:fill="auto"/>
          </w:tcPr>
          <w:p w14:paraId="7CC16C25"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10.</w:t>
            </w:r>
          </w:p>
        </w:tc>
        <w:tc>
          <w:tcPr>
            <w:tcW w:w="1547" w:type="dxa"/>
            <w:gridSpan w:val="3"/>
            <w:shd w:val="clear" w:color="auto" w:fill="auto"/>
          </w:tcPr>
          <w:p w14:paraId="235EB729"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3</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8</w:t>
            </w:r>
            <w:r w:rsidRPr="00A66A3F">
              <w:rPr>
                <w:rFonts w:ascii="Times New Roman" w:eastAsia="Calibri" w:hAnsi="Times New Roman" w:cs="Times New Roman"/>
                <w:sz w:val="24"/>
                <w:szCs w:val="24"/>
                <w:lang w:val="ro-RO"/>
              </w:rPr>
              <w:t xml:space="preserve"> din </w:t>
            </w:r>
          </w:p>
          <w:p w14:paraId="03A57325"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19</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7D3EFE59" w14:textId="77777777" w:rsidR="00E52AEB" w:rsidRPr="002C23A2" w:rsidRDefault="00E52AEB" w:rsidP="00E52AEB">
            <w:pPr>
              <w:spacing w:after="0" w:line="240" w:lineRule="auto"/>
              <w:jc w:val="both"/>
              <w:rPr>
                <w:rFonts w:ascii="Times New Roman" w:eastAsia="Calibri" w:hAnsi="Times New Roman" w:cs="Times New Roman"/>
                <w:sz w:val="24"/>
                <w:szCs w:val="24"/>
                <w:lang w:val="en-GB"/>
              </w:rPr>
            </w:pPr>
            <w:r w:rsidRPr="002C23A2">
              <w:rPr>
                <w:rFonts w:ascii="Times New Roman" w:eastAsia="Calibri" w:hAnsi="Times New Roman" w:cs="Times New Roman"/>
                <w:sz w:val="24"/>
                <w:szCs w:val="24"/>
                <w:lang w:val="en-GB"/>
              </w:rPr>
              <w:t xml:space="preserve">Cu privire la aprobarea Regulamentului de constituire şi funcţionare al   </w:t>
            </w:r>
          </w:p>
          <w:p w14:paraId="74B0871A" w14:textId="77777777" w:rsidR="00E52AEB" w:rsidRPr="00A66A3F" w:rsidRDefault="00E52AEB" w:rsidP="00E52AEB">
            <w:pPr>
              <w:spacing w:after="0" w:line="240" w:lineRule="auto"/>
              <w:jc w:val="both"/>
              <w:rPr>
                <w:rFonts w:ascii="Times New Roman" w:eastAsia="Calibri" w:hAnsi="Times New Roman" w:cs="Times New Roman"/>
                <w:sz w:val="24"/>
                <w:szCs w:val="24"/>
                <w:lang w:val="en-GB"/>
              </w:rPr>
            </w:pPr>
            <w:r w:rsidRPr="002C23A2">
              <w:rPr>
                <w:rFonts w:ascii="Times New Roman" w:eastAsia="Calibri" w:hAnsi="Times New Roman" w:cs="Times New Roman"/>
                <w:sz w:val="24"/>
                <w:szCs w:val="24"/>
                <w:lang w:val="en-GB"/>
              </w:rPr>
              <w:t>Consiliului raional</w:t>
            </w:r>
          </w:p>
        </w:tc>
      </w:tr>
      <w:tr w:rsidR="00E52AEB" w:rsidRPr="005121AB" w14:paraId="0A331EC7" w14:textId="77777777" w:rsidTr="00E52AEB">
        <w:tc>
          <w:tcPr>
            <w:tcW w:w="768" w:type="dxa"/>
            <w:gridSpan w:val="2"/>
            <w:shd w:val="clear" w:color="auto" w:fill="auto"/>
          </w:tcPr>
          <w:p w14:paraId="1CA02CA9"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11.</w:t>
            </w:r>
          </w:p>
        </w:tc>
        <w:tc>
          <w:tcPr>
            <w:tcW w:w="1547" w:type="dxa"/>
            <w:gridSpan w:val="3"/>
            <w:shd w:val="clear" w:color="auto" w:fill="auto"/>
          </w:tcPr>
          <w:p w14:paraId="47DE020C"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3</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9</w:t>
            </w:r>
            <w:r w:rsidRPr="00A66A3F">
              <w:rPr>
                <w:rFonts w:ascii="Times New Roman" w:eastAsia="Calibri" w:hAnsi="Times New Roman" w:cs="Times New Roman"/>
                <w:sz w:val="24"/>
                <w:szCs w:val="24"/>
                <w:lang w:val="ro-RO"/>
              </w:rPr>
              <w:t xml:space="preserve"> din </w:t>
            </w:r>
          </w:p>
          <w:p w14:paraId="2B01581C"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19</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6D9DE42A" w14:textId="77777777" w:rsidR="00E52AEB" w:rsidRPr="002C23A2" w:rsidRDefault="00E52AEB" w:rsidP="00E52AEB">
            <w:pPr>
              <w:spacing w:after="0" w:line="240" w:lineRule="auto"/>
              <w:rPr>
                <w:rFonts w:ascii="Times New Roman" w:eastAsia="Calibri" w:hAnsi="Times New Roman" w:cs="Times New Roman"/>
                <w:sz w:val="24"/>
                <w:szCs w:val="24"/>
                <w:lang w:val="ro-RO"/>
              </w:rPr>
            </w:pPr>
            <w:r w:rsidRPr="002C23A2">
              <w:rPr>
                <w:rFonts w:ascii="Times New Roman" w:eastAsia="Calibri" w:hAnsi="Times New Roman" w:cs="Times New Roman"/>
                <w:sz w:val="24"/>
                <w:szCs w:val="24"/>
                <w:lang w:val="ro-RO"/>
              </w:rPr>
              <w:t xml:space="preserve">Cu privire la aprobarea Programului de activitate al Consiliului raional   </w:t>
            </w:r>
          </w:p>
          <w:p w14:paraId="5D470FB9" w14:textId="77777777" w:rsidR="00E52AEB" w:rsidRPr="00A66A3F" w:rsidRDefault="00E52AEB" w:rsidP="00E52AEB">
            <w:pPr>
              <w:spacing w:after="0" w:line="240" w:lineRule="auto"/>
              <w:rPr>
                <w:rFonts w:ascii="Times New Roman" w:eastAsia="Calibri" w:hAnsi="Times New Roman" w:cs="Times New Roman"/>
                <w:sz w:val="24"/>
                <w:szCs w:val="24"/>
                <w:lang w:val="ro-RO"/>
              </w:rPr>
            </w:pPr>
            <w:r w:rsidRPr="002C23A2">
              <w:rPr>
                <w:rFonts w:ascii="Times New Roman" w:eastAsia="Calibri" w:hAnsi="Times New Roman" w:cs="Times New Roman"/>
                <w:sz w:val="24"/>
                <w:szCs w:val="24"/>
                <w:lang w:val="ro-RO"/>
              </w:rPr>
              <w:t>Basarabeasca pentru trimestrul I al anului 2024</w:t>
            </w:r>
          </w:p>
        </w:tc>
      </w:tr>
      <w:tr w:rsidR="00E52AEB" w:rsidRPr="005121AB" w14:paraId="43039D3D" w14:textId="77777777" w:rsidTr="00E52AEB">
        <w:tc>
          <w:tcPr>
            <w:tcW w:w="768" w:type="dxa"/>
            <w:gridSpan w:val="2"/>
            <w:shd w:val="clear" w:color="auto" w:fill="auto"/>
          </w:tcPr>
          <w:p w14:paraId="6630615A"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12.</w:t>
            </w:r>
          </w:p>
        </w:tc>
        <w:tc>
          <w:tcPr>
            <w:tcW w:w="1547" w:type="dxa"/>
            <w:gridSpan w:val="3"/>
            <w:shd w:val="clear" w:color="auto" w:fill="auto"/>
          </w:tcPr>
          <w:p w14:paraId="6913A836"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3</w:t>
            </w:r>
            <w:r w:rsidRPr="00A66A3F">
              <w:rPr>
                <w:rFonts w:ascii="Times New Roman" w:eastAsia="Calibri" w:hAnsi="Times New Roman" w:cs="Times New Roman"/>
                <w:sz w:val="24"/>
                <w:szCs w:val="24"/>
                <w:lang w:val="ro-RO"/>
              </w:rPr>
              <w:t>/</w:t>
            </w:r>
            <w:r>
              <w:rPr>
                <w:rFonts w:ascii="Times New Roman" w:eastAsia="Calibri" w:hAnsi="Times New Roman" w:cs="Times New Roman"/>
                <w:sz w:val="24"/>
                <w:szCs w:val="24"/>
                <w:lang w:val="ro-RO"/>
              </w:rPr>
              <w:t>11</w:t>
            </w:r>
            <w:r w:rsidRPr="00A66A3F">
              <w:rPr>
                <w:rFonts w:ascii="Times New Roman" w:eastAsia="Calibri" w:hAnsi="Times New Roman" w:cs="Times New Roman"/>
                <w:sz w:val="24"/>
                <w:szCs w:val="24"/>
                <w:lang w:val="ro-RO"/>
              </w:rPr>
              <w:t xml:space="preserve"> din </w:t>
            </w:r>
          </w:p>
          <w:p w14:paraId="32291CC0"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19</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6E40B243" w14:textId="77777777" w:rsidR="00E52AEB" w:rsidRPr="00A66A3F" w:rsidRDefault="00E52AEB" w:rsidP="00E52AEB">
            <w:pPr>
              <w:spacing w:after="0" w:line="240" w:lineRule="auto"/>
              <w:rPr>
                <w:rFonts w:ascii="Times New Roman" w:eastAsia="Calibri" w:hAnsi="Times New Roman" w:cs="Times New Roman"/>
                <w:sz w:val="24"/>
                <w:szCs w:val="24"/>
                <w:lang w:val="ro-RO"/>
              </w:rPr>
            </w:pPr>
            <w:r w:rsidRPr="002C23A2">
              <w:rPr>
                <w:rFonts w:ascii="Times New Roman" w:eastAsia="Calibri" w:hAnsi="Times New Roman" w:cs="Times New Roman"/>
                <w:sz w:val="24"/>
                <w:szCs w:val="24"/>
                <w:lang w:val="ro-RO"/>
              </w:rPr>
              <w:t>Cu privire la aprobarea graficului concediilor de odihnă pentru anul 2024</w:t>
            </w:r>
          </w:p>
        </w:tc>
      </w:tr>
      <w:tr w:rsidR="00E52AEB" w:rsidRPr="005121AB" w14:paraId="0A2BB992" w14:textId="77777777" w:rsidTr="00E52AEB">
        <w:tc>
          <w:tcPr>
            <w:tcW w:w="768" w:type="dxa"/>
            <w:gridSpan w:val="2"/>
            <w:shd w:val="clear" w:color="auto" w:fill="auto"/>
          </w:tcPr>
          <w:p w14:paraId="7CB41263"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13.</w:t>
            </w:r>
          </w:p>
        </w:tc>
        <w:tc>
          <w:tcPr>
            <w:tcW w:w="1547" w:type="dxa"/>
            <w:gridSpan w:val="3"/>
            <w:shd w:val="clear" w:color="auto" w:fill="auto"/>
          </w:tcPr>
          <w:p w14:paraId="23324904"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3</w:t>
            </w:r>
            <w:r w:rsidRPr="00A66A3F">
              <w:rPr>
                <w:rFonts w:ascii="Times New Roman" w:eastAsia="Calibri" w:hAnsi="Times New Roman" w:cs="Times New Roman"/>
                <w:sz w:val="24"/>
                <w:szCs w:val="24"/>
                <w:lang w:val="ro-RO"/>
              </w:rPr>
              <w:t>/</w:t>
            </w:r>
            <w:r>
              <w:rPr>
                <w:rFonts w:ascii="Times New Roman" w:eastAsia="Calibri" w:hAnsi="Times New Roman" w:cs="Times New Roman"/>
                <w:sz w:val="24"/>
                <w:szCs w:val="24"/>
                <w:lang w:val="ro-RO"/>
              </w:rPr>
              <w:t>12</w:t>
            </w:r>
            <w:r w:rsidRPr="00A66A3F">
              <w:rPr>
                <w:rFonts w:ascii="Times New Roman" w:eastAsia="Calibri" w:hAnsi="Times New Roman" w:cs="Times New Roman"/>
                <w:sz w:val="24"/>
                <w:szCs w:val="24"/>
                <w:lang w:val="ro-RO"/>
              </w:rPr>
              <w:t xml:space="preserve"> din </w:t>
            </w:r>
          </w:p>
          <w:p w14:paraId="5B27EB67"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19</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257EBD2A" w14:textId="77777777" w:rsidR="00E52AEB" w:rsidRPr="00A66A3F" w:rsidRDefault="00E52AEB" w:rsidP="00E52AEB">
            <w:pPr>
              <w:spacing w:after="0" w:line="240" w:lineRule="auto"/>
              <w:rPr>
                <w:rFonts w:ascii="Times New Roman" w:eastAsia="Calibri" w:hAnsi="Times New Roman" w:cs="Times New Roman"/>
                <w:sz w:val="24"/>
                <w:szCs w:val="24"/>
                <w:lang w:val="ro-RO"/>
              </w:rPr>
            </w:pPr>
            <w:r w:rsidRPr="002C23A2">
              <w:rPr>
                <w:rFonts w:ascii="Times New Roman" w:eastAsia="Calibri" w:hAnsi="Times New Roman" w:cs="Times New Roman"/>
                <w:sz w:val="24"/>
                <w:szCs w:val="24"/>
                <w:lang w:val="ro-RO"/>
              </w:rPr>
              <w:t>Cu privire la dispozițiile președintelui raionului emise în perioada dintre şedinţele Consiliului raional.</w:t>
            </w:r>
          </w:p>
        </w:tc>
      </w:tr>
      <w:tr w:rsidR="00E52AEB" w:rsidRPr="00BE58B3" w14:paraId="0455CE5F" w14:textId="77777777" w:rsidTr="00E52AEB">
        <w:tc>
          <w:tcPr>
            <w:tcW w:w="768" w:type="dxa"/>
            <w:gridSpan w:val="2"/>
            <w:shd w:val="clear" w:color="auto" w:fill="auto"/>
          </w:tcPr>
          <w:p w14:paraId="4A7ACA30"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14.</w:t>
            </w:r>
          </w:p>
        </w:tc>
        <w:tc>
          <w:tcPr>
            <w:tcW w:w="1547" w:type="dxa"/>
            <w:gridSpan w:val="3"/>
            <w:shd w:val="clear" w:color="auto" w:fill="auto"/>
          </w:tcPr>
          <w:p w14:paraId="63AB7D76"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3</w:t>
            </w:r>
            <w:r w:rsidRPr="00A66A3F">
              <w:rPr>
                <w:rFonts w:ascii="Times New Roman" w:eastAsia="Calibri" w:hAnsi="Times New Roman" w:cs="Times New Roman"/>
                <w:sz w:val="24"/>
                <w:szCs w:val="24"/>
                <w:lang w:val="ro-RO"/>
              </w:rPr>
              <w:t>/</w:t>
            </w:r>
            <w:r>
              <w:rPr>
                <w:rFonts w:ascii="Times New Roman" w:eastAsia="Calibri" w:hAnsi="Times New Roman" w:cs="Times New Roman"/>
                <w:sz w:val="24"/>
                <w:szCs w:val="24"/>
                <w:lang w:val="ro-RO"/>
              </w:rPr>
              <w:t>14</w:t>
            </w:r>
            <w:r w:rsidRPr="00A66A3F">
              <w:rPr>
                <w:rFonts w:ascii="Times New Roman" w:eastAsia="Calibri" w:hAnsi="Times New Roman" w:cs="Times New Roman"/>
                <w:sz w:val="24"/>
                <w:szCs w:val="24"/>
                <w:lang w:val="ro-RO"/>
              </w:rPr>
              <w:t xml:space="preserve"> din </w:t>
            </w:r>
          </w:p>
          <w:p w14:paraId="44F8F288"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19</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1D7D1D01" w14:textId="77777777" w:rsidR="00E52AEB" w:rsidRPr="002C23A2" w:rsidRDefault="00E52AEB" w:rsidP="00E52AEB">
            <w:pPr>
              <w:spacing w:after="0" w:line="240" w:lineRule="auto"/>
              <w:rPr>
                <w:rFonts w:ascii="Times New Roman" w:eastAsia="Calibri" w:hAnsi="Times New Roman" w:cs="Times New Roman"/>
                <w:sz w:val="24"/>
                <w:szCs w:val="24"/>
                <w:lang w:val="en-US"/>
              </w:rPr>
            </w:pPr>
            <w:r w:rsidRPr="002C23A2">
              <w:rPr>
                <w:rFonts w:ascii="Times New Roman" w:eastAsia="Calibri" w:hAnsi="Times New Roman" w:cs="Times New Roman"/>
                <w:sz w:val="24"/>
                <w:szCs w:val="24"/>
                <w:lang w:val="en-US"/>
              </w:rPr>
              <w:t xml:space="preserve">Cu privire la reducerea statelor de personal ale Serviciului de asistenţă      </w:t>
            </w:r>
          </w:p>
          <w:p w14:paraId="63CE81C8" w14:textId="77777777" w:rsidR="00E52AEB" w:rsidRPr="00A66A3F" w:rsidRDefault="00E52AEB" w:rsidP="00E52AEB">
            <w:pPr>
              <w:spacing w:after="0" w:line="240" w:lineRule="auto"/>
              <w:rPr>
                <w:rFonts w:ascii="Times New Roman" w:eastAsia="Calibri" w:hAnsi="Times New Roman" w:cs="Times New Roman"/>
                <w:sz w:val="24"/>
                <w:szCs w:val="24"/>
                <w:lang w:val="en-US"/>
              </w:rPr>
            </w:pPr>
            <w:r w:rsidRPr="002C23A2">
              <w:rPr>
                <w:rFonts w:ascii="Times New Roman" w:eastAsia="Calibri" w:hAnsi="Times New Roman" w:cs="Times New Roman"/>
                <w:sz w:val="24"/>
                <w:szCs w:val="24"/>
                <w:lang w:val="en-US"/>
              </w:rPr>
              <w:t>psihopedagogică</w:t>
            </w:r>
          </w:p>
        </w:tc>
      </w:tr>
      <w:tr w:rsidR="00E52AEB" w:rsidRPr="005121AB" w14:paraId="47BCC8EC" w14:textId="77777777" w:rsidTr="00E52AEB">
        <w:tc>
          <w:tcPr>
            <w:tcW w:w="768" w:type="dxa"/>
            <w:gridSpan w:val="2"/>
            <w:shd w:val="clear" w:color="auto" w:fill="auto"/>
          </w:tcPr>
          <w:p w14:paraId="6ADAB786"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lastRenderedPageBreak/>
              <w:t>15.</w:t>
            </w:r>
          </w:p>
        </w:tc>
        <w:tc>
          <w:tcPr>
            <w:tcW w:w="1547" w:type="dxa"/>
            <w:gridSpan w:val="3"/>
            <w:shd w:val="clear" w:color="auto" w:fill="auto"/>
          </w:tcPr>
          <w:p w14:paraId="63BF858A"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3</w:t>
            </w:r>
            <w:r w:rsidRPr="00A66A3F">
              <w:rPr>
                <w:rFonts w:ascii="Times New Roman" w:eastAsia="Calibri" w:hAnsi="Times New Roman" w:cs="Times New Roman"/>
                <w:sz w:val="24"/>
                <w:szCs w:val="24"/>
                <w:lang w:val="ro-RO"/>
              </w:rPr>
              <w:t>/</w:t>
            </w:r>
            <w:r>
              <w:rPr>
                <w:rFonts w:ascii="Times New Roman" w:eastAsia="Calibri" w:hAnsi="Times New Roman" w:cs="Times New Roman"/>
                <w:sz w:val="24"/>
                <w:szCs w:val="24"/>
                <w:lang w:val="ro-RO"/>
              </w:rPr>
              <w:t>15</w:t>
            </w:r>
            <w:r w:rsidRPr="00A66A3F">
              <w:rPr>
                <w:rFonts w:ascii="Times New Roman" w:eastAsia="Calibri" w:hAnsi="Times New Roman" w:cs="Times New Roman"/>
                <w:sz w:val="24"/>
                <w:szCs w:val="24"/>
                <w:lang w:val="ro-RO"/>
              </w:rPr>
              <w:t xml:space="preserve"> din </w:t>
            </w:r>
          </w:p>
          <w:p w14:paraId="4572F4B2"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19</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66222A47" w14:textId="77777777" w:rsidR="00E52AEB" w:rsidRPr="00A66A3F" w:rsidRDefault="00E52AEB" w:rsidP="00E52AEB">
            <w:pPr>
              <w:spacing w:after="0" w:line="240" w:lineRule="auto"/>
              <w:jc w:val="both"/>
              <w:rPr>
                <w:rFonts w:ascii="Times New Roman" w:eastAsia="Calibri" w:hAnsi="Times New Roman" w:cs="Times New Roman"/>
                <w:sz w:val="24"/>
                <w:szCs w:val="24"/>
                <w:lang w:val="ro-RO"/>
              </w:rPr>
            </w:pPr>
            <w:r w:rsidRPr="00D27324">
              <w:rPr>
                <w:rFonts w:ascii="Times New Roman" w:eastAsia="Calibri" w:hAnsi="Times New Roman" w:cs="Times New Roman"/>
                <w:sz w:val="24"/>
                <w:szCs w:val="24"/>
                <w:lang w:val="ro-RO"/>
              </w:rPr>
              <w:t>Cu privire la stabilirea salariilor de funcție personalului de conducere din   instituțiile medico-sanitare publice</w:t>
            </w:r>
          </w:p>
        </w:tc>
      </w:tr>
      <w:tr w:rsidR="00E52AEB" w:rsidRPr="00BE58B3" w14:paraId="5778BE61" w14:textId="77777777" w:rsidTr="00E52AEB">
        <w:tc>
          <w:tcPr>
            <w:tcW w:w="768" w:type="dxa"/>
            <w:gridSpan w:val="2"/>
            <w:shd w:val="clear" w:color="auto" w:fill="auto"/>
          </w:tcPr>
          <w:p w14:paraId="3074EB7D"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16.</w:t>
            </w:r>
          </w:p>
        </w:tc>
        <w:tc>
          <w:tcPr>
            <w:tcW w:w="1547" w:type="dxa"/>
            <w:gridSpan w:val="3"/>
            <w:shd w:val="clear" w:color="auto" w:fill="auto"/>
          </w:tcPr>
          <w:p w14:paraId="107AE784"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3</w:t>
            </w:r>
            <w:r w:rsidRPr="00A66A3F">
              <w:rPr>
                <w:rFonts w:ascii="Times New Roman" w:eastAsia="Calibri" w:hAnsi="Times New Roman" w:cs="Times New Roman"/>
                <w:sz w:val="24"/>
                <w:szCs w:val="24"/>
                <w:lang w:val="ro-RO"/>
              </w:rPr>
              <w:t>/1</w:t>
            </w:r>
            <w:r>
              <w:rPr>
                <w:rFonts w:ascii="Times New Roman" w:eastAsia="Calibri" w:hAnsi="Times New Roman" w:cs="Times New Roman"/>
                <w:sz w:val="24"/>
                <w:szCs w:val="24"/>
                <w:lang w:val="ro-RO"/>
              </w:rPr>
              <w:t>6</w:t>
            </w:r>
            <w:r w:rsidRPr="00A66A3F">
              <w:rPr>
                <w:rFonts w:ascii="Times New Roman" w:eastAsia="Calibri" w:hAnsi="Times New Roman" w:cs="Times New Roman"/>
                <w:sz w:val="24"/>
                <w:szCs w:val="24"/>
                <w:lang w:val="ro-RO"/>
              </w:rPr>
              <w:t xml:space="preserve"> din </w:t>
            </w:r>
          </w:p>
          <w:p w14:paraId="561062E8"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19</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4DAF41B6" w14:textId="77777777" w:rsidR="00E52AEB" w:rsidRPr="00A66A3F" w:rsidRDefault="00E52AEB" w:rsidP="00E52AEB">
            <w:pPr>
              <w:tabs>
                <w:tab w:val="left" w:pos="960"/>
              </w:tabs>
              <w:spacing w:after="0" w:line="240" w:lineRule="auto"/>
              <w:rPr>
                <w:rFonts w:ascii="Times New Roman" w:eastAsia="Calibri" w:hAnsi="Times New Roman" w:cs="Times New Roman"/>
                <w:sz w:val="24"/>
                <w:szCs w:val="24"/>
                <w:lang w:val="en-US"/>
              </w:rPr>
            </w:pPr>
            <w:r w:rsidRPr="00D27324">
              <w:rPr>
                <w:rFonts w:ascii="Times New Roman" w:eastAsia="Calibri" w:hAnsi="Times New Roman" w:cs="Times New Roman"/>
                <w:sz w:val="24"/>
                <w:szCs w:val="24"/>
                <w:lang w:val="en-US"/>
              </w:rPr>
              <w:t>Cu privire la primirea în proprietatea raionului a costurilor investiţionale ale proiectului „Sporirea eficienţei energetice a clădirii Liceului Teoretic „Matei Basarab” din or. Basarabeasca”</w:t>
            </w:r>
          </w:p>
        </w:tc>
      </w:tr>
      <w:tr w:rsidR="00E52AEB" w:rsidRPr="00BE58B3" w14:paraId="0603C70C" w14:textId="77777777" w:rsidTr="00E52AEB">
        <w:tc>
          <w:tcPr>
            <w:tcW w:w="768" w:type="dxa"/>
            <w:gridSpan w:val="2"/>
            <w:shd w:val="clear" w:color="auto" w:fill="auto"/>
          </w:tcPr>
          <w:p w14:paraId="4E2C7238"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17.</w:t>
            </w:r>
          </w:p>
        </w:tc>
        <w:tc>
          <w:tcPr>
            <w:tcW w:w="1547" w:type="dxa"/>
            <w:gridSpan w:val="3"/>
            <w:shd w:val="clear" w:color="auto" w:fill="auto"/>
          </w:tcPr>
          <w:p w14:paraId="1A26A62A"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3</w:t>
            </w:r>
            <w:r w:rsidRPr="00A66A3F">
              <w:rPr>
                <w:rFonts w:ascii="Times New Roman" w:eastAsia="Calibri" w:hAnsi="Times New Roman" w:cs="Times New Roman"/>
                <w:sz w:val="24"/>
                <w:szCs w:val="24"/>
                <w:lang w:val="ro-RO"/>
              </w:rPr>
              <w:t>/1</w:t>
            </w:r>
            <w:r>
              <w:rPr>
                <w:rFonts w:ascii="Times New Roman" w:eastAsia="Calibri" w:hAnsi="Times New Roman" w:cs="Times New Roman"/>
                <w:sz w:val="24"/>
                <w:szCs w:val="24"/>
                <w:lang w:val="ro-RO"/>
              </w:rPr>
              <w:t>7</w:t>
            </w:r>
            <w:r w:rsidRPr="00A66A3F">
              <w:rPr>
                <w:rFonts w:ascii="Times New Roman" w:eastAsia="Calibri" w:hAnsi="Times New Roman" w:cs="Times New Roman"/>
                <w:sz w:val="24"/>
                <w:szCs w:val="24"/>
                <w:lang w:val="ro-RO"/>
              </w:rPr>
              <w:t xml:space="preserve"> din </w:t>
            </w:r>
          </w:p>
          <w:p w14:paraId="57C1483D"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19</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2CFD21BB" w14:textId="77777777" w:rsidR="00E52AEB" w:rsidRPr="00A66A3F" w:rsidRDefault="00E52AEB" w:rsidP="00E52AEB">
            <w:pPr>
              <w:spacing w:after="0" w:line="240" w:lineRule="auto"/>
              <w:ind w:hanging="142"/>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en-US"/>
              </w:rPr>
              <w:t xml:space="preserve">  </w:t>
            </w:r>
            <w:r w:rsidRPr="00D27324">
              <w:rPr>
                <w:rFonts w:ascii="Times New Roman" w:eastAsia="Calibri" w:hAnsi="Times New Roman" w:cs="Times New Roman"/>
                <w:sz w:val="24"/>
                <w:szCs w:val="24"/>
                <w:lang w:val="en-US"/>
              </w:rPr>
              <w:t>Cu privire la aprobarea Planului de asigurare a durabilităţii proiectului „Sporirea eficienţei energetice a clădirii Liceului Teoretic „Matei Basarab” din or. Basarabeasca”</w:t>
            </w:r>
          </w:p>
        </w:tc>
      </w:tr>
      <w:tr w:rsidR="00E52AEB" w:rsidRPr="00BE58B3" w14:paraId="15CCF585" w14:textId="77777777" w:rsidTr="00E52AEB">
        <w:tc>
          <w:tcPr>
            <w:tcW w:w="768" w:type="dxa"/>
            <w:gridSpan w:val="2"/>
            <w:shd w:val="clear" w:color="auto" w:fill="auto"/>
          </w:tcPr>
          <w:p w14:paraId="59F7CF1B"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18.</w:t>
            </w:r>
          </w:p>
        </w:tc>
        <w:tc>
          <w:tcPr>
            <w:tcW w:w="1547" w:type="dxa"/>
            <w:gridSpan w:val="3"/>
            <w:shd w:val="clear" w:color="auto" w:fill="auto"/>
          </w:tcPr>
          <w:p w14:paraId="12D11E0C"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3</w:t>
            </w:r>
            <w:r w:rsidRPr="00A66A3F">
              <w:rPr>
                <w:rFonts w:ascii="Times New Roman" w:eastAsia="Calibri" w:hAnsi="Times New Roman" w:cs="Times New Roman"/>
                <w:sz w:val="24"/>
                <w:szCs w:val="24"/>
                <w:lang w:val="ro-RO"/>
              </w:rPr>
              <w:t>/1</w:t>
            </w:r>
            <w:r>
              <w:rPr>
                <w:rFonts w:ascii="Times New Roman" w:eastAsia="Calibri" w:hAnsi="Times New Roman" w:cs="Times New Roman"/>
                <w:sz w:val="24"/>
                <w:szCs w:val="24"/>
                <w:lang w:val="ro-RO"/>
              </w:rPr>
              <w:t>8</w:t>
            </w:r>
            <w:r w:rsidRPr="00A66A3F">
              <w:rPr>
                <w:rFonts w:ascii="Times New Roman" w:eastAsia="Calibri" w:hAnsi="Times New Roman" w:cs="Times New Roman"/>
                <w:sz w:val="24"/>
                <w:szCs w:val="24"/>
                <w:lang w:val="ro-RO"/>
              </w:rPr>
              <w:t xml:space="preserve"> din </w:t>
            </w:r>
          </w:p>
          <w:p w14:paraId="7B7A60A9"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19</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20DB3D57" w14:textId="77777777" w:rsidR="00E52AEB" w:rsidRPr="00A66A3F" w:rsidRDefault="00E52AEB" w:rsidP="00E52AEB">
            <w:pPr>
              <w:spacing w:after="0" w:line="240" w:lineRule="auto"/>
              <w:rPr>
                <w:rFonts w:ascii="Times New Roman" w:eastAsia="Calibri" w:hAnsi="Times New Roman" w:cs="Times New Roman"/>
                <w:sz w:val="24"/>
                <w:szCs w:val="24"/>
                <w:lang w:val="en-US"/>
              </w:rPr>
            </w:pPr>
            <w:r w:rsidRPr="00D27324">
              <w:rPr>
                <w:rFonts w:ascii="Times New Roman" w:eastAsia="Calibri" w:hAnsi="Times New Roman" w:cs="Times New Roman"/>
                <w:sz w:val="24"/>
                <w:szCs w:val="24"/>
                <w:lang w:val="en-US"/>
              </w:rPr>
              <w:t>Cu privire la transmiterea costurilor investiționale ale proiectului la balanţa IP Liceul Teoretic „Matei Basarab” din or. Basarabeasca</w:t>
            </w:r>
          </w:p>
        </w:tc>
      </w:tr>
      <w:tr w:rsidR="00E52AEB" w:rsidRPr="005121AB" w14:paraId="6CDAA310" w14:textId="77777777" w:rsidTr="00E52AEB">
        <w:tc>
          <w:tcPr>
            <w:tcW w:w="768" w:type="dxa"/>
            <w:gridSpan w:val="2"/>
            <w:shd w:val="clear" w:color="auto" w:fill="auto"/>
          </w:tcPr>
          <w:p w14:paraId="72F3AAA8"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19.</w:t>
            </w:r>
          </w:p>
        </w:tc>
        <w:tc>
          <w:tcPr>
            <w:tcW w:w="1547" w:type="dxa"/>
            <w:gridSpan w:val="3"/>
            <w:shd w:val="clear" w:color="auto" w:fill="auto"/>
          </w:tcPr>
          <w:p w14:paraId="08E6E9D8"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3</w:t>
            </w:r>
            <w:r w:rsidRPr="00A66A3F">
              <w:rPr>
                <w:rFonts w:ascii="Times New Roman" w:eastAsia="Calibri" w:hAnsi="Times New Roman" w:cs="Times New Roman"/>
                <w:sz w:val="24"/>
                <w:szCs w:val="24"/>
                <w:lang w:val="ro-RO"/>
              </w:rPr>
              <w:t>/1</w:t>
            </w:r>
            <w:r>
              <w:rPr>
                <w:rFonts w:ascii="Times New Roman" w:eastAsia="Calibri" w:hAnsi="Times New Roman" w:cs="Times New Roman"/>
                <w:sz w:val="24"/>
                <w:szCs w:val="24"/>
                <w:lang w:val="ro-RO"/>
              </w:rPr>
              <w:t>9</w:t>
            </w:r>
            <w:r w:rsidRPr="00A66A3F">
              <w:rPr>
                <w:rFonts w:ascii="Times New Roman" w:eastAsia="Calibri" w:hAnsi="Times New Roman" w:cs="Times New Roman"/>
                <w:sz w:val="24"/>
                <w:szCs w:val="24"/>
                <w:lang w:val="ro-RO"/>
              </w:rPr>
              <w:t xml:space="preserve"> din </w:t>
            </w:r>
          </w:p>
          <w:p w14:paraId="1DA5ABDC"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19</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77BEC6B9" w14:textId="77777777" w:rsidR="00E52AEB" w:rsidRPr="00A66A3F" w:rsidRDefault="00E52AEB" w:rsidP="00E52AEB">
            <w:pPr>
              <w:spacing w:after="0" w:line="240" w:lineRule="auto"/>
              <w:rPr>
                <w:rFonts w:ascii="Times New Roman" w:eastAsia="Calibri" w:hAnsi="Times New Roman" w:cs="Times New Roman"/>
                <w:sz w:val="24"/>
                <w:szCs w:val="24"/>
                <w:lang w:val="en-US"/>
              </w:rPr>
            </w:pPr>
            <w:r w:rsidRPr="00D27324">
              <w:rPr>
                <w:rFonts w:ascii="Times New Roman" w:eastAsia="Calibri" w:hAnsi="Times New Roman" w:cs="Times New Roman"/>
                <w:sz w:val="24"/>
                <w:szCs w:val="24"/>
                <w:lang w:val="en-US"/>
              </w:rPr>
              <w:t>Cu privire la arendarea unor spații în incinta clădirii administrative a    Consiliului raional</w:t>
            </w:r>
          </w:p>
        </w:tc>
      </w:tr>
      <w:tr w:rsidR="00E52AEB" w:rsidRPr="005121AB" w14:paraId="4BDA0C36" w14:textId="77777777" w:rsidTr="00E52AEB">
        <w:tc>
          <w:tcPr>
            <w:tcW w:w="768" w:type="dxa"/>
            <w:gridSpan w:val="2"/>
            <w:shd w:val="clear" w:color="auto" w:fill="auto"/>
          </w:tcPr>
          <w:p w14:paraId="1AAE8065"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20.</w:t>
            </w:r>
          </w:p>
        </w:tc>
        <w:tc>
          <w:tcPr>
            <w:tcW w:w="1547" w:type="dxa"/>
            <w:gridSpan w:val="3"/>
            <w:shd w:val="clear" w:color="auto" w:fill="auto"/>
          </w:tcPr>
          <w:p w14:paraId="3380659A"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03/</w:t>
            </w:r>
            <w:r>
              <w:rPr>
                <w:rFonts w:ascii="Times New Roman" w:eastAsia="Calibri" w:hAnsi="Times New Roman" w:cs="Times New Roman"/>
                <w:sz w:val="24"/>
                <w:szCs w:val="24"/>
                <w:lang w:val="ro-RO"/>
              </w:rPr>
              <w:t>20</w:t>
            </w:r>
            <w:r w:rsidRPr="00A66A3F">
              <w:rPr>
                <w:rFonts w:ascii="Times New Roman" w:eastAsia="Calibri" w:hAnsi="Times New Roman" w:cs="Times New Roman"/>
                <w:sz w:val="24"/>
                <w:szCs w:val="24"/>
                <w:lang w:val="ro-RO"/>
              </w:rPr>
              <w:t xml:space="preserve"> din </w:t>
            </w:r>
          </w:p>
          <w:p w14:paraId="5FC6A6A6"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19</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62F4291C" w14:textId="77777777" w:rsidR="00E52AEB" w:rsidRPr="00A66A3F" w:rsidRDefault="00E52AEB" w:rsidP="00E52AEB">
            <w:pPr>
              <w:spacing w:after="0" w:line="240" w:lineRule="auto"/>
              <w:rPr>
                <w:rFonts w:ascii="Times New Roman" w:eastAsia="Calibri" w:hAnsi="Times New Roman" w:cs="Times New Roman"/>
                <w:sz w:val="24"/>
                <w:szCs w:val="24"/>
                <w:lang w:val="en-US"/>
              </w:rPr>
            </w:pPr>
            <w:r w:rsidRPr="00D27324">
              <w:rPr>
                <w:rFonts w:ascii="Times New Roman" w:eastAsia="Calibri" w:hAnsi="Times New Roman" w:cs="Times New Roman"/>
                <w:sz w:val="24"/>
                <w:szCs w:val="24"/>
                <w:lang w:val="en-US"/>
              </w:rPr>
              <w:t>Cu privire la transmiterea mijloacelor fixe şi a materialelor circulante</w:t>
            </w:r>
          </w:p>
        </w:tc>
      </w:tr>
      <w:tr w:rsidR="00E52AEB" w:rsidRPr="005121AB" w14:paraId="5F2927D2" w14:textId="77777777" w:rsidTr="00E52AEB">
        <w:tc>
          <w:tcPr>
            <w:tcW w:w="768" w:type="dxa"/>
            <w:gridSpan w:val="2"/>
            <w:shd w:val="clear" w:color="auto" w:fill="auto"/>
          </w:tcPr>
          <w:p w14:paraId="071342D2"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21.</w:t>
            </w:r>
          </w:p>
        </w:tc>
        <w:tc>
          <w:tcPr>
            <w:tcW w:w="1547" w:type="dxa"/>
            <w:gridSpan w:val="3"/>
            <w:shd w:val="clear" w:color="auto" w:fill="auto"/>
          </w:tcPr>
          <w:p w14:paraId="08F7258B"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03/</w:t>
            </w:r>
            <w:r>
              <w:rPr>
                <w:rFonts w:ascii="Times New Roman" w:eastAsia="Calibri" w:hAnsi="Times New Roman" w:cs="Times New Roman"/>
                <w:sz w:val="24"/>
                <w:szCs w:val="24"/>
                <w:lang w:val="ro-RO"/>
              </w:rPr>
              <w:t>21</w:t>
            </w:r>
            <w:r w:rsidRPr="00A66A3F">
              <w:rPr>
                <w:rFonts w:ascii="Times New Roman" w:eastAsia="Calibri" w:hAnsi="Times New Roman" w:cs="Times New Roman"/>
                <w:sz w:val="24"/>
                <w:szCs w:val="24"/>
                <w:lang w:val="ro-RO"/>
              </w:rPr>
              <w:t xml:space="preserve"> din </w:t>
            </w:r>
          </w:p>
          <w:p w14:paraId="0C680244"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19</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0D2BAA19" w14:textId="77777777" w:rsidR="00E52AEB" w:rsidRPr="00A66A3F" w:rsidRDefault="00E52AEB" w:rsidP="00E52AEB">
            <w:pPr>
              <w:spacing w:after="0" w:line="240" w:lineRule="auto"/>
              <w:rPr>
                <w:rFonts w:ascii="Times New Roman" w:eastAsia="Calibri" w:hAnsi="Times New Roman" w:cs="Times New Roman"/>
                <w:sz w:val="24"/>
                <w:szCs w:val="24"/>
                <w:lang w:val="en-US"/>
              </w:rPr>
            </w:pPr>
            <w:r w:rsidRPr="00D27324">
              <w:rPr>
                <w:rFonts w:ascii="Times New Roman" w:eastAsia="Calibri" w:hAnsi="Times New Roman" w:cs="Times New Roman"/>
                <w:sz w:val="24"/>
                <w:szCs w:val="24"/>
                <w:lang w:val="en-US"/>
              </w:rPr>
              <w:t>Cu privire la sesizarea Inspectoratului de Poliţie Basarabeasca.</w:t>
            </w:r>
          </w:p>
        </w:tc>
      </w:tr>
      <w:tr w:rsidR="00E52AEB" w:rsidRPr="005121AB" w14:paraId="2D64334C" w14:textId="77777777" w:rsidTr="00E52AEB">
        <w:tc>
          <w:tcPr>
            <w:tcW w:w="768" w:type="dxa"/>
            <w:gridSpan w:val="2"/>
            <w:shd w:val="clear" w:color="auto" w:fill="auto"/>
          </w:tcPr>
          <w:p w14:paraId="48E9799B"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22.</w:t>
            </w:r>
          </w:p>
        </w:tc>
        <w:tc>
          <w:tcPr>
            <w:tcW w:w="1547" w:type="dxa"/>
            <w:gridSpan w:val="3"/>
            <w:shd w:val="clear" w:color="auto" w:fill="auto"/>
          </w:tcPr>
          <w:p w14:paraId="3FEB12BD"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03/</w:t>
            </w:r>
            <w:r>
              <w:rPr>
                <w:rFonts w:ascii="Times New Roman" w:eastAsia="Calibri" w:hAnsi="Times New Roman" w:cs="Times New Roman"/>
                <w:sz w:val="24"/>
                <w:szCs w:val="24"/>
                <w:lang w:val="ro-RO"/>
              </w:rPr>
              <w:t>22</w:t>
            </w:r>
            <w:r w:rsidRPr="00A66A3F">
              <w:rPr>
                <w:rFonts w:ascii="Times New Roman" w:eastAsia="Calibri" w:hAnsi="Times New Roman" w:cs="Times New Roman"/>
                <w:sz w:val="24"/>
                <w:szCs w:val="24"/>
                <w:lang w:val="ro-RO"/>
              </w:rPr>
              <w:t xml:space="preserve"> din </w:t>
            </w:r>
          </w:p>
          <w:p w14:paraId="383AB7EC"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19</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3FAEBBB7" w14:textId="77777777" w:rsidR="00E52AEB" w:rsidRPr="00A66A3F" w:rsidRDefault="00E52AEB" w:rsidP="00E52AEB">
            <w:pPr>
              <w:spacing w:after="0" w:line="240" w:lineRule="auto"/>
              <w:rPr>
                <w:rFonts w:ascii="Times New Roman" w:eastAsia="Calibri" w:hAnsi="Times New Roman" w:cs="Times New Roman"/>
                <w:sz w:val="24"/>
                <w:szCs w:val="24"/>
                <w:lang w:val="ro-RO"/>
              </w:rPr>
            </w:pPr>
            <w:r w:rsidRPr="00D27324">
              <w:rPr>
                <w:rFonts w:ascii="Times New Roman" w:eastAsia="Calibri" w:hAnsi="Times New Roman" w:cs="Times New Roman"/>
                <w:sz w:val="24"/>
                <w:szCs w:val="24"/>
                <w:lang w:val="ro-RO"/>
              </w:rPr>
              <w:t>Cu privire la acordarea premiului anual persoanelor cu funcţii de demnitate publică</w:t>
            </w:r>
          </w:p>
        </w:tc>
      </w:tr>
      <w:tr w:rsidR="00E52AEB" w:rsidRPr="005121AB" w14:paraId="43C94F60" w14:textId="77777777" w:rsidTr="00E52AEB">
        <w:tc>
          <w:tcPr>
            <w:tcW w:w="768" w:type="dxa"/>
            <w:gridSpan w:val="2"/>
            <w:shd w:val="clear" w:color="auto" w:fill="auto"/>
          </w:tcPr>
          <w:p w14:paraId="7810BFF3"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23.</w:t>
            </w:r>
          </w:p>
        </w:tc>
        <w:tc>
          <w:tcPr>
            <w:tcW w:w="1547" w:type="dxa"/>
            <w:gridSpan w:val="3"/>
            <w:shd w:val="clear" w:color="auto" w:fill="auto"/>
          </w:tcPr>
          <w:p w14:paraId="35A0C936"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03/</w:t>
            </w:r>
            <w:r>
              <w:rPr>
                <w:rFonts w:ascii="Times New Roman" w:eastAsia="Calibri" w:hAnsi="Times New Roman" w:cs="Times New Roman"/>
                <w:sz w:val="24"/>
                <w:szCs w:val="24"/>
                <w:lang w:val="ro-RO"/>
              </w:rPr>
              <w:t xml:space="preserve">23 </w:t>
            </w:r>
            <w:r w:rsidRPr="00A66A3F">
              <w:rPr>
                <w:rFonts w:ascii="Times New Roman" w:eastAsia="Calibri" w:hAnsi="Times New Roman" w:cs="Times New Roman"/>
                <w:sz w:val="24"/>
                <w:szCs w:val="24"/>
                <w:lang w:val="ro-RO"/>
              </w:rPr>
              <w:t xml:space="preserve">din </w:t>
            </w:r>
          </w:p>
          <w:p w14:paraId="7453E0E0"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19</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50E6DD6C" w14:textId="77777777" w:rsidR="00E52AEB" w:rsidRPr="00A66A3F" w:rsidRDefault="00E52AEB" w:rsidP="00E52AEB">
            <w:pPr>
              <w:spacing w:after="0" w:line="240" w:lineRule="auto"/>
              <w:rPr>
                <w:rFonts w:ascii="Times New Roman" w:eastAsia="Calibri" w:hAnsi="Times New Roman" w:cs="Times New Roman"/>
                <w:sz w:val="24"/>
                <w:szCs w:val="24"/>
                <w:lang w:val="en-US"/>
              </w:rPr>
            </w:pPr>
            <w:r w:rsidRPr="00D27324">
              <w:rPr>
                <w:rFonts w:ascii="Times New Roman" w:eastAsia="Calibri" w:hAnsi="Times New Roman" w:cs="Times New Roman"/>
                <w:sz w:val="24"/>
                <w:szCs w:val="24"/>
                <w:lang w:val="en-US"/>
              </w:rPr>
              <w:t>Cu privire la reamplasarea Secţiei administrativ-militară (l.d.p. Basarabeasca)</w:t>
            </w:r>
          </w:p>
        </w:tc>
      </w:tr>
      <w:tr w:rsidR="00E52AEB" w:rsidRPr="005121AB" w14:paraId="648B7BF6" w14:textId="77777777" w:rsidTr="00E52AEB">
        <w:tc>
          <w:tcPr>
            <w:tcW w:w="768" w:type="dxa"/>
            <w:gridSpan w:val="2"/>
            <w:shd w:val="clear" w:color="auto" w:fill="auto"/>
          </w:tcPr>
          <w:p w14:paraId="1CF6F93B"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24.</w:t>
            </w:r>
          </w:p>
        </w:tc>
        <w:tc>
          <w:tcPr>
            <w:tcW w:w="1547" w:type="dxa"/>
            <w:gridSpan w:val="3"/>
            <w:shd w:val="clear" w:color="auto" w:fill="auto"/>
          </w:tcPr>
          <w:p w14:paraId="49C420BA"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03/</w:t>
            </w:r>
            <w:r>
              <w:rPr>
                <w:rFonts w:ascii="Times New Roman" w:eastAsia="Calibri" w:hAnsi="Times New Roman" w:cs="Times New Roman"/>
                <w:sz w:val="24"/>
                <w:szCs w:val="24"/>
                <w:lang w:val="ro-RO"/>
              </w:rPr>
              <w:t>21</w:t>
            </w:r>
            <w:r w:rsidRPr="00A66A3F">
              <w:rPr>
                <w:rFonts w:ascii="Times New Roman" w:eastAsia="Calibri" w:hAnsi="Times New Roman" w:cs="Times New Roman"/>
                <w:sz w:val="24"/>
                <w:szCs w:val="24"/>
                <w:lang w:val="ro-RO"/>
              </w:rPr>
              <w:t xml:space="preserve"> din </w:t>
            </w:r>
          </w:p>
          <w:p w14:paraId="042866AD"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19</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1CF7ABEE" w14:textId="77777777" w:rsidR="00E52AEB" w:rsidRPr="00A66A3F" w:rsidRDefault="00E52AEB" w:rsidP="00E52AEB">
            <w:pPr>
              <w:spacing w:after="0" w:line="240" w:lineRule="auto"/>
              <w:rPr>
                <w:rFonts w:ascii="Times New Roman" w:eastAsia="Calibri" w:hAnsi="Times New Roman" w:cs="Times New Roman"/>
                <w:sz w:val="24"/>
                <w:szCs w:val="24"/>
                <w:lang w:val="ro-RO" w:eastAsia="ru-RU"/>
              </w:rPr>
            </w:pPr>
            <w:r w:rsidRPr="00D27324">
              <w:rPr>
                <w:rFonts w:ascii="Times New Roman" w:eastAsia="Calibri" w:hAnsi="Times New Roman" w:cs="Times New Roman"/>
                <w:sz w:val="24"/>
                <w:szCs w:val="24"/>
                <w:lang w:val="ro-RO" w:eastAsia="ru-RU"/>
              </w:rPr>
              <w:t>Cu privire la transmiterea unor bunuri</w:t>
            </w:r>
          </w:p>
        </w:tc>
      </w:tr>
      <w:tr w:rsidR="00E52AEB" w:rsidRPr="005121AB" w14:paraId="102D7969" w14:textId="77777777" w:rsidTr="00E52AEB">
        <w:tc>
          <w:tcPr>
            <w:tcW w:w="768" w:type="dxa"/>
            <w:gridSpan w:val="2"/>
            <w:shd w:val="clear" w:color="auto" w:fill="auto"/>
          </w:tcPr>
          <w:p w14:paraId="561F768A"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25.</w:t>
            </w:r>
          </w:p>
        </w:tc>
        <w:tc>
          <w:tcPr>
            <w:tcW w:w="1547" w:type="dxa"/>
            <w:gridSpan w:val="3"/>
            <w:shd w:val="clear" w:color="auto" w:fill="auto"/>
          </w:tcPr>
          <w:p w14:paraId="101374BC"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w:t>
            </w:r>
            <w:r>
              <w:rPr>
                <w:rFonts w:ascii="Times New Roman" w:eastAsia="Calibri" w:hAnsi="Times New Roman" w:cs="Times New Roman"/>
                <w:sz w:val="24"/>
                <w:szCs w:val="24"/>
                <w:lang w:val="ro-RO"/>
              </w:rPr>
              <w:t>01</w:t>
            </w:r>
            <w:r w:rsidRPr="00A66A3F">
              <w:rPr>
                <w:rFonts w:ascii="Times New Roman" w:eastAsia="Calibri" w:hAnsi="Times New Roman" w:cs="Times New Roman"/>
                <w:sz w:val="24"/>
                <w:szCs w:val="24"/>
                <w:lang w:val="ro-RO"/>
              </w:rPr>
              <w:t xml:space="preserve"> din </w:t>
            </w:r>
          </w:p>
          <w:p w14:paraId="557219A7"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30</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154EEED7" w14:textId="77777777" w:rsidR="00E52AEB" w:rsidRPr="00A66A3F" w:rsidRDefault="00E52AEB" w:rsidP="00E52AEB">
            <w:pPr>
              <w:spacing w:after="0" w:line="240" w:lineRule="auto"/>
              <w:rPr>
                <w:rFonts w:ascii="Times New Roman" w:eastAsia="Calibri" w:hAnsi="Times New Roman" w:cs="Times New Roman"/>
                <w:sz w:val="24"/>
                <w:szCs w:val="24"/>
                <w:lang w:val="ro-RO" w:eastAsia="ro-RO" w:bidi="ro-RO"/>
              </w:rPr>
            </w:pPr>
            <w:r w:rsidRPr="00117FD5">
              <w:rPr>
                <w:rFonts w:ascii="Times New Roman" w:eastAsia="Calibri" w:hAnsi="Times New Roman" w:cs="Times New Roman"/>
                <w:sz w:val="24"/>
                <w:szCs w:val="24"/>
                <w:lang w:val="ro-RO" w:eastAsia="ro-RO" w:bidi="ro-RO"/>
              </w:rPr>
              <w:t>Cu privire la atribuirea unor mandate de consilier raional</w:t>
            </w:r>
          </w:p>
        </w:tc>
      </w:tr>
      <w:tr w:rsidR="00E52AEB" w:rsidRPr="005121AB" w14:paraId="4255D432" w14:textId="77777777" w:rsidTr="00E52AEB">
        <w:tc>
          <w:tcPr>
            <w:tcW w:w="768" w:type="dxa"/>
            <w:gridSpan w:val="2"/>
            <w:shd w:val="clear" w:color="auto" w:fill="auto"/>
          </w:tcPr>
          <w:p w14:paraId="3B9779AD"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26.</w:t>
            </w:r>
          </w:p>
        </w:tc>
        <w:tc>
          <w:tcPr>
            <w:tcW w:w="1547" w:type="dxa"/>
            <w:gridSpan w:val="3"/>
            <w:shd w:val="clear" w:color="auto" w:fill="auto"/>
          </w:tcPr>
          <w:p w14:paraId="3D23B518"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w:t>
            </w:r>
            <w:r>
              <w:rPr>
                <w:rFonts w:ascii="Times New Roman" w:eastAsia="Calibri" w:hAnsi="Times New Roman" w:cs="Times New Roman"/>
                <w:sz w:val="24"/>
                <w:szCs w:val="24"/>
                <w:lang w:val="ro-RO"/>
              </w:rPr>
              <w:t>02</w:t>
            </w:r>
            <w:r w:rsidRPr="00A66A3F">
              <w:rPr>
                <w:rFonts w:ascii="Times New Roman" w:eastAsia="Calibri" w:hAnsi="Times New Roman" w:cs="Times New Roman"/>
                <w:sz w:val="24"/>
                <w:szCs w:val="24"/>
                <w:lang w:val="ro-RO"/>
              </w:rPr>
              <w:t xml:space="preserve"> din </w:t>
            </w:r>
          </w:p>
          <w:p w14:paraId="1DE72BFE"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30</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488F73AF" w14:textId="77777777" w:rsidR="00E52AEB" w:rsidRPr="00A66A3F" w:rsidRDefault="00E52AEB" w:rsidP="00E52AEB">
            <w:pPr>
              <w:spacing w:after="0" w:line="240" w:lineRule="auto"/>
              <w:rPr>
                <w:rFonts w:ascii="Times New Roman" w:eastAsia="Times New Roman" w:hAnsi="Times New Roman" w:cs="Times New Roman"/>
                <w:sz w:val="24"/>
                <w:szCs w:val="24"/>
                <w:lang w:val="en-US" w:eastAsia="ru-RU"/>
              </w:rPr>
            </w:pPr>
            <w:r w:rsidRPr="00117FD5">
              <w:rPr>
                <w:rFonts w:ascii="Times New Roman" w:eastAsia="Times New Roman" w:hAnsi="Times New Roman" w:cs="Times New Roman"/>
                <w:sz w:val="24"/>
                <w:szCs w:val="24"/>
                <w:lang w:val="en-US" w:eastAsia="ru-RU"/>
              </w:rPr>
              <w:t>Cu privire la executarea bugetului raional pe anul 2023</w:t>
            </w:r>
          </w:p>
        </w:tc>
      </w:tr>
      <w:tr w:rsidR="00E52AEB" w:rsidRPr="005121AB" w14:paraId="779BD02E" w14:textId="77777777" w:rsidTr="00E52AEB">
        <w:tc>
          <w:tcPr>
            <w:tcW w:w="768" w:type="dxa"/>
            <w:gridSpan w:val="2"/>
            <w:shd w:val="clear" w:color="auto" w:fill="auto"/>
          </w:tcPr>
          <w:p w14:paraId="71BA50E9"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27.</w:t>
            </w:r>
          </w:p>
        </w:tc>
        <w:tc>
          <w:tcPr>
            <w:tcW w:w="1547" w:type="dxa"/>
            <w:gridSpan w:val="3"/>
            <w:shd w:val="clear" w:color="auto" w:fill="auto"/>
          </w:tcPr>
          <w:p w14:paraId="13BEF72E"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w:t>
            </w:r>
            <w:r>
              <w:rPr>
                <w:rFonts w:ascii="Times New Roman" w:eastAsia="Calibri" w:hAnsi="Times New Roman" w:cs="Times New Roman"/>
                <w:sz w:val="24"/>
                <w:szCs w:val="24"/>
                <w:lang w:val="ro-RO"/>
              </w:rPr>
              <w:t>03</w:t>
            </w:r>
            <w:r w:rsidRPr="00A66A3F">
              <w:rPr>
                <w:rFonts w:ascii="Times New Roman" w:eastAsia="Calibri" w:hAnsi="Times New Roman" w:cs="Times New Roman"/>
                <w:sz w:val="24"/>
                <w:szCs w:val="24"/>
                <w:lang w:val="ro-RO"/>
              </w:rPr>
              <w:t xml:space="preserve"> din </w:t>
            </w:r>
          </w:p>
          <w:p w14:paraId="201D4EFE" w14:textId="77777777" w:rsidR="00E52AEB" w:rsidRPr="00A66A3F" w:rsidRDefault="00E52AEB" w:rsidP="00E52AEB">
            <w:pPr>
              <w:spacing w:after="0" w:line="240" w:lineRule="auto"/>
              <w:jc w:val="center"/>
              <w:rPr>
                <w:rFonts w:ascii="Times New Roman" w:eastAsia="Calibri" w:hAnsi="Times New Roman" w:cs="Times New Roman"/>
                <w:sz w:val="20"/>
                <w:szCs w:val="20"/>
                <w:lang w:val="ru-RU"/>
              </w:rPr>
            </w:pPr>
            <w:r>
              <w:rPr>
                <w:rFonts w:ascii="Times New Roman" w:eastAsia="Calibri" w:hAnsi="Times New Roman" w:cs="Times New Roman"/>
                <w:sz w:val="24"/>
                <w:szCs w:val="24"/>
                <w:lang w:val="ro-RO"/>
              </w:rPr>
              <w:t>30</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1F6C315B" w14:textId="77777777" w:rsidR="00E52AEB" w:rsidRPr="00117FD5" w:rsidRDefault="00E52AEB" w:rsidP="00E52AEB">
            <w:pPr>
              <w:spacing w:after="0" w:line="240" w:lineRule="auto"/>
              <w:rPr>
                <w:rFonts w:ascii="Times New Roman" w:eastAsia="Calibri" w:hAnsi="Times New Roman" w:cs="Times New Roman"/>
                <w:sz w:val="24"/>
                <w:szCs w:val="24"/>
                <w:lang w:val="en-US"/>
              </w:rPr>
            </w:pPr>
            <w:r w:rsidRPr="00117FD5">
              <w:rPr>
                <w:rFonts w:ascii="Times New Roman" w:eastAsia="Calibri" w:hAnsi="Times New Roman" w:cs="Times New Roman"/>
                <w:sz w:val="24"/>
                <w:szCs w:val="24"/>
                <w:lang w:val="en-US"/>
              </w:rPr>
              <w:t xml:space="preserve">Cu privire la aprobarea Programului de activitate al Consiliului raional   </w:t>
            </w:r>
          </w:p>
          <w:p w14:paraId="14AE23B0" w14:textId="77777777" w:rsidR="00E52AEB" w:rsidRPr="00A66A3F" w:rsidRDefault="00E52AEB" w:rsidP="00E52AEB">
            <w:pPr>
              <w:spacing w:after="0" w:line="240" w:lineRule="auto"/>
              <w:ind w:hanging="180"/>
              <w:rPr>
                <w:rFonts w:ascii="Times New Roman" w:eastAsia="Calibri" w:hAnsi="Times New Roman" w:cs="Times New Roman"/>
                <w:i/>
                <w:sz w:val="24"/>
                <w:szCs w:val="24"/>
                <w:lang w:val="en-US"/>
              </w:rPr>
            </w:pPr>
            <w:r>
              <w:rPr>
                <w:rFonts w:ascii="Times New Roman" w:eastAsia="Calibri" w:hAnsi="Times New Roman" w:cs="Times New Roman"/>
                <w:sz w:val="24"/>
                <w:szCs w:val="24"/>
                <w:lang w:val="en-US"/>
              </w:rPr>
              <w:t xml:space="preserve">   B</w:t>
            </w:r>
            <w:r w:rsidRPr="00117FD5">
              <w:rPr>
                <w:rFonts w:ascii="Times New Roman" w:eastAsia="Calibri" w:hAnsi="Times New Roman" w:cs="Times New Roman"/>
                <w:sz w:val="24"/>
                <w:szCs w:val="24"/>
                <w:lang w:val="en-US"/>
              </w:rPr>
              <w:t>asarabeasca pentru trimestrul II al anului 2024</w:t>
            </w:r>
          </w:p>
        </w:tc>
      </w:tr>
      <w:tr w:rsidR="00E52AEB" w:rsidRPr="005121AB" w14:paraId="4956A123" w14:textId="77777777" w:rsidTr="00E52AEB">
        <w:tc>
          <w:tcPr>
            <w:tcW w:w="768" w:type="dxa"/>
            <w:gridSpan w:val="2"/>
            <w:shd w:val="clear" w:color="auto" w:fill="auto"/>
          </w:tcPr>
          <w:p w14:paraId="2F8E6C39"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28.</w:t>
            </w:r>
          </w:p>
        </w:tc>
        <w:tc>
          <w:tcPr>
            <w:tcW w:w="1547" w:type="dxa"/>
            <w:gridSpan w:val="3"/>
            <w:shd w:val="clear" w:color="auto" w:fill="auto"/>
          </w:tcPr>
          <w:p w14:paraId="05DA95C3"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w:t>
            </w:r>
            <w:r>
              <w:rPr>
                <w:rFonts w:ascii="Times New Roman" w:eastAsia="Calibri" w:hAnsi="Times New Roman" w:cs="Times New Roman"/>
                <w:sz w:val="24"/>
                <w:szCs w:val="24"/>
                <w:lang w:val="ro-RO"/>
              </w:rPr>
              <w:t>04</w:t>
            </w:r>
            <w:r w:rsidRPr="00A66A3F">
              <w:rPr>
                <w:rFonts w:ascii="Times New Roman" w:eastAsia="Calibri" w:hAnsi="Times New Roman" w:cs="Times New Roman"/>
                <w:sz w:val="24"/>
                <w:szCs w:val="24"/>
                <w:lang w:val="ro-RO"/>
              </w:rPr>
              <w:t xml:space="preserve"> din </w:t>
            </w:r>
          </w:p>
          <w:p w14:paraId="2DAFFF28" w14:textId="77777777" w:rsidR="00E52AEB" w:rsidRPr="00A66A3F" w:rsidRDefault="00E52AEB" w:rsidP="00E52AEB">
            <w:pPr>
              <w:spacing w:after="0" w:line="240" w:lineRule="auto"/>
              <w:jc w:val="center"/>
              <w:rPr>
                <w:rFonts w:ascii="Times New Roman" w:eastAsia="Calibri" w:hAnsi="Times New Roman" w:cs="Times New Roman"/>
                <w:sz w:val="20"/>
                <w:szCs w:val="20"/>
                <w:lang w:val="ru-RU"/>
              </w:rPr>
            </w:pPr>
            <w:r>
              <w:rPr>
                <w:rFonts w:ascii="Times New Roman" w:eastAsia="Calibri" w:hAnsi="Times New Roman" w:cs="Times New Roman"/>
                <w:sz w:val="24"/>
                <w:szCs w:val="24"/>
                <w:lang w:val="ro-RO"/>
              </w:rPr>
              <w:t>30</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53DC668A" w14:textId="77777777" w:rsidR="00E52AEB" w:rsidRPr="00A66A3F" w:rsidRDefault="00E52AEB" w:rsidP="00E52AEB">
            <w:pPr>
              <w:spacing w:after="0" w:line="240" w:lineRule="auto"/>
              <w:rPr>
                <w:rFonts w:ascii="Times New Roman" w:eastAsia="Times New Roman" w:hAnsi="Times New Roman" w:cs="Times New Roman"/>
                <w:sz w:val="24"/>
                <w:szCs w:val="24"/>
                <w:lang w:val="en-US" w:eastAsia="ru-RU"/>
              </w:rPr>
            </w:pPr>
            <w:r w:rsidRPr="00117FD5">
              <w:rPr>
                <w:rFonts w:ascii="Times New Roman" w:eastAsia="Times New Roman" w:hAnsi="Times New Roman" w:cs="Times New Roman"/>
                <w:sz w:val="24"/>
                <w:szCs w:val="24"/>
                <w:lang w:val="en-US" w:eastAsia="ru-RU"/>
              </w:rPr>
              <w:t>Cu privire la aprobarea componenţei Comisiei de concurs pentru ocuparea funcţiilor publice de conducere</w:t>
            </w:r>
          </w:p>
        </w:tc>
      </w:tr>
      <w:tr w:rsidR="00E52AEB" w:rsidRPr="005121AB" w14:paraId="246A9996" w14:textId="77777777" w:rsidTr="00E52AEB">
        <w:tc>
          <w:tcPr>
            <w:tcW w:w="768" w:type="dxa"/>
            <w:gridSpan w:val="2"/>
            <w:shd w:val="clear" w:color="auto" w:fill="auto"/>
          </w:tcPr>
          <w:p w14:paraId="1B708FDD"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29.</w:t>
            </w:r>
          </w:p>
        </w:tc>
        <w:tc>
          <w:tcPr>
            <w:tcW w:w="1547" w:type="dxa"/>
            <w:gridSpan w:val="3"/>
            <w:shd w:val="clear" w:color="auto" w:fill="auto"/>
          </w:tcPr>
          <w:p w14:paraId="484BC416"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w:t>
            </w:r>
            <w:r>
              <w:rPr>
                <w:rFonts w:ascii="Times New Roman" w:eastAsia="Calibri" w:hAnsi="Times New Roman" w:cs="Times New Roman"/>
                <w:sz w:val="24"/>
                <w:szCs w:val="24"/>
                <w:lang w:val="ro-RO"/>
              </w:rPr>
              <w:t>05</w:t>
            </w:r>
            <w:r w:rsidRPr="00A66A3F">
              <w:rPr>
                <w:rFonts w:ascii="Times New Roman" w:eastAsia="Calibri" w:hAnsi="Times New Roman" w:cs="Times New Roman"/>
                <w:sz w:val="24"/>
                <w:szCs w:val="24"/>
                <w:lang w:val="ro-RO"/>
              </w:rPr>
              <w:t xml:space="preserve"> din </w:t>
            </w:r>
          </w:p>
          <w:p w14:paraId="1DAE5FAE" w14:textId="77777777" w:rsidR="00E52AEB" w:rsidRPr="00A66A3F" w:rsidRDefault="00E52AEB" w:rsidP="00E52AEB">
            <w:pPr>
              <w:spacing w:after="0" w:line="240" w:lineRule="auto"/>
              <w:jc w:val="center"/>
              <w:rPr>
                <w:rFonts w:ascii="Times New Roman" w:eastAsia="Calibri" w:hAnsi="Times New Roman" w:cs="Times New Roman"/>
                <w:sz w:val="20"/>
                <w:szCs w:val="20"/>
                <w:lang w:val="ru-RU"/>
              </w:rPr>
            </w:pPr>
            <w:r>
              <w:rPr>
                <w:rFonts w:ascii="Times New Roman" w:eastAsia="Calibri" w:hAnsi="Times New Roman" w:cs="Times New Roman"/>
                <w:sz w:val="24"/>
                <w:szCs w:val="24"/>
                <w:lang w:val="ro-RO"/>
              </w:rPr>
              <w:t>30</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459947F7" w14:textId="77777777" w:rsidR="00E52AEB" w:rsidRPr="00A66A3F" w:rsidRDefault="00E52AEB" w:rsidP="00E52AEB">
            <w:pPr>
              <w:spacing w:after="0" w:line="240" w:lineRule="auto"/>
              <w:rPr>
                <w:rFonts w:ascii="Times New Roman" w:eastAsia="Calibri" w:hAnsi="Times New Roman" w:cs="Times New Roman"/>
                <w:sz w:val="24"/>
                <w:szCs w:val="24"/>
                <w:lang w:val="ro-RO"/>
              </w:rPr>
            </w:pPr>
            <w:r w:rsidRPr="00117FD5">
              <w:rPr>
                <w:rFonts w:ascii="Times New Roman" w:eastAsia="Calibri" w:hAnsi="Times New Roman" w:cs="Times New Roman"/>
                <w:sz w:val="24"/>
                <w:szCs w:val="24"/>
                <w:lang w:val="ro-RO"/>
              </w:rPr>
              <w:t>Cu privire la Comisiei de evaluare şi validare a indicatorilor de performanţă ai activităţii instituţiilor medico-sanitare publice din raionul Basarabeasca</w:t>
            </w:r>
          </w:p>
        </w:tc>
      </w:tr>
      <w:tr w:rsidR="00E52AEB" w:rsidRPr="00BE58B3" w14:paraId="26D7FF9D" w14:textId="77777777" w:rsidTr="00E52AEB">
        <w:tc>
          <w:tcPr>
            <w:tcW w:w="768" w:type="dxa"/>
            <w:gridSpan w:val="2"/>
            <w:shd w:val="clear" w:color="auto" w:fill="auto"/>
          </w:tcPr>
          <w:p w14:paraId="2892D494"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30.</w:t>
            </w:r>
          </w:p>
        </w:tc>
        <w:tc>
          <w:tcPr>
            <w:tcW w:w="1547" w:type="dxa"/>
            <w:gridSpan w:val="3"/>
            <w:shd w:val="clear" w:color="auto" w:fill="auto"/>
          </w:tcPr>
          <w:p w14:paraId="23F1F760" w14:textId="77777777" w:rsidR="00E52AEB"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w:t>
            </w:r>
            <w:r>
              <w:rPr>
                <w:rFonts w:ascii="Times New Roman" w:eastAsia="Calibri" w:hAnsi="Times New Roman" w:cs="Times New Roman"/>
                <w:sz w:val="24"/>
                <w:szCs w:val="24"/>
                <w:lang w:val="ro-RO"/>
              </w:rPr>
              <w:t>07</w:t>
            </w:r>
            <w:r w:rsidRPr="00A66A3F">
              <w:rPr>
                <w:rFonts w:ascii="Times New Roman" w:eastAsia="Calibri" w:hAnsi="Times New Roman" w:cs="Times New Roman"/>
                <w:sz w:val="24"/>
                <w:szCs w:val="24"/>
                <w:lang w:val="ro-RO"/>
              </w:rPr>
              <w:t xml:space="preserve"> din </w:t>
            </w:r>
          </w:p>
          <w:p w14:paraId="14ABEDE7"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30</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22D26A19" w14:textId="77777777" w:rsidR="00E52AEB" w:rsidRPr="00117FD5" w:rsidRDefault="00E52AEB" w:rsidP="00E52AEB">
            <w:pPr>
              <w:spacing w:after="0" w:line="240" w:lineRule="auto"/>
              <w:rPr>
                <w:rFonts w:ascii="Times New Roman" w:eastAsia="Calibri" w:hAnsi="Times New Roman" w:cs="Times New Roman"/>
                <w:sz w:val="24"/>
                <w:szCs w:val="24"/>
                <w:lang w:val="ro-RO"/>
              </w:rPr>
            </w:pPr>
            <w:r w:rsidRPr="00117FD5">
              <w:rPr>
                <w:rFonts w:ascii="Times New Roman" w:eastAsia="Calibri" w:hAnsi="Times New Roman" w:cs="Times New Roman"/>
                <w:sz w:val="24"/>
                <w:szCs w:val="24"/>
                <w:lang w:val="ro-RO"/>
              </w:rPr>
              <w:t xml:space="preserve">Cu privire la transmiterea bunurilor imobile, mijloacelor fixe și a  </w:t>
            </w:r>
          </w:p>
          <w:p w14:paraId="7D3CF6E1" w14:textId="77777777" w:rsidR="00E52AEB" w:rsidRPr="00A66A3F" w:rsidRDefault="00E52AEB" w:rsidP="00E52AEB">
            <w:pPr>
              <w:spacing w:after="0" w:line="240" w:lineRule="auto"/>
              <w:rPr>
                <w:rFonts w:ascii="Times New Roman" w:eastAsia="Calibri" w:hAnsi="Times New Roman" w:cs="Times New Roman"/>
                <w:sz w:val="24"/>
                <w:szCs w:val="24"/>
                <w:lang w:val="ro-RO"/>
              </w:rPr>
            </w:pPr>
            <w:r w:rsidRPr="00117FD5">
              <w:rPr>
                <w:rFonts w:ascii="Times New Roman" w:eastAsia="Calibri" w:hAnsi="Times New Roman" w:cs="Times New Roman"/>
                <w:sz w:val="24"/>
                <w:szCs w:val="24"/>
                <w:lang w:val="ro-RO"/>
              </w:rPr>
              <w:t>materialelor  circulante</w:t>
            </w:r>
          </w:p>
        </w:tc>
      </w:tr>
      <w:tr w:rsidR="00E52AEB" w:rsidRPr="005121AB" w14:paraId="5DEA365E" w14:textId="77777777" w:rsidTr="00E52AEB">
        <w:tc>
          <w:tcPr>
            <w:tcW w:w="768" w:type="dxa"/>
            <w:gridSpan w:val="2"/>
            <w:shd w:val="clear" w:color="auto" w:fill="auto"/>
          </w:tcPr>
          <w:p w14:paraId="4775F6D6"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31.</w:t>
            </w:r>
          </w:p>
        </w:tc>
        <w:tc>
          <w:tcPr>
            <w:tcW w:w="1547" w:type="dxa"/>
            <w:gridSpan w:val="3"/>
            <w:shd w:val="clear" w:color="auto" w:fill="auto"/>
          </w:tcPr>
          <w:p w14:paraId="138B508D"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w:t>
            </w:r>
            <w:r>
              <w:rPr>
                <w:rFonts w:ascii="Times New Roman" w:eastAsia="Calibri" w:hAnsi="Times New Roman" w:cs="Times New Roman"/>
                <w:sz w:val="24"/>
                <w:szCs w:val="24"/>
                <w:lang w:val="ro-RO"/>
              </w:rPr>
              <w:t>08</w:t>
            </w:r>
            <w:r w:rsidRPr="00A66A3F">
              <w:rPr>
                <w:rFonts w:ascii="Times New Roman" w:eastAsia="Calibri" w:hAnsi="Times New Roman" w:cs="Times New Roman"/>
                <w:sz w:val="24"/>
                <w:szCs w:val="24"/>
                <w:lang w:val="ro-RO"/>
              </w:rPr>
              <w:t xml:space="preserve"> din </w:t>
            </w:r>
          </w:p>
          <w:p w14:paraId="629DFEC6"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0</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6243CBB1" w14:textId="77777777" w:rsidR="00E52AEB" w:rsidRPr="00A66A3F" w:rsidRDefault="00E52AEB" w:rsidP="00E52AEB">
            <w:pPr>
              <w:spacing w:after="0" w:line="240" w:lineRule="auto"/>
              <w:rPr>
                <w:rFonts w:ascii="Times New Roman" w:eastAsia="Calibri" w:hAnsi="Times New Roman" w:cs="Times New Roman"/>
                <w:sz w:val="24"/>
                <w:szCs w:val="24"/>
                <w:lang w:val="ro-RO"/>
              </w:rPr>
            </w:pPr>
            <w:r w:rsidRPr="00E91F94">
              <w:rPr>
                <w:rFonts w:ascii="Times New Roman" w:eastAsia="Calibri" w:hAnsi="Times New Roman" w:cs="Times New Roman"/>
                <w:sz w:val="24"/>
                <w:szCs w:val="24"/>
                <w:lang w:val="ro-RO"/>
              </w:rPr>
              <w:t>Cu privire la transmiterea în comodat a unor bunuri imobile, proprietate publică a raionului</w:t>
            </w:r>
          </w:p>
        </w:tc>
      </w:tr>
      <w:tr w:rsidR="00E52AEB" w:rsidRPr="005121AB" w14:paraId="268CA85F" w14:textId="77777777" w:rsidTr="00E52AEB">
        <w:tc>
          <w:tcPr>
            <w:tcW w:w="768" w:type="dxa"/>
            <w:gridSpan w:val="2"/>
            <w:shd w:val="clear" w:color="auto" w:fill="auto"/>
          </w:tcPr>
          <w:p w14:paraId="7D3491A8"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32.</w:t>
            </w:r>
          </w:p>
        </w:tc>
        <w:tc>
          <w:tcPr>
            <w:tcW w:w="1547" w:type="dxa"/>
            <w:gridSpan w:val="3"/>
            <w:shd w:val="clear" w:color="auto" w:fill="auto"/>
          </w:tcPr>
          <w:p w14:paraId="64C4CE3E" w14:textId="77777777" w:rsidR="00E52AEB"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w:t>
            </w:r>
            <w:r>
              <w:rPr>
                <w:rFonts w:ascii="Times New Roman" w:eastAsia="Calibri" w:hAnsi="Times New Roman" w:cs="Times New Roman"/>
                <w:sz w:val="24"/>
                <w:szCs w:val="24"/>
                <w:lang w:val="ro-RO"/>
              </w:rPr>
              <w:t>10</w:t>
            </w:r>
            <w:r w:rsidRPr="00A66A3F">
              <w:rPr>
                <w:rFonts w:ascii="Times New Roman" w:eastAsia="Calibri" w:hAnsi="Times New Roman" w:cs="Times New Roman"/>
                <w:sz w:val="24"/>
                <w:szCs w:val="24"/>
                <w:lang w:val="ro-RO"/>
              </w:rPr>
              <w:t xml:space="preserve"> din </w:t>
            </w:r>
          </w:p>
          <w:p w14:paraId="6D29163C"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30</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5C46E359" w14:textId="77777777" w:rsidR="00E52AEB" w:rsidRPr="00A66A3F" w:rsidRDefault="00E52AEB" w:rsidP="00E52AEB">
            <w:pPr>
              <w:spacing w:after="0" w:line="240" w:lineRule="auto"/>
              <w:rPr>
                <w:rFonts w:ascii="Times New Roman" w:eastAsia="Calibri" w:hAnsi="Times New Roman" w:cs="Times New Roman"/>
                <w:sz w:val="24"/>
                <w:szCs w:val="24"/>
                <w:lang w:val="ro-RO"/>
              </w:rPr>
            </w:pPr>
            <w:r w:rsidRPr="00E91F94">
              <w:rPr>
                <w:rFonts w:ascii="Times New Roman" w:eastAsia="Calibri" w:hAnsi="Times New Roman" w:cs="Times New Roman"/>
                <w:sz w:val="24"/>
                <w:szCs w:val="24"/>
                <w:lang w:val="ro-RO"/>
              </w:rPr>
              <w:t>Cu privire la desemnarea persoanei responsabile a fondatorului</w:t>
            </w:r>
          </w:p>
        </w:tc>
      </w:tr>
      <w:tr w:rsidR="00E52AEB" w:rsidRPr="005121AB" w14:paraId="18EC8102" w14:textId="77777777" w:rsidTr="00E52AEB">
        <w:tc>
          <w:tcPr>
            <w:tcW w:w="768" w:type="dxa"/>
            <w:gridSpan w:val="2"/>
            <w:shd w:val="clear" w:color="auto" w:fill="auto"/>
          </w:tcPr>
          <w:p w14:paraId="7D241295"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33.</w:t>
            </w:r>
          </w:p>
        </w:tc>
        <w:tc>
          <w:tcPr>
            <w:tcW w:w="1547" w:type="dxa"/>
            <w:gridSpan w:val="3"/>
            <w:shd w:val="clear" w:color="auto" w:fill="auto"/>
          </w:tcPr>
          <w:p w14:paraId="6BE9E8AB" w14:textId="77777777" w:rsidR="00E52AEB"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w:t>
            </w:r>
            <w:r>
              <w:rPr>
                <w:rFonts w:ascii="Times New Roman" w:eastAsia="Calibri" w:hAnsi="Times New Roman" w:cs="Times New Roman"/>
                <w:sz w:val="24"/>
                <w:szCs w:val="24"/>
                <w:lang w:val="ro-RO"/>
              </w:rPr>
              <w:t>11</w:t>
            </w:r>
            <w:r w:rsidRPr="00A66A3F">
              <w:rPr>
                <w:rFonts w:ascii="Times New Roman" w:eastAsia="Calibri" w:hAnsi="Times New Roman" w:cs="Times New Roman"/>
                <w:sz w:val="24"/>
                <w:szCs w:val="24"/>
                <w:lang w:val="ro-RO"/>
              </w:rPr>
              <w:t xml:space="preserve"> din </w:t>
            </w:r>
          </w:p>
          <w:p w14:paraId="078FE2C8"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30</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35FBD378" w14:textId="77777777" w:rsidR="00E52AEB" w:rsidRPr="00A66A3F" w:rsidRDefault="00E52AEB" w:rsidP="00E52AEB">
            <w:pPr>
              <w:spacing w:after="0" w:line="240" w:lineRule="auto"/>
              <w:rPr>
                <w:rFonts w:ascii="Times New Roman" w:eastAsia="Calibri" w:hAnsi="Times New Roman" w:cs="Times New Roman"/>
                <w:sz w:val="24"/>
                <w:szCs w:val="24"/>
                <w:lang w:val="ro-RO"/>
              </w:rPr>
            </w:pPr>
            <w:r w:rsidRPr="00E91F94">
              <w:rPr>
                <w:rFonts w:ascii="Times New Roman" w:eastAsia="Calibri" w:hAnsi="Times New Roman" w:cs="Times New Roman"/>
                <w:sz w:val="24"/>
                <w:szCs w:val="24"/>
                <w:lang w:val="ro-RO"/>
              </w:rPr>
              <w:t>Cu privire la transmiterea  unor bunuri</w:t>
            </w:r>
          </w:p>
        </w:tc>
      </w:tr>
      <w:tr w:rsidR="00E52AEB" w:rsidRPr="005121AB" w14:paraId="1E7C9D10" w14:textId="77777777" w:rsidTr="00E52AEB">
        <w:tc>
          <w:tcPr>
            <w:tcW w:w="768" w:type="dxa"/>
            <w:gridSpan w:val="2"/>
            <w:shd w:val="clear" w:color="auto" w:fill="auto"/>
          </w:tcPr>
          <w:p w14:paraId="441DD81B"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34.</w:t>
            </w:r>
          </w:p>
        </w:tc>
        <w:tc>
          <w:tcPr>
            <w:tcW w:w="1547" w:type="dxa"/>
            <w:gridSpan w:val="3"/>
            <w:shd w:val="clear" w:color="auto" w:fill="auto"/>
          </w:tcPr>
          <w:p w14:paraId="47F86E5B" w14:textId="77777777" w:rsidR="00E52AEB"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w:t>
            </w:r>
            <w:r>
              <w:rPr>
                <w:rFonts w:ascii="Times New Roman" w:eastAsia="Calibri" w:hAnsi="Times New Roman" w:cs="Times New Roman"/>
                <w:sz w:val="24"/>
                <w:szCs w:val="24"/>
                <w:lang w:val="ro-RO"/>
              </w:rPr>
              <w:t>12</w:t>
            </w:r>
            <w:r w:rsidRPr="00A66A3F">
              <w:rPr>
                <w:rFonts w:ascii="Times New Roman" w:eastAsia="Calibri" w:hAnsi="Times New Roman" w:cs="Times New Roman"/>
                <w:sz w:val="24"/>
                <w:szCs w:val="24"/>
                <w:lang w:val="ro-RO"/>
              </w:rPr>
              <w:t xml:space="preserve"> din </w:t>
            </w:r>
          </w:p>
          <w:p w14:paraId="20AE7E24"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30</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6129DFD3" w14:textId="77777777" w:rsidR="00E52AEB" w:rsidRPr="00A66A3F" w:rsidRDefault="00E52AEB" w:rsidP="00E52AEB">
            <w:pPr>
              <w:spacing w:after="0" w:line="240" w:lineRule="auto"/>
              <w:rPr>
                <w:rFonts w:ascii="Times New Roman" w:eastAsia="Calibri" w:hAnsi="Times New Roman" w:cs="Times New Roman"/>
                <w:sz w:val="24"/>
                <w:szCs w:val="24"/>
                <w:lang w:val="ro-RO"/>
              </w:rPr>
            </w:pPr>
            <w:r w:rsidRPr="00E91F94">
              <w:rPr>
                <w:rFonts w:ascii="Times New Roman" w:eastAsia="Calibri" w:hAnsi="Times New Roman" w:cs="Times New Roman"/>
                <w:sz w:val="24"/>
                <w:szCs w:val="24"/>
                <w:lang w:val="ro-RO"/>
              </w:rPr>
              <w:t>Cu privire la aprobarea componenţei nominale a Consiliilor administrative    din instituţiile medico-sanitare publice din raion</w:t>
            </w:r>
          </w:p>
        </w:tc>
      </w:tr>
      <w:tr w:rsidR="00E52AEB" w:rsidRPr="005121AB" w14:paraId="21E3E6BE" w14:textId="77777777" w:rsidTr="00E52AEB">
        <w:tc>
          <w:tcPr>
            <w:tcW w:w="768" w:type="dxa"/>
            <w:gridSpan w:val="2"/>
            <w:shd w:val="clear" w:color="auto" w:fill="auto"/>
          </w:tcPr>
          <w:p w14:paraId="2DA22882"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35.</w:t>
            </w:r>
          </w:p>
        </w:tc>
        <w:tc>
          <w:tcPr>
            <w:tcW w:w="1547" w:type="dxa"/>
            <w:gridSpan w:val="3"/>
            <w:shd w:val="clear" w:color="auto" w:fill="auto"/>
          </w:tcPr>
          <w:p w14:paraId="40F8D7D2" w14:textId="77777777" w:rsidR="00E52AEB"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w:t>
            </w:r>
            <w:r>
              <w:rPr>
                <w:rFonts w:ascii="Times New Roman" w:eastAsia="Calibri" w:hAnsi="Times New Roman" w:cs="Times New Roman"/>
                <w:sz w:val="24"/>
                <w:szCs w:val="24"/>
                <w:lang w:val="ro-RO"/>
              </w:rPr>
              <w:t>13</w:t>
            </w:r>
            <w:r w:rsidRPr="00A66A3F">
              <w:rPr>
                <w:rFonts w:ascii="Times New Roman" w:eastAsia="Calibri" w:hAnsi="Times New Roman" w:cs="Times New Roman"/>
                <w:sz w:val="24"/>
                <w:szCs w:val="24"/>
                <w:lang w:val="ro-RO"/>
              </w:rPr>
              <w:t xml:space="preserve"> din </w:t>
            </w:r>
          </w:p>
          <w:p w14:paraId="257C6FE7"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30</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31DDB7E0" w14:textId="77777777" w:rsidR="00E52AEB" w:rsidRPr="00A66A3F" w:rsidRDefault="00E52AEB" w:rsidP="00E52AEB">
            <w:pPr>
              <w:spacing w:after="0" w:line="240" w:lineRule="auto"/>
              <w:rPr>
                <w:rFonts w:ascii="Times New Roman" w:eastAsia="Calibri" w:hAnsi="Times New Roman" w:cs="Times New Roman"/>
                <w:sz w:val="24"/>
                <w:szCs w:val="24"/>
                <w:lang w:val="ro-RO"/>
              </w:rPr>
            </w:pPr>
            <w:r w:rsidRPr="00E91F94">
              <w:rPr>
                <w:rFonts w:ascii="Times New Roman" w:eastAsia="Calibri" w:hAnsi="Times New Roman" w:cs="Times New Roman"/>
                <w:sz w:val="24"/>
                <w:szCs w:val="24"/>
                <w:lang w:val="ro-RO"/>
              </w:rPr>
              <w:t>Cu privire la dispoziţia preşedintei raionului nr. 22 din 19.03.2024</w:t>
            </w:r>
          </w:p>
        </w:tc>
      </w:tr>
      <w:tr w:rsidR="00E52AEB" w:rsidRPr="005121AB" w14:paraId="05964E6C" w14:textId="77777777" w:rsidTr="00E52AEB">
        <w:tc>
          <w:tcPr>
            <w:tcW w:w="768" w:type="dxa"/>
            <w:gridSpan w:val="2"/>
            <w:shd w:val="clear" w:color="auto" w:fill="auto"/>
          </w:tcPr>
          <w:p w14:paraId="3F17BCBF"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36.</w:t>
            </w:r>
          </w:p>
        </w:tc>
        <w:tc>
          <w:tcPr>
            <w:tcW w:w="1547" w:type="dxa"/>
            <w:gridSpan w:val="3"/>
            <w:shd w:val="clear" w:color="auto" w:fill="auto"/>
          </w:tcPr>
          <w:p w14:paraId="0CB0CE4C" w14:textId="77777777" w:rsidR="00E52AEB"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w:t>
            </w:r>
            <w:r>
              <w:rPr>
                <w:rFonts w:ascii="Times New Roman" w:eastAsia="Calibri" w:hAnsi="Times New Roman" w:cs="Times New Roman"/>
                <w:sz w:val="24"/>
                <w:szCs w:val="24"/>
                <w:lang w:val="ro-RO"/>
              </w:rPr>
              <w:t>14</w:t>
            </w:r>
            <w:r w:rsidRPr="00A66A3F">
              <w:rPr>
                <w:rFonts w:ascii="Times New Roman" w:eastAsia="Calibri" w:hAnsi="Times New Roman" w:cs="Times New Roman"/>
                <w:sz w:val="24"/>
                <w:szCs w:val="24"/>
                <w:lang w:val="ro-RO"/>
              </w:rPr>
              <w:t xml:space="preserve"> din </w:t>
            </w:r>
          </w:p>
          <w:p w14:paraId="75E6E417"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30</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35C9462F" w14:textId="77777777" w:rsidR="00E52AEB" w:rsidRPr="00A66A3F" w:rsidRDefault="00E52AEB" w:rsidP="00E52AEB">
            <w:pPr>
              <w:spacing w:after="0" w:line="240" w:lineRule="auto"/>
              <w:rPr>
                <w:rFonts w:ascii="Times New Roman" w:eastAsia="Calibri" w:hAnsi="Times New Roman" w:cs="Times New Roman"/>
                <w:sz w:val="24"/>
                <w:szCs w:val="24"/>
                <w:lang w:val="ro-RO"/>
              </w:rPr>
            </w:pPr>
            <w:r w:rsidRPr="00E91F94">
              <w:rPr>
                <w:rFonts w:ascii="Times New Roman" w:eastAsia="Calibri" w:hAnsi="Times New Roman" w:cs="Times New Roman"/>
                <w:sz w:val="24"/>
                <w:szCs w:val="24"/>
                <w:lang w:val="ro-RO"/>
              </w:rPr>
              <w:t>Cu privire la instituirea Comisiei raionale  privind organizarea transportului rutier de persoane prin servicii regulate</w:t>
            </w:r>
          </w:p>
        </w:tc>
      </w:tr>
      <w:tr w:rsidR="00E52AEB" w:rsidRPr="005121AB" w14:paraId="29C54B25" w14:textId="77777777" w:rsidTr="00E52AEB">
        <w:trPr>
          <w:trHeight w:val="557"/>
        </w:trPr>
        <w:tc>
          <w:tcPr>
            <w:tcW w:w="768" w:type="dxa"/>
            <w:gridSpan w:val="2"/>
            <w:shd w:val="clear" w:color="auto" w:fill="auto"/>
          </w:tcPr>
          <w:p w14:paraId="724B3470" w14:textId="77777777" w:rsidR="00E52AEB"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37.</w:t>
            </w:r>
          </w:p>
        </w:tc>
        <w:tc>
          <w:tcPr>
            <w:tcW w:w="1547" w:type="dxa"/>
            <w:gridSpan w:val="3"/>
            <w:shd w:val="clear" w:color="auto" w:fill="auto"/>
          </w:tcPr>
          <w:p w14:paraId="4A279729" w14:textId="77777777" w:rsidR="00E52AEB"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w:t>
            </w:r>
            <w:r>
              <w:rPr>
                <w:rFonts w:ascii="Times New Roman" w:eastAsia="Calibri" w:hAnsi="Times New Roman" w:cs="Times New Roman"/>
                <w:sz w:val="24"/>
                <w:szCs w:val="24"/>
                <w:lang w:val="ro-RO"/>
              </w:rPr>
              <w:t xml:space="preserve">15 </w:t>
            </w:r>
            <w:r w:rsidRPr="00A66A3F">
              <w:rPr>
                <w:rFonts w:ascii="Times New Roman" w:eastAsia="Calibri" w:hAnsi="Times New Roman" w:cs="Times New Roman"/>
                <w:sz w:val="24"/>
                <w:szCs w:val="24"/>
                <w:lang w:val="ro-RO"/>
              </w:rPr>
              <w:t xml:space="preserve">din </w:t>
            </w:r>
          </w:p>
          <w:p w14:paraId="6BDEDE14"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30.04.2024</w:t>
            </w:r>
          </w:p>
        </w:tc>
        <w:tc>
          <w:tcPr>
            <w:tcW w:w="7030" w:type="dxa"/>
            <w:shd w:val="clear" w:color="auto" w:fill="auto"/>
          </w:tcPr>
          <w:p w14:paraId="5FFA8B77" w14:textId="77777777" w:rsidR="00E52AEB" w:rsidRPr="00E91F94" w:rsidRDefault="00E52AEB" w:rsidP="00E52AEB">
            <w:pPr>
              <w:spacing w:after="0" w:line="240" w:lineRule="auto"/>
              <w:rPr>
                <w:rFonts w:ascii="Times New Roman" w:eastAsia="Calibri" w:hAnsi="Times New Roman" w:cs="Times New Roman"/>
                <w:sz w:val="24"/>
                <w:szCs w:val="24"/>
                <w:lang w:val="ro-RO"/>
              </w:rPr>
            </w:pPr>
            <w:r w:rsidRPr="00E91F94">
              <w:rPr>
                <w:rFonts w:ascii="Times New Roman" w:eastAsia="Calibri" w:hAnsi="Times New Roman" w:cs="Times New Roman"/>
                <w:sz w:val="24"/>
                <w:szCs w:val="24"/>
                <w:lang w:val="ro-RO"/>
              </w:rPr>
              <w:t>Cu privire la transmiterea în comodat a unor spaţii şi a unor bunuri imobile, proprietate a raionului</w:t>
            </w:r>
          </w:p>
        </w:tc>
      </w:tr>
      <w:tr w:rsidR="00E52AEB" w:rsidRPr="005121AB" w14:paraId="73F63B5D" w14:textId="77777777" w:rsidTr="00E52AEB">
        <w:tc>
          <w:tcPr>
            <w:tcW w:w="768" w:type="dxa"/>
            <w:gridSpan w:val="2"/>
            <w:shd w:val="clear" w:color="auto" w:fill="auto"/>
          </w:tcPr>
          <w:p w14:paraId="10E08809" w14:textId="77777777" w:rsidR="00E52AEB"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38.</w:t>
            </w:r>
          </w:p>
        </w:tc>
        <w:tc>
          <w:tcPr>
            <w:tcW w:w="1547" w:type="dxa"/>
            <w:gridSpan w:val="3"/>
            <w:shd w:val="clear" w:color="auto" w:fill="auto"/>
          </w:tcPr>
          <w:p w14:paraId="10CF8096" w14:textId="77777777" w:rsidR="00E52AEB" w:rsidRDefault="00E52AEB" w:rsidP="00E52AEB">
            <w:pPr>
              <w:spacing w:after="0" w:line="240" w:lineRule="auto"/>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   </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w:t>
            </w:r>
            <w:r>
              <w:rPr>
                <w:rFonts w:ascii="Times New Roman" w:eastAsia="Calibri" w:hAnsi="Times New Roman" w:cs="Times New Roman"/>
                <w:sz w:val="24"/>
                <w:szCs w:val="24"/>
                <w:lang w:val="ro-RO"/>
              </w:rPr>
              <w:t xml:space="preserve">16 </w:t>
            </w:r>
            <w:r w:rsidRPr="00A66A3F">
              <w:rPr>
                <w:rFonts w:ascii="Times New Roman" w:eastAsia="Calibri" w:hAnsi="Times New Roman" w:cs="Times New Roman"/>
                <w:sz w:val="24"/>
                <w:szCs w:val="24"/>
                <w:lang w:val="ro-RO"/>
              </w:rPr>
              <w:t xml:space="preserve">din </w:t>
            </w:r>
          </w:p>
          <w:p w14:paraId="0384C0A1"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30.04.2024</w:t>
            </w:r>
          </w:p>
        </w:tc>
        <w:tc>
          <w:tcPr>
            <w:tcW w:w="7030" w:type="dxa"/>
            <w:shd w:val="clear" w:color="auto" w:fill="auto"/>
          </w:tcPr>
          <w:p w14:paraId="16DE9491" w14:textId="77777777" w:rsidR="00E52AEB" w:rsidRPr="00E91F94" w:rsidRDefault="00E52AEB" w:rsidP="00E52AEB">
            <w:pPr>
              <w:spacing w:after="0" w:line="240" w:lineRule="auto"/>
              <w:rPr>
                <w:rFonts w:ascii="Times New Roman" w:eastAsia="Calibri" w:hAnsi="Times New Roman" w:cs="Times New Roman"/>
                <w:sz w:val="24"/>
                <w:szCs w:val="24"/>
                <w:lang w:val="ro-RO"/>
              </w:rPr>
            </w:pPr>
            <w:r w:rsidRPr="00E91F94">
              <w:rPr>
                <w:rFonts w:ascii="Times New Roman" w:eastAsia="Calibri" w:hAnsi="Times New Roman" w:cs="Times New Roman"/>
                <w:sz w:val="24"/>
                <w:szCs w:val="24"/>
                <w:lang w:val="ro-RO"/>
              </w:rPr>
              <w:t>Cu privire la aprobarea Acordului de Colaborare între Consiliul raional Basarabeasca şi Camera de Comerţ şi Industrie a R</w:t>
            </w:r>
            <w:r>
              <w:rPr>
                <w:rFonts w:ascii="Times New Roman" w:eastAsia="Calibri" w:hAnsi="Times New Roman" w:cs="Times New Roman"/>
                <w:sz w:val="24"/>
                <w:szCs w:val="24"/>
                <w:lang w:val="ro-RO"/>
              </w:rPr>
              <w:t>M</w:t>
            </w:r>
          </w:p>
        </w:tc>
      </w:tr>
      <w:tr w:rsidR="00E52AEB" w:rsidRPr="005121AB" w14:paraId="4F0D7CCE" w14:textId="77777777" w:rsidTr="00E52AEB">
        <w:tc>
          <w:tcPr>
            <w:tcW w:w="768" w:type="dxa"/>
            <w:gridSpan w:val="2"/>
            <w:shd w:val="clear" w:color="auto" w:fill="auto"/>
          </w:tcPr>
          <w:p w14:paraId="485063EF" w14:textId="77777777" w:rsidR="00E52AEB"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39.</w:t>
            </w:r>
          </w:p>
        </w:tc>
        <w:tc>
          <w:tcPr>
            <w:tcW w:w="1547" w:type="dxa"/>
            <w:gridSpan w:val="3"/>
            <w:shd w:val="clear" w:color="auto" w:fill="auto"/>
          </w:tcPr>
          <w:p w14:paraId="4F16991F" w14:textId="77777777" w:rsidR="00E52AEB"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04/17 din</w:t>
            </w:r>
          </w:p>
          <w:p w14:paraId="30FD172D"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30.04.2024</w:t>
            </w:r>
          </w:p>
        </w:tc>
        <w:tc>
          <w:tcPr>
            <w:tcW w:w="7030" w:type="dxa"/>
            <w:shd w:val="clear" w:color="auto" w:fill="auto"/>
          </w:tcPr>
          <w:p w14:paraId="786ED5D0" w14:textId="77777777" w:rsidR="00E52AEB" w:rsidRPr="00E91F94" w:rsidRDefault="00E52AEB" w:rsidP="00E52AEB">
            <w:pPr>
              <w:spacing w:after="0" w:line="240" w:lineRule="auto"/>
              <w:rPr>
                <w:rFonts w:ascii="Times New Roman" w:eastAsia="Calibri" w:hAnsi="Times New Roman" w:cs="Times New Roman"/>
                <w:sz w:val="24"/>
                <w:szCs w:val="24"/>
                <w:lang w:val="ro-RO"/>
              </w:rPr>
            </w:pPr>
            <w:r w:rsidRPr="00E91F94">
              <w:rPr>
                <w:rFonts w:ascii="Times New Roman" w:eastAsia="Calibri" w:hAnsi="Times New Roman" w:cs="Times New Roman"/>
                <w:sz w:val="24"/>
                <w:szCs w:val="24"/>
                <w:lang w:val="ro-RO"/>
              </w:rPr>
              <w:t>Cu privire la organizarea odihnei copiilor în sezonul estival 2024</w:t>
            </w:r>
          </w:p>
        </w:tc>
      </w:tr>
      <w:tr w:rsidR="00E52AEB" w:rsidRPr="005121AB" w14:paraId="41AB5121" w14:textId="77777777" w:rsidTr="00E52AEB">
        <w:tc>
          <w:tcPr>
            <w:tcW w:w="768" w:type="dxa"/>
            <w:gridSpan w:val="2"/>
            <w:shd w:val="clear" w:color="auto" w:fill="auto"/>
          </w:tcPr>
          <w:p w14:paraId="5379C892" w14:textId="77777777" w:rsidR="00E52AEB"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40.</w:t>
            </w:r>
          </w:p>
        </w:tc>
        <w:tc>
          <w:tcPr>
            <w:tcW w:w="1547" w:type="dxa"/>
            <w:gridSpan w:val="3"/>
            <w:shd w:val="clear" w:color="auto" w:fill="auto"/>
          </w:tcPr>
          <w:p w14:paraId="02106BCC" w14:textId="77777777" w:rsidR="00E52AEB"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04/18 din</w:t>
            </w:r>
          </w:p>
          <w:p w14:paraId="4B043405"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30.04.2024</w:t>
            </w:r>
          </w:p>
        </w:tc>
        <w:tc>
          <w:tcPr>
            <w:tcW w:w="7030" w:type="dxa"/>
            <w:shd w:val="clear" w:color="auto" w:fill="auto"/>
          </w:tcPr>
          <w:p w14:paraId="7B4C8586" w14:textId="77777777" w:rsidR="00E52AEB" w:rsidRPr="00E91F94" w:rsidRDefault="00E52AEB" w:rsidP="00E52AEB">
            <w:pPr>
              <w:spacing w:after="0" w:line="240" w:lineRule="auto"/>
              <w:rPr>
                <w:rFonts w:ascii="Times New Roman" w:eastAsia="Calibri" w:hAnsi="Times New Roman" w:cs="Times New Roman"/>
                <w:sz w:val="24"/>
                <w:szCs w:val="24"/>
                <w:lang w:val="ro-RO"/>
              </w:rPr>
            </w:pPr>
            <w:r w:rsidRPr="00E91F94">
              <w:rPr>
                <w:rFonts w:ascii="Times New Roman" w:eastAsia="Calibri" w:hAnsi="Times New Roman" w:cs="Times New Roman"/>
                <w:sz w:val="24"/>
                <w:szCs w:val="24"/>
                <w:lang w:val="ro-RO"/>
              </w:rPr>
              <w:t>Cu privire la acceptarea radierii IP Gimnaziul Iordanovca din Registrul de Stat al persoanelor juridice</w:t>
            </w:r>
          </w:p>
        </w:tc>
      </w:tr>
      <w:tr w:rsidR="00E52AEB" w:rsidRPr="005121AB" w14:paraId="601288E2" w14:textId="77777777" w:rsidTr="00E52AEB">
        <w:tc>
          <w:tcPr>
            <w:tcW w:w="768" w:type="dxa"/>
            <w:gridSpan w:val="2"/>
            <w:shd w:val="clear" w:color="auto" w:fill="auto"/>
          </w:tcPr>
          <w:p w14:paraId="645424BF" w14:textId="77777777" w:rsidR="00E52AEB"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41.</w:t>
            </w:r>
          </w:p>
        </w:tc>
        <w:tc>
          <w:tcPr>
            <w:tcW w:w="1547" w:type="dxa"/>
            <w:gridSpan w:val="3"/>
            <w:shd w:val="clear" w:color="auto" w:fill="auto"/>
          </w:tcPr>
          <w:p w14:paraId="0B12915A" w14:textId="77777777" w:rsidR="00E52AEB"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04/20 din</w:t>
            </w:r>
          </w:p>
          <w:p w14:paraId="625ED4A1" w14:textId="77777777" w:rsidR="00E52AEB"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30.04.2024</w:t>
            </w:r>
          </w:p>
        </w:tc>
        <w:tc>
          <w:tcPr>
            <w:tcW w:w="7030" w:type="dxa"/>
            <w:shd w:val="clear" w:color="auto" w:fill="auto"/>
          </w:tcPr>
          <w:p w14:paraId="6B100166" w14:textId="77777777" w:rsidR="00E52AEB" w:rsidRPr="00E91F94" w:rsidRDefault="00E52AEB" w:rsidP="00E52AEB">
            <w:pPr>
              <w:spacing w:after="0" w:line="240" w:lineRule="auto"/>
              <w:rPr>
                <w:rFonts w:ascii="Times New Roman" w:eastAsia="Calibri" w:hAnsi="Times New Roman" w:cs="Times New Roman"/>
                <w:sz w:val="24"/>
                <w:szCs w:val="24"/>
                <w:lang w:val="ro-RO"/>
              </w:rPr>
            </w:pPr>
            <w:r w:rsidRPr="00E91F94">
              <w:rPr>
                <w:rFonts w:ascii="Times New Roman" w:eastAsia="Calibri" w:hAnsi="Times New Roman" w:cs="Times New Roman"/>
                <w:sz w:val="24"/>
                <w:szCs w:val="24"/>
                <w:lang w:val="ro-RO"/>
              </w:rPr>
              <w:t>Сu privire la acceptarea radierii din Registrul de Stat a Direcţiei Asistenţă Socială şi Protecţie a Familiei</w:t>
            </w:r>
          </w:p>
        </w:tc>
      </w:tr>
      <w:tr w:rsidR="00E52AEB" w:rsidRPr="005121AB" w14:paraId="6D9ED327" w14:textId="77777777" w:rsidTr="00E52AEB">
        <w:tc>
          <w:tcPr>
            <w:tcW w:w="768" w:type="dxa"/>
            <w:gridSpan w:val="2"/>
            <w:shd w:val="clear" w:color="auto" w:fill="auto"/>
          </w:tcPr>
          <w:p w14:paraId="421A366B" w14:textId="77777777" w:rsidR="00E52AEB"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42.</w:t>
            </w:r>
          </w:p>
        </w:tc>
        <w:tc>
          <w:tcPr>
            <w:tcW w:w="1547" w:type="dxa"/>
            <w:gridSpan w:val="3"/>
            <w:shd w:val="clear" w:color="auto" w:fill="auto"/>
          </w:tcPr>
          <w:p w14:paraId="02A68B6E" w14:textId="77777777" w:rsidR="00E52AEB"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04/21 din</w:t>
            </w:r>
          </w:p>
          <w:p w14:paraId="4A3FA54C" w14:textId="77777777" w:rsidR="00E52AEB"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30.04.2024</w:t>
            </w:r>
          </w:p>
        </w:tc>
        <w:tc>
          <w:tcPr>
            <w:tcW w:w="7030" w:type="dxa"/>
            <w:shd w:val="clear" w:color="auto" w:fill="auto"/>
          </w:tcPr>
          <w:p w14:paraId="06B52025" w14:textId="77777777" w:rsidR="00E52AEB" w:rsidRPr="00E91F94" w:rsidRDefault="00E52AEB" w:rsidP="00E52AEB">
            <w:pPr>
              <w:spacing w:after="0" w:line="240" w:lineRule="auto"/>
              <w:rPr>
                <w:rFonts w:ascii="Times New Roman" w:eastAsia="Calibri" w:hAnsi="Times New Roman" w:cs="Times New Roman"/>
                <w:sz w:val="24"/>
                <w:szCs w:val="24"/>
                <w:lang w:val="ro-RO"/>
              </w:rPr>
            </w:pPr>
            <w:r w:rsidRPr="00E91F94">
              <w:rPr>
                <w:rFonts w:ascii="Times New Roman" w:eastAsia="Calibri" w:hAnsi="Times New Roman" w:cs="Times New Roman"/>
                <w:sz w:val="24"/>
                <w:szCs w:val="24"/>
                <w:lang w:val="ro-RO"/>
              </w:rPr>
              <w:t>Cu privire la modificarea bugetului raional pentru anul 2024 şi alocarea mijloacelor financiare</w:t>
            </w:r>
          </w:p>
        </w:tc>
      </w:tr>
      <w:tr w:rsidR="00E52AEB" w:rsidRPr="005121AB" w14:paraId="794B21A0" w14:textId="77777777" w:rsidTr="00E52AEB">
        <w:tc>
          <w:tcPr>
            <w:tcW w:w="9345" w:type="dxa"/>
            <w:gridSpan w:val="6"/>
            <w:shd w:val="clear" w:color="auto" w:fill="auto"/>
          </w:tcPr>
          <w:p w14:paraId="0117635A" w14:textId="77777777" w:rsidR="00E52AEB" w:rsidRPr="00AF54CF" w:rsidRDefault="00E52AEB" w:rsidP="00E52AEB">
            <w:pPr>
              <w:spacing w:after="0" w:line="240" w:lineRule="auto"/>
              <w:jc w:val="center"/>
              <w:rPr>
                <w:rFonts w:ascii="Times New Roman" w:eastAsia="Calibri" w:hAnsi="Times New Roman" w:cs="Times New Roman"/>
                <w:b/>
                <w:sz w:val="24"/>
                <w:szCs w:val="24"/>
                <w:lang w:val="en-US"/>
              </w:rPr>
            </w:pPr>
            <w:r w:rsidRPr="00AF54CF">
              <w:rPr>
                <w:rFonts w:ascii="Times New Roman" w:eastAsia="Calibri" w:hAnsi="Times New Roman" w:cs="Times New Roman"/>
                <w:b/>
                <w:sz w:val="24"/>
                <w:szCs w:val="24"/>
                <w:lang w:val="en-US"/>
              </w:rPr>
              <w:t>Decizii neexecutate (în curs de executare), menținute la control din perioada semestrului I al anului 2024</w:t>
            </w:r>
          </w:p>
        </w:tc>
      </w:tr>
      <w:tr w:rsidR="00E52AEB" w:rsidRPr="005121AB" w14:paraId="32F470E4" w14:textId="77777777" w:rsidTr="00E52AEB">
        <w:tc>
          <w:tcPr>
            <w:tcW w:w="768" w:type="dxa"/>
            <w:gridSpan w:val="2"/>
            <w:shd w:val="clear" w:color="auto" w:fill="auto"/>
          </w:tcPr>
          <w:p w14:paraId="5255DE3A"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1.</w:t>
            </w:r>
          </w:p>
        </w:tc>
        <w:tc>
          <w:tcPr>
            <w:tcW w:w="1547" w:type="dxa"/>
            <w:gridSpan w:val="3"/>
            <w:shd w:val="clear" w:color="auto" w:fill="auto"/>
          </w:tcPr>
          <w:p w14:paraId="433B3A0D"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3</w:t>
            </w:r>
            <w:r w:rsidRPr="00A66A3F">
              <w:rPr>
                <w:rFonts w:ascii="Times New Roman" w:eastAsia="Calibri" w:hAnsi="Times New Roman" w:cs="Times New Roman"/>
                <w:sz w:val="24"/>
                <w:szCs w:val="24"/>
                <w:lang w:val="ro-RO"/>
              </w:rPr>
              <w:t>/</w:t>
            </w:r>
            <w:r>
              <w:rPr>
                <w:rFonts w:ascii="Times New Roman" w:eastAsia="Calibri" w:hAnsi="Times New Roman" w:cs="Times New Roman"/>
                <w:sz w:val="24"/>
                <w:szCs w:val="24"/>
                <w:lang w:val="ro-RO"/>
              </w:rPr>
              <w:t>07</w:t>
            </w:r>
            <w:r w:rsidRPr="00A66A3F">
              <w:rPr>
                <w:rFonts w:ascii="Times New Roman" w:eastAsia="Calibri" w:hAnsi="Times New Roman" w:cs="Times New Roman"/>
                <w:sz w:val="24"/>
                <w:szCs w:val="24"/>
                <w:lang w:val="ro-RO"/>
              </w:rPr>
              <w:t xml:space="preserve"> din </w:t>
            </w:r>
          </w:p>
          <w:p w14:paraId="522EDC8A"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19</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6ACF6F79" w14:textId="77777777" w:rsidR="00E52AEB" w:rsidRPr="00A66A3F" w:rsidRDefault="00E52AEB" w:rsidP="00E52AEB">
            <w:pPr>
              <w:tabs>
                <w:tab w:val="left" w:pos="960"/>
              </w:tabs>
              <w:spacing w:after="0" w:line="240" w:lineRule="auto"/>
              <w:rPr>
                <w:rFonts w:ascii="Times New Roman" w:eastAsia="Calibri" w:hAnsi="Times New Roman" w:cs="Times New Roman"/>
                <w:sz w:val="24"/>
                <w:szCs w:val="24"/>
                <w:lang w:val="en-US"/>
              </w:rPr>
            </w:pPr>
            <w:r w:rsidRPr="002C23A2">
              <w:rPr>
                <w:rFonts w:ascii="Times New Roman" w:eastAsia="Calibri" w:hAnsi="Times New Roman" w:cs="Times New Roman"/>
                <w:sz w:val="24"/>
                <w:szCs w:val="24"/>
                <w:lang w:val="en-US"/>
              </w:rPr>
              <w:t>Cu privire la aprobarea, în lectura a doua, a bugetului raional Basarabeasca pe anul 2024.</w:t>
            </w:r>
          </w:p>
        </w:tc>
      </w:tr>
      <w:tr w:rsidR="00E52AEB" w:rsidRPr="005121AB" w14:paraId="7B32FB09" w14:textId="77777777" w:rsidTr="00E52AEB">
        <w:trPr>
          <w:trHeight w:val="445"/>
        </w:trPr>
        <w:tc>
          <w:tcPr>
            <w:tcW w:w="9345" w:type="dxa"/>
            <w:gridSpan w:val="6"/>
            <w:tcBorders>
              <w:bottom w:val="single" w:sz="4" w:space="0" w:color="auto"/>
            </w:tcBorders>
            <w:shd w:val="clear" w:color="auto" w:fill="auto"/>
          </w:tcPr>
          <w:p w14:paraId="669B9F16" w14:textId="77777777" w:rsidR="00E52AEB" w:rsidRPr="00A66A3F" w:rsidRDefault="00E52AEB" w:rsidP="00E52AEB">
            <w:pPr>
              <w:spacing w:after="0" w:line="240" w:lineRule="auto"/>
              <w:ind w:hanging="142"/>
              <w:rPr>
                <w:rFonts w:ascii="Times New Roman" w:eastAsia="Calibri" w:hAnsi="Times New Roman" w:cs="Times New Roman"/>
                <w:sz w:val="24"/>
                <w:szCs w:val="24"/>
                <w:lang w:val="ro-RO"/>
              </w:rPr>
            </w:pPr>
            <w:r>
              <w:rPr>
                <w:rFonts w:ascii="Times New Roman" w:eastAsia="Calibri" w:hAnsi="Times New Roman" w:cs="Times New Roman"/>
                <w:b/>
                <w:i/>
                <w:sz w:val="24"/>
                <w:szCs w:val="24"/>
                <w:lang w:val="en-US"/>
              </w:rPr>
              <w:t xml:space="preserve">   </w:t>
            </w:r>
            <w:r w:rsidRPr="00A66A3F">
              <w:rPr>
                <w:rFonts w:ascii="Times New Roman" w:eastAsia="Calibri" w:hAnsi="Times New Roman" w:cs="Times New Roman"/>
                <w:b/>
                <w:i/>
                <w:sz w:val="24"/>
                <w:szCs w:val="24"/>
                <w:lang w:val="en-US"/>
              </w:rPr>
              <w:t>Notă:</w:t>
            </w:r>
            <w:r w:rsidRPr="00A66A3F">
              <w:rPr>
                <w:rFonts w:ascii="Times New Roman" w:eastAsia="Calibri" w:hAnsi="Times New Roman" w:cs="Times New Roman"/>
                <w:i/>
                <w:sz w:val="24"/>
                <w:szCs w:val="24"/>
                <w:lang w:val="en-US"/>
              </w:rPr>
              <w:t xml:space="preserve"> </w:t>
            </w:r>
            <w:r>
              <w:rPr>
                <w:rFonts w:ascii="Times New Roman" w:eastAsia="Calibri" w:hAnsi="Times New Roman" w:cs="Times New Roman"/>
                <w:i/>
                <w:sz w:val="24"/>
                <w:szCs w:val="24"/>
                <w:lang w:val="en-US"/>
              </w:rPr>
              <w:t>acțiunile deciziei bugetare expiră odată cu finisarea anului bugetar 2024</w:t>
            </w:r>
            <w:r>
              <w:rPr>
                <w:rFonts w:ascii="Times New Roman" w:eastAsia="Calibri" w:hAnsi="Times New Roman" w:cs="Times New Roman"/>
                <w:i/>
                <w:sz w:val="24"/>
                <w:szCs w:val="24"/>
                <w:lang w:val="ro-MD"/>
              </w:rPr>
              <w:t>.</w:t>
            </w:r>
          </w:p>
        </w:tc>
      </w:tr>
      <w:tr w:rsidR="00E52AEB" w:rsidRPr="005121AB" w14:paraId="4EE42A8E" w14:textId="77777777" w:rsidTr="00E52AEB">
        <w:tc>
          <w:tcPr>
            <w:tcW w:w="768" w:type="dxa"/>
            <w:gridSpan w:val="2"/>
            <w:shd w:val="clear" w:color="auto" w:fill="auto"/>
          </w:tcPr>
          <w:p w14:paraId="6DD5859F"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2.</w:t>
            </w:r>
          </w:p>
        </w:tc>
        <w:tc>
          <w:tcPr>
            <w:tcW w:w="1547" w:type="dxa"/>
            <w:gridSpan w:val="3"/>
            <w:shd w:val="clear" w:color="auto" w:fill="auto"/>
          </w:tcPr>
          <w:p w14:paraId="3374209F"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03/</w:t>
            </w:r>
            <w:r>
              <w:rPr>
                <w:rFonts w:ascii="Times New Roman" w:eastAsia="Calibri" w:hAnsi="Times New Roman" w:cs="Times New Roman"/>
                <w:sz w:val="24"/>
                <w:szCs w:val="24"/>
                <w:lang w:val="ro-RO"/>
              </w:rPr>
              <w:t>10</w:t>
            </w:r>
            <w:r w:rsidRPr="00A66A3F">
              <w:rPr>
                <w:rFonts w:ascii="Times New Roman" w:eastAsia="Calibri" w:hAnsi="Times New Roman" w:cs="Times New Roman"/>
                <w:sz w:val="24"/>
                <w:szCs w:val="24"/>
                <w:lang w:val="ro-RO"/>
              </w:rPr>
              <w:t xml:space="preserve"> din </w:t>
            </w:r>
          </w:p>
          <w:p w14:paraId="091430FB"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19</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66A7D005" w14:textId="77777777" w:rsidR="00E52AEB" w:rsidRPr="00A66A3F" w:rsidRDefault="00E52AEB" w:rsidP="00E52AEB">
            <w:pPr>
              <w:spacing w:after="0" w:line="240" w:lineRule="auto"/>
              <w:rPr>
                <w:rFonts w:ascii="Times New Roman" w:eastAsia="Calibri" w:hAnsi="Times New Roman" w:cs="Times New Roman"/>
                <w:sz w:val="24"/>
                <w:szCs w:val="24"/>
                <w:lang w:val="en-US"/>
              </w:rPr>
            </w:pPr>
            <w:r w:rsidRPr="002C23A2">
              <w:rPr>
                <w:rFonts w:ascii="Times New Roman" w:eastAsia="Calibri" w:hAnsi="Times New Roman" w:cs="Times New Roman"/>
                <w:sz w:val="24"/>
                <w:szCs w:val="24"/>
                <w:lang w:val="en-US"/>
              </w:rPr>
              <w:t>Cu privire la mersul executării deciziilor Consiliului raional, adoptate în semestrul I al anului 2023</w:t>
            </w:r>
          </w:p>
        </w:tc>
      </w:tr>
      <w:tr w:rsidR="00E52AEB" w:rsidRPr="005121AB" w14:paraId="415F4078" w14:textId="77777777" w:rsidTr="00E52AEB">
        <w:tc>
          <w:tcPr>
            <w:tcW w:w="9345" w:type="dxa"/>
            <w:gridSpan w:val="6"/>
            <w:shd w:val="clear" w:color="auto" w:fill="auto"/>
          </w:tcPr>
          <w:p w14:paraId="22416227" w14:textId="77777777" w:rsidR="00E52AEB" w:rsidRPr="00A66A3F" w:rsidRDefault="00E52AEB" w:rsidP="00E52AEB">
            <w:pPr>
              <w:spacing w:after="0" w:line="240" w:lineRule="auto"/>
              <w:jc w:val="both"/>
              <w:rPr>
                <w:rFonts w:ascii="Times New Roman" w:eastAsia="Calibri" w:hAnsi="Times New Roman" w:cs="Times New Roman"/>
                <w:color w:val="FF0000"/>
                <w:sz w:val="24"/>
                <w:szCs w:val="24"/>
                <w:lang w:val="ro-RO" w:eastAsia="ru-RU"/>
              </w:rPr>
            </w:pPr>
            <w:r w:rsidRPr="00A66A3F">
              <w:rPr>
                <w:rFonts w:ascii="Times New Roman" w:eastAsia="Calibri" w:hAnsi="Times New Roman" w:cs="Times New Roman"/>
                <w:b/>
                <w:i/>
                <w:sz w:val="24"/>
                <w:szCs w:val="24"/>
                <w:lang w:val="en-US"/>
              </w:rPr>
              <w:t>Notă:</w:t>
            </w:r>
            <w:r w:rsidRPr="00A66A3F">
              <w:rPr>
                <w:rFonts w:ascii="Times New Roman" w:eastAsia="Calibri" w:hAnsi="Times New Roman" w:cs="Times New Roman"/>
                <w:i/>
                <w:sz w:val="24"/>
                <w:szCs w:val="24"/>
                <w:lang w:val="en-US"/>
              </w:rPr>
              <w:t xml:space="preserve"> Rămân neexecutate unele decizii indicate în raportul aprobat în cadrul şedinţei din 23.05.2023.</w:t>
            </w:r>
          </w:p>
        </w:tc>
      </w:tr>
      <w:tr w:rsidR="00E52AEB" w:rsidRPr="005121AB" w14:paraId="6A87D506" w14:textId="77777777" w:rsidTr="00E52AEB">
        <w:tc>
          <w:tcPr>
            <w:tcW w:w="768" w:type="dxa"/>
            <w:gridSpan w:val="2"/>
            <w:shd w:val="clear" w:color="auto" w:fill="auto"/>
          </w:tcPr>
          <w:p w14:paraId="7E390E50"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3.</w:t>
            </w:r>
          </w:p>
        </w:tc>
        <w:tc>
          <w:tcPr>
            <w:tcW w:w="1547" w:type="dxa"/>
            <w:gridSpan w:val="3"/>
            <w:shd w:val="clear" w:color="auto" w:fill="auto"/>
          </w:tcPr>
          <w:p w14:paraId="6DE70148"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03/</w:t>
            </w:r>
            <w:r>
              <w:rPr>
                <w:rFonts w:ascii="Times New Roman" w:eastAsia="Calibri" w:hAnsi="Times New Roman" w:cs="Times New Roman"/>
                <w:sz w:val="24"/>
                <w:szCs w:val="24"/>
                <w:lang w:val="ro-RO"/>
              </w:rPr>
              <w:t>13</w:t>
            </w:r>
            <w:r w:rsidRPr="00A66A3F">
              <w:rPr>
                <w:rFonts w:ascii="Times New Roman" w:eastAsia="Calibri" w:hAnsi="Times New Roman" w:cs="Times New Roman"/>
                <w:sz w:val="24"/>
                <w:szCs w:val="24"/>
                <w:lang w:val="ro-RO"/>
              </w:rPr>
              <w:t xml:space="preserve"> din </w:t>
            </w:r>
          </w:p>
          <w:p w14:paraId="5229087D"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19</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2</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0B377B74" w14:textId="77777777" w:rsidR="00E52AEB" w:rsidRPr="00A66A3F" w:rsidRDefault="00E52AEB" w:rsidP="00E52AEB">
            <w:pPr>
              <w:spacing w:after="0" w:line="240" w:lineRule="auto"/>
              <w:rPr>
                <w:rFonts w:ascii="Times New Roman" w:eastAsia="Calibri" w:hAnsi="Times New Roman" w:cs="Times New Roman"/>
                <w:sz w:val="24"/>
                <w:szCs w:val="24"/>
                <w:lang w:val="ro-RO" w:eastAsia="ro-RO" w:bidi="ro-RO"/>
              </w:rPr>
            </w:pPr>
            <w:r w:rsidRPr="002C23A2">
              <w:rPr>
                <w:rFonts w:ascii="Times New Roman" w:eastAsia="Calibri" w:hAnsi="Times New Roman" w:cs="Times New Roman"/>
                <w:sz w:val="24"/>
                <w:szCs w:val="24"/>
                <w:lang w:val="ro-RO" w:eastAsia="ro-RO" w:bidi="ro-RO"/>
              </w:rPr>
              <w:t>Cu privire la rezultatele inspectării financiare complexe efectuate la Direcţia învățământ general Basarabeasca</w:t>
            </w:r>
          </w:p>
        </w:tc>
      </w:tr>
      <w:tr w:rsidR="00E52AEB" w:rsidRPr="005121AB" w14:paraId="54B528FC" w14:textId="77777777" w:rsidTr="00E52AEB">
        <w:tc>
          <w:tcPr>
            <w:tcW w:w="9345" w:type="dxa"/>
            <w:gridSpan w:val="6"/>
            <w:shd w:val="clear" w:color="auto" w:fill="auto"/>
          </w:tcPr>
          <w:p w14:paraId="780436BF" w14:textId="77777777" w:rsidR="00E52AEB" w:rsidRPr="00A66A3F" w:rsidRDefault="00E52AEB" w:rsidP="00E52AEB">
            <w:pPr>
              <w:spacing w:after="0" w:line="240" w:lineRule="auto"/>
              <w:rPr>
                <w:rFonts w:ascii="Times New Roman" w:eastAsia="Calibri" w:hAnsi="Times New Roman" w:cs="Times New Roman"/>
                <w:color w:val="FF0000"/>
                <w:sz w:val="24"/>
                <w:szCs w:val="24"/>
                <w:lang w:val="ro-RO" w:eastAsia="ru-RU"/>
              </w:rPr>
            </w:pPr>
            <w:r w:rsidRPr="00A66A3F">
              <w:rPr>
                <w:rFonts w:ascii="Times New Roman" w:eastAsia="Calibri" w:hAnsi="Times New Roman" w:cs="Times New Roman"/>
                <w:b/>
                <w:i/>
                <w:sz w:val="24"/>
                <w:szCs w:val="24"/>
                <w:lang w:val="en-US"/>
              </w:rPr>
              <w:t>Notă:</w:t>
            </w:r>
            <w:r w:rsidRPr="00A66A3F">
              <w:rPr>
                <w:rFonts w:ascii="Times New Roman" w:eastAsia="Calibri" w:hAnsi="Times New Roman" w:cs="Times New Roman"/>
                <w:i/>
                <w:sz w:val="24"/>
                <w:szCs w:val="24"/>
                <w:lang w:val="en-US"/>
              </w:rPr>
              <w:t xml:space="preserve"> Acţiunile din Planul de înlăturare a neajunsurilor depistate în cadrul inspectării financiare nu sunt integral executate. </w:t>
            </w:r>
            <w:r>
              <w:rPr>
                <w:rFonts w:ascii="Times New Roman" w:eastAsia="Calibri" w:hAnsi="Times New Roman" w:cs="Times New Roman"/>
                <w:i/>
                <w:sz w:val="24"/>
                <w:szCs w:val="24"/>
                <w:lang w:val="en-US"/>
              </w:rPr>
              <w:t>Pe marginea rezultatelor inspectării financiare este înaintată acțiunea în instanța de judecată de către Direcția învățământ general Basarabeasca</w:t>
            </w:r>
            <w:r w:rsidRPr="00A66A3F">
              <w:rPr>
                <w:rFonts w:ascii="Times New Roman" w:eastAsia="Calibri" w:hAnsi="Times New Roman" w:cs="Times New Roman"/>
                <w:i/>
                <w:sz w:val="24"/>
                <w:szCs w:val="24"/>
                <w:lang w:val="en-US"/>
              </w:rPr>
              <w:t xml:space="preserve"> </w:t>
            </w:r>
          </w:p>
        </w:tc>
      </w:tr>
      <w:tr w:rsidR="00E52AEB" w:rsidRPr="005121AB" w14:paraId="5028FE87" w14:textId="77777777" w:rsidTr="00E52AEB">
        <w:tc>
          <w:tcPr>
            <w:tcW w:w="768" w:type="dxa"/>
            <w:gridSpan w:val="2"/>
            <w:shd w:val="clear" w:color="auto" w:fill="auto"/>
          </w:tcPr>
          <w:p w14:paraId="44F21F18"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4.</w:t>
            </w:r>
          </w:p>
        </w:tc>
        <w:tc>
          <w:tcPr>
            <w:tcW w:w="1547" w:type="dxa"/>
            <w:gridSpan w:val="3"/>
            <w:shd w:val="clear" w:color="auto" w:fill="auto"/>
          </w:tcPr>
          <w:p w14:paraId="179FA381"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w:t>
            </w:r>
            <w:r>
              <w:rPr>
                <w:rFonts w:ascii="Times New Roman" w:eastAsia="Calibri" w:hAnsi="Times New Roman" w:cs="Times New Roman"/>
                <w:sz w:val="24"/>
                <w:szCs w:val="24"/>
                <w:lang w:val="ro-RO"/>
              </w:rPr>
              <w:t>22</w:t>
            </w:r>
            <w:r w:rsidRPr="00A66A3F">
              <w:rPr>
                <w:rFonts w:ascii="Times New Roman" w:eastAsia="Calibri" w:hAnsi="Times New Roman" w:cs="Times New Roman"/>
                <w:sz w:val="24"/>
                <w:szCs w:val="24"/>
                <w:lang w:val="ro-RO"/>
              </w:rPr>
              <w:t xml:space="preserve"> din </w:t>
            </w:r>
          </w:p>
          <w:p w14:paraId="62503FC9" w14:textId="77777777" w:rsidR="00E52AEB" w:rsidRPr="00A66A3F" w:rsidRDefault="00E52AEB" w:rsidP="00E52AEB">
            <w:pPr>
              <w:spacing w:after="0" w:line="240" w:lineRule="auto"/>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  30</w:t>
            </w:r>
            <w:r w:rsidRPr="00A66A3F">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Pr="00A66A3F">
              <w:rPr>
                <w:rFonts w:ascii="Times New Roman" w:eastAsia="Calibri" w:hAnsi="Times New Roman" w:cs="Times New Roman"/>
                <w:sz w:val="24"/>
                <w:szCs w:val="24"/>
                <w:lang w:val="ro-RO"/>
              </w:rPr>
              <w:t>.202</w:t>
            </w:r>
            <w:r>
              <w:rPr>
                <w:rFonts w:ascii="Times New Roman" w:eastAsia="Calibri" w:hAnsi="Times New Roman" w:cs="Times New Roman"/>
                <w:sz w:val="24"/>
                <w:szCs w:val="24"/>
                <w:lang w:val="ro-RO"/>
              </w:rPr>
              <w:t>4</w:t>
            </w:r>
          </w:p>
        </w:tc>
        <w:tc>
          <w:tcPr>
            <w:tcW w:w="7030" w:type="dxa"/>
            <w:shd w:val="clear" w:color="auto" w:fill="auto"/>
          </w:tcPr>
          <w:p w14:paraId="3BABFD80" w14:textId="77777777" w:rsidR="00E52AEB" w:rsidRPr="00A66A3F" w:rsidRDefault="00E52AEB" w:rsidP="00E52AEB">
            <w:pPr>
              <w:spacing w:after="0" w:line="240" w:lineRule="auto"/>
              <w:rPr>
                <w:rFonts w:ascii="Times New Roman" w:eastAsia="Times New Roman" w:hAnsi="Times New Roman" w:cs="Times New Roman"/>
                <w:sz w:val="24"/>
                <w:szCs w:val="24"/>
                <w:lang w:val="en-US" w:eastAsia="ru-RU"/>
              </w:rPr>
            </w:pPr>
            <w:r w:rsidRPr="00A51CA2">
              <w:rPr>
                <w:rFonts w:ascii="Times New Roman" w:eastAsia="Times New Roman" w:hAnsi="Times New Roman" w:cs="Times New Roman"/>
                <w:sz w:val="24"/>
                <w:szCs w:val="24"/>
                <w:lang w:val="en-US" w:eastAsia="ru-RU"/>
              </w:rPr>
              <w:t>Cu privire la aprobarea Planului local de acţiuni pentru implementarea Programului Naţional de integritate şi anticorupţie pentru anii 2024-2028 al Consiliului raional Basarabeasca</w:t>
            </w:r>
          </w:p>
        </w:tc>
      </w:tr>
      <w:tr w:rsidR="00E52AEB" w:rsidRPr="005121AB" w14:paraId="137911F1" w14:textId="77777777" w:rsidTr="00E52AEB">
        <w:tc>
          <w:tcPr>
            <w:tcW w:w="9345" w:type="dxa"/>
            <w:gridSpan w:val="6"/>
            <w:shd w:val="clear" w:color="auto" w:fill="auto"/>
          </w:tcPr>
          <w:p w14:paraId="4FB95184" w14:textId="77777777" w:rsidR="00E52AEB" w:rsidRPr="00AF54CF" w:rsidRDefault="00E52AEB" w:rsidP="00E52AEB">
            <w:pPr>
              <w:spacing w:after="0" w:line="240" w:lineRule="auto"/>
              <w:rPr>
                <w:rFonts w:ascii="Times New Roman" w:eastAsia="Calibri" w:hAnsi="Times New Roman" w:cs="Times New Roman"/>
                <w:i/>
                <w:sz w:val="24"/>
                <w:szCs w:val="24"/>
                <w:lang w:val="en-US"/>
              </w:rPr>
            </w:pPr>
            <w:r w:rsidRPr="00A66A3F">
              <w:rPr>
                <w:rFonts w:ascii="Times New Roman" w:eastAsia="Calibri" w:hAnsi="Times New Roman" w:cs="Times New Roman"/>
                <w:b/>
                <w:i/>
                <w:sz w:val="24"/>
                <w:szCs w:val="24"/>
                <w:lang w:val="en-US"/>
              </w:rPr>
              <w:t>Notă:</w:t>
            </w:r>
            <w:r w:rsidRPr="00A66A3F">
              <w:rPr>
                <w:rFonts w:ascii="Times New Roman" w:eastAsia="Calibri" w:hAnsi="Times New Roman" w:cs="Times New Roman"/>
                <w:i/>
                <w:sz w:val="24"/>
                <w:szCs w:val="24"/>
                <w:lang w:val="en-US"/>
              </w:rPr>
              <w:t xml:space="preserve"> Acţiunile din Planul </w:t>
            </w:r>
            <w:r>
              <w:rPr>
                <w:rFonts w:ascii="Times New Roman" w:eastAsia="Calibri" w:hAnsi="Times New Roman" w:cs="Times New Roman"/>
                <w:i/>
                <w:sz w:val="24"/>
                <w:szCs w:val="24"/>
                <w:lang w:val="en-US"/>
              </w:rPr>
              <w:t>local sunt în curs de executare pe întreaga perioadă 2024 – 2028.</w:t>
            </w:r>
          </w:p>
        </w:tc>
      </w:tr>
      <w:tr w:rsidR="00E52AEB" w:rsidRPr="005121AB" w14:paraId="0AEF4616" w14:textId="77777777" w:rsidTr="00E52AEB">
        <w:trPr>
          <w:trHeight w:val="317"/>
        </w:trPr>
        <w:tc>
          <w:tcPr>
            <w:tcW w:w="9345" w:type="dxa"/>
            <w:gridSpan w:val="6"/>
            <w:tcBorders>
              <w:bottom w:val="single" w:sz="4" w:space="0" w:color="000000"/>
            </w:tcBorders>
            <w:shd w:val="clear" w:color="auto" w:fill="auto"/>
          </w:tcPr>
          <w:p w14:paraId="26B20DFD" w14:textId="77777777" w:rsidR="00E52AEB" w:rsidRPr="00A66BE5" w:rsidRDefault="00E52AEB" w:rsidP="00E52AEB">
            <w:pPr>
              <w:spacing w:after="0" w:line="240" w:lineRule="auto"/>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 xml:space="preserve">    </w:t>
            </w:r>
            <w:r w:rsidRPr="00A66BE5">
              <w:rPr>
                <w:rFonts w:ascii="Times New Roman" w:eastAsia="Calibri" w:hAnsi="Times New Roman" w:cs="Times New Roman"/>
                <w:b/>
                <w:sz w:val="26"/>
                <w:szCs w:val="26"/>
                <w:lang w:val="en-US"/>
              </w:rPr>
              <w:t>Decizii neexecutate (în curs de executare), menținute la control din anul 2022</w:t>
            </w:r>
          </w:p>
          <w:p w14:paraId="17CF68AC" w14:textId="77777777" w:rsidR="00E52AEB" w:rsidRPr="00A66A3F" w:rsidRDefault="00E52AEB" w:rsidP="00E52AEB">
            <w:pPr>
              <w:spacing w:after="0" w:line="240" w:lineRule="auto"/>
              <w:jc w:val="center"/>
              <w:rPr>
                <w:rFonts w:ascii="Times New Roman" w:eastAsia="Calibri" w:hAnsi="Times New Roman" w:cs="Times New Roman"/>
                <w:i/>
                <w:sz w:val="16"/>
                <w:szCs w:val="16"/>
                <w:lang w:val="en-US"/>
              </w:rPr>
            </w:pPr>
          </w:p>
        </w:tc>
      </w:tr>
      <w:tr w:rsidR="00E52AEB" w:rsidRPr="005121AB" w14:paraId="0A790D9B" w14:textId="77777777" w:rsidTr="00E52AEB">
        <w:trPr>
          <w:trHeight w:val="317"/>
        </w:trPr>
        <w:tc>
          <w:tcPr>
            <w:tcW w:w="724" w:type="dxa"/>
            <w:tcBorders>
              <w:bottom w:val="single" w:sz="4" w:space="0" w:color="000000"/>
            </w:tcBorders>
            <w:shd w:val="clear" w:color="auto" w:fill="auto"/>
          </w:tcPr>
          <w:p w14:paraId="186064EE"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r w:rsidRPr="00A66A3F">
              <w:rPr>
                <w:rFonts w:ascii="Times New Roman" w:eastAsia="Calibri" w:hAnsi="Times New Roman" w:cs="Times New Roman"/>
                <w:sz w:val="24"/>
                <w:szCs w:val="24"/>
                <w:lang w:val="ro-RO"/>
              </w:rPr>
              <w:t>.</w:t>
            </w:r>
          </w:p>
        </w:tc>
        <w:tc>
          <w:tcPr>
            <w:tcW w:w="1547" w:type="dxa"/>
            <w:gridSpan w:val="3"/>
            <w:tcBorders>
              <w:bottom w:val="single" w:sz="4" w:space="0" w:color="000000"/>
            </w:tcBorders>
            <w:shd w:val="clear" w:color="auto" w:fill="auto"/>
          </w:tcPr>
          <w:p w14:paraId="450CB502"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03/16 din</w:t>
            </w:r>
          </w:p>
          <w:p w14:paraId="1388F08F" w14:textId="77777777" w:rsidR="00E52AEB" w:rsidRPr="00A66A3F" w:rsidRDefault="00E52AEB" w:rsidP="00E52AEB">
            <w:pPr>
              <w:spacing w:after="0" w:line="240" w:lineRule="auto"/>
              <w:jc w:val="center"/>
              <w:rPr>
                <w:rFonts w:ascii="Times New Roman" w:eastAsia="Calibri" w:hAnsi="Times New Roman" w:cs="Times New Roman"/>
                <w:sz w:val="20"/>
                <w:szCs w:val="20"/>
                <w:lang w:val="ru-RU"/>
              </w:rPr>
            </w:pPr>
            <w:r w:rsidRPr="00A66A3F">
              <w:rPr>
                <w:rFonts w:ascii="Times New Roman" w:eastAsia="Calibri" w:hAnsi="Times New Roman" w:cs="Times New Roman"/>
                <w:sz w:val="24"/>
                <w:szCs w:val="24"/>
                <w:lang w:val="ro-RO"/>
              </w:rPr>
              <w:t>07.06.2022</w:t>
            </w:r>
          </w:p>
        </w:tc>
        <w:tc>
          <w:tcPr>
            <w:tcW w:w="7074" w:type="dxa"/>
            <w:gridSpan w:val="2"/>
            <w:tcBorders>
              <w:bottom w:val="single" w:sz="4" w:space="0" w:color="000000"/>
            </w:tcBorders>
            <w:shd w:val="clear" w:color="auto" w:fill="auto"/>
          </w:tcPr>
          <w:p w14:paraId="078167D5" w14:textId="77777777" w:rsidR="00E52AEB" w:rsidRPr="00A66A3F" w:rsidRDefault="00E52AEB" w:rsidP="00E52AEB">
            <w:pPr>
              <w:spacing w:after="0" w:line="240" w:lineRule="auto"/>
              <w:rPr>
                <w:rFonts w:ascii="Times New Roman" w:eastAsia="Calibri" w:hAnsi="Times New Roman" w:cs="Times New Roman"/>
                <w:sz w:val="24"/>
                <w:szCs w:val="24"/>
                <w:lang w:val="ro-RO" w:eastAsia="ru-RU"/>
              </w:rPr>
            </w:pPr>
            <w:r w:rsidRPr="00A66A3F">
              <w:rPr>
                <w:rFonts w:ascii="Times New Roman" w:eastAsia="Calibri" w:hAnsi="Times New Roman" w:cs="Times New Roman"/>
                <w:sz w:val="24"/>
                <w:szCs w:val="24"/>
                <w:lang w:val="ro-RO" w:eastAsia="ru-RU"/>
              </w:rPr>
              <w:t>Cu privire la suspendarea activităţii ÎM „Biroul de proiectări, prospecţiuni şi servicii”</w:t>
            </w:r>
          </w:p>
        </w:tc>
      </w:tr>
      <w:tr w:rsidR="00E52AEB" w:rsidRPr="005121AB" w14:paraId="1649A75C" w14:textId="77777777" w:rsidTr="00E52AEB">
        <w:trPr>
          <w:trHeight w:val="317"/>
        </w:trPr>
        <w:tc>
          <w:tcPr>
            <w:tcW w:w="9345" w:type="dxa"/>
            <w:gridSpan w:val="6"/>
            <w:tcBorders>
              <w:bottom w:val="single" w:sz="4" w:space="0" w:color="000000"/>
            </w:tcBorders>
            <w:shd w:val="clear" w:color="auto" w:fill="auto"/>
          </w:tcPr>
          <w:p w14:paraId="610BA1C3" w14:textId="77777777" w:rsidR="00E52AEB" w:rsidRPr="00A66A3F" w:rsidRDefault="00E52AEB" w:rsidP="00E52AEB">
            <w:pPr>
              <w:spacing w:after="0" w:line="240" w:lineRule="auto"/>
              <w:rPr>
                <w:rFonts w:ascii="Times New Roman" w:eastAsia="Calibri" w:hAnsi="Times New Roman" w:cs="Times New Roman"/>
                <w:color w:val="FF0000"/>
                <w:sz w:val="24"/>
                <w:szCs w:val="24"/>
                <w:lang w:val="ro-RO" w:eastAsia="ru-RU"/>
              </w:rPr>
            </w:pPr>
            <w:r w:rsidRPr="00A66A3F">
              <w:rPr>
                <w:rFonts w:ascii="Times New Roman" w:eastAsia="Calibri" w:hAnsi="Times New Roman" w:cs="Times New Roman"/>
                <w:b/>
                <w:i/>
                <w:sz w:val="24"/>
                <w:szCs w:val="24"/>
                <w:lang w:val="en-US"/>
              </w:rPr>
              <w:t>Notă:</w:t>
            </w:r>
            <w:r w:rsidRPr="00A66A3F">
              <w:rPr>
                <w:rFonts w:ascii="Times New Roman" w:eastAsia="Calibri" w:hAnsi="Times New Roman" w:cs="Times New Roman"/>
                <w:i/>
                <w:sz w:val="24"/>
                <w:szCs w:val="24"/>
                <w:lang w:val="en-US"/>
              </w:rPr>
              <w:t xml:space="preserve"> </w:t>
            </w:r>
            <w:r w:rsidRPr="00A66A3F">
              <w:rPr>
                <w:rFonts w:ascii="Times New Roman" w:eastAsia="Calibri" w:hAnsi="Times New Roman" w:cs="Times New Roman"/>
                <w:i/>
                <w:sz w:val="24"/>
                <w:szCs w:val="24"/>
                <w:lang w:val="ro-RO"/>
              </w:rPr>
              <w:t xml:space="preserve">Până la moment decizia nu este executată integral, procedura de suspendare </w:t>
            </w:r>
            <w:proofErr w:type="gramStart"/>
            <w:r w:rsidRPr="00A66A3F">
              <w:rPr>
                <w:rFonts w:ascii="Times New Roman" w:eastAsia="Calibri" w:hAnsi="Times New Roman" w:cs="Times New Roman"/>
                <w:i/>
                <w:sz w:val="24"/>
                <w:szCs w:val="24"/>
                <w:lang w:val="ro-RO"/>
              </w:rPr>
              <w:t>a</w:t>
            </w:r>
            <w:proofErr w:type="gramEnd"/>
            <w:r w:rsidRPr="00A66A3F">
              <w:rPr>
                <w:rFonts w:ascii="Times New Roman" w:eastAsia="Calibri" w:hAnsi="Times New Roman" w:cs="Times New Roman"/>
                <w:i/>
                <w:sz w:val="24"/>
                <w:szCs w:val="24"/>
                <w:lang w:val="ro-RO"/>
              </w:rPr>
              <w:t xml:space="preserve"> activităţii întreprinderii nominalizate </w:t>
            </w:r>
            <w:r>
              <w:rPr>
                <w:rFonts w:ascii="Times New Roman" w:eastAsia="Calibri" w:hAnsi="Times New Roman" w:cs="Times New Roman"/>
                <w:i/>
                <w:sz w:val="24"/>
                <w:szCs w:val="24"/>
                <w:lang w:val="ro-RO"/>
              </w:rPr>
              <w:t>nu este</w:t>
            </w:r>
            <w:r w:rsidRPr="00A66A3F">
              <w:rPr>
                <w:rFonts w:ascii="Times New Roman" w:eastAsia="Calibri" w:hAnsi="Times New Roman" w:cs="Times New Roman"/>
                <w:i/>
                <w:sz w:val="24"/>
                <w:szCs w:val="24"/>
                <w:lang w:val="ro-RO"/>
              </w:rPr>
              <w:t xml:space="preserve"> încheiată</w:t>
            </w:r>
            <w:r>
              <w:rPr>
                <w:rFonts w:ascii="Times New Roman" w:eastAsia="Calibri" w:hAnsi="Times New Roman" w:cs="Times New Roman"/>
                <w:i/>
                <w:sz w:val="24"/>
                <w:szCs w:val="24"/>
                <w:lang w:val="ro-RO"/>
              </w:rPr>
              <w:t>.</w:t>
            </w:r>
          </w:p>
        </w:tc>
      </w:tr>
      <w:tr w:rsidR="00E52AEB" w:rsidRPr="005121AB" w14:paraId="6479FA12" w14:textId="77777777" w:rsidTr="00E52AEB">
        <w:trPr>
          <w:trHeight w:val="317"/>
        </w:trPr>
        <w:tc>
          <w:tcPr>
            <w:tcW w:w="9345" w:type="dxa"/>
            <w:gridSpan w:val="6"/>
            <w:tcBorders>
              <w:bottom w:val="single" w:sz="4" w:space="0" w:color="000000"/>
            </w:tcBorders>
            <w:shd w:val="clear" w:color="auto" w:fill="auto"/>
          </w:tcPr>
          <w:p w14:paraId="22A62F05" w14:textId="77777777" w:rsidR="00E52AEB" w:rsidRPr="00A66BE5" w:rsidRDefault="00E52AEB" w:rsidP="00E52AEB">
            <w:pPr>
              <w:spacing w:after="0" w:line="240" w:lineRule="auto"/>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 xml:space="preserve">     </w:t>
            </w:r>
            <w:r w:rsidRPr="00A66BE5">
              <w:rPr>
                <w:rFonts w:ascii="Times New Roman" w:eastAsia="Calibri" w:hAnsi="Times New Roman" w:cs="Times New Roman"/>
                <w:b/>
                <w:sz w:val="26"/>
                <w:szCs w:val="26"/>
                <w:lang w:val="en-US"/>
              </w:rPr>
              <w:t>Decizii neexecutate (în curs de executare), menținute la control din anul 2020</w:t>
            </w:r>
          </w:p>
          <w:p w14:paraId="5C6687F0" w14:textId="77777777" w:rsidR="00E52AEB" w:rsidRPr="00A66A3F" w:rsidRDefault="00E52AEB" w:rsidP="00E52AEB">
            <w:pPr>
              <w:spacing w:after="0" w:line="240" w:lineRule="auto"/>
              <w:jc w:val="both"/>
              <w:rPr>
                <w:rFonts w:ascii="Times New Roman" w:eastAsia="Calibri" w:hAnsi="Times New Roman" w:cs="Times New Roman"/>
                <w:color w:val="FF0000"/>
                <w:sz w:val="16"/>
                <w:szCs w:val="16"/>
                <w:lang w:val="en-US"/>
              </w:rPr>
            </w:pPr>
          </w:p>
        </w:tc>
      </w:tr>
      <w:tr w:rsidR="00E52AEB" w:rsidRPr="005121AB" w14:paraId="1BB298F8" w14:textId="77777777" w:rsidTr="00E52AEB">
        <w:trPr>
          <w:trHeight w:val="317"/>
        </w:trPr>
        <w:tc>
          <w:tcPr>
            <w:tcW w:w="768" w:type="dxa"/>
            <w:gridSpan w:val="2"/>
            <w:tcBorders>
              <w:bottom w:val="single" w:sz="4" w:space="0" w:color="000000"/>
              <w:right w:val="single" w:sz="4" w:space="0" w:color="auto"/>
            </w:tcBorders>
            <w:shd w:val="clear" w:color="auto" w:fill="auto"/>
          </w:tcPr>
          <w:p w14:paraId="367B765B" w14:textId="77777777" w:rsidR="00E52AEB" w:rsidRPr="00A66A3F" w:rsidRDefault="00E52AEB" w:rsidP="00E52AEB">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Pr="00A66A3F">
              <w:rPr>
                <w:rFonts w:ascii="Times New Roman" w:eastAsia="Calibri" w:hAnsi="Times New Roman" w:cs="Times New Roman"/>
                <w:sz w:val="24"/>
                <w:szCs w:val="24"/>
                <w:lang w:val="en-US"/>
              </w:rPr>
              <w:t>.</w:t>
            </w:r>
          </w:p>
        </w:tc>
        <w:tc>
          <w:tcPr>
            <w:tcW w:w="1547" w:type="dxa"/>
            <w:gridSpan w:val="3"/>
            <w:tcBorders>
              <w:bottom w:val="single" w:sz="4" w:space="0" w:color="000000"/>
              <w:right w:val="single" w:sz="4" w:space="0" w:color="auto"/>
            </w:tcBorders>
            <w:shd w:val="clear" w:color="auto" w:fill="auto"/>
          </w:tcPr>
          <w:p w14:paraId="39785787" w14:textId="77777777" w:rsidR="00E52AEB" w:rsidRPr="00A66A3F" w:rsidRDefault="00E52AEB" w:rsidP="00E52AEB">
            <w:pPr>
              <w:spacing w:after="0" w:line="240" w:lineRule="auto"/>
              <w:jc w:val="center"/>
              <w:rPr>
                <w:rFonts w:ascii="Times New Roman" w:eastAsia="Calibri" w:hAnsi="Times New Roman" w:cs="Times New Roman"/>
                <w:sz w:val="24"/>
                <w:szCs w:val="24"/>
                <w:lang w:val="en-US"/>
              </w:rPr>
            </w:pPr>
            <w:r w:rsidRPr="00A66A3F">
              <w:rPr>
                <w:rFonts w:ascii="Times New Roman" w:eastAsia="Calibri" w:hAnsi="Times New Roman" w:cs="Times New Roman"/>
                <w:sz w:val="24"/>
                <w:szCs w:val="24"/>
                <w:lang w:val="en-US"/>
              </w:rPr>
              <w:t>02/07 din</w:t>
            </w:r>
          </w:p>
          <w:p w14:paraId="58C2A10C" w14:textId="77777777" w:rsidR="00E52AEB" w:rsidRPr="00A66A3F" w:rsidRDefault="00E52AEB" w:rsidP="00E52AEB">
            <w:pPr>
              <w:spacing w:after="0" w:line="240" w:lineRule="auto"/>
              <w:jc w:val="center"/>
              <w:rPr>
                <w:rFonts w:ascii="Times New Roman" w:eastAsia="Calibri" w:hAnsi="Times New Roman" w:cs="Times New Roman"/>
                <w:sz w:val="24"/>
                <w:szCs w:val="24"/>
                <w:lang w:val="en-US"/>
              </w:rPr>
            </w:pPr>
            <w:r w:rsidRPr="00A66A3F">
              <w:rPr>
                <w:rFonts w:ascii="Times New Roman" w:eastAsia="Calibri" w:hAnsi="Times New Roman" w:cs="Times New Roman"/>
                <w:sz w:val="24"/>
                <w:szCs w:val="24"/>
                <w:lang w:val="en-US"/>
              </w:rPr>
              <w:t>31.03.2020</w:t>
            </w:r>
          </w:p>
        </w:tc>
        <w:tc>
          <w:tcPr>
            <w:tcW w:w="7030" w:type="dxa"/>
            <w:tcBorders>
              <w:left w:val="single" w:sz="4" w:space="0" w:color="auto"/>
              <w:bottom w:val="single" w:sz="4" w:space="0" w:color="000000"/>
            </w:tcBorders>
            <w:shd w:val="clear" w:color="auto" w:fill="auto"/>
          </w:tcPr>
          <w:p w14:paraId="3DA91C61" w14:textId="77777777" w:rsidR="00E52AEB" w:rsidRPr="00A66A3F" w:rsidRDefault="00E52AEB" w:rsidP="00E52AEB">
            <w:pPr>
              <w:spacing w:after="0" w:line="240" w:lineRule="auto"/>
              <w:jc w:val="both"/>
              <w:rPr>
                <w:rFonts w:ascii="Times New Roman" w:eastAsia="Calibri" w:hAnsi="Times New Roman" w:cs="Times New Roman"/>
                <w:sz w:val="24"/>
                <w:szCs w:val="24"/>
                <w:lang w:val="en-US"/>
              </w:rPr>
            </w:pPr>
            <w:r w:rsidRPr="00A66A3F">
              <w:rPr>
                <w:rFonts w:ascii="Times New Roman" w:eastAsia="Calibri" w:hAnsi="Times New Roman" w:cs="Times New Roman"/>
                <w:sz w:val="24"/>
                <w:szCs w:val="24"/>
                <w:lang w:val="en-US"/>
              </w:rPr>
              <w:t>Cu privire la acceptarea comercializării prin licitaţie a unor unităţi de transport</w:t>
            </w:r>
          </w:p>
        </w:tc>
      </w:tr>
      <w:tr w:rsidR="00E52AEB" w:rsidRPr="005121AB" w14:paraId="68E34124" w14:textId="77777777" w:rsidTr="00E52AEB">
        <w:trPr>
          <w:trHeight w:val="317"/>
        </w:trPr>
        <w:tc>
          <w:tcPr>
            <w:tcW w:w="9345" w:type="dxa"/>
            <w:gridSpan w:val="6"/>
            <w:tcBorders>
              <w:bottom w:val="single" w:sz="4" w:space="0" w:color="000000"/>
            </w:tcBorders>
            <w:shd w:val="clear" w:color="auto" w:fill="auto"/>
          </w:tcPr>
          <w:p w14:paraId="2DA332DE" w14:textId="77777777" w:rsidR="00E52AEB" w:rsidRPr="00A66A3F" w:rsidRDefault="00E52AEB" w:rsidP="00E52AEB">
            <w:pPr>
              <w:spacing w:after="0" w:line="240" w:lineRule="auto"/>
              <w:jc w:val="both"/>
              <w:rPr>
                <w:rFonts w:ascii="Times New Roman" w:eastAsia="Calibri" w:hAnsi="Times New Roman" w:cs="Times New Roman"/>
                <w:sz w:val="28"/>
                <w:szCs w:val="28"/>
                <w:lang w:val="ro-RO"/>
              </w:rPr>
            </w:pPr>
            <w:r w:rsidRPr="00A66A3F">
              <w:rPr>
                <w:rFonts w:ascii="Times New Roman" w:eastAsia="Calibri" w:hAnsi="Times New Roman" w:cs="Times New Roman"/>
                <w:b/>
                <w:i/>
                <w:sz w:val="24"/>
                <w:szCs w:val="24"/>
                <w:lang w:val="en-US"/>
              </w:rPr>
              <w:t>Notă:</w:t>
            </w:r>
            <w:r w:rsidRPr="00A66A3F">
              <w:rPr>
                <w:rFonts w:ascii="Times New Roman" w:eastAsia="Calibri" w:hAnsi="Times New Roman" w:cs="Times New Roman"/>
                <w:i/>
                <w:sz w:val="24"/>
                <w:szCs w:val="24"/>
                <w:lang w:val="en-US"/>
              </w:rPr>
              <w:t xml:space="preserve"> </w:t>
            </w:r>
            <w:r w:rsidRPr="00A66A3F">
              <w:rPr>
                <w:rFonts w:ascii="Times New Roman" w:eastAsia="Calibri" w:hAnsi="Times New Roman" w:cs="Times New Roman"/>
                <w:i/>
                <w:sz w:val="24"/>
                <w:szCs w:val="24"/>
                <w:lang w:val="ro-RO"/>
              </w:rPr>
              <w:t xml:space="preserve">Până la moment decizia nu este executată integral, procedura de comercializare a unui autoturism </w:t>
            </w:r>
            <w:r>
              <w:rPr>
                <w:rFonts w:ascii="Times New Roman" w:eastAsia="Calibri" w:hAnsi="Times New Roman" w:cs="Times New Roman"/>
                <w:i/>
                <w:sz w:val="24"/>
                <w:szCs w:val="24"/>
                <w:lang w:val="ro-RO"/>
              </w:rPr>
              <w:t>rămâne neâncheiată.</w:t>
            </w:r>
          </w:p>
        </w:tc>
      </w:tr>
      <w:tr w:rsidR="00E52AEB" w:rsidRPr="005121AB" w14:paraId="4B0F9A3F" w14:textId="77777777" w:rsidTr="00E52AEB">
        <w:trPr>
          <w:trHeight w:val="317"/>
        </w:trPr>
        <w:tc>
          <w:tcPr>
            <w:tcW w:w="9345" w:type="dxa"/>
            <w:gridSpan w:val="6"/>
            <w:tcBorders>
              <w:bottom w:val="single" w:sz="4" w:space="0" w:color="000000"/>
            </w:tcBorders>
            <w:shd w:val="clear" w:color="auto" w:fill="auto"/>
          </w:tcPr>
          <w:p w14:paraId="714701C1" w14:textId="77777777" w:rsidR="00E52AEB" w:rsidRPr="00A66BE5" w:rsidRDefault="00E52AEB" w:rsidP="00E52AEB">
            <w:pPr>
              <w:spacing w:after="0" w:line="240" w:lineRule="auto"/>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 xml:space="preserve">     </w:t>
            </w:r>
            <w:r w:rsidRPr="00A66BE5">
              <w:rPr>
                <w:rFonts w:ascii="Times New Roman" w:eastAsia="Calibri" w:hAnsi="Times New Roman" w:cs="Times New Roman"/>
                <w:b/>
                <w:sz w:val="26"/>
                <w:szCs w:val="26"/>
                <w:lang w:val="en-US"/>
              </w:rPr>
              <w:t>Decizii neexecutate (în curs de executare), menținute la control din anul 2019</w:t>
            </w:r>
          </w:p>
          <w:p w14:paraId="4C1B36BC" w14:textId="77777777" w:rsidR="00E52AEB" w:rsidRPr="00A66A3F" w:rsidRDefault="00E52AEB" w:rsidP="00E52AEB">
            <w:pPr>
              <w:spacing w:after="0" w:line="240" w:lineRule="auto"/>
              <w:jc w:val="center"/>
              <w:rPr>
                <w:rFonts w:ascii="Times New Roman" w:eastAsia="Calibri" w:hAnsi="Times New Roman" w:cs="Times New Roman"/>
                <w:b/>
                <w:sz w:val="16"/>
                <w:szCs w:val="16"/>
                <w:lang w:val="en-US"/>
              </w:rPr>
            </w:pPr>
          </w:p>
        </w:tc>
      </w:tr>
      <w:tr w:rsidR="00E52AEB" w:rsidRPr="005121AB" w14:paraId="26145791" w14:textId="77777777" w:rsidTr="00E52AEB">
        <w:trPr>
          <w:trHeight w:val="550"/>
        </w:trPr>
        <w:tc>
          <w:tcPr>
            <w:tcW w:w="768" w:type="dxa"/>
            <w:gridSpan w:val="2"/>
            <w:tcBorders>
              <w:bottom w:val="single" w:sz="4" w:space="0" w:color="auto"/>
              <w:right w:val="single" w:sz="4" w:space="0" w:color="auto"/>
            </w:tcBorders>
            <w:shd w:val="clear" w:color="auto" w:fill="auto"/>
          </w:tcPr>
          <w:p w14:paraId="309D3575" w14:textId="77777777" w:rsidR="00E52AEB" w:rsidRPr="00A66A3F" w:rsidRDefault="00E52AEB" w:rsidP="00E52AEB">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r w:rsidRPr="00A66A3F">
              <w:rPr>
                <w:rFonts w:ascii="Times New Roman" w:eastAsia="Calibri" w:hAnsi="Times New Roman" w:cs="Times New Roman"/>
                <w:sz w:val="24"/>
                <w:szCs w:val="24"/>
                <w:lang w:val="ro-RO"/>
              </w:rPr>
              <w:t>.</w:t>
            </w:r>
          </w:p>
        </w:tc>
        <w:tc>
          <w:tcPr>
            <w:tcW w:w="1465" w:type="dxa"/>
            <w:tcBorders>
              <w:bottom w:val="single" w:sz="4" w:space="0" w:color="auto"/>
              <w:right w:val="single" w:sz="4" w:space="0" w:color="auto"/>
            </w:tcBorders>
            <w:shd w:val="clear" w:color="auto" w:fill="auto"/>
          </w:tcPr>
          <w:p w14:paraId="1A18A9CA" w14:textId="77777777" w:rsidR="00E52AEB" w:rsidRPr="00A66A3F" w:rsidRDefault="00E52AEB" w:rsidP="00E52AEB">
            <w:pPr>
              <w:spacing w:after="0" w:line="240" w:lineRule="auto"/>
              <w:rPr>
                <w:rFonts w:ascii="Times New Roman" w:eastAsia="Calibri" w:hAnsi="Times New Roman" w:cs="Times New Roman"/>
                <w:sz w:val="24"/>
                <w:szCs w:val="24"/>
                <w:lang w:val="ro-RO"/>
              </w:rPr>
            </w:pPr>
            <w:r w:rsidRPr="00A66A3F">
              <w:rPr>
                <w:rFonts w:ascii="Times New Roman" w:eastAsia="Calibri" w:hAnsi="Times New Roman" w:cs="Times New Roman"/>
                <w:sz w:val="24"/>
                <w:szCs w:val="24"/>
                <w:lang w:val="ro-RO"/>
              </w:rPr>
              <w:t>*03/14 din 20.12.2019</w:t>
            </w:r>
          </w:p>
        </w:tc>
        <w:tc>
          <w:tcPr>
            <w:tcW w:w="7112" w:type="dxa"/>
            <w:gridSpan w:val="3"/>
            <w:tcBorders>
              <w:bottom w:val="single" w:sz="4" w:space="0" w:color="auto"/>
              <w:right w:val="single" w:sz="4" w:space="0" w:color="auto"/>
            </w:tcBorders>
            <w:shd w:val="clear" w:color="auto" w:fill="auto"/>
          </w:tcPr>
          <w:p w14:paraId="3F366D85" w14:textId="77777777" w:rsidR="00E52AEB" w:rsidRPr="00A66A3F" w:rsidRDefault="00E52AEB" w:rsidP="00E52AEB">
            <w:pPr>
              <w:spacing w:after="0" w:line="240" w:lineRule="auto"/>
              <w:rPr>
                <w:rFonts w:ascii="Times New Roman" w:eastAsia="Calibri" w:hAnsi="Times New Roman" w:cs="Times New Roman"/>
                <w:b/>
                <w:sz w:val="24"/>
                <w:szCs w:val="24"/>
                <w:lang w:val="en-US"/>
              </w:rPr>
            </w:pPr>
            <w:r w:rsidRPr="00A66A3F">
              <w:rPr>
                <w:rFonts w:ascii="Times New Roman" w:eastAsia="Calibri" w:hAnsi="Times New Roman" w:cs="Times New Roman"/>
                <w:sz w:val="24"/>
                <w:szCs w:val="24"/>
                <w:lang w:val="en-GB"/>
              </w:rPr>
              <w:t>Cu privire la acordarea unor împuterniciri preşedintelui raionului.</w:t>
            </w:r>
          </w:p>
        </w:tc>
      </w:tr>
      <w:tr w:rsidR="00E52AEB" w:rsidRPr="005121AB" w14:paraId="4E4A4780" w14:textId="77777777" w:rsidTr="00E52AEB">
        <w:trPr>
          <w:trHeight w:val="91"/>
        </w:trPr>
        <w:tc>
          <w:tcPr>
            <w:tcW w:w="768" w:type="dxa"/>
            <w:gridSpan w:val="2"/>
            <w:tcBorders>
              <w:top w:val="single" w:sz="4" w:space="0" w:color="auto"/>
              <w:bottom w:val="nil"/>
              <w:right w:val="single" w:sz="4" w:space="0" w:color="auto"/>
            </w:tcBorders>
            <w:shd w:val="clear" w:color="auto" w:fill="auto"/>
          </w:tcPr>
          <w:p w14:paraId="75701DC1" w14:textId="77777777" w:rsidR="00E52AEB" w:rsidRPr="00A66A3F" w:rsidRDefault="00E52AEB" w:rsidP="00E52AEB">
            <w:pPr>
              <w:spacing w:after="0" w:line="240" w:lineRule="auto"/>
              <w:jc w:val="both"/>
              <w:rPr>
                <w:rFonts w:ascii="Times New Roman" w:eastAsia="Calibri" w:hAnsi="Times New Roman" w:cs="Times New Roman"/>
                <w:b/>
                <w:color w:val="FF0000"/>
                <w:sz w:val="2"/>
                <w:szCs w:val="2"/>
                <w:lang w:val="en-US"/>
              </w:rPr>
            </w:pPr>
          </w:p>
        </w:tc>
        <w:tc>
          <w:tcPr>
            <w:tcW w:w="8577" w:type="dxa"/>
            <w:gridSpan w:val="4"/>
            <w:tcBorders>
              <w:top w:val="single" w:sz="4" w:space="0" w:color="auto"/>
              <w:bottom w:val="nil"/>
              <w:right w:val="single" w:sz="4" w:space="0" w:color="auto"/>
            </w:tcBorders>
            <w:shd w:val="clear" w:color="auto" w:fill="auto"/>
          </w:tcPr>
          <w:p w14:paraId="69326B46" w14:textId="77777777" w:rsidR="00E52AEB" w:rsidRPr="00A66A3F" w:rsidRDefault="00E52AEB" w:rsidP="00E52AEB">
            <w:pPr>
              <w:spacing w:after="0" w:line="240" w:lineRule="auto"/>
              <w:jc w:val="both"/>
              <w:rPr>
                <w:rFonts w:ascii="Times New Roman" w:eastAsia="Calibri" w:hAnsi="Times New Roman" w:cs="Times New Roman"/>
                <w:b/>
                <w:color w:val="FF0000"/>
                <w:sz w:val="2"/>
                <w:szCs w:val="2"/>
                <w:lang w:val="en-US"/>
              </w:rPr>
            </w:pPr>
          </w:p>
        </w:tc>
      </w:tr>
      <w:tr w:rsidR="00E52AEB" w:rsidRPr="00A66A3F" w14:paraId="01E83CE8" w14:textId="77777777" w:rsidTr="00E52AEB">
        <w:trPr>
          <w:trHeight w:val="426"/>
        </w:trPr>
        <w:tc>
          <w:tcPr>
            <w:tcW w:w="9345" w:type="dxa"/>
            <w:gridSpan w:val="6"/>
            <w:tcBorders>
              <w:top w:val="nil"/>
              <w:bottom w:val="single" w:sz="4" w:space="0" w:color="000000"/>
              <w:right w:val="single" w:sz="4" w:space="0" w:color="auto"/>
            </w:tcBorders>
            <w:shd w:val="clear" w:color="auto" w:fill="auto"/>
          </w:tcPr>
          <w:p w14:paraId="12A5E8FF" w14:textId="77777777" w:rsidR="00E52AEB" w:rsidRPr="00A66A3F" w:rsidRDefault="00E52AEB" w:rsidP="00E52AEB">
            <w:pPr>
              <w:spacing w:after="0" w:line="240" w:lineRule="auto"/>
              <w:jc w:val="both"/>
              <w:rPr>
                <w:rFonts w:ascii="Times New Roman" w:eastAsia="Calibri" w:hAnsi="Times New Roman" w:cs="Times New Roman"/>
                <w:b/>
                <w:sz w:val="28"/>
                <w:szCs w:val="28"/>
                <w:lang w:val="en-US"/>
              </w:rPr>
            </w:pPr>
            <w:r w:rsidRPr="00A66A3F">
              <w:rPr>
                <w:rFonts w:ascii="Times New Roman" w:eastAsia="Calibri" w:hAnsi="Times New Roman" w:cs="Times New Roman"/>
                <w:b/>
                <w:i/>
                <w:sz w:val="24"/>
                <w:szCs w:val="24"/>
                <w:lang w:val="en-US"/>
              </w:rPr>
              <w:t>Notă:</w:t>
            </w:r>
            <w:r w:rsidRPr="00A66A3F">
              <w:rPr>
                <w:rFonts w:ascii="Times New Roman" w:eastAsia="Calibri" w:hAnsi="Times New Roman" w:cs="Times New Roman"/>
                <w:i/>
                <w:sz w:val="24"/>
                <w:szCs w:val="24"/>
                <w:lang w:val="en-US"/>
              </w:rPr>
              <w:t xml:space="preserve"> Cauza civilă iniţiată de avocatul contractat de către preşedintele raionului se află la examinare în instanţa de judecată.  Până la moment Consiliul raional nu a dobândit dreptul de aproprietate asupra bunului imobil - clădirea Centrului raional de Creație „Luceafărul”, situată în or. Basarabeasca, str. Karl Marx, 56, nr. cadastral 1201309.061.01</w:t>
            </w:r>
          </w:p>
        </w:tc>
      </w:tr>
    </w:tbl>
    <w:p w14:paraId="2CF66399" w14:textId="77777777" w:rsidR="0078313F" w:rsidRPr="00A66A3F" w:rsidRDefault="0078313F" w:rsidP="0078313F">
      <w:pPr>
        <w:spacing w:after="0" w:line="240" w:lineRule="auto"/>
        <w:jc w:val="both"/>
        <w:rPr>
          <w:rFonts w:ascii="Times New Roman" w:eastAsia="Calibri" w:hAnsi="Times New Roman" w:cs="Times New Roman"/>
          <w:sz w:val="28"/>
          <w:szCs w:val="28"/>
          <w:lang w:val="ro-RO"/>
        </w:rPr>
      </w:pPr>
    </w:p>
    <w:p w14:paraId="46CE6EBB" w14:textId="77777777" w:rsidR="0078313F" w:rsidRPr="00E52AEB" w:rsidRDefault="0078313F" w:rsidP="0078313F">
      <w:pPr>
        <w:spacing w:after="0" w:line="240" w:lineRule="auto"/>
        <w:rPr>
          <w:rFonts w:ascii="Times New Roman" w:eastAsia="Calibri" w:hAnsi="Times New Roman" w:cs="Times New Roman"/>
          <w:sz w:val="28"/>
          <w:szCs w:val="28"/>
          <w:lang w:val="ro-RO"/>
        </w:rPr>
      </w:pPr>
      <w:r w:rsidRPr="00E52AEB">
        <w:rPr>
          <w:rFonts w:ascii="Times New Roman" w:eastAsia="Calibri" w:hAnsi="Times New Roman" w:cs="Times New Roman"/>
          <w:sz w:val="28"/>
          <w:szCs w:val="28"/>
          <w:lang w:val="ro-RO"/>
        </w:rPr>
        <w:t xml:space="preserve">Секретарь </w:t>
      </w:r>
    </w:p>
    <w:p w14:paraId="16D395A3" w14:textId="70967FA2" w:rsidR="0078313F" w:rsidRPr="00E52AEB" w:rsidRDefault="0078313F" w:rsidP="00A34F61">
      <w:pPr>
        <w:spacing w:after="0" w:line="240" w:lineRule="auto"/>
        <w:rPr>
          <w:rFonts w:ascii="Times New Roman" w:eastAsia="Calibri" w:hAnsi="Times New Roman" w:cs="Times New Roman"/>
          <w:sz w:val="28"/>
          <w:szCs w:val="28"/>
          <w:lang w:val="ro-RO"/>
        </w:rPr>
      </w:pPr>
      <w:r w:rsidRPr="00E52AEB">
        <w:rPr>
          <w:rFonts w:ascii="Times New Roman" w:eastAsia="Calibri" w:hAnsi="Times New Roman" w:cs="Times New Roman"/>
          <w:sz w:val="28"/>
          <w:szCs w:val="28"/>
          <w:lang w:val="ro-RO"/>
        </w:rPr>
        <w:t>Районного Совета Басарабяска                                               Георгий Ливицкий</w:t>
      </w:r>
    </w:p>
    <w:p w14:paraId="3342BB9E" w14:textId="77777777" w:rsidR="00932799" w:rsidRPr="00E52AEB" w:rsidRDefault="00932799" w:rsidP="00A34F61">
      <w:pPr>
        <w:spacing w:after="0" w:line="240" w:lineRule="auto"/>
        <w:contextualSpacing/>
        <w:rPr>
          <w:rFonts w:ascii="Times New Roman" w:eastAsia="Calibri" w:hAnsi="Times New Roman" w:cs="Times New Roman"/>
          <w:sz w:val="28"/>
          <w:szCs w:val="28"/>
          <w:lang w:val="ro-RO" w:eastAsia="ru-RU"/>
        </w:rPr>
      </w:pPr>
    </w:p>
    <w:p w14:paraId="6B802BA0" w14:textId="2F169B20" w:rsidR="0078313F" w:rsidRPr="00E52AEB" w:rsidRDefault="0078313F" w:rsidP="00A34F61">
      <w:pPr>
        <w:spacing w:after="0" w:line="240" w:lineRule="auto"/>
        <w:contextualSpacing/>
        <w:rPr>
          <w:rFonts w:ascii="Times New Roman" w:eastAsia="Calibri" w:hAnsi="Times New Roman" w:cs="Times New Roman"/>
          <w:sz w:val="28"/>
          <w:szCs w:val="28"/>
          <w:lang w:val="ro-RO" w:eastAsia="ru-RU"/>
        </w:rPr>
      </w:pPr>
    </w:p>
    <w:p w14:paraId="2CA7BFE2" w14:textId="6D1AE0A9" w:rsidR="0078313F" w:rsidRPr="0078313F" w:rsidRDefault="0078313F" w:rsidP="0078313F">
      <w:pPr>
        <w:spacing w:after="0" w:line="240" w:lineRule="auto"/>
        <w:jc w:val="center"/>
        <w:rPr>
          <w:rFonts w:ascii="Times New Roman" w:eastAsia="Calibri" w:hAnsi="Times New Roman" w:cs="Times New Roman"/>
          <w:sz w:val="28"/>
          <w:szCs w:val="28"/>
          <w:lang w:val="ro-RO" w:eastAsia="ru-RU"/>
        </w:rPr>
      </w:pPr>
      <w:r w:rsidRPr="0078313F">
        <w:rPr>
          <w:rFonts w:ascii="Calibri" w:eastAsia="Calibri" w:hAnsi="Calibri" w:cs="Times New Roman"/>
          <w:noProof/>
          <w:lang w:val="ru-RU"/>
        </w:rPr>
        <w:drawing>
          <wp:anchor distT="0" distB="0" distL="114300" distR="114300" simplePos="0" relativeHeight="251751424" behindDoc="1" locked="0" layoutInCell="1" allowOverlap="1" wp14:anchorId="2AD3AF10" wp14:editId="3031446D">
            <wp:simplePos x="0" y="0"/>
            <wp:positionH relativeFrom="column">
              <wp:posOffset>5257800</wp:posOffset>
            </wp:positionH>
            <wp:positionV relativeFrom="paragraph">
              <wp:posOffset>48260</wp:posOffset>
            </wp:positionV>
            <wp:extent cx="628015" cy="750570"/>
            <wp:effectExtent l="0" t="0" r="635" b="0"/>
            <wp:wrapNone/>
            <wp:docPr id="47" name="Рисунок 47" descr="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555"/>
                    <pic:cNvPicPr>
                      <a:picLocks noChangeAspect="1" noChangeArrowheads="1"/>
                    </pic:cNvPicPr>
                  </pic:nvPicPr>
                  <pic:blipFill>
                    <a:blip r:embed="rId15">
                      <a:lum bright="12000" contrast="6000"/>
                      <a:extLst>
                        <a:ext uri="{28A0092B-C50C-407E-A947-70E740481C1C}">
                          <a14:useLocalDpi xmlns:a14="http://schemas.microsoft.com/office/drawing/2010/main" val="0"/>
                        </a:ext>
                      </a:extLst>
                    </a:blip>
                    <a:srcRect l="3865" r="3629" b="11020"/>
                    <a:stretch>
                      <a:fillRect/>
                    </a:stretch>
                  </pic:blipFill>
                  <pic:spPr bwMode="auto">
                    <a:xfrm>
                      <a:off x="0" y="0"/>
                      <a:ext cx="62801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313F">
        <w:rPr>
          <w:rFonts w:ascii="Calibri" w:eastAsia="Calibri" w:hAnsi="Calibri" w:cs="Times New Roman"/>
          <w:noProof/>
          <w:lang w:val="ru-RU"/>
        </w:rPr>
        <w:drawing>
          <wp:anchor distT="0" distB="0" distL="114300" distR="114300" simplePos="0" relativeHeight="251750400" behindDoc="1" locked="0" layoutInCell="1" allowOverlap="1" wp14:anchorId="15EFD414" wp14:editId="58F84BE1">
            <wp:simplePos x="0" y="0"/>
            <wp:positionH relativeFrom="column">
              <wp:posOffset>0</wp:posOffset>
            </wp:positionH>
            <wp:positionV relativeFrom="paragraph">
              <wp:posOffset>113665</wp:posOffset>
            </wp:positionV>
            <wp:extent cx="889000" cy="729615"/>
            <wp:effectExtent l="0" t="0" r="6350" b="0"/>
            <wp:wrapNone/>
            <wp:docPr id="46" name="Рисунок 4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Безымянный"/>
                    <pic:cNvPicPr>
                      <a:picLocks noChangeAspect="1" noChangeArrowheads="1"/>
                    </pic:cNvPicPr>
                  </pic:nvPicPr>
                  <pic:blipFill>
                    <a:blip r:embed="rId16">
                      <a:extLst>
                        <a:ext uri="{28A0092B-C50C-407E-A947-70E740481C1C}">
                          <a14:useLocalDpi xmlns:a14="http://schemas.microsoft.com/office/drawing/2010/main" val="0"/>
                        </a:ext>
                      </a:extLst>
                    </a:blip>
                    <a:srcRect l="37500" t="14961" b="17520"/>
                    <a:stretch>
                      <a:fillRect/>
                    </a:stretch>
                  </pic:blipFill>
                  <pic:spPr bwMode="auto">
                    <a:xfrm>
                      <a:off x="0" y="0"/>
                      <a:ext cx="889000" cy="729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313F">
        <w:rPr>
          <w:rFonts w:ascii="Times New Roman" w:eastAsia="Calibri" w:hAnsi="Times New Roman" w:cs="Times New Roman"/>
          <w:sz w:val="28"/>
          <w:szCs w:val="28"/>
          <w:lang w:val="ro-RO" w:eastAsia="ru-RU"/>
        </w:rPr>
        <w:t>REPUBLICA MOLDOVA</w:t>
      </w:r>
    </w:p>
    <w:p w14:paraId="3A7918EB" w14:textId="77777777" w:rsidR="0078313F" w:rsidRPr="0078313F" w:rsidRDefault="0078313F" w:rsidP="0078313F">
      <w:pPr>
        <w:spacing w:after="0" w:line="240" w:lineRule="auto"/>
        <w:jc w:val="center"/>
        <w:rPr>
          <w:rFonts w:ascii="Times New Roman" w:eastAsia="Calibri" w:hAnsi="Times New Roman" w:cs="Times New Roman"/>
          <w:sz w:val="8"/>
          <w:szCs w:val="8"/>
          <w:lang w:val="ro-RO" w:eastAsia="ru-RU"/>
        </w:rPr>
      </w:pPr>
    </w:p>
    <w:p w14:paraId="52BDC4B7" w14:textId="77777777" w:rsidR="0078313F" w:rsidRPr="0078313F" w:rsidRDefault="0078313F" w:rsidP="0078313F">
      <w:pPr>
        <w:spacing w:after="0" w:line="240" w:lineRule="auto"/>
        <w:jc w:val="center"/>
        <w:rPr>
          <w:rFonts w:ascii="Times New Roman" w:eastAsia="Calibri" w:hAnsi="Times New Roman" w:cs="Times New Roman"/>
          <w:b/>
          <w:sz w:val="28"/>
          <w:szCs w:val="28"/>
          <w:lang w:val="ro-RO" w:eastAsia="ru-RU"/>
        </w:rPr>
      </w:pPr>
      <w:r w:rsidRPr="0078313F">
        <w:rPr>
          <w:rFonts w:ascii="Times New Roman" w:eastAsia="Calibri" w:hAnsi="Times New Roman" w:cs="Times New Roman"/>
          <w:b/>
          <w:sz w:val="28"/>
          <w:szCs w:val="28"/>
          <w:lang w:val="ro-RO" w:eastAsia="ru-RU"/>
        </w:rPr>
        <w:t xml:space="preserve">CONSILIUL RAIONAL  BASARABEASCA              </w:t>
      </w:r>
    </w:p>
    <w:p w14:paraId="5530760C" w14:textId="77777777" w:rsidR="0078313F" w:rsidRPr="0078313F" w:rsidRDefault="0078313F" w:rsidP="0078313F">
      <w:pPr>
        <w:spacing w:after="0" w:line="240" w:lineRule="auto"/>
        <w:jc w:val="center"/>
        <w:rPr>
          <w:rFonts w:ascii="Times New Roman" w:eastAsia="Calibri" w:hAnsi="Times New Roman" w:cs="Times New Roman"/>
          <w:sz w:val="8"/>
          <w:szCs w:val="8"/>
          <w:lang w:val="ro-RO" w:eastAsia="ru-RU"/>
        </w:rPr>
      </w:pPr>
    </w:p>
    <w:p w14:paraId="3F2D94D5" w14:textId="77777777" w:rsidR="0078313F" w:rsidRPr="0078313F" w:rsidRDefault="0078313F" w:rsidP="0078313F">
      <w:pPr>
        <w:spacing w:after="0" w:line="240" w:lineRule="auto"/>
        <w:jc w:val="center"/>
        <w:rPr>
          <w:rFonts w:ascii="Times New Roman" w:eastAsia="Calibri" w:hAnsi="Times New Roman" w:cs="Times New Roman"/>
          <w:sz w:val="16"/>
          <w:szCs w:val="16"/>
          <w:lang w:val="ro-RO" w:eastAsia="ru-RU"/>
        </w:rPr>
      </w:pPr>
      <w:r w:rsidRPr="0078313F">
        <w:rPr>
          <w:rFonts w:ascii="Times New Roman" w:eastAsia="Calibri" w:hAnsi="Times New Roman" w:cs="Times New Roman"/>
          <w:sz w:val="16"/>
          <w:szCs w:val="16"/>
          <w:lang w:val="ro-RO" w:eastAsia="ru-RU"/>
        </w:rPr>
        <w:t>MD-6702, or. Basarabeasca, str. K. Marx, 55</w:t>
      </w:r>
    </w:p>
    <w:p w14:paraId="52B38D7D" w14:textId="77777777" w:rsidR="0078313F" w:rsidRPr="0078313F" w:rsidRDefault="0078313F" w:rsidP="0078313F">
      <w:pPr>
        <w:pBdr>
          <w:bottom w:val="single" w:sz="12" w:space="1" w:color="auto"/>
        </w:pBdr>
        <w:spacing w:after="0" w:line="240" w:lineRule="auto"/>
        <w:jc w:val="center"/>
        <w:rPr>
          <w:rFonts w:ascii="Times New Roman" w:eastAsia="Calibri" w:hAnsi="Times New Roman" w:cs="Times New Roman"/>
          <w:sz w:val="16"/>
          <w:szCs w:val="16"/>
          <w:lang w:val="ro-RO" w:eastAsia="ru-RU"/>
        </w:rPr>
      </w:pPr>
      <w:r w:rsidRPr="0078313F">
        <w:rPr>
          <w:rFonts w:ascii="Times New Roman" w:eastAsia="Calibri" w:hAnsi="Times New Roman" w:cs="Times New Roman"/>
          <w:sz w:val="16"/>
          <w:szCs w:val="16"/>
          <w:lang w:val="ro-RO" w:eastAsia="ru-RU"/>
        </w:rPr>
        <w:t xml:space="preserve">tel/fax (297) 2-20-58, (297) 2-20-57  E-mail: </w:t>
      </w:r>
      <w:hyperlink r:id="rId20" w:history="1">
        <w:r w:rsidRPr="0078313F">
          <w:rPr>
            <w:rFonts w:ascii="Calibri" w:eastAsia="Calibri" w:hAnsi="Calibri" w:cs="Times New Roman"/>
            <w:color w:val="0000FF"/>
            <w:sz w:val="16"/>
            <w:szCs w:val="16"/>
            <w:u w:val="single"/>
            <w:lang w:val="ro-RO"/>
          </w:rPr>
          <w:t>consiliul.raional-basarabeasca</w:t>
        </w:r>
        <w:r w:rsidRPr="0078313F">
          <w:rPr>
            <w:rFonts w:ascii="Calibri" w:eastAsia="Calibri" w:hAnsi="Calibri" w:cs="Times New Roman"/>
            <w:color w:val="0000FF"/>
            <w:sz w:val="16"/>
            <w:szCs w:val="16"/>
            <w:u w:val="single"/>
            <w:lang w:val="en-US"/>
          </w:rPr>
          <w:t>@apl.gov.md</w:t>
        </w:r>
      </w:hyperlink>
      <w:r w:rsidRPr="0078313F">
        <w:rPr>
          <w:rFonts w:ascii="Times New Roman" w:eastAsia="Calibri" w:hAnsi="Times New Roman" w:cs="Times New Roman"/>
          <w:color w:val="0000FF"/>
          <w:sz w:val="16"/>
          <w:szCs w:val="16"/>
          <w:u w:val="single"/>
          <w:lang w:val="en-GB"/>
        </w:rPr>
        <w:t>_</w:t>
      </w:r>
    </w:p>
    <w:p w14:paraId="4D47D3A5" w14:textId="77777777" w:rsidR="0078313F" w:rsidRPr="0078313F" w:rsidRDefault="0078313F" w:rsidP="0078313F">
      <w:pPr>
        <w:spacing w:after="0" w:line="240" w:lineRule="auto"/>
        <w:jc w:val="center"/>
        <w:rPr>
          <w:rFonts w:ascii="Times New Roman" w:eastAsia="Calibri" w:hAnsi="Times New Roman" w:cs="Times New Roman"/>
          <w:b/>
          <w:sz w:val="8"/>
          <w:szCs w:val="8"/>
          <w:lang w:val="ro-RO" w:eastAsia="ru-RU"/>
        </w:rPr>
      </w:pPr>
    </w:p>
    <w:p w14:paraId="578F359C" w14:textId="77777777" w:rsidR="0078313F" w:rsidRPr="0078313F" w:rsidRDefault="0078313F" w:rsidP="0078313F">
      <w:pPr>
        <w:spacing w:after="0" w:line="240" w:lineRule="auto"/>
        <w:jc w:val="center"/>
        <w:rPr>
          <w:rFonts w:ascii="Times New Roman" w:eastAsia="Calibri" w:hAnsi="Times New Roman" w:cs="Times New Roman"/>
          <w:b/>
          <w:sz w:val="32"/>
          <w:szCs w:val="32"/>
          <w:lang w:val="ro-RO" w:eastAsia="ru-RU"/>
        </w:rPr>
      </w:pPr>
      <w:r w:rsidRPr="0078313F">
        <w:rPr>
          <w:rFonts w:ascii="Times New Roman" w:eastAsia="Calibri" w:hAnsi="Times New Roman" w:cs="Times New Roman"/>
          <w:b/>
          <w:sz w:val="32"/>
          <w:szCs w:val="32"/>
          <w:lang w:val="ro-RO" w:eastAsia="ru-RU"/>
        </w:rPr>
        <w:t>DECIZIE</w:t>
      </w:r>
    </w:p>
    <w:p w14:paraId="2C088541" w14:textId="77777777" w:rsidR="0078313F" w:rsidRPr="0078313F" w:rsidRDefault="0078313F" w:rsidP="0078313F">
      <w:pPr>
        <w:spacing w:after="0" w:line="240" w:lineRule="auto"/>
        <w:jc w:val="center"/>
        <w:rPr>
          <w:rFonts w:ascii="Times New Roman" w:eastAsia="Calibri" w:hAnsi="Times New Roman" w:cs="Times New Roman"/>
          <w:sz w:val="32"/>
          <w:szCs w:val="32"/>
          <w:lang w:val="ro-RO" w:eastAsia="ru-RU"/>
        </w:rPr>
      </w:pPr>
      <w:r w:rsidRPr="0078313F">
        <w:rPr>
          <w:rFonts w:ascii="Times New Roman" w:eastAsia="Calibri" w:hAnsi="Times New Roman" w:cs="Times New Roman"/>
          <w:sz w:val="32"/>
          <w:szCs w:val="32"/>
          <w:lang w:val="ro-RO" w:eastAsia="ru-RU"/>
        </w:rPr>
        <w:t>РЕШЕНИЕ</w:t>
      </w:r>
    </w:p>
    <w:p w14:paraId="5DECD173" w14:textId="77777777" w:rsidR="0078313F" w:rsidRPr="0078313F" w:rsidRDefault="0078313F" w:rsidP="0078313F">
      <w:pPr>
        <w:spacing w:after="0" w:line="240" w:lineRule="auto"/>
        <w:jc w:val="center"/>
        <w:rPr>
          <w:rFonts w:ascii="Times New Roman" w:eastAsia="Calibri" w:hAnsi="Times New Roman" w:cs="Times New Roman"/>
          <w:b/>
          <w:sz w:val="32"/>
          <w:szCs w:val="32"/>
          <w:lang w:val="ro-RO" w:eastAsia="ru-RU"/>
        </w:rPr>
      </w:pPr>
      <w:r w:rsidRPr="0078313F">
        <w:rPr>
          <w:rFonts w:ascii="Times New Roman" w:eastAsia="Calibri" w:hAnsi="Times New Roman" w:cs="Times New Roman"/>
          <w:b/>
          <w:sz w:val="32"/>
          <w:szCs w:val="32"/>
          <w:lang w:val="ro-RO" w:eastAsia="ru-RU"/>
        </w:rPr>
        <w:t>a Consiliului Raional Basarabeasca</w:t>
      </w:r>
    </w:p>
    <w:p w14:paraId="612C0384" w14:textId="77777777" w:rsidR="0078313F" w:rsidRPr="0078313F" w:rsidRDefault="0078313F" w:rsidP="0078313F">
      <w:pPr>
        <w:spacing w:after="0" w:line="240" w:lineRule="auto"/>
        <w:rPr>
          <w:rFonts w:ascii="Times New Roman" w:eastAsia="Calibri" w:hAnsi="Times New Roman" w:cs="Times New Roman"/>
          <w:sz w:val="8"/>
          <w:szCs w:val="8"/>
          <w:lang w:val="ro-RO" w:eastAsia="ru-RU"/>
        </w:rPr>
      </w:pPr>
    </w:p>
    <w:p w14:paraId="708FB784" w14:textId="13E7C4DD" w:rsidR="0078313F" w:rsidRPr="0078313F" w:rsidRDefault="0078313F" w:rsidP="0078313F">
      <w:pPr>
        <w:spacing w:after="0" w:line="240" w:lineRule="auto"/>
        <w:rPr>
          <w:rFonts w:ascii="Times New Roman" w:eastAsia="Calibri" w:hAnsi="Times New Roman" w:cs="Times New Roman"/>
          <w:sz w:val="28"/>
          <w:szCs w:val="28"/>
          <w:lang w:val="ru-RU" w:eastAsia="ru-RU"/>
        </w:rPr>
      </w:pPr>
      <w:r w:rsidRPr="0078313F">
        <w:rPr>
          <w:rFonts w:ascii="Times New Roman" w:eastAsia="Calibri" w:hAnsi="Times New Roman" w:cs="Times New Roman"/>
          <w:sz w:val="28"/>
          <w:szCs w:val="28"/>
          <w:lang w:val="ru-RU" w:eastAsia="ru-RU"/>
        </w:rPr>
        <w:t xml:space="preserve">от </w:t>
      </w:r>
      <w:r w:rsidR="00CF22B1">
        <w:rPr>
          <w:rFonts w:ascii="Times New Roman" w:eastAsia="Calibri" w:hAnsi="Times New Roman" w:cs="Times New Roman"/>
          <w:sz w:val="28"/>
          <w:szCs w:val="28"/>
          <w:lang w:eastAsia="ru-RU"/>
        </w:rPr>
        <w:t>17</w:t>
      </w:r>
      <w:r>
        <w:rPr>
          <w:rFonts w:ascii="Times New Roman" w:eastAsia="Calibri" w:hAnsi="Times New Roman" w:cs="Times New Roman"/>
          <w:sz w:val="28"/>
          <w:szCs w:val="28"/>
          <w:lang w:eastAsia="ru-RU"/>
        </w:rPr>
        <w:t xml:space="preserve"> декабря </w:t>
      </w:r>
      <w:r w:rsidRPr="0078313F">
        <w:rPr>
          <w:rFonts w:ascii="Times New Roman" w:eastAsia="Calibri" w:hAnsi="Times New Roman" w:cs="Times New Roman"/>
          <w:sz w:val="28"/>
          <w:szCs w:val="28"/>
          <w:lang w:eastAsia="ru-RU"/>
        </w:rPr>
        <w:t>2024</w:t>
      </w:r>
      <w:r w:rsidRPr="0078313F">
        <w:rPr>
          <w:rFonts w:ascii="Times New Roman" w:eastAsia="Calibri" w:hAnsi="Times New Roman" w:cs="Times New Roman"/>
          <w:sz w:val="28"/>
          <w:szCs w:val="28"/>
          <w:lang w:val="ru-RU" w:eastAsia="ru-RU"/>
        </w:rPr>
        <w:t xml:space="preserve">                                               </w:t>
      </w:r>
      <w:r w:rsidRPr="0078313F">
        <w:rPr>
          <w:rFonts w:ascii="Times New Roman" w:eastAsia="Calibri" w:hAnsi="Times New Roman" w:cs="Times New Roman"/>
          <w:sz w:val="28"/>
          <w:szCs w:val="28"/>
          <w:lang w:eastAsia="ru-RU"/>
        </w:rPr>
        <w:t xml:space="preserve">                                       </w:t>
      </w:r>
      <w:r w:rsidRPr="0078313F">
        <w:rPr>
          <w:rFonts w:ascii="Times New Roman" w:eastAsia="Calibri" w:hAnsi="Times New Roman" w:cs="Times New Roman"/>
          <w:sz w:val="28"/>
          <w:szCs w:val="28"/>
          <w:lang w:val="ro-RO" w:eastAsia="ru-RU"/>
        </w:rPr>
        <w:t xml:space="preserve">nr. </w:t>
      </w:r>
      <w:r w:rsidRPr="0078313F">
        <w:rPr>
          <w:rFonts w:ascii="Times New Roman" w:eastAsia="Calibri" w:hAnsi="Times New Roman" w:cs="Times New Roman"/>
          <w:sz w:val="28"/>
          <w:szCs w:val="28"/>
          <w:lang w:eastAsia="ru-RU"/>
        </w:rPr>
        <w:t>0</w:t>
      </w:r>
      <w:r w:rsidR="00CF22B1">
        <w:rPr>
          <w:rFonts w:ascii="Times New Roman" w:eastAsia="Calibri" w:hAnsi="Times New Roman" w:cs="Times New Roman"/>
          <w:sz w:val="28"/>
          <w:szCs w:val="28"/>
          <w:lang w:eastAsia="ru-RU"/>
        </w:rPr>
        <w:t>8</w:t>
      </w:r>
      <w:r w:rsidR="0093279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06</w:t>
      </w:r>
    </w:p>
    <w:p w14:paraId="5480379E" w14:textId="77777777" w:rsidR="0078313F" w:rsidRPr="0026524C" w:rsidRDefault="0078313F" w:rsidP="0078313F">
      <w:pPr>
        <w:spacing w:after="0" w:line="276" w:lineRule="auto"/>
        <w:rPr>
          <w:rFonts w:ascii="Times New Roman" w:eastAsia="Calibri" w:hAnsi="Times New Roman" w:cs="Times New Roman"/>
          <w:sz w:val="16"/>
          <w:szCs w:val="16"/>
          <w:lang w:val="ru-RU"/>
        </w:rPr>
      </w:pPr>
    </w:p>
    <w:p w14:paraId="7A0E5583" w14:textId="4392CDA3" w:rsidR="00293890" w:rsidRDefault="0078313F" w:rsidP="0078313F">
      <w:pPr>
        <w:spacing w:after="0" w:line="276" w:lineRule="auto"/>
        <w:rPr>
          <w:rFonts w:ascii="Times New Roman" w:eastAsia="Calibri" w:hAnsi="Times New Roman" w:cs="Times New Roman"/>
          <w:sz w:val="28"/>
          <w:szCs w:val="28"/>
          <w:lang w:val="ru-RU"/>
        </w:rPr>
      </w:pPr>
      <w:r w:rsidRPr="0078313F">
        <w:rPr>
          <w:rFonts w:ascii="Times New Roman" w:eastAsia="Calibri" w:hAnsi="Times New Roman" w:cs="Times New Roman"/>
          <w:sz w:val="28"/>
          <w:szCs w:val="28"/>
          <w:lang w:val="ru-RU"/>
        </w:rPr>
        <w:t xml:space="preserve">О </w:t>
      </w:r>
      <w:r w:rsidR="00932799">
        <w:rPr>
          <w:rFonts w:ascii="Times New Roman" w:eastAsia="Calibri" w:hAnsi="Times New Roman" w:cs="Times New Roman"/>
          <w:sz w:val="28"/>
          <w:szCs w:val="28"/>
          <w:lang w:val="ru-RU"/>
        </w:rPr>
        <w:t xml:space="preserve">выплате </w:t>
      </w:r>
      <w:r w:rsidRPr="0078313F">
        <w:rPr>
          <w:rFonts w:ascii="Times New Roman" w:eastAsia="Calibri" w:hAnsi="Times New Roman" w:cs="Times New Roman"/>
          <w:sz w:val="28"/>
          <w:szCs w:val="28"/>
          <w:lang w:val="ru-RU"/>
        </w:rPr>
        <w:t>премии лицам, занимающи</w:t>
      </w:r>
      <w:r w:rsidR="00394F85">
        <w:rPr>
          <w:rFonts w:ascii="Times New Roman" w:eastAsia="Calibri" w:hAnsi="Times New Roman" w:cs="Times New Roman"/>
          <w:sz w:val="28"/>
          <w:szCs w:val="28"/>
          <w:lang w:val="ru-RU"/>
        </w:rPr>
        <w:t>м</w:t>
      </w:r>
      <w:r w:rsidRPr="0078313F">
        <w:rPr>
          <w:rFonts w:ascii="Times New Roman" w:eastAsia="Calibri" w:hAnsi="Times New Roman" w:cs="Times New Roman"/>
          <w:sz w:val="28"/>
          <w:szCs w:val="28"/>
          <w:lang w:val="ru-RU"/>
        </w:rPr>
        <w:t xml:space="preserve"> ответственные </w:t>
      </w:r>
    </w:p>
    <w:p w14:paraId="6DD8FBE0" w14:textId="1BCDCB96" w:rsidR="007C4451" w:rsidRDefault="0078313F" w:rsidP="0026524C">
      <w:pPr>
        <w:spacing w:after="0" w:line="276" w:lineRule="auto"/>
        <w:rPr>
          <w:rFonts w:ascii="Times New Roman" w:eastAsia="Calibri" w:hAnsi="Times New Roman" w:cs="Times New Roman"/>
          <w:sz w:val="28"/>
          <w:szCs w:val="28"/>
          <w:lang w:val="ru-RU"/>
        </w:rPr>
      </w:pPr>
      <w:r w:rsidRPr="0078313F">
        <w:rPr>
          <w:rFonts w:ascii="Times New Roman" w:eastAsia="Calibri" w:hAnsi="Times New Roman" w:cs="Times New Roman"/>
          <w:sz w:val="28"/>
          <w:szCs w:val="28"/>
          <w:lang w:val="ru-RU"/>
        </w:rPr>
        <w:t>государственные должности</w:t>
      </w:r>
    </w:p>
    <w:p w14:paraId="41080625" w14:textId="77777777" w:rsidR="0026524C" w:rsidRPr="0026524C" w:rsidRDefault="0026524C" w:rsidP="0026524C">
      <w:pPr>
        <w:spacing w:after="0" w:line="276" w:lineRule="auto"/>
        <w:rPr>
          <w:rFonts w:ascii="Times New Roman" w:eastAsia="Calibri" w:hAnsi="Times New Roman" w:cs="Times New Roman"/>
          <w:sz w:val="16"/>
          <w:szCs w:val="16"/>
          <w:lang w:val="ru-RU"/>
        </w:rPr>
      </w:pPr>
    </w:p>
    <w:p w14:paraId="779AFBCE" w14:textId="3211BEFF" w:rsidR="0078313F" w:rsidRPr="00293890" w:rsidRDefault="0078313F" w:rsidP="0078313F">
      <w:pPr>
        <w:spacing w:after="0" w:line="276" w:lineRule="auto"/>
        <w:ind w:firstLine="708"/>
        <w:jc w:val="both"/>
        <w:rPr>
          <w:rFonts w:ascii="Times New Roman" w:eastAsia="Calibri" w:hAnsi="Times New Roman" w:cs="Times New Roman"/>
          <w:sz w:val="28"/>
          <w:szCs w:val="28"/>
          <w:lang w:val="ru-RU"/>
        </w:rPr>
      </w:pPr>
      <w:r w:rsidRPr="00293890">
        <w:rPr>
          <w:rFonts w:ascii="Times New Roman" w:eastAsia="Calibri" w:hAnsi="Times New Roman" w:cs="Times New Roman"/>
          <w:sz w:val="28"/>
          <w:szCs w:val="28"/>
          <w:lang w:val="ru-RU"/>
        </w:rPr>
        <w:t>Согласно положениям ст.</w:t>
      </w:r>
      <w:r w:rsidR="00293890">
        <w:rPr>
          <w:rFonts w:ascii="Times New Roman" w:eastAsia="Calibri" w:hAnsi="Times New Roman" w:cs="Times New Roman"/>
          <w:sz w:val="28"/>
          <w:szCs w:val="28"/>
          <w:lang w:val="ru-RU"/>
        </w:rPr>
        <w:t>ст. 21 и</w:t>
      </w:r>
      <w:r w:rsidRPr="00293890">
        <w:rPr>
          <w:rFonts w:ascii="Times New Roman" w:eastAsia="Calibri" w:hAnsi="Times New Roman" w:cs="Times New Roman"/>
          <w:sz w:val="28"/>
          <w:szCs w:val="28"/>
          <w:lang w:val="ru-RU"/>
        </w:rPr>
        <w:t xml:space="preserve"> 21¹ Закона № 270/2018 о единой системе оплаты труда в бюджетной сфере </w:t>
      </w:r>
      <w:r w:rsidRPr="00293890">
        <w:rPr>
          <w:rFonts w:ascii="Times New Roman" w:eastAsia="Calibri" w:hAnsi="Times New Roman" w:cs="Times New Roman"/>
          <w:i/>
          <w:sz w:val="28"/>
          <w:szCs w:val="28"/>
          <w:lang w:val="ru-RU"/>
        </w:rPr>
        <w:t>(МО № 441-447/2018 ст. 715),</w:t>
      </w:r>
      <w:r w:rsidRPr="00293890">
        <w:rPr>
          <w:rFonts w:ascii="Times New Roman" w:eastAsia="Calibri" w:hAnsi="Times New Roman" w:cs="Times New Roman"/>
          <w:sz w:val="28"/>
          <w:szCs w:val="28"/>
          <w:lang w:val="ru-RU"/>
        </w:rPr>
        <w:t xml:space="preserve"> на основании Положения о порядке начисления и выплаты годовой премии работникам бюджетных подразделений, утверждённого Постановлением Правительства № 1231/2018 «О реализации Закона № 270 от 23 ноября 2018 года  о единой системе оплаты труда в бюджетной сфере с последующими изменениями </w:t>
      </w:r>
      <w:r w:rsidRPr="00293890">
        <w:rPr>
          <w:rFonts w:ascii="Times New Roman" w:eastAsia="Calibri" w:hAnsi="Times New Roman" w:cs="Times New Roman"/>
          <w:i/>
          <w:sz w:val="28"/>
          <w:szCs w:val="28"/>
          <w:lang w:val="ru-RU"/>
        </w:rPr>
        <w:t>(МО № 480-485/2018 ст. 1310)</w:t>
      </w:r>
      <w:r w:rsidRPr="00293890">
        <w:rPr>
          <w:rFonts w:ascii="Times New Roman" w:eastAsia="Calibri" w:hAnsi="Times New Roman" w:cs="Times New Roman"/>
          <w:sz w:val="28"/>
          <w:szCs w:val="28"/>
          <w:lang w:val="ru-RU"/>
        </w:rPr>
        <w:t>, в соответствии со ст</w:t>
      </w:r>
      <w:r w:rsidRPr="00293890">
        <w:rPr>
          <w:rFonts w:ascii="Times New Roman" w:eastAsia="Calibri" w:hAnsi="Times New Roman" w:cs="Times New Roman"/>
          <w:i/>
          <w:sz w:val="28"/>
          <w:szCs w:val="28"/>
          <w:lang w:val="ru-RU"/>
        </w:rPr>
        <w:t>. 43 пункта (2) и ст. 46 Закона № 436/2006 о местном публичном управлении (МО № 32-35/2006 ст. 116),</w:t>
      </w:r>
      <w:r w:rsidRPr="00293890">
        <w:rPr>
          <w:rFonts w:ascii="Times New Roman" w:eastAsia="Calibri" w:hAnsi="Times New Roman" w:cs="Times New Roman"/>
          <w:sz w:val="28"/>
          <w:szCs w:val="28"/>
          <w:lang w:val="ru-RU"/>
        </w:rPr>
        <w:t xml:space="preserve"> на основании заключения специализированной консультативной комиссии по экономике, бюджету и финансам Басарабяского районного Совета,</w:t>
      </w:r>
    </w:p>
    <w:p w14:paraId="0FBAF8B0" w14:textId="77777777" w:rsidR="0078313F" w:rsidRPr="007C4451" w:rsidRDefault="0078313F" w:rsidP="0078313F">
      <w:pPr>
        <w:spacing w:after="0" w:line="276" w:lineRule="auto"/>
        <w:ind w:firstLine="708"/>
        <w:jc w:val="both"/>
        <w:rPr>
          <w:rFonts w:ascii="Times New Roman" w:eastAsia="Calibri" w:hAnsi="Times New Roman" w:cs="Times New Roman"/>
          <w:sz w:val="20"/>
          <w:szCs w:val="20"/>
          <w:lang w:val="ru-RU"/>
        </w:rPr>
      </w:pPr>
    </w:p>
    <w:p w14:paraId="12E32C51" w14:textId="77777777" w:rsidR="0078313F" w:rsidRPr="00293890" w:rsidRDefault="0078313F" w:rsidP="0078313F">
      <w:pPr>
        <w:spacing w:after="0" w:line="240" w:lineRule="auto"/>
        <w:jc w:val="center"/>
        <w:rPr>
          <w:rFonts w:ascii="Times New Roman" w:eastAsia="Calibri" w:hAnsi="Times New Roman" w:cs="Times New Roman"/>
          <w:b/>
          <w:sz w:val="28"/>
          <w:szCs w:val="28"/>
          <w:lang w:val="ru-RU" w:eastAsia="ru-RU"/>
        </w:rPr>
      </w:pPr>
      <w:r w:rsidRPr="00293890">
        <w:rPr>
          <w:rFonts w:ascii="Times New Roman" w:eastAsia="Calibri" w:hAnsi="Times New Roman" w:cs="Times New Roman"/>
          <w:b/>
          <w:sz w:val="28"/>
          <w:szCs w:val="28"/>
          <w:lang w:val="ru-RU" w:eastAsia="ru-RU"/>
        </w:rPr>
        <w:t>Р Е Ш И Л</w:t>
      </w:r>
      <w:r w:rsidRPr="00293890">
        <w:rPr>
          <w:rFonts w:ascii="Times New Roman" w:eastAsia="Calibri" w:hAnsi="Times New Roman" w:cs="Times New Roman"/>
          <w:b/>
          <w:sz w:val="28"/>
          <w:szCs w:val="28"/>
          <w:lang w:val="ro-RO" w:eastAsia="ru-RU"/>
        </w:rPr>
        <w:t>:</w:t>
      </w:r>
    </w:p>
    <w:p w14:paraId="3027D1A1" w14:textId="77777777" w:rsidR="0078313F" w:rsidRPr="007C4451" w:rsidRDefault="0078313F" w:rsidP="0078313F">
      <w:pPr>
        <w:spacing w:after="0" w:line="240" w:lineRule="auto"/>
        <w:jc w:val="center"/>
        <w:rPr>
          <w:rFonts w:ascii="Times New Roman" w:eastAsia="Calibri" w:hAnsi="Times New Roman" w:cs="Times New Roman"/>
          <w:b/>
          <w:sz w:val="20"/>
          <w:szCs w:val="20"/>
          <w:lang w:val="ru-RU" w:eastAsia="ru-RU"/>
        </w:rPr>
      </w:pPr>
    </w:p>
    <w:p w14:paraId="447E4495" w14:textId="369971F1" w:rsidR="00932799" w:rsidRPr="00293890" w:rsidRDefault="00932799" w:rsidP="005532C1">
      <w:pPr>
        <w:numPr>
          <w:ilvl w:val="0"/>
          <w:numId w:val="5"/>
        </w:numPr>
        <w:spacing w:after="200" w:line="276" w:lineRule="auto"/>
        <w:contextualSpacing/>
        <w:jc w:val="both"/>
        <w:rPr>
          <w:rFonts w:ascii="Times New Roman" w:eastAsia="Calibri" w:hAnsi="Times New Roman" w:cs="Times New Roman"/>
          <w:sz w:val="28"/>
          <w:szCs w:val="28"/>
          <w:lang w:val="ru-RU"/>
        </w:rPr>
      </w:pPr>
      <w:bookmarkStart w:id="9" w:name="_Hlk178842274"/>
      <w:bookmarkStart w:id="10" w:name="_Hlk178842250"/>
      <w:r w:rsidRPr="00293890">
        <w:rPr>
          <w:rFonts w:ascii="Times New Roman" w:eastAsia="Calibri" w:hAnsi="Times New Roman" w:cs="Times New Roman"/>
          <w:sz w:val="28"/>
          <w:szCs w:val="28"/>
          <w:lang w:val="ru-RU"/>
        </w:rPr>
        <w:t>Выплатить</w:t>
      </w:r>
      <w:r w:rsidR="0078313F" w:rsidRPr="00293890">
        <w:rPr>
          <w:rFonts w:ascii="Times New Roman" w:eastAsia="Calibri" w:hAnsi="Times New Roman" w:cs="Times New Roman"/>
          <w:sz w:val="28"/>
          <w:szCs w:val="28"/>
          <w:lang w:val="ru-RU"/>
        </w:rPr>
        <w:t xml:space="preserve"> </w:t>
      </w:r>
      <w:r w:rsidR="00C234EA" w:rsidRPr="00293890">
        <w:rPr>
          <w:rFonts w:ascii="Times New Roman" w:eastAsia="Calibri" w:hAnsi="Times New Roman" w:cs="Times New Roman"/>
          <w:sz w:val="28"/>
          <w:szCs w:val="28"/>
          <w:lang w:val="ru-RU"/>
        </w:rPr>
        <w:t>годовую</w:t>
      </w:r>
      <w:r w:rsidR="0078313F" w:rsidRPr="00293890">
        <w:rPr>
          <w:rFonts w:ascii="Times New Roman" w:eastAsia="Calibri" w:hAnsi="Times New Roman" w:cs="Times New Roman"/>
          <w:sz w:val="28"/>
          <w:szCs w:val="28"/>
          <w:lang w:val="ru-RU"/>
        </w:rPr>
        <w:t xml:space="preserve"> премию по результатам деятельности в 2024 году</w:t>
      </w:r>
    </w:p>
    <w:p w14:paraId="02A1DBCB" w14:textId="3A1032D4" w:rsidR="0078313F" w:rsidRPr="00293890" w:rsidRDefault="0078313F" w:rsidP="00932799">
      <w:pPr>
        <w:spacing w:after="200" w:line="276" w:lineRule="auto"/>
        <w:contextualSpacing/>
        <w:jc w:val="both"/>
        <w:rPr>
          <w:rFonts w:ascii="Times New Roman" w:eastAsia="Calibri" w:hAnsi="Times New Roman" w:cs="Times New Roman"/>
          <w:sz w:val="28"/>
          <w:szCs w:val="28"/>
          <w:lang w:val="ru-RU"/>
        </w:rPr>
      </w:pPr>
      <w:r w:rsidRPr="00293890">
        <w:rPr>
          <w:rFonts w:ascii="Times New Roman" w:eastAsia="Calibri" w:hAnsi="Times New Roman" w:cs="Times New Roman"/>
          <w:sz w:val="28"/>
          <w:szCs w:val="28"/>
          <w:lang w:val="ru-RU"/>
        </w:rPr>
        <w:t xml:space="preserve">в размере 50% от </w:t>
      </w:r>
      <w:r w:rsidR="007C4451">
        <w:rPr>
          <w:rFonts w:ascii="Times New Roman" w:eastAsia="Calibri" w:hAnsi="Times New Roman" w:cs="Times New Roman"/>
          <w:sz w:val="28"/>
          <w:szCs w:val="28"/>
          <w:lang w:val="ru-RU"/>
        </w:rPr>
        <w:t>должностного</w:t>
      </w:r>
      <w:r w:rsidRPr="00293890">
        <w:rPr>
          <w:rFonts w:ascii="Times New Roman" w:eastAsia="Calibri" w:hAnsi="Times New Roman" w:cs="Times New Roman"/>
          <w:sz w:val="28"/>
          <w:szCs w:val="28"/>
          <w:lang w:val="ru-RU"/>
        </w:rPr>
        <w:t xml:space="preserve"> оклада, лицам, занимающим ответственные государственные должности</w:t>
      </w:r>
      <w:bookmarkEnd w:id="9"/>
      <w:r w:rsidRPr="00293890">
        <w:rPr>
          <w:rFonts w:ascii="Times New Roman" w:eastAsia="Calibri" w:hAnsi="Times New Roman" w:cs="Times New Roman"/>
          <w:sz w:val="28"/>
          <w:szCs w:val="28"/>
          <w:lang w:val="ru-RU"/>
        </w:rPr>
        <w:t xml:space="preserve">, </w:t>
      </w:r>
      <w:bookmarkEnd w:id="10"/>
      <w:r w:rsidRPr="00293890">
        <w:rPr>
          <w:rFonts w:ascii="Times New Roman" w:eastAsia="Calibri" w:hAnsi="Times New Roman" w:cs="Times New Roman"/>
          <w:sz w:val="28"/>
          <w:szCs w:val="28"/>
          <w:lang w:val="ru-RU"/>
        </w:rPr>
        <w:t>пропорционально фактически отработанному в 2024 году времени:</w:t>
      </w:r>
    </w:p>
    <w:p w14:paraId="520E8A52" w14:textId="7646E654" w:rsidR="00932799" w:rsidRPr="00293890" w:rsidRDefault="00932799" w:rsidP="00932799">
      <w:pPr>
        <w:spacing w:after="200" w:line="276" w:lineRule="auto"/>
        <w:contextualSpacing/>
        <w:jc w:val="both"/>
        <w:rPr>
          <w:rFonts w:ascii="Times New Roman" w:eastAsia="Calibri" w:hAnsi="Times New Roman" w:cs="Times New Roman"/>
          <w:sz w:val="28"/>
          <w:szCs w:val="28"/>
        </w:rPr>
      </w:pPr>
      <w:bookmarkStart w:id="11" w:name="_Hlk178687114"/>
      <w:r w:rsidRPr="00293890">
        <w:rPr>
          <w:rFonts w:ascii="Times New Roman" w:eastAsia="Calibri" w:hAnsi="Times New Roman" w:cs="Times New Roman"/>
          <w:sz w:val="28"/>
          <w:szCs w:val="28"/>
          <w:lang w:val="ru-RU"/>
        </w:rPr>
        <w:t xml:space="preserve">      </w:t>
      </w:r>
      <w:r w:rsidR="0078313F" w:rsidRPr="00293890">
        <w:rPr>
          <w:rFonts w:ascii="Times New Roman" w:eastAsia="Calibri" w:hAnsi="Times New Roman" w:cs="Times New Roman"/>
          <w:sz w:val="28"/>
          <w:szCs w:val="28"/>
          <w:lang w:val="ru-RU"/>
        </w:rPr>
        <w:t xml:space="preserve">-  </w:t>
      </w:r>
      <w:r w:rsidR="0078313F" w:rsidRPr="00E52AEB">
        <w:rPr>
          <w:rFonts w:ascii="Times New Roman" w:eastAsia="Calibri" w:hAnsi="Times New Roman" w:cs="Times New Roman"/>
          <w:b/>
          <w:sz w:val="28"/>
          <w:szCs w:val="28"/>
          <w:lang w:val="ru-RU"/>
        </w:rPr>
        <w:t>Натальи Кара</w:t>
      </w:r>
      <w:r w:rsidR="0078313F" w:rsidRPr="00293890">
        <w:rPr>
          <w:rFonts w:ascii="Times New Roman" w:eastAsia="Calibri" w:hAnsi="Times New Roman" w:cs="Times New Roman"/>
          <w:sz w:val="28"/>
          <w:szCs w:val="28"/>
          <w:lang w:val="ru-RU"/>
        </w:rPr>
        <w:t xml:space="preserve">, председателю района Басарабяска, </w:t>
      </w:r>
      <w:r w:rsidR="005121AB">
        <w:rPr>
          <w:rFonts w:ascii="Times New Roman" w:eastAsia="Calibri" w:hAnsi="Times New Roman" w:cs="Times New Roman"/>
          <w:sz w:val="28"/>
          <w:szCs w:val="28"/>
          <w:lang w:val="ro-MD"/>
        </w:rPr>
        <w:t>7307,23</w:t>
      </w:r>
      <w:r w:rsidRPr="00293890">
        <w:rPr>
          <w:rFonts w:ascii="Times New Roman" w:eastAsia="Calibri" w:hAnsi="Times New Roman" w:cs="Times New Roman"/>
          <w:sz w:val="28"/>
          <w:szCs w:val="28"/>
          <w:lang w:val="ru-RU"/>
        </w:rPr>
        <w:t xml:space="preserve"> леев, за период</w:t>
      </w:r>
      <w:r w:rsidRPr="00293890">
        <w:rPr>
          <w:rFonts w:ascii="Times New Roman" w:eastAsia="Calibri" w:hAnsi="Times New Roman" w:cs="Times New Roman"/>
          <w:sz w:val="28"/>
          <w:szCs w:val="28"/>
        </w:rPr>
        <w:t xml:space="preserve"> </w:t>
      </w:r>
      <w:r w:rsidRPr="00293890">
        <w:rPr>
          <w:rFonts w:ascii="Times New Roman" w:eastAsia="Calibri" w:hAnsi="Times New Roman" w:cs="Times New Roman"/>
          <w:sz w:val="28"/>
          <w:szCs w:val="28"/>
          <w:lang w:val="ru-RU"/>
        </w:rPr>
        <w:t>работы</w:t>
      </w:r>
      <w:r w:rsidRPr="00293890">
        <w:rPr>
          <w:rFonts w:ascii="Times New Roman" w:eastAsia="Calibri" w:hAnsi="Times New Roman" w:cs="Times New Roman"/>
          <w:sz w:val="28"/>
          <w:szCs w:val="28"/>
        </w:rPr>
        <w:t xml:space="preserve"> 19.02.2024 – 31.12.2024 </w:t>
      </w:r>
      <w:r w:rsidRPr="00293890">
        <w:rPr>
          <w:rFonts w:ascii="Times New Roman" w:eastAsia="Calibri" w:hAnsi="Times New Roman" w:cs="Times New Roman"/>
          <w:sz w:val="28"/>
          <w:szCs w:val="28"/>
          <w:lang w:val="ru-RU"/>
        </w:rPr>
        <w:t>год</w:t>
      </w:r>
      <w:r w:rsidRPr="00293890">
        <w:rPr>
          <w:rFonts w:ascii="Times New Roman" w:eastAsia="Calibri" w:hAnsi="Times New Roman" w:cs="Times New Roman"/>
          <w:sz w:val="28"/>
          <w:szCs w:val="28"/>
        </w:rPr>
        <w:t>;</w:t>
      </w:r>
      <w:bookmarkEnd w:id="11"/>
      <w:r w:rsidRPr="00293890">
        <w:rPr>
          <w:rFonts w:ascii="Times New Roman" w:eastAsia="Calibri" w:hAnsi="Times New Roman" w:cs="Times New Roman"/>
          <w:sz w:val="28"/>
          <w:szCs w:val="28"/>
          <w:lang w:val="ru-RU"/>
        </w:rPr>
        <w:t xml:space="preserve">     </w:t>
      </w:r>
    </w:p>
    <w:p w14:paraId="3D171F63" w14:textId="77777777" w:rsidR="00E52AEB" w:rsidRDefault="00932799" w:rsidP="00E52AEB">
      <w:pPr>
        <w:spacing w:after="200" w:line="276" w:lineRule="auto"/>
        <w:ind w:left="360"/>
        <w:contextualSpacing/>
        <w:jc w:val="both"/>
        <w:rPr>
          <w:rFonts w:ascii="Times New Roman" w:eastAsia="Calibri" w:hAnsi="Times New Roman" w:cs="Times New Roman"/>
          <w:sz w:val="28"/>
          <w:szCs w:val="28"/>
          <w:lang w:val="ru-RU"/>
        </w:rPr>
      </w:pPr>
      <w:r w:rsidRPr="00293890">
        <w:rPr>
          <w:rFonts w:ascii="Times New Roman" w:eastAsia="Calibri" w:hAnsi="Times New Roman" w:cs="Times New Roman"/>
          <w:sz w:val="28"/>
          <w:szCs w:val="28"/>
          <w:lang w:val="ru-RU"/>
        </w:rPr>
        <w:t xml:space="preserve"> -    </w:t>
      </w:r>
      <w:r w:rsidRPr="00E52AEB">
        <w:rPr>
          <w:rFonts w:ascii="Times New Roman" w:eastAsia="Calibri" w:hAnsi="Times New Roman" w:cs="Times New Roman"/>
          <w:b/>
          <w:sz w:val="28"/>
          <w:szCs w:val="28"/>
          <w:lang w:val="ru-RU"/>
        </w:rPr>
        <w:t>Филипу Рачила</w:t>
      </w:r>
      <w:r w:rsidRPr="00293890">
        <w:rPr>
          <w:rFonts w:ascii="Times New Roman" w:eastAsia="Calibri" w:hAnsi="Times New Roman" w:cs="Times New Roman"/>
          <w:sz w:val="28"/>
          <w:szCs w:val="28"/>
          <w:lang w:val="ru-RU"/>
        </w:rPr>
        <w:t xml:space="preserve">, </w:t>
      </w:r>
      <w:bookmarkStart w:id="12" w:name="_Hlk183612745"/>
      <w:r w:rsidRPr="00293890">
        <w:rPr>
          <w:rFonts w:ascii="Times New Roman" w:eastAsia="Calibri" w:hAnsi="Times New Roman" w:cs="Times New Roman"/>
          <w:sz w:val="28"/>
          <w:szCs w:val="28"/>
          <w:lang w:val="ru-RU"/>
        </w:rPr>
        <w:t xml:space="preserve">вицепредседателю района по экономическим </w:t>
      </w:r>
    </w:p>
    <w:p w14:paraId="0D493C49" w14:textId="32807C6E" w:rsidR="00932799" w:rsidRPr="00E52AEB" w:rsidRDefault="00932799" w:rsidP="00E52AEB">
      <w:pPr>
        <w:spacing w:after="200" w:line="276" w:lineRule="auto"/>
        <w:contextualSpacing/>
        <w:jc w:val="both"/>
        <w:rPr>
          <w:rFonts w:ascii="Times New Roman" w:eastAsia="Calibri" w:hAnsi="Times New Roman" w:cs="Times New Roman"/>
          <w:sz w:val="28"/>
          <w:szCs w:val="28"/>
          <w:lang w:val="ru-RU"/>
        </w:rPr>
      </w:pPr>
      <w:r w:rsidRPr="00293890">
        <w:rPr>
          <w:rFonts w:ascii="Times New Roman" w:eastAsia="Calibri" w:hAnsi="Times New Roman" w:cs="Times New Roman"/>
          <w:sz w:val="28"/>
          <w:szCs w:val="28"/>
          <w:lang w:val="ru-RU"/>
        </w:rPr>
        <w:t>вопросам</w:t>
      </w:r>
      <w:bookmarkEnd w:id="12"/>
      <w:r w:rsidRPr="00293890">
        <w:rPr>
          <w:rFonts w:ascii="Times New Roman" w:eastAsia="Calibri" w:hAnsi="Times New Roman" w:cs="Times New Roman"/>
          <w:sz w:val="28"/>
          <w:szCs w:val="28"/>
          <w:lang w:val="ru-RU"/>
        </w:rPr>
        <w:t>,</w:t>
      </w:r>
      <w:r w:rsidR="00E52AEB">
        <w:rPr>
          <w:rFonts w:ascii="Times New Roman" w:eastAsia="Calibri" w:hAnsi="Times New Roman" w:cs="Times New Roman"/>
          <w:sz w:val="28"/>
          <w:szCs w:val="28"/>
          <w:lang w:val="ru-RU"/>
        </w:rPr>
        <w:t xml:space="preserve"> </w:t>
      </w:r>
      <w:r w:rsidR="005121AB">
        <w:rPr>
          <w:rFonts w:ascii="Times New Roman" w:eastAsia="Calibri" w:hAnsi="Times New Roman" w:cs="Times New Roman"/>
          <w:sz w:val="28"/>
          <w:szCs w:val="28"/>
          <w:lang w:val="ro-MD"/>
        </w:rPr>
        <w:t>7210,39</w:t>
      </w:r>
      <w:r w:rsidRPr="00293890">
        <w:rPr>
          <w:rFonts w:ascii="Times New Roman" w:eastAsia="Calibri" w:hAnsi="Times New Roman" w:cs="Times New Roman"/>
          <w:sz w:val="28"/>
          <w:szCs w:val="28"/>
          <w:lang w:val="ru-RU"/>
        </w:rPr>
        <w:t xml:space="preserve"> леев, за</w:t>
      </w:r>
      <w:r w:rsidRPr="00293890">
        <w:rPr>
          <w:rFonts w:ascii="Times New Roman" w:eastAsia="Calibri" w:hAnsi="Times New Roman" w:cs="Times New Roman"/>
          <w:sz w:val="28"/>
          <w:szCs w:val="28"/>
        </w:rPr>
        <w:t xml:space="preserve"> </w:t>
      </w:r>
      <w:r w:rsidRPr="00293890">
        <w:rPr>
          <w:rFonts w:ascii="Times New Roman" w:eastAsia="Calibri" w:hAnsi="Times New Roman" w:cs="Times New Roman"/>
          <w:sz w:val="28"/>
          <w:szCs w:val="28"/>
          <w:lang w:val="ru-RU"/>
        </w:rPr>
        <w:t>период</w:t>
      </w:r>
      <w:r w:rsidRPr="00293890">
        <w:rPr>
          <w:rFonts w:ascii="Times New Roman" w:eastAsia="Calibri" w:hAnsi="Times New Roman" w:cs="Times New Roman"/>
          <w:sz w:val="28"/>
          <w:szCs w:val="28"/>
        </w:rPr>
        <w:t xml:space="preserve"> </w:t>
      </w:r>
      <w:r w:rsidRPr="00293890">
        <w:rPr>
          <w:rFonts w:ascii="Times New Roman" w:eastAsia="Calibri" w:hAnsi="Times New Roman" w:cs="Times New Roman"/>
          <w:sz w:val="28"/>
          <w:szCs w:val="28"/>
          <w:lang w:val="ru-RU"/>
        </w:rPr>
        <w:t>работы</w:t>
      </w:r>
      <w:r w:rsidRPr="00293890">
        <w:rPr>
          <w:rFonts w:ascii="Times New Roman" w:eastAsia="Calibri" w:hAnsi="Times New Roman" w:cs="Times New Roman"/>
          <w:sz w:val="28"/>
          <w:szCs w:val="28"/>
        </w:rPr>
        <w:t xml:space="preserve"> 19.02.2024 – 31.12.2024 </w:t>
      </w:r>
      <w:r w:rsidRPr="00293890">
        <w:rPr>
          <w:rFonts w:ascii="Times New Roman" w:eastAsia="Calibri" w:hAnsi="Times New Roman" w:cs="Times New Roman"/>
          <w:sz w:val="28"/>
          <w:szCs w:val="28"/>
          <w:lang w:val="ru-RU"/>
        </w:rPr>
        <w:t>год</w:t>
      </w:r>
      <w:r w:rsidR="00CF22B1">
        <w:rPr>
          <w:rFonts w:ascii="Times New Roman" w:eastAsia="Calibri" w:hAnsi="Times New Roman" w:cs="Times New Roman"/>
          <w:sz w:val="28"/>
          <w:szCs w:val="28"/>
        </w:rPr>
        <w:t>;</w:t>
      </w:r>
    </w:p>
    <w:p w14:paraId="5FBFDA95" w14:textId="3D1730CF" w:rsidR="00CF22B1" w:rsidRPr="000A783C" w:rsidRDefault="00CF22B1" w:rsidP="00932799">
      <w:pPr>
        <w:spacing w:after="200" w:line="276" w:lineRule="auto"/>
        <w:contextualSpacing/>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  </w:t>
      </w:r>
      <w:r w:rsidRPr="00E52AEB">
        <w:rPr>
          <w:rFonts w:ascii="Times New Roman" w:eastAsia="Calibri" w:hAnsi="Times New Roman" w:cs="Times New Roman"/>
          <w:b/>
          <w:sz w:val="28"/>
          <w:szCs w:val="28"/>
        </w:rPr>
        <w:t>Петру Скутарь</w:t>
      </w:r>
      <w:r>
        <w:rPr>
          <w:rFonts w:ascii="Times New Roman" w:eastAsia="Calibri" w:hAnsi="Times New Roman" w:cs="Times New Roman"/>
          <w:sz w:val="28"/>
          <w:szCs w:val="28"/>
        </w:rPr>
        <w:t xml:space="preserve">, </w:t>
      </w:r>
      <w:r w:rsidR="005121AB">
        <w:rPr>
          <w:rFonts w:ascii="Times New Roman" w:eastAsia="Calibri" w:hAnsi="Times New Roman" w:cs="Times New Roman"/>
          <w:sz w:val="28"/>
          <w:szCs w:val="28"/>
          <w:lang w:val="ro-MD"/>
        </w:rPr>
        <w:t>1276,84</w:t>
      </w:r>
      <w:bookmarkStart w:id="13" w:name="_GoBack"/>
      <w:bookmarkEnd w:id="13"/>
      <w:r>
        <w:rPr>
          <w:rFonts w:ascii="Times New Roman" w:eastAsia="Calibri" w:hAnsi="Times New Roman" w:cs="Times New Roman"/>
          <w:sz w:val="28"/>
          <w:szCs w:val="28"/>
        </w:rPr>
        <w:t xml:space="preserve"> леев, за период </w:t>
      </w:r>
      <w:r w:rsidR="000A783C">
        <w:rPr>
          <w:rFonts w:ascii="Times New Roman" w:eastAsia="Calibri" w:hAnsi="Times New Roman" w:cs="Times New Roman"/>
          <w:sz w:val="28"/>
          <w:szCs w:val="28"/>
          <w:lang w:val="ru-RU"/>
        </w:rPr>
        <w:t xml:space="preserve">с 01 января по 19 февраля 2024 года, включительно </w:t>
      </w:r>
      <w:r w:rsidR="000A783C" w:rsidRPr="000A783C">
        <w:rPr>
          <w:rFonts w:ascii="Times New Roman" w:eastAsia="Calibri" w:hAnsi="Times New Roman" w:cs="Times New Roman"/>
          <w:i/>
          <w:sz w:val="28"/>
          <w:szCs w:val="28"/>
          <w:lang w:val="ru-RU"/>
        </w:rPr>
        <w:t>(фактически отработанное в 2024 году времени в должности</w:t>
      </w:r>
      <w:r w:rsidRPr="000A783C">
        <w:rPr>
          <w:rFonts w:ascii="Times New Roman" w:eastAsia="Calibri" w:hAnsi="Times New Roman" w:cs="Times New Roman"/>
          <w:i/>
          <w:sz w:val="28"/>
          <w:szCs w:val="28"/>
        </w:rPr>
        <w:t xml:space="preserve"> </w:t>
      </w:r>
      <w:r w:rsidRPr="000A783C">
        <w:rPr>
          <w:rFonts w:ascii="Times New Roman" w:eastAsia="Calibri" w:hAnsi="Times New Roman" w:cs="Times New Roman"/>
          <w:i/>
          <w:sz w:val="28"/>
          <w:szCs w:val="28"/>
          <w:lang w:val="ru-RU"/>
        </w:rPr>
        <w:t>вицепредседателя района по экономическим вопросам</w:t>
      </w:r>
      <w:r w:rsidR="000A783C" w:rsidRPr="000A783C">
        <w:rPr>
          <w:rFonts w:ascii="Times New Roman" w:eastAsia="Calibri" w:hAnsi="Times New Roman" w:cs="Times New Roman"/>
          <w:i/>
          <w:sz w:val="28"/>
          <w:szCs w:val="28"/>
          <w:lang w:val="ru-RU"/>
        </w:rPr>
        <w:t>).</w:t>
      </w:r>
      <w:r w:rsidRPr="000A783C">
        <w:rPr>
          <w:rFonts w:ascii="Times New Roman" w:eastAsia="Calibri" w:hAnsi="Times New Roman" w:cs="Times New Roman"/>
          <w:i/>
          <w:sz w:val="28"/>
          <w:szCs w:val="28"/>
          <w:lang w:val="ru-RU"/>
        </w:rPr>
        <w:t xml:space="preserve"> </w:t>
      </w:r>
    </w:p>
    <w:p w14:paraId="2FFD17F0" w14:textId="77777777" w:rsidR="007C4451" w:rsidRDefault="00293890" w:rsidP="005532C1">
      <w:pPr>
        <w:numPr>
          <w:ilvl w:val="0"/>
          <w:numId w:val="5"/>
        </w:numPr>
        <w:spacing w:after="200" w:line="276" w:lineRule="auto"/>
        <w:contextualSpacing/>
        <w:jc w:val="both"/>
        <w:rPr>
          <w:rFonts w:ascii="Times New Roman" w:eastAsia="Calibri" w:hAnsi="Times New Roman" w:cs="Times New Roman"/>
          <w:sz w:val="28"/>
          <w:szCs w:val="28"/>
          <w:lang w:val="ru-RU"/>
        </w:rPr>
      </w:pPr>
      <w:r w:rsidRPr="00293890">
        <w:rPr>
          <w:rFonts w:ascii="Times New Roman" w:eastAsia="Calibri" w:hAnsi="Times New Roman" w:cs="Times New Roman"/>
          <w:sz w:val="28"/>
          <w:szCs w:val="28"/>
          <w:lang w:val="ru-RU"/>
        </w:rPr>
        <w:t xml:space="preserve">Выплатить </w:t>
      </w:r>
      <w:r>
        <w:rPr>
          <w:rFonts w:ascii="Times New Roman" w:eastAsia="Calibri" w:hAnsi="Times New Roman" w:cs="Times New Roman"/>
          <w:sz w:val="28"/>
          <w:szCs w:val="28"/>
        </w:rPr>
        <w:t>одноразовую</w:t>
      </w:r>
      <w:r w:rsidRPr="00293890">
        <w:rPr>
          <w:rFonts w:ascii="Times New Roman" w:eastAsia="Calibri" w:hAnsi="Times New Roman" w:cs="Times New Roman"/>
          <w:sz w:val="28"/>
          <w:szCs w:val="28"/>
          <w:lang w:val="ru-RU"/>
        </w:rPr>
        <w:t xml:space="preserve"> премию по </w:t>
      </w:r>
      <w:r>
        <w:rPr>
          <w:rFonts w:ascii="Times New Roman" w:eastAsia="Calibri" w:hAnsi="Times New Roman" w:cs="Times New Roman"/>
          <w:sz w:val="28"/>
          <w:szCs w:val="28"/>
          <w:lang w:val="ru-RU"/>
        </w:rPr>
        <w:t xml:space="preserve">случаю зимних праздников Новый </w:t>
      </w:r>
    </w:p>
    <w:p w14:paraId="7CD3CFEB" w14:textId="57064626" w:rsidR="00293890" w:rsidRPr="00293890" w:rsidRDefault="00293890" w:rsidP="007C4451">
      <w:pPr>
        <w:spacing w:after="200" w:line="276" w:lineRule="auto"/>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Год и Раждество, в</w:t>
      </w:r>
      <w:r w:rsidRPr="00293890">
        <w:rPr>
          <w:rFonts w:ascii="Times New Roman" w:eastAsia="Calibri" w:hAnsi="Times New Roman" w:cs="Times New Roman"/>
          <w:sz w:val="28"/>
          <w:szCs w:val="28"/>
          <w:lang w:val="ru-RU"/>
        </w:rPr>
        <w:t xml:space="preserve"> размере 50% от </w:t>
      </w:r>
      <w:r w:rsidR="007C4451">
        <w:rPr>
          <w:rFonts w:ascii="Times New Roman" w:eastAsia="Calibri" w:hAnsi="Times New Roman" w:cs="Times New Roman"/>
          <w:sz w:val="28"/>
          <w:szCs w:val="28"/>
          <w:lang w:val="ru-RU"/>
        </w:rPr>
        <w:t xml:space="preserve">должностного </w:t>
      </w:r>
      <w:r w:rsidRPr="00293890">
        <w:rPr>
          <w:rFonts w:ascii="Times New Roman" w:eastAsia="Calibri" w:hAnsi="Times New Roman" w:cs="Times New Roman"/>
          <w:sz w:val="28"/>
          <w:szCs w:val="28"/>
          <w:lang w:val="ru-RU"/>
        </w:rPr>
        <w:t>оклада, лицам, занимающим ответственные государственные должности</w:t>
      </w:r>
      <w:r w:rsidR="000A783C">
        <w:rPr>
          <w:rFonts w:ascii="Times New Roman" w:eastAsia="Calibri" w:hAnsi="Times New Roman" w:cs="Times New Roman"/>
          <w:sz w:val="28"/>
          <w:szCs w:val="28"/>
          <w:lang w:val="ru-RU"/>
        </w:rPr>
        <w:t xml:space="preserve"> </w:t>
      </w:r>
      <w:r w:rsidR="000A783C" w:rsidRPr="000A783C">
        <w:rPr>
          <w:rFonts w:ascii="Times New Roman" w:eastAsia="Calibri" w:hAnsi="Times New Roman" w:cs="Times New Roman"/>
          <w:i/>
          <w:sz w:val="28"/>
          <w:szCs w:val="28"/>
          <w:lang w:val="ru-RU"/>
        </w:rPr>
        <w:t xml:space="preserve">(председателю и </w:t>
      </w:r>
      <w:r w:rsidR="000A783C" w:rsidRPr="000A783C">
        <w:rPr>
          <w:rFonts w:ascii="Times New Roman" w:eastAsia="Calibri" w:hAnsi="Times New Roman" w:cs="Times New Roman"/>
          <w:i/>
          <w:sz w:val="28"/>
          <w:szCs w:val="28"/>
          <w:lang w:val="ru-RU"/>
        </w:rPr>
        <w:lastRenderedPageBreak/>
        <w:t>вицепредседателю района)</w:t>
      </w:r>
      <w:r w:rsidR="000A783C">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 xml:space="preserve"> </w:t>
      </w:r>
      <w:r w:rsidRPr="00293890">
        <w:rPr>
          <w:rFonts w:ascii="Times New Roman" w:hAnsi="Times New Roman" w:cs="Times New Roman"/>
          <w:color w:val="333333"/>
          <w:sz w:val="28"/>
          <w:szCs w:val="28"/>
          <w:shd w:val="clear" w:color="auto" w:fill="FFFFFF"/>
        </w:rPr>
        <w:t xml:space="preserve">за счет экономии средств, выделенных на оплату труда </w:t>
      </w:r>
      <w:r w:rsidR="007C4451">
        <w:rPr>
          <w:rFonts w:ascii="Times New Roman" w:hAnsi="Times New Roman" w:cs="Times New Roman"/>
          <w:color w:val="333333"/>
          <w:sz w:val="28"/>
          <w:szCs w:val="28"/>
          <w:shd w:val="clear" w:color="auto" w:fill="FFFFFF"/>
        </w:rPr>
        <w:t>на 2024</w:t>
      </w:r>
      <w:r w:rsidRPr="00293890">
        <w:rPr>
          <w:rFonts w:ascii="Times New Roman" w:hAnsi="Times New Roman" w:cs="Times New Roman"/>
          <w:color w:val="333333"/>
          <w:sz w:val="28"/>
          <w:szCs w:val="28"/>
          <w:shd w:val="clear" w:color="auto" w:fill="FFFFFF"/>
        </w:rPr>
        <w:t xml:space="preserve"> год</w:t>
      </w:r>
    </w:p>
    <w:p w14:paraId="491387D7" w14:textId="77777777" w:rsidR="00932799" w:rsidRPr="00293890" w:rsidRDefault="0078313F" w:rsidP="005532C1">
      <w:pPr>
        <w:numPr>
          <w:ilvl w:val="0"/>
          <w:numId w:val="5"/>
        </w:numPr>
        <w:spacing w:after="200" w:line="276" w:lineRule="auto"/>
        <w:contextualSpacing/>
        <w:jc w:val="both"/>
        <w:rPr>
          <w:rFonts w:ascii="Times New Roman" w:eastAsia="Calibri" w:hAnsi="Times New Roman" w:cs="Times New Roman"/>
          <w:sz w:val="28"/>
          <w:szCs w:val="28"/>
          <w:lang w:val="ru-RU"/>
        </w:rPr>
      </w:pPr>
      <w:r w:rsidRPr="00293890">
        <w:rPr>
          <w:rFonts w:ascii="Times New Roman" w:eastAsia="Calibri" w:hAnsi="Times New Roman" w:cs="Times New Roman"/>
          <w:sz w:val="28"/>
          <w:szCs w:val="28"/>
          <w:lang w:val="ru-RU"/>
        </w:rPr>
        <w:t>Главн</w:t>
      </w:r>
      <w:r w:rsidR="00932799" w:rsidRPr="00293890">
        <w:rPr>
          <w:rFonts w:ascii="Times New Roman" w:eastAsia="Calibri" w:hAnsi="Times New Roman" w:cs="Times New Roman"/>
          <w:sz w:val="28"/>
          <w:szCs w:val="28"/>
          <w:lang w:val="ru-RU"/>
        </w:rPr>
        <w:t>ому</w:t>
      </w:r>
      <w:r w:rsidRPr="00293890">
        <w:rPr>
          <w:rFonts w:ascii="Times New Roman" w:eastAsia="Calibri" w:hAnsi="Times New Roman" w:cs="Times New Roman"/>
          <w:sz w:val="28"/>
          <w:szCs w:val="28"/>
          <w:lang w:val="ru-RU"/>
        </w:rPr>
        <w:t xml:space="preserve"> бухгалтер</w:t>
      </w:r>
      <w:r w:rsidR="00932799" w:rsidRPr="00293890">
        <w:rPr>
          <w:rFonts w:ascii="Times New Roman" w:eastAsia="Calibri" w:hAnsi="Times New Roman" w:cs="Times New Roman"/>
          <w:sz w:val="28"/>
          <w:szCs w:val="28"/>
          <w:lang w:val="ru-RU"/>
        </w:rPr>
        <w:t>у</w:t>
      </w:r>
      <w:r w:rsidRPr="00293890">
        <w:rPr>
          <w:rFonts w:ascii="Times New Roman" w:eastAsia="Calibri" w:hAnsi="Times New Roman" w:cs="Times New Roman"/>
          <w:sz w:val="28"/>
          <w:szCs w:val="28"/>
          <w:lang w:val="ru-RU"/>
        </w:rPr>
        <w:t xml:space="preserve"> Аппарат</w:t>
      </w:r>
      <w:r w:rsidR="00932799" w:rsidRPr="00293890">
        <w:rPr>
          <w:rFonts w:ascii="Times New Roman" w:eastAsia="Calibri" w:hAnsi="Times New Roman" w:cs="Times New Roman"/>
          <w:sz w:val="28"/>
          <w:szCs w:val="28"/>
          <w:lang w:val="ru-RU"/>
        </w:rPr>
        <w:t>а</w:t>
      </w:r>
      <w:r w:rsidRPr="00293890">
        <w:rPr>
          <w:rFonts w:ascii="Times New Roman" w:eastAsia="Calibri" w:hAnsi="Times New Roman" w:cs="Times New Roman"/>
          <w:sz w:val="28"/>
          <w:szCs w:val="28"/>
          <w:lang w:val="ru-RU"/>
        </w:rPr>
        <w:t xml:space="preserve"> председателя района, г-ж</w:t>
      </w:r>
      <w:r w:rsidR="00932799" w:rsidRPr="00293890">
        <w:rPr>
          <w:rFonts w:ascii="Times New Roman" w:eastAsia="Calibri" w:hAnsi="Times New Roman" w:cs="Times New Roman"/>
          <w:sz w:val="28"/>
          <w:szCs w:val="28"/>
          <w:lang w:val="ru-RU"/>
        </w:rPr>
        <w:t>е</w:t>
      </w:r>
      <w:r w:rsidRPr="00293890">
        <w:rPr>
          <w:rFonts w:ascii="Times New Roman" w:eastAsia="Calibri" w:hAnsi="Times New Roman" w:cs="Times New Roman"/>
          <w:sz w:val="28"/>
          <w:szCs w:val="28"/>
          <w:lang w:val="ru-RU"/>
        </w:rPr>
        <w:t xml:space="preserve"> Сильви</w:t>
      </w:r>
      <w:r w:rsidR="00932799" w:rsidRPr="00293890">
        <w:rPr>
          <w:rFonts w:ascii="Times New Roman" w:eastAsia="Calibri" w:hAnsi="Times New Roman" w:cs="Times New Roman"/>
          <w:sz w:val="28"/>
          <w:szCs w:val="28"/>
          <w:lang w:val="ru-RU"/>
        </w:rPr>
        <w:t xml:space="preserve">и </w:t>
      </w:r>
    </w:p>
    <w:p w14:paraId="1679A71B" w14:textId="40B7A3DF" w:rsidR="0078313F" w:rsidRPr="00293890" w:rsidRDefault="0078313F" w:rsidP="00932799">
      <w:pPr>
        <w:spacing w:after="200" w:line="276" w:lineRule="auto"/>
        <w:contextualSpacing/>
        <w:jc w:val="both"/>
        <w:rPr>
          <w:rFonts w:ascii="Times New Roman" w:eastAsia="Calibri" w:hAnsi="Times New Roman" w:cs="Times New Roman"/>
          <w:sz w:val="28"/>
          <w:szCs w:val="28"/>
          <w:lang w:val="ru-RU"/>
        </w:rPr>
      </w:pPr>
      <w:r w:rsidRPr="00293890">
        <w:rPr>
          <w:rFonts w:ascii="Times New Roman" w:eastAsia="Calibri" w:hAnsi="Times New Roman" w:cs="Times New Roman"/>
          <w:sz w:val="28"/>
          <w:szCs w:val="28"/>
          <w:lang w:val="ru-RU"/>
        </w:rPr>
        <w:t>Никулица, обеспечит</w:t>
      </w:r>
      <w:r w:rsidR="00932799" w:rsidRPr="00293890">
        <w:rPr>
          <w:rFonts w:ascii="Times New Roman" w:eastAsia="Calibri" w:hAnsi="Times New Roman" w:cs="Times New Roman"/>
          <w:sz w:val="28"/>
          <w:szCs w:val="28"/>
          <w:lang w:val="ru-RU"/>
        </w:rPr>
        <w:t>ь</w:t>
      </w:r>
      <w:r w:rsidRPr="00293890">
        <w:rPr>
          <w:rFonts w:ascii="Times New Roman" w:eastAsia="Calibri" w:hAnsi="Times New Roman" w:cs="Times New Roman"/>
          <w:sz w:val="28"/>
          <w:szCs w:val="28"/>
          <w:lang w:val="ru-RU"/>
        </w:rPr>
        <w:t xml:space="preserve">, в соответствии с действующим законодательством, </w:t>
      </w:r>
      <w:r w:rsidR="007C4451" w:rsidRPr="00293890">
        <w:rPr>
          <w:rFonts w:ascii="Times New Roman" w:eastAsia="Calibri" w:hAnsi="Times New Roman" w:cs="Times New Roman"/>
          <w:sz w:val="28"/>
          <w:szCs w:val="28"/>
          <w:lang w:val="ru-RU"/>
        </w:rPr>
        <w:t>выплату премии</w:t>
      </w:r>
      <w:r w:rsidRPr="00293890">
        <w:rPr>
          <w:rFonts w:ascii="Times New Roman" w:eastAsia="Calibri" w:hAnsi="Times New Roman" w:cs="Times New Roman"/>
          <w:sz w:val="28"/>
          <w:szCs w:val="28"/>
          <w:lang w:val="ru-RU"/>
        </w:rPr>
        <w:t xml:space="preserve"> согласно </w:t>
      </w:r>
      <w:r w:rsidR="00932799" w:rsidRPr="00293890">
        <w:rPr>
          <w:rFonts w:ascii="Times New Roman" w:eastAsia="Calibri" w:hAnsi="Times New Roman" w:cs="Times New Roman"/>
          <w:sz w:val="28"/>
          <w:szCs w:val="28"/>
          <w:lang w:val="ru-RU"/>
        </w:rPr>
        <w:t>пкт.1</w:t>
      </w:r>
      <w:r w:rsidRPr="00293890">
        <w:rPr>
          <w:rFonts w:ascii="Times New Roman" w:eastAsia="Calibri" w:hAnsi="Times New Roman" w:cs="Times New Roman"/>
          <w:sz w:val="28"/>
          <w:szCs w:val="28"/>
          <w:lang w:val="ru-RU"/>
        </w:rPr>
        <w:t xml:space="preserve"> </w:t>
      </w:r>
      <w:r w:rsidR="007C4451">
        <w:rPr>
          <w:rFonts w:ascii="Times New Roman" w:eastAsia="Calibri" w:hAnsi="Times New Roman" w:cs="Times New Roman"/>
          <w:sz w:val="28"/>
          <w:szCs w:val="28"/>
          <w:lang w:val="ru-RU"/>
        </w:rPr>
        <w:t xml:space="preserve">и 2 </w:t>
      </w:r>
      <w:r w:rsidRPr="00293890">
        <w:rPr>
          <w:rFonts w:ascii="Times New Roman" w:eastAsia="Calibri" w:hAnsi="Times New Roman" w:cs="Times New Roman"/>
          <w:sz w:val="28"/>
          <w:szCs w:val="28"/>
          <w:lang w:val="ru-RU"/>
        </w:rPr>
        <w:t>настояще</w:t>
      </w:r>
      <w:r w:rsidR="00932799" w:rsidRPr="00293890">
        <w:rPr>
          <w:rFonts w:ascii="Times New Roman" w:eastAsia="Calibri" w:hAnsi="Times New Roman" w:cs="Times New Roman"/>
          <w:sz w:val="28"/>
          <w:szCs w:val="28"/>
          <w:lang w:val="ru-RU"/>
        </w:rPr>
        <w:t>го</w:t>
      </w:r>
      <w:r w:rsidRPr="00293890">
        <w:rPr>
          <w:rFonts w:ascii="Times New Roman" w:eastAsia="Calibri" w:hAnsi="Times New Roman" w:cs="Times New Roman"/>
          <w:sz w:val="28"/>
          <w:szCs w:val="28"/>
          <w:lang w:val="ru-RU"/>
        </w:rPr>
        <w:t xml:space="preserve"> решени</w:t>
      </w:r>
      <w:r w:rsidR="00932799" w:rsidRPr="00293890">
        <w:rPr>
          <w:rFonts w:ascii="Times New Roman" w:eastAsia="Calibri" w:hAnsi="Times New Roman" w:cs="Times New Roman"/>
          <w:sz w:val="28"/>
          <w:szCs w:val="28"/>
          <w:lang w:val="ru-RU"/>
        </w:rPr>
        <w:t>я</w:t>
      </w:r>
      <w:r w:rsidRPr="00293890">
        <w:rPr>
          <w:rFonts w:ascii="Times New Roman" w:eastAsia="Calibri" w:hAnsi="Times New Roman" w:cs="Times New Roman"/>
          <w:sz w:val="28"/>
          <w:szCs w:val="28"/>
          <w:lang w:val="ru-RU"/>
        </w:rPr>
        <w:t>.</w:t>
      </w:r>
    </w:p>
    <w:p w14:paraId="0069EBCA" w14:textId="77777777" w:rsidR="00932799" w:rsidRPr="00293890" w:rsidRDefault="0078313F" w:rsidP="005532C1">
      <w:pPr>
        <w:numPr>
          <w:ilvl w:val="0"/>
          <w:numId w:val="5"/>
        </w:numPr>
        <w:spacing w:after="0" w:line="240" w:lineRule="auto"/>
        <w:contextualSpacing/>
        <w:jc w:val="both"/>
        <w:rPr>
          <w:rFonts w:ascii="Times New Roman" w:eastAsia="Times New Roman" w:hAnsi="Times New Roman" w:cs="Times New Roman"/>
          <w:sz w:val="28"/>
          <w:szCs w:val="28"/>
          <w:lang w:val="ru-RU" w:eastAsia="ru-RU"/>
        </w:rPr>
      </w:pPr>
      <w:r w:rsidRPr="00293890">
        <w:rPr>
          <w:rFonts w:ascii="Times New Roman" w:eastAsia="Times New Roman" w:hAnsi="Times New Roman" w:cs="Times New Roman"/>
          <w:sz w:val="28"/>
          <w:szCs w:val="28"/>
          <w:lang w:val="ru-RU" w:eastAsia="ru-RU"/>
        </w:rPr>
        <w:t xml:space="preserve">Настоящее решение вступает в силу с момента публикации в </w:t>
      </w:r>
    </w:p>
    <w:p w14:paraId="540C7EAB" w14:textId="1BF42631" w:rsidR="0078313F" w:rsidRPr="00293890" w:rsidRDefault="0078313F" w:rsidP="00932799">
      <w:pPr>
        <w:spacing w:after="0" w:line="240" w:lineRule="auto"/>
        <w:contextualSpacing/>
        <w:jc w:val="both"/>
        <w:rPr>
          <w:rFonts w:ascii="Times New Roman" w:eastAsia="Times New Roman" w:hAnsi="Times New Roman" w:cs="Times New Roman"/>
          <w:sz w:val="28"/>
          <w:szCs w:val="28"/>
          <w:lang w:val="ru-RU" w:eastAsia="ru-RU"/>
        </w:rPr>
      </w:pPr>
      <w:r w:rsidRPr="00293890">
        <w:rPr>
          <w:rFonts w:ascii="Times New Roman" w:eastAsia="Times New Roman" w:hAnsi="Times New Roman" w:cs="Times New Roman"/>
          <w:sz w:val="28"/>
          <w:szCs w:val="28"/>
          <w:lang w:val="ru-RU" w:eastAsia="ru-RU"/>
        </w:rPr>
        <w:t>Государственном регистре местных актов и доводится до сведения указанных лиц.</w:t>
      </w:r>
    </w:p>
    <w:p w14:paraId="7E643804" w14:textId="77777777" w:rsidR="0078313F" w:rsidRPr="00293890" w:rsidRDefault="0078313F" w:rsidP="0078313F">
      <w:pPr>
        <w:spacing w:after="0" w:line="240" w:lineRule="auto"/>
        <w:ind w:left="720"/>
        <w:contextualSpacing/>
        <w:jc w:val="both"/>
        <w:rPr>
          <w:rFonts w:ascii="Times New Roman" w:eastAsia="Times New Roman" w:hAnsi="Times New Roman" w:cs="Times New Roman"/>
          <w:sz w:val="28"/>
          <w:szCs w:val="28"/>
          <w:lang w:val="ru-RU" w:eastAsia="ru-RU"/>
        </w:rPr>
      </w:pPr>
    </w:p>
    <w:p w14:paraId="65C5DFBF" w14:textId="77777777" w:rsidR="0078313F" w:rsidRPr="0078313F" w:rsidRDefault="0078313F" w:rsidP="0078313F">
      <w:pPr>
        <w:spacing w:after="0" w:line="240" w:lineRule="auto"/>
        <w:jc w:val="both"/>
        <w:rPr>
          <w:rFonts w:ascii="Times New Roman" w:eastAsia="Calibri" w:hAnsi="Times New Roman" w:cs="Times New Roman"/>
          <w:sz w:val="28"/>
          <w:szCs w:val="28"/>
          <w:lang w:val="ru-RU" w:eastAsia="ru-RU"/>
        </w:rPr>
      </w:pPr>
      <w:r w:rsidRPr="0078313F">
        <w:rPr>
          <w:rFonts w:ascii="Times New Roman" w:eastAsia="Calibri" w:hAnsi="Times New Roman" w:cs="Times New Roman"/>
          <w:sz w:val="28"/>
          <w:szCs w:val="28"/>
          <w:lang w:val="ru-RU" w:eastAsia="ru-RU"/>
        </w:rPr>
        <w:t xml:space="preserve">Председатель </w:t>
      </w:r>
    </w:p>
    <w:p w14:paraId="73258A9C" w14:textId="77777777" w:rsidR="0078313F" w:rsidRPr="0078313F" w:rsidRDefault="0078313F" w:rsidP="0078313F">
      <w:pPr>
        <w:spacing w:after="0" w:line="240" w:lineRule="auto"/>
        <w:rPr>
          <w:rFonts w:ascii="Times New Roman" w:eastAsia="Calibri" w:hAnsi="Times New Roman" w:cs="Times New Roman"/>
          <w:sz w:val="28"/>
          <w:szCs w:val="28"/>
          <w:lang w:val="ru-RU" w:eastAsia="ru-RU"/>
        </w:rPr>
      </w:pPr>
      <w:r w:rsidRPr="0078313F">
        <w:rPr>
          <w:rFonts w:ascii="Times New Roman" w:eastAsia="Calibri" w:hAnsi="Times New Roman" w:cs="Times New Roman"/>
          <w:sz w:val="28"/>
          <w:szCs w:val="28"/>
          <w:lang w:val="ru-RU" w:eastAsia="ru-RU"/>
        </w:rPr>
        <w:t>заседания Районного Совета                                                    ________________</w:t>
      </w:r>
    </w:p>
    <w:p w14:paraId="024375EA" w14:textId="77777777" w:rsidR="0078313F" w:rsidRPr="0078313F" w:rsidRDefault="0078313F" w:rsidP="0078313F">
      <w:pPr>
        <w:spacing w:after="0" w:line="240" w:lineRule="auto"/>
        <w:rPr>
          <w:rFonts w:ascii="Times New Roman" w:eastAsia="Calibri" w:hAnsi="Times New Roman" w:cs="Times New Roman"/>
          <w:sz w:val="12"/>
          <w:szCs w:val="12"/>
          <w:lang w:val="ru-RU" w:eastAsia="ru-RU"/>
        </w:rPr>
      </w:pPr>
    </w:p>
    <w:p w14:paraId="6E0CB702" w14:textId="77777777" w:rsidR="00CB756D" w:rsidRDefault="0078313F" w:rsidP="0078313F">
      <w:pPr>
        <w:spacing w:after="0" w:line="276" w:lineRule="auto"/>
        <w:rPr>
          <w:rFonts w:ascii="Times New Roman" w:eastAsia="Calibri" w:hAnsi="Times New Roman" w:cs="Times New Roman"/>
          <w:bCs/>
          <w:i/>
          <w:color w:val="000000"/>
          <w:sz w:val="28"/>
          <w:szCs w:val="28"/>
          <w:lang w:val="ru-RU"/>
        </w:rPr>
      </w:pPr>
      <w:r w:rsidRPr="0078313F">
        <w:rPr>
          <w:rFonts w:ascii="Times New Roman" w:eastAsia="Calibri" w:hAnsi="Times New Roman" w:cs="Times New Roman"/>
          <w:bCs/>
          <w:i/>
          <w:color w:val="000000"/>
          <w:sz w:val="28"/>
          <w:szCs w:val="28"/>
          <w:lang w:val="ru-RU"/>
        </w:rPr>
        <w:t>Контрассигнует:</w:t>
      </w:r>
    </w:p>
    <w:p w14:paraId="7405DF68" w14:textId="5DB7C4FB" w:rsidR="0078313F" w:rsidRPr="00CB756D" w:rsidRDefault="0078313F" w:rsidP="0078313F">
      <w:pPr>
        <w:spacing w:after="0" w:line="276" w:lineRule="auto"/>
        <w:rPr>
          <w:rFonts w:ascii="Times New Roman" w:eastAsia="Calibri" w:hAnsi="Times New Roman" w:cs="Times New Roman"/>
          <w:bCs/>
          <w:i/>
          <w:color w:val="000000"/>
          <w:sz w:val="28"/>
          <w:szCs w:val="28"/>
          <w:lang w:val="ru-RU"/>
        </w:rPr>
      </w:pPr>
      <w:r w:rsidRPr="0078313F">
        <w:rPr>
          <w:rFonts w:ascii="Times New Roman" w:eastAsia="Calibri" w:hAnsi="Times New Roman" w:cs="Times New Roman"/>
          <w:sz w:val="28"/>
          <w:szCs w:val="28"/>
          <w:lang w:val="ru-RU"/>
        </w:rPr>
        <w:t xml:space="preserve">Секретарь </w:t>
      </w:r>
    </w:p>
    <w:p w14:paraId="205881C2" w14:textId="77777777" w:rsidR="0078313F" w:rsidRPr="0078313F" w:rsidRDefault="0078313F" w:rsidP="0078313F">
      <w:pPr>
        <w:spacing w:after="0" w:line="276" w:lineRule="auto"/>
        <w:rPr>
          <w:rFonts w:ascii="Times New Roman" w:eastAsia="Calibri" w:hAnsi="Times New Roman" w:cs="Times New Roman"/>
          <w:sz w:val="28"/>
          <w:szCs w:val="28"/>
          <w:lang w:val="ru-RU"/>
        </w:rPr>
      </w:pPr>
      <w:r w:rsidRPr="0078313F">
        <w:rPr>
          <w:rFonts w:ascii="Times New Roman" w:eastAsia="Calibri" w:hAnsi="Times New Roman" w:cs="Times New Roman"/>
          <w:sz w:val="28"/>
          <w:szCs w:val="28"/>
          <w:lang w:val="ru-RU"/>
        </w:rPr>
        <w:t xml:space="preserve">Районного Совета Басарабяска </w:t>
      </w:r>
      <w:r w:rsidRPr="0078313F">
        <w:rPr>
          <w:rFonts w:ascii="Times New Roman" w:eastAsia="Calibri" w:hAnsi="Times New Roman" w:cs="Times New Roman"/>
          <w:sz w:val="28"/>
          <w:szCs w:val="28"/>
          <w:lang w:val="ro-RO"/>
        </w:rPr>
        <w:t xml:space="preserve">                                    </w:t>
      </w:r>
      <w:r w:rsidRPr="0078313F">
        <w:rPr>
          <w:rFonts w:ascii="Times New Roman" w:eastAsia="Calibri" w:hAnsi="Times New Roman" w:cs="Times New Roman"/>
          <w:sz w:val="28"/>
          <w:szCs w:val="28"/>
          <w:lang w:val="ru-RU"/>
        </w:rPr>
        <w:t xml:space="preserve">          Георгий Ливицкий</w:t>
      </w:r>
    </w:p>
    <w:p w14:paraId="7711C8FF" w14:textId="60168032" w:rsidR="0078313F" w:rsidRDefault="0078313F" w:rsidP="00A34F61">
      <w:pPr>
        <w:spacing w:after="0" w:line="240" w:lineRule="auto"/>
        <w:contextualSpacing/>
        <w:rPr>
          <w:rFonts w:ascii="Times New Roman" w:eastAsia="Calibri" w:hAnsi="Times New Roman" w:cs="Times New Roman"/>
          <w:sz w:val="28"/>
          <w:szCs w:val="28"/>
          <w:lang w:val="ru-RU" w:eastAsia="ru-RU"/>
        </w:rPr>
      </w:pPr>
    </w:p>
    <w:p w14:paraId="5A40E45D" w14:textId="0685BAB3" w:rsidR="007C4451" w:rsidRDefault="007C4451" w:rsidP="00A34F61">
      <w:pPr>
        <w:spacing w:after="0" w:line="240" w:lineRule="auto"/>
        <w:contextualSpacing/>
        <w:rPr>
          <w:rFonts w:ascii="Times New Roman" w:eastAsia="Calibri" w:hAnsi="Times New Roman" w:cs="Times New Roman"/>
          <w:sz w:val="28"/>
          <w:szCs w:val="28"/>
          <w:lang w:val="ru-RU" w:eastAsia="ru-RU"/>
        </w:rPr>
      </w:pPr>
    </w:p>
    <w:p w14:paraId="5358229E" w14:textId="7734ED13" w:rsidR="007C4451" w:rsidRDefault="007C4451" w:rsidP="00A34F61">
      <w:pPr>
        <w:spacing w:after="0" w:line="240" w:lineRule="auto"/>
        <w:contextualSpacing/>
        <w:rPr>
          <w:rFonts w:ascii="Times New Roman" w:eastAsia="Calibri" w:hAnsi="Times New Roman" w:cs="Times New Roman"/>
          <w:sz w:val="28"/>
          <w:szCs w:val="28"/>
          <w:lang w:val="ru-RU" w:eastAsia="ru-RU"/>
        </w:rPr>
      </w:pPr>
    </w:p>
    <w:p w14:paraId="4477DE66" w14:textId="459BC97E" w:rsidR="007C4451" w:rsidRDefault="007C4451" w:rsidP="00A34F61">
      <w:pPr>
        <w:spacing w:after="0" w:line="240" w:lineRule="auto"/>
        <w:contextualSpacing/>
        <w:rPr>
          <w:rFonts w:ascii="Times New Roman" w:eastAsia="Calibri" w:hAnsi="Times New Roman" w:cs="Times New Roman"/>
          <w:sz w:val="28"/>
          <w:szCs w:val="28"/>
          <w:lang w:val="ru-RU" w:eastAsia="ru-RU"/>
        </w:rPr>
      </w:pPr>
    </w:p>
    <w:p w14:paraId="048DC9D5" w14:textId="4E84A8CD" w:rsidR="007C4451" w:rsidRDefault="007C4451" w:rsidP="00A34F61">
      <w:pPr>
        <w:spacing w:after="0" w:line="240" w:lineRule="auto"/>
        <w:contextualSpacing/>
        <w:rPr>
          <w:rFonts w:ascii="Times New Roman" w:eastAsia="Calibri" w:hAnsi="Times New Roman" w:cs="Times New Roman"/>
          <w:sz w:val="28"/>
          <w:szCs w:val="28"/>
          <w:lang w:val="ru-RU" w:eastAsia="ru-RU"/>
        </w:rPr>
      </w:pPr>
    </w:p>
    <w:p w14:paraId="524C91B2" w14:textId="5E7E2F9B" w:rsidR="007C4451" w:rsidRDefault="007C4451" w:rsidP="00A34F61">
      <w:pPr>
        <w:spacing w:after="0" w:line="240" w:lineRule="auto"/>
        <w:contextualSpacing/>
        <w:rPr>
          <w:rFonts w:ascii="Times New Roman" w:eastAsia="Calibri" w:hAnsi="Times New Roman" w:cs="Times New Roman"/>
          <w:sz w:val="28"/>
          <w:szCs w:val="28"/>
          <w:lang w:val="ru-RU" w:eastAsia="ru-RU"/>
        </w:rPr>
      </w:pPr>
    </w:p>
    <w:p w14:paraId="29F53443" w14:textId="3EE2B7D8" w:rsidR="007C4451" w:rsidRDefault="007C4451" w:rsidP="00A34F61">
      <w:pPr>
        <w:spacing w:after="0" w:line="240" w:lineRule="auto"/>
        <w:contextualSpacing/>
        <w:rPr>
          <w:rFonts w:ascii="Times New Roman" w:eastAsia="Calibri" w:hAnsi="Times New Roman" w:cs="Times New Roman"/>
          <w:sz w:val="28"/>
          <w:szCs w:val="28"/>
          <w:lang w:val="ru-RU" w:eastAsia="ru-RU"/>
        </w:rPr>
      </w:pPr>
    </w:p>
    <w:p w14:paraId="1AB3BA94" w14:textId="7C0982D3" w:rsidR="007C4451" w:rsidRDefault="007C4451" w:rsidP="00A34F61">
      <w:pPr>
        <w:spacing w:after="0" w:line="240" w:lineRule="auto"/>
        <w:contextualSpacing/>
        <w:rPr>
          <w:rFonts w:ascii="Times New Roman" w:eastAsia="Calibri" w:hAnsi="Times New Roman" w:cs="Times New Roman"/>
          <w:sz w:val="28"/>
          <w:szCs w:val="28"/>
          <w:lang w:val="ru-RU" w:eastAsia="ru-RU"/>
        </w:rPr>
      </w:pPr>
    </w:p>
    <w:p w14:paraId="13ECC84C" w14:textId="7DCCD7F5" w:rsidR="007C4451" w:rsidRDefault="007C4451" w:rsidP="00A34F61">
      <w:pPr>
        <w:spacing w:after="0" w:line="240" w:lineRule="auto"/>
        <w:contextualSpacing/>
        <w:rPr>
          <w:rFonts w:ascii="Times New Roman" w:eastAsia="Calibri" w:hAnsi="Times New Roman" w:cs="Times New Roman"/>
          <w:sz w:val="28"/>
          <w:szCs w:val="28"/>
          <w:lang w:val="ru-RU" w:eastAsia="ru-RU"/>
        </w:rPr>
      </w:pPr>
    </w:p>
    <w:p w14:paraId="3685D5BB" w14:textId="476526FF" w:rsidR="007C4451" w:rsidRDefault="007C4451" w:rsidP="00A34F61">
      <w:pPr>
        <w:spacing w:after="0" w:line="240" w:lineRule="auto"/>
        <w:contextualSpacing/>
        <w:rPr>
          <w:rFonts w:ascii="Times New Roman" w:eastAsia="Calibri" w:hAnsi="Times New Roman" w:cs="Times New Roman"/>
          <w:sz w:val="28"/>
          <w:szCs w:val="28"/>
          <w:lang w:val="ru-RU" w:eastAsia="ru-RU"/>
        </w:rPr>
      </w:pPr>
    </w:p>
    <w:p w14:paraId="0E95EA18" w14:textId="28424BF3" w:rsidR="007C4451" w:rsidRDefault="007C4451" w:rsidP="00A34F61">
      <w:pPr>
        <w:spacing w:after="0" w:line="240" w:lineRule="auto"/>
        <w:contextualSpacing/>
        <w:rPr>
          <w:rFonts w:ascii="Times New Roman" w:eastAsia="Calibri" w:hAnsi="Times New Roman" w:cs="Times New Roman"/>
          <w:sz w:val="28"/>
          <w:szCs w:val="28"/>
          <w:lang w:val="ru-RU" w:eastAsia="ru-RU"/>
        </w:rPr>
      </w:pPr>
    </w:p>
    <w:p w14:paraId="126869B8" w14:textId="4AAC7369" w:rsidR="007C4451" w:rsidRDefault="007C4451" w:rsidP="00A34F61">
      <w:pPr>
        <w:spacing w:after="0" w:line="240" w:lineRule="auto"/>
        <w:contextualSpacing/>
        <w:rPr>
          <w:rFonts w:ascii="Times New Roman" w:eastAsia="Calibri" w:hAnsi="Times New Roman" w:cs="Times New Roman"/>
          <w:sz w:val="28"/>
          <w:szCs w:val="28"/>
          <w:lang w:val="ru-RU" w:eastAsia="ru-RU"/>
        </w:rPr>
      </w:pPr>
    </w:p>
    <w:p w14:paraId="54D46C7E" w14:textId="74530672" w:rsidR="007C4451" w:rsidRDefault="007C4451" w:rsidP="00A34F61">
      <w:pPr>
        <w:spacing w:after="0" w:line="240" w:lineRule="auto"/>
        <w:contextualSpacing/>
        <w:rPr>
          <w:rFonts w:ascii="Times New Roman" w:eastAsia="Calibri" w:hAnsi="Times New Roman" w:cs="Times New Roman"/>
          <w:sz w:val="28"/>
          <w:szCs w:val="28"/>
          <w:lang w:val="ru-RU" w:eastAsia="ru-RU"/>
        </w:rPr>
      </w:pPr>
    </w:p>
    <w:p w14:paraId="302B3A1A" w14:textId="0560C680" w:rsidR="007C4451" w:rsidRDefault="007C4451" w:rsidP="00A34F61">
      <w:pPr>
        <w:spacing w:after="0" w:line="240" w:lineRule="auto"/>
        <w:contextualSpacing/>
        <w:rPr>
          <w:rFonts w:ascii="Times New Roman" w:eastAsia="Calibri" w:hAnsi="Times New Roman" w:cs="Times New Roman"/>
          <w:sz w:val="28"/>
          <w:szCs w:val="28"/>
          <w:lang w:val="ru-RU" w:eastAsia="ru-RU"/>
        </w:rPr>
      </w:pPr>
    </w:p>
    <w:p w14:paraId="6CABC1D0" w14:textId="143733F0" w:rsidR="007C4451" w:rsidRDefault="007C4451" w:rsidP="00A34F61">
      <w:pPr>
        <w:spacing w:after="0" w:line="240" w:lineRule="auto"/>
        <w:contextualSpacing/>
        <w:rPr>
          <w:rFonts w:ascii="Times New Roman" w:eastAsia="Calibri" w:hAnsi="Times New Roman" w:cs="Times New Roman"/>
          <w:sz w:val="28"/>
          <w:szCs w:val="28"/>
          <w:lang w:val="ru-RU" w:eastAsia="ru-RU"/>
        </w:rPr>
      </w:pPr>
    </w:p>
    <w:p w14:paraId="24D03CE8" w14:textId="63BD4507" w:rsidR="007C4451" w:rsidRDefault="007C4451" w:rsidP="00A34F61">
      <w:pPr>
        <w:spacing w:after="0" w:line="240" w:lineRule="auto"/>
        <w:contextualSpacing/>
        <w:rPr>
          <w:rFonts w:ascii="Times New Roman" w:eastAsia="Calibri" w:hAnsi="Times New Roman" w:cs="Times New Roman"/>
          <w:sz w:val="28"/>
          <w:szCs w:val="28"/>
          <w:lang w:val="ru-RU" w:eastAsia="ru-RU"/>
        </w:rPr>
      </w:pPr>
    </w:p>
    <w:p w14:paraId="6F0E18F3" w14:textId="0AE00257" w:rsidR="007C4451" w:rsidRDefault="007C4451" w:rsidP="00A34F61">
      <w:pPr>
        <w:spacing w:after="0" w:line="240" w:lineRule="auto"/>
        <w:contextualSpacing/>
        <w:rPr>
          <w:rFonts w:ascii="Times New Roman" w:eastAsia="Calibri" w:hAnsi="Times New Roman" w:cs="Times New Roman"/>
          <w:sz w:val="28"/>
          <w:szCs w:val="28"/>
          <w:lang w:val="ru-RU" w:eastAsia="ru-RU"/>
        </w:rPr>
      </w:pPr>
    </w:p>
    <w:p w14:paraId="4EC671FC" w14:textId="2E0FBB19" w:rsidR="007C4451" w:rsidRDefault="007C4451" w:rsidP="00A34F61">
      <w:pPr>
        <w:spacing w:after="0" w:line="240" w:lineRule="auto"/>
        <w:contextualSpacing/>
        <w:rPr>
          <w:rFonts w:ascii="Times New Roman" w:eastAsia="Calibri" w:hAnsi="Times New Roman" w:cs="Times New Roman"/>
          <w:sz w:val="28"/>
          <w:szCs w:val="28"/>
          <w:lang w:val="ru-RU" w:eastAsia="ru-RU"/>
        </w:rPr>
      </w:pPr>
    </w:p>
    <w:p w14:paraId="2C896CCC" w14:textId="2F1FA939" w:rsidR="007C4451" w:rsidRDefault="007C4451" w:rsidP="00A34F61">
      <w:pPr>
        <w:spacing w:after="0" w:line="240" w:lineRule="auto"/>
        <w:contextualSpacing/>
        <w:rPr>
          <w:rFonts w:ascii="Times New Roman" w:eastAsia="Calibri" w:hAnsi="Times New Roman" w:cs="Times New Roman"/>
          <w:sz w:val="28"/>
          <w:szCs w:val="28"/>
          <w:lang w:val="ru-RU" w:eastAsia="ru-RU"/>
        </w:rPr>
      </w:pPr>
    </w:p>
    <w:p w14:paraId="6CABC4C0" w14:textId="14A7D9D0" w:rsidR="007C4451" w:rsidRDefault="007C4451" w:rsidP="00A34F61">
      <w:pPr>
        <w:spacing w:after="0" w:line="240" w:lineRule="auto"/>
        <w:contextualSpacing/>
        <w:rPr>
          <w:rFonts w:ascii="Times New Roman" w:eastAsia="Calibri" w:hAnsi="Times New Roman" w:cs="Times New Roman"/>
          <w:sz w:val="28"/>
          <w:szCs w:val="28"/>
          <w:lang w:val="ru-RU" w:eastAsia="ru-RU"/>
        </w:rPr>
      </w:pPr>
    </w:p>
    <w:p w14:paraId="065BAEF2" w14:textId="06533E1A" w:rsidR="007C4451" w:rsidRDefault="007C4451" w:rsidP="00A34F61">
      <w:pPr>
        <w:spacing w:after="0" w:line="240" w:lineRule="auto"/>
        <w:contextualSpacing/>
        <w:rPr>
          <w:rFonts w:ascii="Times New Roman" w:eastAsia="Calibri" w:hAnsi="Times New Roman" w:cs="Times New Roman"/>
          <w:sz w:val="28"/>
          <w:szCs w:val="28"/>
          <w:lang w:val="ru-RU" w:eastAsia="ru-RU"/>
        </w:rPr>
      </w:pPr>
    </w:p>
    <w:p w14:paraId="42822A29" w14:textId="16984203" w:rsidR="007C4451" w:rsidRDefault="007C4451" w:rsidP="00A34F61">
      <w:pPr>
        <w:spacing w:after="0" w:line="240" w:lineRule="auto"/>
        <w:contextualSpacing/>
        <w:rPr>
          <w:rFonts w:ascii="Times New Roman" w:eastAsia="Calibri" w:hAnsi="Times New Roman" w:cs="Times New Roman"/>
          <w:sz w:val="28"/>
          <w:szCs w:val="28"/>
          <w:lang w:val="ru-RU" w:eastAsia="ru-RU"/>
        </w:rPr>
      </w:pPr>
    </w:p>
    <w:p w14:paraId="6A291BC5" w14:textId="461B34A0" w:rsidR="007C4451" w:rsidRDefault="007C4451" w:rsidP="00A34F61">
      <w:pPr>
        <w:spacing w:after="0" w:line="240" w:lineRule="auto"/>
        <w:contextualSpacing/>
        <w:rPr>
          <w:rFonts w:ascii="Times New Roman" w:eastAsia="Calibri" w:hAnsi="Times New Roman" w:cs="Times New Roman"/>
          <w:sz w:val="28"/>
          <w:szCs w:val="28"/>
          <w:lang w:val="ru-RU" w:eastAsia="ru-RU"/>
        </w:rPr>
      </w:pPr>
    </w:p>
    <w:p w14:paraId="1CBEB2B9" w14:textId="5ADB1974" w:rsidR="007C4451" w:rsidRDefault="007C4451" w:rsidP="00A34F61">
      <w:pPr>
        <w:spacing w:after="0" w:line="240" w:lineRule="auto"/>
        <w:contextualSpacing/>
        <w:rPr>
          <w:rFonts w:ascii="Times New Roman" w:eastAsia="Calibri" w:hAnsi="Times New Roman" w:cs="Times New Roman"/>
          <w:sz w:val="28"/>
          <w:szCs w:val="28"/>
          <w:lang w:val="ru-RU" w:eastAsia="ru-RU"/>
        </w:rPr>
      </w:pPr>
    </w:p>
    <w:p w14:paraId="2073AEDC" w14:textId="1107E0A7" w:rsidR="0026524C" w:rsidRDefault="0026524C" w:rsidP="00A34F61">
      <w:pPr>
        <w:spacing w:after="0" w:line="240" w:lineRule="auto"/>
        <w:contextualSpacing/>
        <w:rPr>
          <w:rFonts w:ascii="Times New Roman" w:eastAsia="Calibri" w:hAnsi="Times New Roman" w:cs="Times New Roman"/>
          <w:sz w:val="28"/>
          <w:szCs w:val="28"/>
          <w:lang w:val="ru-RU" w:eastAsia="ru-RU"/>
        </w:rPr>
      </w:pPr>
    </w:p>
    <w:p w14:paraId="76421904" w14:textId="77777777" w:rsidR="0026524C" w:rsidRDefault="0026524C" w:rsidP="00A34F61">
      <w:pPr>
        <w:spacing w:after="0" w:line="240" w:lineRule="auto"/>
        <w:contextualSpacing/>
        <w:rPr>
          <w:rFonts w:ascii="Times New Roman" w:eastAsia="Calibri" w:hAnsi="Times New Roman" w:cs="Times New Roman"/>
          <w:sz w:val="28"/>
          <w:szCs w:val="28"/>
          <w:lang w:val="ru-RU" w:eastAsia="ru-RU"/>
        </w:rPr>
      </w:pPr>
    </w:p>
    <w:p w14:paraId="58977EA7" w14:textId="46E2BEC9" w:rsidR="007C4451" w:rsidRDefault="007C4451" w:rsidP="00A34F61">
      <w:pPr>
        <w:spacing w:after="0" w:line="240" w:lineRule="auto"/>
        <w:contextualSpacing/>
        <w:rPr>
          <w:rFonts w:ascii="Times New Roman" w:eastAsia="Calibri" w:hAnsi="Times New Roman" w:cs="Times New Roman"/>
          <w:sz w:val="28"/>
          <w:szCs w:val="28"/>
          <w:lang w:val="ru-RU" w:eastAsia="ru-RU"/>
        </w:rPr>
      </w:pPr>
    </w:p>
    <w:p w14:paraId="03BDF100" w14:textId="28D34785" w:rsidR="007C4451" w:rsidRDefault="007C4451" w:rsidP="00A34F61">
      <w:pPr>
        <w:spacing w:after="0" w:line="240" w:lineRule="auto"/>
        <w:contextualSpacing/>
        <w:rPr>
          <w:rFonts w:ascii="Times New Roman" w:eastAsia="Calibri" w:hAnsi="Times New Roman" w:cs="Times New Roman"/>
          <w:sz w:val="28"/>
          <w:szCs w:val="28"/>
          <w:lang w:val="ru-RU" w:eastAsia="ru-RU"/>
        </w:rPr>
      </w:pPr>
    </w:p>
    <w:p w14:paraId="4C6B8DD6" w14:textId="77777777" w:rsidR="007C4451" w:rsidRDefault="007C4451" w:rsidP="00A34F61">
      <w:pPr>
        <w:spacing w:after="0" w:line="240" w:lineRule="auto"/>
        <w:contextualSpacing/>
        <w:rPr>
          <w:rFonts w:ascii="Times New Roman" w:eastAsia="Calibri" w:hAnsi="Times New Roman" w:cs="Times New Roman"/>
          <w:sz w:val="28"/>
          <w:szCs w:val="28"/>
          <w:lang w:val="ru-RU" w:eastAsia="ru-RU"/>
        </w:rPr>
      </w:pPr>
    </w:p>
    <w:p w14:paraId="492CF5FE" w14:textId="600D39C1" w:rsidR="00CB756D" w:rsidRPr="00CB756D" w:rsidRDefault="00CB756D" w:rsidP="00CB756D">
      <w:pPr>
        <w:spacing w:after="0" w:line="240" w:lineRule="auto"/>
        <w:jc w:val="center"/>
        <w:rPr>
          <w:rFonts w:ascii="Times New Roman" w:eastAsia="Calibri" w:hAnsi="Times New Roman" w:cs="Times New Roman"/>
          <w:sz w:val="28"/>
          <w:szCs w:val="28"/>
          <w:lang w:val="ro-RO"/>
        </w:rPr>
      </w:pPr>
      <w:r w:rsidRPr="00CB756D">
        <w:rPr>
          <w:rFonts w:ascii="Times New Roman" w:eastAsia="Calibri" w:hAnsi="Times New Roman" w:cs="Times New Roman"/>
          <w:noProof/>
          <w:sz w:val="28"/>
          <w:szCs w:val="28"/>
          <w:lang w:val="ru-RU"/>
        </w:rPr>
        <w:lastRenderedPageBreak/>
        <w:drawing>
          <wp:anchor distT="0" distB="0" distL="114300" distR="114300" simplePos="0" relativeHeight="251754496" behindDoc="1" locked="0" layoutInCell="1" allowOverlap="1" wp14:anchorId="7D206EFC" wp14:editId="2DDF069B">
            <wp:simplePos x="0" y="0"/>
            <wp:positionH relativeFrom="column">
              <wp:posOffset>5257800</wp:posOffset>
            </wp:positionH>
            <wp:positionV relativeFrom="paragraph">
              <wp:posOffset>48260</wp:posOffset>
            </wp:positionV>
            <wp:extent cx="628015" cy="750570"/>
            <wp:effectExtent l="0" t="0" r="635" b="0"/>
            <wp:wrapNone/>
            <wp:docPr id="51" name="Рисунок 51" descr="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555"/>
                    <pic:cNvPicPr>
                      <a:picLocks noChangeAspect="1" noChangeArrowheads="1"/>
                    </pic:cNvPicPr>
                  </pic:nvPicPr>
                  <pic:blipFill>
                    <a:blip r:embed="rId15" cstate="print">
                      <a:lum bright="12000" contrast="6000"/>
                      <a:extLst>
                        <a:ext uri="{28A0092B-C50C-407E-A947-70E740481C1C}">
                          <a14:useLocalDpi xmlns:a14="http://schemas.microsoft.com/office/drawing/2010/main" val="0"/>
                        </a:ext>
                      </a:extLst>
                    </a:blip>
                    <a:srcRect l="3865" r="3629" b="11020"/>
                    <a:stretch>
                      <a:fillRect/>
                    </a:stretch>
                  </pic:blipFill>
                  <pic:spPr bwMode="auto">
                    <a:xfrm>
                      <a:off x="0" y="0"/>
                      <a:ext cx="628015" cy="750570"/>
                    </a:xfrm>
                    <a:prstGeom prst="rect">
                      <a:avLst/>
                    </a:prstGeom>
                    <a:noFill/>
                  </pic:spPr>
                </pic:pic>
              </a:graphicData>
            </a:graphic>
            <wp14:sizeRelH relativeFrom="page">
              <wp14:pctWidth>0</wp14:pctWidth>
            </wp14:sizeRelH>
            <wp14:sizeRelV relativeFrom="page">
              <wp14:pctHeight>0</wp14:pctHeight>
            </wp14:sizeRelV>
          </wp:anchor>
        </w:drawing>
      </w:r>
      <w:r w:rsidRPr="00CB756D">
        <w:rPr>
          <w:rFonts w:ascii="Times New Roman" w:eastAsia="Calibri" w:hAnsi="Times New Roman" w:cs="Times New Roman"/>
          <w:noProof/>
          <w:sz w:val="28"/>
          <w:szCs w:val="28"/>
          <w:lang w:val="ru-RU"/>
        </w:rPr>
        <w:drawing>
          <wp:anchor distT="0" distB="0" distL="114300" distR="114300" simplePos="0" relativeHeight="251753472" behindDoc="1" locked="0" layoutInCell="1" allowOverlap="1" wp14:anchorId="604EC6C9" wp14:editId="28446A84">
            <wp:simplePos x="0" y="0"/>
            <wp:positionH relativeFrom="column">
              <wp:posOffset>0</wp:posOffset>
            </wp:positionH>
            <wp:positionV relativeFrom="paragraph">
              <wp:posOffset>113665</wp:posOffset>
            </wp:positionV>
            <wp:extent cx="889000" cy="729615"/>
            <wp:effectExtent l="0" t="0" r="6350" b="0"/>
            <wp:wrapNone/>
            <wp:docPr id="50" name="Рисунок 5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Безымянный"/>
                    <pic:cNvPicPr>
                      <a:picLocks noChangeAspect="1" noChangeArrowheads="1"/>
                    </pic:cNvPicPr>
                  </pic:nvPicPr>
                  <pic:blipFill>
                    <a:blip r:embed="rId16" cstate="print">
                      <a:extLst>
                        <a:ext uri="{28A0092B-C50C-407E-A947-70E740481C1C}">
                          <a14:useLocalDpi xmlns:a14="http://schemas.microsoft.com/office/drawing/2010/main" val="0"/>
                        </a:ext>
                      </a:extLst>
                    </a:blip>
                    <a:srcRect l="37500" t="14961" b="17520"/>
                    <a:stretch>
                      <a:fillRect/>
                    </a:stretch>
                  </pic:blipFill>
                  <pic:spPr bwMode="auto">
                    <a:xfrm>
                      <a:off x="0" y="0"/>
                      <a:ext cx="889000" cy="729615"/>
                    </a:xfrm>
                    <a:prstGeom prst="rect">
                      <a:avLst/>
                    </a:prstGeom>
                    <a:noFill/>
                  </pic:spPr>
                </pic:pic>
              </a:graphicData>
            </a:graphic>
            <wp14:sizeRelH relativeFrom="page">
              <wp14:pctWidth>0</wp14:pctWidth>
            </wp14:sizeRelH>
            <wp14:sizeRelV relativeFrom="page">
              <wp14:pctHeight>0</wp14:pctHeight>
            </wp14:sizeRelV>
          </wp:anchor>
        </w:drawing>
      </w:r>
      <w:r w:rsidRPr="00CB756D">
        <w:rPr>
          <w:rFonts w:ascii="Times New Roman" w:eastAsia="Calibri" w:hAnsi="Times New Roman" w:cs="Times New Roman"/>
          <w:sz w:val="28"/>
          <w:szCs w:val="28"/>
          <w:lang w:val="ro-RO"/>
        </w:rPr>
        <w:t>REPUBLICA MOLDOVA</w:t>
      </w:r>
    </w:p>
    <w:p w14:paraId="5CE5FD78" w14:textId="77777777" w:rsidR="00CB756D" w:rsidRPr="00CB756D" w:rsidRDefault="00CB756D" w:rsidP="00CB756D">
      <w:pPr>
        <w:spacing w:after="0" w:line="240" w:lineRule="auto"/>
        <w:jc w:val="center"/>
        <w:rPr>
          <w:rFonts w:ascii="Times New Roman" w:eastAsia="Calibri" w:hAnsi="Times New Roman" w:cs="Times New Roman"/>
          <w:sz w:val="16"/>
          <w:szCs w:val="16"/>
          <w:lang w:val="ro-RO"/>
        </w:rPr>
      </w:pPr>
    </w:p>
    <w:p w14:paraId="7E39C985" w14:textId="77777777" w:rsidR="00CB756D" w:rsidRPr="00CB756D" w:rsidRDefault="00CB756D" w:rsidP="00CB756D">
      <w:pPr>
        <w:spacing w:after="0" w:line="240" w:lineRule="auto"/>
        <w:jc w:val="center"/>
        <w:rPr>
          <w:rFonts w:ascii="Times New Roman" w:eastAsia="Calibri" w:hAnsi="Times New Roman" w:cs="Times New Roman"/>
          <w:b/>
          <w:sz w:val="28"/>
          <w:szCs w:val="28"/>
          <w:lang w:val="en-US"/>
        </w:rPr>
      </w:pPr>
      <w:r w:rsidRPr="00CB756D">
        <w:rPr>
          <w:rFonts w:ascii="Times New Roman" w:eastAsia="Calibri" w:hAnsi="Times New Roman" w:cs="Times New Roman"/>
          <w:b/>
          <w:sz w:val="28"/>
          <w:szCs w:val="28"/>
          <w:lang w:val="ro-RO"/>
        </w:rPr>
        <w:t>CONSILIUL RAIONAL  BASARABEASCA</w:t>
      </w:r>
      <w:r w:rsidRPr="00CB756D">
        <w:rPr>
          <w:rFonts w:ascii="Calibri" w:eastAsia="Calibri" w:hAnsi="Calibri" w:cs="Times New Roman"/>
          <w:b/>
          <w:sz w:val="28"/>
          <w:szCs w:val="28"/>
          <w:lang w:val="ro-RO"/>
        </w:rPr>
        <w:t xml:space="preserve">           </w:t>
      </w:r>
    </w:p>
    <w:p w14:paraId="09F4E6DC" w14:textId="77777777" w:rsidR="00CB756D" w:rsidRPr="00CB756D" w:rsidRDefault="00CB756D" w:rsidP="00CB756D">
      <w:pPr>
        <w:spacing w:after="0" w:line="240" w:lineRule="auto"/>
        <w:jc w:val="center"/>
        <w:rPr>
          <w:rFonts w:ascii="Times New Roman" w:eastAsia="Calibri" w:hAnsi="Times New Roman" w:cs="Times New Roman"/>
          <w:sz w:val="16"/>
          <w:szCs w:val="16"/>
          <w:lang w:val="ro-RO"/>
        </w:rPr>
      </w:pPr>
      <w:r w:rsidRPr="00CB756D">
        <w:rPr>
          <w:rFonts w:ascii="Times New Roman" w:eastAsia="Calibri" w:hAnsi="Times New Roman" w:cs="Times New Roman"/>
          <w:sz w:val="16"/>
          <w:szCs w:val="16"/>
          <w:lang w:val="ro-RO"/>
        </w:rPr>
        <w:t>MD-6702, or. Basarabeasca, str. K. Marx, 55</w:t>
      </w:r>
    </w:p>
    <w:p w14:paraId="13493CFF" w14:textId="77777777" w:rsidR="00CB756D" w:rsidRPr="00CB756D" w:rsidRDefault="00CB756D" w:rsidP="00CB756D">
      <w:pPr>
        <w:spacing w:after="0" w:line="240" w:lineRule="auto"/>
        <w:jc w:val="center"/>
        <w:rPr>
          <w:rFonts w:ascii="Times New Roman" w:eastAsia="Calibri" w:hAnsi="Times New Roman" w:cs="Times New Roman"/>
          <w:sz w:val="16"/>
          <w:szCs w:val="16"/>
          <w:u w:val="single"/>
          <w:lang w:val="en-GB"/>
        </w:rPr>
      </w:pPr>
      <w:r w:rsidRPr="00CB756D">
        <w:rPr>
          <w:rFonts w:ascii="Times New Roman" w:eastAsia="Calibri" w:hAnsi="Times New Roman" w:cs="Times New Roman"/>
          <w:sz w:val="16"/>
          <w:szCs w:val="16"/>
          <w:u w:val="single"/>
          <w:lang w:val="en-GB"/>
        </w:rPr>
        <w:t>_____________                       __</w:t>
      </w:r>
      <w:r w:rsidRPr="00CB756D">
        <w:rPr>
          <w:rFonts w:ascii="Times New Roman" w:eastAsia="Calibri" w:hAnsi="Times New Roman" w:cs="Times New Roman"/>
          <w:sz w:val="16"/>
          <w:szCs w:val="16"/>
          <w:u w:val="single"/>
          <w:lang w:val="ro-RO"/>
        </w:rPr>
        <w:t>tel/fax (297) 2-20-58, (297) 2-20-</w:t>
      </w:r>
      <w:proofErr w:type="gramStart"/>
      <w:r w:rsidRPr="00CB756D">
        <w:rPr>
          <w:rFonts w:ascii="Times New Roman" w:eastAsia="Calibri" w:hAnsi="Times New Roman" w:cs="Times New Roman"/>
          <w:sz w:val="16"/>
          <w:szCs w:val="16"/>
          <w:u w:val="single"/>
          <w:lang w:val="ro-RO"/>
        </w:rPr>
        <w:t>57  E-mail</w:t>
      </w:r>
      <w:proofErr w:type="gramEnd"/>
      <w:r w:rsidRPr="00CB756D">
        <w:rPr>
          <w:rFonts w:ascii="Times New Roman" w:eastAsia="Calibri" w:hAnsi="Times New Roman" w:cs="Times New Roman"/>
          <w:sz w:val="16"/>
          <w:szCs w:val="16"/>
          <w:u w:val="single"/>
          <w:lang w:val="ro-RO"/>
        </w:rPr>
        <w:t xml:space="preserve">: </w:t>
      </w:r>
      <w:r w:rsidRPr="00CB756D">
        <w:rPr>
          <w:rFonts w:ascii="Calibri" w:eastAsia="Calibri" w:hAnsi="Calibri" w:cs="Times New Roman"/>
          <w:lang w:val="en-US"/>
        </w:rPr>
        <w:t xml:space="preserve"> </w:t>
      </w:r>
      <w:hyperlink r:id="rId21" w:history="1">
        <w:r w:rsidRPr="00CB756D">
          <w:rPr>
            <w:rFonts w:ascii="Calibri" w:eastAsia="Calibri" w:hAnsi="Calibri" w:cs="Times New Roman"/>
            <w:sz w:val="16"/>
            <w:szCs w:val="16"/>
            <w:u w:val="single"/>
            <w:lang w:val="ro-RO"/>
          </w:rPr>
          <w:t>consiliul.raional-basarabeasca</w:t>
        </w:r>
        <w:r w:rsidRPr="00CB756D">
          <w:rPr>
            <w:rFonts w:ascii="Calibri" w:eastAsia="Calibri" w:hAnsi="Calibri" w:cs="Times New Roman"/>
            <w:sz w:val="16"/>
            <w:szCs w:val="16"/>
            <w:u w:val="single"/>
            <w:lang w:val="en-US"/>
          </w:rPr>
          <w:t>@apl.gov.md</w:t>
        </w:r>
      </w:hyperlink>
      <w:r w:rsidRPr="00CB756D">
        <w:rPr>
          <w:rFonts w:ascii="Times New Roman" w:eastAsia="Calibri" w:hAnsi="Times New Roman" w:cs="Times New Roman"/>
          <w:sz w:val="16"/>
          <w:szCs w:val="16"/>
          <w:u w:val="single"/>
          <w:lang w:val="en-GB"/>
        </w:rPr>
        <w:t>_</w:t>
      </w:r>
      <w:r w:rsidRPr="00CB756D">
        <w:rPr>
          <w:rFonts w:ascii="Calibri" w:eastAsia="Calibri" w:hAnsi="Calibri" w:cs="Times New Roman"/>
          <w:sz w:val="16"/>
          <w:szCs w:val="16"/>
          <w:u w:val="single"/>
          <w:lang w:val="en-GB"/>
        </w:rPr>
        <w:t xml:space="preserve"> ________________</w:t>
      </w:r>
    </w:p>
    <w:p w14:paraId="7BB5C984" w14:textId="77777777" w:rsidR="00CB756D" w:rsidRPr="00CB756D" w:rsidRDefault="00CB756D" w:rsidP="00CB756D">
      <w:pPr>
        <w:spacing w:after="0" w:line="240" w:lineRule="auto"/>
        <w:jc w:val="right"/>
        <w:rPr>
          <w:rFonts w:ascii="Times New Roman" w:eastAsia="Calibri" w:hAnsi="Times New Roman" w:cs="Times New Roman"/>
          <w:sz w:val="20"/>
          <w:szCs w:val="20"/>
          <w:u w:val="single"/>
          <w:lang w:val="en-US"/>
        </w:rPr>
      </w:pPr>
    </w:p>
    <w:p w14:paraId="0800C6B7" w14:textId="77777777" w:rsidR="00CB756D" w:rsidRPr="00CB756D" w:rsidRDefault="00CB756D" w:rsidP="00CB756D">
      <w:pPr>
        <w:spacing w:after="0" w:line="240" w:lineRule="auto"/>
        <w:rPr>
          <w:rFonts w:ascii="Times New Roman" w:eastAsia="Calibri" w:hAnsi="Times New Roman" w:cs="Times New Roman"/>
          <w:sz w:val="24"/>
          <w:szCs w:val="24"/>
          <w:lang w:val="en-US"/>
        </w:rPr>
      </w:pPr>
      <w:r w:rsidRPr="00CB756D">
        <w:rPr>
          <w:rFonts w:ascii="Times New Roman" w:eastAsia="Calibri" w:hAnsi="Times New Roman" w:cs="Times New Roman"/>
          <w:lang w:val="en-US"/>
        </w:rPr>
        <w:t xml:space="preserve">                                </w:t>
      </w:r>
      <w:r w:rsidRPr="00CB756D">
        <w:rPr>
          <w:rFonts w:ascii="Times New Roman" w:eastAsia="Calibri" w:hAnsi="Times New Roman" w:cs="Times New Roman"/>
          <w:lang w:val="en-US"/>
        </w:rPr>
        <w:tab/>
      </w:r>
    </w:p>
    <w:p w14:paraId="20D41467" w14:textId="77777777" w:rsidR="00CB756D" w:rsidRPr="00CB756D" w:rsidRDefault="00CB756D" w:rsidP="00CB756D">
      <w:pPr>
        <w:spacing w:after="0" w:line="240" w:lineRule="auto"/>
        <w:jc w:val="center"/>
        <w:rPr>
          <w:rFonts w:ascii="Times New Roman" w:eastAsia="Calibri" w:hAnsi="Times New Roman" w:cs="Times New Roman"/>
          <w:b/>
          <w:sz w:val="28"/>
          <w:szCs w:val="28"/>
          <w:lang w:val="ru-RU"/>
        </w:rPr>
      </w:pPr>
      <w:r w:rsidRPr="00CB756D">
        <w:rPr>
          <w:rFonts w:ascii="Times New Roman" w:eastAsia="Calibri" w:hAnsi="Times New Roman" w:cs="Times New Roman"/>
          <w:b/>
          <w:sz w:val="28"/>
          <w:szCs w:val="28"/>
          <w:lang w:val="en-US"/>
        </w:rPr>
        <w:t>DECIZIE</w:t>
      </w:r>
    </w:p>
    <w:p w14:paraId="031F768F" w14:textId="77777777" w:rsidR="00CB756D" w:rsidRPr="00CB756D" w:rsidRDefault="00CB756D" w:rsidP="00CB756D">
      <w:pPr>
        <w:spacing w:after="0" w:line="240" w:lineRule="auto"/>
        <w:jc w:val="center"/>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РЕШЕНИЕ</w:t>
      </w:r>
    </w:p>
    <w:p w14:paraId="6913F5D5" w14:textId="77777777" w:rsidR="00CB756D" w:rsidRPr="00CB756D" w:rsidRDefault="00CB756D" w:rsidP="00CB756D">
      <w:pPr>
        <w:spacing w:after="0" w:line="240" w:lineRule="auto"/>
        <w:jc w:val="center"/>
        <w:rPr>
          <w:rFonts w:ascii="Times New Roman" w:eastAsia="Calibri" w:hAnsi="Times New Roman" w:cs="Times New Roman"/>
          <w:b/>
          <w:sz w:val="16"/>
          <w:szCs w:val="16"/>
          <w:lang w:val="ro-RO"/>
        </w:rPr>
      </w:pPr>
      <w:r w:rsidRPr="00CB756D">
        <w:rPr>
          <w:rFonts w:ascii="Times New Roman" w:eastAsia="Calibri" w:hAnsi="Times New Roman" w:cs="Times New Roman"/>
          <w:b/>
          <w:sz w:val="28"/>
          <w:szCs w:val="28"/>
          <w:lang w:val="ru-RU"/>
        </w:rPr>
        <w:t>Районного Совета Басарабяска</w:t>
      </w:r>
    </w:p>
    <w:p w14:paraId="3DCADAD3" w14:textId="77777777" w:rsidR="00CB756D" w:rsidRPr="00CB756D" w:rsidRDefault="00CB756D" w:rsidP="00CB756D">
      <w:pPr>
        <w:spacing w:after="0" w:line="240" w:lineRule="auto"/>
        <w:jc w:val="center"/>
        <w:rPr>
          <w:rFonts w:ascii="Times New Roman" w:eastAsia="Calibri" w:hAnsi="Times New Roman" w:cs="Times New Roman"/>
          <w:b/>
          <w:sz w:val="16"/>
          <w:szCs w:val="16"/>
          <w:lang w:val="ro-RO"/>
        </w:rPr>
      </w:pPr>
    </w:p>
    <w:p w14:paraId="36E76F92" w14:textId="440C60F8" w:rsidR="00CB756D" w:rsidRDefault="00CB756D" w:rsidP="00CB756D">
      <w:pPr>
        <w:spacing w:after="0" w:line="240" w:lineRule="auto"/>
        <w:rPr>
          <w:rFonts w:ascii="Times New Roman" w:eastAsia="Calibri" w:hAnsi="Times New Roman" w:cs="Times New Roman"/>
          <w:sz w:val="28"/>
          <w:szCs w:val="28"/>
          <w:lang w:val="ro-RO"/>
        </w:rPr>
      </w:pPr>
      <w:r w:rsidRPr="00CB756D">
        <w:rPr>
          <w:rFonts w:ascii="Times New Roman" w:eastAsia="Calibri" w:hAnsi="Times New Roman" w:cs="Times New Roman"/>
          <w:sz w:val="28"/>
          <w:szCs w:val="28"/>
          <w:lang w:val="ru-RU"/>
        </w:rPr>
        <w:t xml:space="preserve">от </w:t>
      </w:r>
      <w:r w:rsidR="000A783C">
        <w:rPr>
          <w:rFonts w:ascii="Times New Roman" w:eastAsia="Calibri" w:hAnsi="Times New Roman" w:cs="Times New Roman"/>
          <w:sz w:val="28"/>
          <w:szCs w:val="28"/>
        </w:rPr>
        <w:t xml:space="preserve">17 </w:t>
      </w:r>
      <w:r>
        <w:rPr>
          <w:rFonts w:ascii="Times New Roman" w:eastAsia="Calibri" w:hAnsi="Times New Roman" w:cs="Times New Roman"/>
          <w:sz w:val="28"/>
          <w:szCs w:val="28"/>
        </w:rPr>
        <w:t>декабря</w:t>
      </w:r>
      <w:r w:rsidRPr="00CB756D">
        <w:rPr>
          <w:rFonts w:ascii="Times New Roman" w:eastAsia="Calibri" w:hAnsi="Times New Roman" w:cs="Times New Roman"/>
          <w:sz w:val="28"/>
          <w:szCs w:val="28"/>
          <w:lang w:val="ro-RO"/>
        </w:rPr>
        <w:t xml:space="preserve"> 20</w:t>
      </w:r>
      <w:r w:rsidRPr="00CB756D">
        <w:rPr>
          <w:rFonts w:ascii="Times New Roman" w:eastAsia="Calibri" w:hAnsi="Times New Roman" w:cs="Times New Roman"/>
          <w:sz w:val="28"/>
          <w:szCs w:val="28"/>
          <w:lang w:val="ru-RU"/>
        </w:rPr>
        <w:t>24 г.</w:t>
      </w:r>
      <w:r w:rsidRPr="00CB756D">
        <w:rPr>
          <w:rFonts w:ascii="Times New Roman" w:eastAsia="Calibri" w:hAnsi="Times New Roman" w:cs="Times New Roman"/>
          <w:sz w:val="28"/>
          <w:szCs w:val="28"/>
          <w:lang w:val="ro-RO"/>
        </w:rPr>
        <w:t xml:space="preserve">  </w:t>
      </w:r>
      <w:r>
        <w:rPr>
          <w:rFonts w:ascii="Times New Roman" w:eastAsia="Calibri" w:hAnsi="Times New Roman" w:cs="Times New Roman"/>
          <w:sz w:val="28"/>
          <w:szCs w:val="28"/>
        </w:rPr>
        <w:t xml:space="preserve">                                                                                 </w:t>
      </w:r>
      <w:r w:rsidRPr="00CB756D">
        <w:rPr>
          <w:rFonts w:ascii="Times New Roman" w:eastAsia="Calibri" w:hAnsi="Times New Roman" w:cs="Times New Roman"/>
          <w:sz w:val="28"/>
          <w:szCs w:val="28"/>
          <w:lang w:val="ru-RU"/>
        </w:rPr>
        <w:t>№</w:t>
      </w:r>
      <w:r w:rsidRPr="00CB756D">
        <w:rPr>
          <w:rFonts w:ascii="Times New Roman" w:eastAsia="Calibri" w:hAnsi="Times New Roman" w:cs="Times New Roman"/>
          <w:sz w:val="28"/>
          <w:szCs w:val="28"/>
          <w:lang w:val="ro-RO"/>
        </w:rPr>
        <w:t xml:space="preserve"> </w:t>
      </w:r>
      <w:r w:rsidRPr="00CB756D">
        <w:rPr>
          <w:rFonts w:ascii="Times New Roman" w:eastAsia="Calibri" w:hAnsi="Times New Roman" w:cs="Times New Roman"/>
          <w:sz w:val="28"/>
          <w:szCs w:val="28"/>
          <w:lang w:val="ru-RU"/>
        </w:rPr>
        <w:t>0</w:t>
      </w:r>
      <w:r w:rsidR="000A783C">
        <w:rPr>
          <w:rFonts w:ascii="Times New Roman" w:eastAsia="Calibri" w:hAnsi="Times New Roman" w:cs="Times New Roman"/>
          <w:sz w:val="28"/>
          <w:szCs w:val="28"/>
        </w:rPr>
        <w:t>8</w:t>
      </w:r>
      <w:r w:rsidRPr="00CB756D">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07</w:t>
      </w:r>
    </w:p>
    <w:p w14:paraId="033FBF13" w14:textId="71565394" w:rsidR="00CB756D" w:rsidRPr="00CB756D" w:rsidRDefault="00CB756D" w:rsidP="00CB756D">
      <w:pPr>
        <w:spacing w:after="0" w:line="240" w:lineRule="auto"/>
        <w:rPr>
          <w:rFonts w:ascii="Times New Roman" w:eastAsia="Calibri" w:hAnsi="Times New Roman" w:cs="Times New Roman"/>
          <w:sz w:val="28"/>
          <w:szCs w:val="28"/>
          <w:lang w:val="ro-RO"/>
        </w:rPr>
      </w:pPr>
      <w:r w:rsidRPr="00CB756D">
        <w:rPr>
          <w:rFonts w:ascii="Times New Roman" w:eastAsia="Calibri" w:hAnsi="Times New Roman" w:cs="Times New Roman"/>
          <w:sz w:val="28"/>
          <w:szCs w:val="28"/>
          <w:lang w:val="ro-RO"/>
        </w:rPr>
        <w:t xml:space="preserve">                                                                          </w:t>
      </w:r>
      <w:r w:rsidRPr="00CB756D">
        <w:rPr>
          <w:rFonts w:ascii="Times New Roman" w:eastAsia="Calibri" w:hAnsi="Times New Roman" w:cs="Times New Roman"/>
          <w:sz w:val="28"/>
          <w:szCs w:val="28"/>
          <w:lang w:val="ru-RU"/>
        </w:rPr>
        <w:t xml:space="preserve">    </w:t>
      </w:r>
      <w:r w:rsidRPr="00CB756D">
        <w:rPr>
          <w:rFonts w:ascii="Times New Roman" w:eastAsia="Calibri" w:hAnsi="Times New Roman" w:cs="Times New Roman"/>
          <w:sz w:val="28"/>
          <w:szCs w:val="28"/>
          <w:lang w:val="ro-RO"/>
        </w:rPr>
        <w:t xml:space="preserve"> </w:t>
      </w:r>
    </w:p>
    <w:p w14:paraId="3F91FEE3" w14:textId="34C82997" w:rsidR="00CB756D" w:rsidRPr="00CB756D" w:rsidRDefault="00CB756D" w:rsidP="00CB756D">
      <w:pPr>
        <w:spacing w:after="0" w:line="240" w:lineRule="auto"/>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Об утверждении графика отпусков на 202</w:t>
      </w:r>
      <w:r>
        <w:rPr>
          <w:rFonts w:ascii="Times New Roman" w:eastAsia="Calibri" w:hAnsi="Times New Roman" w:cs="Times New Roman"/>
          <w:sz w:val="28"/>
          <w:szCs w:val="28"/>
          <w:lang w:val="ru-RU"/>
        </w:rPr>
        <w:t>5</w:t>
      </w:r>
      <w:r w:rsidRPr="00CB756D">
        <w:rPr>
          <w:rFonts w:ascii="Times New Roman" w:eastAsia="Calibri" w:hAnsi="Times New Roman" w:cs="Times New Roman"/>
          <w:sz w:val="28"/>
          <w:szCs w:val="28"/>
          <w:lang w:val="ru-RU"/>
        </w:rPr>
        <w:t xml:space="preserve"> год</w:t>
      </w:r>
    </w:p>
    <w:p w14:paraId="5EEC3324" w14:textId="77777777" w:rsidR="00CB756D" w:rsidRPr="00CB756D" w:rsidRDefault="00CB756D" w:rsidP="00CB756D">
      <w:pPr>
        <w:spacing w:after="0" w:line="240" w:lineRule="auto"/>
        <w:rPr>
          <w:rFonts w:ascii="Times New Roman" w:eastAsia="Calibri" w:hAnsi="Times New Roman" w:cs="Times New Roman"/>
          <w:sz w:val="16"/>
          <w:szCs w:val="16"/>
          <w:lang w:val="ru-RU"/>
        </w:rPr>
      </w:pPr>
    </w:p>
    <w:p w14:paraId="2672D368" w14:textId="77777777" w:rsidR="00CB756D" w:rsidRPr="00CB756D" w:rsidRDefault="00CB756D" w:rsidP="00CB756D">
      <w:pPr>
        <w:spacing w:after="0" w:line="240" w:lineRule="auto"/>
        <w:ind w:firstLine="708"/>
        <w:jc w:val="both"/>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 xml:space="preserve">В соответствии со ст. 43 ч. (1) бкв. </w:t>
      </w:r>
      <w:r w:rsidRPr="00CB756D">
        <w:rPr>
          <w:rFonts w:ascii="Times New Roman" w:eastAsia="Calibri" w:hAnsi="Times New Roman" w:cs="Times New Roman"/>
          <w:sz w:val="28"/>
          <w:szCs w:val="28"/>
          <w:lang w:val="ro-RO"/>
        </w:rPr>
        <w:t>n</w:t>
      </w:r>
      <w:r w:rsidRPr="00CB756D">
        <w:rPr>
          <w:rFonts w:ascii="Times New Roman" w:eastAsia="Calibri" w:hAnsi="Times New Roman" w:cs="Times New Roman"/>
          <w:sz w:val="28"/>
          <w:szCs w:val="28"/>
          <w:lang w:val="ru-RU"/>
        </w:rPr>
        <w:t>)</w:t>
      </w:r>
      <w:r w:rsidRPr="00CB756D">
        <w:rPr>
          <w:rFonts w:ascii="Times New Roman" w:eastAsia="Calibri" w:hAnsi="Times New Roman" w:cs="Times New Roman"/>
          <w:color w:val="FF0000"/>
          <w:sz w:val="28"/>
          <w:szCs w:val="28"/>
          <w:lang w:val="ru-RU"/>
        </w:rPr>
        <w:t xml:space="preserve"> </w:t>
      </w:r>
      <w:r w:rsidRPr="00CB756D">
        <w:rPr>
          <w:rFonts w:ascii="Times New Roman" w:eastAsia="Calibri" w:hAnsi="Times New Roman" w:cs="Times New Roman"/>
          <w:sz w:val="28"/>
          <w:szCs w:val="28"/>
          <w:lang w:val="ru-RU"/>
        </w:rPr>
        <w:t xml:space="preserve">Закона  № 436/2006 о местном публичном управлении </w:t>
      </w:r>
      <w:r w:rsidRPr="00CB756D">
        <w:rPr>
          <w:rFonts w:ascii="Times New Roman" w:eastAsia="Calibri" w:hAnsi="Times New Roman" w:cs="Times New Roman"/>
          <w:i/>
          <w:sz w:val="28"/>
          <w:szCs w:val="28"/>
          <w:lang w:val="ru-RU"/>
        </w:rPr>
        <w:t>(ОМ № 32-35/2007  ст. 116)</w:t>
      </w:r>
      <w:r w:rsidRPr="00CB756D">
        <w:rPr>
          <w:rFonts w:ascii="Times New Roman" w:eastAsia="Calibri" w:hAnsi="Times New Roman" w:cs="Times New Roman"/>
          <w:sz w:val="28"/>
          <w:szCs w:val="28"/>
          <w:lang w:val="ru-RU"/>
        </w:rPr>
        <w:t>, ст. 43 Закона № 158/2007 года о государственной должности и статусе государственного служащего,  ст. 116 Трудового кодекса Республики Молдова, а также принимая во внимание пожелания государственных служащих, Районный Совет Басарабяска</w:t>
      </w:r>
    </w:p>
    <w:p w14:paraId="1E2502C4" w14:textId="77777777" w:rsidR="00CB756D" w:rsidRPr="00CB756D" w:rsidRDefault="00CB756D" w:rsidP="00CB756D">
      <w:pPr>
        <w:spacing w:after="0" w:line="240" w:lineRule="auto"/>
        <w:ind w:firstLine="708"/>
        <w:jc w:val="both"/>
        <w:rPr>
          <w:rFonts w:ascii="Times New Roman" w:eastAsia="Calibri" w:hAnsi="Times New Roman" w:cs="Times New Roman"/>
          <w:sz w:val="16"/>
          <w:szCs w:val="16"/>
          <w:lang w:val="ru-RU"/>
        </w:rPr>
      </w:pPr>
    </w:p>
    <w:p w14:paraId="0CE7E5B5" w14:textId="77777777" w:rsidR="00CB756D" w:rsidRPr="00CB756D" w:rsidRDefault="00CB756D" w:rsidP="00CB756D">
      <w:pPr>
        <w:spacing w:after="0" w:line="240" w:lineRule="auto"/>
        <w:jc w:val="center"/>
        <w:rPr>
          <w:rFonts w:ascii="Times New Roman" w:eastAsia="Calibri" w:hAnsi="Times New Roman" w:cs="Times New Roman"/>
          <w:b/>
          <w:sz w:val="28"/>
          <w:szCs w:val="28"/>
          <w:lang w:val="ru-RU"/>
        </w:rPr>
      </w:pPr>
      <w:r w:rsidRPr="00CB756D">
        <w:rPr>
          <w:rFonts w:ascii="Times New Roman" w:eastAsia="Calibri" w:hAnsi="Times New Roman" w:cs="Times New Roman"/>
          <w:b/>
          <w:sz w:val="28"/>
          <w:szCs w:val="28"/>
          <w:lang w:val="ru-RU"/>
        </w:rPr>
        <w:t>Р Е Ш И Л:</w:t>
      </w:r>
    </w:p>
    <w:p w14:paraId="376415B0" w14:textId="77777777" w:rsidR="00CB756D" w:rsidRPr="00CB756D" w:rsidRDefault="00CB756D" w:rsidP="00CB756D">
      <w:pPr>
        <w:spacing w:after="0" w:line="240" w:lineRule="auto"/>
        <w:rPr>
          <w:rFonts w:ascii="Times New Roman" w:eastAsia="Calibri" w:hAnsi="Times New Roman" w:cs="Times New Roman"/>
          <w:b/>
          <w:sz w:val="16"/>
          <w:szCs w:val="16"/>
          <w:lang w:val="ru-RU"/>
        </w:rPr>
      </w:pPr>
    </w:p>
    <w:p w14:paraId="15A0DEFA" w14:textId="695BD389" w:rsidR="00CB756D" w:rsidRPr="00CB756D" w:rsidRDefault="00CB756D" w:rsidP="00CB756D">
      <w:pPr>
        <w:spacing w:after="0" w:line="240" w:lineRule="auto"/>
        <w:jc w:val="both"/>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1. Утвердить график отпусков на 202</w:t>
      </w:r>
      <w:r>
        <w:rPr>
          <w:rFonts w:ascii="Times New Roman" w:eastAsia="Calibri" w:hAnsi="Times New Roman" w:cs="Times New Roman"/>
          <w:sz w:val="28"/>
          <w:szCs w:val="28"/>
          <w:lang w:val="ru-RU"/>
        </w:rPr>
        <w:t>5</w:t>
      </w:r>
      <w:r w:rsidRPr="00CB756D">
        <w:rPr>
          <w:rFonts w:ascii="Times New Roman" w:eastAsia="Calibri" w:hAnsi="Times New Roman" w:cs="Times New Roman"/>
          <w:sz w:val="28"/>
          <w:szCs w:val="28"/>
          <w:lang w:val="ru-RU"/>
        </w:rPr>
        <w:t xml:space="preserve"> год лицам, </w:t>
      </w:r>
      <w:r w:rsidRPr="00CB756D">
        <w:rPr>
          <w:rFonts w:ascii="Times New Roman" w:eastAsia="Calibri" w:hAnsi="Times New Roman" w:cs="Times New Roman"/>
          <w:sz w:val="28"/>
          <w:szCs w:val="28"/>
          <w:shd w:val="clear" w:color="auto" w:fill="FFFFFF"/>
          <w:lang w:val="ru-RU"/>
        </w:rPr>
        <w:t>исполняющие ответственные государственные должности</w:t>
      </w:r>
      <w:r w:rsidRPr="00CB756D">
        <w:rPr>
          <w:rFonts w:ascii="Times New Roman" w:eastAsia="Calibri" w:hAnsi="Times New Roman" w:cs="Times New Roman"/>
          <w:sz w:val="28"/>
          <w:szCs w:val="28"/>
          <w:lang w:val="ru-RU"/>
        </w:rPr>
        <w:t xml:space="preserve"> и лицам назначенные в публичные руководящие должности Районным Советом, согласно приложению.</w:t>
      </w:r>
    </w:p>
    <w:p w14:paraId="5796CEB9" w14:textId="77777777" w:rsidR="00CB756D" w:rsidRPr="00CB756D" w:rsidRDefault="00CB756D" w:rsidP="00CB756D">
      <w:pPr>
        <w:spacing w:after="0" w:line="240" w:lineRule="auto"/>
        <w:jc w:val="both"/>
        <w:rPr>
          <w:rFonts w:ascii="Times New Roman" w:eastAsia="Calibri" w:hAnsi="Times New Roman" w:cs="Times New Roman"/>
          <w:sz w:val="16"/>
          <w:szCs w:val="16"/>
          <w:lang w:val="ru-RU"/>
        </w:rPr>
      </w:pPr>
    </w:p>
    <w:p w14:paraId="4F8567FF" w14:textId="73FDE5F6" w:rsidR="00CB756D" w:rsidRPr="00CB756D" w:rsidRDefault="00CB756D" w:rsidP="00CB756D">
      <w:pPr>
        <w:spacing w:after="0" w:line="240" w:lineRule="auto"/>
        <w:jc w:val="both"/>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 xml:space="preserve">2. Уполномочить председателя района, </w:t>
      </w:r>
      <w:r w:rsidR="00C234EA">
        <w:rPr>
          <w:rFonts w:ascii="Times New Roman" w:eastAsia="Calibri" w:hAnsi="Times New Roman" w:cs="Times New Roman"/>
          <w:sz w:val="28"/>
          <w:szCs w:val="28"/>
          <w:lang w:val="ru-RU"/>
        </w:rPr>
        <w:t xml:space="preserve">гжу Наталью Кара, </w:t>
      </w:r>
      <w:r w:rsidRPr="00CB756D">
        <w:rPr>
          <w:rFonts w:ascii="Times New Roman" w:eastAsia="Calibri" w:hAnsi="Times New Roman" w:cs="Times New Roman"/>
          <w:sz w:val="28"/>
          <w:szCs w:val="28"/>
          <w:lang w:val="ru-RU"/>
        </w:rPr>
        <w:t xml:space="preserve">в соответствии с утвержденным графиком, издать распоряжения по предоставлению отпусков лицам избранным и назначенным на должности Районным Советом. </w:t>
      </w:r>
    </w:p>
    <w:p w14:paraId="4BF384D7" w14:textId="77777777" w:rsidR="00CB756D" w:rsidRPr="00CB756D" w:rsidRDefault="00CB756D" w:rsidP="00CB756D">
      <w:pPr>
        <w:spacing w:after="0" w:line="240" w:lineRule="auto"/>
        <w:jc w:val="both"/>
        <w:rPr>
          <w:rFonts w:ascii="Times New Roman" w:eastAsia="Calibri" w:hAnsi="Times New Roman" w:cs="Times New Roman"/>
          <w:sz w:val="28"/>
          <w:szCs w:val="28"/>
          <w:lang w:val="ru-RU"/>
        </w:rPr>
      </w:pPr>
    </w:p>
    <w:p w14:paraId="583C18D3" w14:textId="77777777" w:rsidR="00CB756D" w:rsidRPr="00CB756D" w:rsidRDefault="00CB756D" w:rsidP="00CB756D">
      <w:pPr>
        <w:spacing w:after="0" w:line="240" w:lineRule="auto"/>
        <w:jc w:val="both"/>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3. Ответственность за выполнение данного решения возложить на главного специалиста в Аппарате председателя района, Евгению Жилезную.</w:t>
      </w:r>
    </w:p>
    <w:p w14:paraId="14914600" w14:textId="77777777" w:rsidR="00CB756D" w:rsidRPr="00CB756D" w:rsidRDefault="00CB756D" w:rsidP="00CB756D">
      <w:pPr>
        <w:spacing w:after="0" w:line="240" w:lineRule="auto"/>
        <w:jc w:val="both"/>
        <w:rPr>
          <w:rFonts w:ascii="Times New Roman" w:eastAsia="Calibri" w:hAnsi="Times New Roman" w:cs="Times New Roman"/>
          <w:sz w:val="28"/>
          <w:szCs w:val="28"/>
          <w:lang w:val="ru-RU"/>
        </w:rPr>
      </w:pPr>
    </w:p>
    <w:p w14:paraId="24371E55" w14:textId="77777777" w:rsidR="00CB756D" w:rsidRPr="00CB756D" w:rsidRDefault="00CB756D" w:rsidP="00CB756D">
      <w:pPr>
        <w:spacing w:after="0" w:line="240" w:lineRule="auto"/>
        <w:jc w:val="both"/>
        <w:rPr>
          <w:rFonts w:ascii="Times New Roman" w:eastAsia="Calibri" w:hAnsi="Times New Roman" w:cs="Times New Roman"/>
          <w:sz w:val="28"/>
          <w:szCs w:val="28"/>
          <w:lang w:val="ru-RU"/>
        </w:rPr>
      </w:pPr>
    </w:p>
    <w:p w14:paraId="71935C6C" w14:textId="77777777" w:rsidR="00CB756D" w:rsidRPr="00CB756D" w:rsidRDefault="00CB756D" w:rsidP="00CB756D">
      <w:pPr>
        <w:spacing w:after="0" w:line="240" w:lineRule="auto"/>
        <w:jc w:val="both"/>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 xml:space="preserve">Председатель заседания </w:t>
      </w:r>
    </w:p>
    <w:p w14:paraId="3D4D8841" w14:textId="77777777" w:rsidR="00CB756D" w:rsidRPr="00CB756D" w:rsidRDefault="00CB756D" w:rsidP="00CB756D">
      <w:pPr>
        <w:spacing w:after="0" w:line="240" w:lineRule="auto"/>
        <w:jc w:val="both"/>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Районного Совета Басарабяска                                       ________________</w:t>
      </w:r>
    </w:p>
    <w:p w14:paraId="62710A8A" w14:textId="77777777" w:rsidR="00CB756D" w:rsidRPr="00CB756D" w:rsidRDefault="00CB756D" w:rsidP="00CB756D">
      <w:pPr>
        <w:spacing w:after="0" w:line="240" w:lineRule="auto"/>
        <w:jc w:val="both"/>
        <w:rPr>
          <w:rFonts w:ascii="Times New Roman" w:eastAsia="Calibri" w:hAnsi="Times New Roman" w:cs="Times New Roman"/>
          <w:sz w:val="16"/>
          <w:szCs w:val="16"/>
          <w:lang w:val="ro-RO"/>
        </w:rPr>
      </w:pPr>
    </w:p>
    <w:p w14:paraId="25AE43AD" w14:textId="77777777" w:rsidR="00CB756D" w:rsidRPr="00CB756D" w:rsidRDefault="00CB756D" w:rsidP="00CB756D">
      <w:pPr>
        <w:spacing w:after="0" w:line="240" w:lineRule="auto"/>
        <w:jc w:val="both"/>
        <w:rPr>
          <w:rFonts w:ascii="Times New Roman" w:eastAsia="Calibri" w:hAnsi="Times New Roman" w:cs="Times New Roman"/>
          <w:i/>
          <w:sz w:val="28"/>
          <w:szCs w:val="28"/>
          <w:lang w:val="ru-RU"/>
        </w:rPr>
      </w:pPr>
      <w:r w:rsidRPr="00CB756D">
        <w:rPr>
          <w:rFonts w:ascii="Times New Roman" w:eastAsia="Calibri" w:hAnsi="Times New Roman" w:cs="Times New Roman"/>
          <w:i/>
          <w:sz w:val="28"/>
          <w:szCs w:val="28"/>
          <w:lang w:val="ru-RU"/>
        </w:rPr>
        <w:t>Контрассигнует:</w:t>
      </w:r>
    </w:p>
    <w:p w14:paraId="2966FAC6" w14:textId="77777777" w:rsidR="00CB756D" w:rsidRPr="00CB756D" w:rsidRDefault="00CB756D" w:rsidP="00CB756D">
      <w:pPr>
        <w:spacing w:after="0" w:line="240" w:lineRule="auto"/>
        <w:jc w:val="both"/>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 xml:space="preserve">Секретарь  </w:t>
      </w:r>
    </w:p>
    <w:p w14:paraId="6EAF36DF" w14:textId="77777777" w:rsidR="00CB756D" w:rsidRPr="00CB756D" w:rsidRDefault="00CB756D" w:rsidP="00CB756D">
      <w:pPr>
        <w:spacing w:after="0" w:line="240" w:lineRule="auto"/>
        <w:jc w:val="both"/>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Районного Совета Басарабяска                                        Георгий Ливицкий</w:t>
      </w:r>
    </w:p>
    <w:p w14:paraId="52D90B03" w14:textId="77777777" w:rsidR="00CB756D" w:rsidRPr="00CB756D" w:rsidRDefault="00CB756D" w:rsidP="00CB756D">
      <w:pPr>
        <w:spacing w:after="0" w:line="240" w:lineRule="auto"/>
        <w:jc w:val="both"/>
        <w:rPr>
          <w:rFonts w:ascii="Times New Roman" w:eastAsia="Calibri" w:hAnsi="Times New Roman" w:cs="Times New Roman"/>
          <w:sz w:val="28"/>
          <w:szCs w:val="28"/>
          <w:lang w:val="ru-RU"/>
        </w:rPr>
      </w:pPr>
    </w:p>
    <w:p w14:paraId="6B88519F" w14:textId="77777777" w:rsidR="00CB756D" w:rsidRPr="00CB756D" w:rsidRDefault="00CB756D" w:rsidP="00CB756D">
      <w:pPr>
        <w:spacing w:after="0" w:line="240" w:lineRule="auto"/>
        <w:rPr>
          <w:rFonts w:ascii="Calibri" w:eastAsia="Calibri" w:hAnsi="Calibri" w:cs="Times New Roman"/>
          <w:lang w:val="ru-RU"/>
        </w:rPr>
      </w:pPr>
    </w:p>
    <w:p w14:paraId="67B0314D" w14:textId="77777777" w:rsidR="00CB756D" w:rsidRPr="00CB756D" w:rsidRDefault="00CB756D" w:rsidP="00CB756D">
      <w:pPr>
        <w:spacing w:after="0" w:line="240" w:lineRule="auto"/>
        <w:rPr>
          <w:rFonts w:ascii="Calibri" w:eastAsia="Calibri" w:hAnsi="Calibri" w:cs="Times New Roman"/>
          <w:lang w:val="ru-RU"/>
        </w:rPr>
      </w:pPr>
    </w:p>
    <w:p w14:paraId="6D605094" w14:textId="77777777" w:rsidR="00CB756D" w:rsidRPr="00CB756D" w:rsidRDefault="00CB756D" w:rsidP="00CB756D">
      <w:pPr>
        <w:spacing w:after="0" w:line="240" w:lineRule="auto"/>
        <w:rPr>
          <w:rFonts w:ascii="Calibri" w:eastAsia="Calibri" w:hAnsi="Calibri" w:cs="Times New Roman"/>
          <w:lang w:val="ru-RU"/>
        </w:rPr>
      </w:pPr>
    </w:p>
    <w:p w14:paraId="23003667" w14:textId="77777777" w:rsidR="00CB756D" w:rsidRPr="00CB756D" w:rsidRDefault="00CB756D" w:rsidP="00CB756D">
      <w:pPr>
        <w:spacing w:after="0" w:line="240" w:lineRule="auto"/>
        <w:rPr>
          <w:rFonts w:ascii="Calibri" w:eastAsia="Calibri" w:hAnsi="Calibri" w:cs="Times New Roman"/>
          <w:lang w:val="ru-RU"/>
        </w:rPr>
      </w:pPr>
    </w:p>
    <w:p w14:paraId="5A33D1FA" w14:textId="77777777" w:rsidR="00CB756D" w:rsidRPr="00CB756D" w:rsidRDefault="00CB756D" w:rsidP="00CB756D">
      <w:pPr>
        <w:spacing w:after="0" w:line="240" w:lineRule="auto"/>
        <w:rPr>
          <w:rFonts w:ascii="Calibri" w:eastAsia="Calibri" w:hAnsi="Calibri" w:cs="Times New Roman"/>
          <w:lang w:val="ru-RU"/>
        </w:rPr>
      </w:pPr>
    </w:p>
    <w:p w14:paraId="110B4561" w14:textId="77777777" w:rsidR="00CB756D" w:rsidRPr="00CB756D" w:rsidRDefault="00CB756D" w:rsidP="00CB756D">
      <w:pPr>
        <w:spacing w:after="0" w:line="240" w:lineRule="auto"/>
        <w:rPr>
          <w:rFonts w:ascii="Calibri" w:eastAsia="Calibri" w:hAnsi="Calibri" w:cs="Times New Roman"/>
          <w:lang w:val="ru-RU"/>
        </w:rPr>
      </w:pPr>
    </w:p>
    <w:p w14:paraId="0590BCCA" w14:textId="7DF05341" w:rsidR="00CB756D" w:rsidRDefault="00CB756D" w:rsidP="00CB756D">
      <w:pPr>
        <w:spacing w:after="0" w:line="240" w:lineRule="auto"/>
        <w:rPr>
          <w:rFonts w:ascii="Calibri" w:eastAsia="Calibri" w:hAnsi="Calibri" w:cs="Times New Roman"/>
          <w:lang w:val="ru-RU"/>
        </w:rPr>
      </w:pPr>
    </w:p>
    <w:p w14:paraId="07B6D6CF" w14:textId="77777777" w:rsidR="00CB756D" w:rsidRPr="00CB756D" w:rsidRDefault="00CB756D" w:rsidP="00CB756D">
      <w:pPr>
        <w:spacing w:after="0" w:line="240" w:lineRule="auto"/>
        <w:rPr>
          <w:rFonts w:ascii="Calibri" w:eastAsia="Calibri" w:hAnsi="Calibri" w:cs="Times New Roman"/>
          <w:lang w:val="ro-RO"/>
        </w:rPr>
      </w:pPr>
    </w:p>
    <w:p w14:paraId="1CA74BAE" w14:textId="77777777" w:rsidR="00CB756D" w:rsidRPr="00CB756D" w:rsidRDefault="00CB756D" w:rsidP="00CB756D">
      <w:pPr>
        <w:spacing w:after="0" w:line="240" w:lineRule="auto"/>
        <w:jc w:val="right"/>
        <w:rPr>
          <w:rFonts w:ascii="Times New Roman" w:eastAsia="Calibri" w:hAnsi="Times New Roman" w:cs="Times New Roman"/>
          <w:sz w:val="24"/>
          <w:szCs w:val="24"/>
          <w:lang w:val="ru-RU"/>
        </w:rPr>
      </w:pPr>
      <w:r w:rsidRPr="00CB756D">
        <w:rPr>
          <w:rFonts w:ascii="Times New Roman" w:eastAsia="Calibri" w:hAnsi="Times New Roman" w:cs="Times New Roman"/>
          <w:sz w:val="24"/>
          <w:szCs w:val="24"/>
          <w:lang w:val="ru-RU"/>
        </w:rPr>
        <w:lastRenderedPageBreak/>
        <w:t>Приложение</w:t>
      </w:r>
    </w:p>
    <w:p w14:paraId="590F11D3" w14:textId="77777777" w:rsidR="00CB756D" w:rsidRPr="00CB756D" w:rsidRDefault="00CB756D" w:rsidP="00CB756D">
      <w:pPr>
        <w:spacing w:after="0" w:line="240" w:lineRule="auto"/>
        <w:jc w:val="right"/>
        <w:rPr>
          <w:rFonts w:ascii="Times New Roman" w:eastAsia="Calibri" w:hAnsi="Times New Roman" w:cs="Times New Roman"/>
          <w:sz w:val="24"/>
          <w:szCs w:val="24"/>
          <w:lang w:val="ru-RU"/>
        </w:rPr>
      </w:pPr>
      <w:r w:rsidRPr="00CB756D">
        <w:rPr>
          <w:rFonts w:ascii="Times New Roman" w:eastAsia="Calibri" w:hAnsi="Times New Roman" w:cs="Times New Roman"/>
          <w:sz w:val="24"/>
          <w:szCs w:val="24"/>
          <w:lang w:val="ru-RU"/>
        </w:rPr>
        <w:t>к решению Районного Совета</w:t>
      </w:r>
    </w:p>
    <w:p w14:paraId="322BADA9" w14:textId="17CBDF15" w:rsidR="00CB756D" w:rsidRPr="00CB756D" w:rsidRDefault="00CB756D" w:rsidP="00CB756D">
      <w:pPr>
        <w:spacing w:after="0" w:line="240" w:lineRule="auto"/>
        <w:jc w:val="right"/>
        <w:rPr>
          <w:rFonts w:ascii="Times New Roman" w:eastAsia="Calibri" w:hAnsi="Times New Roman" w:cs="Times New Roman"/>
          <w:sz w:val="24"/>
          <w:szCs w:val="24"/>
          <w:lang w:val="ru-RU"/>
        </w:rPr>
      </w:pPr>
      <w:r w:rsidRPr="00CB756D">
        <w:rPr>
          <w:rFonts w:ascii="Times New Roman" w:eastAsia="Calibri" w:hAnsi="Times New Roman" w:cs="Times New Roman"/>
          <w:sz w:val="24"/>
          <w:szCs w:val="24"/>
          <w:lang w:val="ru-RU"/>
        </w:rPr>
        <w:t xml:space="preserve">                                                                                                                      №</w:t>
      </w:r>
      <w:r w:rsidRPr="00CB756D">
        <w:rPr>
          <w:rFonts w:ascii="Times New Roman" w:eastAsia="Calibri" w:hAnsi="Times New Roman" w:cs="Times New Roman"/>
          <w:sz w:val="24"/>
          <w:szCs w:val="24"/>
          <w:lang w:val="ro-RO"/>
        </w:rPr>
        <w:t xml:space="preserve"> </w:t>
      </w:r>
      <w:r w:rsidRPr="00CB756D">
        <w:rPr>
          <w:rFonts w:ascii="Times New Roman" w:eastAsia="Calibri" w:hAnsi="Times New Roman" w:cs="Times New Roman"/>
          <w:sz w:val="24"/>
          <w:szCs w:val="24"/>
          <w:lang w:val="ru-RU"/>
        </w:rPr>
        <w:t>0</w:t>
      </w:r>
      <w:r>
        <w:rPr>
          <w:rFonts w:ascii="Times New Roman" w:eastAsia="Calibri" w:hAnsi="Times New Roman" w:cs="Times New Roman"/>
          <w:sz w:val="24"/>
          <w:szCs w:val="24"/>
        </w:rPr>
        <w:t>7</w:t>
      </w:r>
      <w:r w:rsidRPr="00CB756D">
        <w:rPr>
          <w:rFonts w:ascii="Times New Roman" w:eastAsia="Calibri" w:hAnsi="Times New Roman" w:cs="Times New Roman"/>
          <w:sz w:val="24"/>
          <w:szCs w:val="24"/>
          <w:lang w:val="ro-RO"/>
        </w:rPr>
        <w:t>/</w:t>
      </w:r>
      <w:r>
        <w:rPr>
          <w:rFonts w:ascii="Times New Roman" w:eastAsia="Calibri" w:hAnsi="Times New Roman" w:cs="Times New Roman"/>
          <w:sz w:val="24"/>
          <w:szCs w:val="24"/>
          <w:lang w:val="ru-RU"/>
        </w:rPr>
        <w:t>07</w:t>
      </w:r>
      <w:r w:rsidRPr="00CB756D">
        <w:rPr>
          <w:rFonts w:ascii="Times New Roman" w:eastAsia="Calibri" w:hAnsi="Times New Roman" w:cs="Times New Roman"/>
          <w:sz w:val="24"/>
          <w:szCs w:val="24"/>
          <w:lang w:val="ru-RU"/>
        </w:rPr>
        <w:t xml:space="preserve"> от </w:t>
      </w:r>
      <w:r>
        <w:rPr>
          <w:rFonts w:ascii="Times New Roman" w:eastAsia="Calibri" w:hAnsi="Times New Roman" w:cs="Times New Roman"/>
          <w:sz w:val="24"/>
          <w:szCs w:val="24"/>
        </w:rPr>
        <w:t>20</w:t>
      </w:r>
      <w:r w:rsidRPr="00CB756D">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12</w:t>
      </w:r>
      <w:r w:rsidRPr="00CB756D">
        <w:rPr>
          <w:rFonts w:ascii="Times New Roman" w:eastAsia="Calibri" w:hAnsi="Times New Roman" w:cs="Times New Roman"/>
          <w:sz w:val="24"/>
          <w:szCs w:val="24"/>
          <w:lang w:val="ru-RU"/>
        </w:rPr>
        <w:t>.2024</w:t>
      </w:r>
    </w:p>
    <w:p w14:paraId="50B1F659" w14:textId="552D2062" w:rsidR="00CB756D" w:rsidRDefault="00CB756D" w:rsidP="00CB756D">
      <w:pPr>
        <w:spacing w:after="0" w:line="240" w:lineRule="auto"/>
        <w:jc w:val="center"/>
        <w:rPr>
          <w:rFonts w:ascii="Times New Roman" w:eastAsia="Calibri" w:hAnsi="Times New Roman" w:cs="Times New Roman"/>
          <w:b/>
          <w:sz w:val="28"/>
          <w:szCs w:val="28"/>
          <w:lang w:val="ru-RU"/>
        </w:rPr>
      </w:pPr>
      <w:r w:rsidRPr="00CB756D">
        <w:rPr>
          <w:rFonts w:ascii="Times New Roman" w:eastAsia="Calibri" w:hAnsi="Times New Roman" w:cs="Times New Roman"/>
          <w:b/>
          <w:sz w:val="28"/>
          <w:szCs w:val="28"/>
          <w:lang w:val="ru-RU"/>
        </w:rPr>
        <w:t>График отпусков на 2024 год</w:t>
      </w:r>
    </w:p>
    <w:p w14:paraId="3F40410B" w14:textId="77777777" w:rsidR="007C4451" w:rsidRPr="00CB756D" w:rsidRDefault="007C4451" w:rsidP="00CB756D">
      <w:pPr>
        <w:spacing w:after="0" w:line="240" w:lineRule="auto"/>
        <w:jc w:val="center"/>
        <w:rPr>
          <w:rFonts w:ascii="Times New Roman" w:eastAsia="Calibri" w:hAnsi="Times New Roman" w:cs="Times New Roman"/>
          <w:b/>
          <w:sz w:val="28"/>
          <w:szCs w:val="28"/>
          <w:lang w:val="ru-RU"/>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79"/>
        <w:gridCol w:w="4819"/>
        <w:gridCol w:w="1850"/>
      </w:tblGrid>
      <w:tr w:rsidR="00CB756D" w:rsidRPr="00CB756D" w14:paraId="5243435C" w14:textId="77777777" w:rsidTr="000978DB">
        <w:tc>
          <w:tcPr>
            <w:tcW w:w="648" w:type="dxa"/>
          </w:tcPr>
          <w:p w14:paraId="564498E2" w14:textId="77777777" w:rsidR="00CB756D" w:rsidRPr="00CB756D" w:rsidRDefault="00CB756D" w:rsidP="00CB756D">
            <w:pPr>
              <w:spacing w:after="0" w:line="240" w:lineRule="auto"/>
              <w:jc w:val="center"/>
              <w:rPr>
                <w:rFonts w:ascii="Times New Roman" w:eastAsia="Calibri" w:hAnsi="Times New Roman" w:cs="Times New Roman"/>
                <w:b/>
                <w:sz w:val="28"/>
                <w:szCs w:val="28"/>
                <w:lang w:val="ru-RU"/>
              </w:rPr>
            </w:pPr>
            <w:r w:rsidRPr="00CB756D">
              <w:rPr>
                <w:rFonts w:ascii="Times New Roman" w:eastAsia="Calibri" w:hAnsi="Times New Roman" w:cs="Times New Roman"/>
                <w:b/>
                <w:sz w:val="28"/>
                <w:szCs w:val="28"/>
                <w:lang w:val="ru-RU"/>
              </w:rPr>
              <w:t>№ п/п</w:t>
            </w:r>
          </w:p>
        </w:tc>
        <w:tc>
          <w:tcPr>
            <w:tcW w:w="2579" w:type="dxa"/>
          </w:tcPr>
          <w:p w14:paraId="20AA0D2A" w14:textId="77777777" w:rsidR="00CB756D" w:rsidRPr="00CB756D" w:rsidRDefault="00CB756D" w:rsidP="00CB756D">
            <w:pPr>
              <w:spacing w:after="0" w:line="240" w:lineRule="auto"/>
              <w:jc w:val="center"/>
              <w:rPr>
                <w:rFonts w:ascii="Times New Roman" w:eastAsia="Calibri" w:hAnsi="Times New Roman" w:cs="Times New Roman"/>
                <w:b/>
                <w:sz w:val="28"/>
                <w:szCs w:val="28"/>
                <w:lang w:val="ru-RU"/>
              </w:rPr>
            </w:pPr>
            <w:r w:rsidRPr="00CB756D">
              <w:rPr>
                <w:rFonts w:ascii="Times New Roman" w:eastAsia="Calibri" w:hAnsi="Times New Roman" w:cs="Times New Roman"/>
                <w:b/>
                <w:sz w:val="28"/>
                <w:szCs w:val="28"/>
                <w:lang w:val="ru-RU"/>
              </w:rPr>
              <w:t xml:space="preserve">Фамилия, </w:t>
            </w:r>
          </w:p>
          <w:p w14:paraId="36C7CFC9" w14:textId="77777777" w:rsidR="00CB756D" w:rsidRPr="00CB756D" w:rsidRDefault="00CB756D" w:rsidP="00CB756D">
            <w:pPr>
              <w:spacing w:after="0" w:line="240" w:lineRule="auto"/>
              <w:rPr>
                <w:rFonts w:ascii="Times New Roman" w:eastAsia="Calibri" w:hAnsi="Times New Roman" w:cs="Times New Roman"/>
                <w:b/>
                <w:sz w:val="28"/>
                <w:szCs w:val="28"/>
                <w:lang w:val="ru-RU"/>
              </w:rPr>
            </w:pPr>
            <w:r w:rsidRPr="00CB756D">
              <w:rPr>
                <w:rFonts w:ascii="Times New Roman" w:eastAsia="Calibri" w:hAnsi="Times New Roman" w:cs="Times New Roman"/>
                <w:b/>
                <w:sz w:val="28"/>
                <w:szCs w:val="28"/>
                <w:lang w:val="ru-RU"/>
              </w:rPr>
              <w:t xml:space="preserve">           Имя</w:t>
            </w:r>
          </w:p>
        </w:tc>
        <w:tc>
          <w:tcPr>
            <w:tcW w:w="4819" w:type="dxa"/>
          </w:tcPr>
          <w:p w14:paraId="2A7B2F75" w14:textId="77777777" w:rsidR="00CB756D" w:rsidRPr="00CB756D" w:rsidRDefault="00CB756D" w:rsidP="00CB756D">
            <w:pPr>
              <w:spacing w:after="0" w:line="240" w:lineRule="auto"/>
              <w:jc w:val="center"/>
              <w:rPr>
                <w:rFonts w:ascii="Times New Roman" w:eastAsia="Calibri" w:hAnsi="Times New Roman" w:cs="Times New Roman"/>
                <w:b/>
                <w:sz w:val="28"/>
                <w:szCs w:val="28"/>
                <w:lang w:val="ru-RU"/>
              </w:rPr>
            </w:pPr>
            <w:r w:rsidRPr="00CB756D">
              <w:rPr>
                <w:rFonts w:ascii="Times New Roman" w:eastAsia="Calibri" w:hAnsi="Times New Roman" w:cs="Times New Roman"/>
                <w:b/>
                <w:sz w:val="28"/>
                <w:szCs w:val="28"/>
                <w:lang w:val="ru-RU"/>
              </w:rPr>
              <w:t>Должность</w:t>
            </w:r>
          </w:p>
        </w:tc>
        <w:tc>
          <w:tcPr>
            <w:tcW w:w="1850" w:type="dxa"/>
          </w:tcPr>
          <w:p w14:paraId="52D86263" w14:textId="77777777" w:rsidR="00CB756D" w:rsidRPr="00CB756D" w:rsidRDefault="00CB756D" w:rsidP="00CB756D">
            <w:pPr>
              <w:spacing w:after="0" w:line="240" w:lineRule="auto"/>
              <w:jc w:val="center"/>
              <w:rPr>
                <w:rFonts w:ascii="Times New Roman" w:eastAsia="Calibri" w:hAnsi="Times New Roman" w:cs="Times New Roman"/>
                <w:b/>
                <w:sz w:val="28"/>
                <w:szCs w:val="28"/>
                <w:lang w:val="ru-RU"/>
              </w:rPr>
            </w:pPr>
            <w:r w:rsidRPr="00CB756D">
              <w:rPr>
                <w:rFonts w:ascii="Times New Roman" w:eastAsia="Calibri" w:hAnsi="Times New Roman" w:cs="Times New Roman"/>
                <w:b/>
                <w:sz w:val="28"/>
                <w:szCs w:val="28"/>
                <w:lang w:val="ru-RU"/>
              </w:rPr>
              <w:t>Период</w:t>
            </w:r>
          </w:p>
        </w:tc>
      </w:tr>
      <w:tr w:rsidR="00CB756D" w:rsidRPr="00CB756D" w14:paraId="03CA80A8" w14:textId="77777777" w:rsidTr="000978DB">
        <w:tc>
          <w:tcPr>
            <w:tcW w:w="648" w:type="dxa"/>
            <w:vAlign w:val="center"/>
          </w:tcPr>
          <w:p w14:paraId="797C00A0" w14:textId="383C37E3" w:rsidR="00CB756D" w:rsidRPr="00CB756D" w:rsidRDefault="00CB756D" w:rsidP="00CB75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579" w:type="dxa"/>
            <w:vAlign w:val="center"/>
          </w:tcPr>
          <w:p w14:paraId="25310305" w14:textId="78F35161" w:rsidR="00CB756D" w:rsidRPr="00CB756D" w:rsidRDefault="00CB756D" w:rsidP="00CB756D">
            <w:pPr>
              <w:spacing w:after="0" w:line="240" w:lineRule="auto"/>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Кара Наталья</w:t>
            </w:r>
          </w:p>
        </w:tc>
        <w:tc>
          <w:tcPr>
            <w:tcW w:w="4819" w:type="dxa"/>
          </w:tcPr>
          <w:p w14:paraId="644DAB42" w14:textId="7576AD8B" w:rsidR="00CB756D" w:rsidRPr="00CB756D" w:rsidRDefault="00CB756D" w:rsidP="00CB756D">
            <w:pPr>
              <w:spacing w:after="0" w:line="240" w:lineRule="auto"/>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Председатель района Басарабяска</w:t>
            </w:r>
          </w:p>
        </w:tc>
        <w:tc>
          <w:tcPr>
            <w:tcW w:w="1850" w:type="dxa"/>
            <w:vAlign w:val="center"/>
          </w:tcPr>
          <w:p w14:paraId="12AFF805" w14:textId="6E531807" w:rsidR="00CB756D" w:rsidRPr="00CB756D" w:rsidRDefault="000A783C" w:rsidP="00CB756D">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январь, сентябрь</w:t>
            </w:r>
          </w:p>
        </w:tc>
      </w:tr>
      <w:tr w:rsidR="00CB756D" w:rsidRPr="00CB756D" w14:paraId="0B4A260F" w14:textId="77777777" w:rsidTr="000978DB">
        <w:tc>
          <w:tcPr>
            <w:tcW w:w="648" w:type="dxa"/>
            <w:vAlign w:val="center"/>
          </w:tcPr>
          <w:p w14:paraId="39973A5D" w14:textId="369F5F97" w:rsidR="00CB756D" w:rsidRPr="00CB756D" w:rsidRDefault="00CB756D" w:rsidP="00CB756D">
            <w:pPr>
              <w:spacing w:after="0" w:line="240" w:lineRule="auto"/>
              <w:jc w:val="center"/>
              <w:rPr>
                <w:rFonts w:ascii="Times New Roman" w:eastAsia="Calibri" w:hAnsi="Times New Roman" w:cs="Times New Roman"/>
                <w:sz w:val="28"/>
                <w:szCs w:val="28"/>
                <w:lang w:val="en-GB"/>
              </w:rPr>
            </w:pPr>
            <w:r w:rsidRPr="00CB756D">
              <w:rPr>
                <w:rFonts w:ascii="Times New Roman" w:eastAsia="Calibri" w:hAnsi="Times New Roman" w:cs="Times New Roman"/>
                <w:sz w:val="28"/>
                <w:szCs w:val="28"/>
                <w:lang w:val="en-GB"/>
              </w:rPr>
              <w:t>1.</w:t>
            </w:r>
          </w:p>
        </w:tc>
        <w:tc>
          <w:tcPr>
            <w:tcW w:w="2579" w:type="dxa"/>
            <w:vAlign w:val="center"/>
          </w:tcPr>
          <w:p w14:paraId="79A6C418" w14:textId="73DB0A85" w:rsidR="00CB756D" w:rsidRPr="00CB756D" w:rsidRDefault="00CB756D" w:rsidP="00CB756D">
            <w:pPr>
              <w:spacing w:after="0" w:line="240" w:lineRule="auto"/>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Филип Рачила</w:t>
            </w:r>
          </w:p>
        </w:tc>
        <w:tc>
          <w:tcPr>
            <w:tcW w:w="4819" w:type="dxa"/>
          </w:tcPr>
          <w:p w14:paraId="0DBDC369" w14:textId="28E701C7" w:rsidR="00CB756D" w:rsidRPr="00CB756D" w:rsidRDefault="00CB756D" w:rsidP="00CB756D">
            <w:pPr>
              <w:spacing w:after="0" w:line="240" w:lineRule="auto"/>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Вице-председатель района по экономическим вопросам</w:t>
            </w:r>
          </w:p>
        </w:tc>
        <w:tc>
          <w:tcPr>
            <w:tcW w:w="1850" w:type="dxa"/>
            <w:vAlign w:val="center"/>
          </w:tcPr>
          <w:p w14:paraId="43FE3BD5" w14:textId="4EC64133" w:rsidR="00CB756D" w:rsidRPr="00CB756D" w:rsidRDefault="000A783C" w:rsidP="000A783C">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февраль, июль</w:t>
            </w:r>
          </w:p>
        </w:tc>
      </w:tr>
      <w:tr w:rsidR="00CB756D" w:rsidRPr="00CB756D" w14:paraId="2D6AE0BA" w14:textId="77777777" w:rsidTr="000978DB">
        <w:tc>
          <w:tcPr>
            <w:tcW w:w="648" w:type="dxa"/>
            <w:vAlign w:val="center"/>
          </w:tcPr>
          <w:p w14:paraId="0AB66049" w14:textId="77777777" w:rsidR="00CB756D" w:rsidRPr="00CB756D" w:rsidRDefault="00CB756D" w:rsidP="00CB756D">
            <w:pPr>
              <w:spacing w:after="0" w:line="240" w:lineRule="auto"/>
              <w:jc w:val="center"/>
              <w:rPr>
                <w:rFonts w:ascii="Times New Roman" w:eastAsia="Calibri" w:hAnsi="Times New Roman" w:cs="Times New Roman"/>
                <w:sz w:val="28"/>
                <w:szCs w:val="28"/>
                <w:lang w:val="en-GB"/>
              </w:rPr>
            </w:pPr>
            <w:r w:rsidRPr="00CB756D">
              <w:rPr>
                <w:rFonts w:ascii="Times New Roman" w:eastAsia="Calibri" w:hAnsi="Times New Roman" w:cs="Times New Roman"/>
                <w:sz w:val="28"/>
                <w:szCs w:val="28"/>
                <w:lang w:val="ru-RU"/>
              </w:rPr>
              <w:t>2</w:t>
            </w:r>
            <w:r w:rsidRPr="00CB756D">
              <w:rPr>
                <w:rFonts w:ascii="Times New Roman" w:eastAsia="Calibri" w:hAnsi="Times New Roman" w:cs="Times New Roman"/>
                <w:sz w:val="28"/>
                <w:szCs w:val="28"/>
                <w:lang w:val="en-GB"/>
              </w:rPr>
              <w:t>.</w:t>
            </w:r>
          </w:p>
        </w:tc>
        <w:tc>
          <w:tcPr>
            <w:tcW w:w="2579" w:type="dxa"/>
            <w:vAlign w:val="center"/>
          </w:tcPr>
          <w:p w14:paraId="11988D4A" w14:textId="77777777" w:rsidR="00CB756D" w:rsidRPr="00CB756D" w:rsidRDefault="00CB756D" w:rsidP="00CB756D">
            <w:pPr>
              <w:spacing w:after="0" w:line="240" w:lineRule="auto"/>
              <w:rPr>
                <w:rFonts w:ascii="Times New Roman" w:eastAsia="Calibri" w:hAnsi="Times New Roman" w:cs="Times New Roman"/>
                <w:sz w:val="28"/>
                <w:szCs w:val="28"/>
                <w:lang w:val="en-GB"/>
              </w:rPr>
            </w:pPr>
            <w:r w:rsidRPr="00CB756D">
              <w:rPr>
                <w:rFonts w:ascii="Times New Roman" w:eastAsia="Calibri" w:hAnsi="Times New Roman" w:cs="Times New Roman"/>
                <w:sz w:val="28"/>
                <w:szCs w:val="28"/>
                <w:lang w:val="ru-RU"/>
              </w:rPr>
              <w:t>Георгий</w:t>
            </w:r>
            <w:r w:rsidRPr="00CB756D">
              <w:rPr>
                <w:rFonts w:ascii="Times New Roman" w:eastAsia="Calibri" w:hAnsi="Times New Roman" w:cs="Times New Roman"/>
                <w:sz w:val="28"/>
                <w:szCs w:val="28"/>
                <w:lang w:val="en-GB"/>
              </w:rPr>
              <w:t xml:space="preserve"> </w:t>
            </w:r>
            <w:r w:rsidRPr="00CB756D">
              <w:rPr>
                <w:rFonts w:ascii="Times New Roman" w:eastAsia="Calibri" w:hAnsi="Times New Roman" w:cs="Times New Roman"/>
                <w:sz w:val="28"/>
                <w:szCs w:val="28"/>
                <w:lang w:val="ru-RU"/>
              </w:rPr>
              <w:t>Ливицкий</w:t>
            </w:r>
          </w:p>
        </w:tc>
        <w:tc>
          <w:tcPr>
            <w:tcW w:w="4819" w:type="dxa"/>
            <w:vAlign w:val="center"/>
          </w:tcPr>
          <w:p w14:paraId="24710F46" w14:textId="77777777" w:rsidR="00CB756D" w:rsidRPr="00CB756D" w:rsidRDefault="00CB756D" w:rsidP="00CB756D">
            <w:pPr>
              <w:spacing w:after="0" w:line="240" w:lineRule="auto"/>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o-MD"/>
              </w:rPr>
              <w:t>C</w:t>
            </w:r>
            <w:r w:rsidRPr="00CB756D">
              <w:rPr>
                <w:rFonts w:ascii="Times New Roman" w:eastAsia="Calibri" w:hAnsi="Times New Roman" w:cs="Times New Roman"/>
                <w:sz w:val="28"/>
                <w:szCs w:val="28"/>
                <w:lang w:val="ru-RU"/>
              </w:rPr>
              <w:t>екретар</w:t>
            </w:r>
            <w:r w:rsidRPr="00CB756D">
              <w:rPr>
                <w:rFonts w:ascii="Times New Roman" w:eastAsia="Calibri" w:hAnsi="Times New Roman" w:cs="Times New Roman"/>
                <w:sz w:val="28"/>
                <w:szCs w:val="28"/>
              </w:rPr>
              <w:t>ь</w:t>
            </w:r>
            <w:r w:rsidRPr="00CB756D">
              <w:rPr>
                <w:rFonts w:ascii="Times New Roman" w:eastAsia="Calibri" w:hAnsi="Times New Roman" w:cs="Times New Roman"/>
                <w:sz w:val="28"/>
                <w:szCs w:val="28"/>
                <w:lang w:val="ru-RU"/>
              </w:rPr>
              <w:t xml:space="preserve">  Районного Совета</w:t>
            </w:r>
          </w:p>
        </w:tc>
        <w:tc>
          <w:tcPr>
            <w:tcW w:w="1850" w:type="dxa"/>
            <w:vAlign w:val="center"/>
          </w:tcPr>
          <w:p w14:paraId="2063BD88" w14:textId="4F02B857" w:rsidR="00CB756D" w:rsidRPr="00CB756D" w:rsidRDefault="00C944D8" w:rsidP="00CB756D">
            <w:pPr>
              <w:spacing w:after="0" w:line="240" w:lineRule="auto"/>
              <w:jc w:val="center"/>
              <w:rPr>
                <w:rFonts w:ascii="Times New Roman" w:eastAsia="Calibri" w:hAnsi="Times New Roman" w:cs="Times New Roman"/>
                <w:color w:val="FF0000"/>
                <w:sz w:val="28"/>
                <w:szCs w:val="28"/>
                <w:lang w:val="ru-RU"/>
              </w:rPr>
            </w:pPr>
            <w:r>
              <w:rPr>
                <w:rFonts w:ascii="Times New Roman" w:eastAsia="Calibri" w:hAnsi="Times New Roman" w:cs="Times New Roman"/>
                <w:sz w:val="28"/>
                <w:szCs w:val="28"/>
                <w:lang w:val="ru-RU"/>
              </w:rPr>
              <w:t>и</w:t>
            </w:r>
            <w:r w:rsidR="00CB756D">
              <w:rPr>
                <w:rFonts w:ascii="Times New Roman" w:eastAsia="Calibri" w:hAnsi="Times New Roman" w:cs="Times New Roman"/>
                <w:sz w:val="28"/>
                <w:szCs w:val="28"/>
                <w:lang w:val="ru-RU"/>
              </w:rPr>
              <w:t>юнь</w:t>
            </w:r>
            <w:r>
              <w:rPr>
                <w:rFonts w:ascii="Times New Roman" w:eastAsia="Calibri" w:hAnsi="Times New Roman" w:cs="Times New Roman"/>
                <w:sz w:val="28"/>
                <w:szCs w:val="28"/>
                <w:lang w:val="ru-RU"/>
              </w:rPr>
              <w:t>, октябрь</w:t>
            </w:r>
            <w:r w:rsidR="00CB756D">
              <w:rPr>
                <w:rFonts w:ascii="Times New Roman" w:eastAsia="Calibri" w:hAnsi="Times New Roman" w:cs="Times New Roman"/>
                <w:sz w:val="28"/>
                <w:szCs w:val="28"/>
                <w:lang w:val="ru-RU"/>
              </w:rPr>
              <w:t xml:space="preserve"> </w:t>
            </w:r>
          </w:p>
        </w:tc>
      </w:tr>
      <w:tr w:rsidR="00CB756D" w:rsidRPr="00CB756D" w14:paraId="1C881283" w14:textId="77777777" w:rsidTr="000978DB">
        <w:tc>
          <w:tcPr>
            <w:tcW w:w="648" w:type="dxa"/>
            <w:vAlign w:val="center"/>
          </w:tcPr>
          <w:p w14:paraId="783BFCA2" w14:textId="77777777" w:rsidR="00CB756D" w:rsidRPr="00CB756D" w:rsidRDefault="00CB756D" w:rsidP="00CB756D">
            <w:pPr>
              <w:spacing w:after="0" w:line="240" w:lineRule="auto"/>
              <w:jc w:val="center"/>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3.</w:t>
            </w:r>
          </w:p>
        </w:tc>
        <w:tc>
          <w:tcPr>
            <w:tcW w:w="2579" w:type="dxa"/>
            <w:vAlign w:val="center"/>
          </w:tcPr>
          <w:p w14:paraId="3057D47B" w14:textId="77777777" w:rsidR="00CB756D" w:rsidRPr="00CB756D" w:rsidRDefault="00CB756D" w:rsidP="00CB756D">
            <w:pPr>
              <w:spacing w:after="0" w:line="240" w:lineRule="auto"/>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Ольга Бачу</w:t>
            </w:r>
          </w:p>
        </w:tc>
        <w:tc>
          <w:tcPr>
            <w:tcW w:w="4819" w:type="dxa"/>
            <w:vAlign w:val="center"/>
          </w:tcPr>
          <w:p w14:paraId="347F2F74" w14:textId="77777777" w:rsidR="00CB756D" w:rsidRPr="00CB756D" w:rsidRDefault="00CB756D" w:rsidP="00CB756D">
            <w:pPr>
              <w:spacing w:after="0" w:line="240" w:lineRule="auto"/>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Начальник Отдела культуры</w:t>
            </w:r>
          </w:p>
        </w:tc>
        <w:tc>
          <w:tcPr>
            <w:tcW w:w="1850" w:type="dxa"/>
            <w:vAlign w:val="center"/>
          </w:tcPr>
          <w:p w14:paraId="0E4C3489" w14:textId="77777777" w:rsidR="00CB756D" w:rsidRPr="00CB756D" w:rsidRDefault="00CB756D" w:rsidP="00CB756D">
            <w:pPr>
              <w:spacing w:after="0" w:line="240" w:lineRule="auto"/>
              <w:jc w:val="center"/>
              <w:rPr>
                <w:rFonts w:ascii="Times New Roman" w:eastAsia="Calibri" w:hAnsi="Times New Roman" w:cs="Times New Roman"/>
                <w:color w:val="FF0000"/>
                <w:sz w:val="28"/>
                <w:szCs w:val="28"/>
                <w:lang w:val="ru-RU"/>
              </w:rPr>
            </w:pPr>
            <w:r w:rsidRPr="00CB756D">
              <w:rPr>
                <w:rFonts w:ascii="Times New Roman" w:eastAsia="Calibri" w:hAnsi="Times New Roman" w:cs="Times New Roman"/>
                <w:sz w:val="28"/>
                <w:szCs w:val="28"/>
                <w:lang w:val="ru-RU"/>
              </w:rPr>
              <w:t>август-сентябрь</w:t>
            </w:r>
          </w:p>
        </w:tc>
      </w:tr>
      <w:tr w:rsidR="00CB756D" w:rsidRPr="00CB756D" w14:paraId="663CB83B" w14:textId="77777777" w:rsidTr="000978DB">
        <w:tc>
          <w:tcPr>
            <w:tcW w:w="648" w:type="dxa"/>
            <w:vAlign w:val="center"/>
          </w:tcPr>
          <w:p w14:paraId="2B3ADB8C" w14:textId="77777777" w:rsidR="00CB756D" w:rsidRPr="00CB756D" w:rsidRDefault="00CB756D" w:rsidP="00CB756D">
            <w:pPr>
              <w:spacing w:after="0" w:line="240" w:lineRule="auto"/>
              <w:jc w:val="center"/>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4.</w:t>
            </w:r>
          </w:p>
        </w:tc>
        <w:tc>
          <w:tcPr>
            <w:tcW w:w="2579" w:type="dxa"/>
            <w:vAlign w:val="center"/>
          </w:tcPr>
          <w:p w14:paraId="0C0546EE" w14:textId="77777777" w:rsidR="00CB756D" w:rsidRPr="00CB756D" w:rsidRDefault="00CB756D" w:rsidP="00CB756D">
            <w:pPr>
              <w:spacing w:after="0" w:line="240" w:lineRule="auto"/>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 xml:space="preserve">Егор Никита </w:t>
            </w:r>
          </w:p>
        </w:tc>
        <w:tc>
          <w:tcPr>
            <w:tcW w:w="4819" w:type="dxa"/>
          </w:tcPr>
          <w:p w14:paraId="417ECD5C" w14:textId="77777777" w:rsidR="00CB756D" w:rsidRPr="00CB756D" w:rsidRDefault="00CB756D" w:rsidP="00CB756D">
            <w:pPr>
              <w:spacing w:after="0" w:line="240" w:lineRule="auto"/>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Начальник Отдела экономики, строительства и развития территории</w:t>
            </w:r>
          </w:p>
        </w:tc>
        <w:tc>
          <w:tcPr>
            <w:tcW w:w="1850" w:type="dxa"/>
            <w:vAlign w:val="center"/>
          </w:tcPr>
          <w:p w14:paraId="38992567" w14:textId="77777777" w:rsidR="00CB756D" w:rsidRPr="00CB756D" w:rsidRDefault="00CB756D" w:rsidP="00CB756D">
            <w:pPr>
              <w:spacing w:after="0" w:line="240" w:lineRule="auto"/>
              <w:jc w:val="center"/>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август, декабрь</w:t>
            </w:r>
          </w:p>
        </w:tc>
      </w:tr>
      <w:tr w:rsidR="00CB756D" w:rsidRPr="00CB756D" w14:paraId="60309498" w14:textId="77777777" w:rsidTr="000978DB">
        <w:tc>
          <w:tcPr>
            <w:tcW w:w="648" w:type="dxa"/>
            <w:vAlign w:val="center"/>
          </w:tcPr>
          <w:p w14:paraId="4274AB24" w14:textId="77777777" w:rsidR="00CB756D" w:rsidRPr="00CB756D" w:rsidRDefault="00CB756D" w:rsidP="00CB756D">
            <w:pPr>
              <w:spacing w:after="0" w:line="240" w:lineRule="auto"/>
              <w:jc w:val="center"/>
              <w:rPr>
                <w:rFonts w:ascii="Times New Roman" w:eastAsia="Calibri" w:hAnsi="Times New Roman" w:cs="Times New Roman"/>
                <w:sz w:val="28"/>
                <w:szCs w:val="28"/>
                <w:lang w:val="ru-RU"/>
              </w:rPr>
            </w:pPr>
          </w:p>
          <w:p w14:paraId="10D659A6" w14:textId="77777777" w:rsidR="00CB756D" w:rsidRPr="00CB756D" w:rsidRDefault="00CB756D" w:rsidP="00CB756D">
            <w:pPr>
              <w:spacing w:after="0" w:line="240" w:lineRule="auto"/>
              <w:jc w:val="center"/>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5.</w:t>
            </w:r>
          </w:p>
        </w:tc>
        <w:tc>
          <w:tcPr>
            <w:tcW w:w="2579" w:type="dxa"/>
            <w:vAlign w:val="center"/>
          </w:tcPr>
          <w:p w14:paraId="0A39F96B" w14:textId="77777777" w:rsidR="00CB756D" w:rsidRPr="00CB756D" w:rsidRDefault="00CB756D" w:rsidP="00CB756D">
            <w:pPr>
              <w:spacing w:after="0" w:line="240" w:lineRule="auto"/>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Иван Катанэ</w:t>
            </w:r>
          </w:p>
        </w:tc>
        <w:tc>
          <w:tcPr>
            <w:tcW w:w="4819" w:type="dxa"/>
            <w:vAlign w:val="center"/>
          </w:tcPr>
          <w:p w14:paraId="6D22359E" w14:textId="77777777" w:rsidR="00CB756D" w:rsidRPr="00CB756D" w:rsidRDefault="00CB756D" w:rsidP="00CB756D">
            <w:pPr>
              <w:spacing w:after="0" w:line="240" w:lineRule="auto"/>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Начальник Службы с/хозяйства, земельных отношений и кадастра</w:t>
            </w:r>
          </w:p>
        </w:tc>
        <w:tc>
          <w:tcPr>
            <w:tcW w:w="1850" w:type="dxa"/>
            <w:vAlign w:val="center"/>
          </w:tcPr>
          <w:p w14:paraId="546FCDA2" w14:textId="77777777" w:rsidR="00CB756D" w:rsidRPr="00CB756D" w:rsidRDefault="00CB756D" w:rsidP="00CB756D">
            <w:pPr>
              <w:spacing w:after="0" w:line="240" w:lineRule="auto"/>
              <w:jc w:val="center"/>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ноябрь-декабрь</w:t>
            </w:r>
          </w:p>
        </w:tc>
      </w:tr>
      <w:tr w:rsidR="00CB756D" w:rsidRPr="00CB756D" w14:paraId="475C743B" w14:textId="77777777" w:rsidTr="000978DB">
        <w:tc>
          <w:tcPr>
            <w:tcW w:w="648" w:type="dxa"/>
            <w:vAlign w:val="center"/>
          </w:tcPr>
          <w:p w14:paraId="42C175C4" w14:textId="77777777" w:rsidR="00CB756D" w:rsidRPr="00CB756D" w:rsidRDefault="00CB756D" w:rsidP="00CB756D">
            <w:pPr>
              <w:spacing w:after="0" w:line="240" w:lineRule="auto"/>
              <w:jc w:val="center"/>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6.</w:t>
            </w:r>
          </w:p>
        </w:tc>
        <w:tc>
          <w:tcPr>
            <w:tcW w:w="2579" w:type="dxa"/>
            <w:vAlign w:val="center"/>
          </w:tcPr>
          <w:p w14:paraId="12CFC549" w14:textId="77777777" w:rsidR="00CB756D" w:rsidRPr="00CB756D" w:rsidRDefault="00CB756D" w:rsidP="00CB756D">
            <w:pPr>
              <w:spacing w:after="0" w:line="240" w:lineRule="auto"/>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Мария Мунтян</w:t>
            </w:r>
          </w:p>
        </w:tc>
        <w:tc>
          <w:tcPr>
            <w:tcW w:w="4819" w:type="dxa"/>
            <w:vAlign w:val="center"/>
          </w:tcPr>
          <w:p w14:paraId="47D03645" w14:textId="77777777" w:rsidR="00CB756D" w:rsidRPr="00CB756D" w:rsidRDefault="00CB756D" w:rsidP="00CB756D">
            <w:pPr>
              <w:spacing w:after="0" w:line="240" w:lineRule="auto"/>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Зам.  начальника Управления финансов</w:t>
            </w:r>
          </w:p>
        </w:tc>
        <w:tc>
          <w:tcPr>
            <w:tcW w:w="1850" w:type="dxa"/>
            <w:vAlign w:val="center"/>
          </w:tcPr>
          <w:p w14:paraId="19BECA1D" w14:textId="77777777" w:rsidR="00CB756D" w:rsidRPr="00CB756D" w:rsidRDefault="00CB756D" w:rsidP="00CB756D">
            <w:pPr>
              <w:spacing w:after="0" w:line="240" w:lineRule="auto"/>
              <w:jc w:val="center"/>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июнь</w:t>
            </w:r>
          </w:p>
        </w:tc>
      </w:tr>
      <w:tr w:rsidR="00CB756D" w:rsidRPr="00CB756D" w14:paraId="50EC92E3" w14:textId="77777777" w:rsidTr="000978DB">
        <w:tc>
          <w:tcPr>
            <w:tcW w:w="648" w:type="dxa"/>
            <w:vAlign w:val="center"/>
          </w:tcPr>
          <w:p w14:paraId="40E3D007" w14:textId="77777777" w:rsidR="00CB756D" w:rsidRPr="00CB756D" w:rsidRDefault="00CB756D" w:rsidP="00CB756D">
            <w:pPr>
              <w:spacing w:after="0" w:line="240" w:lineRule="auto"/>
              <w:jc w:val="center"/>
              <w:rPr>
                <w:rFonts w:ascii="Times New Roman" w:eastAsia="Calibri" w:hAnsi="Times New Roman" w:cs="Times New Roman"/>
                <w:sz w:val="28"/>
                <w:szCs w:val="28"/>
                <w:lang w:val="ro-RO"/>
              </w:rPr>
            </w:pPr>
            <w:r w:rsidRPr="00CB756D">
              <w:rPr>
                <w:rFonts w:ascii="Times New Roman" w:eastAsia="Calibri" w:hAnsi="Times New Roman" w:cs="Times New Roman"/>
                <w:sz w:val="28"/>
                <w:szCs w:val="28"/>
                <w:lang w:val="ro-RO"/>
              </w:rPr>
              <w:t>7.</w:t>
            </w:r>
          </w:p>
        </w:tc>
        <w:tc>
          <w:tcPr>
            <w:tcW w:w="2579" w:type="dxa"/>
            <w:vAlign w:val="center"/>
          </w:tcPr>
          <w:p w14:paraId="7EB07927" w14:textId="77777777" w:rsidR="00CB756D" w:rsidRPr="00CB756D" w:rsidRDefault="00CB756D" w:rsidP="00CB756D">
            <w:pPr>
              <w:spacing w:after="0" w:line="240" w:lineRule="auto"/>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Екатерина Паскал</w:t>
            </w:r>
          </w:p>
        </w:tc>
        <w:tc>
          <w:tcPr>
            <w:tcW w:w="4819" w:type="dxa"/>
            <w:vAlign w:val="center"/>
          </w:tcPr>
          <w:p w14:paraId="5324BA7D" w14:textId="77777777" w:rsidR="00CB756D" w:rsidRPr="00CB756D" w:rsidRDefault="00CB756D" w:rsidP="00CB756D">
            <w:pPr>
              <w:spacing w:after="0" w:line="240" w:lineRule="auto"/>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И.О. начальника Управления общего образования</w:t>
            </w:r>
          </w:p>
        </w:tc>
        <w:tc>
          <w:tcPr>
            <w:tcW w:w="1850" w:type="dxa"/>
            <w:vAlign w:val="center"/>
          </w:tcPr>
          <w:p w14:paraId="431327D9" w14:textId="77777777" w:rsidR="00CB756D" w:rsidRPr="00CB756D" w:rsidRDefault="00CB756D" w:rsidP="00CB756D">
            <w:pPr>
              <w:spacing w:after="0" w:line="240" w:lineRule="auto"/>
              <w:jc w:val="center"/>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август</w:t>
            </w:r>
          </w:p>
        </w:tc>
      </w:tr>
      <w:tr w:rsidR="00CB756D" w:rsidRPr="00CB756D" w14:paraId="057BDEBC" w14:textId="77777777" w:rsidTr="000978DB">
        <w:tc>
          <w:tcPr>
            <w:tcW w:w="648" w:type="dxa"/>
            <w:vAlign w:val="center"/>
          </w:tcPr>
          <w:p w14:paraId="1ECBED40" w14:textId="77777777" w:rsidR="00CB756D" w:rsidRPr="00CB756D" w:rsidRDefault="00CB756D" w:rsidP="00CB756D">
            <w:pPr>
              <w:spacing w:after="0" w:line="240" w:lineRule="auto"/>
              <w:jc w:val="center"/>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8.</w:t>
            </w:r>
          </w:p>
        </w:tc>
        <w:tc>
          <w:tcPr>
            <w:tcW w:w="2579" w:type="dxa"/>
            <w:vAlign w:val="center"/>
          </w:tcPr>
          <w:p w14:paraId="1059817A" w14:textId="77777777" w:rsidR="00CB756D" w:rsidRPr="00CB756D" w:rsidRDefault="00CB756D" w:rsidP="00CB756D">
            <w:pPr>
              <w:spacing w:after="0" w:line="240" w:lineRule="auto"/>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Наталья Арнаут</w:t>
            </w:r>
          </w:p>
        </w:tc>
        <w:tc>
          <w:tcPr>
            <w:tcW w:w="4819" w:type="dxa"/>
          </w:tcPr>
          <w:p w14:paraId="54C8D4E6" w14:textId="77777777" w:rsidR="00CB756D" w:rsidRPr="00CB756D" w:rsidRDefault="00CB756D" w:rsidP="00CB756D">
            <w:pPr>
              <w:spacing w:after="0" w:line="240" w:lineRule="auto"/>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Начальник ПМСУ “Центр Здоровья Басарабяска”</w:t>
            </w:r>
          </w:p>
        </w:tc>
        <w:tc>
          <w:tcPr>
            <w:tcW w:w="1850" w:type="dxa"/>
            <w:vAlign w:val="center"/>
          </w:tcPr>
          <w:p w14:paraId="379C6282" w14:textId="77777777" w:rsidR="00CB756D" w:rsidRPr="00CB756D" w:rsidRDefault="00CB756D" w:rsidP="00CB756D">
            <w:pPr>
              <w:spacing w:after="0" w:line="240" w:lineRule="auto"/>
              <w:jc w:val="center"/>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август-сентябрь</w:t>
            </w:r>
          </w:p>
        </w:tc>
      </w:tr>
      <w:tr w:rsidR="00CB756D" w:rsidRPr="00CB756D" w14:paraId="0A6B13E7" w14:textId="77777777" w:rsidTr="000978DB">
        <w:tc>
          <w:tcPr>
            <w:tcW w:w="648" w:type="dxa"/>
            <w:vAlign w:val="center"/>
          </w:tcPr>
          <w:p w14:paraId="7C1C8D0A" w14:textId="77777777" w:rsidR="00CB756D" w:rsidRPr="00CB756D" w:rsidRDefault="00CB756D" w:rsidP="00CB756D">
            <w:pPr>
              <w:spacing w:after="0" w:line="240" w:lineRule="auto"/>
              <w:jc w:val="center"/>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9.</w:t>
            </w:r>
          </w:p>
        </w:tc>
        <w:tc>
          <w:tcPr>
            <w:tcW w:w="2579" w:type="dxa"/>
            <w:vAlign w:val="center"/>
          </w:tcPr>
          <w:p w14:paraId="6E5BA20E" w14:textId="77777777" w:rsidR="00CB756D" w:rsidRPr="00CB756D" w:rsidRDefault="00CB756D" w:rsidP="00CB756D">
            <w:pPr>
              <w:spacing w:after="0" w:line="240" w:lineRule="auto"/>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Светлана Никулицэ</w:t>
            </w:r>
          </w:p>
        </w:tc>
        <w:tc>
          <w:tcPr>
            <w:tcW w:w="4819" w:type="dxa"/>
          </w:tcPr>
          <w:p w14:paraId="4C64E2CE" w14:textId="77777777" w:rsidR="00CB756D" w:rsidRPr="00CB756D" w:rsidRDefault="00CB756D" w:rsidP="00CB756D">
            <w:pPr>
              <w:spacing w:after="0" w:line="240" w:lineRule="auto"/>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Начальник ПМСУ “Центр Здоровья Садаклия”</w:t>
            </w:r>
          </w:p>
        </w:tc>
        <w:tc>
          <w:tcPr>
            <w:tcW w:w="1850" w:type="dxa"/>
            <w:vAlign w:val="center"/>
          </w:tcPr>
          <w:p w14:paraId="555DCC15" w14:textId="77777777" w:rsidR="00CB756D" w:rsidRPr="00CB756D" w:rsidRDefault="00CB756D" w:rsidP="00CB756D">
            <w:pPr>
              <w:spacing w:after="0" w:line="240" w:lineRule="auto"/>
              <w:jc w:val="center"/>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март</w:t>
            </w:r>
          </w:p>
        </w:tc>
      </w:tr>
      <w:tr w:rsidR="00CB756D" w:rsidRPr="00CB756D" w14:paraId="3DEAFD6B" w14:textId="77777777" w:rsidTr="000978DB">
        <w:tc>
          <w:tcPr>
            <w:tcW w:w="648" w:type="dxa"/>
            <w:vAlign w:val="center"/>
          </w:tcPr>
          <w:p w14:paraId="48E74954" w14:textId="77777777" w:rsidR="00CB756D" w:rsidRPr="00CB756D" w:rsidRDefault="00CB756D" w:rsidP="00CB756D">
            <w:pPr>
              <w:spacing w:after="0" w:line="240" w:lineRule="auto"/>
              <w:jc w:val="center"/>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10.</w:t>
            </w:r>
          </w:p>
        </w:tc>
        <w:tc>
          <w:tcPr>
            <w:tcW w:w="2579" w:type="dxa"/>
            <w:vAlign w:val="center"/>
          </w:tcPr>
          <w:p w14:paraId="6BF4EF22" w14:textId="77777777" w:rsidR="00CB756D" w:rsidRPr="00CB756D" w:rsidRDefault="00CB756D" w:rsidP="00CB756D">
            <w:pPr>
              <w:spacing w:after="0" w:line="240" w:lineRule="auto"/>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 xml:space="preserve">Владимир Дьяков </w:t>
            </w:r>
          </w:p>
        </w:tc>
        <w:tc>
          <w:tcPr>
            <w:tcW w:w="4819" w:type="dxa"/>
          </w:tcPr>
          <w:p w14:paraId="2E86E077" w14:textId="77777777" w:rsidR="00CB756D" w:rsidRPr="00CB756D" w:rsidRDefault="00CB756D" w:rsidP="00CB756D">
            <w:pPr>
              <w:spacing w:after="0" w:line="240" w:lineRule="auto"/>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Начальник ПМСУ “Центр Здоровья Башкалия”</w:t>
            </w:r>
          </w:p>
        </w:tc>
        <w:tc>
          <w:tcPr>
            <w:tcW w:w="1850" w:type="dxa"/>
            <w:vAlign w:val="center"/>
          </w:tcPr>
          <w:p w14:paraId="075E0B7A" w14:textId="5837A64E" w:rsidR="00CB756D" w:rsidRPr="00CB756D" w:rsidRDefault="00C944D8" w:rsidP="00CB756D">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а</w:t>
            </w:r>
            <w:r w:rsidR="00CB756D" w:rsidRPr="00CB756D">
              <w:rPr>
                <w:rFonts w:ascii="Times New Roman" w:eastAsia="Calibri" w:hAnsi="Times New Roman" w:cs="Times New Roman"/>
                <w:sz w:val="28"/>
                <w:szCs w:val="28"/>
                <w:lang w:val="ru-RU"/>
              </w:rPr>
              <w:t>вгуст</w:t>
            </w:r>
            <w:r>
              <w:rPr>
                <w:rFonts w:ascii="Times New Roman" w:eastAsia="Calibri" w:hAnsi="Times New Roman" w:cs="Times New Roman"/>
                <w:sz w:val="28"/>
                <w:szCs w:val="28"/>
                <w:lang w:val="ru-RU"/>
              </w:rPr>
              <w:t>-сентябрь</w:t>
            </w:r>
          </w:p>
        </w:tc>
      </w:tr>
      <w:tr w:rsidR="00CB756D" w:rsidRPr="00CB756D" w14:paraId="68B71996" w14:textId="77777777" w:rsidTr="000978DB">
        <w:tc>
          <w:tcPr>
            <w:tcW w:w="648" w:type="dxa"/>
            <w:vAlign w:val="center"/>
          </w:tcPr>
          <w:p w14:paraId="7B08D140" w14:textId="77777777" w:rsidR="00CB756D" w:rsidRPr="00CB756D" w:rsidRDefault="00CB756D" w:rsidP="00CB756D">
            <w:pPr>
              <w:spacing w:after="0" w:line="240" w:lineRule="auto"/>
              <w:jc w:val="center"/>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11.</w:t>
            </w:r>
          </w:p>
        </w:tc>
        <w:tc>
          <w:tcPr>
            <w:tcW w:w="2579" w:type="dxa"/>
            <w:vAlign w:val="center"/>
          </w:tcPr>
          <w:p w14:paraId="1C508D39" w14:textId="77777777" w:rsidR="00CB756D" w:rsidRPr="00CB756D" w:rsidRDefault="00CB756D" w:rsidP="00CB756D">
            <w:pPr>
              <w:spacing w:after="0" w:line="240" w:lineRule="auto"/>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Думитрица Бачу</w:t>
            </w:r>
          </w:p>
        </w:tc>
        <w:tc>
          <w:tcPr>
            <w:tcW w:w="4819" w:type="dxa"/>
          </w:tcPr>
          <w:p w14:paraId="594678AE" w14:textId="77777777" w:rsidR="00CB756D" w:rsidRPr="00CB756D" w:rsidRDefault="00CB756D" w:rsidP="00CB756D">
            <w:pPr>
              <w:spacing w:after="0" w:line="240" w:lineRule="auto"/>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 xml:space="preserve">Администратор </w:t>
            </w:r>
            <w:r w:rsidRPr="00CB756D">
              <w:rPr>
                <w:rFonts w:ascii="Times New Roman" w:eastAsia="Calibri" w:hAnsi="Times New Roman" w:cs="Times New Roman"/>
                <w:sz w:val="28"/>
                <w:szCs w:val="28"/>
                <w:lang w:val="ro-RO"/>
              </w:rPr>
              <w:t xml:space="preserve"> </w:t>
            </w:r>
            <w:r w:rsidRPr="00CB756D">
              <w:rPr>
                <w:rFonts w:ascii="Times New Roman" w:eastAsia="Calibri" w:hAnsi="Times New Roman" w:cs="Times New Roman"/>
                <w:sz w:val="28"/>
                <w:szCs w:val="28"/>
                <w:lang w:val="ru-RU"/>
              </w:rPr>
              <w:t xml:space="preserve"> МП «Стоматологический Районный Центр Басарабяска»</w:t>
            </w:r>
          </w:p>
        </w:tc>
        <w:tc>
          <w:tcPr>
            <w:tcW w:w="1850" w:type="dxa"/>
            <w:vAlign w:val="center"/>
          </w:tcPr>
          <w:p w14:paraId="7F909528" w14:textId="77777777" w:rsidR="00CB756D" w:rsidRPr="00CB756D" w:rsidRDefault="00CB756D" w:rsidP="00CB756D">
            <w:pPr>
              <w:spacing w:after="0" w:line="240" w:lineRule="auto"/>
              <w:jc w:val="center"/>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июль, декабрь</w:t>
            </w:r>
          </w:p>
        </w:tc>
      </w:tr>
    </w:tbl>
    <w:p w14:paraId="535D8BA6" w14:textId="77777777" w:rsidR="00CB756D" w:rsidRPr="00CB756D" w:rsidRDefault="00CB756D" w:rsidP="00CB756D">
      <w:pPr>
        <w:spacing w:after="0" w:line="240" w:lineRule="auto"/>
        <w:rPr>
          <w:rFonts w:ascii="Times New Roman" w:eastAsia="Calibri" w:hAnsi="Times New Roman" w:cs="Times New Roman"/>
          <w:sz w:val="28"/>
          <w:szCs w:val="28"/>
          <w:lang w:val="ru-RU"/>
        </w:rPr>
      </w:pPr>
    </w:p>
    <w:p w14:paraId="46C33852" w14:textId="77777777" w:rsidR="00CB756D" w:rsidRPr="00CB756D" w:rsidRDefault="00CB756D" w:rsidP="00CB756D">
      <w:pPr>
        <w:spacing w:after="0" w:line="240" w:lineRule="auto"/>
        <w:rPr>
          <w:rFonts w:ascii="Times New Roman" w:eastAsia="Calibri" w:hAnsi="Times New Roman" w:cs="Times New Roman"/>
          <w:sz w:val="28"/>
          <w:szCs w:val="28"/>
          <w:lang w:val="ru-RU"/>
        </w:rPr>
      </w:pPr>
    </w:p>
    <w:p w14:paraId="4A547389" w14:textId="77777777" w:rsidR="00CB756D" w:rsidRPr="00CB756D" w:rsidRDefault="00CB756D" w:rsidP="00CB756D">
      <w:pPr>
        <w:spacing w:after="0" w:line="240" w:lineRule="auto"/>
        <w:rPr>
          <w:rFonts w:ascii="Times New Roman" w:eastAsia="Calibri" w:hAnsi="Times New Roman" w:cs="Times New Roman"/>
          <w:sz w:val="28"/>
          <w:szCs w:val="28"/>
          <w:lang w:val="ru-RU"/>
        </w:rPr>
      </w:pPr>
    </w:p>
    <w:p w14:paraId="24E12F21" w14:textId="77777777" w:rsidR="00CB756D" w:rsidRPr="00CB756D" w:rsidRDefault="00CB756D" w:rsidP="00CB756D">
      <w:pPr>
        <w:spacing w:after="0" w:line="240" w:lineRule="auto"/>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 xml:space="preserve">Секретарь  </w:t>
      </w:r>
    </w:p>
    <w:p w14:paraId="6DD9CF17" w14:textId="60D83758" w:rsidR="00CB756D" w:rsidRPr="00CB756D" w:rsidRDefault="00CB756D" w:rsidP="00CB756D">
      <w:pPr>
        <w:spacing w:after="0" w:line="240" w:lineRule="auto"/>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 xml:space="preserve">Районного </w:t>
      </w:r>
      <w:r w:rsidRPr="00CB756D">
        <w:rPr>
          <w:rFonts w:ascii="Times New Roman" w:eastAsia="Calibri" w:hAnsi="Times New Roman" w:cs="Times New Roman"/>
          <w:sz w:val="28"/>
          <w:szCs w:val="28"/>
          <w:lang w:val="ro-RO"/>
        </w:rPr>
        <w:t>C</w:t>
      </w:r>
      <w:r w:rsidRPr="00CB756D">
        <w:rPr>
          <w:rFonts w:ascii="Times New Roman" w:eastAsia="Calibri" w:hAnsi="Times New Roman" w:cs="Times New Roman"/>
          <w:sz w:val="28"/>
          <w:szCs w:val="28"/>
          <w:lang w:val="ru-RU"/>
        </w:rPr>
        <w:t xml:space="preserve">овета Басарабяска                                             </w:t>
      </w:r>
      <w:r>
        <w:rPr>
          <w:rFonts w:ascii="Times New Roman" w:eastAsia="Calibri" w:hAnsi="Times New Roman" w:cs="Times New Roman"/>
          <w:sz w:val="28"/>
          <w:szCs w:val="28"/>
          <w:lang w:val="ru-RU"/>
        </w:rPr>
        <w:t xml:space="preserve">  </w:t>
      </w:r>
      <w:r w:rsidRPr="00CB756D">
        <w:rPr>
          <w:rFonts w:ascii="Times New Roman" w:eastAsia="Calibri" w:hAnsi="Times New Roman" w:cs="Times New Roman"/>
          <w:sz w:val="28"/>
          <w:szCs w:val="28"/>
          <w:lang w:val="ru-RU"/>
        </w:rPr>
        <w:t xml:space="preserve"> Георгий Ливицкий</w:t>
      </w:r>
    </w:p>
    <w:p w14:paraId="6930B4E4" w14:textId="0C988811" w:rsidR="0078313F" w:rsidRDefault="0078313F" w:rsidP="00A34F61">
      <w:pPr>
        <w:spacing w:after="0" w:line="240" w:lineRule="auto"/>
        <w:contextualSpacing/>
        <w:rPr>
          <w:rFonts w:ascii="Times New Roman" w:eastAsia="Calibri" w:hAnsi="Times New Roman" w:cs="Times New Roman"/>
          <w:sz w:val="28"/>
          <w:szCs w:val="28"/>
          <w:lang w:val="ru-RU" w:eastAsia="ru-RU"/>
        </w:rPr>
      </w:pPr>
    </w:p>
    <w:p w14:paraId="52A8B1FE" w14:textId="5BB775F5" w:rsidR="0078313F" w:rsidRDefault="0078313F" w:rsidP="00A34F61">
      <w:pPr>
        <w:spacing w:after="0" w:line="240" w:lineRule="auto"/>
        <w:contextualSpacing/>
        <w:rPr>
          <w:rFonts w:ascii="Times New Roman" w:eastAsia="Calibri" w:hAnsi="Times New Roman" w:cs="Times New Roman"/>
          <w:sz w:val="28"/>
          <w:szCs w:val="28"/>
          <w:lang w:val="ru-RU" w:eastAsia="ru-RU"/>
        </w:rPr>
      </w:pPr>
    </w:p>
    <w:p w14:paraId="28352840" w14:textId="1A55D67A" w:rsidR="000978DB" w:rsidRDefault="000978DB" w:rsidP="00A34F61">
      <w:pPr>
        <w:spacing w:after="0" w:line="240" w:lineRule="auto"/>
        <w:contextualSpacing/>
        <w:rPr>
          <w:rFonts w:ascii="Times New Roman" w:eastAsia="Calibri" w:hAnsi="Times New Roman" w:cs="Times New Roman"/>
          <w:sz w:val="28"/>
          <w:szCs w:val="28"/>
          <w:lang w:val="ru-RU" w:eastAsia="ru-RU"/>
        </w:rPr>
      </w:pPr>
    </w:p>
    <w:p w14:paraId="6A11B4C6" w14:textId="44510172" w:rsidR="000978DB" w:rsidRDefault="000978DB" w:rsidP="00A34F61">
      <w:pPr>
        <w:spacing w:after="0" w:line="240" w:lineRule="auto"/>
        <w:contextualSpacing/>
        <w:rPr>
          <w:rFonts w:ascii="Times New Roman" w:eastAsia="Calibri" w:hAnsi="Times New Roman" w:cs="Times New Roman"/>
          <w:sz w:val="28"/>
          <w:szCs w:val="28"/>
          <w:lang w:val="ru-RU" w:eastAsia="ru-RU"/>
        </w:rPr>
      </w:pPr>
    </w:p>
    <w:p w14:paraId="72B1535E" w14:textId="17D83F00" w:rsidR="000978DB" w:rsidRDefault="000978DB" w:rsidP="00A34F61">
      <w:pPr>
        <w:spacing w:after="0" w:line="240" w:lineRule="auto"/>
        <w:contextualSpacing/>
        <w:rPr>
          <w:rFonts w:ascii="Times New Roman" w:eastAsia="Calibri" w:hAnsi="Times New Roman" w:cs="Times New Roman"/>
          <w:sz w:val="28"/>
          <w:szCs w:val="28"/>
          <w:lang w:val="ru-RU" w:eastAsia="ru-RU"/>
        </w:rPr>
      </w:pPr>
    </w:p>
    <w:p w14:paraId="5DF5B498" w14:textId="361E2401" w:rsidR="000978DB" w:rsidRDefault="000978DB" w:rsidP="00A34F61">
      <w:pPr>
        <w:spacing w:after="0" w:line="240" w:lineRule="auto"/>
        <w:contextualSpacing/>
        <w:rPr>
          <w:rFonts w:ascii="Times New Roman" w:eastAsia="Calibri" w:hAnsi="Times New Roman" w:cs="Times New Roman"/>
          <w:sz w:val="28"/>
          <w:szCs w:val="28"/>
          <w:lang w:val="ru-RU" w:eastAsia="ru-RU"/>
        </w:rPr>
      </w:pPr>
    </w:p>
    <w:p w14:paraId="3D580CB6" w14:textId="75EC6D7E" w:rsidR="000978DB" w:rsidRDefault="000978DB" w:rsidP="00A34F61">
      <w:pPr>
        <w:spacing w:after="0" w:line="240" w:lineRule="auto"/>
        <w:contextualSpacing/>
        <w:rPr>
          <w:rFonts w:ascii="Times New Roman" w:eastAsia="Calibri" w:hAnsi="Times New Roman" w:cs="Times New Roman"/>
          <w:sz w:val="28"/>
          <w:szCs w:val="28"/>
          <w:lang w:val="ru-RU" w:eastAsia="ru-RU"/>
        </w:rPr>
      </w:pPr>
    </w:p>
    <w:p w14:paraId="0A3170A4" w14:textId="25BAEC6A" w:rsidR="000978DB" w:rsidRDefault="000978DB" w:rsidP="00A34F61">
      <w:pPr>
        <w:spacing w:after="0" w:line="240" w:lineRule="auto"/>
        <w:contextualSpacing/>
        <w:rPr>
          <w:rFonts w:ascii="Times New Roman" w:eastAsia="Calibri" w:hAnsi="Times New Roman" w:cs="Times New Roman"/>
          <w:sz w:val="28"/>
          <w:szCs w:val="28"/>
          <w:lang w:val="ru-RU" w:eastAsia="ru-RU"/>
        </w:rPr>
      </w:pPr>
    </w:p>
    <w:p w14:paraId="0F0C7820" w14:textId="77777777" w:rsidR="000978DB" w:rsidRPr="00FC0FBF" w:rsidRDefault="000978DB" w:rsidP="00A34F61">
      <w:pPr>
        <w:spacing w:after="0" w:line="240" w:lineRule="auto"/>
        <w:contextualSpacing/>
        <w:rPr>
          <w:rFonts w:ascii="Times New Roman" w:eastAsia="Calibri" w:hAnsi="Times New Roman" w:cs="Times New Roman"/>
          <w:sz w:val="28"/>
          <w:szCs w:val="28"/>
          <w:lang w:eastAsia="ru-RU"/>
        </w:rPr>
      </w:pPr>
    </w:p>
    <w:p w14:paraId="0A948EE9" w14:textId="003B35D9" w:rsidR="0078313F" w:rsidRDefault="0078313F" w:rsidP="00A34F61">
      <w:pPr>
        <w:spacing w:after="0" w:line="240" w:lineRule="auto"/>
        <w:contextualSpacing/>
        <w:rPr>
          <w:rFonts w:ascii="Times New Roman" w:eastAsia="Calibri" w:hAnsi="Times New Roman" w:cs="Times New Roman"/>
          <w:sz w:val="28"/>
          <w:szCs w:val="28"/>
          <w:lang w:val="ru-RU" w:eastAsia="ru-RU"/>
        </w:rPr>
      </w:pPr>
    </w:p>
    <w:p w14:paraId="22138361" w14:textId="77777777" w:rsidR="000978DB" w:rsidRDefault="000978DB" w:rsidP="000978DB">
      <w:pPr>
        <w:spacing w:after="0" w:line="240" w:lineRule="auto"/>
        <w:jc w:val="both"/>
        <w:rPr>
          <w:rFonts w:ascii="Times New Roman" w:eastAsia="Times New Roman" w:hAnsi="Times New Roman" w:cs="Times New Roman"/>
          <w:sz w:val="28"/>
          <w:szCs w:val="28"/>
          <w:lang w:val="en-US"/>
        </w:rPr>
      </w:pPr>
      <w:bookmarkStart w:id="14" w:name="_Hlk183763435"/>
    </w:p>
    <w:p w14:paraId="61A3ECBD" w14:textId="77777777" w:rsidR="000978DB" w:rsidRPr="00FD6B1D" w:rsidRDefault="000978DB" w:rsidP="000978DB">
      <w:pPr>
        <w:spacing w:after="0" w:line="240" w:lineRule="auto"/>
        <w:jc w:val="center"/>
        <w:rPr>
          <w:rFonts w:ascii="Times New Roman" w:eastAsia="Calibri" w:hAnsi="Times New Roman" w:cs="Times New Roman"/>
          <w:sz w:val="28"/>
          <w:szCs w:val="28"/>
          <w:lang w:val="ro-RO"/>
        </w:rPr>
      </w:pPr>
      <w:r w:rsidRPr="00FD6B1D">
        <w:rPr>
          <w:rFonts w:ascii="Calibri" w:eastAsia="Calibri" w:hAnsi="Calibri" w:cs="Times New Roman"/>
          <w:noProof/>
        </w:rPr>
        <w:drawing>
          <wp:anchor distT="0" distB="0" distL="114300" distR="114300" simplePos="0" relativeHeight="251756544" behindDoc="1" locked="0" layoutInCell="1" allowOverlap="1" wp14:anchorId="349A2B78" wp14:editId="19827629">
            <wp:simplePos x="0" y="0"/>
            <wp:positionH relativeFrom="column">
              <wp:posOffset>0</wp:posOffset>
            </wp:positionH>
            <wp:positionV relativeFrom="paragraph">
              <wp:posOffset>0</wp:posOffset>
            </wp:positionV>
            <wp:extent cx="889000" cy="729615"/>
            <wp:effectExtent l="0" t="0" r="6350" b="0"/>
            <wp:wrapNone/>
            <wp:docPr id="5"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ымянный"/>
                    <pic:cNvPicPr>
                      <a:picLocks noChangeAspect="1" noChangeArrowheads="1"/>
                    </pic:cNvPicPr>
                  </pic:nvPicPr>
                  <pic:blipFill>
                    <a:blip r:embed="rId10">
                      <a:extLst>
                        <a:ext uri="{28A0092B-C50C-407E-A947-70E740481C1C}">
                          <a14:useLocalDpi xmlns:a14="http://schemas.microsoft.com/office/drawing/2010/main" val="0"/>
                        </a:ext>
                      </a:extLst>
                    </a:blip>
                    <a:srcRect l="37500" t="14961" b="17520"/>
                    <a:stretch>
                      <a:fillRect/>
                    </a:stretch>
                  </pic:blipFill>
                  <pic:spPr bwMode="auto">
                    <a:xfrm>
                      <a:off x="0" y="0"/>
                      <a:ext cx="889000" cy="729615"/>
                    </a:xfrm>
                    <a:prstGeom prst="rect">
                      <a:avLst/>
                    </a:prstGeom>
                    <a:noFill/>
                  </pic:spPr>
                </pic:pic>
              </a:graphicData>
            </a:graphic>
            <wp14:sizeRelH relativeFrom="page">
              <wp14:pctWidth>0</wp14:pctWidth>
            </wp14:sizeRelH>
            <wp14:sizeRelV relativeFrom="page">
              <wp14:pctHeight>0</wp14:pctHeight>
            </wp14:sizeRelV>
          </wp:anchor>
        </w:drawing>
      </w:r>
      <w:r w:rsidRPr="00FD6B1D">
        <w:rPr>
          <w:rFonts w:ascii="Calibri" w:eastAsia="Calibri" w:hAnsi="Calibri" w:cs="Times New Roman"/>
          <w:noProof/>
        </w:rPr>
        <w:drawing>
          <wp:anchor distT="0" distB="0" distL="114300" distR="114300" simplePos="0" relativeHeight="251757568" behindDoc="1" locked="0" layoutInCell="1" allowOverlap="1" wp14:anchorId="3CFBB506" wp14:editId="1F5C6E84">
            <wp:simplePos x="0" y="0"/>
            <wp:positionH relativeFrom="column">
              <wp:posOffset>5143500</wp:posOffset>
            </wp:positionH>
            <wp:positionV relativeFrom="paragraph">
              <wp:posOffset>0</wp:posOffset>
            </wp:positionV>
            <wp:extent cx="628015" cy="750570"/>
            <wp:effectExtent l="0" t="0" r="635" b="0"/>
            <wp:wrapNone/>
            <wp:docPr id="6" name="Рисунок 19" descr="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555"/>
                    <pic:cNvPicPr>
                      <a:picLocks noChangeAspect="1" noChangeArrowheads="1"/>
                    </pic:cNvPicPr>
                  </pic:nvPicPr>
                  <pic:blipFill>
                    <a:blip r:embed="rId9">
                      <a:lum bright="12000" contrast="6000"/>
                      <a:extLst>
                        <a:ext uri="{28A0092B-C50C-407E-A947-70E740481C1C}">
                          <a14:useLocalDpi xmlns:a14="http://schemas.microsoft.com/office/drawing/2010/main" val="0"/>
                        </a:ext>
                      </a:extLst>
                    </a:blip>
                    <a:srcRect l="3865" r="3629" b="11020"/>
                    <a:stretch>
                      <a:fillRect/>
                    </a:stretch>
                  </pic:blipFill>
                  <pic:spPr bwMode="auto">
                    <a:xfrm>
                      <a:off x="0" y="0"/>
                      <a:ext cx="628015" cy="750570"/>
                    </a:xfrm>
                    <a:prstGeom prst="rect">
                      <a:avLst/>
                    </a:prstGeom>
                    <a:noFill/>
                  </pic:spPr>
                </pic:pic>
              </a:graphicData>
            </a:graphic>
            <wp14:sizeRelH relativeFrom="page">
              <wp14:pctWidth>0</wp14:pctWidth>
            </wp14:sizeRelH>
            <wp14:sizeRelV relativeFrom="page">
              <wp14:pctHeight>0</wp14:pctHeight>
            </wp14:sizeRelV>
          </wp:anchor>
        </w:drawing>
      </w:r>
      <w:r w:rsidRPr="00FD6B1D">
        <w:rPr>
          <w:rFonts w:ascii="Times New Roman" w:eastAsia="Calibri" w:hAnsi="Times New Roman" w:cs="Times New Roman"/>
          <w:sz w:val="28"/>
          <w:szCs w:val="28"/>
          <w:lang w:val="ro-RO"/>
        </w:rPr>
        <w:t>REPUBLICA MOLDOVA</w:t>
      </w:r>
    </w:p>
    <w:p w14:paraId="68BDF9F5" w14:textId="77777777" w:rsidR="000978DB" w:rsidRPr="00FD6B1D" w:rsidRDefault="000978DB" w:rsidP="000978DB">
      <w:pPr>
        <w:spacing w:after="0" w:line="240" w:lineRule="auto"/>
        <w:jc w:val="center"/>
        <w:rPr>
          <w:rFonts w:ascii="Times New Roman" w:eastAsia="Calibri" w:hAnsi="Times New Roman" w:cs="Times New Roman"/>
          <w:sz w:val="16"/>
          <w:szCs w:val="16"/>
          <w:lang w:val="ro-RO"/>
        </w:rPr>
      </w:pPr>
    </w:p>
    <w:p w14:paraId="5B2B0A0A" w14:textId="77777777" w:rsidR="000978DB" w:rsidRPr="00FD6B1D" w:rsidRDefault="000978DB" w:rsidP="000978DB">
      <w:pPr>
        <w:spacing w:after="0" w:line="240" w:lineRule="auto"/>
        <w:jc w:val="center"/>
        <w:rPr>
          <w:rFonts w:ascii="Times New Roman" w:eastAsia="Calibri" w:hAnsi="Times New Roman" w:cs="Times New Roman"/>
          <w:b/>
          <w:sz w:val="16"/>
          <w:szCs w:val="16"/>
          <w:lang w:val="ro-RO"/>
        </w:rPr>
      </w:pPr>
      <w:r w:rsidRPr="00FD6B1D">
        <w:rPr>
          <w:rFonts w:ascii="Times New Roman" w:eastAsia="Calibri" w:hAnsi="Times New Roman" w:cs="Times New Roman"/>
          <w:b/>
          <w:sz w:val="28"/>
          <w:szCs w:val="28"/>
          <w:lang w:val="ro-RO"/>
        </w:rPr>
        <w:t xml:space="preserve">CONSILIUL RAIONAL  BASARABEASCA            </w:t>
      </w:r>
    </w:p>
    <w:p w14:paraId="1D2CF9E7" w14:textId="77777777" w:rsidR="000978DB" w:rsidRPr="00FD6B1D" w:rsidRDefault="000978DB" w:rsidP="000978DB">
      <w:pPr>
        <w:spacing w:after="0" w:line="240" w:lineRule="auto"/>
        <w:jc w:val="center"/>
        <w:rPr>
          <w:rFonts w:ascii="Times New Roman" w:eastAsia="Calibri" w:hAnsi="Times New Roman" w:cs="Times New Roman"/>
          <w:sz w:val="16"/>
          <w:szCs w:val="16"/>
          <w:lang w:val="ro-RO"/>
        </w:rPr>
      </w:pPr>
      <w:r w:rsidRPr="00FD6B1D">
        <w:rPr>
          <w:rFonts w:ascii="Times New Roman" w:eastAsia="Calibri" w:hAnsi="Times New Roman" w:cs="Times New Roman"/>
          <w:sz w:val="16"/>
          <w:szCs w:val="16"/>
          <w:lang w:val="ro-RO"/>
        </w:rPr>
        <w:t>MD-6702, or. Basarabeasca, str. K. Marx, 55</w:t>
      </w:r>
    </w:p>
    <w:p w14:paraId="617BC558" w14:textId="77777777" w:rsidR="000978DB" w:rsidRPr="00FD6B1D" w:rsidRDefault="000978DB" w:rsidP="000978DB">
      <w:pPr>
        <w:pBdr>
          <w:bottom w:val="single" w:sz="12" w:space="1" w:color="auto"/>
        </w:pBdr>
        <w:spacing w:after="0" w:line="240" w:lineRule="auto"/>
        <w:jc w:val="center"/>
        <w:rPr>
          <w:rFonts w:ascii="Times New Roman" w:eastAsia="Calibri" w:hAnsi="Times New Roman" w:cs="Times New Roman"/>
          <w:sz w:val="16"/>
          <w:szCs w:val="16"/>
          <w:lang w:val="ro-RO"/>
        </w:rPr>
      </w:pPr>
      <w:r w:rsidRPr="00FD6B1D">
        <w:rPr>
          <w:rFonts w:ascii="Times New Roman" w:eastAsia="Calibri" w:hAnsi="Times New Roman" w:cs="Times New Roman"/>
          <w:sz w:val="16"/>
          <w:szCs w:val="16"/>
          <w:lang w:val="ro-RO"/>
        </w:rPr>
        <w:t xml:space="preserve">tel/fax (297) 2-20-58, (297) 2-20-57  E-mail: </w:t>
      </w:r>
      <w:hyperlink r:id="rId22" w:history="1">
        <w:r w:rsidRPr="00FD6B1D">
          <w:rPr>
            <w:rFonts w:ascii="Times New Roman" w:eastAsia="Calibri" w:hAnsi="Times New Roman" w:cs="Times New Roman"/>
            <w:color w:val="0000FF"/>
            <w:sz w:val="20"/>
            <w:szCs w:val="20"/>
            <w:u w:val="single"/>
            <w:lang w:val="en-US"/>
          </w:rPr>
          <w:t>consiliul@basarabeasca.md</w:t>
        </w:r>
      </w:hyperlink>
    </w:p>
    <w:p w14:paraId="644EA42C" w14:textId="1BB6613C" w:rsidR="000978DB" w:rsidRPr="00FD6B1D" w:rsidRDefault="000978DB" w:rsidP="000978DB">
      <w:pPr>
        <w:tabs>
          <w:tab w:val="left" w:pos="8085"/>
          <w:tab w:val="left" w:pos="8325"/>
        </w:tabs>
        <w:spacing w:after="0" w:line="240" w:lineRule="auto"/>
        <w:jc w:val="right"/>
        <w:rPr>
          <w:rFonts w:ascii="Times New Roman" w:eastAsia="Times New Roman" w:hAnsi="Times New Roman" w:cs="Times New Roman"/>
          <w:sz w:val="20"/>
          <w:szCs w:val="20"/>
          <w:lang w:val="ro-RO" w:eastAsia="ru-RU"/>
        </w:rPr>
      </w:pPr>
      <w:r w:rsidRPr="00FD6B1D">
        <w:rPr>
          <w:rFonts w:ascii="Times New Roman" w:eastAsia="Times New Roman" w:hAnsi="Times New Roman" w:cs="Times New Roman"/>
          <w:sz w:val="18"/>
          <w:szCs w:val="18"/>
          <w:lang w:val="ro-RO" w:eastAsia="ru-RU"/>
        </w:rPr>
        <w:tab/>
      </w:r>
      <w:r w:rsidR="00DF3966">
        <w:rPr>
          <w:rFonts w:ascii="Times New Roman" w:eastAsia="Times New Roman" w:hAnsi="Times New Roman" w:cs="Times New Roman"/>
          <w:sz w:val="18"/>
          <w:szCs w:val="18"/>
          <w:u w:val="single"/>
          <w:lang w:eastAsia="ru-RU"/>
        </w:rPr>
        <w:t>проект</w:t>
      </w:r>
      <w:r w:rsidRPr="002567E8">
        <w:rPr>
          <w:rFonts w:ascii="Times New Roman" w:eastAsia="Times New Roman" w:hAnsi="Times New Roman" w:cs="Times New Roman"/>
          <w:sz w:val="20"/>
          <w:szCs w:val="20"/>
          <w:u w:val="single"/>
          <w:lang w:eastAsia="ru-RU"/>
        </w:rPr>
        <w:t xml:space="preserve"> </w:t>
      </w:r>
    </w:p>
    <w:p w14:paraId="70AE0C66" w14:textId="77777777" w:rsidR="00FC0FBF" w:rsidRPr="00CB756D" w:rsidRDefault="00FC0FBF" w:rsidP="00FC0FBF">
      <w:pPr>
        <w:spacing w:after="0" w:line="240" w:lineRule="auto"/>
        <w:jc w:val="center"/>
        <w:rPr>
          <w:rFonts w:ascii="Times New Roman" w:eastAsia="Calibri" w:hAnsi="Times New Roman" w:cs="Times New Roman"/>
          <w:b/>
          <w:sz w:val="28"/>
          <w:szCs w:val="28"/>
          <w:lang w:val="ru-RU"/>
        </w:rPr>
      </w:pPr>
      <w:r w:rsidRPr="00CB756D">
        <w:rPr>
          <w:rFonts w:ascii="Times New Roman" w:eastAsia="Calibri" w:hAnsi="Times New Roman" w:cs="Times New Roman"/>
          <w:b/>
          <w:sz w:val="28"/>
          <w:szCs w:val="28"/>
          <w:lang w:val="en-US"/>
        </w:rPr>
        <w:t>DECIZIE</w:t>
      </w:r>
    </w:p>
    <w:p w14:paraId="601E9512" w14:textId="77777777" w:rsidR="00FC0FBF" w:rsidRPr="00CB756D" w:rsidRDefault="00FC0FBF" w:rsidP="00FC0FBF">
      <w:pPr>
        <w:spacing w:after="0" w:line="240" w:lineRule="auto"/>
        <w:jc w:val="center"/>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РЕШЕНИЕ</w:t>
      </w:r>
    </w:p>
    <w:p w14:paraId="1049C2A9" w14:textId="77777777" w:rsidR="00FC0FBF" w:rsidRPr="00CB756D" w:rsidRDefault="00FC0FBF" w:rsidP="00FC0FBF">
      <w:pPr>
        <w:spacing w:after="0" w:line="240" w:lineRule="auto"/>
        <w:jc w:val="center"/>
        <w:rPr>
          <w:rFonts w:ascii="Times New Roman" w:eastAsia="Calibri" w:hAnsi="Times New Roman" w:cs="Times New Roman"/>
          <w:b/>
          <w:sz w:val="16"/>
          <w:szCs w:val="16"/>
          <w:lang w:val="ro-RO"/>
        </w:rPr>
      </w:pPr>
      <w:r w:rsidRPr="00CB756D">
        <w:rPr>
          <w:rFonts w:ascii="Times New Roman" w:eastAsia="Calibri" w:hAnsi="Times New Roman" w:cs="Times New Roman"/>
          <w:b/>
          <w:sz w:val="28"/>
          <w:szCs w:val="28"/>
          <w:lang w:val="ru-RU"/>
        </w:rPr>
        <w:t>Районного Совета Басарабяска</w:t>
      </w:r>
    </w:p>
    <w:p w14:paraId="0AB323D2" w14:textId="5479C2CF" w:rsidR="000978DB" w:rsidRPr="00FD6B1D" w:rsidRDefault="00FC0FBF" w:rsidP="000978DB">
      <w:pPr>
        <w:spacing w:after="0" w:line="240" w:lineRule="auto"/>
        <w:rPr>
          <w:rFonts w:ascii="Times New Roman" w:eastAsia="Calibri" w:hAnsi="Times New Roman" w:cs="Times New Roman"/>
          <w:sz w:val="28"/>
          <w:szCs w:val="28"/>
          <w:lang w:val="ro-RO"/>
        </w:rPr>
      </w:pPr>
      <w:r>
        <w:rPr>
          <w:rFonts w:ascii="Times New Roman" w:eastAsia="Calibri" w:hAnsi="Times New Roman" w:cs="Times New Roman"/>
          <w:sz w:val="28"/>
          <w:szCs w:val="28"/>
        </w:rPr>
        <w:t xml:space="preserve">от </w:t>
      </w:r>
      <w:r w:rsidR="00C944D8">
        <w:rPr>
          <w:rFonts w:ascii="Times New Roman" w:eastAsia="Calibri" w:hAnsi="Times New Roman" w:cs="Times New Roman"/>
          <w:sz w:val="28"/>
          <w:szCs w:val="28"/>
        </w:rPr>
        <w:t xml:space="preserve">17 </w:t>
      </w:r>
      <w:r>
        <w:rPr>
          <w:rFonts w:ascii="Times New Roman" w:eastAsia="Calibri" w:hAnsi="Times New Roman" w:cs="Times New Roman"/>
          <w:sz w:val="28"/>
          <w:szCs w:val="28"/>
        </w:rPr>
        <w:t>декабря 2024</w:t>
      </w:r>
      <w:r w:rsidR="000978DB" w:rsidRPr="00FD6B1D">
        <w:rPr>
          <w:rFonts w:ascii="Times New Roman" w:eastAsia="Calibri" w:hAnsi="Times New Roman" w:cs="Times New Roman"/>
          <w:sz w:val="28"/>
          <w:szCs w:val="28"/>
          <w:lang w:val="ro-RO"/>
        </w:rPr>
        <w:t xml:space="preserve">                                                                                 </w:t>
      </w:r>
      <w:r>
        <w:rPr>
          <w:rFonts w:ascii="Times New Roman" w:eastAsia="Calibri" w:hAnsi="Times New Roman" w:cs="Times New Roman"/>
          <w:sz w:val="28"/>
          <w:szCs w:val="28"/>
        </w:rPr>
        <w:t>№</w:t>
      </w:r>
      <w:r w:rsidR="000978DB" w:rsidRPr="00FD6B1D">
        <w:rPr>
          <w:rFonts w:ascii="Times New Roman" w:eastAsia="Calibri" w:hAnsi="Times New Roman" w:cs="Times New Roman"/>
          <w:sz w:val="28"/>
          <w:szCs w:val="28"/>
          <w:lang w:val="ro-RO"/>
        </w:rPr>
        <w:t>. 0</w:t>
      </w:r>
      <w:r w:rsidR="00C944D8">
        <w:rPr>
          <w:rFonts w:ascii="Times New Roman" w:eastAsia="Calibri" w:hAnsi="Times New Roman" w:cs="Times New Roman"/>
          <w:sz w:val="28"/>
          <w:szCs w:val="28"/>
        </w:rPr>
        <w:t>8</w:t>
      </w:r>
      <w:r w:rsidR="000978DB" w:rsidRPr="00FD6B1D">
        <w:rPr>
          <w:rFonts w:ascii="Times New Roman" w:eastAsia="Calibri" w:hAnsi="Times New Roman" w:cs="Times New Roman"/>
          <w:sz w:val="28"/>
          <w:szCs w:val="28"/>
          <w:lang w:val="ro-RO"/>
        </w:rPr>
        <w:t>/</w:t>
      </w:r>
      <w:r w:rsidR="000978DB">
        <w:rPr>
          <w:rFonts w:ascii="Times New Roman" w:eastAsia="Calibri" w:hAnsi="Times New Roman" w:cs="Times New Roman"/>
          <w:sz w:val="28"/>
          <w:szCs w:val="28"/>
          <w:lang w:val="ro-RO"/>
        </w:rPr>
        <w:t>08</w:t>
      </w:r>
    </w:p>
    <w:bookmarkEnd w:id="14"/>
    <w:p w14:paraId="1571F5F3" w14:textId="77777777" w:rsidR="000978DB" w:rsidRPr="00FC0FBF" w:rsidRDefault="000978DB" w:rsidP="000978DB">
      <w:pPr>
        <w:spacing w:after="0" w:line="240" w:lineRule="auto"/>
        <w:rPr>
          <w:rFonts w:ascii="Times New Roman" w:eastAsia="Calibri" w:hAnsi="Times New Roman" w:cs="Times New Roman"/>
          <w:sz w:val="16"/>
          <w:szCs w:val="16"/>
        </w:rPr>
      </w:pPr>
    </w:p>
    <w:p w14:paraId="0B5030C7" w14:textId="3358E926" w:rsidR="000978DB" w:rsidRPr="00FC0FBF" w:rsidRDefault="00FC0FBF" w:rsidP="000978D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О ликвидации МП </w:t>
      </w:r>
      <w:bookmarkStart w:id="15" w:name="_Hlk178758968"/>
      <w:bookmarkStart w:id="16" w:name="_Hlk178598037"/>
      <w:r w:rsidR="00FC12EE">
        <w:rPr>
          <w:rFonts w:ascii="Times New Roman" w:eastAsia="Calibri" w:hAnsi="Times New Roman" w:cs="Times New Roman"/>
          <w:sz w:val="28"/>
          <w:szCs w:val="28"/>
        </w:rPr>
        <w:t>«</w:t>
      </w:r>
      <w:r>
        <w:rPr>
          <w:rFonts w:ascii="Times New Roman" w:eastAsia="Calibri" w:hAnsi="Times New Roman" w:cs="Times New Roman"/>
          <w:sz w:val="28"/>
          <w:szCs w:val="28"/>
        </w:rPr>
        <w:t>Бюро проектирования, изысканий и услуг</w:t>
      </w:r>
      <w:bookmarkEnd w:id="15"/>
      <w:bookmarkEnd w:id="16"/>
      <w:r w:rsidR="00FC12EE">
        <w:rPr>
          <w:rFonts w:ascii="Times New Roman" w:eastAsia="Calibri" w:hAnsi="Times New Roman" w:cs="Times New Roman"/>
          <w:sz w:val="28"/>
          <w:szCs w:val="28"/>
        </w:rPr>
        <w:t>»</w:t>
      </w:r>
    </w:p>
    <w:p w14:paraId="1E6BFD57" w14:textId="77777777" w:rsidR="000978DB" w:rsidRPr="00FC0FBF" w:rsidRDefault="000978DB" w:rsidP="000978DB">
      <w:pPr>
        <w:spacing w:after="0" w:line="240" w:lineRule="auto"/>
        <w:rPr>
          <w:rFonts w:ascii="Times New Roman" w:eastAsia="Calibri" w:hAnsi="Times New Roman" w:cs="Times New Roman"/>
          <w:sz w:val="16"/>
          <w:szCs w:val="16"/>
        </w:rPr>
      </w:pPr>
    </w:p>
    <w:p w14:paraId="2FE2AB2D" w14:textId="73CEF97C" w:rsidR="000978DB" w:rsidRPr="00527CF4" w:rsidRDefault="000978DB" w:rsidP="000978DB">
      <w:pPr>
        <w:spacing w:after="0" w:line="240" w:lineRule="auto"/>
        <w:jc w:val="both"/>
        <w:rPr>
          <w:rFonts w:ascii="Times New Roman" w:eastAsia="Calibri" w:hAnsi="Times New Roman" w:cs="Times New Roman"/>
          <w:sz w:val="28"/>
          <w:szCs w:val="28"/>
        </w:rPr>
      </w:pPr>
      <w:r w:rsidRPr="00FC0FBF">
        <w:rPr>
          <w:rFonts w:ascii="Times New Roman" w:eastAsia="Calibri" w:hAnsi="Times New Roman" w:cs="Times New Roman"/>
          <w:sz w:val="28"/>
          <w:szCs w:val="28"/>
        </w:rPr>
        <w:tab/>
      </w:r>
      <w:r w:rsidR="00D31A6F">
        <w:rPr>
          <w:rFonts w:ascii="Times New Roman" w:eastAsia="Calibri" w:hAnsi="Times New Roman" w:cs="Times New Roman"/>
          <w:sz w:val="28"/>
          <w:szCs w:val="28"/>
        </w:rPr>
        <w:t>Учитывая,</w:t>
      </w:r>
      <w:r w:rsidR="00FC0FBF" w:rsidRPr="00D31A6F">
        <w:rPr>
          <w:rFonts w:ascii="Times New Roman" w:eastAsia="Calibri" w:hAnsi="Times New Roman" w:cs="Times New Roman"/>
          <w:sz w:val="28"/>
          <w:szCs w:val="28"/>
        </w:rPr>
        <w:t xml:space="preserve"> </w:t>
      </w:r>
      <w:r w:rsidR="00FC0FBF">
        <w:rPr>
          <w:rFonts w:ascii="Times New Roman" w:eastAsia="Calibri" w:hAnsi="Times New Roman" w:cs="Times New Roman"/>
          <w:sz w:val="28"/>
          <w:szCs w:val="28"/>
        </w:rPr>
        <w:t>что</w:t>
      </w:r>
      <w:r w:rsidR="00FC0FBF" w:rsidRPr="00D31A6F">
        <w:rPr>
          <w:rFonts w:ascii="Times New Roman" w:eastAsia="Calibri" w:hAnsi="Times New Roman" w:cs="Times New Roman"/>
          <w:sz w:val="28"/>
          <w:szCs w:val="28"/>
        </w:rPr>
        <w:t xml:space="preserve"> </w:t>
      </w:r>
      <w:r w:rsidR="00FC0FBF">
        <w:rPr>
          <w:rFonts w:ascii="Times New Roman" w:eastAsia="Calibri" w:hAnsi="Times New Roman" w:cs="Times New Roman"/>
          <w:sz w:val="28"/>
          <w:szCs w:val="28"/>
        </w:rPr>
        <w:t>деятьельность</w:t>
      </w:r>
      <w:r w:rsidR="00FC0FBF" w:rsidRPr="00D31A6F">
        <w:rPr>
          <w:rFonts w:ascii="Times New Roman" w:eastAsia="Calibri" w:hAnsi="Times New Roman" w:cs="Times New Roman"/>
          <w:sz w:val="28"/>
          <w:szCs w:val="28"/>
        </w:rPr>
        <w:t xml:space="preserve"> </w:t>
      </w:r>
      <w:bookmarkStart w:id="17" w:name="_Hlk178760390"/>
      <w:r w:rsidR="00927BFB">
        <w:rPr>
          <w:rFonts w:ascii="Times New Roman" w:eastAsia="Calibri" w:hAnsi="Times New Roman" w:cs="Times New Roman"/>
          <w:sz w:val="28"/>
          <w:szCs w:val="28"/>
        </w:rPr>
        <w:t>МП</w:t>
      </w:r>
      <w:r w:rsidR="00927BFB" w:rsidRPr="00D31A6F">
        <w:rPr>
          <w:rFonts w:ascii="Times New Roman" w:eastAsia="Calibri" w:hAnsi="Times New Roman" w:cs="Times New Roman"/>
          <w:sz w:val="28"/>
          <w:szCs w:val="28"/>
        </w:rPr>
        <w:t xml:space="preserve"> </w:t>
      </w:r>
      <w:r w:rsidR="00FC12EE">
        <w:rPr>
          <w:rFonts w:ascii="Times New Roman" w:eastAsia="Calibri" w:hAnsi="Times New Roman" w:cs="Times New Roman"/>
          <w:sz w:val="28"/>
          <w:szCs w:val="28"/>
        </w:rPr>
        <w:t>«</w:t>
      </w:r>
      <w:r w:rsidR="00927BFB">
        <w:rPr>
          <w:rFonts w:ascii="Times New Roman" w:eastAsia="Calibri" w:hAnsi="Times New Roman" w:cs="Times New Roman"/>
          <w:sz w:val="28"/>
          <w:szCs w:val="28"/>
        </w:rPr>
        <w:t>Бюро</w:t>
      </w:r>
      <w:r w:rsidR="00927BFB" w:rsidRPr="00D31A6F">
        <w:rPr>
          <w:rFonts w:ascii="Times New Roman" w:eastAsia="Calibri" w:hAnsi="Times New Roman" w:cs="Times New Roman"/>
          <w:sz w:val="28"/>
          <w:szCs w:val="28"/>
        </w:rPr>
        <w:t xml:space="preserve"> </w:t>
      </w:r>
      <w:r w:rsidR="00927BFB">
        <w:rPr>
          <w:rFonts w:ascii="Times New Roman" w:eastAsia="Calibri" w:hAnsi="Times New Roman" w:cs="Times New Roman"/>
          <w:sz w:val="28"/>
          <w:szCs w:val="28"/>
        </w:rPr>
        <w:t>проектирования</w:t>
      </w:r>
      <w:r w:rsidR="00927BFB" w:rsidRPr="00D31A6F">
        <w:rPr>
          <w:rFonts w:ascii="Times New Roman" w:eastAsia="Calibri" w:hAnsi="Times New Roman" w:cs="Times New Roman"/>
          <w:sz w:val="28"/>
          <w:szCs w:val="28"/>
        </w:rPr>
        <w:t xml:space="preserve">, </w:t>
      </w:r>
      <w:r w:rsidR="00927BFB">
        <w:rPr>
          <w:rFonts w:ascii="Times New Roman" w:eastAsia="Calibri" w:hAnsi="Times New Roman" w:cs="Times New Roman"/>
          <w:sz w:val="28"/>
          <w:szCs w:val="28"/>
        </w:rPr>
        <w:t>изысканий</w:t>
      </w:r>
      <w:r w:rsidR="00927BFB" w:rsidRPr="00D31A6F">
        <w:rPr>
          <w:rFonts w:ascii="Times New Roman" w:eastAsia="Calibri" w:hAnsi="Times New Roman" w:cs="Times New Roman"/>
          <w:sz w:val="28"/>
          <w:szCs w:val="28"/>
        </w:rPr>
        <w:t xml:space="preserve"> </w:t>
      </w:r>
      <w:r w:rsidR="00927BFB">
        <w:rPr>
          <w:rFonts w:ascii="Times New Roman" w:eastAsia="Calibri" w:hAnsi="Times New Roman" w:cs="Times New Roman"/>
          <w:sz w:val="28"/>
          <w:szCs w:val="28"/>
        </w:rPr>
        <w:t>и</w:t>
      </w:r>
      <w:r w:rsidR="00927BFB" w:rsidRPr="00D31A6F">
        <w:rPr>
          <w:rFonts w:ascii="Times New Roman" w:eastAsia="Calibri" w:hAnsi="Times New Roman" w:cs="Times New Roman"/>
          <w:sz w:val="28"/>
          <w:szCs w:val="28"/>
        </w:rPr>
        <w:t xml:space="preserve"> </w:t>
      </w:r>
      <w:r w:rsidR="00927BFB">
        <w:rPr>
          <w:rFonts w:ascii="Times New Roman" w:eastAsia="Calibri" w:hAnsi="Times New Roman" w:cs="Times New Roman"/>
          <w:sz w:val="28"/>
          <w:szCs w:val="28"/>
        </w:rPr>
        <w:t>услуг</w:t>
      </w:r>
      <w:r w:rsidR="00FC12EE">
        <w:rPr>
          <w:rFonts w:ascii="Times New Roman" w:eastAsia="Calibri" w:hAnsi="Times New Roman" w:cs="Times New Roman"/>
          <w:sz w:val="28"/>
          <w:szCs w:val="28"/>
        </w:rPr>
        <w:t>»</w:t>
      </w:r>
      <w:r w:rsidR="00D31A6F" w:rsidRPr="00D31A6F">
        <w:rPr>
          <w:rFonts w:ascii="Times New Roman" w:eastAsia="Calibri" w:hAnsi="Times New Roman" w:cs="Times New Roman"/>
          <w:sz w:val="28"/>
          <w:szCs w:val="28"/>
        </w:rPr>
        <w:t xml:space="preserve"> </w:t>
      </w:r>
      <w:bookmarkEnd w:id="17"/>
      <w:r w:rsidR="00D31A6F">
        <w:rPr>
          <w:rFonts w:ascii="Times New Roman" w:eastAsia="Calibri" w:hAnsi="Times New Roman" w:cs="Times New Roman"/>
          <w:sz w:val="28"/>
          <w:szCs w:val="28"/>
        </w:rPr>
        <w:t xml:space="preserve">приастановлено решением Районного Совета от 07.06.2022 года, в соответствии со ст. </w:t>
      </w:r>
      <w:r w:rsidRPr="00D31A6F">
        <w:rPr>
          <w:rFonts w:ascii="Times New Roman" w:eastAsia="Calibri" w:hAnsi="Times New Roman" w:cs="Times New Roman"/>
          <w:sz w:val="28"/>
          <w:szCs w:val="28"/>
        </w:rPr>
        <w:t xml:space="preserve">23 </w:t>
      </w:r>
      <w:r w:rsidR="00D31A6F">
        <w:rPr>
          <w:rFonts w:ascii="Times New Roman" w:eastAsia="Calibri" w:hAnsi="Times New Roman" w:cs="Times New Roman"/>
          <w:sz w:val="28"/>
          <w:szCs w:val="28"/>
        </w:rPr>
        <w:t xml:space="preserve">Закона № </w:t>
      </w:r>
      <w:r w:rsidRPr="00D31A6F">
        <w:rPr>
          <w:rFonts w:ascii="Times New Roman" w:eastAsia="Calibri" w:hAnsi="Times New Roman" w:cs="Times New Roman"/>
          <w:sz w:val="28"/>
          <w:szCs w:val="28"/>
        </w:rPr>
        <w:t xml:space="preserve">220/2007 </w:t>
      </w:r>
      <w:r w:rsidR="00D31A6F">
        <w:rPr>
          <w:rFonts w:ascii="Times New Roman" w:eastAsia="Calibri" w:hAnsi="Times New Roman" w:cs="Times New Roman"/>
          <w:sz w:val="28"/>
          <w:szCs w:val="28"/>
        </w:rPr>
        <w:t xml:space="preserve">о государственной регистрации юридических лиц и индивидуальных предприятий </w:t>
      </w:r>
      <w:r w:rsidRPr="00D31A6F">
        <w:rPr>
          <w:rFonts w:ascii="Times New Roman" w:eastAsia="Calibri" w:hAnsi="Times New Roman" w:cs="Times New Roman"/>
          <w:i/>
          <w:sz w:val="28"/>
          <w:szCs w:val="28"/>
        </w:rPr>
        <w:t>(</w:t>
      </w:r>
      <w:r w:rsidRPr="00FD6B1D">
        <w:rPr>
          <w:rFonts w:ascii="Times New Roman" w:eastAsia="Calibri" w:hAnsi="Times New Roman" w:cs="Times New Roman"/>
          <w:i/>
          <w:sz w:val="28"/>
          <w:szCs w:val="28"/>
          <w:lang w:val="en-US"/>
        </w:rPr>
        <w:t>MO</w:t>
      </w:r>
      <w:r w:rsidRPr="00D31A6F">
        <w:rPr>
          <w:rFonts w:ascii="Times New Roman" w:eastAsia="Calibri" w:hAnsi="Times New Roman" w:cs="Times New Roman"/>
          <w:i/>
          <w:sz w:val="28"/>
          <w:szCs w:val="28"/>
        </w:rPr>
        <w:t xml:space="preserve"> </w:t>
      </w:r>
      <w:r w:rsidR="00527CF4">
        <w:rPr>
          <w:rFonts w:ascii="Times New Roman" w:eastAsia="Calibri" w:hAnsi="Times New Roman" w:cs="Times New Roman"/>
          <w:i/>
          <w:sz w:val="28"/>
          <w:szCs w:val="28"/>
        </w:rPr>
        <w:t>№</w:t>
      </w:r>
      <w:r w:rsidRPr="00D31A6F">
        <w:rPr>
          <w:rFonts w:ascii="Times New Roman" w:eastAsia="Calibri" w:hAnsi="Times New Roman" w:cs="Times New Roman"/>
          <w:i/>
          <w:sz w:val="28"/>
          <w:szCs w:val="28"/>
        </w:rPr>
        <w:t xml:space="preserve"> 184-187/2007 </w:t>
      </w:r>
      <w:r w:rsidR="00D31A6F">
        <w:rPr>
          <w:rFonts w:ascii="Times New Roman" w:eastAsia="Calibri" w:hAnsi="Times New Roman" w:cs="Times New Roman"/>
          <w:i/>
          <w:sz w:val="28"/>
          <w:szCs w:val="28"/>
        </w:rPr>
        <w:t>ст</w:t>
      </w:r>
      <w:r w:rsidRPr="00D31A6F">
        <w:rPr>
          <w:rFonts w:ascii="Times New Roman" w:eastAsia="Calibri" w:hAnsi="Times New Roman" w:cs="Times New Roman"/>
          <w:i/>
          <w:sz w:val="28"/>
          <w:szCs w:val="28"/>
        </w:rPr>
        <w:t>. 711)</w:t>
      </w:r>
      <w:r w:rsidRPr="00D31A6F">
        <w:rPr>
          <w:rFonts w:ascii="Times New Roman" w:eastAsia="Calibri" w:hAnsi="Times New Roman" w:cs="Times New Roman"/>
          <w:sz w:val="28"/>
          <w:szCs w:val="28"/>
        </w:rPr>
        <w:t xml:space="preserve">, </w:t>
      </w:r>
      <w:r w:rsidR="00D31A6F">
        <w:rPr>
          <w:rFonts w:ascii="Times New Roman" w:eastAsia="Calibri" w:hAnsi="Times New Roman" w:cs="Times New Roman"/>
          <w:sz w:val="28"/>
          <w:szCs w:val="28"/>
        </w:rPr>
        <w:t>с последующими изменениями</w:t>
      </w:r>
      <w:r w:rsidRPr="00D31A6F">
        <w:rPr>
          <w:rFonts w:ascii="Times New Roman" w:eastAsia="Calibri" w:hAnsi="Times New Roman" w:cs="Times New Roman"/>
          <w:sz w:val="28"/>
          <w:szCs w:val="28"/>
        </w:rPr>
        <w:t xml:space="preserve">, </w:t>
      </w:r>
      <w:r w:rsidR="00D31A6F">
        <w:rPr>
          <w:rFonts w:ascii="Times New Roman" w:eastAsia="Calibri" w:hAnsi="Times New Roman" w:cs="Times New Roman"/>
          <w:sz w:val="28"/>
          <w:szCs w:val="28"/>
        </w:rPr>
        <w:t>ст.ст.</w:t>
      </w:r>
      <w:r w:rsidRPr="00D31A6F">
        <w:rPr>
          <w:rFonts w:ascii="Times New Roman" w:eastAsia="Calibri" w:hAnsi="Times New Roman" w:cs="Times New Roman"/>
          <w:sz w:val="28"/>
          <w:szCs w:val="28"/>
        </w:rPr>
        <w:t xml:space="preserve"> 34 – 36 </w:t>
      </w:r>
      <w:r w:rsidR="00D31A6F">
        <w:rPr>
          <w:rFonts w:ascii="Times New Roman" w:eastAsia="Calibri" w:hAnsi="Times New Roman" w:cs="Times New Roman"/>
          <w:sz w:val="28"/>
          <w:szCs w:val="28"/>
        </w:rPr>
        <w:t xml:space="preserve">Закона о предпринимательстве и предприятий </w:t>
      </w:r>
      <w:r w:rsidRPr="00D31A6F">
        <w:rPr>
          <w:rFonts w:ascii="Times New Roman" w:eastAsia="Calibri" w:hAnsi="Times New Roman" w:cs="Times New Roman"/>
          <w:i/>
          <w:sz w:val="28"/>
          <w:szCs w:val="28"/>
        </w:rPr>
        <w:t>(</w:t>
      </w:r>
      <w:r w:rsidRPr="00FD6B1D">
        <w:rPr>
          <w:rFonts w:ascii="Times New Roman" w:eastAsia="Calibri" w:hAnsi="Times New Roman" w:cs="Times New Roman"/>
          <w:i/>
          <w:sz w:val="28"/>
          <w:szCs w:val="28"/>
          <w:lang w:val="en-US"/>
        </w:rPr>
        <w:t>MO</w:t>
      </w:r>
      <w:r w:rsidRPr="00D31A6F">
        <w:rPr>
          <w:rFonts w:ascii="Times New Roman" w:eastAsia="Calibri" w:hAnsi="Times New Roman" w:cs="Times New Roman"/>
          <w:i/>
          <w:sz w:val="28"/>
          <w:szCs w:val="28"/>
        </w:rPr>
        <w:t xml:space="preserve"> </w:t>
      </w:r>
      <w:r w:rsidR="00527CF4">
        <w:rPr>
          <w:rFonts w:ascii="Times New Roman" w:eastAsia="Calibri" w:hAnsi="Times New Roman" w:cs="Times New Roman"/>
          <w:i/>
          <w:sz w:val="28"/>
          <w:szCs w:val="28"/>
        </w:rPr>
        <w:t xml:space="preserve">№ </w:t>
      </w:r>
      <w:r w:rsidRPr="00D31A6F">
        <w:rPr>
          <w:rFonts w:ascii="Times New Roman" w:eastAsia="Calibri" w:hAnsi="Times New Roman" w:cs="Times New Roman"/>
          <w:i/>
          <w:sz w:val="28"/>
          <w:szCs w:val="28"/>
        </w:rPr>
        <w:t xml:space="preserve">2/1994 </w:t>
      </w:r>
      <w:r w:rsidR="00D31A6F">
        <w:rPr>
          <w:rFonts w:ascii="Times New Roman" w:eastAsia="Calibri" w:hAnsi="Times New Roman" w:cs="Times New Roman"/>
          <w:i/>
          <w:sz w:val="28"/>
          <w:szCs w:val="28"/>
        </w:rPr>
        <w:t>ст</w:t>
      </w:r>
      <w:r w:rsidRPr="00D31A6F">
        <w:rPr>
          <w:rFonts w:ascii="Times New Roman" w:eastAsia="Calibri" w:hAnsi="Times New Roman" w:cs="Times New Roman"/>
          <w:i/>
          <w:sz w:val="28"/>
          <w:szCs w:val="28"/>
        </w:rPr>
        <w:t>.33)</w:t>
      </w:r>
      <w:r w:rsidRPr="00D31A6F">
        <w:rPr>
          <w:rFonts w:ascii="Times New Roman" w:eastAsia="Calibri" w:hAnsi="Times New Roman" w:cs="Times New Roman"/>
          <w:sz w:val="28"/>
          <w:szCs w:val="28"/>
        </w:rPr>
        <w:t xml:space="preserve">, </w:t>
      </w:r>
      <w:r w:rsidR="00D31A6F">
        <w:rPr>
          <w:rFonts w:ascii="Times New Roman" w:eastAsia="Calibri" w:hAnsi="Times New Roman" w:cs="Times New Roman"/>
          <w:sz w:val="28"/>
          <w:szCs w:val="28"/>
        </w:rPr>
        <w:t>с последующими изменениями</w:t>
      </w:r>
      <w:r w:rsidRPr="00D31A6F">
        <w:rPr>
          <w:rFonts w:ascii="Times New Roman" w:eastAsia="Calibri" w:hAnsi="Times New Roman" w:cs="Times New Roman"/>
          <w:sz w:val="28"/>
          <w:szCs w:val="28"/>
        </w:rPr>
        <w:t xml:space="preserve">, </w:t>
      </w:r>
      <w:r w:rsidR="00D31A6F">
        <w:rPr>
          <w:rFonts w:ascii="Times New Roman" w:eastAsia="Calibri" w:hAnsi="Times New Roman" w:cs="Times New Roman"/>
          <w:sz w:val="28"/>
          <w:szCs w:val="28"/>
        </w:rPr>
        <w:t>ст.ст.</w:t>
      </w:r>
      <w:r w:rsidRPr="00D31A6F">
        <w:rPr>
          <w:rFonts w:ascii="Times New Roman" w:eastAsia="Calibri" w:hAnsi="Times New Roman" w:cs="Times New Roman"/>
          <w:sz w:val="28"/>
          <w:szCs w:val="28"/>
        </w:rPr>
        <w:t xml:space="preserve"> 226 – 230 </w:t>
      </w:r>
      <w:r w:rsidR="00D31A6F">
        <w:rPr>
          <w:rFonts w:ascii="Times New Roman" w:eastAsia="Calibri" w:hAnsi="Times New Roman" w:cs="Times New Roman"/>
          <w:sz w:val="28"/>
          <w:szCs w:val="28"/>
        </w:rPr>
        <w:t>Гражданского Кодекса Республики Молдова №</w:t>
      </w:r>
      <w:r w:rsidRPr="00D31A6F">
        <w:rPr>
          <w:rFonts w:ascii="Times New Roman" w:eastAsia="Calibri" w:hAnsi="Times New Roman" w:cs="Times New Roman"/>
          <w:sz w:val="28"/>
          <w:szCs w:val="28"/>
        </w:rPr>
        <w:t xml:space="preserve"> 1107/2002 </w:t>
      </w:r>
      <w:r w:rsidRPr="00D31A6F">
        <w:rPr>
          <w:rFonts w:ascii="Times New Roman" w:eastAsia="Calibri" w:hAnsi="Times New Roman" w:cs="Times New Roman"/>
          <w:i/>
          <w:sz w:val="28"/>
          <w:szCs w:val="28"/>
        </w:rPr>
        <w:t>(</w:t>
      </w:r>
      <w:r w:rsidRPr="00FD6B1D">
        <w:rPr>
          <w:rFonts w:ascii="Times New Roman" w:eastAsia="Calibri" w:hAnsi="Times New Roman" w:cs="Times New Roman"/>
          <w:i/>
          <w:sz w:val="28"/>
          <w:szCs w:val="28"/>
          <w:lang w:val="en-US"/>
        </w:rPr>
        <w:t>MO</w:t>
      </w:r>
      <w:r w:rsidRPr="00D31A6F">
        <w:rPr>
          <w:rFonts w:ascii="Times New Roman" w:eastAsia="Calibri" w:hAnsi="Times New Roman" w:cs="Times New Roman"/>
          <w:i/>
          <w:sz w:val="28"/>
          <w:szCs w:val="28"/>
        </w:rPr>
        <w:t xml:space="preserve"> </w:t>
      </w:r>
      <w:r w:rsidR="00527CF4">
        <w:rPr>
          <w:rFonts w:ascii="Times New Roman" w:eastAsia="Calibri" w:hAnsi="Times New Roman" w:cs="Times New Roman"/>
          <w:i/>
          <w:sz w:val="28"/>
          <w:szCs w:val="28"/>
        </w:rPr>
        <w:t xml:space="preserve">№ </w:t>
      </w:r>
      <w:r w:rsidRPr="00D31A6F">
        <w:rPr>
          <w:rFonts w:ascii="Times New Roman" w:eastAsia="Calibri" w:hAnsi="Times New Roman" w:cs="Times New Roman"/>
          <w:i/>
          <w:sz w:val="28"/>
          <w:szCs w:val="28"/>
        </w:rPr>
        <w:t xml:space="preserve">66-75/2019 </w:t>
      </w:r>
      <w:r w:rsidR="00D31A6F">
        <w:rPr>
          <w:rFonts w:ascii="Times New Roman" w:eastAsia="Calibri" w:hAnsi="Times New Roman" w:cs="Times New Roman"/>
          <w:i/>
          <w:sz w:val="28"/>
          <w:szCs w:val="28"/>
        </w:rPr>
        <w:t>ст</w:t>
      </w:r>
      <w:r w:rsidRPr="00D31A6F">
        <w:rPr>
          <w:rFonts w:ascii="Times New Roman" w:eastAsia="Calibri" w:hAnsi="Times New Roman" w:cs="Times New Roman"/>
          <w:i/>
          <w:sz w:val="28"/>
          <w:szCs w:val="28"/>
        </w:rPr>
        <w:t>. 132)</w:t>
      </w:r>
      <w:r w:rsidRPr="00D31A6F">
        <w:rPr>
          <w:rFonts w:ascii="Times New Roman" w:eastAsia="Calibri" w:hAnsi="Times New Roman" w:cs="Times New Roman"/>
          <w:sz w:val="28"/>
          <w:szCs w:val="28"/>
        </w:rPr>
        <w:t xml:space="preserve">, </w:t>
      </w:r>
      <w:r w:rsidR="00D31A6F">
        <w:rPr>
          <w:rFonts w:ascii="Times New Roman" w:eastAsia="Calibri" w:hAnsi="Times New Roman" w:cs="Times New Roman"/>
          <w:sz w:val="28"/>
          <w:szCs w:val="28"/>
        </w:rPr>
        <w:t>с последующими изменениями</w:t>
      </w:r>
      <w:r w:rsidRPr="00D31A6F">
        <w:rPr>
          <w:rFonts w:ascii="Times New Roman" w:eastAsia="Calibri" w:hAnsi="Times New Roman" w:cs="Times New Roman"/>
          <w:sz w:val="28"/>
          <w:szCs w:val="28"/>
        </w:rPr>
        <w:t xml:space="preserve">, </w:t>
      </w:r>
      <w:r w:rsidR="00D31A6F">
        <w:rPr>
          <w:rFonts w:ascii="Times New Roman" w:eastAsia="Calibri" w:hAnsi="Times New Roman" w:cs="Times New Roman"/>
          <w:sz w:val="28"/>
          <w:szCs w:val="28"/>
        </w:rPr>
        <w:t>координированые со</w:t>
      </w:r>
      <w:r w:rsidR="00527CF4">
        <w:rPr>
          <w:rFonts w:ascii="Times New Roman" w:eastAsia="Calibri" w:hAnsi="Times New Roman" w:cs="Times New Roman"/>
          <w:sz w:val="28"/>
          <w:szCs w:val="28"/>
        </w:rPr>
        <w:t xml:space="preserve"> ст</w:t>
      </w:r>
      <w:r w:rsidRPr="00D31A6F">
        <w:rPr>
          <w:rFonts w:ascii="Times New Roman" w:eastAsia="Calibri" w:hAnsi="Times New Roman" w:cs="Times New Roman"/>
          <w:sz w:val="28"/>
          <w:szCs w:val="28"/>
        </w:rPr>
        <w:t>.</w:t>
      </w:r>
      <w:r w:rsidR="00527CF4">
        <w:rPr>
          <w:rFonts w:ascii="Times New Roman" w:eastAsia="Calibri" w:hAnsi="Times New Roman" w:cs="Times New Roman"/>
          <w:sz w:val="28"/>
          <w:szCs w:val="28"/>
        </w:rPr>
        <w:t xml:space="preserve">ст. </w:t>
      </w:r>
      <w:r w:rsidRPr="00D31A6F">
        <w:rPr>
          <w:rFonts w:ascii="Times New Roman" w:eastAsia="Calibri" w:hAnsi="Times New Roman" w:cs="Times New Roman"/>
          <w:sz w:val="28"/>
          <w:szCs w:val="28"/>
        </w:rPr>
        <w:t xml:space="preserve">118,120 </w:t>
      </w:r>
      <w:r w:rsidR="00527CF4">
        <w:rPr>
          <w:rFonts w:ascii="Times New Roman" w:eastAsia="Calibri" w:hAnsi="Times New Roman" w:cs="Times New Roman"/>
          <w:sz w:val="28"/>
          <w:szCs w:val="28"/>
        </w:rPr>
        <w:t>и</w:t>
      </w:r>
      <w:r w:rsidRPr="00D31A6F">
        <w:rPr>
          <w:rFonts w:ascii="Times New Roman" w:eastAsia="Calibri" w:hAnsi="Times New Roman" w:cs="Times New Roman"/>
          <w:sz w:val="28"/>
          <w:szCs w:val="28"/>
        </w:rPr>
        <w:t xml:space="preserve"> 132 </w:t>
      </w:r>
      <w:r w:rsidR="00527CF4">
        <w:rPr>
          <w:rFonts w:ascii="Times New Roman" w:eastAsia="Calibri" w:hAnsi="Times New Roman" w:cs="Times New Roman"/>
          <w:sz w:val="28"/>
          <w:szCs w:val="28"/>
        </w:rPr>
        <w:t xml:space="preserve">Административного Кодекса Республики Молдова № </w:t>
      </w:r>
      <w:r w:rsidRPr="00D31A6F">
        <w:rPr>
          <w:rFonts w:ascii="Times New Roman" w:eastAsia="Calibri" w:hAnsi="Times New Roman" w:cs="Times New Roman"/>
          <w:sz w:val="28"/>
          <w:szCs w:val="28"/>
        </w:rPr>
        <w:t xml:space="preserve">116/2018 </w:t>
      </w:r>
      <w:r w:rsidRPr="00D31A6F">
        <w:rPr>
          <w:rFonts w:ascii="Times New Roman" w:eastAsia="Calibri" w:hAnsi="Times New Roman" w:cs="Times New Roman"/>
          <w:i/>
          <w:sz w:val="28"/>
          <w:szCs w:val="28"/>
        </w:rPr>
        <w:t>(</w:t>
      </w:r>
      <w:r w:rsidRPr="00FD6B1D">
        <w:rPr>
          <w:rFonts w:ascii="Times New Roman" w:eastAsia="Calibri" w:hAnsi="Times New Roman" w:cs="Times New Roman"/>
          <w:i/>
          <w:sz w:val="28"/>
          <w:szCs w:val="28"/>
          <w:lang w:val="en-US"/>
        </w:rPr>
        <w:t>MO</w:t>
      </w:r>
      <w:r w:rsidRPr="00D31A6F">
        <w:rPr>
          <w:rFonts w:ascii="Times New Roman" w:eastAsia="Calibri" w:hAnsi="Times New Roman" w:cs="Times New Roman"/>
          <w:i/>
          <w:sz w:val="28"/>
          <w:szCs w:val="28"/>
        </w:rPr>
        <w:t xml:space="preserve"> </w:t>
      </w:r>
      <w:r w:rsidR="00527CF4">
        <w:rPr>
          <w:rFonts w:ascii="Times New Roman" w:eastAsia="Calibri" w:hAnsi="Times New Roman" w:cs="Times New Roman"/>
          <w:i/>
          <w:sz w:val="28"/>
          <w:szCs w:val="28"/>
        </w:rPr>
        <w:t>№</w:t>
      </w:r>
      <w:r w:rsidRPr="00D31A6F">
        <w:rPr>
          <w:rFonts w:ascii="Times New Roman" w:eastAsia="Calibri" w:hAnsi="Times New Roman" w:cs="Times New Roman"/>
          <w:i/>
          <w:sz w:val="28"/>
          <w:szCs w:val="28"/>
        </w:rPr>
        <w:t xml:space="preserve"> 309-320/2018 </w:t>
      </w:r>
      <w:r w:rsidR="00527CF4">
        <w:rPr>
          <w:rFonts w:ascii="Times New Roman" w:eastAsia="Calibri" w:hAnsi="Times New Roman" w:cs="Times New Roman"/>
          <w:i/>
          <w:sz w:val="28"/>
          <w:szCs w:val="28"/>
        </w:rPr>
        <w:t>ст</w:t>
      </w:r>
      <w:r w:rsidRPr="00D31A6F">
        <w:rPr>
          <w:rFonts w:ascii="Times New Roman" w:eastAsia="Calibri" w:hAnsi="Times New Roman" w:cs="Times New Roman"/>
          <w:i/>
          <w:sz w:val="28"/>
          <w:szCs w:val="28"/>
        </w:rPr>
        <w:t>. 466)</w:t>
      </w:r>
      <w:r w:rsidRPr="00D31A6F">
        <w:rPr>
          <w:rFonts w:ascii="Times New Roman" w:eastAsia="Calibri" w:hAnsi="Times New Roman" w:cs="Times New Roman"/>
          <w:sz w:val="28"/>
          <w:szCs w:val="28"/>
        </w:rPr>
        <w:t xml:space="preserve">, </w:t>
      </w:r>
      <w:r w:rsidR="00527CF4">
        <w:rPr>
          <w:rFonts w:ascii="Times New Roman" w:eastAsia="Calibri" w:hAnsi="Times New Roman" w:cs="Times New Roman"/>
          <w:sz w:val="28"/>
          <w:szCs w:val="28"/>
        </w:rPr>
        <w:t>с последующими изменениями</w:t>
      </w:r>
      <w:r w:rsidRPr="00D31A6F">
        <w:rPr>
          <w:rFonts w:ascii="Times New Roman" w:eastAsia="Calibri" w:hAnsi="Times New Roman" w:cs="Times New Roman"/>
          <w:sz w:val="28"/>
          <w:szCs w:val="28"/>
        </w:rPr>
        <w:t xml:space="preserve">, </w:t>
      </w:r>
      <w:r w:rsidR="00527CF4">
        <w:rPr>
          <w:rFonts w:ascii="Times New Roman" w:eastAsia="Calibri" w:hAnsi="Times New Roman" w:cs="Times New Roman"/>
          <w:sz w:val="28"/>
          <w:szCs w:val="28"/>
        </w:rPr>
        <w:t>на основании</w:t>
      </w:r>
      <w:r w:rsidRPr="00D31A6F">
        <w:rPr>
          <w:rFonts w:ascii="Times New Roman" w:eastAsia="Calibri" w:hAnsi="Times New Roman" w:cs="Times New Roman"/>
          <w:sz w:val="28"/>
          <w:szCs w:val="28"/>
        </w:rPr>
        <w:t xml:space="preserve"> </w:t>
      </w:r>
      <w:r w:rsidR="00527CF4">
        <w:rPr>
          <w:rFonts w:ascii="Times New Roman" w:eastAsia="Calibri" w:hAnsi="Times New Roman" w:cs="Times New Roman"/>
          <w:sz w:val="28"/>
          <w:szCs w:val="28"/>
        </w:rPr>
        <w:t>ст</w:t>
      </w:r>
      <w:r w:rsidRPr="00D31A6F">
        <w:rPr>
          <w:rFonts w:ascii="Times New Roman" w:eastAsia="Calibri" w:hAnsi="Times New Roman" w:cs="Times New Roman"/>
          <w:sz w:val="28"/>
          <w:szCs w:val="28"/>
        </w:rPr>
        <w:t xml:space="preserve">. 43 </w:t>
      </w:r>
      <w:r w:rsidR="00527CF4">
        <w:rPr>
          <w:rFonts w:ascii="Times New Roman" w:eastAsia="Calibri" w:hAnsi="Times New Roman" w:cs="Times New Roman"/>
          <w:sz w:val="28"/>
          <w:szCs w:val="28"/>
        </w:rPr>
        <w:t>ч</w:t>
      </w:r>
      <w:r w:rsidRPr="00D31A6F">
        <w:rPr>
          <w:rFonts w:ascii="Times New Roman" w:eastAsia="Calibri" w:hAnsi="Times New Roman" w:cs="Times New Roman"/>
          <w:sz w:val="28"/>
          <w:szCs w:val="28"/>
        </w:rPr>
        <w:t xml:space="preserve">. </w:t>
      </w:r>
      <w:r w:rsidRPr="00527CF4">
        <w:rPr>
          <w:rFonts w:ascii="Times New Roman" w:eastAsia="Calibri" w:hAnsi="Times New Roman" w:cs="Times New Roman"/>
          <w:sz w:val="28"/>
          <w:szCs w:val="28"/>
        </w:rPr>
        <w:t xml:space="preserve">(2) </w:t>
      </w:r>
      <w:r w:rsidR="00527CF4">
        <w:rPr>
          <w:rFonts w:ascii="Times New Roman" w:eastAsia="Calibri" w:hAnsi="Times New Roman" w:cs="Times New Roman"/>
          <w:sz w:val="28"/>
          <w:szCs w:val="28"/>
        </w:rPr>
        <w:t>и</w:t>
      </w:r>
      <w:r w:rsidRPr="00527CF4">
        <w:rPr>
          <w:rFonts w:ascii="Times New Roman" w:eastAsia="Calibri" w:hAnsi="Times New Roman" w:cs="Times New Roman"/>
          <w:sz w:val="28"/>
          <w:szCs w:val="28"/>
        </w:rPr>
        <w:t xml:space="preserve"> </w:t>
      </w:r>
      <w:r w:rsidR="00527CF4">
        <w:rPr>
          <w:rFonts w:ascii="Times New Roman" w:eastAsia="Calibri" w:hAnsi="Times New Roman" w:cs="Times New Roman"/>
          <w:sz w:val="28"/>
          <w:szCs w:val="28"/>
        </w:rPr>
        <w:t>ст</w:t>
      </w:r>
      <w:r w:rsidRPr="00527CF4">
        <w:rPr>
          <w:rFonts w:ascii="Times New Roman" w:eastAsia="Calibri" w:hAnsi="Times New Roman" w:cs="Times New Roman"/>
          <w:sz w:val="28"/>
          <w:szCs w:val="28"/>
        </w:rPr>
        <w:t xml:space="preserve">. 46 </w:t>
      </w:r>
      <w:r w:rsidR="00527CF4">
        <w:rPr>
          <w:rFonts w:ascii="Times New Roman" w:eastAsia="Calibri" w:hAnsi="Times New Roman" w:cs="Times New Roman"/>
          <w:sz w:val="28"/>
          <w:szCs w:val="28"/>
        </w:rPr>
        <w:t>Закона №</w:t>
      </w:r>
      <w:r w:rsidRPr="00527CF4">
        <w:rPr>
          <w:rFonts w:ascii="Times New Roman" w:eastAsia="Calibri" w:hAnsi="Times New Roman" w:cs="Times New Roman"/>
          <w:sz w:val="28"/>
          <w:szCs w:val="28"/>
        </w:rPr>
        <w:t xml:space="preserve"> 436/2006 </w:t>
      </w:r>
      <w:r w:rsidR="00527CF4">
        <w:rPr>
          <w:rFonts w:ascii="Times New Roman" w:eastAsia="Calibri" w:hAnsi="Times New Roman" w:cs="Times New Roman"/>
          <w:sz w:val="28"/>
          <w:szCs w:val="28"/>
        </w:rPr>
        <w:t xml:space="preserve">о местном публичном управлении </w:t>
      </w:r>
      <w:r w:rsidRPr="00527CF4">
        <w:rPr>
          <w:rFonts w:ascii="Times New Roman" w:eastAsia="Calibri" w:hAnsi="Times New Roman" w:cs="Times New Roman"/>
          <w:i/>
          <w:sz w:val="28"/>
          <w:szCs w:val="28"/>
        </w:rPr>
        <w:t>(</w:t>
      </w:r>
      <w:r w:rsidRPr="00FD6B1D">
        <w:rPr>
          <w:rFonts w:ascii="Times New Roman" w:eastAsia="Calibri" w:hAnsi="Times New Roman" w:cs="Times New Roman"/>
          <w:i/>
          <w:sz w:val="28"/>
          <w:szCs w:val="28"/>
          <w:lang w:val="en-US"/>
        </w:rPr>
        <w:t>MO</w:t>
      </w:r>
      <w:r w:rsidRPr="00527CF4">
        <w:rPr>
          <w:rFonts w:ascii="Times New Roman" w:eastAsia="Calibri" w:hAnsi="Times New Roman" w:cs="Times New Roman"/>
          <w:i/>
          <w:sz w:val="28"/>
          <w:szCs w:val="28"/>
        </w:rPr>
        <w:t xml:space="preserve"> </w:t>
      </w:r>
      <w:r w:rsidR="00527CF4">
        <w:rPr>
          <w:rFonts w:ascii="Times New Roman" w:eastAsia="Calibri" w:hAnsi="Times New Roman" w:cs="Times New Roman"/>
          <w:i/>
          <w:sz w:val="28"/>
          <w:szCs w:val="28"/>
        </w:rPr>
        <w:t>№</w:t>
      </w:r>
      <w:r w:rsidRPr="00527CF4">
        <w:rPr>
          <w:rFonts w:ascii="Times New Roman" w:eastAsia="Calibri" w:hAnsi="Times New Roman" w:cs="Times New Roman"/>
          <w:i/>
          <w:sz w:val="28"/>
          <w:szCs w:val="28"/>
        </w:rPr>
        <w:t xml:space="preserve"> 32-35/2007 </w:t>
      </w:r>
      <w:r w:rsidR="00527CF4">
        <w:rPr>
          <w:rFonts w:ascii="Times New Roman" w:eastAsia="Calibri" w:hAnsi="Times New Roman" w:cs="Times New Roman"/>
          <w:i/>
          <w:sz w:val="28"/>
          <w:szCs w:val="28"/>
        </w:rPr>
        <w:t>ст</w:t>
      </w:r>
      <w:r w:rsidRPr="00527CF4">
        <w:rPr>
          <w:rFonts w:ascii="Times New Roman" w:eastAsia="Calibri" w:hAnsi="Times New Roman" w:cs="Times New Roman"/>
          <w:i/>
          <w:sz w:val="28"/>
          <w:szCs w:val="28"/>
        </w:rPr>
        <w:t>. 116)</w:t>
      </w:r>
      <w:r w:rsidRPr="00527CF4">
        <w:rPr>
          <w:rFonts w:ascii="Times New Roman" w:eastAsia="Calibri" w:hAnsi="Times New Roman" w:cs="Times New Roman"/>
          <w:sz w:val="28"/>
          <w:szCs w:val="28"/>
        </w:rPr>
        <w:t xml:space="preserve">, </w:t>
      </w:r>
      <w:r w:rsidR="00527CF4">
        <w:rPr>
          <w:rFonts w:ascii="Times New Roman" w:eastAsia="Calibri" w:hAnsi="Times New Roman" w:cs="Times New Roman"/>
          <w:sz w:val="28"/>
          <w:szCs w:val="28"/>
        </w:rPr>
        <w:t xml:space="preserve">с последующими изменениями и дополнениями, </w:t>
      </w:r>
      <w:bookmarkStart w:id="18" w:name="_Hlk178772355"/>
      <w:r w:rsidR="00527CF4">
        <w:rPr>
          <w:rFonts w:ascii="Times New Roman" w:eastAsia="Calibri" w:hAnsi="Times New Roman" w:cs="Times New Roman"/>
          <w:sz w:val="28"/>
          <w:szCs w:val="28"/>
        </w:rPr>
        <w:t>учитывая заключения специализирорванных консултативных комисий, Районный Совет Басарабяска</w:t>
      </w:r>
      <w:r w:rsidRPr="00527CF4">
        <w:rPr>
          <w:rFonts w:ascii="Times New Roman" w:eastAsia="Calibri" w:hAnsi="Times New Roman" w:cs="Times New Roman"/>
          <w:sz w:val="28"/>
          <w:szCs w:val="28"/>
        </w:rPr>
        <w:t>,</w:t>
      </w:r>
    </w:p>
    <w:bookmarkEnd w:id="18"/>
    <w:p w14:paraId="25CDBC82" w14:textId="77777777" w:rsidR="000978DB" w:rsidRPr="00527CF4" w:rsidRDefault="000978DB" w:rsidP="000978DB">
      <w:pPr>
        <w:spacing w:after="0" w:line="240" w:lineRule="auto"/>
        <w:jc w:val="both"/>
        <w:rPr>
          <w:rFonts w:ascii="Times New Roman" w:eastAsia="Calibri" w:hAnsi="Times New Roman" w:cs="Times New Roman"/>
          <w:sz w:val="16"/>
          <w:szCs w:val="16"/>
        </w:rPr>
      </w:pPr>
    </w:p>
    <w:p w14:paraId="60C594ED" w14:textId="5BEE294D" w:rsidR="000978DB" w:rsidRPr="00FC12EE" w:rsidRDefault="00527CF4" w:rsidP="000978D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 Е Ш И Л</w:t>
      </w:r>
      <w:r w:rsidR="000978DB" w:rsidRPr="00FC12EE">
        <w:rPr>
          <w:rFonts w:ascii="Times New Roman" w:eastAsia="Calibri" w:hAnsi="Times New Roman" w:cs="Times New Roman"/>
          <w:b/>
          <w:sz w:val="28"/>
          <w:szCs w:val="28"/>
        </w:rPr>
        <w:t>:</w:t>
      </w:r>
    </w:p>
    <w:p w14:paraId="16EF2FCD" w14:textId="77777777" w:rsidR="000978DB" w:rsidRPr="00FC12EE" w:rsidRDefault="000978DB" w:rsidP="000978DB">
      <w:pPr>
        <w:spacing w:after="0" w:line="240" w:lineRule="auto"/>
        <w:jc w:val="both"/>
        <w:rPr>
          <w:rFonts w:ascii="Times New Roman" w:eastAsia="Calibri" w:hAnsi="Times New Roman" w:cs="Times New Roman"/>
          <w:sz w:val="16"/>
          <w:szCs w:val="16"/>
        </w:rPr>
      </w:pPr>
    </w:p>
    <w:p w14:paraId="36525AF3" w14:textId="016DB8D4" w:rsidR="000978DB" w:rsidRPr="00FC12EE" w:rsidRDefault="00FC12EE" w:rsidP="00FC12EE">
      <w:pPr>
        <w:spacing w:after="0"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28"/>
          <w:szCs w:val="28"/>
        </w:rPr>
        <w:t>1. Инициировать</w:t>
      </w:r>
      <w:r w:rsidRPr="00FC12EE">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процедуру</w:t>
      </w:r>
      <w:r w:rsidRPr="00FC12EE">
        <w:rPr>
          <w:rFonts w:ascii="Times New Roman" w:eastAsia="Calibri" w:hAnsi="Times New Roman" w:cs="Times New Roman"/>
          <w:sz w:val="28"/>
          <w:szCs w:val="28"/>
        </w:rPr>
        <w:t xml:space="preserve"> </w:t>
      </w:r>
      <w:r>
        <w:rPr>
          <w:rFonts w:ascii="Times New Roman" w:eastAsia="Calibri" w:hAnsi="Times New Roman" w:cs="Times New Roman"/>
          <w:sz w:val="28"/>
          <w:szCs w:val="28"/>
        </w:rPr>
        <w:t>ликвидации</w:t>
      </w:r>
      <w:r w:rsidRPr="00FC12EE">
        <w:rPr>
          <w:rFonts w:ascii="Times New Roman" w:eastAsia="Calibri" w:hAnsi="Times New Roman" w:cs="Times New Roman"/>
          <w:sz w:val="28"/>
          <w:szCs w:val="28"/>
        </w:rPr>
        <w:t xml:space="preserve"> </w:t>
      </w:r>
      <w:bookmarkStart w:id="19" w:name="_Hlk178762436"/>
      <w:bookmarkStart w:id="20" w:name="_Hlk178760528"/>
      <w:r>
        <w:rPr>
          <w:rFonts w:ascii="Times New Roman" w:eastAsia="Calibri" w:hAnsi="Times New Roman" w:cs="Times New Roman"/>
          <w:sz w:val="28"/>
          <w:szCs w:val="28"/>
        </w:rPr>
        <w:t>МП</w:t>
      </w:r>
      <w:r w:rsidRPr="00FC12EE">
        <w:rPr>
          <w:rFonts w:ascii="Times New Roman" w:eastAsia="Calibri" w:hAnsi="Times New Roman" w:cs="Times New Roman"/>
          <w:sz w:val="28"/>
          <w:szCs w:val="28"/>
        </w:rPr>
        <w:t xml:space="preserve"> </w:t>
      </w:r>
      <w:r>
        <w:rPr>
          <w:rFonts w:ascii="Times New Roman" w:eastAsia="Calibri" w:hAnsi="Times New Roman" w:cs="Times New Roman"/>
          <w:sz w:val="28"/>
          <w:szCs w:val="28"/>
        </w:rPr>
        <w:t>«Бюро</w:t>
      </w:r>
      <w:r w:rsidRPr="00FC12EE">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проектирования</w:t>
      </w:r>
      <w:r w:rsidRPr="00FC12EE">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изысканий</w:t>
      </w:r>
      <w:r w:rsidRPr="00FC12EE">
        <w:rPr>
          <w:rFonts w:ascii="Times New Roman" w:eastAsia="Calibri" w:hAnsi="Times New Roman" w:cs="Times New Roman"/>
          <w:sz w:val="28"/>
          <w:szCs w:val="28"/>
        </w:rPr>
        <w:t xml:space="preserve"> </w:t>
      </w:r>
      <w:r>
        <w:rPr>
          <w:rFonts w:ascii="Times New Roman" w:eastAsia="Calibri" w:hAnsi="Times New Roman" w:cs="Times New Roman"/>
          <w:sz w:val="28"/>
          <w:szCs w:val="28"/>
        </w:rPr>
        <w:t>и</w:t>
      </w:r>
      <w:r w:rsidRPr="00FC12EE">
        <w:rPr>
          <w:rFonts w:ascii="Times New Roman" w:eastAsia="Calibri" w:hAnsi="Times New Roman" w:cs="Times New Roman"/>
          <w:sz w:val="28"/>
          <w:szCs w:val="28"/>
        </w:rPr>
        <w:t xml:space="preserve"> </w:t>
      </w:r>
      <w:r>
        <w:rPr>
          <w:rFonts w:ascii="Times New Roman" w:eastAsia="Calibri" w:hAnsi="Times New Roman" w:cs="Times New Roman"/>
          <w:sz w:val="28"/>
          <w:szCs w:val="28"/>
        </w:rPr>
        <w:t>услуг»</w:t>
      </w:r>
      <w:bookmarkEnd w:id="19"/>
      <w:r w:rsidRPr="00FC12EE">
        <w:rPr>
          <w:rFonts w:ascii="Times New Roman" w:eastAsia="Calibri" w:hAnsi="Times New Roman" w:cs="Times New Roman"/>
          <w:sz w:val="28"/>
          <w:szCs w:val="28"/>
        </w:rPr>
        <w:t xml:space="preserve">, </w:t>
      </w:r>
      <w:bookmarkEnd w:id="20"/>
      <w:r>
        <w:rPr>
          <w:rFonts w:ascii="Times New Roman" w:eastAsia="Calibri" w:hAnsi="Times New Roman" w:cs="Times New Roman"/>
          <w:sz w:val="28"/>
          <w:szCs w:val="28"/>
        </w:rPr>
        <w:t>учредителем</w:t>
      </w:r>
      <w:r w:rsidRPr="00FC12EE">
        <w:rPr>
          <w:rFonts w:ascii="Times New Roman" w:eastAsia="Calibri" w:hAnsi="Times New Roman" w:cs="Times New Roman"/>
          <w:sz w:val="28"/>
          <w:szCs w:val="28"/>
        </w:rPr>
        <w:t xml:space="preserve"> </w:t>
      </w:r>
      <w:r>
        <w:rPr>
          <w:rFonts w:ascii="Times New Roman" w:eastAsia="Calibri" w:hAnsi="Times New Roman" w:cs="Times New Roman"/>
          <w:sz w:val="28"/>
          <w:szCs w:val="28"/>
        </w:rPr>
        <w:t>которой</w:t>
      </w:r>
      <w:r w:rsidRPr="00FC12EE">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является</w:t>
      </w:r>
      <w:r w:rsidRPr="00FC12EE">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Районный</w:t>
      </w:r>
      <w:r w:rsidRPr="00FC12EE">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Совет</w:t>
      </w:r>
      <w:r w:rsidRPr="00FC12EE">
        <w:rPr>
          <w:rFonts w:ascii="Times New Roman" w:eastAsia="Calibri" w:hAnsi="Times New Roman" w:cs="Times New Roman"/>
          <w:sz w:val="28"/>
          <w:szCs w:val="28"/>
        </w:rPr>
        <w:t xml:space="preserve"> </w:t>
      </w:r>
      <w:r>
        <w:rPr>
          <w:rFonts w:ascii="Times New Roman" w:eastAsia="Calibri" w:hAnsi="Times New Roman" w:cs="Times New Roman"/>
          <w:sz w:val="28"/>
          <w:szCs w:val="28"/>
        </w:rPr>
        <w:t>Басарабяска</w:t>
      </w:r>
      <w:r w:rsidRPr="00FC12E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14:paraId="4B0BEB7B" w14:textId="77777777" w:rsidR="00FC12EE" w:rsidRDefault="00FC12EE" w:rsidP="00FC12EE">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Назначить</w:t>
      </w:r>
      <w:r w:rsidRPr="00FC12EE">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FC12EE">
        <w:rPr>
          <w:rFonts w:ascii="Times New Roman" w:eastAsia="Calibri" w:hAnsi="Times New Roman" w:cs="Times New Roman"/>
          <w:sz w:val="28"/>
          <w:szCs w:val="28"/>
        </w:rPr>
        <w:t xml:space="preserve"> </w:t>
      </w:r>
      <w:r>
        <w:rPr>
          <w:rFonts w:ascii="Times New Roman" w:eastAsia="Calibri" w:hAnsi="Times New Roman" w:cs="Times New Roman"/>
          <w:sz w:val="28"/>
          <w:szCs w:val="28"/>
        </w:rPr>
        <w:t>качестве</w:t>
      </w:r>
      <w:r w:rsidRPr="00FC12EE">
        <w:rPr>
          <w:rFonts w:ascii="Times New Roman" w:eastAsia="Calibri" w:hAnsi="Times New Roman" w:cs="Times New Roman"/>
          <w:sz w:val="28"/>
          <w:szCs w:val="28"/>
        </w:rPr>
        <w:t xml:space="preserve"> </w:t>
      </w:r>
      <w:r>
        <w:rPr>
          <w:rFonts w:ascii="Times New Roman" w:eastAsia="Calibri" w:hAnsi="Times New Roman" w:cs="Times New Roman"/>
          <w:sz w:val="28"/>
          <w:szCs w:val="28"/>
        </w:rPr>
        <w:t>ликвидатора</w:t>
      </w:r>
      <w:r w:rsidRPr="00FC12EE">
        <w:rPr>
          <w:rFonts w:ascii="Times New Roman" w:eastAsia="Calibri" w:hAnsi="Times New Roman" w:cs="Times New Roman"/>
          <w:sz w:val="28"/>
          <w:szCs w:val="28"/>
        </w:rPr>
        <w:t xml:space="preserve"> </w:t>
      </w:r>
      <w:r>
        <w:rPr>
          <w:rFonts w:ascii="Times New Roman" w:eastAsia="Calibri" w:hAnsi="Times New Roman" w:cs="Times New Roman"/>
          <w:sz w:val="28"/>
          <w:szCs w:val="28"/>
        </w:rPr>
        <w:t>МП</w:t>
      </w:r>
      <w:r w:rsidRPr="00FC12EE">
        <w:rPr>
          <w:rFonts w:ascii="Times New Roman" w:eastAsia="Calibri" w:hAnsi="Times New Roman" w:cs="Times New Roman"/>
          <w:sz w:val="28"/>
          <w:szCs w:val="28"/>
        </w:rPr>
        <w:t xml:space="preserve"> </w:t>
      </w:r>
      <w:r>
        <w:rPr>
          <w:rFonts w:ascii="Times New Roman" w:eastAsia="Calibri" w:hAnsi="Times New Roman" w:cs="Times New Roman"/>
          <w:sz w:val="28"/>
          <w:szCs w:val="28"/>
        </w:rPr>
        <w:t>«Бюро</w:t>
      </w:r>
      <w:r w:rsidRPr="00FC12EE">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проектирования</w:t>
      </w:r>
      <w:r w:rsidRPr="00FC12EE">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изысканий</w:t>
      </w:r>
      <w:r w:rsidRPr="00FC12EE">
        <w:rPr>
          <w:rFonts w:ascii="Times New Roman" w:eastAsia="Calibri" w:hAnsi="Times New Roman" w:cs="Times New Roman"/>
          <w:sz w:val="28"/>
          <w:szCs w:val="28"/>
        </w:rPr>
        <w:t xml:space="preserve"> </w:t>
      </w:r>
      <w:r>
        <w:rPr>
          <w:rFonts w:ascii="Times New Roman" w:eastAsia="Calibri" w:hAnsi="Times New Roman" w:cs="Times New Roman"/>
          <w:sz w:val="28"/>
          <w:szCs w:val="28"/>
        </w:rPr>
        <w:t>и</w:t>
      </w:r>
      <w:r w:rsidRPr="00FC12EE">
        <w:rPr>
          <w:rFonts w:ascii="Times New Roman" w:eastAsia="Calibri" w:hAnsi="Times New Roman" w:cs="Times New Roman"/>
          <w:sz w:val="28"/>
          <w:szCs w:val="28"/>
        </w:rPr>
        <w:t xml:space="preserve"> </w:t>
      </w:r>
      <w:r>
        <w:rPr>
          <w:rFonts w:ascii="Times New Roman" w:eastAsia="Calibri" w:hAnsi="Times New Roman" w:cs="Times New Roman"/>
          <w:sz w:val="28"/>
          <w:szCs w:val="28"/>
        </w:rPr>
        <w:t>услуг»</w:t>
      </w:r>
      <w:r w:rsidRPr="00FC12EE">
        <w:rPr>
          <w:rFonts w:ascii="Times New Roman" w:eastAsia="Calibri" w:hAnsi="Times New Roman" w:cs="Times New Roman"/>
          <w:sz w:val="28"/>
          <w:szCs w:val="28"/>
        </w:rPr>
        <w:t xml:space="preserve">, </w:t>
      </w:r>
      <w:r w:rsidRPr="00FC12EE">
        <w:rPr>
          <w:rFonts w:ascii="Times New Roman" w:eastAsia="Calibri" w:hAnsi="Times New Roman" w:cs="Times New Roman"/>
          <w:b/>
          <w:sz w:val="28"/>
          <w:szCs w:val="28"/>
        </w:rPr>
        <w:t>г-жу ТОПАЛА Анастасию</w:t>
      </w:r>
      <w:r>
        <w:rPr>
          <w:rFonts w:ascii="Times New Roman" w:eastAsia="Calibri" w:hAnsi="Times New Roman" w:cs="Times New Roman"/>
          <w:sz w:val="28"/>
          <w:szCs w:val="28"/>
        </w:rPr>
        <w:t>, архитектора района Басарабяска, котороя в соответствии с действующим законодательством предпримет:</w:t>
      </w:r>
      <w:r w:rsidRPr="00FC12EE">
        <w:rPr>
          <w:rFonts w:ascii="Times New Roman" w:eastAsia="Calibri" w:hAnsi="Times New Roman" w:cs="Times New Roman"/>
          <w:sz w:val="28"/>
          <w:szCs w:val="28"/>
        </w:rPr>
        <w:t xml:space="preserve"> </w:t>
      </w:r>
    </w:p>
    <w:p w14:paraId="0F07D5AB" w14:textId="043679B3" w:rsidR="000978DB" w:rsidRPr="005444BD" w:rsidRDefault="000978DB" w:rsidP="00FC12EE">
      <w:pPr>
        <w:spacing w:after="0" w:line="240" w:lineRule="auto"/>
        <w:contextualSpacing/>
        <w:jc w:val="both"/>
        <w:rPr>
          <w:rFonts w:ascii="Times New Roman" w:eastAsia="Calibri" w:hAnsi="Times New Roman" w:cs="Times New Roman"/>
          <w:sz w:val="28"/>
          <w:szCs w:val="28"/>
          <w:lang w:val="ro-MD"/>
        </w:rPr>
      </w:pPr>
      <w:r w:rsidRPr="00FC12EE">
        <w:rPr>
          <w:rFonts w:ascii="Times New Roman" w:eastAsia="Calibri" w:hAnsi="Times New Roman" w:cs="Times New Roman"/>
          <w:sz w:val="28"/>
          <w:szCs w:val="28"/>
        </w:rPr>
        <w:t xml:space="preserve">2.1. </w:t>
      </w:r>
      <w:r w:rsidR="005444BD">
        <w:rPr>
          <w:rFonts w:ascii="Times New Roman" w:eastAsia="Calibri" w:hAnsi="Times New Roman" w:cs="Times New Roman"/>
          <w:sz w:val="28"/>
          <w:szCs w:val="28"/>
        </w:rPr>
        <w:t xml:space="preserve">Опубликовать </w:t>
      </w:r>
      <w:r w:rsidR="00FC12EE">
        <w:rPr>
          <w:rFonts w:ascii="Times New Roman" w:eastAsia="Calibri" w:hAnsi="Times New Roman" w:cs="Times New Roman"/>
          <w:sz w:val="28"/>
          <w:szCs w:val="28"/>
        </w:rPr>
        <w:t>в</w:t>
      </w:r>
      <w:r w:rsidR="00FC12EE" w:rsidRPr="00FC12EE">
        <w:rPr>
          <w:rFonts w:ascii="Times New Roman" w:eastAsia="Calibri" w:hAnsi="Times New Roman" w:cs="Times New Roman"/>
          <w:sz w:val="28"/>
          <w:szCs w:val="28"/>
        </w:rPr>
        <w:t xml:space="preserve"> </w:t>
      </w:r>
      <w:r w:rsidR="00FC12EE">
        <w:rPr>
          <w:rFonts w:ascii="Times New Roman" w:eastAsia="Calibri" w:hAnsi="Times New Roman" w:cs="Times New Roman"/>
          <w:sz w:val="28"/>
          <w:szCs w:val="28"/>
        </w:rPr>
        <w:t xml:space="preserve">Официальном Мониторе </w:t>
      </w:r>
      <w:r w:rsidR="005444BD">
        <w:rPr>
          <w:rFonts w:ascii="Times New Roman" w:eastAsia="Calibri" w:hAnsi="Times New Roman" w:cs="Times New Roman"/>
          <w:sz w:val="28"/>
          <w:szCs w:val="28"/>
        </w:rPr>
        <w:t xml:space="preserve">Республики Молдова обьявления о ликвидации предприятия, порядок и сроки предоставления претензий со стороны кредиторов; </w:t>
      </w:r>
    </w:p>
    <w:p w14:paraId="3A9CAB9B" w14:textId="43E56C18" w:rsidR="000978DB" w:rsidRPr="005444BD" w:rsidRDefault="000978DB" w:rsidP="000978DB">
      <w:pPr>
        <w:spacing w:after="0" w:line="240" w:lineRule="auto"/>
        <w:contextualSpacing/>
        <w:jc w:val="both"/>
        <w:rPr>
          <w:rFonts w:ascii="Times New Roman" w:eastAsia="Calibri" w:hAnsi="Times New Roman" w:cs="Times New Roman"/>
          <w:sz w:val="28"/>
          <w:szCs w:val="28"/>
          <w:lang w:val="ro-MD"/>
        </w:rPr>
      </w:pPr>
      <w:r w:rsidRPr="005444BD">
        <w:rPr>
          <w:rFonts w:ascii="Times New Roman" w:eastAsia="Calibri" w:hAnsi="Times New Roman" w:cs="Times New Roman"/>
          <w:sz w:val="28"/>
          <w:szCs w:val="28"/>
          <w:lang w:val="ro-MD"/>
        </w:rPr>
        <w:t xml:space="preserve">2.2. </w:t>
      </w:r>
      <w:r w:rsidR="005444BD" w:rsidRPr="005444BD">
        <w:rPr>
          <w:rFonts w:ascii="Times New Roman" w:eastAsia="Calibri" w:hAnsi="Times New Roman" w:cs="Times New Roman"/>
          <w:sz w:val="28"/>
          <w:szCs w:val="28"/>
          <w:lang w:val="ro-MD"/>
        </w:rPr>
        <w:t xml:space="preserve">Регистрировать претензии кредиторов  по мере </w:t>
      </w:r>
      <w:r w:rsidR="005444BD">
        <w:rPr>
          <w:rFonts w:ascii="Times New Roman" w:eastAsia="Calibri" w:hAnsi="Times New Roman" w:cs="Times New Roman"/>
          <w:sz w:val="28"/>
          <w:szCs w:val="28"/>
        </w:rPr>
        <w:t xml:space="preserve">их </w:t>
      </w:r>
      <w:r w:rsidR="005444BD" w:rsidRPr="005444BD">
        <w:rPr>
          <w:rFonts w:ascii="Times New Roman" w:eastAsia="Calibri" w:hAnsi="Times New Roman" w:cs="Times New Roman"/>
          <w:sz w:val="28"/>
          <w:szCs w:val="28"/>
          <w:lang w:val="ro-MD"/>
        </w:rPr>
        <w:t>п</w:t>
      </w:r>
      <w:r w:rsidR="002567E8">
        <w:rPr>
          <w:rFonts w:ascii="Times New Roman" w:eastAsia="Calibri" w:hAnsi="Times New Roman" w:cs="Times New Roman"/>
          <w:sz w:val="28"/>
          <w:szCs w:val="28"/>
        </w:rPr>
        <w:t>оступления</w:t>
      </w:r>
      <w:r w:rsidR="005444BD">
        <w:rPr>
          <w:rFonts w:ascii="Times New Roman" w:eastAsia="Calibri" w:hAnsi="Times New Roman" w:cs="Times New Roman"/>
          <w:sz w:val="28"/>
          <w:szCs w:val="28"/>
        </w:rPr>
        <w:t>;</w:t>
      </w:r>
    </w:p>
    <w:p w14:paraId="277032C6" w14:textId="06EECBD6" w:rsidR="000978DB" w:rsidRPr="00BA396E" w:rsidRDefault="000978DB" w:rsidP="000978DB">
      <w:pPr>
        <w:spacing w:after="0" w:line="240" w:lineRule="auto"/>
        <w:contextualSpacing/>
        <w:jc w:val="both"/>
        <w:rPr>
          <w:rFonts w:ascii="Times New Roman" w:eastAsia="Calibri" w:hAnsi="Times New Roman" w:cs="Times New Roman"/>
          <w:sz w:val="28"/>
          <w:szCs w:val="28"/>
          <w:lang w:val="ro-MD"/>
        </w:rPr>
      </w:pPr>
      <w:r w:rsidRPr="00BA396E">
        <w:rPr>
          <w:rFonts w:ascii="Times New Roman" w:eastAsia="Calibri" w:hAnsi="Times New Roman" w:cs="Times New Roman"/>
          <w:sz w:val="28"/>
          <w:szCs w:val="28"/>
          <w:lang w:val="ro-MD"/>
        </w:rPr>
        <w:t xml:space="preserve">2.3. </w:t>
      </w:r>
      <w:r w:rsidR="00BA396E" w:rsidRPr="00BA396E">
        <w:rPr>
          <w:rFonts w:ascii="Times New Roman" w:eastAsia="Calibri" w:hAnsi="Times New Roman" w:cs="Times New Roman"/>
          <w:sz w:val="28"/>
          <w:szCs w:val="28"/>
          <w:lang w:val="ro-MD"/>
        </w:rPr>
        <w:t xml:space="preserve">Составить </w:t>
      </w:r>
      <w:r w:rsidR="00BA396E" w:rsidRPr="00BA396E">
        <w:rPr>
          <w:rFonts w:ascii="Times New Roman" w:hAnsi="Times New Roman" w:cs="Times New Roman"/>
          <w:color w:val="333333"/>
          <w:sz w:val="28"/>
          <w:szCs w:val="28"/>
          <w:shd w:val="clear" w:color="auto" w:fill="FFFFFF"/>
          <w:lang w:val="ro-MD"/>
        </w:rPr>
        <w:t>ликвидационный баланс</w:t>
      </w:r>
      <w:r w:rsidR="00BA396E" w:rsidRPr="00BA396E">
        <w:rPr>
          <w:rFonts w:ascii="Georgia" w:hAnsi="Georgia"/>
          <w:color w:val="333333"/>
          <w:shd w:val="clear" w:color="auto" w:fill="FFFFFF"/>
          <w:lang w:val="ro-MD"/>
        </w:rPr>
        <w:t xml:space="preserve"> </w:t>
      </w:r>
      <w:r w:rsidR="00BA396E" w:rsidRPr="00BA396E">
        <w:rPr>
          <w:rFonts w:ascii="Times New Roman" w:hAnsi="Times New Roman" w:cs="Times New Roman"/>
          <w:color w:val="333333"/>
          <w:sz w:val="28"/>
          <w:szCs w:val="28"/>
          <w:shd w:val="clear" w:color="auto" w:fill="FFFFFF"/>
          <w:lang w:val="ro-MD"/>
        </w:rPr>
        <w:t>предприятия и предоставить его на утверждении Районному Совету;</w:t>
      </w:r>
    </w:p>
    <w:p w14:paraId="1658AB20" w14:textId="35D802AE" w:rsidR="000978DB" w:rsidRPr="00BA396E" w:rsidRDefault="000978DB" w:rsidP="000978DB">
      <w:pPr>
        <w:spacing w:after="0" w:line="240" w:lineRule="auto"/>
        <w:contextualSpacing/>
        <w:jc w:val="both"/>
        <w:rPr>
          <w:rFonts w:ascii="Times New Roman" w:eastAsia="Calibri" w:hAnsi="Times New Roman" w:cs="Times New Roman"/>
          <w:sz w:val="28"/>
          <w:szCs w:val="28"/>
          <w:lang w:val="ro-MD"/>
        </w:rPr>
      </w:pPr>
      <w:r w:rsidRPr="00BA396E">
        <w:rPr>
          <w:rFonts w:ascii="Times New Roman" w:eastAsia="Calibri" w:hAnsi="Times New Roman" w:cs="Times New Roman"/>
          <w:sz w:val="28"/>
          <w:szCs w:val="28"/>
          <w:lang w:val="ro-MD"/>
        </w:rPr>
        <w:t xml:space="preserve">2.4. </w:t>
      </w:r>
      <w:r w:rsidR="007C4451">
        <w:rPr>
          <w:rFonts w:ascii="Times New Roman" w:eastAsia="Calibri" w:hAnsi="Times New Roman" w:cs="Times New Roman"/>
          <w:sz w:val="28"/>
          <w:szCs w:val="28"/>
        </w:rPr>
        <w:t>П</w:t>
      </w:r>
      <w:r w:rsidR="00BA396E" w:rsidRPr="00BA396E">
        <w:rPr>
          <w:rFonts w:ascii="Times New Roman" w:eastAsia="Calibri" w:hAnsi="Times New Roman" w:cs="Times New Roman"/>
          <w:sz w:val="28"/>
          <w:szCs w:val="28"/>
          <w:lang w:val="ro-MD"/>
        </w:rPr>
        <w:t xml:space="preserve">редоставить </w:t>
      </w:r>
      <w:r w:rsidR="00BA396E">
        <w:rPr>
          <w:rFonts w:ascii="Times New Roman" w:eastAsia="Calibri" w:hAnsi="Times New Roman" w:cs="Times New Roman"/>
          <w:sz w:val="28"/>
          <w:szCs w:val="28"/>
        </w:rPr>
        <w:t xml:space="preserve">в </w:t>
      </w:r>
      <w:r w:rsidR="00BA396E" w:rsidRPr="00BA396E">
        <w:rPr>
          <w:rFonts w:ascii="Times New Roman" w:eastAsia="Calibri" w:hAnsi="Times New Roman" w:cs="Times New Roman"/>
          <w:sz w:val="28"/>
          <w:szCs w:val="28"/>
          <w:lang w:val="ro-MD"/>
        </w:rPr>
        <w:t>Государственн</w:t>
      </w:r>
      <w:r w:rsidR="00BA396E">
        <w:rPr>
          <w:rFonts w:ascii="Times New Roman" w:eastAsia="Calibri" w:hAnsi="Times New Roman" w:cs="Times New Roman"/>
          <w:sz w:val="28"/>
          <w:szCs w:val="28"/>
        </w:rPr>
        <w:t>ую</w:t>
      </w:r>
      <w:r w:rsidR="00BA396E" w:rsidRPr="00BA396E">
        <w:rPr>
          <w:rFonts w:ascii="Times New Roman" w:eastAsia="Calibri" w:hAnsi="Times New Roman" w:cs="Times New Roman"/>
          <w:sz w:val="28"/>
          <w:szCs w:val="28"/>
          <w:lang w:val="ro-MD"/>
        </w:rPr>
        <w:t xml:space="preserve"> Регистрационную Палату, необходимые документы в связи с ликвидацией предприятия.</w:t>
      </w:r>
    </w:p>
    <w:p w14:paraId="62A9B241" w14:textId="77777777" w:rsidR="000978DB" w:rsidRPr="00BA396E" w:rsidRDefault="000978DB" w:rsidP="000978DB">
      <w:pPr>
        <w:spacing w:after="0" w:line="240" w:lineRule="auto"/>
        <w:contextualSpacing/>
        <w:jc w:val="both"/>
        <w:rPr>
          <w:rFonts w:ascii="Times New Roman" w:eastAsia="Calibri" w:hAnsi="Times New Roman" w:cs="Times New Roman"/>
          <w:sz w:val="12"/>
          <w:szCs w:val="12"/>
          <w:lang w:val="ro-MD"/>
        </w:rPr>
      </w:pPr>
    </w:p>
    <w:p w14:paraId="5E1E25E0" w14:textId="37383E6F" w:rsidR="000978DB" w:rsidRPr="003F6F42" w:rsidRDefault="00BA396E" w:rsidP="003F6F42">
      <w:pPr>
        <w:spacing w:after="0" w:line="240" w:lineRule="auto"/>
        <w:contextualSpacing/>
        <w:jc w:val="both"/>
        <w:rPr>
          <w:rFonts w:ascii="Times New Roman" w:eastAsia="Calibri" w:hAnsi="Times New Roman" w:cs="Times New Roman"/>
          <w:sz w:val="28"/>
          <w:szCs w:val="28"/>
        </w:rPr>
      </w:pPr>
      <w:r w:rsidRPr="00BA396E">
        <w:rPr>
          <w:rFonts w:ascii="Times New Roman" w:eastAsia="Calibri" w:hAnsi="Times New Roman" w:cs="Times New Roman"/>
          <w:sz w:val="28"/>
          <w:szCs w:val="28"/>
          <w:lang w:val="ro-MD"/>
        </w:rPr>
        <w:t>3. Председателю района Басарабяска, г-же Натальи Кара, создать комиссию по передач</w:t>
      </w:r>
      <w:r w:rsidR="002567E8">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Pr="00BA396E">
        <w:rPr>
          <w:rFonts w:ascii="Times New Roman" w:eastAsia="Calibri" w:hAnsi="Times New Roman" w:cs="Times New Roman"/>
          <w:sz w:val="28"/>
          <w:szCs w:val="28"/>
          <w:lang w:val="ro-MD"/>
        </w:rPr>
        <w:t>материальных ценностей находящи</w:t>
      </w:r>
      <w:r>
        <w:rPr>
          <w:rFonts w:ascii="Times New Roman" w:eastAsia="Calibri" w:hAnsi="Times New Roman" w:cs="Times New Roman"/>
          <w:sz w:val="28"/>
          <w:szCs w:val="28"/>
        </w:rPr>
        <w:t>хся в ведение МП</w:t>
      </w:r>
      <w:r w:rsidRPr="00FC12EE">
        <w:rPr>
          <w:rFonts w:ascii="Times New Roman" w:eastAsia="Calibri" w:hAnsi="Times New Roman" w:cs="Times New Roman"/>
          <w:sz w:val="28"/>
          <w:szCs w:val="28"/>
        </w:rPr>
        <w:t xml:space="preserve"> </w:t>
      </w:r>
      <w:r>
        <w:rPr>
          <w:rFonts w:ascii="Times New Roman" w:eastAsia="Calibri" w:hAnsi="Times New Roman" w:cs="Times New Roman"/>
          <w:sz w:val="28"/>
          <w:szCs w:val="28"/>
        </w:rPr>
        <w:t>«Бюро</w:t>
      </w:r>
      <w:r w:rsidRPr="00FC12EE">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проектирования</w:t>
      </w:r>
      <w:r w:rsidRPr="00FC12EE">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изысканий</w:t>
      </w:r>
      <w:r w:rsidRPr="00FC12EE">
        <w:rPr>
          <w:rFonts w:ascii="Times New Roman" w:eastAsia="Calibri" w:hAnsi="Times New Roman" w:cs="Times New Roman"/>
          <w:sz w:val="28"/>
          <w:szCs w:val="28"/>
        </w:rPr>
        <w:t xml:space="preserve"> </w:t>
      </w:r>
      <w:r>
        <w:rPr>
          <w:rFonts w:ascii="Times New Roman" w:eastAsia="Calibri" w:hAnsi="Times New Roman" w:cs="Times New Roman"/>
          <w:sz w:val="28"/>
          <w:szCs w:val="28"/>
        </w:rPr>
        <w:t>и</w:t>
      </w:r>
      <w:r w:rsidRPr="00FC12EE">
        <w:rPr>
          <w:rFonts w:ascii="Times New Roman" w:eastAsia="Calibri" w:hAnsi="Times New Roman" w:cs="Times New Roman"/>
          <w:sz w:val="28"/>
          <w:szCs w:val="28"/>
        </w:rPr>
        <w:t xml:space="preserve"> </w:t>
      </w:r>
      <w:r>
        <w:rPr>
          <w:rFonts w:ascii="Times New Roman" w:eastAsia="Calibri" w:hAnsi="Times New Roman" w:cs="Times New Roman"/>
          <w:sz w:val="28"/>
          <w:szCs w:val="28"/>
        </w:rPr>
        <w:t>услуг»</w:t>
      </w:r>
      <w:r w:rsidR="003F6F42">
        <w:rPr>
          <w:rFonts w:ascii="Times New Roman" w:eastAsia="Calibri" w:hAnsi="Times New Roman" w:cs="Times New Roman"/>
          <w:sz w:val="28"/>
          <w:szCs w:val="28"/>
        </w:rPr>
        <w:t xml:space="preserve"> на бухгалтерский учет Аппарата председателя районна. </w:t>
      </w:r>
    </w:p>
    <w:p w14:paraId="459FE8A7" w14:textId="77777777" w:rsidR="000978DB" w:rsidRPr="003F6F42" w:rsidRDefault="000978DB" w:rsidP="000978DB">
      <w:pPr>
        <w:spacing w:after="0" w:line="240" w:lineRule="auto"/>
        <w:contextualSpacing/>
        <w:jc w:val="both"/>
        <w:rPr>
          <w:rFonts w:ascii="Times New Roman" w:eastAsia="Calibri" w:hAnsi="Times New Roman" w:cs="Times New Roman"/>
          <w:sz w:val="12"/>
          <w:szCs w:val="12"/>
        </w:rPr>
      </w:pPr>
    </w:p>
    <w:p w14:paraId="22AD2630" w14:textId="06A76E18" w:rsidR="000978DB" w:rsidRPr="003F6F42" w:rsidRDefault="000978DB" w:rsidP="000978DB">
      <w:pPr>
        <w:spacing w:after="0" w:line="240" w:lineRule="auto"/>
        <w:contextualSpacing/>
        <w:jc w:val="both"/>
        <w:rPr>
          <w:rFonts w:ascii="Times New Roman" w:eastAsia="Calibri" w:hAnsi="Times New Roman" w:cs="Times New Roman"/>
          <w:sz w:val="28"/>
          <w:szCs w:val="28"/>
        </w:rPr>
      </w:pPr>
      <w:r w:rsidRPr="003F6F42">
        <w:rPr>
          <w:rFonts w:ascii="Times New Roman" w:eastAsia="Calibri" w:hAnsi="Times New Roman" w:cs="Times New Roman"/>
          <w:sz w:val="28"/>
          <w:szCs w:val="28"/>
        </w:rPr>
        <w:t xml:space="preserve">4. </w:t>
      </w:r>
      <w:r w:rsidR="003F6F42">
        <w:rPr>
          <w:rFonts w:ascii="Times New Roman" w:eastAsia="Calibri" w:hAnsi="Times New Roman" w:cs="Times New Roman"/>
          <w:sz w:val="28"/>
          <w:szCs w:val="28"/>
        </w:rPr>
        <w:t>Затраты</w:t>
      </w:r>
      <w:r w:rsidR="003F6F42" w:rsidRPr="003F6F42">
        <w:rPr>
          <w:rFonts w:ascii="Times New Roman" w:eastAsia="Calibri" w:hAnsi="Times New Roman" w:cs="Times New Roman"/>
          <w:sz w:val="28"/>
          <w:szCs w:val="28"/>
        </w:rPr>
        <w:t xml:space="preserve"> </w:t>
      </w:r>
      <w:r w:rsidR="002567E8">
        <w:rPr>
          <w:rFonts w:ascii="Times New Roman" w:eastAsia="Calibri" w:hAnsi="Times New Roman" w:cs="Times New Roman"/>
          <w:sz w:val="28"/>
          <w:szCs w:val="28"/>
        </w:rPr>
        <w:t>связанные с</w:t>
      </w:r>
      <w:r w:rsidR="003F6F42" w:rsidRPr="003F6F42">
        <w:rPr>
          <w:rFonts w:ascii="Times New Roman" w:eastAsia="Calibri" w:hAnsi="Times New Roman" w:cs="Times New Roman"/>
          <w:sz w:val="28"/>
          <w:szCs w:val="28"/>
        </w:rPr>
        <w:t xml:space="preserve"> </w:t>
      </w:r>
      <w:r w:rsidR="003F6F42">
        <w:rPr>
          <w:rFonts w:ascii="Times New Roman" w:eastAsia="Calibri" w:hAnsi="Times New Roman" w:cs="Times New Roman"/>
          <w:sz w:val="28"/>
          <w:szCs w:val="28"/>
        </w:rPr>
        <w:t>осуществлени</w:t>
      </w:r>
      <w:r w:rsidR="002567E8">
        <w:rPr>
          <w:rFonts w:ascii="Times New Roman" w:eastAsia="Calibri" w:hAnsi="Times New Roman" w:cs="Times New Roman"/>
          <w:sz w:val="28"/>
          <w:szCs w:val="28"/>
        </w:rPr>
        <w:t>ем</w:t>
      </w:r>
      <w:r w:rsidR="003F6F42">
        <w:rPr>
          <w:rFonts w:ascii="Times New Roman" w:eastAsia="Calibri" w:hAnsi="Times New Roman" w:cs="Times New Roman"/>
          <w:sz w:val="28"/>
          <w:szCs w:val="28"/>
        </w:rPr>
        <w:t xml:space="preserve"> процедуры ликвидации МП</w:t>
      </w:r>
      <w:r w:rsidR="003F6F42" w:rsidRPr="00FC12EE">
        <w:rPr>
          <w:rFonts w:ascii="Times New Roman" w:eastAsia="Calibri" w:hAnsi="Times New Roman" w:cs="Times New Roman"/>
          <w:sz w:val="28"/>
          <w:szCs w:val="28"/>
        </w:rPr>
        <w:t xml:space="preserve"> </w:t>
      </w:r>
      <w:r w:rsidR="003F6F42">
        <w:rPr>
          <w:rFonts w:ascii="Times New Roman" w:eastAsia="Calibri" w:hAnsi="Times New Roman" w:cs="Times New Roman"/>
          <w:sz w:val="28"/>
          <w:szCs w:val="28"/>
        </w:rPr>
        <w:t>«Бюро</w:t>
      </w:r>
      <w:r w:rsidR="003F6F42" w:rsidRPr="00FC12EE">
        <w:rPr>
          <w:rFonts w:ascii="Times New Roman" w:eastAsia="Calibri" w:hAnsi="Times New Roman" w:cs="Times New Roman"/>
          <w:sz w:val="28"/>
          <w:szCs w:val="28"/>
        </w:rPr>
        <w:t xml:space="preserve"> </w:t>
      </w:r>
      <w:r w:rsidR="003F6F42">
        <w:rPr>
          <w:rFonts w:ascii="Times New Roman" w:eastAsia="Calibri" w:hAnsi="Times New Roman" w:cs="Times New Roman"/>
          <w:sz w:val="28"/>
          <w:szCs w:val="28"/>
        </w:rPr>
        <w:t>проектирования</w:t>
      </w:r>
      <w:r w:rsidR="003F6F42" w:rsidRPr="00FC12EE">
        <w:rPr>
          <w:rFonts w:ascii="Times New Roman" w:eastAsia="Calibri" w:hAnsi="Times New Roman" w:cs="Times New Roman"/>
          <w:sz w:val="28"/>
          <w:szCs w:val="28"/>
        </w:rPr>
        <w:t xml:space="preserve">, </w:t>
      </w:r>
      <w:r w:rsidR="003F6F42">
        <w:rPr>
          <w:rFonts w:ascii="Times New Roman" w:eastAsia="Calibri" w:hAnsi="Times New Roman" w:cs="Times New Roman"/>
          <w:sz w:val="28"/>
          <w:szCs w:val="28"/>
        </w:rPr>
        <w:t>изысканий</w:t>
      </w:r>
      <w:r w:rsidR="003F6F42" w:rsidRPr="00FC12EE">
        <w:rPr>
          <w:rFonts w:ascii="Times New Roman" w:eastAsia="Calibri" w:hAnsi="Times New Roman" w:cs="Times New Roman"/>
          <w:sz w:val="28"/>
          <w:szCs w:val="28"/>
        </w:rPr>
        <w:t xml:space="preserve"> </w:t>
      </w:r>
      <w:r w:rsidR="003F6F42">
        <w:rPr>
          <w:rFonts w:ascii="Times New Roman" w:eastAsia="Calibri" w:hAnsi="Times New Roman" w:cs="Times New Roman"/>
          <w:sz w:val="28"/>
          <w:szCs w:val="28"/>
        </w:rPr>
        <w:t>и</w:t>
      </w:r>
      <w:r w:rsidR="003F6F42" w:rsidRPr="00FC12EE">
        <w:rPr>
          <w:rFonts w:ascii="Times New Roman" w:eastAsia="Calibri" w:hAnsi="Times New Roman" w:cs="Times New Roman"/>
          <w:sz w:val="28"/>
          <w:szCs w:val="28"/>
        </w:rPr>
        <w:t xml:space="preserve"> </w:t>
      </w:r>
      <w:r w:rsidR="003F6F42">
        <w:rPr>
          <w:rFonts w:ascii="Times New Roman" w:eastAsia="Calibri" w:hAnsi="Times New Roman" w:cs="Times New Roman"/>
          <w:sz w:val="28"/>
          <w:szCs w:val="28"/>
        </w:rPr>
        <w:t>услуг» взыскать с утвержденного бюджета Аппарата председателя района на 2025 год.</w:t>
      </w:r>
    </w:p>
    <w:p w14:paraId="679EB8E8" w14:textId="77777777" w:rsidR="000978DB" w:rsidRPr="003F6F42" w:rsidRDefault="000978DB" w:rsidP="000978DB">
      <w:pPr>
        <w:spacing w:after="0" w:line="240" w:lineRule="auto"/>
        <w:contextualSpacing/>
        <w:jc w:val="both"/>
        <w:rPr>
          <w:rFonts w:ascii="Times New Roman" w:eastAsia="Calibri" w:hAnsi="Times New Roman" w:cs="Times New Roman"/>
          <w:sz w:val="8"/>
          <w:szCs w:val="8"/>
        </w:rPr>
      </w:pPr>
    </w:p>
    <w:p w14:paraId="4F288255" w14:textId="3C64AD8E" w:rsidR="000978DB" w:rsidRPr="003F6F42" w:rsidRDefault="000978DB" w:rsidP="000978DB">
      <w:pPr>
        <w:spacing w:after="0" w:line="240" w:lineRule="auto"/>
        <w:contextualSpacing/>
        <w:jc w:val="both"/>
        <w:rPr>
          <w:rFonts w:ascii="Times New Roman" w:eastAsia="Calibri" w:hAnsi="Times New Roman" w:cs="Times New Roman"/>
          <w:i/>
          <w:sz w:val="28"/>
          <w:szCs w:val="28"/>
        </w:rPr>
      </w:pPr>
      <w:r w:rsidRPr="003F6F42">
        <w:rPr>
          <w:rFonts w:ascii="Times New Roman" w:eastAsia="Calibri" w:hAnsi="Times New Roman" w:cs="Times New Roman"/>
          <w:sz w:val="28"/>
          <w:szCs w:val="28"/>
        </w:rPr>
        <w:t xml:space="preserve">5. </w:t>
      </w:r>
      <w:r w:rsidR="002567E8">
        <w:rPr>
          <w:rFonts w:ascii="Times New Roman" w:eastAsia="Calibri" w:hAnsi="Times New Roman" w:cs="Times New Roman"/>
          <w:sz w:val="28"/>
          <w:szCs w:val="28"/>
        </w:rPr>
        <w:t>Р</w:t>
      </w:r>
      <w:r w:rsidR="003F6F42">
        <w:rPr>
          <w:rFonts w:ascii="Times New Roman" w:eastAsia="Calibri" w:hAnsi="Times New Roman" w:cs="Times New Roman"/>
          <w:sz w:val="28"/>
          <w:szCs w:val="28"/>
        </w:rPr>
        <w:t xml:space="preserve">ешение Районного Совета Басарабяска № 03/16 от 07.06.200 года </w:t>
      </w:r>
      <w:r w:rsidR="003F6F42" w:rsidRPr="003F6F42">
        <w:rPr>
          <w:rFonts w:ascii="Times New Roman" w:eastAsia="Calibri" w:hAnsi="Times New Roman" w:cs="Times New Roman"/>
          <w:i/>
          <w:sz w:val="28"/>
          <w:szCs w:val="28"/>
        </w:rPr>
        <w:t xml:space="preserve">«О преостановлении деятельности МП «Бюро проектирования, изысканий и услуг»» </w:t>
      </w:r>
      <w:r w:rsidR="002567E8">
        <w:rPr>
          <w:rFonts w:ascii="Times New Roman" w:eastAsia="Calibri" w:hAnsi="Times New Roman" w:cs="Times New Roman"/>
          <w:sz w:val="28"/>
          <w:szCs w:val="28"/>
        </w:rPr>
        <w:t xml:space="preserve">отменить </w:t>
      </w:r>
      <w:r w:rsidR="00012549">
        <w:rPr>
          <w:rFonts w:ascii="Times New Roman" w:eastAsia="Calibri" w:hAnsi="Times New Roman" w:cs="Times New Roman"/>
          <w:sz w:val="28"/>
          <w:szCs w:val="28"/>
        </w:rPr>
        <w:t>о</w:t>
      </w:r>
      <w:r w:rsidR="003F6F42">
        <w:rPr>
          <w:rFonts w:ascii="Times New Roman" w:eastAsia="Calibri" w:hAnsi="Times New Roman" w:cs="Times New Roman"/>
          <w:sz w:val="28"/>
          <w:szCs w:val="28"/>
        </w:rPr>
        <w:t xml:space="preserve">дновременно с </w:t>
      </w:r>
      <w:r w:rsidR="00012549">
        <w:rPr>
          <w:rFonts w:ascii="Times New Roman" w:eastAsia="Calibri" w:hAnsi="Times New Roman" w:cs="Times New Roman"/>
          <w:sz w:val="28"/>
          <w:szCs w:val="28"/>
        </w:rPr>
        <w:t xml:space="preserve">момента </w:t>
      </w:r>
      <w:r w:rsidR="003F6F42">
        <w:rPr>
          <w:rFonts w:ascii="Times New Roman" w:eastAsia="Calibri" w:hAnsi="Times New Roman" w:cs="Times New Roman"/>
          <w:sz w:val="28"/>
          <w:szCs w:val="28"/>
        </w:rPr>
        <w:t>вступлени</w:t>
      </w:r>
      <w:r w:rsidR="00012549">
        <w:rPr>
          <w:rFonts w:ascii="Times New Roman" w:eastAsia="Calibri" w:hAnsi="Times New Roman" w:cs="Times New Roman"/>
          <w:sz w:val="28"/>
          <w:szCs w:val="28"/>
        </w:rPr>
        <w:t xml:space="preserve">я </w:t>
      </w:r>
      <w:r w:rsidR="003F6F42">
        <w:rPr>
          <w:rFonts w:ascii="Times New Roman" w:eastAsia="Calibri" w:hAnsi="Times New Roman" w:cs="Times New Roman"/>
          <w:sz w:val="28"/>
          <w:szCs w:val="28"/>
        </w:rPr>
        <w:t xml:space="preserve">в силу настоящего решения, </w:t>
      </w:r>
    </w:p>
    <w:p w14:paraId="601CDFDA" w14:textId="77777777" w:rsidR="000978DB" w:rsidRPr="003F6F42" w:rsidRDefault="000978DB" w:rsidP="000978DB">
      <w:pPr>
        <w:spacing w:after="0" w:line="240" w:lineRule="auto"/>
        <w:contextualSpacing/>
        <w:jc w:val="both"/>
        <w:rPr>
          <w:rFonts w:ascii="Times New Roman" w:eastAsia="Calibri" w:hAnsi="Times New Roman" w:cs="Times New Roman"/>
          <w:sz w:val="8"/>
          <w:szCs w:val="8"/>
        </w:rPr>
      </w:pPr>
    </w:p>
    <w:p w14:paraId="3DFD0F87" w14:textId="120C4BE7" w:rsidR="002567E8" w:rsidRPr="002567E8" w:rsidRDefault="002567E8" w:rsidP="00256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1F1F1F"/>
          <w:sz w:val="28"/>
          <w:szCs w:val="28"/>
          <w:lang w:val="ru-RU" w:eastAsia="ru-RU"/>
        </w:rPr>
      </w:pPr>
      <w:bookmarkStart w:id="21" w:name="_Hlk178773120"/>
      <w:r>
        <w:rPr>
          <w:rFonts w:ascii="Times New Roman" w:eastAsia="Times New Roman" w:hAnsi="Times New Roman" w:cs="Times New Roman"/>
          <w:color w:val="1F1F1F"/>
          <w:sz w:val="28"/>
          <w:szCs w:val="28"/>
          <w:lang w:val="ru-RU" w:eastAsia="ru-RU"/>
        </w:rPr>
        <w:t xml:space="preserve">6. </w:t>
      </w:r>
      <w:r w:rsidRPr="002567E8">
        <w:rPr>
          <w:rFonts w:ascii="Times New Roman" w:eastAsia="Times New Roman" w:hAnsi="Times New Roman" w:cs="Times New Roman"/>
          <w:color w:val="1F1F1F"/>
          <w:sz w:val="28"/>
          <w:szCs w:val="28"/>
          <w:lang w:val="ru-RU" w:eastAsia="ru-RU"/>
        </w:rPr>
        <w:t>Контроль за исполнением настоящего решения возложить на председателя района Басарабяска, г-жу Наталья Кара.</w:t>
      </w:r>
    </w:p>
    <w:p w14:paraId="37111A86" w14:textId="6BED028F" w:rsidR="000978DB" w:rsidRDefault="002567E8" w:rsidP="00256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1F1F1F"/>
          <w:sz w:val="28"/>
          <w:szCs w:val="28"/>
          <w:lang w:val="ru-RU" w:eastAsia="ru-RU"/>
        </w:rPr>
      </w:pPr>
      <w:r>
        <w:rPr>
          <w:rFonts w:ascii="Times New Roman" w:eastAsia="Times New Roman" w:hAnsi="Times New Roman" w:cs="Times New Roman"/>
          <w:color w:val="1F1F1F"/>
          <w:sz w:val="28"/>
          <w:szCs w:val="28"/>
          <w:lang w:val="ru-RU" w:eastAsia="ru-RU"/>
        </w:rPr>
        <w:t xml:space="preserve">7. </w:t>
      </w:r>
      <w:r w:rsidRPr="002567E8">
        <w:rPr>
          <w:rFonts w:ascii="Times New Roman" w:eastAsia="Times New Roman" w:hAnsi="Times New Roman" w:cs="Times New Roman"/>
          <w:color w:val="1F1F1F"/>
          <w:sz w:val="28"/>
          <w:szCs w:val="28"/>
          <w:lang w:val="ru-RU" w:eastAsia="ru-RU"/>
        </w:rPr>
        <w:t xml:space="preserve">Настоящее решение вступает в силу со дня опубликования в Государственном Реестре </w:t>
      </w:r>
      <w:r>
        <w:rPr>
          <w:rFonts w:ascii="Times New Roman" w:eastAsia="Times New Roman" w:hAnsi="Times New Roman" w:cs="Times New Roman"/>
          <w:color w:val="1F1F1F"/>
          <w:sz w:val="28"/>
          <w:szCs w:val="28"/>
          <w:lang w:val="ru-RU" w:eastAsia="ru-RU"/>
        </w:rPr>
        <w:t>местных</w:t>
      </w:r>
      <w:r w:rsidRPr="002567E8">
        <w:rPr>
          <w:rFonts w:ascii="Times New Roman" w:eastAsia="Times New Roman" w:hAnsi="Times New Roman" w:cs="Times New Roman"/>
          <w:color w:val="1F1F1F"/>
          <w:sz w:val="28"/>
          <w:szCs w:val="28"/>
          <w:lang w:val="ru-RU" w:eastAsia="ru-RU"/>
        </w:rPr>
        <w:t xml:space="preserve"> актов, с правом обжалования в Суде Чимишлии </w:t>
      </w:r>
      <w:r w:rsidRPr="002567E8">
        <w:rPr>
          <w:rFonts w:ascii="Times New Roman" w:eastAsia="Times New Roman" w:hAnsi="Times New Roman" w:cs="Times New Roman"/>
          <w:i/>
          <w:color w:val="1F1F1F"/>
          <w:sz w:val="28"/>
          <w:szCs w:val="28"/>
          <w:lang w:val="ru-RU" w:eastAsia="ru-RU"/>
        </w:rPr>
        <w:t>(главный офис - город Чимишлия, ул. Константина Стамати, 1)</w:t>
      </w:r>
      <w:r w:rsidRPr="002567E8">
        <w:rPr>
          <w:rFonts w:ascii="Times New Roman" w:eastAsia="Times New Roman" w:hAnsi="Times New Roman" w:cs="Times New Roman"/>
          <w:color w:val="1F1F1F"/>
          <w:sz w:val="28"/>
          <w:szCs w:val="28"/>
          <w:lang w:val="ru-RU" w:eastAsia="ru-RU"/>
        </w:rPr>
        <w:t xml:space="preserve"> в срок</w:t>
      </w:r>
      <w:r w:rsidRPr="002567E8">
        <w:rPr>
          <w:rFonts w:ascii="Times New Roman" w:eastAsia="Times New Roman" w:hAnsi="Times New Roman" w:cs="Times New Roman"/>
          <w:color w:val="1F1F1F"/>
          <w:sz w:val="28"/>
          <w:szCs w:val="28"/>
          <w:lang w:eastAsia="ru-RU"/>
        </w:rPr>
        <w:t>ах</w:t>
      </w:r>
      <w:r w:rsidRPr="002567E8">
        <w:rPr>
          <w:rFonts w:ascii="Times New Roman" w:eastAsia="Times New Roman" w:hAnsi="Times New Roman" w:cs="Times New Roman"/>
          <w:color w:val="1F1F1F"/>
          <w:sz w:val="28"/>
          <w:szCs w:val="28"/>
          <w:lang w:val="ru-RU" w:eastAsia="ru-RU"/>
        </w:rPr>
        <w:t>, предусмотренны</w:t>
      </w:r>
      <w:r w:rsidRPr="002567E8">
        <w:rPr>
          <w:rFonts w:ascii="Times New Roman" w:eastAsia="Times New Roman" w:hAnsi="Times New Roman" w:cs="Times New Roman"/>
          <w:color w:val="1F1F1F"/>
          <w:sz w:val="28"/>
          <w:szCs w:val="28"/>
          <w:lang w:eastAsia="ru-RU"/>
        </w:rPr>
        <w:t>х</w:t>
      </w:r>
      <w:r w:rsidRPr="002567E8">
        <w:rPr>
          <w:rFonts w:ascii="Times New Roman" w:eastAsia="Times New Roman" w:hAnsi="Times New Roman" w:cs="Times New Roman"/>
          <w:color w:val="1F1F1F"/>
          <w:sz w:val="28"/>
          <w:szCs w:val="28"/>
          <w:lang w:val="ru-RU" w:eastAsia="ru-RU"/>
        </w:rPr>
        <w:t xml:space="preserve"> Административным кодексом №. 116/2018, доводится до сведения общественности через официальную страницу Районного Совета: www.basarabeasca.md</w:t>
      </w:r>
      <w:r>
        <w:rPr>
          <w:rFonts w:ascii="Times New Roman" w:eastAsia="Times New Roman" w:hAnsi="Times New Roman" w:cs="Times New Roman"/>
          <w:color w:val="1F1F1F"/>
          <w:sz w:val="28"/>
          <w:szCs w:val="28"/>
          <w:lang w:val="ru-RU" w:eastAsia="ru-RU"/>
        </w:rPr>
        <w:t>,</w:t>
      </w:r>
      <w:r w:rsidRPr="002567E8">
        <w:rPr>
          <w:rFonts w:ascii="Times New Roman" w:eastAsia="Times New Roman" w:hAnsi="Times New Roman" w:cs="Times New Roman"/>
          <w:color w:val="1F1F1F"/>
          <w:sz w:val="28"/>
          <w:szCs w:val="28"/>
          <w:lang w:val="ru-RU" w:eastAsia="ru-RU"/>
        </w:rPr>
        <w:t xml:space="preserve"> копия которой направляется</w:t>
      </w:r>
      <w:r>
        <w:rPr>
          <w:rFonts w:ascii="Times New Roman" w:eastAsia="Times New Roman" w:hAnsi="Times New Roman" w:cs="Times New Roman"/>
          <w:color w:val="1F1F1F"/>
          <w:sz w:val="28"/>
          <w:szCs w:val="28"/>
          <w:lang w:val="ru-RU" w:eastAsia="ru-RU"/>
        </w:rPr>
        <w:t>:</w:t>
      </w:r>
    </w:p>
    <w:p w14:paraId="7E88168A" w14:textId="14604A7E" w:rsidR="002567E8" w:rsidRDefault="002567E8" w:rsidP="00256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председателю района Басарабяска;</w:t>
      </w:r>
    </w:p>
    <w:p w14:paraId="4D168FC0" w14:textId="16CD3F5B" w:rsidR="002567E8" w:rsidRDefault="002567E8" w:rsidP="00256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архитектору района Басарабяска;</w:t>
      </w:r>
    </w:p>
    <w:p w14:paraId="5B04551B" w14:textId="71E7C5BF" w:rsidR="002567E8" w:rsidRDefault="002567E8" w:rsidP="00256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бухгалтерии Ап</w:t>
      </w:r>
      <w:r w:rsidR="00394F85">
        <w:rPr>
          <w:rFonts w:ascii="Times New Roman" w:eastAsia="Calibri" w:hAnsi="Times New Roman" w:cs="Times New Roman"/>
          <w:sz w:val="28"/>
          <w:szCs w:val="28"/>
        </w:rPr>
        <w:t>п</w:t>
      </w:r>
      <w:r>
        <w:rPr>
          <w:rFonts w:ascii="Times New Roman" w:eastAsia="Calibri" w:hAnsi="Times New Roman" w:cs="Times New Roman"/>
          <w:sz w:val="28"/>
          <w:szCs w:val="28"/>
        </w:rPr>
        <w:t>арата председателя района.</w:t>
      </w:r>
    </w:p>
    <w:p w14:paraId="7811C2E3" w14:textId="77777777" w:rsidR="002567E8" w:rsidRPr="002567E8" w:rsidRDefault="002567E8" w:rsidP="00256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8"/>
          <w:szCs w:val="28"/>
        </w:rPr>
      </w:pPr>
    </w:p>
    <w:p w14:paraId="2633694A" w14:textId="77777777" w:rsidR="000978DB" w:rsidRPr="002567E8" w:rsidRDefault="000978DB" w:rsidP="000978DB">
      <w:pPr>
        <w:spacing w:after="0" w:line="240" w:lineRule="auto"/>
        <w:rPr>
          <w:rFonts w:ascii="Times New Roman" w:eastAsia="Calibri" w:hAnsi="Times New Roman" w:cs="Times New Roman"/>
          <w:sz w:val="28"/>
          <w:szCs w:val="28"/>
        </w:rPr>
      </w:pPr>
    </w:p>
    <w:p w14:paraId="31B0011E" w14:textId="77777777" w:rsidR="002567E8" w:rsidRPr="00CB756D" w:rsidRDefault="002567E8" w:rsidP="002567E8">
      <w:pPr>
        <w:spacing w:after="0" w:line="240" w:lineRule="auto"/>
        <w:jc w:val="both"/>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 xml:space="preserve">Председатель заседания </w:t>
      </w:r>
    </w:p>
    <w:p w14:paraId="4827A22E" w14:textId="77777777" w:rsidR="002567E8" w:rsidRPr="00CB756D" w:rsidRDefault="002567E8" w:rsidP="002567E8">
      <w:pPr>
        <w:spacing w:after="0" w:line="240" w:lineRule="auto"/>
        <w:jc w:val="both"/>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Районного Совета Басарабяска                                       ________________</w:t>
      </w:r>
    </w:p>
    <w:p w14:paraId="3385A716" w14:textId="77777777" w:rsidR="002567E8" w:rsidRPr="00CB756D" w:rsidRDefault="002567E8" w:rsidP="002567E8">
      <w:pPr>
        <w:spacing w:after="0" w:line="240" w:lineRule="auto"/>
        <w:jc w:val="both"/>
        <w:rPr>
          <w:rFonts w:ascii="Times New Roman" w:eastAsia="Calibri" w:hAnsi="Times New Roman" w:cs="Times New Roman"/>
          <w:sz w:val="16"/>
          <w:szCs w:val="16"/>
          <w:lang w:val="ro-RO"/>
        </w:rPr>
      </w:pPr>
    </w:p>
    <w:p w14:paraId="2967D1CF" w14:textId="77777777" w:rsidR="002567E8" w:rsidRPr="00CB756D" w:rsidRDefault="002567E8" w:rsidP="002567E8">
      <w:pPr>
        <w:spacing w:after="0" w:line="240" w:lineRule="auto"/>
        <w:jc w:val="both"/>
        <w:rPr>
          <w:rFonts w:ascii="Times New Roman" w:eastAsia="Calibri" w:hAnsi="Times New Roman" w:cs="Times New Roman"/>
          <w:i/>
          <w:sz w:val="28"/>
          <w:szCs w:val="28"/>
          <w:lang w:val="ru-RU"/>
        </w:rPr>
      </w:pPr>
      <w:r w:rsidRPr="00CB756D">
        <w:rPr>
          <w:rFonts w:ascii="Times New Roman" w:eastAsia="Calibri" w:hAnsi="Times New Roman" w:cs="Times New Roman"/>
          <w:i/>
          <w:sz w:val="28"/>
          <w:szCs w:val="28"/>
          <w:lang w:val="ru-RU"/>
        </w:rPr>
        <w:t>Контрассигнует:</w:t>
      </w:r>
    </w:p>
    <w:p w14:paraId="0EE8AB5F" w14:textId="77777777" w:rsidR="002567E8" w:rsidRPr="00CB756D" w:rsidRDefault="002567E8" w:rsidP="002567E8">
      <w:pPr>
        <w:spacing w:after="0" w:line="240" w:lineRule="auto"/>
        <w:jc w:val="both"/>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 xml:space="preserve">Секретарь  </w:t>
      </w:r>
    </w:p>
    <w:p w14:paraId="0F0325B2" w14:textId="77777777" w:rsidR="002567E8" w:rsidRPr="00CB756D" w:rsidRDefault="002567E8" w:rsidP="002567E8">
      <w:pPr>
        <w:spacing w:after="0" w:line="240" w:lineRule="auto"/>
        <w:jc w:val="both"/>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Районного Совета Басарабяска                                        Георгий Ливицкий</w:t>
      </w:r>
    </w:p>
    <w:bookmarkEnd w:id="21"/>
    <w:p w14:paraId="7A8D77F5" w14:textId="203FDFB4" w:rsidR="0078313F" w:rsidRPr="002567E8" w:rsidRDefault="0078313F" w:rsidP="00A34F61">
      <w:pPr>
        <w:spacing w:after="0" w:line="240" w:lineRule="auto"/>
        <w:contextualSpacing/>
        <w:rPr>
          <w:rFonts w:ascii="Times New Roman" w:eastAsia="Calibri" w:hAnsi="Times New Roman" w:cs="Times New Roman"/>
          <w:sz w:val="28"/>
          <w:szCs w:val="28"/>
          <w:lang w:val="ru-RU" w:eastAsia="ru-RU"/>
        </w:rPr>
      </w:pPr>
    </w:p>
    <w:p w14:paraId="4D75BB41" w14:textId="389D95AA" w:rsidR="0078313F" w:rsidRPr="002567E8" w:rsidRDefault="0078313F" w:rsidP="00A34F61">
      <w:pPr>
        <w:spacing w:after="0" w:line="240" w:lineRule="auto"/>
        <w:contextualSpacing/>
        <w:rPr>
          <w:rFonts w:ascii="Times New Roman" w:eastAsia="Calibri" w:hAnsi="Times New Roman" w:cs="Times New Roman"/>
          <w:sz w:val="28"/>
          <w:szCs w:val="28"/>
          <w:lang w:eastAsia="ru-RU"/>
        </w:rPr>
      </w:pPr>
    </w:p>
    <w:p w14:paraId="10836790" w14:textId="1C28B9C2" w:rsidR="0078313F" w:rsidRPr="002567E8" w:rsidRDefault="0078313F" w:rsidP="00A34F61">
      <w:pPr>
        <w:spacing w:after="0" w:line="240" w:lineRule="auto"/>
        <w:contextualSpacing/>
        <w:rPr>
          <w:rFonts w:ascii="Times New Roman" w:eastAsia="Calibri" w:hAnsi="Times New Roman" w:cs="Times New Roman"/>
          <w:sz w:val="28"/>
          <w:szCs w:val="28"/>
          <w:lang w:eastAsia="ru-RU"/>
        </w:rPr>
      </w:pPr>
    </w:p>
    <w:p w14:paraId="616B1507" w14:textId="61D012BE" w:rsidR="0078313F" w:rsidRPr="002567E8" w:rsidRDefault="0078313F" w:rsidP="00A34F61">
      <w:pPr>
        <w:spacing w:after="0" w:line="240" w:lineRule="auto"/>
        <w:contextualSpacing/>
        <w:rPr>
          <w:rFonts w:ascii="Times New Roman" w:eastAsia="Calibri" w:hAnsi="Times New Roman" w:cs="Times New Roman"/>
          <w:sz w:val="28"/>
          <w:szCs w:val="28"/>
          <w:lang w:eastAsia="ru-RU"/>
        </w:rPr>
      </w:pPr>
    </w:p>
    <w:p w14:paraId="066BF2D2" w14:textId="764F1610" w:rsidR="00CB756D" w:rsidRPr="002567E8" w:rsidRDefault="00CB756D" w:rsidP="00A34F61">
      <w:pPr>
        <w:spacing w:after="0" w:line="240" w:lineRule="auto"/>
        <w:contextualSpacing/>
        <w:rPr>
          <w:rFonts w:ascii="Times New Roman" w:eastAsia="Calibri" w:hAnsi="Times New Roman" w:cs="Times New Roman"/>
          <w:sz w:val="28"/>
          <w:szCs w:val="28"/>
          <w:lang w:eastAsia="ru-RU"/>
        </w:rPr>
      </w:pPr>
    </w:p>
    <w:p w14:paraId="530E515B" w14:textId="6753FF7A" w:rsidR="00CB756D" w:rsidRPr="002567E8" w:rsidRDefault="00CB756D" w:rsidP="00A34F61">
      <w:pPr>
        <w:spacing w:after="0" w:line="240" w:lineRule="auto"/>
        <w:contextualSpacing/>
        <w:rPr>
          <w:rFonts w:ascii="Times New Roman" w:eastAsia="Calibri" w:hAnsi="Times New Roman" w:cs="Times New Roman"/>
          <w:sz w:val="28"/>
          <w:szCs w:val="28"/>
          <w:lang w:eastAsia="ru-RU"/>
        </w:rPr>
      </w:pPr>
    </w:p>
    <w:p w14:paraId="1C7CC8FC" w14:textId="77777777" w:rsidR="00CB756D" w:rsidRPr="002567E8" w:rsidRDefault="00CB756D" w:rsidP="00A34F61">
      <w:pPr>
        <w:spacing w:after="0" w:line="240" w:lineRule="auto"/>
        <w:contextualSpacing/>
        <w:rPr>
          <w:rFonts w:ascii="Times New Roman" w:eastAsia="Calibri" w:hAnsi="Times New Roman" w:cs="Times New Roman"/>
          <w:sz w:val="28"/>
          <w:szCs w:val="28"/>
          <w:lang w:eastAsia="ru-RU"/>
        </w:rPr>
      </w:pPr>
    </w:p>
    <w:p w14:paraId="35DDAC67" w14:textId="557080E5" w:rsidR="0078313F" w:rsidRDefault="0078313F" w:rsidP="00A34F61">
      <w:pPr>
        <w:spacing w:after="0" w:line="240" w:lineRule="auto"/>
        <w:contextualSpacing/>
        <w:rPr>
          <w:rFonts w:ascii="Times New Roman" w:eastAsia="Calibri" w:hAnsi="Times New Roman" w:cs="Times New Roman"/>
          <w:sz w:val="28"/>
          <w:szCs w:val="28"/>
          <w:lang w:eastAsia="ru-RU"/>
        </w:rPr>
      </w:pPr>
    </w:p>
    <w:p w14:paraId="580DA988" w14:textId="1F2DA62B" w:rsidR="001B338A" w:rsidRDefault="001B338A" w:rsidP="00A34F61">
      <w:pPr>
        <w:spacing w:after="0" w:line="240" w:lineRule="auto"/>
        <w:contextualSpacing/>
        <w:rPr>
          <w:rFonts w:ascii="Times New Roman" w:eastAsia="Calibri" w:hAnsi="Times New Roman" w:cs="Times New Roman"/>
          <w:sz w:val="28"/>
          <w:szCs w:val="28"/>
          <w:lang w:eastAsia="ru-RU"/>
        </w:rPr>
      </w:pPr>
    </w:p>
    <w:p w14:paraId="354C7858" w14:textId="51B18EB3" w:rsidR="001B338A" w:rsidRDefault="001B338A" w:rsidP="00A34F61">
      <w:pPr>
        <w:spacing w:after="0" w:line="240" w:lineRule="auto"/>
        <w:contextualSpacing/>
        <w:rPr>
          <w:rFonts w:ascii="Times New Roman" w:eastAsia="Calibri" w:hAnsi="Times New Roman" w:cs="Times New Roman"/>
          <w:sz w:val="28"/>
          <w:szCs w:val="28"/>
          <w:lang w:eastAsia="ru-RU"/>
        </w:rPr>
      </w:pPr>
    </w:p>
    <w:p w14:paraId="51264350" w14:textId="44815BC3" w:rsidR="001B338A" w:rsidRDefault="001B338A" w:rsidP="001B338A">
      <w:pPr>
        <w:spacing w:after="0" w:line="240" w:lineRule="auto"/>
        <w:jc w:val="both"/>
        <w:rPr>
          <w:rFonts w:ascii="Times New Roman" w:eastAsia="Calibri" w:hAnsi="Times New Roman" w:cs="Times New Roman"/>
          <w:sz w:val="28"/>
          <w:szCs w:val="28"/>
          <w:lang w:eastAsia="ru-RU"/>
        </w:rPr>
      </w:pPr>
    </w:p>
    <w:p w14:paraId="31AA12EB" w14:textId="77777777" w:rsidR="00070B1B" w:rsidRPr="0094481E" w:rsidRDefault="00070B1B" w:rsidP="001B338A">
      <w:pPr>
        <w:spacing w:after="0" w:line="240" w:lineRule="auto"/>
        <w:jc w:val="both"/>
        <w:rPr>
          <w:rFonts w:ascii="Times New Roman" w:eastAsia="Times New Roman" w:hAnsi="Times New Roman" w:cs="Times New Roman"/>
          <w:sz w:val="28"/>
          <w:szCs w:val="28"/>
        </w:rPr>
      </w:pPr>
    </w:p>
    <w:p w14:paraId="43F14667" w14:textId="77777777" w:rsidR="001B338A" w:rsidRPr="00FD6B1D" w:rsidRDefault="001B338A" w:rsidP="001B338A">
      <w:pPr>
        <w:spacing w:after="0" w:line="240" w:lineRule="auto"/>
        <w:jc w:val="center"/>
        <w:rPr>
          <w:rFonts w:ascii="Times New Roman" w:eastAsia="Calibri" w:hAnsi="Times New Roman" w:cs="Times New Roman"/>
          <w:sz w:val="28"/>
          <w:szCs w:val="28"/>
          <w:lang w:val="ro-RO"/>
        </w:rPr>
      </w:pPr>
      <w:r w:rsidRPr="00FD6B1D">
        <w:rPr>
          <w:rFonts w:ascii="Calibri" w:eastAsia="Calibri" w:hAnsi="Calibri" w:cs="Times New Roman"/>
          <w:noProof/>
        </w:rPr>
        <w:lastRenderedPageBreak/>
        <w:drawing>
          <wp:anchor distT="0" distB="0" distL="114300" distR="114300" simplePos="0" relativeHeight="251765760" behindDoc="1" locked="0" layoutInCell="1" allowOverlap="1" wp14:anchorId="354D71C6" wp14:editId="77128CB2">
            <wp:simplePos x="0" y="0"/>
            <wp:positionH relativeFrom="column">
              <wp:posOffset>0</wp:posOffset>
            </wp:positionH>
            <wp:positionV relativeFrom="paragraph">
              <wp:posOffset>0</wp:posOffset>
            </wp:positionV>
            <wp:extent cx="889000" cy="729615"/>
            <wp:effectExtent l="0" t="0" r="6350" b="0"/>
            <wp:wrapNone/>
            <wp:docPr id="4"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ымянный"/>
                    <pic:cNvPicPr>
                      <a:picLocks noChangeAspect="1" noChangeArrowheads="1"/>
                    </pic:cNvPicPr>
                  </pic:nvPicPr>
                  <pic:blipFill>
                    <a:blip r:embed="rId10">
                      <a:extLst>
                        <a:ext uri="{28A0092B-C50C-407E-A947-70E740481C1C}">
                          <a14:useLocalDpi xmlns:a14="http://schemas.microsoft.com/office/drawing/2010/main" val="0"/>
                        </a:ext>
                      </a:extLst>
                    </a:blip>
                    <a:srcRect l="37500" t="14961" b="17520"/>
                    <a:stretch>
                      <a:fillRect/>
                    </a:stretch>
                  </pic:blipFill>
                  <pic:spPr bwMode="auto">
                    <a:xfrm>
                      <a:off x="0" y="0"/>
                      <a:ext cx="889000" cy="729615"/>
                    </a:xfrm>
                    <a:prstGeom prst="rect">
                      <a:avLst/>
                    </a:prstGeom>
                    <a:noFill/>
                  </pic:spPr>
                </pic:pic>
              </a:graphicData>
            </a:graphic>
            <wp14:sizeRelH relativeFrom="page">
              <wp14:pctWidth>0</wp14:pctWidth>
            </wp14:sizeRelH>
            <wp14:sizeRelV relativeFrom="page">
              <wp14:pctHeight>0</wp14:pctHeight>
            </wp14:sizeRelV>
          </wp:anchor>
        </w:drawing>
      </w:r>
      <w:r w:rsidRPr="00FD6B1D">
        <w:rPr>
          <w:rFonts w:ascii="Calibri" w:eastAsia="Calibri" w:hAnsi="Calibri" w:cs="Times New Roman"/>
          <w:noProof/>
        </w:rPr>
        <w:drawing>
          <wp:anchor distT="0" distB="0" distL="114300" distR="114300" simplePos="0" relativeHeight="251766784" behindDoc="1" locked="0" layoutInCell="1" allowOverlap="1" wp14:anchorId="1DAC8BB7" wp14:editId="7F78B97A">
            <wp:simplePos x="0" y="0"/>
            <wp:positionH relativeFrom="column">
              <wp:posOffset>5143500</wp:posOffset>
            </wp:positionH>
            <wp:positionV relativeFrom="paragraph">
              <wp:posOffset>0</wp:posOffset>
            </wp:positionV>
            <wp:extent cx="628015" cy="750570"/>
            <wp:effectExtent l="0" t="0" r="635" b="0"/>
            <wp:wrapNone/>
            <wp:docPr id="7" name="Рисунок 19" descr="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555"/>
                    <pic:cNvPicPr>
                      <a:picLocks noChangeAspect="1" noChangeArrowheads="1"/>
                    </pic:cNvPicPr>
                  </pic:nvPicPr>
                  <pic:blipFill>
                    <a:blip r:embed="rId9">
                      <a:lum bright="12000" contrast="6000"/>
                      <a:extLst>
                        <a:ext uri="{28A0092B-C50C-407E-A947-70E740481C1C}">
                          <a14:useLocalDpi xmlns:a14="http://schemas.microsoft.com/office/drawing/2010/main" val="0"/>
                        </a:ext>
                      </a:extLst>
                    </a:blip>
                    <a:srcRect l="3865" r="3629" b="11020"/>
                    <a:stretch>
                      <a:fillRect/>
                    </a:stretch>
                  </pic:blipFill>
                  <pic:spPr bwMode="auto">
                    <a:xfrm>
                      <a:off x="0" y="0"/>
                      <a:ext cx="628015" cy="750570"/>
                    </a:xfrm>
                    <a:prstGeom prst="rect">
                      <a:avLst/>
                    </a:prstGeom>
                    <a:noFill/>
                  </pic:spPr>
                </pic:pic>
              </a:graphicData>
            </a:graphic>
            <wp14:sizeRelH relativeFrom="page">
              <wp14:pctWidth>0</wp14:pctWidth>
            </wp14:sizeRelH>
            <wp14:sizeRelV relativeFrom="page">
              <wp14:pctHeight>0</wp14:pctHeight>
            </wp14:sizeRelV>
          </wp:anchor>
        </w:drawing>
      </w:r>
      <w:r w:rsidRPr="00FD6B1D">
        <w:rPr>
          <w:rFonts w:ascii="Times New Roman" w:eastAsia="Calibri" w:hAnsi="Times New Roman" w:cs="Times New Roman"/>
          <w:sz w:val="28"/>
          <w:szCs w:val="28"/>
          <w:lang w:val="ro-RO"/>
        </w:rPr>
        <w:t>REPUBLICA MOLDOVA</w:t>
      </w:r>
    </w:p>
    <w:p w14:paraId="1A26BE4E" w14:textId="77777777" w:rsidR="001B338A" w:rsidRPr="00FD6B1D" w:rsidRDefault="001B338A" w:rsidP="001B338A">
      <w:pPr>
        <w:spacing w:after="0" w:line="240" w:lineRule="auto"/>
        <w:jc w:val="center"/>
        <w:rPr>
          <w:rFonts w:ascii="Times New Roman" w:eastAsia="Calibri" w:hAnsi="Times New Roman" w:cs="Times New Roman"/>
          <w:sz w:val="16"/>
          <w:szCs w:val="16"/>
          <w:lang w:val="ro-RO"/>
        </w:rPr>
      </w:pPr>
    </w:p>
    <w:p w14:paraId="5B5F647E" w14:textId="77777777" w:rsidR="001B338A" w:rsidRPr="00FD6B1D" w:rsidRDefault="001B338A" w:rsidP="001B338A">
      <w:pPr>
        <w:spacing w:after="0" w:line="240" w:lineRule="auto"/>
        <w:jc w:val="center"/>
        <w:rPr>
          <w:rFonts w:ascii="Times New Roman" w:eastAsia="Calibri" w:hAnsi="Times New Roman" w:cs="Times New Roman"/>
          <w:b/>
          <w:sz w:val="16"/>
          <w:szCs w:val="16"/>
          <w:lang w:val="ro-RO"/>
        </w:rPr>
      </w:pPr>
      <w:r w:rsidRPr="00FD6B1D">
        <w:rPr>
          <w:rFonts w:ascii="Times New Roman" w:eastAsia="Calibri" w:hAnsi="Times New Roman" w:cs="Times New Roman"/>
          <w:b/>
          <w:sz w:val="28"/>
          <w:szCs w:val="28"/>
          <w:lang w:val="ro-RO"/>
        </w:rPr>
        <w:t xml:space="preserve">CONSILIUL RAIONAL  BASARABEASCA            </w:t>
      </w:r>
    </w:p>
    <w:p w14:paraId="759F0B6A" w14:textId="77777777" w:rsidR="001B338A" w:rsidRPr="00FD6B1D" w:rsidRDefault="001B338A" w:rsidP="001B338A">
      <w:pPr>
        <w:spacing w:after="0" w:line="240" w:lineRule="auto"/>
        <w:jc w:val="center"/>
        <w:rPr>
          <w:rFonts w:ascii="Times New Roman" w:eastAsia="Calibri" w:hAnsi="Times New Roman" w:cs="Times New Roman"/>
          <w:sz w:val="16"/>
          <w:szCs w:val="16"/>
          <w:lang w:val="ro-RO"/>
        </w:rPr>
      </w:pPr>
      <w:r w:rsidRPr="00FD6B1D">
        <w:rPr>
          <w:rFonts w:ascii="Times New Roman" w:eastAsia="Calibri" w:hAnsi="Times New Roman" w:cs="Times New Roman"/>
          <w:sz w:val="16"/>
          <w:szCs w:val="16"/>
          <w:lang w:val="ro-RO"/>
        </w:rPr>
        <w:t>MD-6702, or. Basarabeasca, str. K. Marx, 55</w:t>
      </w:r>
    </w:p>
    <w:p w14:paraId="7185D2F2" w14:textId="77777777" w:rsidR="001B338A" w:rsidRPr="00FD6B1D" w:rsidRDefault="001B338A" w:rsidP="001B338A">
      <w:pPr>
        <w:pBdr>
          <w:bottom w:val="single" w:sz="12" w:space="1" w:color="auto"/>
        </w:pBdr>
        <w:spacing w:after="0" w:line="240" w:lineRule="auto"/>
        <w:jc w:val="center"/>
        <w:rPr>
          <w:rFonts w:ascii="Times New Roman" w:eastAsia="Calibri" w:hAnsi="Times New Roman" w:cs="Times New Roman"/>
          <w:sz w:val="16"/>
          <w:szCs w:val="16"/>
          <w:lang w:val="ro-RO"/>
        </w:rPr>
      </w:pPr>
      <w:r w:rsidRPr="00FD6B1D">
        <w:rPr>
          <w:rFonts w:ascii="Times New Roman" w:eastAsia="Calibri" w:hAnsi="Times New Roman" w:cs="Times New Roman"/>
          <w:sz w:val="16"/>
          <w:szCs w:val="16"/>
          <w:lang w:val="ro-RO"/>
        </w:rPr>
        <w:t xml:space="preserve">tel/fax (297) 2-20-58, (297) 2-20-57  E-mail: </w:t>
      </w:r>
      <w:hyperlink r:id="rId23" w:history="1">
        <w:r w:rsidRPr="00FD6B1D">
          <w:rPr>
            <w:rFonts w:ascii="Times New Roman" w:eastAsia="Calibri" w:hAnsi="Times New Roman" w:cs="Times New Roman"/>
            <w:color w:val="0000FF"/>
            <w:sz w:val="20"/>
            <w:szCs w:val="20"/>
            <w:u w:val="single"/>
            <w:lang w:val="en-US"/>
          </w:rPr>
          <w:t>consiliul@basarabeasca.md</w:t>
        </w:r>
      </w:hyperlink>
    </w:p>
    <w:p w14:paraId="35FA8E6B" w14:textId="77777777" w:rsidR="001B338A" w:rsidRPr="00FD6B1D" w:rsidRDefault="001B338A" w:rsidP="001B338A">
      <w:pPr>
        <w:tabs>
          <w:tab w:val="left" w:pos="8085"/>
          <w:tab w:val="left" w:pos="8325"/>
        </w:tabs>
        <w:spacing w:after="0" w:line="240" w:lineRule="auto"/>
        <w:jc w:val="right"/>
        <w:rPr>
          <w:rFonts w:ascii="Times New Roman" w:eastAsia="Times New Roman" w:hAnsi="Times New Roman" w:cs="Times New Roman"/>
          <w:sz w:val="20"/>
          <w:szCs w:val="20"/>
          <w:lang w:val="ro-RO" w:eastAsia="ru-RU"/>
        </w:rPr>
      </w:pPr>
      <w:r w:rsidRPr="00FD6B1D">
        <w:rPr>
          <w:rFonts w:ascii="Times New Roman" w:eastAsia="Times New Roman" w:hAnsi="Times New Roman" w:cs="Times New Roman"/>
          <w:sz w:val="18"/>
          <w:szCs w:val="18"/>
          <w:lang w:val="ro-RO" w:eastAsia="ru-RU"/>
        </w:rPr>
        <w:tab/>
      </w:r>
      <w:r>
        <w:rPr>
          <w:rFonts w:ascii="Times New Roman" w:eastAsia="Times New Roman" w:hAnsi="Times New Roman" w:cs="Times New Roman"/>
          <w:sz w:val="18"/>
          <w:szCs w:val="18"/>
          <w:u w:val="single"/>
          <w:lang w:eastAsia="ru-RU"/>
        </w:rPr>
        <w:t>проект</w:t>
      </w:r>
      <w:r w:rsidRPr="002567E8">
        <w:rPr>
          <w:rFonts w:ascii="Times New Roman" w:eastAsia="Times New Roman" w:hAnsi="Times New Roman" w:cs="Times New Roman"/>
          <w:sz w:val="20"/>
          <w:szCs w:val="20"/>
          <w:u w:val="single"/>
          <w:lang w:eastAsia="ru-RU"/>
        </w:rPr>
        <w:t xml:space="preserve"> </w:t>
      </w:r>
    </w:p>
    <w:p w14:paraId="68366620" w14:textId="77777777" w:rsidR="001B338A" w:rsidRPr="00CB756D" w:rsidRDefault="001B338A" w:rsidP="001B338A">
      <w:pPr>
        <w:spacing w:after="0" w:line="240" w:lineRule="auto"/>
        <w:jc w:val="center"/>
        <w:rPr>
          <w:rFonts w:ascii="Times New Roman" w:eastAsia="Calibri" w:hAnsi="Times New Roman" w:cs="Times New Roman"/>
          <w:b/>
          <w:sz w:val="28"/>
          <w:szCs w:val="28"/>
          <w:lang w:val="ru-RU"/>
        </w:rPr>
      </w:pPr>
      <w:r w:rsidRPr="00CB756D">
        <w:rPr>
          <w:rFonts w:ascii="Times New Roman" w:eastAsia="Calibri" w:hAnsi="Times New Roman" w:cs="Times New Roman"/>
          <w:b/>
          <w:sz w:val="28"/>
          <w:szCs w:val="28"/>
          <w:lang w:val="en-US"/>
        </w:rPr>
        <w:t>DECIZIE</w:t>
      </w:r>
    </w:p>
    <w:p w14:paraId="09F8CFDE" w14:textId="77777777" w:rsidR="001B338A" w:rsidRPr="00CB756D" w:rsidRDefault="001B338A" w:rsidP="001B338A">
      <w:pPr>
        <w:spacing w:after="0" w:line="240" w:lineRule="auto"/>
        <w:jc w:val="center"/>
        <w:rPr>
          <w:rFonts w:ascii="Times New Roman" w:eastAsia="Calibri" w:hAnsi="Times New Roman" w:cs="Times New Roman"/>
          <w:sz w:val="28"/>
          <w:szCs w:val="28"/>
          <w:lang w:val="ru-RU"/>
        </w:rPr>
      </w:pPr>
      <w:r w:rsidRPr="00CB756D">
        <w:rPr>
          <w:rFonts w:ascii="Times New Roman" w:eastAsia="Calibri" w:hAnsi="Times New Roman" w:cs="Times New Roman"/>
          <w:sz w:val="28"/>
          <w:szCs w:val="28"/>
          <w:lang w:val="ru-RU"/>
        </w:rPr>
        <w:t>РЕШЕНИЕ</w:t>
      </w:r>
    </w:p>
    <w:p w14:paraId="294B1CE4" w14:textId="77777777" w:rsidR="001B338A" w:rsidRPr="00CB756D" w:rsidRDefault="001B338A" w:rsidP="001B338A">
      <w:pPr>
        <w:spacing w:after="0" w:line="240" w:lineRule="auto"/>
        <w:jc w:val="center"/>
        <w:rPr>
          <w:rFonts w:ascii="Times New Roman" w:eastAsia="Calibri" w:hAnsi="Times New Roman" w:cs="Times New Roman"/>
          <w:b/>
          <w:sz w:val="16"/>
          <w:szCs w:val="16"/>
          <w:lang w:val="ro-RO"/>
        </w:rPr>
      </w:pPr>
      <w:r w:rsidRPr="00CB756D">
        <w:rPr>
          <w:rFonts w:ascii="Times New Roman" w:eastAsia="Calibri" w:hAnsi="Times New Roman" w:cs="Times New Roman"/>
          <w:b/>
          <w:sz w:val="28"/>
          <w:szCs w:val="28"/>
          <w:lang w:val="ru-RU"/>
        </w:rPr>
        <w:t>Районного Совета Басарабяска</w:t>
      </w:r>
    </w:p>
    <w:p w14:paraId="41A014DE" w14:textId="5D78207F" w:rsidR="001B338A" w:rsidRPr="001B338A" w:rsidRDefault="001B338A" w:rsidP="001B338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 17 декабря 2024</w:t>
      </w:r>
      <w:r w:rsidRPr="00FD6B1D">
        <w:rPr>
          <w:rFonts w:ascii="Times New Roman" w:eastAsia="Calibri" w:hAnsi="Times New Roman" w:cs="Times New Roman"/>
          <w:sz w:val="28"/>
          <w:szCs w:val="28"/>
          <w:lang w:val="ro-RO"/>
        </w:rPr>
        <w:t xml:space="preserve">                                                                                 </w:t>
      </w:r>
      <w:r>
        <w:rPr>
          <w:rFonts w:ascii="Times New Roman" w:eastAsia="Calibri" w:hAnsi="Times New Roman" w:cs="Times New Roman"/>
          <w:sz w:val="28"/>
          <w:szCs w:val="28"/>
        </w:rPr>
        <w:t>№</w:t>
      </w:r>
      <w:r w:rsidRPr="00FD6B1D">
        <w:rPr>
          <w:rFonts w:ascii="Times New Roman" w:eastAsia="Calibri" w:hAnsi="Times New Roman" w:cs="Times New Roman"/>
          <w:sz w:val="28"/>
          <w:szCs w:val="28"/>
          <w:lang w:val="ro-RO"/>
        </w:rPr>
        <w:t>. 0</w:t>
      </w:r>
      <w:r>
        <w:rPr>
          <w:rFonts w:ascii="Times New Roman" w:eastAsia="Calibri" w:hAnsi="Times New Roman" w:cs="Times New Roman"/>
          <w:sz w:val="28"/>
          <w:szCs w:val="28"/>
        </w:rPr>
        <w:t>8</w:t>
      </w:r>
      <w:r w:rsidRPr="00FD6B1D">
        <w:rPr>
          <w:rFonts w:ascii="Times New Roman" w:eastAsia="Calibri" w:hAnsi="Times New Roman" w:cs="Times New Roman"/>
          <w:sz w:val="28"/>
          <w:szCs w:val="28"/>
          <w:lang w:val="ro-RO"/>
        </w:rPr>
        <w:t>/</w:t>
      </w:r>
      <w:r>
        <w:rPr>
          <w:rFonts w:ascii="Times New Roman" w:eastAsia="Calibri" w:hAnsi="Times New Roman" w:cs="Times New Roman"/>
          <w:sz w:val="28"/>
          <w:szCs w:val="28"/>
          <w:lang w:val="ro-RO"/>
        </w:rPr>
        <w:t>0</w:t>
      </w:r>
      <w:r>
        <w:rPr>
          <w:rFonts w:ascii="Times New Roman" w:eastAsia="Calibri" w:hAnsi="Times New Roman" w:cs="Times New Roman"/>
          <w:sz w:val="28"/>
          <w:szCs w:val="28"/>
        </w:rPr>
        <w:t>9</w:t>
      </w:r>
    </w:p>
    <w:p w14:paraId="032B2F69" w14:textId="2AC68B77" w:rsidR="000B14A1" w:rsidRPr="00070B1B" w:rsidRDefault="000B14A1" w:rsidP="00A34F61">
      <w:pPr>
        <w:spacing w:after="0" w:line="240" w:lineRule="auto"/>
        <w:contextualSpacing/>
        <w:rPr>
          <w:rFonts w:ascii="Times New Roman" w:eastAsia="Calibri" w:hAnsi="Times New Roman" w:cs="Times New Roman"/>
          <w:sz w:val="8"/>
          <w:szCs w:val="8"/>
          <w:lang w:eastAsia="ru-RU"/>
        </w:rPr>
      </w:pPr>
    </w:p>
    <w:p w14:paraId="186C1007" w14:textId="307BAEA5" w:rsidR="001B338A" w:rsidRPr="001B338A" w:rsidRDefault="001B338A" w:rsidP="001B338A">
      <w:pPr>
        <w:spacing w:after="0" w:line="240" w:lineRule="auto"/>
        <w:rPr>
          <w:rFonts w:ascii="Times New Roman" w:eastAsia="Calibri" w:hAnsi="Times New Roman" w:cs="Times New Roman"/>
          <w:sz w:val="28"/>
          <w:szCs w:val="28"/>
          <w:lang w:val="ru-RU" w:eastAsia="ru-RU"/>
        </w:rPr>
      </w:pPr>
      <w:r w:rsidRPr="001B338A">
        <w:rPr>
          <w:rFonts w:ascii="Times New Roman" w:eastAsia="Calibri" w:hAnsi="Times New Roman" w:cs="Times New Roman"/>
          <w:sz w:val="28"/>
          <w:szCs w:val="28"/>
          <w:lang w:val="ro-RO" w:eastAsia="ru-RU"/>
        </w:rPr>
        <w:t>О</w:t>
      </w:r>
      <w:r>
        <w:rPr>
          <w:rFonts w:ascii="Times New Roman" w:eastAsia="Calibri" w:hAnsi="Times New Roman" w:cs="Times New Roman"/>
          <w:sz w:val="28"/>
          <w:szCs w:val="28"/>
          <w:lang w:eastAsia="ru-RU"/>
        </w:rPr>
        <w:t xml:space="preserve"> продлении </w:t>
      </w:r>
      <w:r w:rsidR="001F4F9D">
        <w:rPr>
          <w:rFonts w:ascii="Times New Roman" w:eastAsia="Calibri" w:hAnsi="Times New Roman" w:cs="Times New Roman"/>
          <w:sz w:val="28"/>
          <w:szCs w:val="28"/>
          <w:lang w:eastAsia="ru-RU"/>
        </w:rPr>
        <w:t>договоров</w:t>
      </w:r>
      <w:r w:rsidRPr="001B338A">
        <w:rPr>
          <w:rFonts w:ascii="Times New Roman" w:eastAsia="Calibri" w:hAnsi="Times New Roman" w:cs="Times New Roman"/>
          <w:sz w:val="28"/>
          <w:szCs w:val="28"/>
          <w:lang w:val="ro-RO" w:eastAsia="ru-RU"/>
        </w:rPr>
        <w:t xml:space="preserve"> аренд</w:t>
      </w:r>
      <w:r>
        <w:rPr>
          <w:rFonts w:ascii="Times New Roman" w:eastAsia="Calibri" w:hAnsi="Times New Roman" w:cs="Times New Roman"/>
          <w:sz w:val="28"/>
          <w:szCs w:val="28"/>
          <w:lang w:eastAsia="ru-RU"/>
        </w:rPr>
        <w:t>ы</w:t>
      </w:r>
      <w:r w:rsidRPr="001B338A">
        <w:rPr>
          <w:rFonts w:ascii="Times New Roman" w:eastAsia="Calibri" w:hAnsi="Times New Roman" w:cs="Times New Roman"/>
          <w:sz w:val="28"/>
          <w:szCs w:val="28"/>
          <w:lang w:val="ro-RO" w:eastAsia="ru-RU"/>
        </w:rPr>
        <w:t xml:space="preserve"> помещени</w:t>
      </w:r>
      <w:r w:rsidRPr="001B338A">
        <w:rPr>
          <w:rFonts w:ascii="Times New Roman" w:eastAsia="Calibri" w:hAnsi="Times New Roman" w:cs="Times New Roman"/>
          <w:sz w:val="28"/>
          <w:szCs w:val="28"/>
          <w:lang w:val="ru-RU" w:eastAsia="ru-RU"/>
        </w:rPr>
        <w:t>й</w:t>
      </w:r>
      <w:r w:rsidRPr="001B338A">
        <w:rPr>
          <w:rFonts w:ascii="Times New Roman" w:eastAsia="Calibri" w:hAnsi="Times New Roman" w:cs="Times New Roman"/>
          <w:sz w:val="28"/>
          <w:szCs w:val="28"/>
          <w:lang w:val="ro-RO" w:eastAsia="ru-RU"/>
        </w:rPr>
        <w:t xml:space="preserve"> </w:t>
      </w:r>
    </w:p>
    <w:p w14:paraId="04AFA3F4" w14:textId="77777777" w:rsidR="001B338A" w:rsidRPr="001B338A" w:rsidRDefault="001B338A" w:rsidP="001B338A">
      <w:pPr>
        <w:spacing w:after="0" w:line="240" w:lineRule="auto"/>
        <w:ind w:firstLine="708"/>
        <w:jc w:val="both"/>
        <w:rPr>
          <w:rFonts w:ascii="Times New Roman" w:eastAsia="Calibri" w:hAnsi="Times New Roman" w:cs="Times New Roman"/>
          <w:sz w:val="8"/>
          <w:szCs w:val="8"/>
          <w:lang w:val="ru-RU" w:eastAsia="ru-RU"/>
        </w:rPr>
      </w:pPr>
    </w:p>
    <w:p w14:paraId="42E558B7" w14:textId="695DFDC8" w:rsidR="001B338A" w:rsidRPr="001B338A" w:rsidRDefault="001B338A" w:rsidP="00051B83">
      <w:pPr>
        <w:spacing w:after="0" w:line="240" w:lineRule="auto"/>
        <w:ind w:firstLine="708"/>
        <w:jc w:val="both"/>
        <w:rPr>
          <w:rFonts w:ascii="Times New Roman" w:eastAsia="Calibri" w:hAnsi="Times New Roman" w:cs="Times New Roman"/>
          <w:sz w:val="28"/>
          <w:szCs w:val="28"/>
          <w:lang w:val="ru-RU" w:eastAsia="ru-RU"/>
        </w:rPr>
      </w:pPr>
      <w:r w:rsidRPr="001B338A">
        <w:rPr>
          <w:rFonts w:ascii="Times New Roman" w:eastAsia="Calibri" w:hAnsi="Times New Roman" w:cs="Times New Roman"/>
          <w:sz w:val="28"/>
          <w:szCs w:val="28"/>
          <w:lang w:val="ru-RU" w:eastAsia="ru-RU"/>
        </w:rPr>
        <w:t xml:space="preserve">На основании </w:t>
      </w:r>
      <w:r w:rsidR="00051B83">
        <w:rPr>
          <w:rFonts w:ascii="Times New Roman" w:eastAsia="Calibri" w:hAnsi="Times New Roman" w:cs="Times New Roman"/>
          <w:sz w:val="28"/>
          <w:szCs w:val="28"/>
          <w:lang w:val="ru-RU" w:eastAsia="ru-RU"/>
        </w:rPr>
        <w:t xml:space="preserve">обращений десконцентрированных служб района и некоторых экономических огентов, </w:t>
      </w:r>
      <w:r w:rsidRPr="001B338A">
        <w:rPr>
          <w:rFonts w:ascii="Times New Roman" w:eastAsia="Calibri" w:hAnsi="Times New Roman" w:cs="Times New Roman"/>
          <w:sz w:val="28"/>
          <w:szCs w:val="28"/>
          <w:lang w:val="ru-RU" w:eastAsia="ru-RU"/>
        </w:rPr>
        <w:t xml:space="preserve">с просьбой </w:t>
      </w:r>
      <w:r w:rsidR="00051B83">
        <w:rPr>
          <w:rFonts w:ascii="Times New Roman" w:eastAsia="Calibri" w:hAnsi="Times New Roman" w:cs="Times New Roman"/>
          <w:sz w:val="28"/>
          <w:szCs w:val="28"/>
          <w:lang w:val="ru-RU" w:eastAsia="ru-RU"/>
        </w:rPr>
        <w:t xml:space="preserve">о продлении </w:t>
      </w:r>
      <w:r w:rsidR="00051B83" w:rsidRPr="001B338A">
        <w:rPr>
          <w:rFonts w:ascii="Times New Roman" w:eastAsia="Calibri" w:hAnsi="Times New Roman" w:cs="Times New Roman"/>
          <w:sz w:val="28"/>
          <w:szCs w:val="28"/>
          <w:lang w:val="ru-RU" w:eastAsia="ru-RU"/>
        </w:rPr>
        <w:t>на 202</w:t>
      </w:r>
      <w:r w:rsidR="00051B83">
        <w:rPr>
          <w:rFonts w:ascii="Times New Roman" w:eastAsia="Calibri" w:hAnsi="Times New Roman" w:cs="Times New Roman"/>
          <w:sz w:val="28"/>
          <w:szCs w:val="28"/>
          <w:lang w:val="ru-RU" w:eastAsia="ru-RU"/>
        </w:rPr>
        <w:t>5</w:t>
      </w:r>
      <w:r w:rsidR="00051B83" w:rsidRPr="001B338A">
        <w:rPr>
          <w:rFonts w:ascii="Times New Roman" w:eastAsia="Calibri" w:hAnsi="Times New Roman" w:cs="Times New Roman"/>
          <w:sz w:val="28"/>
          <w:szCs w:val="28"/>
          <w:lang w:val="ru-RU" w:eastAsia="ru-RU"/>
        </w:rPr>
        <w:t xml:space="preserve"> год</w:t>
      </w:r>
      <w:r w:rsidR="00051B83">
        <w:rPr>
          <w:rFonts w:ascii="Times New Roman" w:eastAsia="Calibri" w:hAnsi="Times New Roman" w:cs="Times New Roman"/>
          <w:sz w:val="28"/>
          <w:szCs w:val="28"/>
          <w:lang w:val="ru-RU" w:eastAsia="ru-RU"/>
        </w:rPr>
        <w:t xml:space="preserve"> </w:t>
      </w:r>
      <w:r w:rsidR="001F4F9D">
        <w:rPr>
          <w:rFonts w:ascii="Times New Roman" w:eastAsia="Calibri" w:hAnsi="Times New Roman" w:cs="Times New Roman"/>
          <w:sz w:val="28"/>
          <w:szCs w:val="28"/>
          <w:lang w:val="ru-RU" w:eastAsia="ru-RU"/>
        </w:rPr>
        <w:t>договоров</w:t>
      </w:r>
      <w:r w:rsidR="00051B83">
        <w:rPr>
          <w:rFonts w:ascii="Times New Roman" w:eastAsia="Calibri" w:hAnsi="Times New Roman" w:cs="Times New Roman"/>
          <w:sz w:val="28"/>
          <w:szCs w:val="28"/>
          <w:lang w:val="ru-RU" w:eastAsia="ru-RU"/>
        </w:rPr>
        <w:t xml:space="preserve"> </w:t>
      </w:r>
      <w:r w:rsidR="00051B83" w:rsidRPr="001B338A">
        <w:rPr>
          <w:rFonts w:ascii="Times New Roman" w:eastAsia="Calibri" w:hAnsi="Times New Roman" w:cs="Times New Roman"/>
          <w:sz w:val="28"/>
          <w:szCs w:val="28"/>
          <w:lang w:val="ru-RU" w:eastAsia="ru-RU"/>
        </w:rPr>
        <w:t>аренды</w:t>
      </w:r>
      <w:r w:rsidRPr="001B338A">
        <w:rPr>
          <w:rFonts w:ascii="Times New Roman" w:eastAsia="Calibri" w:hAnsi="Times New Roman" w:cs="Times New Roman"/>
          <w:sz w:val="28"/>
          <w:szCs w:val="28"/>
          <w:lang w:val="ru-RU" w:eastAsia="ru-RU"/>
        </w:rPr>
        <w:t xml:space="preserve"> помещени</w:t>
      </w:r>
      <w:r w:rsidR="00051B83">
        <w:rPr>
          <w:rFonts w:ascii="Times New Roman" w:eastAsia="Calibri" w:hAnsi="Times New Roman" w:cs="Times New Roman"/>
          <w:sz w:val="28"/>
          <w:szCs w:val="28"/>
          <w:lang w:val="ru-RU" w:eastAsia="ru-RU"/>
        </w:rPr>
        <w:t>й</w:t>
      </w:r>
      <w:r w:rsidRPr="001B338A">
        <w:rPr>
          <w:rFonts w:ascii="Times New Roman" w:eastAsia="Calibri" w:hAnsi="Times New Roman" w:cs="Times New Roman"/>
          <w:sz w:val="28"/>
          <w:szCs w:val="28"/>
          <w:lang w:val="ru-RU" w:eastAsia="ru-RU"/>
        </w:rPr>
        <w:t xml:space="preserve"> в административном здании Районного Совета, согласно ст. 9 абз. (1) и абз. (2) букв. </w:t>
      </w:r>
      <w:r w:rsidRPr="001B338A">
        <w:rPr>
          <w:rFonts w:ascii="Times New Roman" w:eastAsia="Calibri" w:hAnsi="Times New Roman" w:cs="Times New Roman"/>
          <w:sz w:val="28"/>
          <w:szCs w:val="28"/>
          <w:lang w:val="en-US" w:eastAsia="ru-RU"/>
        </w:rPr>
        <w:t>h</w:t>
      </w:r>
      <w:r w:rsidRPr="001B338A">
        <w:rPr>
          <w:rFonts w:ascii="Times New Roman" w:eastAsia="Calibri" w:hAnsi="Times New Roman" w:cs="Times New Roman"/>
          <w:sz w:val="28"/>
          <w:szCs w:val="28"/>
          <w:lang w:val="ru-RU" w:eastAsia="ru-RU"/>
        </w:rPr>
        <w:t xml:space="preserve">) Закона № 121/2007 об управлении и разгосударствлении публичной собственности (МО № 90-93/2007, ст. 401), ст. 13 Закона о государственном бюджете на 2024 год  </w:t>
      </w:r>
      <w:r w:rsidRPr="001B338A">
        <w:rPr>
          <w:rFonts w:ascii="Times New Roman" w:eastAsia="Calibri" w:hAnsi="Times New Roman" w:cs="Times New Roman"/>
          <w:i/>
          <w:sz w:val="28"/>
          <w:szCs w:val="28"/>
          <w:lang w:val="ru-RU" w:eastAsia="ru-RU"/>
        </w:rPr>
        <w:t>(МО № 510-513/2023, ст. 915),</w:t>
      </w:r>
      <w:r w:rsidRPr="001B338A">
        <w:rPr>
          <w:rFonts w:ascii="Times New Roman" w:eastAsia="Calibri" w:hAnsi="Times New Roman" w:cs="Times New Roman"/>
          <w:sz w:val="28"/>
          <w:szCs w:val="28"/>
          <w:lang w:val="ru-RU" w:eastAsia="ru-RU"/>
        </w:rPr>
        <w:t xml:space="preserve"> ст. 43 пкт (1) букв. г)  Закона № 436/2006 о местном публичном управлении </w:t>
      </w:r>
      <w:r w:rsidRPr="001B338A">
        <w:rPr>
          <w:rFonts w:ascii="Times New Roman" w:eastAsia="Calibri" w:hAnsi="Times New Roman" w:cs="Times New Roman"/>
          <w:i/>
          <w:sz w:val="28"/>
          <w:szCs w:val="28"/>
          <w:lang w:val="ru-RU" w:eastAsia="ru-RU"/>
        </w:rPr>
        <w:t>(МО № 32-35/2007, ст. 116),</w:t>
      </w:r>
      <w:r w:rsidRPr="001B338A">
        <w:rPr>
          <w:rFonts w:ascii="Times New Roman" w:eastAsia="Calibri" w:hAnsi="Times New Roman" w:cs="Times New Roman"/>
          <w:sz w:val="28"/>
          <w:szCs w:val="28"/>
          <w:lang w:val="ru-RU" w:eastAsia="ru-RU"/>
        </w:rPr>
        <w:t xml:space="preserve"> принимая во внимание заключение специализированной консультативной комиссии по экономике, бюджету и финансам, Районный Совет Басарабяска, </w:t>
      </w:r>
    </w:p>
    <w:p w14:paraId="02ECDB13" w14:textId="539D1037" w:rsidR="00051B83" w:rsidRPr="001B338A" w:rsidRDefault="001B338A" w:rsidP="00051B83">
      <w:pPr>
        <w:spacing w:after="0" w:line="276" w:lineRule="auto"/>
        <w:jc w:val="center"/>
        <w:rPr>
          <w:rFonts w:ascii="Times New Roman" w:eastAsia="Calibri" w:hAnsi="Times New Roman" w:cs="Times New Roman"/>
          <w:b/>
          <w:sz w:val="28"/>
          <w:szCs w:val="28"/>
          <w:lang w:val="ru-RU"/>
        </w:rPr>
      </w:pPr>
      <w:r w:rsidRPr="001B338A">
        <w:rPr>
          <w:rFonts w:ascii="Times New Roman" w:eastAsia="Calibri" w:hAnsi="Times New Roman" w:cs="Times New Roman"/>
          <w:b/>
          <w:sz w:val="28"/>
          <w:szCs w:val="28"/>
          <w:lang w:val="ru-RU"/>
        </w:rPr>
        <w:t>Р Е Ш И Л:</w:t>
      </w:r>
    </w:p>
    <w:p w14:paraId="74DAADEE" w14:textId="2BEF39BC" w:rsidR="001B338A" w:rsidRPr="001B338A" w:rsidRDefault="001F4F9D" w:rsidP="00051B83">
      <w:pPr>
        <w:spacing w:after="0" w:line="276" w:lineRule="auto"/>
        <w:jc w:val="both"/>
        <w:rPr>
          <w:rFonts w:ascii="Times New Roman" w:eastAsia="Calibri" w:hAnsi="Times New Roman" w:cs="Times New Roman"/>
          <w:b/>
          <w:sz w:val="28"/>
          <w:szCs w:val="28"/>
          <w:lang w:val="ru-RU"/>
        </w:rPr>
      </w:pPr>
      <w:r>
        <w:rPr>
          <w:rFonts w:ascii="Times New Roman" w:eastAsia="Calibri" w:hAnsi="Times New Roman" w:cs="Times New Roman"/>
          <w:sz w:val="28"/>
          <w:szCs w:val="28"/>
          <w:lang w:val="ru-RU" w:eastAsia="ru-RU"/>
        </w:rPr>
        <w:t xml:space="preserve">1. </w:t>
      </w:r>
      <w:r w:rsidR="001B338A" w:rsidRPr="001B338A">
        <w:rPr>
          <w:rFonts w:ascii="Times New Roman" w:eastAsia="Calibri" w:hAnsi="Times New Roman" w:cs="Times New Roman"/>
          <w:sz w:val="28"/>
          <w:szCs w:val="28"/>
          <w:lang w:val="ru-RU" w:eastAsia="ru-RU"/>
        </w:rPr>
        <w:t xml:space="preserve">Разрешить </w:t>
      </w:r>
      <w:r w:rsidR="00051B83">
        <w:rPr>
          <w:rFonts w:ascii="Times New Roman" w:eastAsia="Calibri" w:hAnsi="Times New Roman" w:cs="Times New Roman"/>
          <w:sz w:val="28"/>
          <w:szCs w:val="28"/>
          <w:lang w:val="ru-RU" w:eastAsia="ru-RU"/>
        </w:rPr>
        <w:t xml:space="preserve">продления на 2025 год, </w:t>
      </w:r>
      <w:r>
        <w:rPr>
          <w:rFonts w:ascii="Times New Roman" w:eastAsia="Calibri" w:hAnsi="Times New Roman" w:cs="Times New Roman"/>
          <w:sz w:val="28"/>
          <w:szCs w:val="28"/>
          <w:lang w:val="ru-RU" w:eastAsia="ru-RU"/>
        </w:rPr>
        <w:t>договоров</w:t>
      </w:r>
      <w:r w:rsidR="00051B83">
        <w:rPr>
          <w:rFonts w:ascii="Times New Roman" w:eastAsia="Calibri" w:hAnsi="Times New Roman" w:cs="Times New Roman"/>
          <w:sz w:val="28"/>
          <w:szCs w:val="28"/>
          <w:lang w:val="ru-RU" w:eastAsia="ru-RU"/>
        </w:rPr>
        <w:t xml:space="preserve"> </w:t>
      </w:r>
      <w:r w:rsidR="001B338A" w:rsidRPr="001B338A">
        <w:rPr>
          <w:rFonts w:ascii="Times New Roman" w:eastAsia="Calibri" w:hAnsi="Times New Roman" w:cs="Times New Roman"/>
          <w:sz w:val="28"/>
          <w:szCs w:val="28"/>
          <w:lang w:val="ru-RU" w:eastAsia="ru-RU"/>
        </w:rPr>
        <w:t>аренд</w:t>
      </w:r>
      <w:r w:rsidR="00051B83">
        <w:rPr>
          <w:rFonts w:ascii="Times New Roman" w:eastAsia="Calibri" w:hAnsi="Times New Roman" w:cs="Times New Roman"/>
          <w:sz w:val="28"/>
          <w:szCs w:val="28"/>
          <w:lang w:val="ru-RU" w:eastAsia="ru-RU"/>
        </w:rPr>
        <w:t>ы</w:t>
      </w:r>
      <w:r w:rsidR="001B338A" w:rsidRPr="001B338A">
        <w:rPr>
          <w:rFonts w:ascii="Times New Roman" w:eastAsia="Calibri" w:hAnsi="Times New Roman" w:cs="Times New Roman"/>
          <w:sz w:val="28"/>
          <w:szCs w:val="28"/>
          <w:lang w:val="ru-RU" w:eastAsia="ru-RU"/>
        </w:rPr>
        <w:t xml:space="preserve"> помещени</w:t>
      </w:r>
      <w:r w:rsidR="00051B83">
        <w:rPr>
          <w:rFonts w:ascii="Times New Roman" w:eastAsia="Calibri" w:hAnsi="Times New Roman" w:cs="Times New Roman"/>
          <w:sz w:val="28"/>
          <w:szCs w:val="28"/>
          <w:lang w:val="ru-RU" w:eastAsia="ru-RU"/>
        </w:rPr>
        <w:t>й</w:t>
      </w:r>
      <w:r w:rsidR="001B338A" w:rsidRPr="001B338A">
        <w:rPr>
          <w:rFonts w:ascii="Times New Roman" w:eastAsia="Calibri" w:hAnsi="Times New Roman" w:cs="Times New Roman"/>
          <w:sz w:val="28"/>
          <w:szCs w:val="28"/>
          <w:lang w:val="ru-RU" w:eastAsia="ru-RU"/>
        </w:rPr>
        <w:t xml:space="preserve"> в административном здании Районного Совета</w:t>
      </w:r>
      <w:r w:rsidR="00051B83">
        <w:rPr>
          <w:rFonts w:ascii="Times New Roman" w:eastAsia="Calibri" w:hAnsi="Times New Roman" w:cs="Times New Roman"/>
          <w:sz w:val="28"/>
          <w:szCs w:val="28"/>
          <w:lang w:val="ru-RU" w:eastAsia="ru-RU"/>
        </w:rPr>
        <w:t xml:space="preserve">, </w:t>
      </w:r>
      <w:r w:rsidR="00051B83" w:rsidRPr="001B338A">
        <w:rPr>
          <w:rFonts w:ascii="Times New Roman" w:eastAsia="Calibri" w:hAnsi="Times New Roman" w:cs="Times New Roman"/>
          <w:sz w:val="28"/>
          <w:szCs w:val="28"/>
          <w:lang w:val="ru-RU" w:eastAsia="ru-RU"/>
        </w:rPr>
        <w:t>расположенного по ул. Карла Маркса, 5</w:t>
      </w:r>
      <w:r w:rsidR="00051B83">
        <w:rPr>
          <w:rFonts w:ascii="Times New Roman" w:eastAsia="Calibri" w:hAnsi="Times New Roman" w:cs="Times New Roman"/>
          <w:sz w:val="28"/>
          <w:szCs w:val="28"/>
          <w:lang w:val="ru-RU" w:eastAsia="ru-RU"/>
        </w:rPr>
        <w:t>5</w:t>
      </w:r>
      <w:r w:rsidR="00051B83" w:rsidRPr="001B338A">
        <w:rPr>
          <w:rFonts w:ascii="Times New Roman" w:eastAsia="Calibri" w:hAnsi="Times New Roman" w:cs="Times New Roman"/>
          <w:sz w:val="28"/>
          <w:szCs w:val="28"/>
          <w:lang w:val="ru-RU" w:eastAsia="ru-RU"/>
        </w:rPr>
        <w:t xml:space="preserve"> города Басарабяска,</w:t>
      </w:r>
      <w:r w:rsidR="001B338A" w:rsidRPr="001B338A">
        <w:rPr>
          <w:rFonts w:ascii="Times New Roman" w:eastAsia="Calibri" w:hAnsi="Times New Roman" w:cs="Times New Roman"/>
          <w:sz w:val="28"/>
          <w:szCs w:val="28"/>
          <w:lang w:val="ru-RU" w:eastAsia="ru-RU"/>
        </w:rPr>
        <w:t xml:space="preserve"> и помещения в здании районного Центра детского творчества «Лучафэрул», </w:t>
      </w:r>
      <w:bookmarkStart w:id="22" w:name="_Hlk183763918"/>
      <w:r w:rsidR="001B338A" w:rsidRPr="001B338A">
        <w:rPr>
          <w:rFonts w:ascii="Times New Roman" w:eastAsia="Calibri" w:hAnsi="Times New Roman" w:cs="Times New Roman"/>
          <w:sz w:val="28"/>
          <w:szCs w:val="28"/>
          <w:lang w:val="ru-RU" w:eastAsia="ru-RU"/>
        </w:rPr>
        <w:t>расположенного по ул. Карла Маркса, 56 города Басарабяска,</w:t>
      </w:r>
      <w:bookmarkEnd w:id="22"/>
      <w:r w:rsidR="001B338A" w:rsidRPr="001B338A">
        <w:rPr>
          <w:rFonts w:ascii="Times New Roman" w:eastAsia="Calibri" w:hAnsi="Times New Roman" w:cs="Times New Roman"/>
          <w:sz w:val="28"/>
          <w:szCs w:val="28"/>
          <w:lang w:val="ru-RU" w:eastAsia="ru-RU"/>
        </w:rPr>
        <w:t xml:space="preserve"> согласно приложению к настоящему решению.</w:t>
      </w:r>
    </w:p>
    <w:p w14:paraId="044F7AD3" w14:textId="6C443ED9" w:rsidR="001B338A" w:rsidRPr="001B338A" w:rsidRDefault="001F4F9D" w:rsidP="00051B83">
      <w:pPr>
        <w:spacing w:after="0" w:line="276" w:lineRule="auto"/>
        <w:jc w:val="both"/>
        <w:rPr>
          <w:rFonts w:ascii="Times New Roman" w:eastAsia="Calibri" w:hAnsi="Times New Roman" w:cs="Times New Roman"/>
          <w:b/>
          <w:sz w:val="28"/>
          <w:szCs w:val="28"/>
          <w:lang w:val="ru-RU"/>
        </w:rPr>
      </w:pPr>
      <w:r>
        <w:rPr>
          <w:rFonts w:ascii="Times New Roman" w:eastAsia="Calibri" w:hAnsi="Times New Roman" w:cs="Times New Roman"/>
          <w:sz w:val="28"/>
          <w:szCs w:val="28"/>
          <w:lang w:val="ru-RU" w:eastAsia="ru-RU"/>
        </w:rPr>
        <w:t xml:space="preserve">2. </w:t>
      </w:r>
      <w:r w:rsidR="001B338A" w:rsidRPr="001B338A">
        <w:rPr>
          <w:rFonts w:ascii="Times New Roman" w:eastAsia="Calibri" w:hAnsi="Times New Roman" w:cs="Times New Roman"/>
          <w:sz w:val="28"/>
          <w:szCs w:val="28"/>
          <w:lang w:val="ru-RU" w:eastAsia="ru-RU"/>
        </w:rPr>
        <w:t xml:space="preserve">Уполномочить председателя района подписать договоры аренды помещений, указанных в </w:t>
      </w:r>
      <w:r>
        <w:rPr>
          <w:rFonts w:ascii="Times New Roman" w:eastAsia="Calibri" w:hAnsi="Times New Roman" w:cs="Times New Roman"/>
          <w:sz w:val="28"/>
          <w:szCs w:val="28"/>
          <w:lang w:val="ru-RU" w:eastAsia="ru-RU"/>
        </w:rPr>
        <w:t>приложении к</w:t>
      </w:r>
      <w:r w:rsidR="001B338A" w:rsidRPr="001B338A">
        <w:rPr>
          <w:rFonts w:ascii="Times New Roman" w:eastAsia="Calibri" w:hAnsi="Times New Roman" w:cs="Times New Roman"/>
          <w:sz w:val="28"/>
          <w:szCs w:val="28"/>
          <w:lang w:val="ru-RU" w:eastAsia="ru-RU"/>
        </w:rPr>
        <w:t xml:space="preserve"> настояще</w:t>
      </w:r>
      <w:r>
        <w:rPr>
          <w:rFonts w:ascii="Times New Roman" w:eastAsia="Calibri" w:hAnsi="Times New Roman" w:cs="Times New Roman"/>
          <w:sz w:val="28"/>
          <w:szCs w:val="28"/>
          <w:lang w:val="ru-RU" w:eastAsia="ru-RU"/>
        </w:rPr>
        <w:t xml:space="preserve">му </w:t>
      </w:r>
      <w:r w:rsidR="001B338A" w:rsidRPr="001B338A">
        <w:rPr>
          <w:rFonts w:ascii="Times New Roman" w:eastAsia="Calibri" w:hAnsi="Times New Roman" w:cs="Times New Roman"/>
          <w:sz w:val="28"/>
          <w:szCs w:val="28"/>
          <w:lang w:val="ru-RU" w:eastAsia="ru-RU"/>
        </w:rPr>
        <w:t>решения.</w:t>
      </w:r>
    </w:p>
    <w:p w14:paraId="4B985D6B" w14:textId="00D5943A" w:rsidR="00051B83" w:rsidRPr="00051B83" w:rsidRDefault="001F4F9D" w:rsidP="001F4F9D">
      <w:pPr>
        <w:spacing w:after="0" w:line="276" w:lineRule="auto"/>
        <w:jc w:val="both"/>
        <w:rPr>
          <w:rFonts w:ascii="Times New Roman" w:eastAsia="Calibri" w:hAnsi="Times New Roman" w:cs="Times New Roman"/>
          <w:b/>
          <w:sz w:val="28"/>
          <w:szCs w:val="28"/>
          <w:lang w:val="ru-RU"/>
        </w:rPr>
      </w:pPr>
      <w:r>
        <w:rPr>
          <w:rFonts w:ascii="Times New Roman" w:eastAsia="Calibri" w:hAnsi="Times New Roman" w:cs="Times New Roman"/>
          <w:sz w:val="28"/>
          <w:szCs w:val="28"/>
          <w:lang w:val="ru-RU" w:eastAsia="ru-RU"/>
        </w:rPr>
        <w:t xml:space="preserve">3. </w:t>
      </w:r>
      <w:r w:rsidR="001B338A" w:rsidRPr="001B338A">
        <w:rPr>
          <w:rFonts w:ascii="Times New Roman" w:eastAsia="Calibri" w:hAnsi="Times New Roman" w:cs="Times New Roman"/>
          <w:sz w:val="28"/>
          <w:szCs w:val="28"/>
          <w:lang w:val="ru-RU" w:eastAsia="ru-RU"/>
        </w:rPr>
        <w:t xml:space="preserve">Главному бухгалтеру Аппарата председателя района (Сильвия </w:t>
      </w:r>
      <w:r>
        <w:rPr>
          <w:rFonts w:ascii="Times New Roman" w:eastAsia="Calibri" w:hAnsi="Times New Roman" w:cs="Times New Roman"/>
          <w:sz w:val="28"/>
          <w:szCs w:val="28"/>
          <w:lang w:val="ru-RU" w:eastAsia="ru-RU"/>
        </w:rPr>
        <w:t>Никулица),</w:t>
      </w:r>
    </w:p>
    <w:p w14:paraId="7827B1C3" w14:textId="1AD88E3E" w:rsidR="001B338A" w:rsidRPr="001B338A" w:rsidRDefault="001B338A" w:rsidP="00051B83">
      <w:pPr>
        <w:spacing w:after="0" w:line="276" w:lineRule="auto"/>
        <w:jc w:val="both"/>
        <w:rPr>
          <w:rFonts w:ascii="Times New Roman" w:eastAsia="Calibri" w:hAnsi="Times New Roman" w:cs="Times New Roman"/>
          <w:b/>
          <w:sz w:val="28"/>
          <w:szCs w:val="28"/>
          <w:lang w:val="ru-RU"/>
        </w:rPr>
      </w:pPr>
      <w:r w:rsidRPr="001B338A">
        <w:rPr>
          <w:rFonts w:ascii="Times New Roman" w:eastAsia="Calibri" w:hAnsi="Times New Roman" w:cs="Times New Roman"/>
          <w:sz w:val="28"/>
          <w:szCs w:val="28"/>
          <w:lang w:val="ru-RU" w:eastAsia="ru-RU"/>
        </w:rPr>
        <w:t>в соответствии с положениями бюджетного законодательства, провести расчёты арендной платы на 202</w:t>
      </w:r>
      <w:r w:rsidR="00051B83">
        <w:rPr>
          <w:rFonts w:ascii="Times New Roman" w:eastAsia="Calibri" w:hAnsi="Times New Roman" w:cs="Times New Roman"/>
          <w:sz w:val="28"/>
          <w:szCs w:val="28"/>
          <w:lang w:val="ru-RU" w:eastAsia="ru-RU"/>
        </w:rPr>
        <w:t>5</w:t>
      </w:r>
      <w:r w:rsidRPr="001B338A">
        <w:rPr>
          <w:rFonts w:ascii="Times New Roman" w:eastAsia="Calibri" w:hAnsi="Times New Roman" w:cs="Times New Roman"/>
          <w:sz w:val="28"/>
          <w:szCs w:val="28"/>
          <w:lang w:val="ru-RU" w:eastAsia="ru-RU"/>
        </w:rPr>
        <w:t xml:space="preserve"> год, с оформлением договоров аренды и регистрацией в установленном порядке.</w:t>
      </w:r>
    </w:p>
    <w:p w14:paraId="25DB8020" w14:textId="6D702452" w:rsidR="001B338A" w:rsidRPr="001B338A" w:rsidRDefault="001F4F9D" w:rsidP="00070B1B">
      <w:pPr>
        <w:spacing w:after="0" w:line="276" w:lineRule="auto"/>
        <w:jc w:val="both"/>
        <w:rPr>
          <w:rFonts w:ascii="Times New Roman" w:eastAsia="Calibri" w:hAnsi="Times New Roman" w:cs="Times New Roman"/>
          <w:b/>
          <w:sz w:val="28"/>
          <w:szCs w:val="28"/>
          <w:lang w:val="ru-RU"/>
        </w:rPr>
      </w:pPr>
      <w:r>
        <w:rPr>
          <w:rFonts w:ascii="Times New Roman" w:eastAsia="Calibri" w:hAnsi="Times New Roman" w:cs="Times New Roman"/>
          <w:sz w:val="28"/>
          <w:szCs w:val="28"/>
          <w:lang w:eastAsia="ru-RU"/>
        </w:rPr>
        <w:t xml:space="preserve">4. </w:t>
      </w:r>
      <w:r w:rsidR="001B338A" w:rsidRPr="001B338A">
        <w:rPr>
          <w:rFonts w:ascii="Times New Roman" w:eastAsia="Calibri" w:hAnsi="Times New Roman" w:cs="Times New Roman"/>
          <w:sz w:val="28"/>
          <w:szCs w:val="28"/>
          <w:lang w:val="ro-RO" w:eastAsia="ru-RU"/>
        </w:rPr>
        <w:t xml:space="preserve">Настоящее решение вступает в силу со дня </w:t>
      </w:r>
      <w:r w:rsidR="00070B1B">
        <w:rPr>
          <w:rFonts w:ascii="Times New Roman" w:eastAsia="Calibri" w:hAnsi="Times New Roman" w:cs="Times New Roman"/>
          <w:sz w:val="28"/>
          <w:szCs w:val="28"/>
          <w:lang w:eastAsia="ru-RU"/>
        </w:rPr>
        <w:t>публикации</w:t>
      </w:r>
      <w:r w:rsidR="001B338A" w:rsidRPr="001B338A">
        <w:rPr>
          <w:rFonts w:ascii="Times New Roman" w:eastAsia="Calibri" w:hAnsi="Times New Roman" w:cs="Times New Roman"/>
          <w:sz w:val="28"/>
          <w:szCs w:val="28"/>
          <w:lang w:val="ro-RO" w:eastAsia="ru-RU"/>
        </w:rPr>
        <w:t xml:space="preserve"> в Государственном </w:t>
      </w:r>
      <w:r w:rsidR="001B338A" w:rsidRPr="001B338A">
        <w:rPr>
          <w:rFonts w:ascii="Times New Roman" w:eastAsia="Calibri" w:hAnsi="Times New Roman" w:cs="Times New Roman"/>
          <w:sz w:val="28"/>
          <w:szCs w:val="28"/>
          <w:lang w:val="ru-RU" w:eastAsia="ru-RU"/>
        </w:rPr>
        <w:t>регистре м</w:t>
      </w:r>
      <w:r w:rsidR="001B338A" w:rsidRPr="001B338A">
        <w:rPr>
          <w:rFonts w:ascii="Times New Roman" w:eastAsia="Calibri" w:hAnsi="Times New Roman" w:cs="Times New Roman"/>
          <w:sz w:val="28"/>
          <w:szCs w:val="28"/>
          <w:lang w:val="ro-RO" w:eastAsia="ru-RU"/>
        </w:rPr>
        <w:t>естны</w:t>
      </w:r>
      <w:r w:rsidR="001B338A" w:rsidRPr="001B338A">
        <w:rPr>
          <w:rFonts w:ascii="Times New Roman" w:eastAsia="Calibri" w:hAnsi="Times New Roman" w:cs="Times New Roman"/>
          <w:sz w:val="28"/>
          <w:szCs w:val="28"/>
          <w:lang w:val="ru-RU" w:eastAsia="ru-RU"/>
        </w:rPr>
        <w:t>х</w:t>
      </w:r>
      <w:r w:rsidR="001B338A" w:rsidRPr="001B338A">
        <w:rPr>
          <w:rFonts w:ascii="Times New Roman" w:eastAsia="Calibri" w:hAnsi="Times New Roman" w:cs="Times New Roman"/>
          <w:sz w:val="28"/>
          <w:szCs w:val="28"/>
          <w:lang w:val="ro-RO" w:eastAsia="ru-RU"/>
        </w:rPr>
        <w:t xml:space="preserve"> </w:t>
      </w:r>
      <w:r w:rsidR="001B338A" w:rsidRPr="001B338A">
        <w:rPr>
          <w:rFonts w:ascii="Times New Roman" w:eastAsia="Calibri" w:hAnsi="Times New Roman" w:cs="Times New Roman"/>
          <w:sz w:val="28"/>
          <w:szCs w:val="28"/>
          <w:lang w:val="ru-RU" w:eastAsia="ru-RU"/>
        </w:rPr>
        <w:t>актов,</w:t>
      </w:r>
      <w:r w:rsidR="001B338A" w:rsidRPr="001B338A">
        <w:rPr>
          <w:rFonts w:ascii="Times New Roman" w:eastAsia="Calibri" w:hAnsi="Times New Roman" w:cs="Times New Roman"/>
          <w:sz w:val="28"/>
          <w:szCs w:val="28"/>
          <w:lang w:val="ro-RO" w:eastAsia="ru-RU"/>
        </w:rPr>
        <w:t xml:space="preserve"> </w:t>
      </w:r>
      <w:r w:rsidR="001B338A" w:rsidRPr="001B338A">
        <w:rPr>
          <w:rFonts w:ascii="Times New Roman" w:eastAsia="Calibri" w:hAnsi="Times New Roman" w:cs="Times New Roman"/>
          <w:sz w:val="28"/>
          <w:szCs w:val="28"/>
          <w:lang w:val="ru-RU"/>
        </w:rPr>
        <w:t>доводится</w:t>
      </w:r>
      <w:r w:rsidR="001B338A" w:rsidRPr="001B338A">
        <w:rPr>
          <w:rFonts w:ascii="Times New Roman" w:eastAsia="Calibri" w:hAnsi="Times New Roman" w:cs="Times New Roman"/>
          <w:sz w:val="28"/>
          <w:szCs w:val="28"/>
          <w:lang w:val="ro-RO" w:eastAsia="ru-RU"/>
        </w:rPr>
        <w:t xml:space="preserve"> до сведения заинтересованных лиц, а также до сведения общественности путем публикации на официальной странице </w:t>
      </w:r>
      <w:r w:rsidR="001B338A" w:rsidRPr="001B338A">
        <w:rPr>
          <w:rFonts w:ascii="Times New Roman" w:eastAsia="Calibri" w:hAnsi="Times New Roman" w:cs="Times New Roman"/>
          <w:sz w:val="28"/>
          <w:szCs w:val="28"/>
          <w:lang w:val="ru-RU" w:eastAsia="ru-RU"/>
        </w:rPr>
        <w:t>Р</w:t>
      </w:r>
      <w:r w:rsidR="001B338A" w:rsidRPr="001B338A">
        <w:rPr>
          <w:rFonts w:ascii="Times New Roman" w:eastAsia="Calibri" w:hAnsi="Times New Roman" w:cs="Times New Roman"/>
          <w:sz w:val="28"/>
          <w:szCs w:val="28"/>
          <w:lang w:val="ro-RO" w:eastAsia="ru-RU"/>
        </w:rPr>
        <w:t xml:space="preserve">айонного </w:t>
      </w:r>
      <w:r w:rsidR="001B338A" w:rsidRPr="001B338A">
        <w:rPr>
          <w:rFonts w:ascii="Times New Roman" w:eastAsia="Calibri" w:hAnsi="Times New Roman" w:cs="Times New Roman"/>
          <w:sz w:val="28"/>
          <w:szCs w:val="28"/>
          <w:lang w:val="ru-RU" w:eastAsia="ru-RU"/>
        </w:rPr>
        <w:t>С</w:t>
      </w:r>
      <w:r w:rsidR="001B338A" w:rsidRPr="001B338A">
        <w:rPr>
          <w:rFonts w:ascii="Times New Roman" w:eastAsia="Calibri" w:hAnsi="Times New Roman" w:cs="Times New Roman"/>
          <w:sz w:val="28"/>
          <w:szCs w:val="28"/>
          <w:lang w:val="ro-RO" w:eastAsia="ru-RU"/>
        </w:rPr>
        <w:t>овета: www.basarabeasca.md</w:t>
      </w:r>
      <w:r w:rsidR="001B338A" w:rsidRPr="001B338A">
        <w:rPr>
          <w:rFonts w:ascii="Times New Roman" w:eastAsia="Calibri" w:hAnsi="Times New Roman" w:cs="Times New Roman"/>
          <w:sz w:val="28"/>
          <w:szCs w:val="28"/>
          <w:lang w:val="ru-RU" w:eastAsia="ru-RU"/>
        </w:rPr>
        <w:t>.</w:t>
      </w:r>
    </w:p>
    <w:p w14:paraId="6220450C" w14:textId="77777777" w:rsidR="001F4F9D" w:rsidRDefault="001F4F9D" w:rsidP="001B338A">
      <w:pPr>
        <w:spacing w:after="0" w:line="240" w:lineRule="auto"/>
        <w:contextualSpacing/>
        <w:rPr>
          <w:rFonts w:ascii="Times New Roman" w:eastAsia="Calibri" w:hAnsi="Times New Roman" w:cs="Times New Roman"/>
          <w:sz w:val="28"/>
          <w:szCs w:val="28"/>
          <w:lang w:val="ru-RU" w:eastAsia="ru-RU"/>
        </w:rPr>
      </w:pPr>
    </w:p>
    <w:p w14:paraId="70CF0FE2" w14:textId="112C0DF6" w:rsidR="001B338A" w:rsidRPr="001B338A" w:rsidRDefault="001B338A" w:rsidP="001B338A">
      <w:pPr>
        <w:spacing w:after="0" w:line="240" w:lineRule="auto"/>
        <w:contextualSpacing/>
        <w:rPr>
          <w:rFonts w:ascii="Times New Roman" w:eastAsia="Calibri" w:hAnsi="Times New Roman" w:cs="Times New Roman"/>
          <w:sz w:val="28"/>
          <w:szCs w:val="28"/>
          <w:lang w:val="ro-RO" w:eastAsia="ru-RU"/>
        </w:rPr>
      </w:pPr>
      <w:r w:rsidRPr="001B338A">
        <w:rPr>
          <w:rFonts w:ascii="Times New Roman" w:eastAsia="Calibri" w:hAnsi="Times New Roman" w:cs="Times New Roman"/>
          <w:sz w:val="28"/>
          <w:szCs w:val="28"/>
          <w:lang w:val="ru-RU" w:eastAsia="ru-RU"/>
        </w:rPr>
        <w:t xml:space="preserve">Председатель </w:t>
      </w:r>
    </w:p>
    <w:p w14:paraId="52A13D26" w14:textId="77777777" w:rsidR="001B338A" w:rsidRPr="001B338A" w:rsidRDefault="001B338A" w:rsidP="001B338A">
      <w:pPr>
        <w:spacing w:after="0" w:line="240" w:lineRule="auto"/>
        <w:contextualSpacing/>
        <w:rPr>
          <w:rFonts w:ascii="Times New Roman" w:eastAsia="Calibri" w:hAnsi="Times New Roman" w:cs="Times New Roman"/>
          <w:sz w:val="28"/>
          <w:szCs w:val="28"/>
          <w:lang w:val="ru-RU" w:eastAsia="ru-RU"/>
        </w:rPr>
      </w:pPr>
      <w:r w:rsidRPr="001B338A">
        <w:rPr>
          <w:rFonts w:ascii="Times New Roman" w:eastAsia="Calibri" w:hAnsi="Times New Roman" w:cs="Times New Roman"/>
          <w:sz w:val="28"/>
          <w:szCs w:val="28"/>
          <w:lang w:val="ru-RU" w:eastAsia="ru-RU"/>
        </w:rPr>
        <w:t>Заседания Районного совета                                                    _______________</w:t>
      </w:r>
    </w:p>
    <w:p w14:paraId="0EB3B1F3" w14:textId="77777777" w:rsidR="001B338A" w:rsidRPr="001B338A" w:rsidRDefault="001B338A" w:rsidP="001B338A">
      <w:pPr>
        <w:spacing w:after="0" w:line="240" w:lineRule="auto"/>
        <w:ind w:left="720"/>
        <w:contextualSpacing/>
        <w:rPr>
          <w:rFonts w:ascii="Times New Roman" w:eastAsia="Calibri" w:hAnsi="Times New Roman" w:cs="Times New Roman"/>
          <w:sz w:val="8"/>
          <w:szCs w:val="8"/>
          <w:lang w:val="ru-RU" w:eastAsia="ru-RU"/>
        </w:rPr>
      </w:pPr>
    </w:p>
    <w:p w14:paraId="1EBE7445" w14:textId="77777777" w:rsidR="001B338A" w:rsidRPr="001B338A" w:rsidRDefault="001B338A" w:rsidP="001B338A">
      <w:pPr>
        <w:spacing w:after="0" w:line="240" w:lineRule="auto"/>
        <w:contextualSpacing/>
        <w:rPr>
          <w:rFonts w:ascii="Times New Roman" w:eastAsia="Calibri" w:hAnsi="Times New Roman" w:cs="Times New Roman"/>
          <w:i/>
          <w:sz w:val="28"/>
          <w:szCs w:val="28"/>
          <w:lang w:val="ru-RU" w:eastAsia="ru-RU"/>
        </w:rPr>
      </w:pPr>
      <w:r w:rsidRPr="001B338A">
        <w:rPr>
          <w:rFonts w:ascii="Times New Roman" w:eastAsia="Calibri" w:hAnsi="Times New Roman" w:cs="Times New Roman"/>
          <w:bCs/>
          <w:i/>
          <w:color w:val="000000"/>
          <w:sz w:val="28"/>
          <w:szCs w:val="28"/>
          <w:lang w:val="ru-RU" w:eastAsia="ru-RU"/>
        </w:rPr>
        <w:t>Контрассигнует:</w:t>
      </w:r>
    </w:p>
    <w:p w14:paraId="0B7F4F5D" w14:textId="77777777" w:rsidR="001B338A" w:rsidRPr="001B338A" w:rsidRDefault="001B338A" w:rsidP="001B338A">
      <w:pPr>
        <w:spacing w:after="0" w:line="240" w:lineRule="auto"/>
        <w:contextualSpacing/>
        <w:rPr>
          <w:rFonts w:ascii="Times New Roman" w:eastAsia="Calibri" w:hAnsi="Times New Roman" w:cs="Times New Roman"/>
          <w:sz w:val="28"/>
          <w:szCs w:val="28"/>
          <w:lang w:val="ro-RO" w:eastAsia="ru-RU"/>
        </w:rPr>
      </w:pPr>
      <w:r w:rsidRPr="001B338A">
        <w:rPr>
          <w:rFonts w:ascii="Times New Roman" w:eastAsia="Calibri" w:hAnsi="Times New Roman" w:cs="Times New Roman"/>
          <w:sz w:val="28"/>
          <w:szCs w:val="28"/>
          <w:lang w:val="ru-RU" w:eastAsia="ru-RU"/>
        </w:rPr>
        <w:t xml:space="preserve">Секретарь  </w:t>
      </w:r>
    </w:p>
    <w:p w14:paraId="2E146386" w14:textId="77777777" w:rsidR="001B338A" w:rsidRPr="001B338A" w:rsidRDefault="001B338A" w:rsidP="001B338A">
      <w:pPr>
        <w:spacing w:after="0" w:line="240" w:lineRule="auto"/>
        <w:contextualSpacing/>
        <w:rPr>
          <w:rFonts w:ascii="Times New Roman" w:eastAsia="Calibri" w:hAnsi="Times New Roman" w:cs="Times New Roman"/>
          <w:sz w:val="28"/>
          <w:szCs w:val="28"/>
          <w:lang w:val="ru-RU" w:eastAsia="ru-RU"/>
        </w:rPr>
      </w:pPr>
      <w:r w:rsidRPr="001B338A">
        <w:rPr>
          <w:rFonts w:ascii="Times New Roman" w:eastAsia="Calibri" w:hAnsi="Times New Roman" w:cs="Times New Roman"/>
          <w:sz w:val="28"/>
          <w:szCs w:val="28"/>
          <w:lang w:val="ru-RU" w:eastAsia="ru-RU"/>
        </w:rPr>
        <w:t xml:space="preserve">Районного </w:t>
      </w:r>
      <w:r w:rsidRPr="001B338A">
        <w:rPr>
          <w:rFonts w:ascii="Times New Roman" w:eastAsia="Calibri" w:hAnsi="Times New Roman" w:cs="Times New Roman"/>
          <w:sz w:val="28"/>
          <w:szCs w:val="28"/>
          <w:lang w:val="ro-RO" w:eastAsia="ru-RU"/>
        </w:rPr>
        <w:t>C</w:t>
      </w:r>
      <w:r w:rsidRPr="001B338A">
        <w:rPr>
          <w:rFonts w:ascii="Times New Roman" w:eastAsia="Calibri" w:hAnsi="Times New Roman" w:cs="Times New Roman"/>
          <w:sz w:val="28"/>
          <w:szCs w:val="28"/>
          <w:lang w:val="ru-RU" w:eastAsia="ru-RU"/>
        </w:rPr>
        <w:t>овета</w:t>
      </w:r>
      <w:r w:rsidRPr="001B338A">
        <w:rPr>
          <w:rFonts w:ascii="Times New Roman" w:eastAsia="Calibri" w:hAnsi="Times New Roman" w:cs="Times New Roman"/>
          <w:sz w:val="28"/>
          <w:szCs w:val="28"/>
          <w:lang w:val="ro-RO" w:eastAsia="ru-RU"/>
        </w:rPr>
        <w:t xml:space="preserve"> </w:t>
      </w:r>
      <w:r w:rsidRPr="001B338A">
        <w:rPr>
          <w:rFonts w:ascii="Times New Roman" w:eastAsia="Calibri" w:hAnsi="Times New Roman" w:cs="Times New Roman"/>
          <w:sz w:val="28"/>
          <w:szCs w:val="28"/>
          <w:lang w:val="ru-RU" w:eastAsia="ru-RU"/>
        </w:rPr>
        <w:t xml:space="preserve">Басарабяска </w:t>
      </w:r>
      <w:r w:rsidRPr="001B338A">
        <w:rPr>
          <w:rFonts w:ascii="Times New Roman" w:eastAsia="Calibri" w:hAnsi="Times New Roman" w:cs="Times New Roman"/>
          <w:sz w:val="28"/>
          <w:szCs w:val="28"/>
          <w:lang w:val="ro-RO" w:eastAsia="ru-RU"/>
        </w:rPr>
        <w:t xml:space="preserve">                        </w:t>
      </w:r>
      <w:r w:rsidRPr="001B338A">
        <w:rPr>
          <w:rFonts w:ascii="Times New Roman" w:eastAsia="Calibri" w:hAnsi="Times New Roman" w:cs="Times New Roman"/>
          <w:sz w:val="28"/>
          <w:szCs w:val="28"/>
          <w:lang w:val="ru-RU" w:eastAsia="ru-RU"/>
        </w:rPr>
        <w:t xml:space="preserve">  </w:t>
      </w:r>
      <w:r w:rsidRPr="001B338A">
        <w:rPr>
          <w:rFonts w:ascii="Times New Roman" w:eastAsia="Calibri" w:hAnsi="Times New Roman" w:cs="Times New Roman"/>
          <w:sz w:val="28"/>
          <w:szCs w:val="28"/>
          <w:lang w:val="ro-RO" w:eastAsia="ru-RU"/>
        </w:rPr>
        <w:t xml:space="preserve">    </w:t>
      </w:r>
      <w:r w:rsidRPr="001B338A">
        <w:rPr>
          <w:rFonts w:ascii="Times New Roman" w:eastAsia="Calibri" w:hAnsi="Times New Roman" w:cs="Times New Roman"/>
          <w:sz w:val="28"/>
          <w:szCs w:val="28"/>
          <w:lang w:val="ru-RU" w:eastAsia="ru-RU"/>
        </w:rPr>
        <w:t xml:space="preserve">             </w:t>
      </w:r>
      <w:r w:rsidRPr="001B338A">
        <w:rPr>
          <w:rFonts w:ascii="Times New Roman" w:eastAsia="Calibri" w:hAnsi="Times New Roman" w:cs="Times New Roman"/>
          <w:sz w:val="28"/>
          <w:szCs w:val="28"/>
          <w:lang w:val="ro-RO" w:eastAsia="ru-RU"/>
        </w:rPr>
        <w:t xml:space="preserve">   </w:t>
      </w:r>
      <w:r w:rsidRPr="001B338A">
        <w:rPr>
          <w:rFonts w:ascii="Times New Roman" w:eastAsia="Calibri" w:hAnsi="Times New Roman" w:cs="Times New Roman"/>
          <w:sz w:val="28"/>
          <w:szCs w:val="28"/>
          <w:lang w:val="ru-RU" w:eastAsia="ru-RU"/>
        </w:rPr>
        <w:t>Георгий Ливицкий</w:t>
      </w:r>
    </w:p>
    <w:tbl>
      <w:tblPr>
        <w:tblW w:w="9478" w:type="dxa"/>
        <w:tblInd w:w="93" w:type="dxa"/>
        <w:tblLook w:val="04A0" w:firstRow="1" w:lastRow="0" w:firstColumn="1" w:lastColumn="0" w:noHBand="0" w:noVBand="1"/>
      </w:tblPr>
      <w:tblGrid>
        <w:gridCol w:w="6342"/>
        <w:gridCol w:w="435"/>
        <w:gridCol w:w="1243"/>
        <w:gridCol w:w="1221"/>
        <w:gridCol w:w="237"/>
      </w:tblGrid>
      <w:tr w:rsidR="001F4F9D" w:rsidRPr="008F1E76" w14:paraId="5FF41F15" w14:textId="77777777" w:rsidTr="0094481E">
        <w:trPr>
          <w:trHeight w:val="226"/>
        </w:trPr>
        <w:tc>
          <w:tcPr>
            <w:tcW w:w="6342" w:type="dxa"/>
            <w:noWrap/>
            <w:vAlign w:val="bottom"/>
            <w:hideMark/>
          </w:tcPr>
          <w:p w14:paraId="355D3DD5" w14:textId="77777777" w:rsidR="001F4F9D" w:rsidRPr="0094481E" w:rsidRDefault="001F4F9D" w:rsidP="0094481E">
            <w:pPr>
              <w:spacing w:after="0" w:line="240" w:lineRule="auto"/>
              <w:rPr>
                <w:rFonts w:ascii="Times New Roman" w:eastAsia="Times New Roman" w:hAnsi="Times New Roman" w:cs="Times New Roman"/>
                <w:sz w:val="20"/>
                <w:szCs w:val="20"/>
                <w:lang w:eastAsia="ru-RU"/>
              </w:rPr>
            </w:pPr>
          </w:p>
        </w:tc>
        <w:tc>
          <w:tcPr>
            <w:tcW w:w="3136" w:type="dxa"/>
            <w:gridSpan w:val="4"/>
            <w:noWrap/>
            <w:vAlign w:val="bottom"/>
            <w:hideMark/>
          </w:tcPr>
          <w:p w14:paraId="5519F5B6" w14:textId="21C1C55D" w:rsidR="001F4F9D" w:rsidRPr="008F1E76" w:rsidRDefault="001F4F9D" w:rsidP="001F4F9D">
            <w:pPr>
              <w:spacing w:after="0" w:line="240" w:lineRule="auto"/>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o-MD" w:eastAsia="ru-RU"/>
              </w:rPr>
              <w:t xml:space="preserve">                                  </w:t>
            </w:r>
            <w:r>
              <w:rPr>
                <w:rFonts w:ascii="Times New Roman" w:eastAsia="Times New Roman" w:hAnsi="Times New Roman" w:cs="Times New Roman"/>
                <w:sz w:val="20"/>
                <w:szCs w:val="20"/>
                <w:lang w:val="ru-RU" w:eastAsia="ru-RU"/>
              </w:rPr>
              <w:t>Приложении</w:t>
            </w:r>
          </w:p>
        </w:tc>
      </w:tr>
      <w:tr w:rsidR="001F4F9D" w:rsidRPr="008F1E76" w14:paraId="432C7351" w14:textId="77777777" w:rsidTr="0094481E">
        <w:trPr>
          <w:trHeight w:val="226"/>
        </w:trPr>
        <w:tc>
          <w:tcPr>
            <w:tcW w:w="6342" w:type="dxa"/>
            <w:noWrap/>
            <w:vAlign w:val="bottom"/>
            <w:hideMark/>
          </w:tcPr>
          <w:p w14:paraId="33594BE9" w14:textId="77777777" w:rsidR="001F4F9D" w:rsidRPr="008F1E76" w:rsidRDefault="001F4F9D" w:rsidP="0094481E">
            <w:pPr>
              <w:spacing w:after="0" w:line="240" w:lineRule="auto"/>
              <w:rPr>
                <w:rFonts w:ascii="Times New Roman" w:eastAsia="Times New Roman" w:hAnsi="Times New Roman" w:cs="Times New Roman"/>
                <w:sz w:val="20"/>
                <w:szCs w:val="20"/>
                <w:lang w:val="ru-RU" w:eastAsia="ru-RU"/>
              </w:rPr>
            </w:pPr>
          </w:p>
        </w:tc>
        <w:tc>
          <w:tcPr>
            <w:tcW w:w="3136" w:type="dxa"/>
            <w:gridSpan w:val="4"/>
            <w:noWrap/>
            <w:vAlign w:val="bottom"/>
            <w:hideMark/>
          </w:tcPr>
          <w:p w14:paraId="03C1F6F9" w14:textId="11472219" w:rsidR="001F4F9D" w:rsidRPr="008F1E76" w:rsidRDefault="001F4F9D" w:rsidP="001F4F9D">
            <w:pPr>
              <w:spacing w:after="0" w:line="240" w:lineRule="auto"/>
              <w:jc w:val="right"/>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u-RU" w:eastAsia="ru-RU"/>
              </w:rPr>
              <w:t>к решению районного совета</w:t>
            </w:r>
            <w:r w:rsidRPr="008F1E76">
              <w:rPr>
                <w:rFonts w:ascii="Times New Roman" w:eastAsia="Times New Roman" w:hAnsi="Times New Roman" w:cs="Times New Roman"/>
                <w:sz w:val="20"/>
                <w:szCs w:val="20"/>
                <w:lang w:val="ru-RU" w:eastAsia="ru-RU"/>
              </w:rPr>
              <w:t xml:space="preserve"> </w:t>
            </w:r>
          </w:p>
        </w:tc>
      </w:tr>
      <w:tr w:rsidR="001F4F9D" w:rsidRPr="008F1E76" w14:paraId="3BB38C4F" w14:textId="77777777" w:rsidTr="0094481E">
        <w:trPr>
          <w:trHeight w:val="226"/>
        </w:trPr>
        <w:tc>
          <w:tcPr>
            <w:tcW w:w="6342" w:type="dxa"/>
            <w:noWrap/>
            <w:vAlign w:val="bottom"/>
            <w:hideMark/>
          </w:tcPr>
          <w:p w14:paraId="1B50C17F" w14:textId="77777777" w:rsidR="001F4F9D" w:rsidRPr="008F1E76" w:rsidRDefault="001F4F9D" w:rsidP="0094481E">
            <w:pPr>
              <w:spacing w:after="0" w:line="240" w:lineRule="auto"/>
              <w:rPr>
                <w:rFonts w:ascii="Times New Roman" w:eastAsia="Times New Roman" w:hAnsi="Times New Roman" w:cs="Times New Roman"/>
                <w:sz w:val="20"/>
                <w:szCs w:val="20"/>
                <w:lang w:val="ru-RU" w:eastAsia="ru-RU"/>
              </w:rPr>
            </w:pPr>
          </w:p>
        </w:tc>
        <w:tc>
          <w:tcPr>
            <w:tcW w:w="3136" w:type="dxa"/>
            <w:gridSpan w:val="4"/>
            <w:noWrap/>
            <w:vAlign w:val="bottom"/>
            <w:hideMark/>
          </w:tcPr>
          <w:p w14:paraId="041BDB2A" w14:textId="60BEA10B" w:rsidR="001F4F9D" w:rsidRPr="008F1E76" w:rsidRDefault="001F4F9D" w:rsidP="001F4F9D">
            <w:pPr>
              <w:spacing w:after="0" w:line="240" w:lineRule="auto"/>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w:t>
            </w:r>
            <w:r w:rsidRPr="008F1E76">
              <w:rPr>
                <w:rFonts w:ascii="Times New Roman" w:eastAsia="Times New Roman" w:hAnsi="Times New Roman" w:cs="Times New Roman"/>
                <w:sz w:val="20"/>
                <w:szCs w:val="20"/>
                <w:lang w:val="ru-RU" w:eastAsia="ru-RU"/>
              </w:rPr>
              <w:t>.</w:t>
            </w:r>
            <w:r w:rsidRPr="008F1E76">
              <w:rPr>
                <w:rFonts w:ascii="Times New Roman" w:eastAsia="Times New Roman" w:hAnsi="Times New Roman" w:cs="Times New Roman"/>
                <w:sz w:val="20"/>
                <w:szCs w:val="20"/>
                <w:lang w:val="ro-RO" w:eastAsia="ru-RU"/>
              </w:rPr>
              <w:t xml:space="preserve"> 0</w:t>
            </w:r>
            <w:r>
              <w:rPr>
                <w:rFonts w:ascii="Times New Roman" w:eastAsia="Times New Roman" w:hAnsi="Times New Roman" w:cs="Times New Roman"/>
                <w:sz w:val="20"/>
                <w:szCs w:val="20"/>
                <w:lang w:val="ro-RO" w:eastAsia="ru-RU"/>
              </w:rPr>
              <w:t>8</w:t>
            </w:r>
            <w:r w:rsidRPr="008F1E76">
              <w:rPr>
                <w:rFonts w:ascii="Times New Roman" w:eastAsia="Times New Roman" w:hAnsi="Times New Roman" w:cs="Times New Roman"/>
                <w:sz w:val="20"/>
                <w:szCs w:val="20"/>
                <w:lang w:val="ro-RO" w:eastAsia="ru-RU"/>
              </w:rPr>
              <w:t>/</w:t>
            </w:r>
            <w:r>
              <w:rPr>
                <w:rFonts w:ascii="Times New Roman" w:eastAsia="Times New Roman" w:hAnsi="Times New Roman" w:cs="Times New Roman"/>
                <w:sz w:val="20"/>
                <w:szCs w:val="20"/>
                <w:lang w:val="ro-RO" w:eastAsia="ru-RU"/>
              </w:rPr>
              <w:t>0</w:t>
            </w:r>
            <w:r w:rsidRPr="008F1E76">
              <w:rPr>
                <w:rFonts w:ascii="Times New Roman" w:eastAsia="Times New Roman" w:hAnsi="Times New Roman" w:cs="Times New Roman"/>
                <w:sz w:val="20"/>
                <w:szCs w:val="20"/>
                <w:lang w:val="ro-RO" w:eastAsia="ru-RU"/>
              </w:rPr>
              <w:t>9</w:t>
            </w:r>
            <w:r w:rsidRPr="008F1E76">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от</w:t>
            </w:r>
            <w:r w:rsidRPr="008F1E76">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o-RO" w:eastAsia="ru-RU"/>
              </w:rPr>
              <w:t xml:space="preserve">17.12. </w:t>
            </w:r>
            <w:r w:rsidRPr="008F1E76">
              <w:rPr>
                <w:rFonts w:ascii="Times New Roman" w:eastAsia="Times New Roman" w:hAnsi="Times New Roman" w:cs="Times New Roman"/>
                <w:sz w:val="20"/>
                <w:szCs w:val="20"/>
                <w:lang w:val="ru-RU" w:eastAsia="ru-RU"/>
              </w:rPr>
              <w:t>202</w:t>
            </w:r>
            <w:r w:rsidRPr="008F1E76">
              <w:rPr>
                <w:rFonts w:ascii="Times New Roman" w:eastAsia="Times New Roman" w:hAnsi="Times New Roman" w:cs="Times New Roman"/>
                <w:sz w:val="20"/>
                <w:szCs w:val="20"/>
                <w:lang w:val="ro-RO" w:eastAsia="ru-RU"/>
              </w:rPr>
              <w:t>4</w:t>
            </w:r>
            <w:r w:rsidRPr="008F1E76">
              <w:rPr>
                <w:rFonts w:ascii="Times New Roman" w:eastAsia="Times New Roman" w:hAnsi="Times New Roman" w:cs="Times New Roman"/>
                <w:sz w:val="20"/>
                <w:szCs w:val="20"/>
                <w:lang w:val="ru-RU" w:eastAsia="ru-RU"/>
              </w:rPr>
              <w:t xml:space="preserve"> </w:t>
            </w:r>
          </w:p>
        </w:tc>
      </w:tr>
      <w:tr w:rsidR="001F4F9D" w:rsidRPr="005121AB" w14:paraId="53876CEA" w14:textId="77777777" w:rsidTr="0094481E">
        <w:trPr>
          <w:trHeight w:val="664"/>
        </w:trPr>
        <w:tc>
          <w:tcPr>
            <w:tcW w:w="9478" w:type="dxa"/>
            <w:gridSpan w:val="5"/>
            <w:vAlign w:val="bottom"/>
            <w:hideMark/>
          </w:tcPr>
          <w:p w14:paraId="721A996C" w14:textId="77777777" w:rsidR="001F4F9D" w:rsidRPr="008F1E76" w:rsidRDefault="001F4F9D" w:rsidP="005532C1">
            <w:pPr>
              <w:numPr>
                <w:ilvl w:val="0"/>
                <w:numId w:val="7"/>
              </w:numPr>
              <w:spacing w:after="0" w:line="240" w:lineRule="auto"/>
              <w:jc w:val="center"/>
              <w:rPr>
                <w:rFonts w:ascii="Times New Roman" w:eastAsia="Times New Roman" w:hAnsi="Times New Roman" w:cs="Times New Roman"/>
                <w:b/>
                <w:bCs/>
                <w:sz w:val="24"/>
                <w:szCs w:val="24"/>
                <w:lang w:val="en-US" w:eastAsia="ru-RU"/>
              </w:rPr>
            </w:pPr>
            <w:r w:rsidRPr="008F1E76">
              <w:rPr>
                <w:rFonts w:ascii="Times New Roman" w:eastAsia="Times New Roman" w:hAnsi="Times New Roman" w:cs="Times New Roman"/>
                <w:b/>
                <w:bCs/>
                <w:sz w:val="24"/>
                <w:szCs w:val="24"/>
                <w:lang w:val="en-US" w:eastAsia="ru-RU"/>
              </w:rPr>
              <w:t xml:space="preserve">Suprafeţele încăperilor din incinta clădirii administrative a Consiliului raional </w:t>
            </w:r>
          </w:p>
          <w:p w14:paraId="017CC591" w14:textId="77777777" w:rsidR="001F4F9D" w:rsidRPr="008F1E76" w:rsidRDefault="001F4F9D" w:rsidP="0094481E">
            <w:pPr>
              <w:spacing w:after="0" w:line="240" w:lineRule="auto"/>
              <w:ind w:left="360"/>
              <w:jc w:val="center"/>
              <w:rPr>
                <w:rFonts w:ascii="Times New Roman" w:eastAsia="Times New Roman" w:hAnsi="Times New Roman" w:cs="Times New Roman"/>
                <w:b/>
                <w:bCs/>
                <w:sz w:val="20"/>
                <w:szCs w:val="20"/>
                <w:lang w:val="en-US" w:eastAsia="ru-RU"/>
              </w:rPr>
            </w:pPr>
            <w:r w:rsidRPr="008F1E76">
              <w:rPr>
                <w:rFonts w:ascii="Times New Roman" w:eastAsia="Times New Roman" w:hAnsi="Times New Roman" w:cs="Times New Roman"/>
                <w:b/>
                <w:bCs/>
                <w:sz w:val="24"/>
                <w:szCs w:val="24"/>
                <w:lang w:val="en-US" w:eastAsia="ru-RU"/>
              </w:rPr>
              <w:t xml:space="preserve">de pe str. K. Marx, 55 din or. Basarabeasca </w:t>
            </w:r>
            <w:r w:rsidRPr="008F1E76">
              <w:rPr>
                <w:rFonts w:ascii="Times New Roman" w:eastAsia="Times New Roman" w:hAnsi="Times New Roman" w:cs="Times New Roman"/>
                <w:b/>
                <w:bCs/>
                <w:i/>
                <w:sz w:val="24"/>
                <w:szCs w:val="24"/>
                <w:lang w:val="en-US" w:eastAsia="ru-RU"/>
              </w:rPr>
              <w:t>(nr. cadastral: 1201308.177.01</w:t>
            </w:r>
            <w:r w:rsidRPr="008F1E76">
              <w:rPr>
                <w:rFonts w:ascii="Times New Roman" w:eastAsia="Times New Roman" w:hAnsi="Times New Roman" w:cs="Times New Roman"/>
                <w:b/>
                <w:bCs/>
                <w:sz w:val="24"/>
                <w:szCs w:val="24"/>
                <w:lang w:val="en-US" w:eastAsia="ru-RU"/>
              </w:rPr>
              <w:t>)</w:t>
            </w:r>
            <w:r w:rsidRPr="008F1E76">
              <w:rPr>
                <w:rFonts w:ascii="Times New Roman" w:eastAsia="Times New Roman" w:hAnsi="Times New Roman" w:cs="Times New Roman"/>
                <w:b/>
                <w:bCs/>
                <w:sz w:val="20"/>
                <w:szCs w:val="20"/>
                <w:lang w:val="en-US" w:eastAsia="ru-RU"/>
              </w:rPr>
              <w:t xml:space="preserve"> </w:t>
            </w:r>
          </w:p>
          <w:p w14:paraId="2AB3EC92" w14:textId="77777777" w:rsidR="001F4F9D" w:rsidRPr="008F1E76" w:rsidRDefault="001F4F9D" w:rsidP="0094481E">
            <w:pPr>
              <w:spacing w:after="0" w:line="240" w:lineRule="auto"/>
              <w:ind w:left="360"/>
              <w:jc w:val="center"/>
              <w:rPr>
                <w:rFonts w:ascii="Times New Roman" w:eastAsia="Times New Roman" w:hAnsi="Times New Roman" w:cs="Times New Roman"/>
                <w:b/>
                <w:bCs/>
                <w:sz w:val="24"/>
                <w:szCs w:val="24"/>
                <w:lang w:val="en-US" w:eastAsia="ru-RU"/>
              </w:rPr>
            </w:pPr>
            <w:r w:rsidRPr="008F1E76">
              <w:rPr>
                <w:rFonts w:ascii="Times New Roman" w:eastAsia="Times New Roman" w:hAnsi="Times New Roman" w:cs="Times New Roman"/>
                <w:b/>
                <w:bCs/>
                <w:sz w:val="24"/>
                <w:szCs w:val="24"/>
                <w:lang w:val="en-US" w:eastAsia="ru-RU"/>
              </w:rPr>
              <w:t>date în locațiune</w:t>
            </w:r>
            <w:r>
              <w:rPr>
                <w:rFonts w:ascii="Times New Roman" w:eastAsia="Times New Roman" w:hAnsi="Times New Roman" w:cs="Times New Roman"/>
                <w:b/>
                <w:bCs/>
                <w:sz w:val="24"/>
                <w:szCs w:val="24"/>
                <w:lang w:val="en-US" w:eastAsia="ru-RU"/>
              </w:rPr>
              <w:t xml:space="preserve"> </w:t>
            </w:r>
          </w:p>
        </w:tc>
      </w:tr>
      <w:tr w:rsidR="001F4F9D" w:rsidRPr="008F1E76" w14:paraId="6E63297F" w14:textId="77777777" w:rsidTr="0094481E">
        <w:trPr>
          <w:trHeight w:val="556"/>
        </w:trPr>
        <w:tc>
          <w:tcPr>
            <w:tcW w:w="6777" w:type="dxa"/>
            <w:gridSpan w:val="2"/>
            <w:tcBorders>
              <w:top w:val="single" w:sz="4" w:space="0" w:color="auto"/>
              <w:left w:val="single" w:sz="4" w:space="0" w:color="auto"/>
              <w:bottom w:val="nil"/>
              <w:right w:val="single" w:sz="4" w:space="0" w:color="auto"/>
            </w:tcBorders>
            <w:noWrap/>
            <w:vAlign w:val="center"/>
            <w:hideMark/>
          </w:tcPr>
          <w:p w14:paraId="0D6A241E" w14:textId="77777777" w:rsidR="001F4F9D" w:rsidRPr="008F1E76" w:rsidRDefault="001F4F9D" w:rsidP="0094481E">
            <w:pPr>
              <w:spacing w:after="0" w:line="240" w:lineRule="auto"/>
              <w:jc w:val="center"/>
              <w:rPr>
                <w:rFonts w:ascii="Times New Roman" w:eastAsia="Times New Roman" w:hAnsi="Times New Roman" w:cs="Times New Roman"/>
                <w:b/>
                <w:bCs/>
                <w:sz w:val="24"/>
                <w:szCs w:val="24"/>
                <w:lang w:val="en-US" w:eastAsia="ru-RU"/>
              </w:rPr>
            </w:pPr>
            <w:r w:rsidRPr="008F1E76">
              <w:rPr>
                <w:rFonts w:ascii="Times New Roman" w:eastAsia="Times New Roman" w:hAnsi="Times New Roman" w:cs="Times New Roman"/>
                <w:b/>
                <w:bCs/>
                <w:sz w:val="24"/>
                <w:szCs w:val="24"/>
                <w:lang w:val="en-US" w:eastAsia="ru-RU"/>
              </w:rPr>
              <w:t>Denumirea serviciului</w:t>
            </w:r>
          </w:p>
        </w:tc>
        <w:tc>
          <w:tcPr>
            <w:tcW w:w="1243" w:type="dxa"/>
            <w:tcBorders>
              <w:top w:val="single" w:sz="4" w:space="0" w:color="auto"/>
              <w:left w:val="nil"/>
              <w:bottom w:val="single" w:sz="4" w:space="0" w:color="auto"/>
              <w:right w:val="single" w:sz="4" w:space="0" w:color="auto"/>
            </w:tcBorders>
            <w:noWrap/>
            <w:vAlign w:val="center"/>
            <w:hideMark/>
          </w:tcPr>
          <w:p w14:paraId="3BF83943" w14:textId="77777777" w:rsidR="001F4F9D" w:rsidRPr="008F1E76" w:rsidRDefault="001F4F9D" w:rsidP="0094481E">
            <w:pPr>
              <w:spacing w:after="0" w:line="240" w:lineRule="auto"/>
              <w:jc w:val="center"/>
              <w:rPr>
                <w:rFonts w:ascii="Times New Roman" w:eastAsia="Times New Roman" w:hAnsi="Times New Roman" w:cs="Times New Roman"/>
                <w:b/>
                <w:bCs/>
                <w:sz w:val="24"/>
                <w:szCs w:val="24"/>
                <w:lang w:val="ro-RO" w:eastAsia="ru-RU"/>
              </w:rPr>
            </w:pPr>
            <w:r w:rsidRPr="008F1E76">
              <w:rPr>
                <w:rFonts w:ascii="Times New Roman" w:eastAsia="Times New Roman" w:hAnsi="Times New Roman" w:cs="Times New Roman"/>
                <w:b/>
                <w:bCs/>
                <w:sz w:val="24"/>
                <w:szCs w:val="24"/>
                <w:lang w:val="en-US" w:eastAsia="ru-RU"/>
              </w:rPr>
              <w:t>Suprafața</w:t>
            </w:r>
          </w:p>
          <w:p w14:paraId="3CB9992E" w14:textId="77777777" w:rsidR="001F4F9D" w:rsidRPr="008F1E76" w:rsidRDefault="001F4F9D" w:rsidP="0094481E">
            <w:pPr>
              <w:spacing w:after="0" w:line="240" w:lineRule="auto"/>
              <w:jc w:val="center"/>
              <w:rPr>
                <w:rFonts w:ascii="Times New Roman" w:eastAsia="Times New Roman" w:hAnsi="Times New Roman" w:cs="Times New Roman"/>
                <w:b/>
                <w:bCs/>
                <w:i/>
                <w:sz w:val="24"/>
                <w:szCs w:val="24"/>
                <w:lang w:val="ro-RO" w:eastAsia="ru-RU"/>
              </w:rPr>
            </w:pPr>
            <w:r w:rsidRPr="008F1E76">
              <w:rPr>
                <w:rFonts w:ascii="Times New Roman" w:eastAsia="Times New Roman" w:hAnsi="Times New Roman" w:cs="Times New Roman"/>
                <w:b/>
                <w:bCs/>
                <w:i/>
                <w:sz w:val="24"/>
                <w:szCs w:val="24"/>
                <w:lang w:val="ro-RO" w:eastAsia="ru-RU"/>
              </w:rPr>
              <w:t>(m²)</w:t>
            </w:r>
          </w:p>
        </w:tc>
        <w:tc>
          <w:tcPr>
            <w:tcW w:w="1458" w:type="dxa"/>
            <w:gridSpan w:val="2"/>
            <w:tcBorders>
              <w:top w:val="single" w:sz="4" w:space="0" w:color="auto"/>
              <w:left w:val="nil"/>
              <w:bottom w:val="single" w:sz="4" w:space="0" w:color="auto"/>
              <w:right w:val="single" w:sz="4" w:space="0" w:color="auto"/>
            </w:tcBorders>
            <w:vAlign w:val="center"/>
            <w:hideMark/>
          </w:tcPr>
          <w:p w14:paraId="37364B62" w14:textId="77777777" w:rsidR="001F4F9D" w:rsidRPr="008F1E76" w:rsidRDefault="001F4F9D" w:rsidP="0094481E">
            <w:pPr>
              <w:spacing w:after="0" w:line="240" w:lineRule="auto"/>
              <w:jc w:val="center"/>
              <w:rPr>
                <w:rFonts w:ascii="Times New Roman" w:eastAsia="Times New Roman" w:hAnsi="Times New Roman" w:cs="Times New Roman"/>
                <w:b/>
                <w:bCs/>
                <w:sz w:val="24"/>
                <w:szCs w:val="24"/>
                <w:lang w:val="ro-RO" w:eastAsia="ru-RU"/>
              </w:rPr>
            </w:pPr>
            <w:r w:rsidRPr="008F1E76">
              <w:rPr>
                <w:rFonts w:ascii="Times New Roman" w:eastAsia="Times New Roman" w:hAnsi="Times New Roman" w:cs="Times New Roman"/>
                <w:b/>
                <w:bCs/>
                <w:sz w:val="24"/>
                <w:szCs w:val="24"/>
                <w:lang w:val="ro-RO" w:eastAsia="ru-RU"/>
              </w:rPr>
              <w:t>Locul amplasării</w:t>
            </w:r>
          </w:p>
          <w:p w14:paraId="38F6C7FE" w14:textId="77777777" w:rsidR="001F4F9D" w:rsidRPr="008F1E76" w:rsidRDefault="001F4F9D" w:rsidP="0094481E">
            <w:pPr>
              <w:spacing w:after="0" w:line="240" w:lineRule="auto"/>
              <w:jc w:val="center"/>
              <w:rPr>
                <w:rFonts w:ascii="Times New Roman" w:eastAsia="Times New Roman" w:hAnsi="Times New Roman" w:cs="Times New Roman"/>
                <w:b/>
                <w:bCs/>
                <w:sz w:val="24"/>
                <w:szCs w:val="24"/>
                <w:lang w:val="ro-RO" w:eastAsia="ru-RU"/>
              </w:rPr>
            </w:pPr>
            <w:r w:rsidRPr="008F1E76">
              <w:rPr>
                <w:rFonts w:ascii="Times New Roman" w:eastAsia="Times New Roman" w:hAnsi="Times New Roman" w:cs="Times New Roman"/>
                <w:b/>
                <w:bCs/>
                <w:sz w:val="24"/>
                <w:szCs w:val="24"/>
                <w:lang w:val="ro-RO" w:eastAsia="ru-RU"/>
              </w:rPr>
              <w:t>(</w:t>
            </w:r>
            <w:r w:rsidRPr="008F1E76">
              <w:rPr>
                <w:rFonts w:ascii="Times New Roman" w:eastAsia="Times New Roman" w:hAnsi="Times New Roman" w:cs="Times New Roman"/>
                <w:b/>
                <w:bCs/>
                <w:i/>
                <w:sz w:val="24"/>
                <w:szCs w:val="24"/>
                <w:lang w:val="ro-RO" w:eastAsia="ru-RU"/>
              </w:rPr>
              <w:t>etaj)</w:t>
            </w:r>
          </w:p>
        </w:tc>
      </w:tr>
      <w:tr w:rsidR="001F4F9D" w:rsidRPr="008F1E76" w14:paraId="7EB839F0" w14:textId="77777777" w:rsidTr="0094481E">
        <w:trPr>
          <w:trHeight w:val="242"/>
        </w:trPr>
        <w:tc>
          <w:tcPr>
            <w:tcW w:w="6777" w:type="dxa"/>
            <w:gridSpan w:val="2"/>
            <w:tcBorders>
              <w:top w:val="single" w:sz="4" w:space="0" w:color="auto"/>
              <w:left w:val="single" w:sz="4" w:space="0" w:color="auto"/>
              <w:bottom w:val="single" w:sz="4" w:space="0" w:color="auto"/>
              <w:right w:val="single" w:sz="4" w:space="0" w:color="auto"/>
            </w:tcBorders>
            <w:noWrap/>
            <w:vAlign w:val="bottom"/>
            <w:hideMark/>
          </w:tcPr>
          <w:p w14:paraId="6D3BDF40" w14:textId="77777777" w:rsidR="001F4F9D" w:rsidRPr="008F1E76" w:rsidRDefault="001F4F9D" w:rsidP="0094481E">
            <w:pPr>
              <w:spacing w:after="0" w:line="240" w:lineRule="auto"/>
              <w:jc w:val="center"/>
              <w:rPr>
                <w:rFonts w:ascii="Times New Roman" w:eastAsia="Times New Roman" w:hAnsi="Times New Roman" w:cs="Times New Roman"/>
                <w:sz w:val="18"/>
                <w:szCs w:val="18"/>
                <w:lang w:val="en-US" w:eastAsia="ru-RU"/>
              </w:rPr>
            </w:pPr>
            <w:r w:rsidRPr="008F1E76">
              <w:rPr>
                <w:rFonts w:ascii="Times New Roman" w:eastAsia="Times New Roman" w:hAnsi="Times New Roman" w:cs="Times New Roman"/>
                <w:sz w:val="18"/>
                <w:szCs w:val="18"/>
                <w:lang w:val="en-US" w:eastAsia="ru-RU"/>
              </w:rPr>
              <w:t>1</w:t>
            </w:r>
          </w:p>
        </w:tc>
        <w:tc>
          <w:tcPr>
            <w:tcW w:w="1243" w:type="dxa"/>
            <w:tcBorders>
              <w:top w:val="nil"/>
              <w:left w:val="nil"/>
              <w:bottom w:val="single" w:sz="4" w:space="0" w:color="auto"/>
              <w:right w:val="single" w:sz="4" w:space="0" w:color="auto"/>
            </w:tcBorders>
            <w:noWrap/>
            <w:vAlign w:val="bottom"/>
            <w:hideMark/>
          </w:tcPr>
          <w:p w14:paraId="2CF08CAB" w14:textId="77777777" w:rsidR="001F4F9D" w:rsidRPr="008F1E76" w:rsidRDefault="001F4F9D" w:rsidP="0094481E">
            <w:pPr>
              <w:spacing w:after="0" w:line="240" w:lineRule="auto"/>
              <w:jc w:val="center"/>
              <w:rPr>
                <w:rFonts w:ascii="Times New Roman" w:eastAsia="Times New Roman" w:hAnsi="Times New Roman" w:cs="Times New Roman"/>
                <w:sz w:val="18"/>
                <w:szCs w:val="18"/>
                <w:lang w:val="en-US" w:eastAsia="ru-RU"/>
              </w:rPr>
            </w:pPr>
            <w:r w:rsidRPr="008F1E76">
              <w:rPr>
                <w:rFonts w:ascii="Times New Roman" w:eastAsia="Times New Roman" w:hAnsi="Times New Roman" w:cs="Times New Roman"/>
                <w:sz w:val="18"/>
                <w:szCs w:val="18"/>
                <w:lang w:val="en-US" w:eastAsia="ru-RU"/>
              </w:rPr>
              <w:t>2</w:t>
            </w:r>
          </w:p>
        </w:tc>
        <w:tc>
          <w:tcPr>
            <w:tcW w:w="1458" w:type="dxa"/>
            <w:gridSpan w:val="2"/>
            <w:tcBorders>
              <w:top w:val="nil"/>
              <w:left w:val="nil"/>
              <w:bottom w:val="single" w:sz="4" w:space="0" w:color="auto"/>
              <w:right w:val="single" w:sz="4" w:space="0" w:color="auto"/>
            </w:tcBorders>
            <w:vAlign w:val="bottom"/>
            <w:hideMark/>
          </w:tcPr>
          <w:p w14:paraId="23513DAF" w14:textId="77777777" w:rsidR="001F4F9D" w:rsidRPr="008F1E76" w:rsidRDefault="001F4F9D" w:rsidP="0094481E">
            <w:pPr>
              <w:spacing w:after="0" w:line="240" w:lineRule="auto"/>
              <w:jc w:val="center"/>
              <w:rPr>
                <w:rFonts w:ascii="Times New Roman" w:eastAsia="Times New Roman" w:hAnsi="Times New Roman" w:cs="Times New Roman"/>
                <w:sz w:val="18"/>
                <w:szCs w:val="18"/>
                <w:lang w:val="ro-RO" w:eastAsia="ru-RU"/>
              </w:rPr>
            </w:pPr>
            <w:r w:rsidRPr="008F1E76">
              <w:rPr>
                <w:rFonts w:ascii="Times New Roman" w:eastAsia="Times New Roman" w:hAnsi="Times New Roman" w:cs="Times New Roman"/>
                <w:sz w:val="18"/>
                <w:szCs w:val="18"/>
                <w:lang w:val="ro-RO" w:eastAsia="ru-RU"/>
              </w:rPr>
              <w:t>3</w:t>
            </w:r>
          </w:p>
        </w:tc>
      </w:tr>
      <w:tr w:rsidR="001F4F9D" w:rsidRPr="008F1E76" w14:paraId="7AD9CDD1" w14:textId="77777777" w:rsidTr="0094481E">
        <w:trPr>
          <w:trHeight w:val="377"/>
        </w:trPr>
        <w:tc>
          <w:tcPr>
            <w:tcW w:w="6777" w:type="dxa"/>
            <w:gridSpan w:val="2"/>
            <w:tcBorders>
              <w:top w:val="nil"/>
              <w:left w:val="single" w:sz="4" w:space="0" w:color="auto"/>
              <w:bottom w:val="nil"/>
              <w:right w:val="nil"/>
            </w:tcBorders>
            <w:noWrap/>
            <w:vAlign w:val="bottom"/>
            <w:hideMark/>
          </w:tcPr>
          <w:p w14:paraId="7C93A472" w14:textId="77777777" w:rsidR="001F4F9D" w:rsidRPr="008F1E76" w:rsidRDefault="001F4F9D" w:rsidP="0094481E">
            <w:pPr>
              <w:spacing w:after="0" w:line="240" w:lineRule="auto"/>
              <w:rPr>
                <w:rFonts w:ascii="Times New Roman" w:eastAsia="Times New Roman" w:hAnsi="Times New Roman" w:cs="Times New Roman"/>
                <w:sz w:val="28"/>
                <w:szCs w:val="28"/>
                <w:lang w:val="en-US" w:eastAsia="ru-RU"/>
              </w:rPr>
            </w:pPr>
            <w:r w:rsidRPr="008F1E76">
              <w:rPr>
                <w:rFonts w:ascii="Times New Roman" w:eastAsia="Times New Roman" w:hAnsi="Times New Roman" w:cs="Times New Roman"/>
                <w:sz w:val="28"/>
                <w:szCs w:val="28"/>
                <w:lang w:val="en-US" w:eastAsia="ru-RU"/>
              </w:rPr>
              <w:t xml:space="preserve">Direcția </w:t>
            </w:r>
            <w:r w:rsidRPr="008F1E76">
              <w:rPr>
                <w:rFonts w:ascii="Times New Roman" w:eastAsia="Times New Roman" w:hAnsi="Times New Roman" w:cs="Times New Roman"/>
                <w:sz w:val="28"/>
                <w:szCs w:val="28"/>
                <w:lang w:val="ro-RO" w:eastAsia="ru-RU"/>
              </w:rPr>
              <w:t>î</w:t>
            </w:r>
            <w:r w:rsidRPr="008F1E76">
              <w:rPr>
                <w:rFonts w:ascii="Times New Roman" w:eastAsia="Times New Roman" w:hAnsi="Times New Roman" w:cs="Times New Roman"/>
                <w:sz w:val="28"/>
                <w:szCs w:val="28"/>
                <w:lang w:val="en-US" w:eastAsia="ru-RU"/>
              </w:rPr>
              <w:t>nvățăm</w:t>
            </w:r>
            <w:r w:rsidRPr="008F1E76">
              <w:rPr>
                <w:rFonts w:ascii="Times New Roman" w:eastAsia="Times New Roman" w:hAnsi="Times New Roman" w:cs="Times New Roman"/>
                <w:sz w:val="28"/>
                <w:szCs w:val="28"/>
                <w:lang w:val="ro-RO" w:eastAsia="ru-RU"/>
              </w:rPr>
              <w:t>â</w:t>
            </w:r>
            <w:r w:rsidRPr="008F1E76">
              <w:rPr>
                <w:rFonts w:ascii="Times New Roman" w:eastAsia="Times New Roman" w:hAnsi="Times New Roman" w:cs="Times New Roman"/>
                <w:sz w:val="28"/>
                <w:szCs w:val="28"/>
                <w:lang w:val="en-US" w:eastAsia="ru-RU"/>
              </w:rPr>
              <w:t>nt</w:t>
            </w:r>
            <w:r w:rsidRPr="008F1E76">
              <w:rPr>
                <w:rFonts w:ascii="Times New Roman" w:eastAsia="Times New Roman" w:hAnsi="Times New Roman" w:cs="Times New Roman"/>
                <w:sz w:val="28"/>
                <w:szCs w:val="28"/>
                <w:lang w:val="ro-RO" w:eastAsia="ru-RU"/>
              </w:rPr>
              <w:t xml:space="preserve"> general</w:t>
            </w:r>
            <w:r w:rsidRPr="008F1E76">
              <w:rPr>
                <w:rFonts w:ascii="Times New Roman" w:eastAsia="Times New Roman" w:hAnsi="Times New Roman" w:cs="Times New Roman"/>
                <w:sz w:val="28"/>
                <w:szCs w:val="28"/>
                <w:lang w:val="en-US" w:eastAsia="ru-RU"/>
              </w:rPr>
              <w:t xml:space="preserve"> Basarabeasca</w:t>
            </w:r>
          </w:p>
        </w:tc>
        <w:tc>
          <w:tcPr>
            <w:tcW w:w="1243" w:type="dxa"/>
            <w:tcBorders>
              <w:top w:val="nil"/>
              <w:left w:val="single" w:sz="4" w:space="0" w:color="auto"/>
              <w:bottom w:val="single" w:sz="4" w:space="0" w:color="auto"/>
              <w:right w:val="single" w:sz="4" w:space="0" w:color="auto"/>
            </w:tcBorders>
            <w:noWrap/>
            <w:vAlign w:val="bottom"/>
            <w:hideMark/>
          </w:tcPr>
          <w:p w14:paraId="471897C9" w14:textId="77777777" w:rsidR="001F4F9D" w:rsidRPr="008F1E76" w:rsidRDefault="001F4F9D" w:rsidP="0094481E">
            <w:pPr>
              <w:spacing w:after="0" w:line="240" w:lineRule="auto"/>
              <w:jc w:val="center"/>
              <w:rPr>
                <w:rFonts w:ascii="Times New Roman" w:eastAsia="Times New Roman" w:hAnsi="Times New Roman" w:cs="Times New Roman"/>
                <w:sz w:val="28"/>
                <w:szCs w:val="28"/>
                <w:lang w:val="en-US" w:eastAsia="ru-RU"/>
              </w:rPr>
            </w:pPr>
            <w:r w:rsidRPr="008F1E76">
              <w:rPr>
                <w:rFonts w:ascii="Times New Roman" w:eastAsia="Times New Roman" w:hAnsi="Times New Roman" w:cs="Times New Roman"/>
                <w:sz w:val="28"/>
                <w:szCs w:val="28"/>
                <w:lang w:val="en-US" w:eastAsia="ru-RU"/>
              </w:rPr>
              <w:t>20</w:t>
            </w:r>
            <w:r w:rsidRPr="008F1E76">
              <w:rPr>
                <w:rFonts w:ascii="Times New Roman" w:eastAsia="Times New Roman" w:hAnsi="Times New Roman" w:cs="Times New Roman"/>
                <w:sz w:val="28"/>
                <w:szCs w:val="28"/>
                <w:lang w:val="ro-RO" w:eastAsia="ru-RU"/>
              </w:rPr>
              <w:t>8</w:t>
            </w:r>
            <w:r w:rsidRPr="008F1E76">
              <w:rPr>
                <w:rFonts w:ascii="Times New Roman" w:eastAsia="Times New Roman" w:hAnsi="Times New Roman" w:cs="Times New Roman"/>
                <w:sz w:val="28"/>
                <w:szCs w:val="28"/>
                <w:lang w:val="en-US" w:eastAsia="ru-RU"/>
              </w:rPr>
              <w:t>,</w:t>
            </w:r>
            <w:r w:rsidRPr="008F1E76">
              <w:rPr>
                <w:rFonts w:ascii="Times New Roman" w:eastAsia="Times New Roman" w:hAnsi="Times New Roman" w:cs="Times New Roman"/>
                <w:sz w:val="28"/>
                <w:szCs w:val="28"/>
                <w:lang w:val="ro-RO" w:eastAsia="ru-RU"/>
              </w:rPr>
              <w:t>2</w:t>
            </w:r>
            <w:r w:rsidRPr="008F1E76">
              <w:rPr>
                <w:rFonts w:ascii="Times New Roman" w:eastAsia="Times New Roman" w:hAnsi="Times New Roman" w:cs="Times New Roman"/>
                <w:sz w:val="28"/>
                <w:szCs w:val="28"/>
                <w:lang w:val="en-US" w:eastAsia="ru-RU"/>
              </w:rPr>
              <w:t>8</w:t>
            </w:r>
          </w:p>
        </w:tc>
        <w:tc>
          <w:tcPr>
            <w:tcW w:w="1458" w:type="dxa"/>
            <w:gridSpan w:val="2"/>
            <w:tcBorders>
              <w:top w:val="nil"/>
              <w:left w:val="single" w:sz="4" w:space="0" w:color="auto"/>
              <w:bottom w:val="single" w:sz="4" w:space="0" w:color="auto"/>
              <w:right w:val="single" w:sz="4" w:space="0" w:color="auto"/>
            </w:tcBorders>
            <w:vAlign w:val="bottom"/>
            <w:hideMark/>
          </w:tcPr>
          <w:p w14:paraId="1583C2ED" w14:textId="77777777" w:rsidR="001F4F9D" w:rsidRPr="008F1E76" w:rsidRDefault="001F4F9D" w:rsidP="0094481E">
            <w:pPr>
              <w:spacing w:after="0" w:line="240" w:lineRule="auto"/>
              <w:jc w:val="center"/>
              <w:rPr>
                <w:rFonts w:ascii="Times New Roman" w:eastAsia="Times New Roman" w:hAnsi="Times New Roman" w:cs="Times New Roman"/>
                <w:sz w:val="28"/>
                <w:szCs w:val="28"/>
                <w:lang w:val="ro-RO" w:eastAsia="ru-RU"/>
              </w:rPr>
            </w:pPr>
            <w:r w:rsidRPr="008F1E76">
              <w:rPr>
                <w:rFonts w:ascii="Times New Roman" w:eastAsia="Times New Roman" w:hAnsi="Times New Roman" w:cs="Times New Roman"/>
                <w:sz w:val="28"/>
                <w:szCs w:val="28"/>
                <w:lang w:val="ro-RO" w:eastAsia="ru-RU"/>
              </w:rPr>
              <w:t>IV</w:t>
            </w:r>
          </w:p>
        </w:tc>
      </w:tr>
      <w:tr w:rsidR="001F4F9D" w:rsidRPr="008F1E76" w14:paraId="778400B5" w14:textId="77777777" w:rsidTr="0094481E">
        <w:trPr>
          <w:trHeight w:val="377"/>
        </w:trPr>
        <w:tc>
          <w:tcPr>
            <w:tcW w:w="6777" w:type="dxa"/>
            <w:gridSpan w:val="2"/>
            <w:tcBorders>
              <w:top w:val="single" w:sz="4" w:space="0" w:color="auto"/>
              <w:left w:val="single" w:sz="4" w:space="0" w:color="auto"/>
              <w:bottom w:val="single" w:sz="4" w:space="0" w:color="auto"/>
              <w:right w:val="single" w:sz="4" w:space="0" w:color="auto"/>
            </w:tcBorders>
            <w:noWrap/>
            <w:vAlign w:val="bottom"/>
          </w:tcPr>
          <w:p w14:paraId="10B9D552" w14:textId="77777777" w:rsidR="001F4F9D" w:rsidRPr="008F1E76" w:rsidRDefault="001F4F9D" w:rsidP="0094481E">
            <w:pPr>
              <w:spacing w:after="0" w:line="240" w:lineRule="auto"/>
              <w:rPr>
                <w:rFonts w:ascii="Times New Roman" w:eastAsia="Calibri" w:hAnsi="Times New Roman" w:cs="Times New Roman"/>
                <w:sz w:val="28"/>
                <w:szCs w:val="28"/>
                <w:lang w:val="en-US"/>
              </w:rPr>
            </w:pPr>
            <w:r w:rsidRPr="008F1E76">
              <w:rPr>
                <w:rFonts w:ascii="Times New Roman" w:eastAsia="Calibri" w:hAnsi="Times New Roman" w:cs="Times New Roman"/>
                <w:sz w:val="28"/>
                <w:szCs w:val="28"/>
                <w:lang w:val="en-US"/>
              </w:rPr>
              <w:t xml:space="preserve">Reprezentantul </w:t>
            </w:r>
            <w:r w:rsidRPr="008F1E76">
              <w:rPr>
                <w:rFonts w:ascii="Times New Roman" w:eastAsia="Calibri" w:hAnsi="Times New Roman" w:cs="Times New Roman"/>
                <w:sz w:val="28"/>
                <w:szCs w:val="28"/>
                <w:lang w:val="ro-RO"/>
              </w:rPr>
              <w:t xml:space="preserve">Consiliului electoral al circumscripţiei electorale </w:t>
            </w:r>
            <w:r>
              <w:rPr>
                <w:rFonts w:ascii="Times New Roman" w:eastAsia="Calibri" w:hAnsi="Times New Roman" w:cs="Times New Roman"/>
                <w:sz w:val="28"/>
                <w:szCs w:val="28"/>
                <w:lang w:val="ro-RO"/>
              </w:rPr>
              <w:t xml:space="preserve">nr.5 </w:t>
            </w:r>
            <w:r w:rsidRPr="008F1E76">
              <w:rPr>
                <w:rFonts w:ascii="Times New Roman" w:eastAsia="Calibri" w:hAnsi="Times New Roman" w:cs="Times New Roman"/>
                <w:sz w:val="28"/>
                <w:szCs w:val="28"/>
                <w:lang w:val="ro-RO"/>
              </w:rPr>
              <w:t>Basarabeasca</w:t>
            </w:r>
          </w:p>
        </w:tc>
        <w:tc>
          <w:tcPr>
            <w:tcW w:w="1243" w:type="dxa"/>
            <w:tcBorders>
              <w:top w:val="nil"/>
              <w:left w:val="nil"/>
              <w:bottom w:val="single" w:sz="4" w:space="0" w:color="auto"/>
              <w:right w:val="single" w:sz="4" w:space="0" w:color="auto"/>
            </w:tcBorders>
            <w:noWrap/>
            <w:vAlign w:val="center"/>
          </w:tcPr>
          <w:p w14:paraId="44397126" w14:textId="77777777" w:rsidR="001F4F9D" w:rsidRPr="008F1E76" w:rsidRDefault="001F4F9D" w:rsidP="0094481E">
            <w:pPr>
              <w:spacing w:after="0" w:line="240" w:lineRule="auto"/>
              <w:jc w:val="center"/>
              <w:rPr>
                <w:rFonts w:ascii="Times New Roman" w:eastAsia="Times New Roman" w:hAnsi="Times New Roman" w:cs="Times New Roman"/>
                <w:sz w:val="28"/>
                <w:szCs w:val="28"/>
                <w:lang w:val="en-US" w:eastAsia="ru-RU"/>
              </w:rPr>
            </w:pPr>
            <w:r w:rsidRPr="008F1E76">
              <w:rPr>
                <w:rFonts w:ascii="Times New Roman" w:eastAsia="Calibri" w:hAnsi="Times New Roman" w:cs="Times New Roman"/>
                <w:sz w:val="28"/>
                <w:szCs w:val="28"/>
                <w:lang w:val="en-US"/>
              </w:rPr>
              <w:t>29,5</w:t>
            </w:r>
          </w:p>
        </w:tc>
        <w:tc>
          <w:tcPr>
            <w:tcW w:w="1458" w:type="dxa"/>
            <w:gridSpan w:val="2"/>
            <w:tcBorders>
              <w:top w:val="nil"/>
              <w:left w:val="nil"/>
              <w:bottom w:val="single" w:sz="4" w:space="0" w:color="auto"/>
              <w:right w:val="single" w:sz="4" w:space="0" w:color="auto"/>
            </w:tcBorders>
            <w:vAlign w:val="center"/>
          </w:tcPr>
          <w:p w14:paraId="6AB687C8" w14:textId="77777777" w:rsidR="001F4F9D" w:rsidRPr="008F1E76" w:rsidRDefault="001F4F9D" w:rsidP="0094481E">
            <w:pPr>
              <w:spacing w:after="0" w:line="240" w:lineRule="auto"/>
              <w:jc w:val="center"/>
              <w:rPr>
                <w:rFonts w:ascii="Times New Roman" w:eastAsia="Times New Roman" w:hAnsi="Times New Roman" w:cs="Times New Roman"/>
                <w:sz w:val="28"/>
                <w:szCs w:val="28"/>
                <w:lang w:val="ro-RO" w:eastAsia="ru-RU"/>
              </w:rPr>
            </w:pPr>
            <w:r w:rsidRPr="008F1E76">
              <w:rPr>
                <w:rFonts w:ascii="Times New Roman" w:eastAsia="Times New Roman" w:hAnsi="Times New Roman" w:cs="Times New Roman"/>
                <w:sz w:val="28"/>
                <w:szCs w:val="28"/>
                <w:lang w:val="ro-RO" w:eastAsia="ru-RU"/>
              </w:rPr>
              <w:t>IV</w:t>
            </w:r>
          </w:p>
        </w:tc>
      </w:tr>
      <w:tr w:rsidR="001F4F9D" w:rsidRPr="008F1E76" w14:paraId="43C5A3CF" w14:textId="77777777" w:rsidTr="0094481E">
        <w:trPr>
          <w:trHeight w:val="377"/>
        </w:trPr>
        <w:tc>
          <w:tcPr>
            <w:tcW w:w="6777" w:type="dxa"/>
            <w:gridSpan w:val="2"/>
            <w:tcBorders>
              <w:top w:val="single" w:sz="4" w:space="0" w:color="auto"/>
              <w:left w:val="single" w:sz="4" w:space="0" w:color="auto"/>
              <w:bottom w:val="single" w:sz="4" w:space="0" w:color="auto"/>
              <w:right w:val="single" w:sz="4" w:space="0" w:color="auto"/>
            </w:tcBorders>
            <w:noWrap/>
            <w:vAlign w:val="bottom"/>
            <w:hideMark/>
          </w:tcPr>
          <w:p w14:paraId="1E1C2607" w14:textId="77777777" w:rsidR="001F4F9D" w:rsidRPr="008F1E76" w:rsidRDefault="001F4F9D" w:rsidP="0094481E">
            <w:pPr>
              <w:spacing w:after="0" w:line="240" w:lineRule="auto"/>
              <w:rPr>
                <w:rFonts w:ascii="Times New Roman" w:eastAsia="Times New Roman" w:hAnsi="Times New Roman" w:cs="Times New Roman"/>
                <w:sz w:val="28"/>
                <w:szCs w:val="28"/>
                <w:lang w:val="en-US" w:eastAsia="ru-RU"/>
              </w:rPr>
            </w:pPr>
            <w:r w:rsidRPr="008F1E76">
              <w:rPr>
                <w:rFonts w:ascii="Times New Roman" w:eastAsia="Calibri" w:hAnsi="Times New Roman" w:cs="Times New Roman"/>
                <w:sz w:val="28"/>
                <w:szCs w:val="28"/>
                <w:lang w:val="en-US"/>
              </w:rPr>
              <w:t>Structura teritorială Asistenţă Socială Basarabeasca</w:t>
            </w:r>
          </w:p>
        </w:tc>
        <w:tc>
          <w:tcPr>
            <w:tcW w:w="1243" w:type="dxa"/>
            <w:tcBorders>
              <w:top w:val="nil"/>
              <w:left w:val="nil"/>
              <w:bottom w:val="single" w:sz="4" w:space="0" w:color="auto"/>
              <w:right w:val="single" w:sz="4" w:space="0" w:color="auto"/>
            </w:tcBorders>
            <w:noWrap/>
            <w:vAlign w:val="bottom"/>
            <w:hideMark/>
          </w:tcPr>
          <w:p w14:paraId="38EBA133" w14:textId="77777777" w:rsidR="001F4F9D" w:rsidRPr="00461509" w:rsidRDefault="001F4F9D" w:rsidP="0094481E">
            <w:pPr>
              <w:spacing w:after="0" w:line="240" w:lineRule="auto"/>
              <w:jc w:val="center"/>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eastAsia="ru-RU"/>
              </w:rPr>
              <w:t>176,87</w:t>
            </w:r>
          </w:p>
        </w:tc>
        <w:tc>
          <w:tcPr>
            <w:tcW w:w="1458" w:type="dxa"/>
            <w:gridSpan w:val="2"/>
            <w:tcBorders>
              <w:top w:val="nil"/>
              <w:left w:val="nil"/>
              <w:bottom w:val="single" w:sz="4" w:space="0" w:color="auto"/>
              <w:right w:val="single" w:sz="4" w:space="0" w:color="auto"/>
            </w:tcBorders>
            <w:vAlign w:val="bottom"/>
            <w:hideMark/>
          </w:tcPr>
          <w:p w14:paraId="42940662" w14:textId="77777777" w:rsidR="001F4F9D" w:rsidRPr="008F1E76" w:rsidRDefault="001F4F9D" w:rsidP="0094481E">
            <w:pPr>
              <w:spacing w:after="0" w:line="240" w:lineRule="auto"/>
              <w:jc w:val="center"/>
              <w:rPr>
                <w:rFonts w:ascii="Times New Roman" w:eastAsia="Times New Roman" w:hAnsi="Times New Roman" w:cs="Times New Roman"/>
                <w:sz w:val="28"/>
                <w:szCs w:val="28"/>
                <w:lang w:val="ro-RO" w:eastAsia="ru-RU"/>
              </w:rPr>
            </w:pPr>
            <w:r w:rsidRPr="008F1E76">
              <w:rPr>
                <w:rFonts w:ascii="Times New Roman" w:eastAsia="Times New Roman" w:hAnsi="Times New Roman" w:cs="Times New Roman"/>
                <w:sz w:val="28"/>
                <w:szCs w:val="28"/>
                <w:lang w:val="ro-RO" w:eastAsia="ru-RU"/>
              </w:rPr>
              <w:t>III/IV/V</w:t>
            </w:r>
          </w:p>
        </w:tc>
      </w:tr>
      <w:tr w:rsidR="001F4F9D" w:rsidRPr="008F1E76" w14:paraId="77911E46" w14:textId="77777777" w:rsidTr="0094481E">
        <w:trPr>
          <w:trHeight w:val="377"/>
        </w:trPr>
        <w:tc>
          <w:tcPr>
            <w:tcW w:w="6777" w:type="dxa"/>
            <w:gridSpan w:val="2"/>
            <w:tcBorders>
              <w:top w:val="nil"/>
              <w:left w:val="single" w:sz="4" w:space="0" w:color="auto"/>
              <w:bottom w:val="single" w:sz="4" w:space="0" w:color="auto"/>
              <w:right w:val="single" w:sz="4" w:space="0" w:color="auto"/>
            </w:tcBorders>
            <w:noWrap/>
            <w:vAlign w:val="bottom"/>
          </w:tcPr>
          <w:p w14:paraId="102A1D9C" w14:textId="77777777" w:rsidR="001F4F9D" w:rsidRPr="008F1E76" w:rsidRDefault="001F4F9D" w:rsidP="0094481E">
            <w:pPr>
              <w:spacing w:after="0" w:line="240" w:lineRule="auto"/>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Filiala de </w:t>
            </w:r>
            <w:r w:rsidRPr="008F1E76">
              <w:rPr>
                <w:rFonts w:ascii="Times New Roman" w:eastAsia="Times New Roman" w:hAnsi="Times New Roman" w:cs="Times New Roman"/>
                <w:sz w:val="28"/>
                <w:szCs w:val="28"/>
                <w:lang w:val="ro-RO" w:eastAsia="ru-RU"/>
              </w:rPr>
              <w:t xml:space="preserve">Cruce Roşie </w:t>
            </w:r>
            <w:r>
              <w:rPr>
                <w:rFonts w:ascii="Times New Roman" w:eastAsia="Times New Roman" w:hAnsi="Times New Roman" w:cs="Times New Roman"/>
                <w:sz w:val="28"/>
                <w:szCs w:val="28"/>
                <w:lang w:val="ro-RO" w:eastAsia="ru-RU"/>
              </w:rPr>
              <w:t>Basarabeasca</w:t>
            </w:r>
          </w:p>
        </w:tc>
        <w:tc>
          <w:tcPr>
            <w:tcW w:w="1243" w:type="dxa"/>
            <w:tcBorders>
              <w:top w:val="nil"/>
              <w:left w:val="nil"/>
              <w:bottom w:val="single" w:sz="4" w:space="0" w:color="auto"/>
              <w:right w:val="single" w:sz="4" w:space="0" w:color="auto"/>
            </w:tcBorders>
            <w:noWrap/>
            <w:vAlign w:val="bottom"/>
          </w:tcPr>
          <w:p w14:paraId="3ABEA23E" w14:textId="77777777" w:rsidR="001F4F9D" w:rsidRPr="008F1E76" w:rsidRDefault="001F4F9D" w:rsidP="0094481E">
            <w:pPr>
              <w:spacing w:after="0" w:line="240" w:lineRule="auto"/>
              <w:jc w:val="center"/>
              <w:rPr>
                <w:rFonts w:ascii="Times New Roman" w:eastAsia="Times New Roman" w:hAnsi="Times New Roman" w:cs="Times New Roman"/>
                <w:sz w:val="28"/>
                <w:szCs w:val="28"/>
                <w:lang w:val="ro-RO" w:eastAsia="ru-RU"/>
              </w:rPr>
            </w:pPr>
            <w:r w:rsidRPr="008F1E76">
              <w:rPr>
                <w:rFonts w:ascii="Times New Roman" w:eastAsia="Times New Roman" w:hAnsi="Times New Roman" w:cs="Times New Roman"/>
                <w:sz w:val="28"/>
                <w:szCs w:val="28"/>
                <w:lang w:val="ro-RO" w:eastAsia="ru-RU"/>
              </w:rPr>
              <w:t>14,90</w:t>
            </w:r>
          </w:p>
        </w:tc>
        <w:tc>
          <w:tcPr>
            <w:tcW w:w="1458" w:type="dxa"/>
            <w:gridSpan w:val="2"/>
            <w:tcBorders>
              <w:top w:val="nil"/>
              <w:left w:val="nil"/>
              <w:bottom w:val="single" w:sz="4" w:space="0" w:color="auto"/>
              <w:right w:val="single" w:sz="4" w:space="0" w:color="auto"/>
            </w:tcBorders>
            <w:vAlign w:val="bottom"/>
          </w:tcPr>
          <w:p w14:paraId="3E6303AF" w14:textId="77777777" w:rsidR="001F4F9D" w:rsidRPr="008F1E76" w:rsidRDefault="001F4F9D" w:rsidP="0094481E">
            <w:pPr>
              <w:spacing w:after="0" w:line="240" w:lineRule="auto"/>
              <w:jc w:val="center"/>
              <w:rPr>
                <w:rFonts w:ascii="Times New Roman" w:eastAsia="Times New Roman" w:hAnsi="Times New Roman" w:cs="Times New Roman"/>
                <w:sz w:val="28"/>
                <w:szCs w:val="28"/>
                <w:lang w:val="ro-RO" w:eastAsia="ru-RU"/>
              </w:rPr>
            </w:pPr>
            <w:r w:rsidRPr="008F1E76">
              <w:rPr>
                <w:rFonts w:ascii="Times New Roman" w:eastAsia="Times New Roman" w:hAnsi="Times New Roman" w:cs="Times New Roman"/>
                <w:sz w:val="28"/>
                <w:szCs w:val="28"/>
                <w:lang w:val="ro-RO" w:eastAsia="ru-RU"/>
              </w:rPr>
              <w:t>III</w:t>
            </w:r>
          </w:p>
        </w:tc>
      </w:tr>
      <w:tr w:rsidR="001F4F9D" w:rsidRPr="008F1E76" w14:paraId="66604B75" w14:textId="77777777" w:rsidTr="0094481E">
        <w:trPr>
          <w:trHeight w:val="377"/>
        </w:trPr>
        <w:tc>
          <w:tcPr>
            <w:tcW w:w="6777" w:type="dxa"/>
            <w:gridSpan w:val="2"/>
            <w:tcBorders>
              <w:top w:val="nil"/>
              <w:left w:val="single" w:sz="4" w:space="0" w:color="auto"/>
              <w:bottom w:val="single" w:sz="4" w:space="0" w:color="auto"/>
              <w:right w:val="single" w:sz="4" w:space="0" w:color="auto"/>
            </w:tcBorders>
            <w:noWrap/>
            <w:vAlign w:val="bottom"/>
            <w:hideMark/>
          </w:tcPr>
          <w:p w14:paraId="15434B22" w14:textId="77777777" w:rsidR="001F4F9D" w:rsidRPr="008F1E76" w:rsidRDefault="001F4F9D" w:rsidP="0094481E">
            <w:pPr>
              <w:spacing w:after="0" w:line="240" w:lineRule="auto"/>
              <w:rPr>
                <w:rFonts w:ascii="Times New Roman" w:eastAsia="Times New Roman" w:hAnsi="Times New Roman" w:cs="Times New Roman"/>
                <w:sz w:val="28"/>
                <w:szCs w:val="28"/>
                <w:lang w:val="en-US" w:eastAsia="ru-RU"/>
              </w:rPr>
            </w:pPr>
            <w:r w:rsidRPr="008F1E76">
              <w:rPr>
                <w:rFonts w:ascii="Times New Roman" w:eastAsia="Times New Roman" w:hAnsi="Times New Roman" w:cs="Times New Roman"/>
                <w:sz w:val="28"/>
                <w:szCs w:val="28"/>
                <w:lang w:val="en-US" w:eastAsia="ru-RU"/>
              </w:rPr>
              <w:t>Biroul Național de Statistică al Republicii Moldova</w:t>
            </w:r>
          </w:p>
        </w:tc>
        <w:tc>
          <w:tcPr>
            <w:tcW w:w="1243" w:type="dxa"/>
            <w:tcBorders>
              <w:top w:val="nil"/>
              <w:left w:val="nil"/>
              <w:bottom w:val="single" w:sz="4" w:space="0" w:color="auto"/>
              <w:right w:val="single" w:sz="4" w:space="0" w:color="auto"/>
            </w:tcBorders>
            <w:noWrap/>
            <w:vAlign w:val="bottom"/>
            <w:hideMark/>
          </w:tcPr>
          <w:p w14:paraId="51A619D0" w14:textId="77777777" w:rsidR="001F4F9D" w:rsidRPr="008F1E76" w:rsidRDefault="001F4F9D" w:rsidP="0094481E">
            <w:pPr>
              <w:spacing w:after="0" w:line="240" w:lineRule="auto"/>
              <w:jc w:val="center"/>
              <w:rPr>
                <w:rFonts w:ascii="Times New Roman" w:eastAsia="Times New Roman" w:hAnsi="Times New Roman" w:cs="Times New Roman"/>
                <w:sz w:val="28"/>
                <w:szCs w:val="28"/>
                <w:lang w:val="ro-RO" w:eastAsia="ru-RU"/>
              </w:rPr>
            </w:pPr>
            <w:r w:rsidRPr="008F1E76">
              <w:rPr>
                <w:rFonts w:ascii="Times New Roman" w:eastAsia="Times New Roman" w:hAnsi="Times New Roman" w:cs="Times New Roman"/>
                <w:sz w:val="28"/>
                <w:szCs w:val="28"/>
                <w:lang w:val="ro-RO" w:eastAsia="ru-RU"/>
              </w:rPr>
              <w:t>3</w:t>
            </w:r>
            <w:r w:rsidRPr="008F1E76">
              <w:rPr>
                <w:rFonts w:ascii="Times New Roman" w:eastAsia="Times New Roman" w:hAnsi="Times New Roman" w:cs="Times New Roman"/>
                <w:sz w:val="28"/>
                <w:szCs w:val="28"/>
                <w:lang w:val="ru-RU" w:eastAsia="ru-RU"/>
              </w:rPr>
              <w:t>4,</w:t>
            </w:r>
            <w:r w:rsidRPr="008F1E76">
              <w:rPr>
                <w:rFonts w:ascii="Times New Roman" w:eastAsia="Times New Roman" w:hAnsi="Times New Roman" w:cs="Times New Roman"/>
                <w:sz w:val="28"/>
                <w:szCs w:val="28"/>
                <w:lang w:val="ro-RO" w:eastAsia="ru-RU"/>
              </w:rPr>
              <w:t>60</w:t>
            </w:r>
          </w:p>
        </w:tc>
        <w:tc>
          <w:tcPr>
            <w:tcW w:w="1458" w:type="dxa"/>
            <w:gridSpan w:val="2"/>
            <w:tcBorders>
              <w:top w:val="nil"/>
              <w:left w:val="nil"/>
              <w:bottom w:val="single" w:sz="4" w:space="0" w:color="auto"/>
              <w:right w:val="single" w:sz="4" w:space="0" w:color="auto"/>
            </w:tcBorders>
            <w:vAlign w:val="bottom"/>
            <w:hideMark/>
          </w:tcPr>
          <w:p w14:paraId="6C391ED2" w14:textId="77777777" w:rsidR="001F4F9D" w:rsidRPr="008F1E76" w:rsidRDefault="001F4F9D" w:rsidP="0094481E">
            <w:pPr>
              <w:spacing w:after="0" w:line="240" w:lineRule="auto"/>
              <w:jc w:val="center"/>
              <w:rPr>
                <w:rFonts w:ascii="Times New Roman" w:eastAsia="Times New Roman" w:hAnsi="Times New Roman" w:cs="Times New Roman"/>
                <w:sz w:val="28"/>
                <w:szCs w:val="28"/>
                <w:lang w:val="ro-RO" w:eastAsia="ru-RU"/>
              </w:rPr>
            </w:pPr>
            <w:r w:rsidRPr="008F1E76">
              <w:rPr>
                <w:rFonts w:ascii="Times New Roman" w:eastAsia="Times New Roman" w:hAnsi="Times New Roman" w:cs="Times New Roman"/>
                <w:sz w:val="28"/>
                <w:szCs w:val="28"/>
                <w:lang w:val="ro-RO" w:eastAsia="ru-RU"/>
              </w:rPr>
              <w:t>III</w:t>
            </w:r>
          </w:p>
        </w:tc>
      </w:tr>
      <w:tr w:rsidR="001F4F9D" w:rsidRPr="008F1E76" w14:paraId="497CC60B" w14:textId="77777777" w:rsidTr="0094481E">
        <w:trPr>
          <w:trHeight w:val="377"/>
        </w:trPr>
        <w:tc>
          <w:tcPr>
            <w:tcW w:w="6777" w:type="dxa"/>
            <w:gridSpan w:val="2"/>
            <w:tcBorders>
              <w:top w:val="nil"/>
              <w:left w:val="single" w:sz="4" w:space="0" w:color="auto"/>
              <w:bottom w:val="single" w:sz="4" w:space="0" w:color="auto"/>
              <w:right w:val="single" w:sz="4" w:space="0" w:color="auto"/>
            </w:tcBorders>
            <w:noWrap/>
            <w:vAlign w:val="bottom"/>
            <w:hideMark/>
          </w:tcPr>
          <w:p w14:paraId="173BBA5F" w14:textId="77777777" w:rsidR="001F4F9D" w:rsidRPr="008F1E76" w:rsidRDefault="001F4F9D" w:rsidP="0094481E">
            <w:pPr>
              <w:spacing w:after="0" w:line="240" w:lineRule="auto"/>
              <w:rPr>
                <w:rFonts w:ascii="Times New Roman" w:eastAsia="Times New Roman" w:hAnsi="Times New Roman" w:cs="Times New Roman"/>
                <w:sz w:val="28"/>
                <w:szCs w:val="28"/>
                <w:lang w:val="en-US" w:eastAsia="ru-RU"/>
              </w:rPr>
            </w:pPr>
            <w:r w:rsidRPr="008F1E76">
              <w:rPr>
                <w:rFonts w:ascii="Times New Roman" w:eastAsia="Times New Roman" w:hAnsi="Times New Roman" w:cs="Times New Roman"/>
                <w:sz w:val="28"/>
                <w:szCs w:val="28"/>
                <w:lang w:val="en-US" w:eastAsia="ru-RU"/>
              </w:rPr>
              <w:t>Agenția Națională pentru Ocuparea Forței de Muncă</w:t>
            </w:r>
          </w:p>
        </w:tc>
        <w:tc>
          <w:tcPr>
            <w:tcW w:w="1243" w:type="dxa"/>
            <w:tcBorders>
              <w:top w:val="nil"/>
              <w:left w:val="nil"/>
              <w:bottom w:val="single" w:sz="4" w:space="0" w:color="auto"/>
              <w:right w:val="single" w:sz="4" w:space="0" w:color="auto"/>
            </w:tcBorders>
            <w:noWrap/>
            <w:vAlign w:val="bottom"/>
            <w:hideMark/>
          </w:tcPr>
          <w:p w14:paraId="69699372" w14:textId="77777777" w:rsidR="001F4F9D" w:rsidRPr="008F1E76" w:rsidRDefault="001F4F9D" w:rsidP="0094481E">
            <w:pPr>
              <w:spacing w:after="0" w:line="240" w:lineRule="auto"/>
              <w:jc w:val="center"/>
              <w:rPr>
                <w:rFonts w:ascii="Times New Roman" w:eastAsia="Times New Roman" w:hAnsi="Times New Roman" w:cs="Times New Roman"/>
                <w:sz w:val="28"/>
                <w:szCs w:val="28"/>
                <w:lang w:val="ru-RU" w:eastAsia="ru-RU"/>
              </w:rPr>
            </w:pPr>
            <w:r w:rsidRPr="008F1E76">
              <w:rPr>
                <w:rFonts w:ascii="Times New Roman" w:eastAsia="Times New Roman" w:hAnsi="Times New Roman" w:cs="Times New Roman"/>
                <w:sz w:val="28"/>
                <w:szCs w:val="28"/>
                <w:lang w:val="ru-RU" w:eastAsia="ru-RU"/>
              </w:rPr>
              <w:t>42,80</w:t>
            </w:r>
          </w:p>
        </w:tc>
        <w:tc>
          <w:tcPr>
            <w:tcW w:w="1458" w:type="dxa"/>
            <w:gridSpan w:val="2"/>
            <w:tcBorders>
              <w:top w:val="nil"/>
              <w:left w:val="nil"/>
              <w:bottom w:val="single" w:sz="4" w:space="0" w:color="auto"/>
              <w:right w:val="single" w:sz="4" w:space="0" w:color="auto"/>
            </w:tcBorders>
            <w:vAlign w:val="bottom"/>
            <w:hideMark/>
          </w:tcPr>
          <w:p w14:paraId="124A5A74" w14:textId="77777777" w:rsidR="001F4F9D" w:rsidRPr="008F1E76" w:rsidRDefault="001F4F9D" w:rsidP="0094481E">
            <w:pPr>
              <w:spacing w:after="0" w:line="240" w:lineRule="auto"/>
              <w:jc w:val="center"/>
              <w:rPr>
                <w:rFonts w:ascii="Times New Roman" w:eastAsia="Times New Roman" w:hAnsi="Times New Roman" w:cs="Times New Roman"/>
                <w:sz w:val="28"/>
                <w:szCs w:val="28"/>
                <w:lang w:val="ru-RU" w:eastAsia="ru-RU"/>
              </w:rPr>
            </w:pPr>
            <w:r w:rsidRPr="008F1E76">
              <w:rPr>
                <w:rFonts w:ascii="Times New Roman" w:eastAsia="Times New Roman" w:hAnsi="Times New Roman" w:cs="Times New Roman"/>
                <w:sz w:val="28"/>
                <w:szCs w:val="28"/>
                <w:lang w:val="ro-RO" w:eastAsia="ru-RU"/>
              </w:rPr>
              <w:t>III</w:t>
            </w:r>
          </w:p>
        </w:tc>
      </w:tr>
      <w:tr w:rsidR="001F4F9D" w:rsidRPr="008F1E76" w14:paraId="5B122DF1" w14:textId="77777777" w:rsidTr="0094481E">
        <w:trPr>
          <w:trHeight w:val="377"/>
        </w:trPr>
        <w:tc>
          <w:tcPr>
            <w:tcW w:w="6777" w:type="dxa"/>
            <w:gridSpan w:val="2"/>
            <w:tcBorders>
              <w:top w:val="nil"/>
              <w:left w:val="single" w:sz="4" w:space="0" w:color="auto"/>
              <w:bottom w:val="single" w:sz="4" w:space="0" w:color="auto"/>
              <w:right w:val="single" w:sz="4" w:space="0" w:color="auto"/>
            </w:tcBorders>
            <w:noWrap/>
            <w:vAlign w:val="bottom"/>
            <w:hideMark/>
          </w:tcPr>
          <w:p w14:paraId="52C66CC9" w14:textId="77777777" w:rsidR="001F4F9D" w:rsidRPr="008F1E76" w:rsidRDefault="001F4F9D" w:rsidP="0094481E">
            <w:pPr>
              <w:spacing w:after="0" w:line="240" w:lineRule="auto"/>
              <w:rPr>
                <w:rFonts w:ascii="Times New Roman" w:eastAsia="Times New Roman" w:hAnsi="Times New Roman" w:cs="Times New Roman"/>
                <w:sz w:val="28"/>
                <w:szCs w:val="28"/>
                <w:lang w:val="ru-RU" w:eastAsia="ru-RU"/>
              </w:rPr>
            </w:pPr>
            <w:r w:rsidRPr="008F1E76">
              <w:rPr>
                <w:rFonts w:ascii="Times New Roman" w:eastAsia="Times New Roman" w:hAnsi="Times New Roman" w:cs="Times New Roman"/>
                <w:sz w:val="28"/>
                <w:szCs w:val="28"/>
                <w:lang w:val="ru-RU" w:eastAsia="ru-RU"/>
              </w:rPr>
              <w:t xml:space="preserve">Serviciul Fiscal de Stat </w:t>
            </w:r>
          </w:p>
        </w:tc>
        <w:tc>
          <w:tcPr>
            <w:tcW w:w="1243" w:type="dxa"/>
            <w:tcBorders>
              <w:top w:val="nil"/>
              <w:left w:val="nil"/>
              <w:bottom w:val="single" w:sz="4" w:space="0" w:color="auto"/>
              <w:right w:val="single" w:sz="4" w:space="0" w:color="auto"/>
            </w:tcBorders>
            <w:noWrap/>
            <w:vAlign w:val="bottom"/>
            <w:hideMark/>
          </w:tcPr>
          <w:p w14:paraId="21483E3A" w14:textId="77777777" w:rsidR="001F4F9D" w:rsidRPr="008F1E76" w:rsidRDefault="001F4F9D" w:rsidP="0094481E">
            <w:pPr>
              <w:spacing w:after="0" w:line="240" w:lineRule="auto"/>
              <w:jc w:val="center"/>
              <w:rPr>
                <w:rFonts w:ascii="Times New Roman" w:eastAsia="Times New Roman" w:hAnsi="Times New Roman" w:cs="Times New Roman"/>
                <w:sz w:val="28"/>
                <w:szCs w:val="28"/>
                <w:lang w:val="ru-RU" w:eastAsia="ru-RU"/>
              </w:rPr>
            </w:pPr>
            <w:r w:rsidRPr="008F1E76">
              <w:rPr>
                <w:rFonts w:ascii="Times New Roman" w:eastAsia="Times New Roman" w:hAnsi="Times New Roman" w:cs="Times New Roman"/>
                <w:sz w:val="28"/>
                <w:szCs w:val="28"/>
                <w:lang w:val="ro-RO" w:eastAsia="ru-RU"/>
              </w:rPr>
              <w:t>58</w:t>
            </w:r>
            <w:r w:rsidRPr="008F1E76">
              <w:rPr>
                <w:rFonts w:ascii="Times New Roman" w:eastAsia="Times New Roman" w:hAnsi="Times New Roman" w:cs="Times New Roman"/>
                <w:sz w:val="28"/>
                <w:szCs w:val="28"/>
                <w:lang w:val="ru-RU" w:eastAsia="ru-RU"/>
              </w:rPr>
              <w:t>,</w:t>
            </w:r>
            <w:r w:rsidRPr="008F1E76">
              <w:rPr>
                <w:rFonts w:ascii="Times New Roman" w:eastAsia="Times New Roman" w:hAnsi="Times New Roman" w:cs="Times New Roman"/>
                <w:sz w:val="28"/>
                <w:szCs w:val="28"/>
                <w:lang w:val="ro-RO" w:eastAsia="ru-RU"/>
              </w:rPr>
              <w:t>8</w:t>
            </w:r>
            <w:r w:rsidRPr="008F1E76">
              <w:rPr>
                <w:rFonts w:ascii="Times New Roman" w:eastAsia="Times New Roman" w:hAnsi="Times New Roman" w:cs="Times New Roman"/>
                <w:sz w:val="28"/>
                <w:szCs w:val="28"/>
                <w:lang w:val="ru-RU" w:eastAsia="ru-RU"/>
              </w:rPr>
              <w:t>0</w:t>
            </w:r>
          </w:p>
        </w:tc>
        <w:tc>
          <w:tcPr>
            <w:tcW w:w="1458" w:type="dxa"/>
            <w:gridSpan w:val="2"/>
            <w:tcBorders>
              <w:top w:val="nil"/>
              <w:left w:val="nil"/>
              <w:bottom w:val="single" w:sz="4" w:space="0" w:color="auto"/>
              <w:right w:val="single" w:sz="4" w:space="0" w:color="auto"/>
            </w:tcBorders>
            <w:vAlign w:val="bottom"/>
            <w:hideMark/>
          </w:tcPr>
          <w:p w14:paraId="6B87FD6D" w14:textId="77777777" w:rsidR="001F4F9D" w:rsidRPr="008F1E76" w:rsidRDefault="001F4F9D" w:rsidP="0094481E">
            <w:pPr>
              <w:spacing w:after="0" w:line="240" w:lineRule="auto"/>
              <w:jc w:val="center"/>
              <w:rPr>
                <w:rFonts w:ascii="Times New Roman" w:eastAsia="Times New Roman" w:hAnsi="Times New Roman" w:cs="Times New Roman"/>
                <w:sz w:val="28"/>
                <w:szCs w:val="28"/>
                <w:lang w:val="ro-RO" w:eastAsia="ru-RU"/>
              </w:rPr>
            </w:pPr>
            <w:r w:rsidRPr="008F1E76">
              <w:rPr>
                <w:rFonts w:ascii="Times New Roman" w:eastAsia="Times New Roman" w:hAnsi="Times New Roman" w:cs="Times New Roman"/>
                <w:sz w:val="28"/>
                <w:szCs w:val="28"/>
                <w:lang w:val="ro-RO" w:eastAsia="ru-RU"/>
              </w:rPr>
              <w:t>IV</w:t>
            </w:r>
          </w:p>
        </w:tc>
      </w:tr>
      <w:tr w:rsidR="001F4F9D" w:rsidRPr="008F1E76" w14:paraId="7CD96570" w14:textId="77777777" w:rsidTr="0094481E">
        <w:trPr>
          <w:trHeight w:val="377"/>
        </w:trPr>
        <w:tc>
          <w:tcPr>
            <w:tcW w:w="6777" w:type="dxa"/>
            <w:gridSpan w:val="2"/>
            <w:tcBorders>
              <w:top w:val="nil"/>
              <w:left w:val="single" w:sz="4" w:space="0" w:color="auto"/>
              <w:bottom w:val="single" w:sz="4" w:space="0" w:color="auto"/>
              <w:right w:val="single" w:sz="4" w:space="0" w:color="auto"/>
            </w:tcBorders>
            <w:vAlign w:val="bottom"/>
            <w:hideMark/>
          </w:tcPr>
          <w:p w14:paraId="63794D64" w14:textId="77777777" w:rsidR="001F4F9D" w:rsidRPr="008F1E76" w:rsidRDefault="001F4F9D" w:rsidP="0094481E">
            <w:pPr>
              <w:spacing w:after="0" w:line="240" w:lineRule="auto"/>
              <w:rPr>
                <w:rFonts w:ascii="Times New Roman" w:eastAsia="Times New Roman" w:hAnsi="Times New Roman" w:cs="Times New Roman"/>
                <w:sz w:val="28"/>
                <w:szCs w:val="28"/>
                <w:lang w:val="ru-RU" w:eastAsia="ru-RU"/>
              </w:rPr>
            </w:pPr>
            <w:r w:rsidRPr="008F1E76">
              <w:rPr>
                <w:rFonts w:ascii="Times New Roman" w:eastAsia="Times New Roman" w:hAnsi="Times New Roman" w:cs="Times New Roman"/>
                <w:sz w:val="28"/>
                <w:szCs w:val="28"/>
                <w:lang w:val="ru-RU" w:eastAsia="ru-RU"/>
              </w:rPr>
              <w:t xml:space="preserve">Direcția </w:t>
            </w:r>
            <w:r w:rsidRPr="008F1E76">
              <w:rPr>
                <w:rFonts w:ascii="Times New Roman" w:eastAsia="Times New Roman" w:hAnsi="Times New Roman" w:cs="Times New Roman"/>
                <w:sz w:val="28"/>
                <w:szCs w:val="28"/>
                <w:lang w:val="ro-RO" w:eastAsia="ru-RU"/>
              </w:rPr>
              <w:t>f</w:t>
            </w:r>
            <w:r w:rsidRPr="008F1E76">
              <w:rPr>
                <w:rFonts w:ascii="Times New Roman" w:eastAsia="Times New Roman" w:hAnsi="Times New Roman" w:cs="Times New Roman"/>
                <w:sz w:val="28"/>
                <w:szCs w:val="28"/>
                <w:lang w:val="ru-RU" w:eastAsia="ru-RU"/>
              </w:rPr>
              <w:t>inanțe Basarabeasca</w:t>
            </w:r>
          </w:p>
        </w:tc>
        <w:tc>
          <w:tcPr>
            <w:tcW w:w="1243" w:type="dxa"/>
            <w:tcBorders>
              <w:top w:val="nil"/>
              <w:left w:val="nil"/>
              <w:bottom w:val="single" w:sz="4" w:space="0" w:color="auto"/>
              <w:right w:val="single" w:sz="4" w:space="0" w:color="auto"/>
            </w:tcBorders>
            <w:noWrap/>
            <w:vAlign w:val="bottom"/>
            <w:hideMark/>
          </w:tcPr>
          <w:p w14:paraId="3F9AE32C" w14:textId="77777777" w:rsidR="001F4F9D" w:rsidRPr="008F1E76" w:rsidRDefault="001F4F9D" w:rsidP="0094481E">
            <w:pPr>
              <w:spacing w:after="0" w:line="240" w:lineRule="auto"/>
              <w:jc w:val="center"/>
              <w:rPr>
                <w:rFonts w:ascii="Times New Roman" w:eastAsia="Times New Roman" w:hAnsi="Times New Roman" w:cs="Times New Roman"/>
                <w:sz w:val="28"/>
                <w:szCs w:val="28"/>
                <w:lang w:val="ru-RU" w:eastAsia="ru-RU"/>
              </w:rPr>
            </w:pPr>
            <w:r w:rsidRPr="008F1E76">
              <w:rPr>
                <w:rFonts w:ascii="Times New Roman" w:eastAsia="Times New Roman" w:hAnsi="Times New Roman" w:cs="Times New Roman"/>
                <w:sz w:val="28"/>
                <w:szCs w:val="28"/>
                <w:lang w:val="ru-RU" w:eastAsia="ru-RU"/>
              </w:rPr>
              <w:t>78,68</w:t>
            </w:r>
          </w:p>
        </w:tc>
        <w:tc>
          <w:tcPr>
            <w:tcW w:w="1458" w:type="dxa"/>
            <w:gridSpan w:val="2"/>
            <w:tcBorders>
              <w:top w:val="nil"/>
              <w:left w:val="nil"/>
              <w:bottom w:val="single" w:sz="4" w:space="0" w:color="auto"/>
              <w:right w:val="single" w:sz="4" w:space="0" w:color="auto"/>
            </w:tcBorders>
            <w:vAlign w:val="bottom"/>
            <w:hideMark/>
          </w:tcPr>
          <w:p w14:paraId="3409F3C4" w14:textId="77777777" w:rsidR="001F4F9D" w:rsidRPr="008F1E76" w:rsidRDefault="001F4F9D" w:rsidP="0094481E">
            <w:pPr>
              <w:spacing w:after="0" w:line="240" w:lineRule="auto"/>
              <w:jc w:val="center"/>
              <w:rPr>
                <w:rFonts w:ascii="Times New Roman" w:eastAsia="Times New Roman" w:hAnsi="Times New Roman" w:cs="Times New Roman"/>
                <w:sz w:val="28"/>
                <w:szCs w:val="28"/>
                <w:lang w:val="ru-RU" w:eastAsia="ru-RU"/>
              </w:rPr>
            </w:pPr>
            <w:r w:rsidRPr="008F1E76">
              <w:rPr>
                <w:rFonts w:ascii="Times New Roman" w:eastAsia="Times New Roman" w:hAnsi="Times New Roman" w:cs="Times New Roman"/>
                <w:sz w:val="28"/>
                <w:szCs w:val="28"/>
                <w:lang w:val="ro-RO" w:eastAsia="ru-RU"/>
              </w:rPr>
              <w:t>III</w:t>
            </w:r>
          </w:p>
        </w:tc>
      </w:tr>
      <w:tr w:rsidR="001F4F9D" w:rsidRPr="008F1E76" w14:paraId="5C860693" w14:textId="77777777" w:rsidTr="0094481E">
        <w:trPr>
          <w:trHeight w:val="377"/>
        </w:trPr>
        <w:tc>
          <w:tcPr>
            <w:tcW w:w="6777" w:type="dxa"/>
            <w:gridSpan w:val="2"/>
            <w:tcBorders>
              <w:top w:val="nil"/>
              <w:left w:val="single" w:sz="4" w:space="0" w:color="auto"/>
              <w:bottom w:val="single" w:sz="4" w:space="0" w:color="auto"/>
              <w:right w:val="single" w:sz="4" w:space="0" w:color="auto"/>
            </w:tcBorders>
            <w:noWrap/>
            <w:vAlign w:val="bottom"/>
            <w:hideMark/>
          </w:tcPr>
          <w:p w14:paraId="3B158594" w14:textId="77777777" w:rsidR="001F4F9D" w:rsidRPr="008F1E76" w:rsidRDefault="001F4F9D" w:rsidP="0094481E">
            <w:pPr>
              <w:spacing w:after="0" w:line="240" w:lineRule="auto"/>
              <w:rPr>
                <w:rFonts w:ascii="Times New Roman" w:eastAsia="Times New Roman" w:hAnsi="Times New Roman" w:cs="Times New Roman"/>
                <w:sz w:val="28"/>
                <w:szCs w:val="28"/>
                <w:lang w:val="en-US" w:eastAsia="ru-RU"/>
              </w:rPr>
            </w:pPr>
            <w:r w:rsidRPr="008F1E76">
              <w:rPr>
                <w:rFonts w:ascii="Times New Roman" w:eastAsia="Times New Roman" w:hAnsi="Times New Roman" w:cs="Times New Roman"/>
                <w:sz w:val="28"/>
                <w:szCs w:val="28"/>
                <w:lang w:val="en-US" w:eastAsia="ru-RU"/>
              </w:rPr>
              <w:t xml:space="preserve">Inspectoratul de Stat pentru Supraveghere Tehnică </w:t>
            </w:r>
            <w:r w:rsidRPr="008F1E76">
              <w:rPr>
                <w:rFonts w:ascii="Times New Roman" w:eastAsia="Times New Roman" w:hAnsi="Times New Roman" w:cs="Times New Roman"/>
                <w:sz w:val="28"/>
                <w:szCs w:val="28"/>
                <w:lang w:val="ro-RO" w:eastAsia="ru-RU"/>
              </w:rPr>
              <w:t>„</w:t>
            </w:r>
            <w:r w:rsidRPr="008F1E76">
              <w:rPr>
                <w:rFonts w:ascii="Times New Roman" w:eastAsia="Times New Roman" w:hAnsi="Times New Roman" w:cs="Times New Roman"/>
                <w:sz w:val="28"/>
                <w:szCs w:val="28"/>
                <w:lang w:val="en-US" w:eastAsia="ru-RU"/>
              </w:rPr>
              <w:t>Intehagro”</w:t>
            </w:r>
          </w:p>
        </w:tc>
        <w:tc>
          <w:tcPr>
            <w:tcW w:w="1243" w:type="dxa"/>
            <w:tcBorders>
              <w:top w:val="nil"/>
              <w:left w:val="nil"/>
              <w:bottom w:val="single" w:sz="4" w:space="0" w:color="auto"/>
              <w:right w:val="single" w:sz="4" w:space="0" w:color="auto"/>
            </w:tcBorders>
            <w:noWrap/>
            <w:vAlign w:val="bottom"/>
            <w:hideMark/>
          </w:tcPr>
          <w:p w14:paraId="43B25D66" w14:textId="77777777" w:rsidR="001F4F9D" w:rsidRPr="008F1E76" w:rsidRDefault="001F4F9D" w:rsidP="0094481E">
            <w:pPr>
              <w:spacing w:after="0" w:line="240" w:lineRule="auto"/>
              <w:jc w:val="center"/>
              <w:rPr>
                <w:rFonts w:ascii="Times New Roman" w:eastAsia="Times New Roman" w:hAnsi="Times New Roman" w:cs="Times New Roman"/>
                <w:sz w:val="28"/>
                <w:szCs w:val="28"/>
                <w:lang w:val="ru-RU" w:eastAsia="ru-RU"/>
              </w:rPr>
            </w:pPr>
            <w:r w:rsidRPr="008F1E76">
              <w:rPr>
                <w:rFonts w:ascii="Times New Roman" w:eastAsia="Times New Roman" w:hAnsi="Times New Roman" w:cs="Times New Roman"/>
                <w:sz w:val="28"/>
                <w:szCs w:val="28"/>
                <w:lang w:val="ru-RU" w:eastAsia="ru-RU"/>
              </w:rPr>
              <w:t>10,20</w:t>
            </w:r>
          </w:p>
        </w:tc>
        <w:tc>
          <w:tcPr>
            <w:tcW w:w="1458" w:type="dxa"/>
            <w:gridSpan w:val="2"/>
            <w:tcBorders>
              <w:top w:val="nil"/>
              <w:left w:val="nil"/>
              <w:bottom w:val="single" w:sz="4" w:space="0" w:color="auto"/>
              <w:right w:val="single" w:sz="4" w:space="0" w:color="auto"/>
            </w:tcBorders>
            <w:vAlign w:val="bottom"/>
            <w:hideMark/>
          </w:tcPr>
          <w:p w14:paraId="2CB5FBB5" w14:textId="77777777" w:rsidR="001F4F9D" w:rsidRPr="008F1E76" w:rsidRDefault="001F4F9D" w:rsidP="0094481E">
            <w:pPr>
              <w:spacing w:after="0" w:line="240" w:lineRule="auto"/>
              <w:jc w:val="center"/>
              <w:rPr>
                <w:rFonts w:ascii="Times New Roman" w:eastAsia="Times New Roman" w:hAnsi="Times New Roman" w:cs="Times New Roman"/>
                <w:sz w:val="28"/>
                <w:szCs w:val="28"/>
                <w:lang w:val="ru-RU" w:eastAsia="ru-RU"/>
              </w:rPr>
            </w:pPr>
            <w:r w:rsidRPr="008F1E76">
              <w:rPr>
                <w:rFonts w:ascii="Times New Roman" w:eastAsia="Times New Roman" w:hAnsi="Times New Roman" w:cs="Times New Roman"/>
                <w:sz w:val="28"/>
                <w:szCs w:val="28"/>
                <w:lang w:val="ro-RO" w:eastAsia="ru-RU"/>
              </w:rPr>
              <w:t>III</w:t>
            </w:r>
          </w:p>
        </w:tc>
      </w:tr>
      <w:tr w:rsidR="001F4F9D" w:rsidRPr="008F1E76" w14:paraId="01F2A946" w14:textId="77777777" w:rsidTr="0094481E">
        <w:trPr>
          <w:trHeight w:val="377"/>
        </w:trPr>
        <w:tc>
          <w:tcPr>
            <w:tcW w:w="6777" w:type="dxa"/>
            <w:gridSpan w:val="2"/>
            <w:tcBorders>
              <w:top w:val="nil"/>
              <w:left w:val="single" w:sz="4" w:space="0" w:color="auto"/>
              <w:bottom w:val="single" w:sz="4" w:space="0" w:color="auto"/>
              <w:right w:val="single" w:sz="4" w:space="0" w:color="auto"/>
            </w:tcBorders>
            <w:noWrap/>
            <w:vAlign w:val="bottom"/>
            <w:hideMark/>
          </w:tcPr>
          <w:p w14:paraId="1CB71B9B" w14:textId="77777777" w:rsidR="001F4F9D" w:rsidRPr="008F1E76" w:rsidRDefault="001F4F9D" w:rsidP="0094481E">
            <w:pPr>
              <w:spacing w:after="0" w:line="240" w:lineRule="auto"/>
              <w:rPr>
                <w:rFonts w:ascii="Times New Roman" w:eastAsia="Times New Roman" w:hAnsi="Times New Roman" w:cs="Times New Roman"/>
                <w:sz w:val="28"/>
                <w:szCs w:val="28"/>
                <w:lang w:val="en-US" w:eastAsia="ru-RU"/>
              </w:rPr>
            </w:pPr>
            <w:r w:rsidRPr="008F1E76">
              <w:rPr>
                <w:rFonts w:ascii="Times New Roman" w:eastAsia="Times New Roman" w:hAnsi="Times New Roman" w:cs="Times New Roman"/>
                <w:sz w:val="28"/>
                <w:szCs w:val="28"/>
                <w:lang w:val="en-US" w:eastAsia="ru-RU"/>
              </w:rPr>
              <w:t>Compania Naţională de Asigurări în Medicină</w:t>
            </w:r>
          </w:p>
        </w:tc>
        <w:tc>
          <w:tcPr>
            <w:tcW w:w="1243" w:type="dxa"/>
            <w:tcBorders>
              <w:top w:val="nil"/>
              <w:left w:val="nil"/>
              <w:bottom w:val="single" w:sz="4" w:space="0" w:color="auto"/>
              <w:right w:val="single" w:sz="4" w:space="0" w:color="auto"/>
            </w:tcBorders>
            <w:noWrap/>
            <w:vAlign w:val="bottom"/>
            <w:hideMark/>
          </w:tcPr>
          <w:p w14:paraId="37AAD9DB" w14:textId="77777777" w:rsidR="001F4F9D" w:rsidRPr="008F1E76" w:rsidRDefault="001F4F9D" w:rsidP="0094481E">
            <w:pPr>
              <w:spacing w:after="0" w:line="240" w:lineRule="auto"/>
              <w:jc w:val="center"/>
              <w:rPr>
                <w:rFonts w:ascii="Times New Roman" w:eastAsia="Times New Roman" w:hAnsi="Times New Roman" w:cs="Times New Roman"/>
                <w:sz w:val="28"/>
                <w:szCs w:val="28"/>
                <w:lang w:val="ru-RU" w:eastAsia="ru-RU"/>
              </w:rPr>
            </w:pPr>
            <w:r w:rsidRPr="008F1E76">
              <w:rPr>
                <w:rFonts w:ascii="Times New Roman" w:eastAsia="Times New Roman" w:hAnsi="Times New Roman" w:cs="Times New Roman"/>
                <w:sz w:val="28"/>
                <w:szCs w:val="28"/>
                <w:lang w:val="ru-RU" w:eastAsia="ru-RU"/>
              </w:rPr>
              <w:t>12,32</w:t>
            </w:r>
          </w:p>
        </w:tc>
        <w:tc>
          <w:tcPr>
            <w:tcW w:w="1458" w:type="dxa"/>
            <w:gridSpan w:val="2"/>
            <w:tcBorders>
              <w:top w:val="nil"/>
              <w:left w:val="nil"/>
              <w:bottom w:val="single" w:sz="4" w:space="0" w:color="auto"/>
              <w:right w:val="single" w:sz="4" w:space="0" w:color="auto"/>
            </w:tcBorders>
            <w:vAlign w:val="bottom"/>
            <w:hideMark/>
          </w:tcPr>
          <w:p w14:paraId="30748A84" w14:textId="77777777" w:rsidR="001F4F9D" w:rsidRPr="008F1E76" w:rsidRDefault="001F4F9D" w:rsidP="0094481E">
            <w:pPr>
              <w:spacing w:after="0" w:line="240" w:lineRule="auto"/>
              <w:jc w:val="center"/>
              <w:rPr>
                <w:rFonts w:ascii="Times New Roman" w:eastAsia="Times New Roman" w:hAnsi="Times New Roman" w:cs="Times New Roman"/>
                <w:sz w:val="28"/>
                <w:szCs w:val="28"/>
                <w:lang w:val="ru-RU" w:eastAsia="ru-RU"/>
              </w:rPr>
            </w:pPr>
            <w:r w:rsidRPr="008F1E76">
              <w:rPr>
                <w:rFonts w:ascii="Times New Roman" w:eastAsia="Times New Roman" w:hAnsi="Times New Roman" w:cs="Times New Roman"/>
                <w:sz w:val="28"/>
                <w:szCs w:val="28"/>
                <w:lang w:val="ro-RO" w:eastAsia="ru-RU"/>
              </w:rPr>
              <w:t>III</w:t>
            </w:r>
          </w:p>
        </w:tc>
      </w:tr>
      <w:tr w:rsidR="001F4F9D" w:rsidRPr="008F1E76" w14:paraId="24357C1A" w14:textId="77777777" w:rsidTr="0094481E">
        <w:trPr>
          <w:trHeight w:val="377"/>
        </w:trPr>
        <w:tc>
          <w:tcPr>
            <w:tcW w:w="6777" w:type="dxa"/>
            <w:gridSpan w:val="2"/>
            <w:tcBorders>
              <w:top w:val="nil"/>
              <w:left w:val="single" w:sz="4" w:space="0" w:color="auto"/>
              <w:bottom w:val="single" w:sz="4" w:space="0" w:color="auto"/>
              <w:right w:val="single" w:sz="4" w:space="0" w:color="auto"/>
            </w:tcBorders>
            <w:noWrap/>
            <w:vAlign w:val="bottom"/>
            <w:hideMark/>
          </w:tcPr>
          <w:p w14:paraId="55548233" w14:textId="77777777" w:rsidR="001F4F9D" w:rsidRPr="008F1E76" w:rsidRDefault="001F4F9D" w:rsidP="0094481E">
            <w:pPr>
              <w:spacing w:after="0" w:line="240" w:lineRule="auto"/>
              <w:rPr>
                <w:rFonts w:ascii="Times New Roman" w:eastAsia="Times New Roman" w:hAnsi="Times New Roman" w:cs="Times New Roman"/>
                <w:sz w:val="28"/>
                <w:szCs w:val="28"/>
                <w:lang w:val="en-US" w:eastAsia="ru-RU"/>
              </w:rPr>
            </w:pPr>
            <w:r w:rsidRPr="008F1E76">
              <w:rPr>
                <w:rFonts w:ascii="Times New Roman" w:eastAsia="Times New Roman" w:hAnsi="Times New Roman" w:cs="Times New Roman"/>
                <w:sz w:val="28"/>
                <w:szCs w:val="28"/>
                <w:lang w:val="en-US" w:eastAsia="ru-RU"/>
              </w:rPr>
              <w:t>Inspectoratul de Stat al Muncii</w:t>
            </w:r>
          </w:p>
        </w:tc>
        <w:tc>
          <w:tcPr>
            <w:tcW w:w="1243" w:type="dxa"/>
            <w:tcBorders>
              <w:top w:val="nil"/>
              <w:left w:val="nil"/>
              <w:bottom w:val="single" w:sz="4" w:space="0" w:color="auto"/>
              <w:right w:val="single" w:sz="4" w:space="0" w:color="auto"/>
            </w:tcBorders>
            <w:noWrap/>
            <w:vAlign w:val="bottom"/>
            <w:hideMark/>
          </w:tcPr>
          <w:p w14:paraId="2613B8F8" w14:textId="77777777" w:rsidR="001F4F9D" w:rsidRPr="008F1E76" w:rsidRDefault="001F4F9D" w:rsidP="0094481E">
            <w:pPr>
              <w:spacing w:after="0" w:line="240" w:lineRule="auto"/>
              <w:jc w:val="center"/>
              <w:rPr>
                <w:rFonts w:ascii="Times New Roman" w:eastAsia="Times New Roman" w:hAnsi="Times New Roman" w:cs="Times New Roman"/>
                <w:sz w:val="28"/>
                <w:szCs w:val="28"/>
                <w:lang w:val="ru-RU" w:eastAsia="ru-RU"/>
              </w:rPr>
            </w:pPr>
            <w:r w:rsidRPr="008F1E76">
              <w:rPr>
                <w:rFonts w:ascii="Times New Roman" w:eastAsia="Times New Roman" w:hAnsi="Times New Roman" w:cs="Times New Roman"/>
                <w:sz w:val="28"/>
                <w:szCs w:val="28"/>
                <w:lang w:val="ro-RO" w:eastAsia="ru-RU"/>
              </w:rPr>
              <w:t>18</w:t>
            </w:r>
            <w:r w:rsidRPr="008F1E76">
              <w:rPr>
                <w:rFonts w:ascii="Times New Roman" w:eastAsia="Times New Roman" w:hAnsi="Times New Roman" w:cs="Times New Roman"/>
                <w:sz w:val="28"/>
                <w:szCs w:val="28"/>
                <w:lang w:val="ru-RU" w:eastAsia="ru-RU"/>
              </w:rPr>
              <w:t>,</w:t>
            </w:r>
            <w:r w:rsidRPr="008F1E76">
              <w:rPr>
                <w:rFonts w:ascii="Times New Roman" w:eastAsia="Times New Roman" w:hAnsi="Times New Roman" w:cs="Times New Roman"/>
                <w:sz w:val="28"/>
                <w:szCs w:val="28"/>
                <w:lang w:val="ro-RO" w:eastAsia="ru-RU"/>
              </w:rPr>
              <w:t>00</w:t>
            </w:r>
          </w:p>
        </w:tc>
        <w:tc>
          <w:tcPr>
            <w:tcW w:w="1458" w:type="dxa"/>
            <w:gridSpan w:val="2"/>
            <w:tcBorders>
              <w:top w:val="nil"/>
              <w:left w:val="nil"/>
              <w:bottom w:val="single" w:sz="4" w:space="0" w:color="auto"/>
              <w:right w:val="single" w:sz="4" w:space="0" w:color="auto"/>
            </w:tcBorders>
            <w:vAlign w:val="bottom"/>
            <w:hideMark/>
          </w:tcPr>
          <w:p w14:paraId="5DABD5CA" w14:textId="77777777" w:rsidR="001F4F9D" w:rsidRPr="008F1E76" w:rsidRDefault="001F4F9D" w:rsidP="0094481E">
            <w:pPr>
              <w:spacing w:after="0" w:line="240" w:lineRule="auto"/>
              <w:jc w:val="center"/>
              <w:rPr>
                <w:rFonts w:ascii="Times New Roman" w:eastAsia="Times New Roman" w:hAnsi="Times New Roman" w:cs="Times New Roman"/>
                <w:sz w:val="28"/>
                <w:szCs w:val="28"/>
                <w:lang w:val="ro-RO" w:eastAsia="ru-RU"/>
              </w:rPr>
            </w:pPr>
            <w:r w:rsidRPr="008F1E76">
              <w:rPr>
                <w:rFonts w:ascii="Times New Roman" w:eastAsia="Times New Roman" w:hAnsi="Times New Roman" w:cs="Times New Roman"/>
                <w:sz w:val="28"/>
                <w:szCs w:val="28"/>
                <w:lang w:val="ro-RO" w:eastAsia="ru-RU"/>
              </w:rPr>
              <w:t>IV</w:t>
            </w:r>
          </w:p>
        </w:tc>
      </w:tr>
      <w:tr w:rsidR="001F4F9D" w:rsidRPr="008F1E76" w14:paraId="45AAA6F0" w14:textId="77777777" w:rsidTr="0094481E">
        <w:trPr>
          <w:trHeight w:val="377"/>
        </w:trPr>
        <w:tc>
          <w:tcPr>
            <w:tcW w:w="6777" w:type="dxa"/>
            <w:gridSpan w:val="2"/>
            <w:tcBorders>
              <w:top w:val="nil"/>
              <w:left w:val="single" w:sz="4" w:space="0" w:color="auto"/>
              <w:bottom w:val="single" w:sz="4" w:space="0" w:color="auto"/>
              <w:right w:val="single" w:sz="4" w:space="0" w:color="auto"/>
            </w:tcBorders>
            <w:noWrap/>
            <w:vAlign w:val="bottom"/>
            <w:hideMark/>
          </w:tcPr>
          <w:p w14:paraId="32E6C37E" w14:textId="77777777" w:rsidR="001F4F9D" w:rsidRPr="008F1E76" w:rsidRDefault="001F4F9D" w:rsidP="0094481E">
            <w:pPr>
              <w:spacing w:after="0" w:line="240" w:lineRule="auto"/>
              <w:rPr>
                <w:rFonts w:ascii="Times New Roman" w:eastAsia="Times New Roman" w:hAnsi="Times New Roman" w:cs="Times New Roman"/>
                <w:sz w:val="28"/>
                <w:szCs w:val="28"/>
                <w:lang w:val="en-US" w:eastAsia="ru-RU"/>
              </w:rPr>
            </w:pPr>
            <w:r w:rsidRPr="008F1E76">
              <w:rPr>
                <w:rFonts w:ascii="Times New Roman" w:eastAsia="Times New Roman" w:hAnsi="Times New Roman" w:cs="Times New Roman"/>
                <w:sz w:val="28"/>
                <w:szCs w:val="28"/>
                <w:lang w:val="en-US" w:eastAsia="ru-RU"/>
              </w:rPr>
              <w:t>I.M. C.A. Grawe Carat Asigurări S.A.</w:t>
            </w:r>
          </w:p>
        </w:tc>
        <w:tc>
          <w:tcPr>
            <w:tcW w:w="1243" w:type="dxa"/>
            <w:tcBorders>
              <w:top w:val="nil"/>
              <w:left w:val="nil"/>
              <w:bottom w:val="single" w:sz="4" w:space="0" w:color="auto"/>
              <w:right w:val="single" w:sz="4" w:space="0" w:color="auto"/>
            </w:tcBorders>
            <w:noWrap/>
            <w:vAlign w:val="bottom"/>
            <w:hideMark/>
          </w:tcPr>
          <w:p w14:paraId="59E68EA4" w14:textId="77777777" w:rsidR="001F4F9D" w:rsidRPr="008F1E76" w:rsidRDefault="001F4F9D" w:rsidP="0094481E">
            <w:pPr>
              <w:spacing w:after="0" w:line="240" w:lineRule="auto"/>
              <w:jc w:val="center"/>
              <w:rPr>
                <w:rFonts w:ascii="Times New Roman" w:eastAsia="Times New Roman" w:hAnsi="Times New Roman" w:cs="Times New Roman"/>
                <w:sz w:val="28"/>
                <w:szCs w:val="28"/>
                <w:lang w:val="ru-RU" w:eastAsia="ru-RU"/>
              </w:rPr>
            </w:pPr>
            <w:r w:rsidRPr="008F1E76">
              <w:rPr>
                <w:rFonts w:ascii="Times New Roman" w:eastAsia="Times New Roman" w:hAnsi="Times New Roman" w:cs="Times New Roman"/>
                <w:sz w:val="28"/>
                <w:szCs w:val="28"/>
                <w:lang w:val="ru-RU" w:eastAsia="ru-RU"/>
              </w:rPr>
              <w:t>6,00</w:t>
            </w:r>
          </w:p>
        </w:tc>
        <w:tc>
          <w:tcPr>
            <w:tcW w:w="1458" w:type="dxa"/>
            <w:gridSpan w:val="2"/>
            <w:tcBorders>
              <w:top w:val="nil"/>
              <w:left w:val="nil"/>
              <w:bottom w:val="single" w:sz="4" w:space="0" w:color="auto"/>
              <w:right w:val="single" w:sz="4" w:space="0" w:color="auto"/>
            </w:tcBorders>
            <w:vAlign w:val="bottom"/>
            <w:hideMark/>
          </w:tcPr>
          <w:p w14:paraId="7CFB098F" w14:textId="77777777" w:rsidR="001F4F9D" w:rsidRPr="008F1E76" w:rsidRDefault="001F4F9D" w:rsidP="0094481E">
            <w:pPr>
              <w:spacing w:after="0" w:line="240" w:lineRule="auto"/>
              <w:jc w:val="center"/>
              <w:rPr>
                <w:rFonts w:ascii="Times New Roman" w:eastAsia="Times New Roman" w:hAnsi="Times New Roman" w:cs="Times New Roman"/>
                <w:sz w:val="28"/>
                <w:szCs w:val="28"/>
                <w:lang w:val="ro-RO" w:eastAsia="ru-RU"/>
              </w:rPr>
            </w:pPr>
            <w:r w:rsidRPr="008F1E76">
              <w:rPr>
                <w:rFonts w:ascii="Times New Roman" w:eastAsia="Times New Roman" w:hAnsi="Times New Roman" w:cs="Times New Roman"/>
                <w:sz w:val="28"/>
                <w:szCs w:val="28"/>
                <w:lang w:val="ro-RO" w:eastAsia="ru-RU"/>
              </w:rPr>
              <w:t>I</w:t>
            </w:r>
          </w:p>
        </w:tc>
      </w:tr>
      <w:tr w:rsidR="001F4F9D" w:rsidRPr="008F1E76" w14:paraId="16BC2165" w14:textId="77777777" w:rsidTr="0094481E">
        <w:trPr>
          <w:trHeight w:val="377"/>
        </w:trPr>
        <w:tc>
          <w:tcPr>
            <w:tcW w:w="6777" w:type="dxa"/>
            <w:gridSpan w:val="2"/>
            <w:tcBorders>
              <w:top w:val="nil"/>
              <w:left w:val="single" w:sz="4" w:space="0" w:color="auto"/>
              <w:bottom w:val="single" w:sz="4" w:space="0" w:color="auto"/>
              <w:right w:val="single" w:sz="4" w:space="0" w:color="auto"/>
            </w:tcBorders>
            <w:noWrap/>
            <w:vAlign w:val="bottom"/>
          </w:tcPr>
          <w:p w14:paraId="3ED325EC" w14:textId="77777777" w:rsidR="001F4F9D" w:rsidRPr="008F1E76" w:rsidRDefault="001F4F9D" w:rsidP="0094481E">
            <w:pPr>
              <w:spacing w:after="0" w:line="240" w:lineRule="auto"/>
              <w:rPr>
                <w:rFonts w:ascii="Times New Roman" w:eastAsia="Times New Roman" w:hAnsi="Times New Roman" w:cs="Times New Roman"/>
                <w:sz w:val="28"/>
                <w:szCs w:val="28"/>
                <w:lang w:val="en-US" w:eastAsia="ru-RU"/>
              </w:rPr>
            </w:pPr>
            <w:r w:rsidRPr="008F1E76">
              <w:rPr>
                <w:rFonts w:ascii="Times New Roman" w:eastAsia="Times New Roman" w:hAnsi="Times New Roman" w:cs="Times New Roman"/>
                <w:sz w:val="28"/>
                <w:szCs w:val="28"/>
                <w:lang w:val="en-US" w:eastAsia="ru-RU"/>
              </w:rPr>
              <w:t>Centrul Republican de Asistenţă Psihopedagogică</w:t>
            </w:r>
          </w:p>
        </w:tc>
        <w:tc>
          <w:tcPr>
            <w:tcW w:w="1243" w:type="dxa"/>
            <w:tcBorders>
              <w:top w:val="nil"/>
              <w:left w:val="nil"/>
              <w:bottom w:val="single" w:sz="4" w:space="0" w:color="auto"/>
              <w:right w:val="single" w:sz="4" w:space="0" w:color="auto"/>
            </w:tcBorders>
            <w:noWrap/>
            <w:vAlign w:val="bottom"/>
          </w:tcPr>
          <w:p w14:paraId="45629551" w14:textId="77777777" w:rsidR="001F4F9D" w:rsidRPr="008F1E76" w:rsidRDefault="001F4F9D" w:rsidP="0094481E">
            <w:pPr>
              <w:spacing w:after="0" w:line="240" w:lineRule="auto"/>
              <w:jc w:val="center"/>
              <w:rPr>
                <w:rFonts w:ascii="Times New Roman" w:eastAsia="Times New Roman" w:hAnsi="Times New Roman" w:cs="Times New Roman"/>
                <w:sz w:val="28"/>
                <w:szCs w:val="28"/>
                <w:lang w:val="en-US" w:eastAsia="ru-RU"/>
              </w:rPr>
            </w:pPr>
            <w:r w:rsidRPr="008F1E76">
              <w:rPr>
                <w:rFonts w:ascii="Times New Roman" w:eastAsia="Times New Roman" w:hAnsi="Times New Roman" w:cs="Times New Roman"/>
                <w:sz w:val="28"/>
                <w:szCs w:val="28"/>
                <w:lang w:val="en-US" w:eastAsia="ru-RU"/>
              </w:rPr>
              <w:t>140,80</w:t>
            </w:r>
          </w:p>
        </w:tc>
        <w:tc>
          <w:tcPr>
            <w:tcW w:w="1458" w:type="dxa"/>
            <w:gridSpan w:val="2"/>
            <w:tcBorders>
              <w:top w:val="nil"/>
              <w:left w:val="nil"/>
              <w:bottom w:val="single" w:sz="4" w:space="0" w:color="auto"/>
              <w:right w:val="single" w:sz="4" w:space="0" w:color="auto"/>
            </w:tcBorders>
            <w:vAlign w:val="bottom"/>
          </w:tcPr>
          <w:p w14:paraId="7207224F" w14:textId="77777777" w:rsidR="001F4F9D" w:rsidRPr="008F1E76" w:rsidRDefault="001F4F9D" w:rsidP="0094481E">
            <w:pPr>
              <w:spacing w:after="0" w:line="240" w:lineRule="auto"/>
              <w:jc w:val="center"/>
              <w:rPr>
                <w:rFonts w:ascii="Times New Roman" w:eastAsia="Times New Roman" w:hAnsi="Times New Roman" w:cs="Times New Roman"/>
                <w:sz w:val="28"/>
                <w:szCs w:val="28"/>
                <w:lang w:val="ro-RO" w:eastAsia="ru-RU"/>
              </w:rPr>
            </w:pPr>
            <w:r w:rsidRPr="008F1E76">
              <w:rPr>
                <w:rFonts w:ascii="Times New Roman" w:eastAsia="Times New Roman" w:hAnsi="Times New Roman" w:cs="Times New Roman"/>
                <w:sz w:val="28"/>
                <w:szCs w:val="28"/>
                <w:lang w:val="ro-RO" w:eastAsia="ru-RU"/>
              </w:rPr>
              <w:t>I,II</w:t>
            </w:r>
          </w:p>
        </w:tc>
      </w:tr>
      <w:tr w:rsidR="001F4F9D" w:rsidRPr="008F1E76" w14:paraId="43F706FB" w14:textId="77777777" w:rsidTr="0094481E">
        <w:trPr>
          <w:trHeight w:val="377"/>
        </w:trPr>
        <w:tc>
          <w:tcPr>
            <w:tcW w:w="6777" w:type="dxa"/>
            <w:gridSpan w:val="2"/>
            <w:tcBorders>
              <w:top w:val="nil"/>
              <w:left w:val="single" w:sz="4" w:space="0" w:color="auto"/>
              <w:bottom w:val="single" w:sz="4" w:space="0" w:color="auto"/>
              <w:right w:val="single" w:sz="4" w:space="0" w:color="auto"/>
            </w:tcBorders>
            <w:noWrap/>
            <w:vAlign w:val="bottom"/>
            <w:hideMark/>
          </w:tcPr>
          <w:p w14:paraId="4A59DA5C" w14:textId="77777777" w:rsidR="001F4F9D" w:rsidRPr="008F1E76" w:rsidRDefault="001F4F9D" w:rsidP="0094481E">
            <w:pPr>
              <w:spacing w:after="0" w:line="240" w:lineRule="auto"/>
              <w:rPr>
                <w:rFonts w:ascii="Times New Roman" w:eastAsia="Times New Roman" w:hAnsi="Times New Roman" w:cs="Times New Roman"/>
                <w:b/>
                <w:bCs/>
                <w:sz w:val="28"/>
                <w:szCs w:val="28"/>
                <w:lang w:val="ru-RU" w:eastAsia="ru-RU"/>
              </w:rPr>
            </w:pPr>
            <w:r w:rsidRPr="008F1E76">
              <w:rPr>
                <w:rFonts w:ascii="Times New Roman" w:eastAsia="Times New Roman" w:hAnsi="Times New Roman" w:cs="Times New Roman"/>
                <w:b/>
                <w:bCs/>
                <w:sz w:val="28"/>
                <w:szCs w:val="28"/>
                <w:lang w:val="ru-RU" w:eastAsia="ru-RU"/>
              </w:rPr>
              <w:t>Total</w:t>
            </w:r>
          </w:p>
        </w:tc>
        <w:tc>
          <w:tcPr>
            <w:tcW w:w="1243" w:type="dxa"/>
            <w:tcBorders>
              <w:top w:val="nil"/>
              <w:left w:val="nil"/>
              <w:bottom w:val="single" w:sz="4" w:space="0" w:color="auto"/>
              <w:right w:val="single" w:sz="4" w:space="0" w:color="auto"/>
            </w:tcBorders>
            <w:noWrap/>
            <w:vAlign w:val="bottom"/>
            <w:hideMark/>
          </w:tcPr>
          <w:p w14:paraId="741ADDE0" w14:textId="77777777" w:rsidR="001F4F9D" w:rsidRPr="008F1E76" w:rsidRDefault="001F4F9D" w:rsidP="0094481E">
            <w:pPr>
              <w:spacing w:after="0" w:line="240" w:lineRule="auto"/>
              <w:jc w:val="center"/>
              <w:rPr>
                <w:rFonts w:ascii="Times New Roman" w:eastAsia="Times New Roman" w:hAnsi="Times New Roman" w:cs="Times New Roman"/>
                <w:b/>
                <w:bCs/>
                <w:sz w:val="28"/>
                <w:szCs w:val="28"/>
                <w:lang w:val="ro-RO" w:eastAsia="ru-RU"/>
              </w:rPr>
            </w:pPr>
            <w:r w:rsidRPr="008F1E76">
              <w:rPr>
                <w:rFonts w:ascii="Times New Roman" w:eastAsia="Times New Roman" w:hAnsi="Times New Roman" w:cs="Times New Roman"/>
                <w:b/>
                <w:bCs/>
                <w:sz w:val="28"/>
                <w:szCs w:val="28"/>
                <w:lang w:val="ro-RO" w:eastAsia="ru-RU"/>
              </w:rPr>
              <w:t>831,75</w:t>
            </w:r>
          </w:p>
        </w:tc>
        <w:tc>
          <w:tcPr>
            <w:tcW w:w="1458" w:type="dxa"/>
            <w:gridSpan w:val="2"/>
            <w:tcBorders>
              <w:top w:val="nil"/>
              <w:left w:val="nil"/>
              <w:bottom w:val="single" w:sz="4" w:space="0" w:color="auto"/>
              <w:right w:val="single" w:sz="4" w:space="0" w:color="auto"/>
            </w:tcBorders>
            <w:vAlign w:val="bottom"/>
          </w:tcPr>
          <w:p w14:paraId="45BECE24" w14:textId="77777777" w:rsidR="001F4F9D" w:rsidRPr="008F1E76" w:rsidRDefault="001F4F9D" w:rsidP="0094481E">
            <w:pPr>
              <w:spacing w:after="0" w:line="240" w:lineRule="auto"/>
              <w:rPr>
                <w:rFonts w:ascii="Times New Roman" w:eastAsia="Times New Roman" w:hAnsi="Times New Roman" w:cs="Times New Roman"/>
                <w:b/>
                <w:bCs/>
                <w:sz w:val="28"/>
                <w:szCs w:val="28"/>
                <w:lang w:val="ru-RU" w:eastAsia="ru-RU"/>
              </w:rPr>
            </w:pPr>
          </w:p>
        </w:tc>
      </w:tr>
      <w:tr w:rsidR="001F4F9D" w:rsidRPr="005121AB" w14:paraId="42669D5B" w14:textId="77777777" w:rsidTr="0094481E">
        <w:trPr>
          <w:trHeight w:val="517"/>
        </w:trPr>
        <w:tc>
          <w:tcPr>
            <w:tcW w:w="9241" w:type="dxa"/>
            <w:gridSpan w:val="4"/>
            <w:noWrap/>
            <w:vAlign w:val="bottom"/>
          </w:tcPr>
          <w:p w14:paraId="76D3A518" w14:textId="77777777" w:rsidR="001F4F9D" w:rsidRDefault="001F4F9D" w:rsidP="0094481E">
            <w:pPr>
              <w:spacing w:after="0" w:line="240" w:lineRule="auto"/>
              <w:ind w:left="360"/>
              <w:jc w:val="both"/>
              <w:rPr>
                <w:rFonts w:ascii="Times New Roman" w:eastAsia="Times New Roman" w:hAnsi="Times New Roman" w:cs="Times New Roman"/>
                <w:b/>
                <w:bCs/>
                <w:sz w:val="24"/>
                <w:szCs w:val="24"/>
                <w:lang w:val="en-US" w:eastAsia="ru-RU"/>
              </w:rPr>
            </w:pPr>
          </w:p>
          <w:p w14:paraId="307188B9" w14:textId="77777777" w:rsidR="001F4F9D" w:rsidRPr="005B5149" w:rsidRDefault="001F4F9D" w:rsidP="005532C1">
            <w:pPr>
              <w:pStyle w:val="a3"/>
              <w:numPr>
                <w:ilvl w:val="0"/>
                <w:numId w:val="7"/>
              </w:numPr>
              <w:spacing w:after="0" w:line="240" w:lineRule="auto"/>
              <w:jc w:val="both"/>
              <w:rPr>
                <w:rFonts w:ascii="Times New Roman" w:eastAsia="Times New Roman" w:hAnsi="Times New Roman" w:cs="Times New Roman"/>
                <w:b/>
                <w:bCs/>
                <w:sz w:val="24"/>
                <w:szCs w:val="24"/>
                <w:lang w:val="en-US" w:eastAsia="ru-RU"/>
              </w:rPr>
            </w:pPr>
            <w:r w:rsidRPr="00461509">
              <w:rPr>
                <w:rFonts w:ascii="Times New Roman" w:eastAsia="Times New Roman" w:hAnsi="Times New Roman" w:cs="Times New Roman"/>
                <w:b/>
                <w:bCs/>
                <w:sz w:val="24"/>
                <w:szCs w:val="24"/>
                <w:lang w:val="en-US" w:eastAsia="ru-RU"/>
              </w:rPr>
              <w:t>Suprafeţele încăperilor din</w:t>
            </w:r>
            <w:r>
              <w:rPr>
                <w:rFonts w:ascii="Times New Roman" w:eastAsia="Times New Roman" w:hAnsi="Times New Roman" w:cs="Times New Roman"/>
                <w:b/>
                <w:bCs/>
                <w:sz w:val="24"/>
                <w:szCs w:val="24"/>
                <w:lang w:val="en-US" w:eastAsia="ru-RU"/>
              </w:rPr>
              <w:t xml:space="preserve"> incinta</w:t>
            </w:r>
            <w:r w:rsidRPr="00461509">
              <w:rPr>
                <w:rFonts w:ascii="Times New Roman" w:eastAsia="Times New Roman" w:hAnsi="Times New Roman" w:cs="Times New Roman"/>
                <w:b/>
                <w:bCs/>
                <w:sz w:val="24"/>
                <w:szCs w:val="24"/>
                <w:lang w:val="en-US" w:eastAsia="ru-RU"/>
              </w:rPr>
              <w:t xml:space="preserve"> cladir</w:t>
            </w:r>
            <w:r>
              <w:rPr>
                <w:rFonts w:ascii="Times New Roman" w:eastAsia="Times New Roman" w:hAnsi="Times New Roman" w:cs="Times New Roman"/>
                <w:b/>
                <w:bCs/>
                <w:sz w:val="24"/>
                <w:szCs w:val="24"/>
                <w:lang w:val="en-US" w:eastAsia="ru-RU"/>
              </w:rPr>
              <w:t>ii</w:t>
            </w:r>
            <w:r w:rsidRPr="00461509">
              <w:rPr>
                <w:rFonts w:ascii="Times New Roman" w:eastAsia="Times New Roman" w:hAnsi="Times New Roman" w:cs="Times New Roman"/>
                <w:b/>
                <w:bCs/>
                <w:sz w:val="24"/>
                <w:szCs w:val="24"/>
                <w:lang w:val="en-US" w:eastAsia="ru-RU"/>
              </w:rPr>
              <w:t xml:space="preserve"> </w:t>
            </w:r>
            <w:r w:rsidRPr="005B5149">
              <w:rPr>
                <w:rFonts w:ascii="Times New Roman" w:eastAsia="Times New Roman" w:hAnsi="Times New Roman" w:cs="Times New Roman"/>
                <w:b/>
                <w:bCs/>
                <w:sz w:val="24"/>
                <w:szCs w:val="24"/>
                <w:lang w:val="en-US" w:eastAsia="ru-RU"/>
              </w:rPr>
              <w:t>Centrului</w:t>
            </w:r>
            <w:r>
              <w:rPr>
                <w:rFonts w:ascii="Times New Roman" w:eastAsia="Times New Roman" w:hAnsi="Times New Roman" w:cs="Times New Roman"/>
                <w:b/>
                <w:bCs/>
                <w:sz w:val="24"/>
                <w:szCs w:val="24"/>
                <w:lang w:val="en-US" w:eastAsia="ru-RU"/>
              </w:rPr>
              <w:t xml:space="preserve"> </w:t>
            </w:r>
            <w:r w:rsidRPr="005B5149">
              <w:rPr>
                <w:rFonts w:ascii="Times New Roman" w:eastAsia="Calibri" w:hAnsi="Times New Roman" w:cs="Times New Roman"/>
                <w:b/>
                <w:sz w:val="24"/>
                <w:szCs w:val="24"/>
                <w:lang w:val="ro-RO"/>
              </w:rPr>
              <w:t xml:space="preserve">Raional de Creaţie a </w:t>
            </w:r>
          </w:p>
          <w:p w14:paraId="0E96F68E" w14:textId="77777777" w:rsidR="001F4F9D" w:rsidRPr="005B5149" w:rsidRDefault="001F4F9D" w:rsidP="0094481E">
            <w:pPr>
              <w:spacing w:after="0" w:line="240" w:lineRule="auto"/>
              <w:jc w:val="both"/>
              <w:rPr>
                <w:rFonts w:ascii="Times New Roman" w:eastAsia="Times New Roman" w:hAnsi="Times New Roman" w:cs="Times New Roman"/>
                <w:b/>
                <w:bCs/>
                <w:sz w:val="24"/>
                <w:szCs w:val="24"/>
                <w:lang w:val="en-US" w:eastAsia="ru-RU"/>
              </w:rPr>
            </w:pPr>
            <w:r w:rsidRPr="005B5149">
              <w:rPr>
                <w:rFonts w:ascii="Times New Roman" w:eastAsia="Calibri" w:hAnsi="Times New Roman" w:cs="Times New Roman"/>
                <w:b/>
                <w:sz w:val="24"/>
                <w:szCs w:val="24"/>
                <w:lang w:val="ro-RO"/>
              </w:rPr>
              <w:t>Copiilor „Luceafărul”</w:t>
            </w:r>
            <w:r w:rsidRPr="005B5149">
              <w:rPr>
                <w:rFonts w:ascii="Times New Roman" w:eastAsia="Times New Roman" w:hAnsi="Times New Roman" w:cs="Times New Roman"/>
                <w:b/>
                <w:bCs/>
                <w:sz w:val="24"/>
                <w:szCs w:val="24"/>
                <w:lang w:val="en-US" w:eastAsia="ru-RU"/>
              </w:rPr>
              <w:t xml:space="preserve"> de pe str. K. Marx, 56 din or. Basarabeasca (</w:t>
            </w:r>
            <w:r w:rsidRPr="005B5149">
              <w:rPr>
                <w:rFonts w:ascii="Times New Roman" w:eastAsia="Times New Roman" w:hAnsi="Times New Roman" w:cs="Times New Roman"/>
                <w:b/>
                <w:bCs/>
                <w:i/>
                <w:sz w:val="24"/>
                <w:szCs w:val="24"/>
                <w:lang w:val="en-US" w:eastAsia="ru-RU"/>
              </w:rPr>
              <w:t>nr. cadastral: 1201309.06101)</w:t>
            </w:r>
            <w:r w:rsidRPr="005B5149">
              <w:rPr>
                <w:rFonts w:ascii="Times New Roman" w:eastAsia="Times New Roman" w:hAnsi="Times New Roman" w:cs="Times New Roman"/>
                <w:b/>
                <w:bCs/>
                <w:sz w:val="24"/>
                <w:szCs w:val="24"/>
                <w:lang w:val="en-US" w:eastAsia="ru-RU"/>
              </w:rPr>
              <w:t xml:space="preserve"> date în locațiune</w:t>
            </w:r>
          </w:p>
          <w:p w14:paraId="507D54CA" w14:textId="77777777" w:rsidR="001F4F9D" w:rsidRPr="008F1E76" w:rsidRDefault="001F4F9D" w:rsidP="0094481E">
            <w:pPr>
              <w:spacing w:after="0" w:line="240" w:lineRule="auto"/>
              <w:ind w:left="1080"/>
              <w:jc w:val="both"/>
              <w:rPr>
                <w:rFonts w:ascii="Times New Roman" w:eastAsia="Times New Roman" w:hAnsi="Times New Roman" w:cs="Times New Roman"/>
                <w:b/>
                <w:bCs/>
                <w:sz w:val="24"/>
                <w:szCs w:val="24"/>
                <w:lang w:val="en-US" w:eastAsia="ru-RU"/>
              </w:rPr>
            </w:pPr>
            <w:r w:rsidRPr="008F1E76">
              <w:rPr>
                <w:rFonts w:ascii="Times New Roman" w:eastAsia="Times New Roman" w:hAnsi="Times New Roman" w:cs="Times New Roman"/>
                <w:b/>
                <w:bCs/>
                <w:sz w:val="24"/>
                <w:szCs w:val="24"/>
                <w:lang w:val="en-US" w:eastAsia="ru-RU"/>
              </w:rPr>
              <w:t xml:space="preserve">                         </w:t>
            </w:r>
          </w:p>
          <w:p w14:paraId="732AB3DA" w14:textId="77777777" w:rsidR="001F4F9D" w:rsidRPr="008F1E76" w:rsidRDefault="001F4F9D" w:rsidP="0094481E">
            <w:pPr>
              <w:spacing w:after="0" w:line="240" w:lineRule="auto"/>
              <w:rPr>
                <w:rFonts w:ascii="Times New Roman" w:eastAsia="Times New Roman" w:hAnsi="Times New Roman" w:cs="Times New Roman"/>
                <w:bCs/>
                <w:sz w:val="16"/>
                <w:szCs w:val="16"/>
                <w:lang w:val="ro-RO" w:eastAsia="ru-RU"/>
              </w:rPr>
            </w:pPr>
          </w:p>
        </w:tc>
        <w:tc>
          <w:tcPr>
            <w:tcW w:w="237" w:type="dxa"/>
            <w:noWrap/>
            <w:vAlign w:val="bottom"/>
          </w:tcPr>
          <w:p w14:paraId="4842B6AB" w14:textId="77777777" w:rsidR="001F4F9D" w:rsidRPr="008F1E76" w:rsidRDefault="001F4F9D" w:rsidP="0094481E">
            <w:pPr>
              <w:spacing w:after="0" w:line="240" w:lineRule="auto"/>
              <w:rPr>
                <w:rFonts w:ascii="Times New Roman" w:eastAsia="Times New Roman" w:hAnsi="Times New Roman" w:cs="Times New Roman"/>
                <w:b/>
                <w:bCs/>
                <w:sz w:val="24"/>
                <w:szCs w:val="24"/>
                <w:lang w:val="en-US" w:eastAsia="ru-RU"/>
              </w:rPr>
            </w:pPr>
          </w:p>
        </w:tc>
      </w:tr>
      <w:tr w:rsidR="001F4F9D" w:rsidRPr="008F1E76" w14:paraId="0439CAFA" w14:textId="77777777" w:rsidTr="0094481E">
        <w:trPr>
          <w:trHeight w:val="353"/>
        </w:trPr>
        <w:tc>
          <w:tcPr>
            <w:tcW w:w="6777" w:type="dxa"/>
            <w:gridSpan w:val="2"/>
            <w:tcBorders>
              <w:top w:val="single" w:sz="4" w:space="0" w:color="auto"/>
              <w:left w:val="single" w:sz="4" w:space="0" w:color="auto"/>
              <w:bottom w:val="nil"/>
              <w:right w:val="single" w:sz="4" w:space="0" w:color="auto"/>
            </w:tcBorders>
            <w:noWrap/>
            <w:vAlign w:val="center"/>
            <w:hideMark/>
          </w:tcPr>
          <w:p w14:paraId="75AF80BA" w14:textId="77777777" w:rsidR="001F4F9D" w:rsidRPr="008F1E76" w:rsidRDefault="001F4F9D" w:rsidP="0094481E">
            <w:pPr>
              <w:spacing w:after="0" w:line="240" w:lineRule="auto"/>
              <w:jc w:val="center"/>
              <w:rPr>
                <w:rFonts w:ascii="Times New Roman" w:eastAsia="Times New Roman" w:hAnsi="Times New Roman" w:cs="Times New Roman"/>
                <w:b/>
                <w:bCs/>
                <w:lang w:val="ru-RU" w:eastAsia="ru-RU"/>
              </w:rPr>
            </w:pPr>
            <w:r w:rsidRPr="008F1E76">
              <w:rPr>
                <w:rFonts w:ascii="Times New Roman" w:eastAsia="Times New Roman" w:hAnsi="Times New Roman" w:cs="Times New Roman"/>
                <w:b/>
                <w:bCs/>
                <w:lang w:val="ru-RU" w:eastAsia="ru-RU"/>
              </w:rPr>
              <w:t>Denumire</w:t>
            </w:r>
            <w:r w:rsidRPr="008F1E76">
              <w:rPr>
                <w:rFonts w:ascii="Times New Roman" w:eastAsia="Times New Roman" w:hAnsi="Times New Roman" w:cs="Times New Roman"/>
                <w:b/>
                <w:bCs/>
                <w:lang w:val="ro-RO" w:eastAsia="ru-RU"/>
              </w:rPr>
              <w:t>a</w:t>
            </w:r>
            <w:r w:rsidRPr="008F1E76">
              <w:rPr>
                <w:rFonts w:ascii="Times New Roman" w:eastAsia="Times New Roman" w:hAnsi="Times New Roman" w:cs="Times New Roman"/>
                <w:b/>
                <w:bCs/>
                <w:lang w:val="ru-RU" w:eastAsia="ru-RU"/>
              </w:rPr>
              <w:t xml:space="preserve"> serviciului</w:t>
            </w:r>
          </w:p>
        </w:tc>
        <w:tc>
          <w:tcPr>
            <w:tcW w:w="2701" w:type="dxa"/>
            <w:gridSpan w:val="3"/>
            <w:tcBorders>
              <w:top w:val="single" w:sz="4" w:space="0" w:color="auto"/>
              <w:left w:val="nil"/>
              <w:bottom w:val="single" w:sz="4" w:space="0" w:color="auto"/>
              <w:right w:val="single" w:sz="4" w:space="0" w:color="auto"/>
            </w:tcBorders>
            <w:noWrap/>
            <w:vAlign w:val="center"/>
            <w:hideMark/>
          </w:tcPr>
          <w:p w14:paraId="68EA4326" w14:textId="77777777" w:rsidR="001F4F9D" w:rsidRPr="008F1E76" w:rsidRDefault="001F4F9D" w:rsidP="0094481E">
            <w:pPr>
              <w:spacing w:after="0" w:line="240" w:lineRule="auto"/>
              <w:jc w:val="center"/>
              <w:rPr>
                <w:rFonts w:ascii="Times New Roman" w:eastAsia="Times New Roman" w:hAnsi="Times New Roman" w:cs="Times New Roman"/>
                <w:b/>
                <w:bCs/>
                <w:sz w:val="24"/>
                <w:szCs w:val="24"/>
                <w:lang w:val="ro-RO" w:eastAsia="ru-RU"/>
              </w:rPr>
            </w:pPr>
            <w:r w:rsidRPr="008F1E76">
              <w:rPr>
                <w:rFonts w:ascii="Times New Roman" w:eastAsia="Times New Roman" w:hAnsi="Times New Roman" w:cs="Times New Roman"/>
                <w:b/>
                <w:bCs/>
                <w:sz w:val="24"/>
                <w:szCs w:val="24"/>
                <w:lang w:val="ru-RU" w:eastAsia="ru-RU"/>
              </w:rPr>
              <w:t>Suprafața</w:t>
            </w:r>
          </w:p>
          <w:p w14:paraId="7E1EF213" w14:textId="77777777" w:rsidR="001F4F9D" w:rsidRPr="008F1E76" w:rsidRDefault="001F4F9D" w:rsidP="0094481E">
            <w:pPr>
              <w:spacing w:after="0" w:line="240" w:lineRule="auto"/>
              <w:jc w:val="center"/>
              <w:rPr>
                <w:rFonts w:ascii="Times New Roman" w:eastAsia="Times New Roman" w:hAnsi="Times New Roman" w:cs="Times New Roman"/>
                <w:b/>
                <w:bCs/>
                <w:sz w:val="24"/>
                <w:szCs w:val="24"/>
                <w:lang w:val="ro-RO" w:eastAsia="ru-RU"/>
              </w:rPr>
            </w:pPr>
            <w:r w:rsidRPr="008F1E76">
              <w:rPr>
                <w:rFonts w:ascii="Times New Roman" w:eastAsia="Times New Roman" w:hAnsi="Times New Roman" w:cs="Times New Roman"/>
                <w:b/>
                <w:bCs/>
                <w:sz w:val="24"/>
                <w:szCs w:val="24"/>
                <w:lang w:val="ro-RO" w:eastAsia="ru-RU"/>
              </w:rPr>
              <w:t>m²</w:t>
            </w:r>
          </w:p>
        </w:tc>
      </w:tr>
      <w:tr w:rsidR="001F4F9D" w:rsidRPr="008F1E76" w14:paraId="7949086A" w14:textId="77777777" w:rsidTr="0094481E">
        <w:trPr>
          <w:trHeight w:val="242"/>
        </w:trPr>
        <w:tc>
          <w:tcPr>
            <w:tcW w:w="6777" w:type="dxa"/>
            <w:gridSpan w:val="2"/>
            <w:tcBorders>
              <w:top w:val="single" w:sz="4" w:space="0" w:color="auto"/>
              <w:left w:val="single" w:sz="4" w:space="0" w:color="auto"/>
              <w:bottom w:val="single" w:sz="4" w:space="0" w:color="auto"/>
              <w:right w:val="single" w:sz="4" w:space="0" w:color="auto"/>
            </w:tcBorders>
            <w:noWrap/>
            <w:vAlign w:val="bottom"/>
            <w:hideMark/>
          </w:tcPr>
          <w:p w14:paraId="382C86E7" w14:textId="77777777" w:rsidR="001F4F9D" w:rsidRPr="008F1E76" w:rsidRDefault="001F4F9D" w:rsidP="0094481E">
            <w:pPr>
              <w:spacing w:after="0" w:line="240" w:lineRule="auto"/>
              <w:jc w:val="center"/>
              <w:rPr>
                <w:rFonts w:ascii="Times New Roman" w:eastAsia="Times New Roman" w:hAnsi="Times New Roman" w:cs="Times New Roman"/>
                <w:sz w:val="18"/>
                <w:szCs w:val="18"/>
                <w:lang w:val="ru-RU" w:eastAsia="ru-RU"/>
              </w:rPr>
            </w:pPr>
            <w:r w:rsidRPr="008F1E76">
              <w:rPr>
                <w:rFonts w:ascii="Times New Roman" w:eastAsia="Times New Roman" w:hAnsi="Times New Roman" w:cs="Times New Roman"/>
                <w:sz w:val="18"/>
                <w:szCs w:val="18"/>
                <w:lang w:val="ru-RU" w:eastAsia="ru-RU"/>
              </w:rPr>
              <w:t>1</w:t>
            </w:r>
          </w:p>
        </w:tc>
        <w:tc>
          <w:tcPr>
            <w:tcW w:w="2701" w:type="dxa"/>
            <w:gridSpan w:val="3"/>
            <w:tcBorders>
              <w:top w:val="nil"/>
              <w:left w:val="nil"/>
              <w:bottom w:val="single" w:sz="4" w:space="0" w:color="auto"/>
              <w:right w:val="single" w:sz="4" w:space="0" w:color="auto"/>
            </w:tcBorders>
            <w:noWrap/>
            <w:vAlign w:val="bottom"/>
            <w:hideMark/>
          </w:tcPr>
          <w:p w14:paraId="1F401A98" w14:textId="77777777" w:rsidR="001F4F9D" w:rsidRPr="008F1E76" w:rsidRDefault="001F4F9D" w:rsidP="0094481E">
            <w:pPr>
              <w:spacing w:after="0" w:line="240" w:lineRule="auto"/>
              <w:jc w:val="center"/>
              <w:rPr>
                <w:rFonts w:ascii="Times New Roman" w:eastAsia="Times New Roman" w:hAnsi="Times New Roman" w:cs="Times New Roman"/>
                <w:sz w:val="18"/>
                <w:szCs w:val="18"/>
                <w:lang w:val="ru-RU" w:eastAsia="ru-RU"/>
              </w:rPr>
            </w:pPr>
            <w:r w:rsidRPr="008F1E76">
              <w:rPr>
                <w:rFonts w:ascii="Times New Roman" w:eastAsia="Times New Roman" w:hAnsi="Times New Roman" w:cs="Times New Roman"/>
                <w:sz w:val="18"/>
                <w:szCs w:val="18"/>
                <w:lang w:val="ru-RU" w:eastAsia="ru-RU"/>
              </w:rPr>
              <w:t>2</w:t>
            </w:r>
          </w:p>
        </w:tc>
      </w:tr>
      <w:tr w:rsidR="001F4F9D" w:rsidRPr="008F1E76" w14:paraId="6086D61A" w14:textId="77777777" w:rsidTr="0094481E">
        <w:trPr>
          <w:trHeight w:val="377"/>
        </w:trPr>
        <w:tc>
          <w:tcPr>
            <w:tcW w:w="6777" w:type="dxa"/>
            <w:gridSpan w:val="2"/>
            <w:tcBorders>
              <w:top w:val="nil"/>
              <w:left w:val="single" w:sz="4" w:space="0" w:color="auto"/>
              <w:bottom w:val="nil"/>
              <w:right w:val="nil"/>
            </w:tcBorders>
            <w:noWrap/>
            <w:vAlign w:val="bottom"/>
            <w:hideMark/>
          </w:tcPr>
          <w:p w14:paraId="01D4CA7D" w14:textId="77777777" w:rsidR="001F4F9D" w:rsidRPr="008F1E76" w:rsidRDefault="001F4F9D" w:rsidP="0094481E">
            <w:pPr>
              <w:spacing w:after="0" w:line="240" w:lineRule="auto"/>
              <w:rPr>
                <w:rFonts w:ascii="Times New Roman" w:eastAsia="Times New Roman" w:hAnsi="Times New Roman" w:cs="Times New Roman"/>
                <w:sz w:val="28"/>
                <w:szCs w:val="28"/>
                <w:lang w:val="en-US" w:eastAsia="ru-RU"/>
              </w:rPr>
            </w:pPr>
            <w:r w:rsidRPr="008F1E76">
              <w:rPr>
                <w:rFonts w:ascii="Times New Roman" w:eastAsia="Times New Roman" w:hAnsi="Times New Roman" w:cs="Times New Roman"/>
                <w:sz w:val="28"/>
                <w:szCs w:val="28"/>
                <w:lang w:val="en-US" w:eastAsia="ru-RU"/>
              </w:rPr>
              <w:t>Direcția învățământ general Basarabeasca Casa de creație</w:t>
            </w:r>
          </w:p>
        </w:tc>
        <w:tc>
          <w:tcPr>
            <w:tcW w:w="2701" w:type="dxa"/>
            <w:gridSpan w:val="3"/>
            <w:tcBorders>
              <w:top w:val="nil"/>
              <w:left w:val="single" w:sz="4" w:space="0" w:color="auto"/>
              <w:bottom w:val="single" w:sz="4" w:space="0" w:color="auto"/>
              <w:right w:val="single" w:sz="4" w:space="0" w:color="auto"/>
            </w:tcBorders>
            <w:noWrap/>
            <w:vAlign w:val="bottom"/>
            <w:hideMark/>
          </w:tcPr>
          <w:p w14:paraId="5B68DA2D" w14:textId="77777777" w:rsidR="001F4F9D" w:rsidRPr="008F1E76" w:rsidRDefault="001F4F9D" w:rsidP="0094481E">
            <w:pPr>
              <w:spacing w:after="0" w:line="240" w:lineRule="auto"/>
              <w:jc w:val="center"/>
              <w:rPr>
                <w:rFonts w:ascii="Times New Roman" w:eastAsia="Times New Roman" w:hAnsi="Times New Roman" w:cs="Times New Roman"/>
                <w:sz w:val="28"/>
                <w:szCs w:val="28"/>
                <w:lang w:val="ru-RU" w:eastAsia="ru-RU"/>
              </w:rPr>
            </w:pPr>
            <w:r w:rsidRPr="008F1E76">
              <w:rPr>
                <w:rFonts w:ascii="Times New Roman" w:eastAsia="Times New Roman" w:hAnsi="Times New Roman" w:cs="Times New Roman"/>
                <w:sz w:val="28"/>
                <w:szCs w:val="28"/>
                <w:lang w:val="ru-RU" w:eastAsia="ru-RU"/>
              </w:rPr>
              <w:t>187,50</w:t>
            </w:r>
          </w:p>
        </w:tc>
      </w:tr>
      <w:tr w:rsidR="001F4F9D" w:rsidRPr="008F1E76" w14:paraId="372B7B36" w14:textId="77777777" w:rsidTr="0094481E">
        <w:trPr>
          <w:trHeight w:val="377"/>
        </w:trPr>
        <w:tc>
          <w:tcPr>
            <w:tcW w:w="6777" w:type="dxa"/>
            <w:gridSpan w:val="2"/>
            <w:tcBorders>
              <w:top w:val="single" w:sz="4" w:space="0" w:color="auto"/>
              <w:left w:val="single" w:sz="4" w:space="0" w:color="auto"/>
              <w:bottom w:val="single" w:sz="4" w:space="0" w:color="auto"/>
              <w:right w:val="single" w:sz="4" w:space="0" w:color="auto"/>
            </w:tcBorders>
            <w:vAlign w:val="bottom"/>
            <w:hideMark/>
          </w:tcPr>
          <w:p w14:paraId="2FD0878D" w14:textId="77777777" w:rsidR="001F4F9D" w:rsidRPr="008F1E76" w:rsidRDefault="001F4F9D" w:rsidP="0094481E">
            <w:pPr>
              <w:spacing w:after="0" w:line="240" w:lineRule="auto"/>
              <w:rPr>
                <w:rFonts w:ascii="Times New Roman" w:eastAsia="Times New Roman" w:hAnsi="Times New Roman" w:cs="Times New Roman"/>
                <w:sz w:val="28"/>
                <w:szCs w:val="28"/>
                <w:lang w:val="en-US" w:eastAsia="ru-RU"/>
              </w:rPr>
            </w:pPr>
            <w:r w:rsidRPr="008F1E76">
              <w:rPr>
                <w:rFonts w:ascii="Times New Roman" w:eastAsia="Times New Roman" w:hAnsi="Times New Roman" w:cs="Times New Roman"/>
                <w:sz w:val="28"/>
                <w:szCs w:val="28"/>
                <w:lang w:val="en-US" w:eastAsia="ru-RU"/>
              </w:rPr>
              <w:t>C.A. General Asigurări S.A.</w:t>
            </w:r>
          </w:p>
        </w:tc>
        <w:tc>
          <w:tcPr>
            <w:tcW w:w="2701" w:type="dxa"/>
            <w:gridSpan w:val="3"/>
            <w:tcBorders>
              <w:top w:val="nil"/>
              <w:left w:val="nil"/>
              <w:bottom w:val="single" w:sz="4" w:space="0" w:color="auto"/>
              <w:right w:val="single" w:sz="4" w:space="0" w:color="auto"/>
            </w:tcBorders>
            <w:noWrap/>
            <w:vAlign w:val="bottom"/>
            <w:hideMark/>
          </w:tcPr>
          <w:p w14:paraId="6DECF979" w14:textId="77777777" w:rsidR="001F4F9D" w:rsidRPr="008F1E76" w:rsidRDefault="001F4F9D" w:rsidP="0094481E">
            <w:pPr>
              <w:spacing w:after="0" w:line="240" w:lineRule="auto"/>
              <w:jc w:val="center"/>
              <w:rPr>
                <w:rFonts w:ascii="Times New Roman" w:eastAsia="Times New Roman" w:hAnsi="Times New Roman" w:cs="Times New Roman"/>
                <w:sz w:val="28"/>
                <w:szCs w:val="28"/>
                <w:lang w:val="ru-RU" w:eastAsia="ru-RU"/>
              </w:rPr>
            </w:pPr>
            <w:r w:rsidRPr="008F1E76">
              <w:rPr>
                <w:rFonts w:ascii="Times New Roman" w:eastAsia="Times New Roman" w:hAnsi="Times New Roman" w:cs="Times New Roman"/>
                <w:sz w:val="28"/>
                <w:szCs w:val="28"/>
                <w:lang w:val="ru-RU" w:eastAsia="ru-RU"/>
              </w:rPr>
              <w:t>7,40</w:t>
            </w:r>
          </w:p>
        </w:tc>
      </w:tr>
      <w:tr w:rsidR="001F4F9D" w:rsidRPr="008F1E76" w14:paraId="09462F8E" w14:textId="77777777" w:rsidTr="0094481E">
        <w:trPr>
          <w:trHeight w:val="377"/>
        </w:trPr>
        <w:tc>
          <w:tcPr>
            <w:tcW w:w="6777" w:type="dxa"/>
            <w:gridSpan w:val="2"/>
            <w:tcBorders>
              <w:top w:val="nil"/>
              <w:left w:val="single" w:sz="4" w:space="0" w:color="auto"/>
              <w:bottom w:val="single" w:sz="4" w:space="0" w:color="auto"/>
              <w:right w:val="single" w:sz="4" w:space="0" w:color="auto"/>
            </w:tcBorders>
            <w:noWrap/>
            <w:vAlign w:val="bottom"/>
            <w:hideMark/>
          </w:tcPr>
          <w:p w14:paraId="1A22A1F5" w14:textId="77777777" w:rsidR="001F4F9D" w:rsidRPr="008F1E76" w:rsidRDefault="001F4F9D" w:rsidP="0094481E">
            <w:pPr>
              <w:spacing w:after="0" w:line="240" w:lineRule="auto"/>
              <w:rPr>
                <w:rFonts w:ascii="Times New Roman" w:eastAsia="Times New Roman" w:hAnsi="Times New Roman" w:cs="Times New Roman"/>
                <w:b/>
                <w:bCs/>
                <w:sz w:val="28"/>
                <w:szCs w:val="28"/>
                <w:lang w:val="ru-RU" w:eastAsia="ru-RU"/>
              </w:rPr>
            </w:pPr>
            <w:r w:rsidRPr="008F1E76">
              <w:rPr>
                <w:rFonts w:ascii="Times New Roman" w:eastAsia="Times New Roman" w:hAnsi="Times New Roman" w:cs="Times New Roman"/>
                <w:b/>
                <w:bCs/>
                <w:sz w:val="28"/>
                <w:szCs w:val="28"/>
                <w:lang w:val="ru-RU" w:eastAsia="ru-RU"/>
              </w:rPr>
              <w:t>Total</w:t>
            </w:r>
          </w:p>
        </w:tc>
        <w:tc>
          <w:tcPr>
            <w:tcW w:w="2701" w:type="dxa"/>
            <w:gridSpan w:val="3"/>
            <w:tcBorders>
              <w:top w:val="nil"/>
              <w:left w:val="nil"/>
              <w:bottom w:val="single" w:sz="4" w:space="0" w:color="auto"/>
              <w:right w:val="single" w:sz="4" w:space="0" w:color="auto"/>
            </w:tcBorders>
            <w:noWrap/>
            <w:vAlign w:val="bottom"/>
            <w:hideMark/>
          </w:tcPr>
          <w:p w14:paraId="3DABF797" w14:textId="77777777" w:rsidR="001F4F9D" w:rsidRPr="008F1E76" w:rsidRDefault="001F4F9D" w:rsidP="0094481E">
            <w:pPr>
              <w:spacing w:after="0" w:line="240" w:lineRule="auto"/>
              <w:jc w:val="center"/>
              <w:rPr>
                <w:rFonts w:ascii="Times New Roman" w:eastAsia="Times New Roman" w:hAnsi="Times New Roman" w:cs="Times New Roman"/>
                <w:b/>
                <w:bCs/>
                <w:sz w:val="28"/>
                <w:szCs w:val="28"/>
                <w:lang w:val="ru-RU" w:eastAsia="ru-RU"/>
              </w:rPr>
            </w:pPr>
            <w:r w:rsidRPr="008F1E76">
              <w:rPr>
                <w:rFonts w:ascii="Times New Roman" w:eastAsia="Times New Roman" w:hAnsi="Times New Roman" w:cs="Times New Roman"/>
                <w:b/>
                <w:bCs/>
                <w:sz w:val="28"/>
                <w:szCs w:val="28"/>
                <w:lang w:val="ru-RU" w:eastAsia="ru-RU"/>
              </w:rPr>
              <w:t>194,90</w:t>
            </w:r>
          </w:p>
        </w:tc>
      </w:tr>
      <w:tr w:rsidR="001F4F9D" w:rsidRPr="008F1E76" w14:paraId="0304F478" w14:textId="77777777" w:rsidTr="0094481E">
        <w:trPr>
          <w:trHeight w:val="677"/>
        </w:trPr>
        <w:tc>
          <w:tcPr>
            <w:tcW w:w="6777" w:type="dxa"/>
            <w:gridSpan w:val="2"/>
            <w:noWrap/>
            <w:vAlign w:val="bottom"/>
            <w:hideMark/>
          </w:tcPr>
          <w:p w14:paraId="3B291EAA" w14:textId="77777777" w:rsidR="001F4F9D" w:rsidRDefault="001F4F9D" w:rsidP="0094481E">
            <w:pPr>
              <w:spacing w:after="0" w:line="240" w:lineRule="auto"/>
              <w:rPr>
                <w:rFonts w:ascii="Times New Roman" w:eastAsia="Times New Roman" w:hAnsi="Times New Roman" w:cs="Times New Roman"/>
                <w:bCs/>
                <w:sz w:val="28"/>
                <w:szCs w:val="28"/>
                <w:lang w:val="ro-RO" w:eastAsia="ru-RU"/>
              </w:rPr>
            </w:pPr>
          </w:p>
          <w:p w14:paraId="591B30E4" w14:textId="77777777" w:rsidR="001F4F9D" w:rsidRPr="001B338A" w:rsidRDefault="001F4F9D" w:rsidP="001F4F9D">
            <w:pPr>
              <w:spacing w:after="0" w:line="240" w:lineRule="auto"/>
              <w:contextualSpacing/>
              <w:rPr>
                <w:rFonts w:ascii="Times New Roman" w:eastAsia="Calibri" w:hAnsi="Times New Roman" w:cs="Times New Roman"/>
                <w:sz w:val="28"/>
                <w:szCs w:val="28"/>
                <w:lang w:val="ro-RO" w:eastAsia="ru-RU"/>
              </w:rPr>
            </w:pPr>
            <w:r w:rsidRPr="001B338A">
              <w:rPr>
                <w:rFonts w:ascii="Times New Roman" w:eastAsia="Calibri" w:hAnsi="Times New Roman" w:cs="Times New Roman"/>
                <w:sz w:val="28"/>
                <w:szCs w:val="28"/>
                <w:lang w:val="ru-RU" w:eastAsia="ru-RU"/>
              </w:rPr>
              <w:t xml:space="preserve">Секретарь  </w:t>
            </w:r>
          </w:p>
          <w:p w14:paraId="032F7C2A" w14:textId="335442E6" w:rsidR="001F4F9D" w:rsidRPr="001B338A" w:rsidRDefault="001F4F9D" w:rsidP="001F4F9D">
            <w:pPr>
              <w:spacing w:after="0" w:line="240" w:lineRule="auto"/>
              <w:contextualSpacing/>
              <w:rPr>
                <w:rFonts w:ascii="Times New Roman" w:eastAsia="Calibri" w:hAnsi="Times New Roman" w:cs="Times New Roman"/>
                <w:sz w:val="28"/>
                <w:szCs w:val="28"/>
                <w:lang w:val="ru-RU" w:eastAsia="ru-RU"/>
              </w:rPr>
            </w:pPr>
            <w:r w:rsidRPr="001B338A">
              <w:rPr>
                <w:rFonts w:ascii="Times New Roman" w:eastAsia="Calibri" w:hAnsi="Times New Roman" w:cs="Times New Roman"/>
                <w:sz w:val="28"/>
                <w:szCs w:val="28"/>
                <w:lang w:val="ru-RU" w:eastAsia="ru-RU"/>
              </w:rPr>
              <w:t xml:space="preserve">Районного </w:t>
            </w:r>
            <w:r w:rsidRPr="001B338A">
              <w:rPr>
                <w:rFonts w:ascii="Times New Roman" w:eastAsia="Calibri" w:hAnsi="Times New Roman" w:cs="Times New Roman"/>
                <w:sz w:val="28"/>
                <w:szCs w:val="28"/>
                <w:lang w:val="ro-RO" w:eastAsia="ru-RU"/>
              </w:rPr>
              <w:t>C</w:t>
            </w:r>
            <w:r w:rsidRPr="001B338A">
              <w:rPr>
                <w:rFonts w:ascii="Times New Roman" w:eastAsia="Calibri" w:hAnsi="Times New Roman" w:cs="Times New Roman"/>
                <w:sz w:val="28"/>
                <w:szCs w:val="28"/>
                <w:lang w:val="ru-RU" w:eastAsia="ru-RU"/>
              </w:rPr>
              <w:t>овета</w:t>
            </w:r>
            <w:r w:rsidRPr="001B338A">
              <w:rPr>
                <w:rFonts w:ascii="Times New Roman" w:eastAsia="Calibri" w:hAnsi="Times New Roman" w:cs="Times New Roman"/>
                <w:sz w:val="28"/>
                <w:szCs w:val="28"/>
                <w:lang w:val="ro-RO" w:eastAsia="ru-RU"/>
              </w:rPr>
              <w:t xml:space="preserve"> </w:t>
            </w:r>
            <w:r w:rsidRPr="001B338A">
              <w:rPr>
                <w:rFonts w:ascii="Times New Roman" w:eastAsia="Calibri" w:hAnsi="Times New Roman" w:cs="Times New Roman"/>
                <w:sz w:val="28"/>
                <w:szCs w:val="28"/>
                <w:lang w:val="ru-RU" w:eastAsia="ru-RU"/>
              </w:rPr>
              <w:t xml:space="preserve">Басарабяска </w:t>
            </w:r>
            <w:r w:rsidRPr="001B338A">
              <w:rPr>
                <w:rFonts w:ascii="Times New Roman" w:eastAsia="Calibri" w:hAnsi="Times New Roman" w:cs="Times New Roman"/>
                <w:sz w:val="28"/>
                <w:szCs w:val="28"/>
                <w:lang w:val="ro-RO" w:eastAsia="ru-RU"/>
              </w:rPr>
              <w:t xml:space="preserve">           </w:t>
            </w:r>
            <w:r w:rsidRPr="001B338A">
              <w:rPr>
                <w:rFonts w:ascii="Times New Roman" w:eastAsia="Calibri" w:hAnsi="Times New Roman" w:cs="Times New Roman"/>
                <w:sz w:val="28"/>
                <w:szCs w:val="28"/>
                <w:lang w:val="ru-RU" w:eastAsia="ru-RU"/>
              </w:rPr>
              <w:t xml:space="preserve">  </w:t>
            </w:r>
            <w:r w:rsidRPr="001B338A">
              <w:rPr>
                <w:rFonts w:ascii="Times New Roman" w:eastAsia="Calibri" w:hAnsi="Times New Roman" w:cs="Times New Roman"/>
                <w:sz w:val="28"/>
                <w:szCs w:val="28"/>
                <w:lang w:val="ro-RO" w:eastAsia="ru-RU"/>
              </w:rPr>
              <w:t xml:space="preserve">    </w:t>
            </w:r>
            <w:r w:rsidRPr="001B338A">
              <w:rPr>
                <w:rFonts w:ascii="Times New Roman" w:eastAsia="Calibri" w:hAnsi="Times New Roman" w:cs="Times New Roman"/>
                <w:sz w:val="28"/>
                <w:szCs w:val="28"/>
                <w:lang w:val="ru-RU" w:eastAsia="ru-RU"/>
              </w:rPr>
              <w:t xml:space="preserve">       </w:t>
            </w:r>
          </w:p>
          <w:p w14:paraId="69C3A773" w14:textId="338A3B8C" w:rsidR="001F4F9D" w:rsidRPr="001F4F9D" w:rsidRDefault="001F4F9D" w:rsidP="0094481E">
            <w:pPr>
              <w:spacing w:after="0" w:line="240" w:lineRule="auto"/>
              <w:rPr>
                <w:rFonts w:ascii="Times New Roman" w:eastAsia="Times New Roman" w:hAnsi="Times New Roman" w:cs="Times New Roman"/>
                <w:bCs/>
                <w:sz w:val="28"/>
                <w:szCs w:val="28"/>
                <w:lang w:val="ru-RU" w:eastAsia="ru-RU"/>
              </w:rPr>
            </w:pPr>
          </w:p>
        </w:tc>
        <w:tc>
          <w:tcPr>
            <w:tcW w:w="2701" w:type="dxa"/>
            <w:gridSpan w:val="3"/>
            <w:noWrap/>
            <w:vAlign w:val="bottom"/>
            <w:hideMark/>
          </w:tcPr>
          <w:p w14:paraId="11FBC6C3" w14:textId="42973FB4" w:rsidR="001F4F9D" w:rsidRPr="001F4F9D" w:rsidRDefault="001F4F9D" w:rsidP="001F4F9D">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Гещргий </w:t>
            </w:r>
            <w:r w:rsidRPr="001F4F9D">
              <w:rPr>
                <w:rFonts w:ascii="Times New Roman" w:eastAsia="Times New Roman" w:hAnsi="Times New Roman" w:cs="Times New Roman"/>
                <w:bCs/>
                <w:sz w:val="28"/>
                <w:szCs w:val="28"/>
                <w:lang w:eastAsia="ru-RU"/>
              </w:rPr>
              <w:t>Ливицкий</w:t>
            </w:r>
          </w:p>
        </w:tc>
      </w:tr>
    </w:tbl>
    <w:p w14:paraId="7BD01C97" w14:textId="77777777" w:rsidR="001F4F9D" w:rsidRDefault="001F4F9D" w:rsidP="001F4F9D">
      <w:pPr>
        <w:spacing w:after="0" w:line="240" w:lineRule="auto"/>
        <w:jc w:val="center"/>
        <w:rPr>
          <w:rFonts w:ascii="Times New Roman" w:eastAsia="Calibri" w:hAnsi="Times New Roman" w:cs="Times New Roman"/>
          <w:sz w:val="28"/>
          <w:szCs w:val="28"/>
          <w:lang w:val="ro-RO"/>
        </w:rPr>
      </w:pPr>
    </w:p>
    <w:p w14:paraId="681443D2" w14:textId="71BD9A86" w:rsidR="000010A4" w:rsidRDefault="000010A4" w:rsidP="00A34F61">
      <w:pPr>
        <w:spacing w:after="0" w:line="240" w:lineRule="auto"/>
        <w:contextualSpacing/>
        <w:rPr>
          <w:rFonts w:ascii="Times New Roman" w:eastAsia="Calibri" w:hAnsi="Times New Roman" w:cs="Times New Roman"/>
          <w:sz w:val="28"/>
          <w:szCs w:val="28"/>
          <w:lang w:val="ru-RU" w:eastAsia="ru-RU"/>
        </w:rPr>
      </w:pPr>
    </w:p>
    <w:p w14:paraId="11DDF161" w14:textId="77777777" w:rsidR="00DC3018" w:rsidRDefault="00DC3018" w:rsidP="00A34F61">
      <w:pPr>
        <w:spacing w:after="0" w:line="240" w:lineRule="auto"/>
        <w:contextualSpacing/>
        <w:rPr>
          <w:rFonts w:ascii="Times New Roman" w:eastAsia="Calibri" w:hAnsi="Times New Roman" w:cs="Times New Roman"/>
          <w:sz w:val="28"/>
          <w:szCs w:val="28"/>
          <w:lang w:eastAsia="ru-RU"/>
        </w:rPr>
      </w:pPr>
    </w:p>
    <w:p w14:paraId="39F07A90" w14:textId="599ACAF1" w:rsidR="000010A4" w:rsidRDefault="000010A4" w:rsidP="00A34F61">
      <w:pPr>
        <w:spacing w:after="0" w:line="240" w:lineRule="auto"/>
        <w:contextualSpacing/>
        <w:rPr>
          <w:rFonts w:ascii="Times New Roman" w:eastAsia="Calibri" w:hAnsi="Times New Roman" w:cs="Times New Roman"/>
          <w:sz w:val="28"/>
          <w:szCs w:val="28"/>
          <w:lang w:eastAsia="ru-RU"/>
        </w:rPr>
      </w:pPr>
    </w:p>
    <w:p w14:paraId="5B3D1E65" w14:textId="77777777" w:rsidR="00DC3018" w:rsidRPr="00DC3018" w:rsidRDefault="00DC3018" w:rsidP="00DC3018">
      <w:pPr>
        <w:spacing w:after="200" w:line="276" w:lineRule="auto"/>
        <w:jc w:val="center"/>
        <w:rPr>
          <w:rFonts w:ascii="Times New Roman" w:eastAsia="Calibri" w:hAnsi="Times New Roman" w:cs="Times New Roman"/>
          <w:sz w:val="28"/>
          <w:szCs w:val="28"/>
          <w:lang w:val="en-US"/>
        </w:rPr>
      </w:pPr>
      <w:bookmarkStart w:id="23" w:name="_Hlk184284550"/>
      <w:r w:rsidRPr="00DC3018">
        <w:rPr>
          <w:rFonts w:ascii="Times New Roman" w:eastAsia="Calibri" w:hAnsi="Times New Roman" w:cs="Times New Roman"/>
          <w:noProof/>
          <w:sz w:val="28"/>
          <w:szCs w:val="28"/>
          <w:lang w:val="ru-RU" w:eastAsia="ru-RU"/>
        </w:rPr>
        <w:lastRenderedPageBreak/>
        <w:drawing>
          <wp:anchor distT="0" distB="0" distL="114300" distR="114300" simplePos="0" relativeHeight="251769856" behindDoc="1" locked="0" layoutInCell="1" allowOverlap="1" wp14:anchorId="34726267" wp14:editId="2335CFB4">
            <wp:simplePos x="0" y="0"/>
            <wp:positionH relativeFrom="column">
              <wp:posOffset>5257800</wp:posOffset>
            </wp:positionH>
            <wp:positionV relativeFrom="paragraph">
              <wp:posOffset>48260</wp:posOffset>
            </wp:positionV>
            <wp:extent cx="628015" cy="750570"/>
            <wp:effectExtent l="0" t="0" r="635" b="0"/>
            <wp:wrapNone/>
            <wp:docPr id="12" name="Рисунок 12" descr="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55"/>
                    <pic:cNvPicPr>
                      <a:picLocks noChangeAspect="1" noChangeArrowheads="1"/>
                    </pic:cNvPicPr>
                  </pic:nvPicPr>
                  <pic:blipFill>
                    <a:blip r:embed="rId9" cstate="print">
                      <a:lum bright="12000" contrast="6000"/>
                      <a:extLst>
                        <a:ext uri="{28A0092B-C50C-407E-A947-70E740481C1C}">
                          <a14:useLocalDpi xmlns:a14="http://schemas.microsoft.com/office/drawing/2010/main" val="0"/>
                        </a:ext>
                      </a:extLst>
                    </a:blip>
                    <a:srcRect l="3865" r="3629" b="11020"/>
                    <a:stretch>
                      <a:fillRect/>
                    </a:stretch>
                  </pic:blipFill>
                  <pic:spPr bwMode="auto">
                    <a:xfrm>
                      <a:off x="0" y="0"/>
                      <a:ext cx="628015" cy="750570"/>
                    </a:xfrm>
                    <a:prstGeom prst="rect">
                      <a:avLst/>
                    </a:prstGeom>
                    <a:noFill/>
                  </pic:spPr>
                </pic:pic>
              </a:graphicData>
            </a:graphic>
            <wp14:sizeRelH relativeFrom="page">
              <wp14:pctWidth>0</wp14:pctWidth>
            </wp14:sizeRelH>
            <wp14:sizeRelV relativeFrom="page">
              <wp14:pctHeight>0</wp14:pctHeight>
            </wp14:sizeRelV>
          </wp:anchor>
        </w:drawing>
      </w:r>
      <w:r w:rsidRPr="00DC3018">
        <w:rPr>
          <w:rFonts w:ascii="Times New Roman" w:eastAsia="Calibri" w:hAnsi="Times New Roman" w:cs="Times New Roman"/>
          <w:noProof/>
          <w:sz w:val="28"/>
          <w:szCs w:val="28"/>
          <w:lang w:val="ru-RU" w:eastAsia="ru-RU"/>
        </w:rPr>
        <w:drawing>
          <wp:anchor distT="0" distB="0" distL="114300" distR="114300" simplePos="0" relativeHeight="251768832" behindDoc="1" locked="0" layoutInCell="1" allowOverlap="1" wp14:anchorId="626DEE67" wp14:editId="2E5FC03C">
            <wp:simplePos x="0" y="0"/>
            <wp:positionH relativeFrom="column">
              <wp:posOffset>0</wp:posOffset>
            </wp:positionH>
            <wp:positionV relativeFrom="paragraph">
              <wp:posOffset>113665</wp:posOffset>
            </wp:positionV>
            <wp:extent cx="889000" cy="729615"/>
            <wp:effectExtent l="0" t="0" r="6350" b="0"/>
            <wp:wrapNone/>
            <wp:docPr id="13" name="Рисунок 1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10" cstate="print">
                      <a:extLst>
                        <a:ext uri="{28A0092B-C50C-407E-A947-70E740481C1C}">
                          <a14:useLocalDpi xmlns:a14="http://schemas.microsoft.com/office/drawing/2010/main" val="0"/>
                        </a:ext>
                      </a:extLst>
                    </a:blip>
                    <a:srcRect l="37500" t="14961" b="17520"/>
                    <a:stretch>
                      <a:fillRect/>
                    </a:stretch>
                  </pic:blipFill>
                  <pic:spPr bwMode="auto">
                    <a:xfrm>
                      <a:off x="0" y="0"/>
                      <a:ext cx="889000" cy="729615"/>
                    </a:xfrm>
                    <a:prstGeom prst="rect">
                      <a:avLst/>
                    </a:prstGeom>
                    <a:noFill/>
                  </pic:spPr>
                </pic:pic>
              </a:graphicData>
            </a:graphic>
            <wp14:sizeRelH relativeFrom="page">
              <wp14:pctWidth>0</wp14:pctWidth>
            </wp14:sizeRelH>
            <wp14:sizeRelV relativeFrom="page">
              <wp14:pctHeight>0</wp14:pctHeight>
            </wp14:sizeRelV>
          </wp:anchor>
        </w:drawing>
      </w:r>
      <w:r w:rsidRPr="00DC3018">
        <w:rPr>
          <w:rFonts w:ascii="Times New Roman" w:eastAsia="Calibri" w:hAnsi="Times New Roman" w:cs="Times New Roman"/>
          <w:sz w:val="28"/>
          <w:szCs w:val="28"/>
          <w:lang w:val="ro-RO"/>
        </w:rPr>
        <w:t>REPUBLICA MOLDOVA</w:t>
      </w:r>
    </w:p>
    <w:p w14:paraId="52C3EB12" w14:textId="77777777" w:rsidR="00DC3018" w:rsidRPr="00DC3018" w:rsidRDefault="00DC3018" w:rsidP="00DC3018">
      <w:pPr>
        <w:spacing w:after="200" w:line="276" w:lineRule="auto"/>
        <w:jc w:val="center"/>
        <w:rPr>
          <w:rFonts w:ascii="Times New Roman" w:eastAsia="Calibri" w:hAnsi="Times New Roman" w:cs="Times New Roman"/>
          <w:b/>
          <w:sz w:val="28"/>
          <w:szCs w:val="28"/>
          <w:lang w:val="en-US"/>
        </w:rPr>
      </w:pPr>
      <w:r w:rsidRPr="00DC3018">
        <w:rPr>
          <w:rFonts w:ascii="Times New Roman" w:eastAsia="Calibri" w:hAnsi="Times New Roman" w:cs="Times New Roman"/>
          <w:b/>
          <w:sz w:val="28"/>
          <w:szCs w:val="28"/>
          <w:lang w:val="ro-RO"/>
        </w:rPr>
        <w:t xml:space="preserve">CONSILIUL RAIONAL  BASARABEASCA              </w:t>
      </w:r>
    </w:p>
    <w:p w14:paraId="411DFE56" w14:textId="77777777" w:rsidR="00DC3018" w:rsidRPr="00DC3018" w:rsidRDefault="00DC3018" w:rsidP="00DC3018">
      <w:pPr>
        <w:spacing w:after="0" w:line="240" w:lineRule="auto"/>
        <w:jc w:val="center"/>
        <w:rPr>
          <w:rFonts w:ascii="Times New Roman" w:eastAsia="Calibri" w:hAnsi="Times New Roman" w:cs="Times New Roman"/>
          <w:sz w:val="16"/>
          <w:szCs w:val="16"/>
          <w:lang w:val="ro-RO"/>
        </w:rPr>
      </w:pPr>
      <w:r w:rsidRPr="00DC3018">
        <w:rPr>
          <w:rFonts w:ascii="Times New Roman" w:eastAsia="Calibri" w:hAnsi="Times New Roman" w:cs="Times New Roman"/>
          <w:sz w:val="16"/>
          <w:szCs w:val="16"/>
          <w:lang w:val="ro-RO"/>
        </w:rPr>
        <w:t>MD-6702, or. Basarabeasca, str. K. Marx, 55</w:t>
      </w:r>
    </w:p>
    <w:p w14:paraId="36B2F931" w14:textId="77777777" w:rsidR="00DC3018" w:rsidRPr="00DC3018" w:rsidRDefault="00DC3018" w:rsidP="00DC3018">
      <w:pPr>
        <w:spacing w:after="0" w:line="240" w:lineRule="auto"/>
        <w:jc w:val="center"/>
        <w:rPr>
          <w:rFonts w:ascii="Times New Roman" w:eastAsia="Calibri" w:hAnsi="Times New Roman" w:cs="Times New Roman"/>
          <w:sz w:val="16"/>
          <w:szCs w:val="16"/>
          <w:u w:val="single"/>
          <w:lang w:val="en-GB"/>
        </w:rPr>
      </w:pPr>
      <w:r w:rsidRPr="00DC3018">
        <w:rPr>
          <w:rFonts w:ascii="Times New Roman" w:eastAsia="Calibri" w:hAnsi="Times New Roman" w:cs="Times New Roman"/>
          <w:sz w:val="16"/>
          <w:szCs w:val="16"/>
          <w:u w:val="single"/>
          <w:lang w:val="en-GB"/>
        </w:rPr>
        <w:t>______________         _</w:t>
      </w:r>
      <w:r w:rsidRPr="00DC3018">
        <w:rPr>
          <w:rFonts w:ascii="Times New Roman" w:eastAsia="Calibri" w:hAnsi="Times New Roman" w:cs="Times New Roman"/>
          <w:sz w:val="16"/>
          <w:szCs w:val="16"/>
          <w:u w:val="single"/>
          <w:lang w:val="ro-RO"/>
        </w:rPr>
        <w:t xml:space="preserve">tel/fax (297) 2-20-58, (297) 2-20-57  E-mail: </w:t>
      </w:r>
      <w:hyperlink r:id="rId24" w:history="1">
        <w:hyperlink r:id="rId25" w:history="1">
          <w:r w:rsidRPr="00DC3018">
            <w:rPr>
              <w:rFonts w:ascii="Calibri" w:eastAsia="Calibri" w:hAnsi="Calibri" w:cs="Times New Roman"/>
              <w:color w:val="0000FF"/>
              <w:sz w:val="16"/>
              <w:szCs w:val="16"/>
              <w:u w:val="single"/>
              <w:lang w:val="ro-RO"/>
            </w:rPr>
            <w:t>consiliul.raional-basarabeasca</w:t>
          </w:r>
          <w:r w:rsidRPr="00DC3018">
            <w:rPr>
              <w:rFonts w:ascii="Calibri" w:eastAsia="Calibri" w:hAnsi="Calibri" w:cs="Times New Roman"/>
              <w:color w:val="0000FF"/>
              <w:sz w:val="16"/>
              <w:szCs w:val="16"/>
              <w:u w:val="single"/>
              <w:lang w:val="en-US"/>
            </w:rPr>
            <w:t>@apl.gov.md</w:t>
          </w:r>
        </w:hyperlink>
        <w:r w:rsidRPr="00DC3018">
          <w:rPr>
            <w:rFonts w:ascii="Times New Roman" w:eastAsia="Calibri" w:hAnsi="Times New Roman" w:cs="Times New Roman"/>
            <w:color w:val="0000FF"/>
            <w:sz w:val="16"/>
            <w:szCs w:val="16"/>
            <w:u w:val="single"/>
            <w:lang w:val="en-GB"/>
          </w:rPr>
          <w:t>________________</w:t>
        </w:r>
      </w:hyperlink>
      <w:r w:rsidRPr="00DC3018">
        <w:rPr>
          <w:rFonts w:ascii="Times New Roman" w:eastAsia="Calibri" w:hAnsi="Times New Roman" w:cs="Times New Roman"/>
          <w:sz w:val="16"/>
          <w:szCs w:val="16"/>
          <w:u w:val="single"/>
          <w:lang w:val="en-GB"/>
        </w:rPr>
        <w:t>____</w:t>
      </w:r>
    </w:p>
    <w:bookmarkEnd w:id="23"/>
    <w:p w14:paraId="0B0E9F60" w14:textId="77777777" w:rsidR="00DC3018" w:rsidRPr="00DC3018" w:rsidRDefault="00DC3018" w:rsidP="00DC3018">
      <w:pPr>
        <w:spacing w:after="0" w:line="240" w:lineRule="auto"/>
        <w:jc w:val="right"/>
        <w:rPr>
          <w:rFonts w:ascii="Times New Roman" w:eastAsia="Calibri" w:hAnsi="Times New Roman" w:cs="Times New Roman"/>
          <w:sz w:val="20"/>
          <w:szCs w:val="20"/>
          <w:u w:val="single"/>
          <w:lang w:val="en-US"/>
        </w:rPr>
      </w:pPr>
      <w:r w:rsidRPr="00DC3018">
        <w:rPr>
          <w:rFonts w:ascii="Times New Roman" w:eastAsia="Calibri" w:hAnsi="Times New Roman" w:cs="Times New Roman"/>
          <w:sz w:val="20"/>
          <w:szCs w:val="20"/>
          <w:lang w:val="en-US"/>
        </w:rPr>
        <w:t xml:space="preserve">                         </w:t>
      </w:r>
    </w:p>
    <w:p w14:paraId="4B04DFCB" w14:textId="77777777" w:rsidR="00DC3018" w:rsidRPr="00DC3018" w:rsidRDefault="00DC3018" w:rsidP="00DC3018">
      <w:pPr>
        <w:spacing w:after="0" w:line="240" w:lineRule="auto"/>
        <w:jc w:val="center"/>
        <w:rPr>
          <w:rFonts w:ascii="Times New Roman" w:eastAsia="Calibri" w:hAnsi="Times New Roman" w:cs="Times New Roman"/>
          <w:b/>
          <w:sz w:val="28"/>
          <w:szCs w:val="28"/>
          <w:lang w:val="ro-RO"/>
        </w:rPr>
      </w:pPr>
      <w:r w:rsidRPr="00DC3018">
        <w:rPr>
          <w:rFonts w:ascii="Times New Roman" w:eastAsia="Calibri" w:hAnsi="Times New Roman" w:cs="Times New Roman"/>
          <w:b/>
          <w:sz w:val="28"/>
          <w:szCs w:val="28"/>
          <w:lang w:val="ro-RO"/>
        </w:rPr>
        <w:t>DECIZIE</w:t>
      </w:r>
    </w:p>
    <w:p w14:paraId="150A5840" w14:textId="77777777" w:rsidR="00DC3018" w:rsidRPr="00DC3018" w:rsidRDefault="00DC3018" w:rsidP="00DC3018">
      <w:pPr>
        <w:spacing w:after="0" w:line="240" w:lineRule="auto"/>
        <w:jc w:val="center"/>
        <w:rPr>
          <w:rFonts w:ascii="Times New Roman" w:eastAsia="Calibri" w:hAnsi="Times New Roman" w:cs="Times New Roman"/>
          <w:sz w:val="28"/>
          <w:szCs w:val="28"/>
          <w:lang w:val="en-GB"/>
        </w:rPr>
      </w:pPr>
      <w:r w:rsidRPr="00DC3018">
        <w:rPr>
          <w:rFonts w:ascii="Times New Roman" w:eastAsia="Calibri" w:hAnsi="Times New Roman" w:cs="Times New Roman"/>
          <w:sz w:val="28"/>
          <w:szCs w:val="28"/>
          <w:lang w:val="ru-RU"/>
        </w:rPr>
        <w:t>РЕШЕНИЕ</w:t>
      </w:r>
    </w:p>
    <w:p w14:paraId="48E83922" w14:textId="77777777" w:rsidR="00DC3018" w:rsidRPr="00DC3018" w:rsidRDefault="00DC3018" w:rsidP="00DC3018">
      <w:pPr>
        <w:spacing w:after="0" w:line="240" w:lineRule="auto"/>
        <w:jc w:val="center"/>
        <w:rPr>
          <w:rFonts w:ascii="Times New Roman" w:eastAsia="Calibri" w:hAnsi="Times New Roman" w:cs="Times New Roman"/>
          <w:b/>
          <w:sz w:val="28"/>
          <w:szCs w:val="28"/>
          <w:lang w:val="ro-RO"/>
        </w:rPr>
      </w:pPr>
      <w:r w:rsidRPr="00DC3018">
        <w:rPr>
          <w:rFonts w:ascii="Times New Roman" w:eastAsia="Calibri" w:hAnsi="Times New Roman" w:cs="Times New Roman"/>
          <w:b/>
          <w:sz w:val="28"/>
          <w:szCs w:val="28"/>
          <w:lang w:val="ro-RO"/>
        </w:rPr>
        <w:t>a Consiliului Raional Basarabeasca</w:t>
      </w:r>
    </w:p>
    <w:p w14:paraId="0FE4BBCD" w14:textId="77777777" w:rsidR="00DC3018" w:rsidRPr="00DC3018" w:rsidRDefault="00DC3018" w:rsidP="00DC3018">
      <w:pPr>
        <w:spacing w:after="0" w:line="240" w:lineRule="auto"/>
        <w:rPr>
          <w:rFonts w:ascii="Times New Roman" w:eastAsia="Calibri" w:hAnsi="Times New Roman" w:cs="Times New Roman"/>
          <w:b/>
          <w:sz w:val="12"/>
          <w:szCs w:val="12"/>
          <w:lang w:val="ro-RO"/>
        </w:rPr>
      </w:pPr>
    </w:p>
    <w:p w14:paraId="550550E8" w14:textId="01539913" w:rsidR="00DC3018" w:rsidRPr="0094481E" w:rsidRDefault="00DC3018" w:rsidP="00DC3018">
      <w:pPr>
        <w:spacing w:after="0" w:line="240" w:lineRule="auto"/>
        <w:rPr>
          <w:rFonts w:ascii="Times New Roman" w:eastAsia="Calibri" w:hAnsi="Times New Roman" w:cs="Times New Roman"/>
          <w:sz w:val="28"/>
          <w:szCs w:val="28"/>
          <w:lang w:val="en-US"/>
        </w:rPr>
      </w:pPr>
      <w:r w:rsidRPr="00DC3018">
        <w:rPr>
          <w:rFonts w:ascii="Times New Roman" w:eastAsia="Calibri" w:hAnsi="Times New Roman" w:cs="Times New Roman"/>
          <w:sz w:val="28"/>
          <w:szCs w:val="28"/>
          <w:lang w:val="ru-RU"/>
        </w:rPr>
        <w:t>от</w:t>
      </w:r>
      <w:r w:rsidRPr="0094481E">
        <w:rPr>
          <w:rFonts w:ascii="Times New Roman" w:eastAsia="Calibri" w:hAnsi="Times New Roman" w:cs="Times New Roman"/>
          <w:sz w:val="28"/>
          <w:szCs w:val="28"/>
          <w:lang w:val="en-US"/>
        </w:rPr>
        <w:t xml:space="preserve"> 17 </w:t>
      </w:r>
      <w:r>
        <w:rPr>
          <w:rFonts w:ascii="Times New Roman" w:eastAsia="Calibri" w:hAnsi="Times New Roman" w:cs="Times New Roman"/>
          <w:sz w:val="28"/>
          <w:szCs w:val="28"/>
        </w:rPr>
        <w:t>декабря</w:t>
      </w:r>
      <w:r w:rsidRPr="00DC3018">
        <w:rPr>
          <w:rFonts w:ascii="Times New Roman" w:eastAsia="Calibri" w:hAnsi="Times New Roman" w:cs="Times New Roman"/>
          <w:sz w:val="28"/>
          <w:szCs w:val="28"/>
          <w:lang w:val="ro-RO"/>
        </w:rPr>
        <w:t xml:space="preserve"> </w:t>
      </w:r>
      <w:r w:rsidRPr="0094481E">
        <w:rPr>
          <w:rFonts w:ascii="Times New Roman" w:eastAsia="Calibri" w:hAnsi="Times New Roman" w:cs="Times New Roman"/>
          <w:sz w:val="28"/>
          <w:szCs w:val="28"/>
          <w:lang w:val="en-US"/>
        </w:rPr>
        <w:t>2024</w:t>
      </w:r>
      <w:r w:rsidRPr="00DC3018">
        <w:rPr>
          <w:rFonts w:ascii="Times New Roman" w:eastAsia="Calibri" w:hAnsi="Times New Roman" w:cs="Times New Roman"/>
          <w:sz w:val="28"/>
          <w:szCs w:val="28"/>
          <w:lang w:val="ro-RO"/>
        </w:rPr>
        <w:t xml:space="preserve"> </w:t>
      </w:r>
      <w:r w:rsidRPr="00DC3018">
        <w:rPr>
          <w:rFonts w:ascii="Times New Roman" w:eastAsia="Calibri" w:hAnsi="Times New Roman" w:cs="Times New Roman"/>
          <w:sz w:val="28"/>
          <w:szCs w:val="28"/>
          <w:lang w:val="ru-RU"/>
        </w:rPr>
        <w:t>года</w:t>
      </w:r>
      <w:r w:rsidRPr="00DC3018">
        <w:rPr>
          <w:rFonts w:ascii="Times New Roman" w:eastAsia="Calibri" w:hAnsi="Times New Roman" w:cs="Times New Roman"/>
          <w:sz w:val="28"/>
          <w:szCs w:val="28"/>
          <w:lang w:val="ro-RO"/>
        </w:rPr>
        <w:t xml:space="preserve">                                                           </w:t>
      </w:r>
      <w:r w:rsidRPr="0094481E">
        <w:rPr>
          <w:rFonts w:ascii="Times New Roman" w:eastAsia="Calibri" w:hAnsi="Times New Roman" w:cs="Times New Roman"/>
          <w:sz w:val="28"/>
          <w:szCs w:val="28"/>
          <w:lang w:val="en-US"/>
        </w:rPr>
        <w:t xml:space="preserve">                   №</w:t>
      </w:r>
      <w:r w:rsidRPr="00DC3018">
        <w:rPr>
          <w:rFonts w:ascii="Times New Roman" w:eastAsia="Calibri" w:hAnsi="Times New Roman" w:cs="Times New Roman"/>
          <w:sz w:val="28"/>
          <w:szCs w:val="28"/>
          <w:lang w:val="ro-RO"/>
        </w:rPr>
        <w:t xml:space="preserve"> </w:t>
      </w:r>
      <w:r w:rsidRPr="0094481E">
        <w:rPr>
          <w:rFonts w:ascii="Times New Roman" w:eastAsia="Calibri" w:hAnsi="Times New Roman" w:cs="Times New Roman"/>
          <w:sz w:val="28"/>
          <w:szCs w:val="28"/>
          <w:lang w:val="en-US"/>
        </w:rPr>
        <w:t>08/10</w:t>
      </w:r>
    </w:p>
    <w:p w14:paraId="47FDBF47" w14:textId="77777777" w:rsidR="00DC3018" w:rsidRPr="0094481E" w:rsidRDefault="00DC3018" w:rsidP="00DC3018">
      <w:pPr>
        <w:spacing w:after="0" w:line="240" w:lineRule="auto"/>
        <w:rPr>
          <w:rFonts w:ascii="Times New Roman" w:eastAsia="Calibri" w:hAnsi="Times New Roman" w:cs="Times New Roman"/>
          <w:sz w:val="16"/>
          <w:szCs w:val="16"/>
          <w:lang w:val="en-US"/>
        </w:rPr>
      </w:pPr>
    </w:p>
    <w:p w14:paraId="6C9FEF51" w14:textId="116BDDC5" w:rsidR="00DC3018" w:rsidRPr="00DC3018" w:rsidRDefault="00DC3018" w:rsidP="00DC3018">
      <w:pPr>
        <w:spacing w:after="0" w:line="240" w:lineRule="auto"/>
        <w:rPr>
          <w:rFonts w:ascii="Times New Roman" w:eastAsia="Calibri" w:hAnsi="Times New Roman" w:cs="Times New Roman"/>
          <w:color w:val="202124"/>
          <w:sz w:val="28"/>
          <w:szCs w:val="28"/>
          <w:lang w:val="ru-RU"/>
        </w:rPr>
      </w:pPr>
      <w:r w:rsidRPr="00DC3018">
        <w:rPr>
          <w:rFonts w:ascii="Times New Roman" w:eastAsia="Calibri" w:hAnsi="Times New Roman" w:cs="Times New Roman"/>
          <w:color w:val="202124"/>
          <w:sz w:val="28"/>
          <w:szCs w:val="28"/>
          <w:lang w:val="ru-RU"/>
        </w:rPr>
        <w:t xml:space="preserve">Об </w:t>
      </w:r>
      <w:r>
        <w:rPr>
          <w:rFonts w:ascii="Times New Roman" w:eastAsia="Calibri" w:hAnsi="Times New Roman" w:cs="Times New Roman"/>
          <w:color w:val="202124"/>
          <w:sz w:val="28"/>
          <w:szCs w:val="28"/>
          <w:lang w:val="ru-RU"/>
        </w:rPr>
        <w:t>разрешении</w:t>
      </w:r>
      <w:r w:rsidRPr="00DC3018">
        <w:rPr>
          <w:rFonts w:ascii="Times New Roman" w:eastAsia="Calibri" w:hAnsi="Times New Roman" w:cs="Times New Roman"/>
          <w:color w:val="202124"/>
          <w:sz w:val="28"/>
          <w:szCs w:val="28"/>
          <w:lang w:val="ru-RU"/>
        </w:rPr>
        <w:t xml:space="preserve"> приобретени</w:t>
      </w:r>
      <w:r w:rsidR="0012738D">
        <w:rPr>
          <w:rFonts w:ascii="Times New Roman" w:eastAsia="Calibri" w:hAnsi="Times New Roman" w:cs="Times New Roman"/>
          <w:color w:val="202124"/>
          <w:sz w:val="28"/>
          <w:szCs w:val="28"/>
          <w:lang w:val="ru-RU"/>
        </w:rPr>
        <w:t>я</w:t>
      </w:r>
    </w:p>
    <w:p w14:paraId="4EACDF2D" w14:textId="77777777" w:rsidR="00DC3018" w:rsidRPr="00DC3018" w:rsidRDefault="00DC3018" w:rsidP="00DC3018">
      <w:pPr>
        <w:spacing w:after="0" w:line="240" w:lineRule="auto"/>
        <w:rPr>
          <w:rFonts w:ascii="Times New Roman" w:eastAsia="Calibri" w:hAnsi="Times New Roman" w:cs="Times New Roman"/>
          <w:color w:val="202124"/>
          <w:sz w:val="28"/>
          <w:szCs w:val="28"/>
          <w:lang w:val="ru-RU"/>
        </w:rPr>
      </w:pPr>
      <w:r w:rsidRPr="00DC3018">
        <w:rPr>
          <w:rFonts w:ascii="Times New Roman" w:eastAsia="Calibri" w:hAnsi="Times New Roman" w:cs="Times New Roman"/>
          <w:color w:val="202124"/>
          <w:sz w:val="28"/>
          <w:szCs w:val="28"/>
          <w:lang w:val="ru-RU"/>
        </w:rPr>
        <w:t>медицинского оборудования</w:t>
      </w:r>
    </w:p>
    <w:p w14:paraId="58FA98CA" w14:textId="77777777" w:rsidR="00DC3018" w:rsidRPr="00DC3018" w:rsidRDefault="00DC3018" w:rsidP="00DC3018">
      <w:pPr>
        <w:spacing w:after="0" w:line="240" w:lineRule="auto"/>
        <w:rPr>
          <w:rFonts w:ascii="Times New Roman" w:eastAsia="Calibri" w:hAnsi="Times New Roman" w:cs="Times New Roman"/>
          <w:color w:val="202124"/>
          <w:sz w:val="8"/>
          <w:szCs w:val="8"/>
          <w:lang w:val="ru-RU"/>
        </w:rPr>
      </w:pPr>
    </w:p>
    <w:p w14:paraId="20C45640" w14:textId="771AA164" w:rsidR="00DC3018" w:rsidRPr="00DC3018" w:rsidRDefault="00DC3018" w:rsidP="00DC3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ru-RU" w:eastAsia="ru-RU"/>
        </w:rPr>
      </w:pPr>
      <w:r w:rsidRPr="00DC3018">
        <w:rPr>
          <w:rFonts w:ascii="Times New Roman" w:eastAsia="Times New Roman" w:hAnsi="Times New Roman" w:cs="Times New Roman"/>
          <w:color w:val="202124"/>
          <w:sz w:val="28"/>
          <w:szCs w:val="28"/>
          <w:lang w:val="ru-RU" w:eastAsia="ru-RU"/>
        </w:rPr>
        <w:tab/>
        <w:t xml:space="preserve">В соответствии с ходатайствами </w:t>
      </w:r>
      <w:bookmarkStart w:id="24" w:name="_Hlk184025954"/>
      <w:r w:rsidR="00A9444F">
        <w:rPr>
          <w:rFonts w:ascii="Times New Roman" w:eastAsia="Times New Roman" w:hAnsi="Times New Roman" w:cs="Times New Roman"/>
          <w:color w:val="202124"/>
          <w:sz w:val="28"/>
          <w:szCs w:val="28"/>
          <w:lang w:val="ru-RU" w:eastAsia="ru-RU"/>
        </w:rPr>
        <w:t>а</w:t>
      </w:r>
      <w:r w:rsidR="00C3785E">
        <w:rPr>
          <w:rFonts w:ascii="Times New Roman" w:eastAsia="Times New Roman" w:hAnsi="Times New Roman" w:cs="Times New Roman"/>
          <w:color w:val="202124"/>
          <w:sz w:val="28"/>
          <w:szCs w:val="28"/>
          <w:lang w:val="ru-RU" w:eastAsia="ru-RU"/>
        </w:rPr>
        <w:t>д</w:t>
      </w:r>
      <w:r w:rsidR="00A9444F">
        <w:rPr>
          <w:rFonts w:ascii="Times New Roman" w:eastAsia="Times New Roman" w:hAnsi="Times New Roman" w:cs="Times New Roman"/>
          <w:color w:val="202124"/>
          <w:sz w:val="28"/>
          <w:szCs w:val="28"/>
          <w:lang w:val="ru-RU" w:eastAsia="ru-RU"/>
        </w:rPr>
        <w:t xml:space="preserve">министратора </w:t>
      </w:r>
      <w:r w:rsidR="00A9444F" w:rsidRPr="00DC3018">
        <w:rPr>
          <w:rFonts w:ascii="Times New Roman" w:eastAsia="Times New Roman" w:hAnsi="Times New Roman" w:cs="Times New Roman"/>
          <w:color w:val="202124"/>
          <w:sz w:val="28"/>
          <w:szCs w:val="28"/>
          <w:lang w:val="ru-RU" w:eastAsia="ru-RU"/>
        </w:rPr>
        <w:t>МП</w:t>
      </w:r>
      <w:r w:rsidR="00127902">
        <w:rPr>
          <w:rFonts w:ascii="Times New Roman" w:eastAsia="Times New Roman" w:hAnsi="Times New Roman" w:cs="Times New Roman"/>
          <w:color w:val="202124"/>
          <w:sz w:val="28"/>
          <w:szCs w:val="28"/>
          <w:lang w:val="ru-RU" w:eastAsia="ru-RU"/>
        </w:rPr>
        <w:t xml:space="preserve"> «Стоматологический районный центр Басарабяска»</w:t>
      </w:r>
      <w:r w:rsidRPr="00DC3018">
        <w:rPr>
          <w:rFonts w:ascii="Times New Roman" w:eastAsia="Times New Roman" w:hAnsi="Times New Roman" w:cs="Times New Roman"/>
          <w:color w:val="202124"/>
          <w:sz w:val="28"/>
          <w:szCs w:val="28"/>
          <w:lang w:val="ru-RU" w:eastAsia="ru-RU"/>
        </w:rPr>
        <w:t xml:space="preserve"> </w:t>
      </w:r>
      <w:bookmarkEnd w:id="24"/>
      <w:r w:rsidRPr="00DC3018">
        <w:rPr>
          <w:rFonts w:ascii="Times New Roman" w:eastAsia="Times New Roman" w:hAnsi="Times New Roman" w:cs="Times New Roman"/>
          <w:color w:val="202124"/>
          <w:sz w:val="28"/>
          <w:szCs w:val="28"/>
          <w:lang w:val="ru-RU" w:eastAsia="ru-RU"/>
        </w:rPr>
        <w:t xml:space="preserve">от </w:t>
      </w:r>
      <w:r w:rsidR="00127902">
        <w:rPr>
          <w:rFonts w:ascii="Times New Roman" w:eastAsia="Times New Roman" w:hAnsi="Times New Roman" w:cs="Times New Roman"/>
          <w:color w:val="202124"/>
          <w:sz w:val="28"/>
          <w:szCs w:val="28"/>
          <w:lang w:val="ru-RU" w:eastAsia="ru-RU"/>
        </w:rPr>
        <w:t>18.11</w:t>
      </w:r>
      <w:r w:rsidRPr="00DC3018">
        <w:rPr>
          <w:rFonts w:ascii="Times New Roman" w:eastAsia="Times New Roman" w:hAnsi="Times New Roman" w:cs="Times New Roman"/>
          <w:color w:val="202124"/>
          <w:sz w:val="28"/>
          <w:szCs w:val="28"/>
          <w:lang w:val="ru-RU" w:eastAsia="ru-RU"/>
        </w:rPr>
        <w:t xml:space="preserve">.2024, </w:t>
      </w:r>
      <w:r w:rsidR="00127902">
        <w:rPr>
          <w:rFonts w:ascii="Times New Roman" w:eastAsia="Times New Roman" w:hAnsi="Times New Roman" w:cs="Times New Roman"/>
          <w:color w:val="202124"/>
          <w:sz w:val="28"/>
          <w:szCs w:val="28"/>
          <w:lang w:val="ru-RU" w:eastAsia="ru-RU"/>
        </w:rPr>
        <w:t xml:space="preserve">в </w:t>
      </w:r>
      <w:r w:rsidRPr="00DC3018">
        <w:rPr>
          <w:rFonts w:ascii="Times New Roman" w:eastAsia="Times New Roman" w:hAnsi="Times New Roman" w:cs="Times New Roman"/>
          <w:color w:val="202124"/>
          <w:sz w:val="28"/>
          <w:szCs w:val="28"/>
          <w:lang w:val="ru-RU" w:eastAsia="ru-RU"/>
        </w:rPr>
        <w:t>котор</w:t>
      </w:r>
      <w:r w:rsidR="00127902">
        <w:rPr>
          <w:rFonts w:ascii="Times New Roman" w:eastAsia="Times New Roman" w:hAnsi="Times New Roman" w:cs="Times New Roman"/>
          <w:color w:val="202124"/>
          <w:sz w:val="28"/>
          <w:szCs w:val="28"/>
          <w:lang w:val="ru-RU" w:eastAsia="ru-RU"/>
        </w:rPr>
        <w:t>ом</w:t>
      </w:r>
      <w:r w:rsidRPr="00DC3018">
        <w:rPr>
          <w:rFonts w:ascii="Times New Roman" w:eastAsia="Times New Roman" w:hAnsi="Times New Roman" w:cs="Times New Roman"/>
          <w:color w:val="202124"/>
          <w:sz w:val="28"/>
          <w:szCs w:val="28"/>
          <w:lang w:val="ru-RU" w:eastAsia="ru-RU"/>
        </w:rPr>
        <w:t xml:space="preserve"> запрашивается согласие учредителя на приобретение медицинского оборудования, на основании </w:t>
      </w:r>
      <w:r w:rsidR="00A9444F">
        <w:rPr>
          <w:rFonts w:ascii="Times New Roman" w:eastAsia="Times New Roman" w:hAnsi="Times New Roman" w:cs="Times New Roman"/>
          <w:color w:val="202124"/>
          <w:sz w:val="28"/>
          <w:szCs w:val="28"/>
          <w:lang w:val="ru-RU" w:eastAsia="ru-RU"/>
        </w:rPr>
        <w:t>положения Устава МП «Стоматологический районный центр Басарабяска»</w:t>
      </w:r>
      <w:r w:rsidRPr="00DC3018">
        <w:rPr>
          <w:rFonts w:ascii="Times New Roman" w:eastAsia="Times New Roman" w:hAnsi="Times New Roman" w:cs="Times New Roman"/>
          <w:color w:val="202124"/>
          <w:sz w:val="28"/>
          <w:szCs w:val="28"/>
          <w:lang w:val="ru-RU" w:eastAsia="ru-RU"/>
        </w:rPr>
        <w:t xml:space="preserve">, </w:t>
      </w:r>
      <w:r w:rsidR="00A9444F">
        <w:rPr>
          <w:rFonts w:ascii="Times New Roman" w:eastAsia="Times New Roman" w:hAnsi="Times New Roman" w:cs="Times New Roman"/>
          <w:color w:val="202124"/>
          <w:sz w:val="28"/>
          <w:szCs w:val="28"/>
          <w:lang w:eastAsia="ru-RU"/>
        </w:rPr>
        <w:t>утвержденного</w:t>
      </w:r>
      <w:r w:rsidRPr="00DC3018">
        <w:rPr>
          <w:rFonts w:ascii="Times New Roman" w:eastAsia="Times New Roman" w:hAnsi="Times New Roman" w:cs="Times New Roman"/>
          <w:color w:val="202124"/>
          <w:sz w:val="28"/>
          <w:szCs w:val="28"/>
          <w:lang w:val="ru-RU" w:eastAsia="ru-RU"/>
        </w:rPr>
        <w:t xml:space="preserve"> решением Районного Совета Басарабяска № 03/0</w:t>
      </w:r>
      <w:r w:rsidR="00A9444F">
        <w:rPr>
          <w:rFonts w:ascii="Times New Roman" w:eastAsia="Times New Roman" w:hAnsi="Times New Roman" w:cs="Times New Roman"/>
          <w:color w:val="202124"/>
          <w:sz w:val="28"/>
          <w:szCs w:val="28"/>
          <w:lang w:val="ru-RU" w:eastAsia="ru-RU"/>
        </w:rPr>
        <w:t>8</w:t>
      </w:r>
      <w:r w:rsidRPr="00DC3018">
        <w:rPr>
          <w:rFonts w:ascii="Times New Roman" w:eastAsia="Times New Roman" w:hAnsi="Times New Roman" w:cs="Times New Roman"/>
          <w:color w:val="202124"/>
          <w:sz w:val="28"/>
          <w:szCs w:val="28"/>
          <w:lang w:val="ru-RU" w:eastAsia="ru-RU"/>
        </w:rPr>
        <w:t xml:space="preserve"> от 2</w:t>
      </w:r>
      <w:r w:rsidR="00A9444F">
        <w:rPr>
          <w:rFonts w:ascii="Times New Roman" w:eastAsia="Times New Roman" w:hAnsi="Times New Roman" w:cs="Times New Roman"/>
          <w:color w:val="202124"/>
          <w:sz w:val="28"/>
          <w:szCs w:val="28"/>
          <w:lang w:val="ru-RU" w:eastAsia="ru-RU"/>
        </w:rPr>
        <w:t>1</w:t>
      </w:r>
      <w:r w:rsidRPr="00DC3018">
        <w:rPr>
          <w:rFonts w:ascii="Times New Roman" w:eastAsia="Times New Roman" w:hAnsi="Times New Roman" w:cs="Times New Roman"/>
          <w:color w:val="202124"/>
          <w:sz w:val="28"/>
          <w:szCs w:val="28"/>
          <w:lang w:val="ru-RU" w:eastAsia="ru-RU"/>
        </w:rPr>
        <w:t>.05.20</w:t>
      </w:r>
      <w:r w:rsidR="00A9444F">
        <w:rPr>
          <w:rFonts w:ascii="Times New Roman" w:eastAsia="Times New Roman" w:hAnsi="Times New Roman" w:cs="Times New Roman"/>
          <w:color w:val="202124"/>
          <w:sz w:val="28"/>
          <w:szCs w:val="28"/>
          <w:lang w:val="ru-RU" w:eastAsia="ru-RU"/>
        </w:rPr>
        <w:t>20</w:t>
      </w:r>
      <w:r w:rsidRPr="00DC3018">
        <w:rPr>
          <w:rFonts w:ascii="Times New Roman" w:eastAsia="Times New Roman" w:hAnsi="Times New Roman" w:cs="Times New Roman"/>
          <w:color w:val="202124"/>
          <w:sz w:val="28"/>
          <w:szCs w:val="28"/>
          <w:lang w:val="ru-RU" w:eastAsia="ru-RU"/>
        </w:rPr>
        <w:t xml:space="preserve"> г., заключения специализированной консультативной комиссии, в соответствии с положениями ст. 43 пункт. (2) и ст. 46 Закона № 436/2006 о местном публичном управлении </w:t>
      </w:r>
      <w:r w:rsidRPr="00DC3018">
        <w:rPr>
          <w:rFonts w:ascii="Times New Roman" w:eastAsia="Times New Roman" w:hAnsi="Times New Roman" w:cs="Times New Roman"/>
          <w:i/>
          <w:color w:val="202124"/>
          <w:sz w:val="28"/>
          <w:szCs w:val="28"/>
          <w:lang w:val="ru-RU" w:eastAsia="ru-RU"/>
        </w:rPr>
        <w:t>(ОМ № 32-35/2007, ст. 116),</w:t>
      </w:r>
      <w:r w:rsidRPr="00DC3018">
        <w:rPr>
          <w:rFonts w:ascii="Times New Roman" w:eastAsia="Times New Roman" w:hAnsi="Times New Roman" w:cs="Times New Roman"/>
          <w:color w:val="202124"/>
          <w:sz w:val="28"/>
          <w:szCs w:val="28"/>
          <w:lang w:val="ru-RU" w:eastAsia="ru-RU"/>
        </w:rPr>
        <w:t xml:space="preserve"> с последующими изменениями и дополнениями, Районный Совет Басараьяска,</w:t>
      </w:r>
    </w:p>
    <w:p w14:paraId="272D9910" w14:textId="77777777" w:rsidR="00DC3018" w:rsidRPr="00DC3018" w:rsidRDefault="00DC3018" w:rsidP="00DC3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ru-RU" w:eastAsia="ru-RU"/>
        </w:rPr>
      </w:pPr>
    </w:p>
    <w:p w14:paraId="1B55BD0D" w14:textId="77777777" w:rsidR="00DC3018" w:rsidRPr="00DC3018" w:rsidRDefault="00DC3018" w:rsidP="00DC3018">
      <w:pPr>
        <w:spacing w:after="200" w:line="276" w:lineRule="auto"/>
        <w:jc w:val="center"/>
        <w:rPr>
          <w:rFonts w:ascii="Times New Roman" w:eastAsia="Calibri" w:hAnsi="Times New Roman" w:cs="Times New Roman"/>
          <w:b/>
          <w:sz w:val="28"/>
          <w:szCs w:val="28"/>
          <w:lang w:val="ru-RU"/>
        </w:rPr>
      </w:pPr>
      <w:r w:rsidRPr="00DC3018">
        <w:rPr>
          <w:rFonts w:ascii="Times New Roman" w:eastAsia="Calibri" w:hAnsi="Times New Roman" w:cs="Times New Roman"/>
          <w:b/>
          <w:sz w:val="28"/>
          <w:szCs w:val="28"/>
          <w:lang w:val="ru-RU"/>
        </w:rPr>
        <w:t>Р Е Ш И Л:</w:t>
      </w:r>
    </w:p>
    <w:p w14:paraId="43426514" w14:textId="2A21A332" w:rsidR="00DC3018" w:rsidRPr="00DC3018" w:rsidRDefault="00DC3018" w:rsidP="00DC3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ru-RU" w:eastAsia="ru-RU"/>
        </w:rPr>
      </w:pPr>
      <w:r w:rsidRPr="00DC3018">
        <w:rPr>
          <w:rFonts w:ascii="Times New Roman" w:eastAsia="Times New Roman" w:hAnsi="Times New Roman" w:cs="Times New Roman"/>
          <w:color w:val="202124"/>
          <w:sz w:val="28"/>
          <w:szCs w:val="28"/>
          <w:lang w:val="ru-RU" w:eastAsia="ru-RU"/>
        </w:rPr>
        <w:t xml:space="preserve">1. </w:t>
      </w:r>
      <w:r w:rsidR="00A9444F">
        <w:rPr>
          <w:rFonts w:ascii="Times New Roman" w:eastAsia="Times New Roman" w:hAnsi="Times New Roman" w:cs="Times New Roman"/>
          <w:color w:val="202124"/>
          <w:sz w:val="28"/>
          <w:szCs w:val="28"/>
          <w:lang w:val="ru-RU" w:eastAsia="ru-RU"/>
        </w:rPr>
        <w:t>Разрешить</w:t>
      </w:r>
      <w:r w:rsidRPr="00DC3018">
        <w:rPr>
          <w:rFonts w:ascii="Times New Roman" w:eastAsia="Times New Roman" w:hAnsi="Times New Roman" w:cs="Times New Roman"/>
          <w:color w:val="202124"/>
          <w:sz w:val="28"/>
          <w:szCs w:val="28"/>
          <w:lang w:val="ru-RU" w:eastAsia="ru-RU"/>
        </w:rPr>
        <w:t xml:space="preserve"> </w:t>
      </w:r>
      <w:bookmarkStart w:id="25" w:name="_Hlk184026959"/>
      <w:r w:rsidR="00A9444F">
        <w:rPr>
          <w:rFonts w:ascii="Times New Roman" w:eastAsia="Times New Roman" w:hAnsi="Times New Roman" w:cs="Times New Roman"/>
          <w:color w:val="202124"/>
          <w:sz w:val="28"/>
          <w:szCs w:val="28"/>
          <w:lang w:val="ru-RU" w:eastAsia="ru-RU"/>
        </w:rPr>
        <w:t>МП «Стоматологический районный центр Басарабяска»</w:t>
      </w:r>
      <w:r w:rsidR="00A9444F" w:rsidRPr="00DC3018">
        <w:rPr>
          <w:rFonts w:ascii="Times New Roman" w:eastAsia="Times New Roman" w:hAnsi="Times New Roman" w:cs="Times New Roman"/>
          <w:color w:val="202124"/>
          <w:sz w:val="28"/>
          <w:szCs w:val="28"/>
          <w:lang w:val="ru-RU" w:eastAsia="ru-RU"/>
        </w:rPr>
        <w:t xml:space="preserve"> </w:t>
      </w:r>
      <w:bookmarkEnd w:id="25"/>
      <w:r w:rsidR="00A9444F" w:rsidRPr="00DC3018">
        <w:rPr>
          <w:rFonts w:ascii="Times New Roman" w:eastAsia="Times New Roman" w:hAnsi="Times New Roman" w:cs="Times New Roman"/>
          <w:color w:val="202124"/>
          <w:sz w:val="28"/>
          <w:szCs w:val="28"/>
          <w:lang w:val="ru-RU" w:eastAsia="ru-RU"/>
        </w:rPr>
        <w:t xml:space="preserve">закупку </w:t>
      </w:r>
      <w:r w:rsidRPr="00DC3018">
        <w:rPr>
          <w:rFonts w:ascii="Times New Roman" w:eastAsia="Times New Roman" w:hAnsi="Times New Roman" w:cs="Times New Roman"/>
          <w:color w:val="202124"/>
          <w:sz w:val="28"/>
          <w:szCs w:val="28"/>
          <w:lang w:val="ru-RU" w:eastAsia="ru-RU"/>
        </w:rPr>
        <w:t xml:space="preserve">медицинского оборудования из </w:t>
      </w:r>
      <w:r w:rsidR="00A9444F">
        <w:rPr>
          <w:rFonts w:ascii="Times New Roman" w:eastAsia="Times New Roman" w:hAnsi="Times New Roman" w:cs="Times New Roman"/>
          <w:color w:val="202124"/>
          <w:sz w:val="28"/>
          <w:szCs w:val="28"/>
          <w:lang w:val="ru-RU" w:eastAsia="ru-RU"/>
        </w:rPr>
        <w:t>собственных средств предприятия,</w:t>
      </w:r>
      <w:r w:rsidRPr="00DC3018">
        <w:rPr>
          <w:rFonts w:ascii="Times New Roman" w:eastAsia="Times New Roman" w:hAnsi="Times New Roman" w:cs="Times New Roman"/>
          <w:color w:val="202124"/>
          <w:sz w:val="28"/>
          <w:szCs w:val="28"/>
          <w:lang w:val="ru-RU" w:eastAsia="ru-RU"/>
        </w:rPr>
        <w:t xml:space="preserve"> а именно: </w:t>
      </w:r>
    </w:p>
    <w:p w14:paraId="626D1ACD" w14:textId="6FDBE784" w:rsidR="00DC3018" w:rsidRDefault="00DC3018" w:rsidP="00DC3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8"/>
          <w:szCs w:val="28"/>
        </w:rPr>
      </w:pPr>
      <w:r w:rsidRPr="00C3785E">
        <w:rPr>
          <w:rFonts w:ascii="Times New Roman" w:eastAsia="Times New Roman" w:hAnsi="Times New Roman" w:cs="Times New Roman"/>
          <w:color w:val="202124"/>
          <w:sz w:val="28"/>
          <w:szCs w:val="28"/>
          <w:lang w:val="ru-RU" w:eastAsia="ru-RU"/>
        </w:rPr>
        <w:t xml:space="preserve">- </w:t>
      </w:r>
      <w:r w:rsidR="00A9444F" w:rsidRPr="00824A9A">
        <w:rPr>
          <w:rFonts w:ascii="Times New Roman" w:eastAsia="Calibri" w:hAnsi="Times New Roman" w:cs="Times New Roman"/>
          <w:i/>
          <w:sz w:val="28"/>
          <w:szCs w:val="28"/>
          <w:lang w:val="ro-RO"/>
        </w:rPr>
        <w:t>(</w:t>
      </w:r>
      <w:r w:rsidR="00C3785E">
        <w:rPr>
          <w:rFonts w:ascii="Times New Roman" w:eastAsia="Calibri" w:hAnsi="Times New Roman" w:cs="Times New Roman"/>
          <w:i/>
          <w:sz w:val="28"/>
          <w:szCs w:val="28"/>
        </w:rPr>
        <w:t>аутоклав</w:t>
      </w:r>
      <w:r w:rsidR="00A9444F" w:rsidRPr="00824A9A">
        <w:rPr>
          <w:rFonts w:ascii="Times New Roman" w:eastAsia="Calibri" w:hAnsi="Times New Roman" w:cs="Times New Roman"/>
          <w:i/>
          <w:sz w:val="28"/>
          <w:szCs w:val="28"/>
          <w:lang w:val="ro-RO"/>
        </w:rPr>
        <w:t xml:space="preserve"> AMI-23B, </w:t>
      </w:r>
      <w:r w:rsidR="00C3785E">
        <w:rPr>
          <w:rFonts w:ascii="Times New Roman" w:eastAsia="Calibri" w:hAnsi="Times New Roman" w:cs="Times New Roman"/>
          <w:i/>
          <w:sz w:val="28"/>
          <w:szCs w:val="28"/>
        </w:rPr>
        <w:t>класс</w:t>
      </w:r>
      <w:r w:rsidR="00A9444F" w:rsidRPr="00824A9A">
        <w:rPr>
          <w:rFonts w:ascii="Times New Roman" w:eastAsia="Calibri" w:hAnsi="Times New Roman" w:cs="Times New Roman"/>
          <w:i/>
          <w:sz w:val="28"/>
          <w:szCs w:val="28"/>
          <w:lang w:val="ro-RO"/>
        </w:rPr>
        <w:t xml:space="preserve"> B-23L, siger dent)</w:t>
      </w:r>
      <w:r w:rsidR="00A9444F">
        <w:rPr>
          <w:rFonts w:ascii="Times New Roman" w:eastAsia="Calibri" w:hAnsi="Times New Roman" w:cs="Times New Roman"/>
          <w:sz w:val="28"/>
          <w:szCs w:val="28"/>
          <w:lang w:val="ro-RO"/>
        </w:rPr>
        <w:t xml:space="preserve">, </w:t>
      </w:r>
      <w:r w:rsidR="00A9444F">
        <w:rPr>
          <w:rFonts w:ascii="Times New Roman" w:eastAsia="Calibri" w:hAnsi="Times New Roman" w:cs="Times New Roman"/>
          <w:sz w:val="28"/>
          <w:szCs w:val="28"/>
        </w:rPr>
        <w:t>стоимостью</w:t>
      </w:r>
      <w:r w:rsidR="00A9444F">
        <w:rPr>
          <w:rFonts w:ascii="Times New Roman" w:eastAsia="Calibri" w:hAnsi="Times New Roman" w:cs="Times New Roman"/>
          <w:sz w:val="28"/>
          <w:szCs w:val="28"/>
          <w:lang w:val="ro-RO"/>
        </w:rPr>
        <w:t xml:space="preserve"> </w:t>
      </w:r>
      <w:r w:rsidR="00A9444F" w:rsidRPr="00824A9A">
        <w:rPr>
          <w:rFonts w:ascii="Times New Roman" w:eastAsia="Calibri" w:hAnsi="Times New Roman" w:cs="Times New Roman"/>
          <w:b/>
          <w:sz w:val="28"/>
          <w:szCs w:val="28"/>
          <w:lang w:val="ro-RO"/>
        </w:rPr>
        <w:t xml:space="preserve">45999 </w:t>
      </w:r>
      <w:r w:rsidR="00A9444F">
        <w:rPr>
          <w:rFonts w:ascii="Times New Roman" w:eastAsia="Calibri" w:hAnsi="Times New Roman" w:cs="Times New Roman"/>
          <w:b/>
          <w:sz w:val="28"/>
          <w:szCs w:val="28"/>
        </w:rPr>
        <w:t>леев.</w:t>
      </w:r>
    </w:p>
    <w:p w14:paraId="624D93C2" w14:textId="77777777" w:rsidR="00C3785E" w:rsidRPr="00C3785E" w:rsidRDefault="00C3785E" w:rsidP="00DC3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16"/>
          <w:szCs w:val="16"/>
          <w:lang w:val="ru-RU" w:eastAsia="ru-RU"/>
        </w:rPr>
      </w:pPr>
    </w:p>
    <w:p w14:paraId="30370BE7" w14:textId="552A6D64" w:rsidR="00DC3018" w:rsidRDefault="00C3785E" w:rsidP="00DC3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ru-RU" w:eastAsia="ru-RU"/>
        </w:rPr>
      </w:pPr>
      <w:r>
        <w:rPr>
          <w:rFonts w:ascii="Times New Roman" w:eastAsia="Times New Roman" w:hAnsi="Times New Roman" w:cs="Times New Roman"/>
          <w:color w:val="202124"/>
          <w:sz w:val="28"/>
          <w:szCs w:val="28"/>
          <w:lang w:val="ru-RU" w:eastAsia="ru-RU"/>
        </w:rPr>
        <w:t xml:space="preserve">2. Администратору </w:t>
      </w:r>
      <w:r w:rsidRPr="00DC3018">
        <w:rPr>
          <w:rFonts w:ascii="Times New Roman" w:eastAsia="Times New Roman" w:hAnsi="Times New Roman" w:cs="Times New Roman"/>
          <w:color w:val="202124"/>
          <w:sz w:val="28"/>
          <w:szCs w:val="28"/>
          <w:lang w:val="ru-RU" w:eastAsia="ru-RU"/>
        </w:rPr>
        <w:t>МП</w:t>
      </w:r>
      <w:r>
        <w:rPr>
          <w:rFonts w:ascii="Times New Roman" w:eastAsia="Times New Roman" w:hAnsi="Times New Roman" w:cs="Times New Roman"/>
          <w:color w:val="202124"/>
          <w:sz w:val="28"/>
          <w:szCs w:val="28"/>
          <w:lang w:val="ru-RU" w:eastAsia="ru-RU"/>
        </w:rPr>
        <w:t xml:space="preserve"> «Стоматологический районный центр Басарабяска»</w:t>
      </w:r>
      <w:r w:rsidR="00DC3018" w:rsidRPr="00DC3018">
        <w:rPr>
          <w:rFonts w:ascii="Times New Roman" w:eastAsia="Times New Roman" w:hAnsi="Times New Roman" w:cs="Times New Roman"/>
          <w:color w:val="202124"/>
          <w:sz w:val="28"/>
          <w:szCs w:val="28"/>
          <w:lang w:val="ru-RU" w:eastAsia="ru-RU"/>
        </w:rPr>
        <w:t xml:space="preserve">, г-же </w:t>
      </w:r>
      <w:r>
        <w:rPr>
          <w:rFonts w:ascii="Times New Roman" w:eastAsia="Times New Roman" w:hAnsi="Times New Roman" w:cs="Times New Roman"/>
          <w:color w:val="202124"/>
          <w:sz w:val="28"/>
          <w:szCs w:val="28"/>
          <w:lang w:val="ru-RU" w:eastAsia="ru-RU"/>
        </w:rPr>
        <w:t>Бачу Думитрица</w:t>
      </w:r>
      <w:r w:rsidR="00DC3018" w:rsidRPr="00DC3018">
        <w:rPr>
          <w:rFonts w:ascii="Times New Roman" w:eastAsia="Times New Roman" w:hAnsi="Times New Roman" w:cs="Times New Roman"/>
          <w:color w:val="202124"/>
          <w:sz w:val="28"/>
          <w:szCs w:val="28"/>
          <w:lang w:val="ru-RU" w:eastAsia="ru-RU"/>
        </w:rPr>
        <w:t>, на основании данного решения и в соответствии с положениями действующего законодательства, обеспечить процедур</w:t>
      </w:r>
      <w:r>
        <w:rPr>
          <w:rFonts w:ascii="Times New Roman" w:eastAsia="Times New Roman" w:hAnsi="Times New Roman" w:cs="Times New Roman"/>
          <w:color w:val="202124"/>
          <w:sz w:val="28"/>
          <w:szCs w:val="28"/>
          <w:lang w:val="ru-RU" w:eastAsia="ru-RU"/>
        </w:rPr>
        <w:t>у</w:t>
      </w:r>
      <w:r w:rsidR="00DC3018" w:rsidRPr="00DC3018">
        <w:rPr>
          <w:rFonts w:ascii="Times New Roman" w:eastAsia="Times New Roman" w:hAnsi="Times New Roman" w:cs="Times New Roman"/>
          <w:color w:val="202124"/>
          <w:sz w:val="28"/>
          <w:szCs w:val="28"/>
          <w:lang w:val="ru-RU" w:eastAsia="ru-RU"/>
        </w:rPr>
        <w:t xml:space="preserve"> приобретения медицинского оборудования из средств </w:t>
      </w:r>
      <w:r>
        <w:rPr>
          <w:rFonts w:ascii="Times New Roman" w:eastAsia="Times New Roman" w:hAnsi="Times New Roman" w:cs="Times New Roman"/>
          <w:color w:val="202124"/>
          <w:sz w:val="28"/>
          <w:szCs w:val="28"/>
          <w:lang w:val="ru-RU" w:eastAsia="ru-RU"/>
        </w:rPr>
        <w:t>предприятия</w:t>
      </w:r>
      <w:r w:rsidR="00DC3018" w:rsidRPr="00DC3018">
        <w:rPr>
          <w:rFonts w:ascii="Times New Roman" w:eastAsia="Times New Roman" w:hAnsi="Times New Roman" w:cs="Times New Roman"/>
          <w:color w:val="202124"/>
          <w:sz w:val="28"/>
          <w:szCs w:val="28"/>
          <w:lang w:val="ru-RU" w:eastAsia="ru-RU"/>
        </w:rPr>
        <w:t xml:space="preserve">, </w:t>
      </w:r>
      <w:r>
        <w:rPr>
          <w:rFonts w:ascii="Times New Roman" w:eastAsia="Times New Roman" w:hAnsi="Times New Roman" w:cs="Times New Roman"/>
          <w:color w:val="202124"/>
          <w:sz w:val="28"/>
          <w:szCs w:val="28"/>
          <w:lang w:val="ru-RU" w:eastAsia="ru-RU"/>
        </w:rPr>
        <w:t xml:space="preserve">а также </w:t>
      </w:r>
      <w:r w:rsidR="00DC3018" w:rsidRPr="00DC3018">
        <w:rPr>
          <w:rFonts w:ascii="Times New Roman" w:eastAsia="Times New Roman" w:hAnsi="Times New Roman" w:cs="Times New Roman"/>
          <w:color w:val="202124"/>
          <w:sz w:val="28"/>
          <w:szCs w:val="28"/>
          <w:lang w:val="ru-RU" w:eastAsia="ru-RU"/>
        </w:rPr>
        <w:t>бухгалтерск</w:t>
      </w:r>
      <w:r>
        <w:rPr>
          <w:rFonts w:ascii="Times New Roman" w:eastAsia="Times New Roman" w:hAnsi="Times New Roman" w:cs="Times New Roman"/>
          <w:color w:val="202124"/>
          <w:sz w:val="28"/>
          <w:szCs w:val="28"/>
          <w:lang w:val="ru-RU" w:eastAsia="ru-RU"/>
        </w:rPr>
        <w:t xml:space="preserve">ий </w:t>
      </w:r>
      <w:r w:rsidR="00DC3018" w:rsidRPr="00DC3018">
        <w:rPr>
          <w:rFonts w:ascii="Times New Roman" w:eastAsia="Times New Roman" w:hAnsi="Times New Roman" w:cs="Times New Roman"/>
          <w:color w:val="202124"/>
          <w:sz w:val="28"/>
          <w:szCs w:val="28"/>
          <w:lang w:val="ru-RU" w:eastAsia="ru-RU"/>
        </w:rPr>
        <w:t xml:space="preserve">учёт и его использования по назначению. </w:t>
      </w:r>
    </w:p>
    <w:p w14:paraId="57B36F17" w14:textId="77777777" w:rsidR="00C3785E" w:rsidRPr="00C3785E" w:rsidRDefault="00C3785E" w:rsidP="00DC3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16"/>
          <w:szCs w:val="16"/>
          <w:lang w:val="ru-RU" w:eastAsia="ru-RU"/>
        </w:rPr>
      </w:pPr>
    </w:p>
    <w:p w14:paraId="4AD06154" w14:textId="66D49170" w:rsidR="00DC3018" w:rsidRPr="00DC3018" w:rsidRDefault="00C3785E" w:rsidP="00DC3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ru-RU" w:eastAsia="ru-RU"/>
        </w:rPr>
      </w:pPr>
      <w:r>
        <w:rPr>
          <w:rFonts w:ascii="Times New Roman" w:eastAsia="Times New Roman" w:hAnsi="Times New Roman" w:cs="Times New Roman"/>
          <w:color w:val="202124"/>
          <w:sz w:val="28"/>
          <w:szCs w:val="28"/>
          <w:lang w:val="ru-RU" w:eastAsia="ru-RU"/>
        </w:rPr>
        <w:t xml:space="preserve">3. </w:t>
      </w:r>
      <w:r w:rsidR="00DC3018" w:rsidRPr="00DC3018">
        <w:rPr>
          <w:rFonts w:ascii="Times New Roman" w:eastAsia="Times New Roman" w:hAnsi="Times New Roman" w:cs="Times New Roman"/>
          <w:color w:val="202124"/>
          <w:sz w:val="28"/>
          <w:szCs w:val="28"/>
          <w:lang w:val="ru-RU" w:eastAsia="ru-RU"/>
        </w:rPr>
        <w:t xml:space="preserve">Контроль над исполнением настоящего решения возлагается на председателя района Басарабяска, г-жу Наталью Кара, председателя административного совета </w:t>
      </w:r>
      <w:r>
        <w:rPr>
          <w:rFonts w:ascii="Times New Roman" w:eastAsia="Times New Roman" w:hAnsi="Times New Roman" w:cs="Times New Roman"/>
          <w:color w:val="202124"/>
          <w:sz w:val="28"/>
          <w:szCs w:val="28"/>
          <w:lang w:val="ru-RU" w:eastAsia="ru-RU"/>
        </w:rPr>
        <w:t>МП «Стоматологический районный центр Басарабяска»</w:t>
      </w:r>
      <w:r w:rsidR="00DC3018" w:rsidRPr="00DC3018">
        <w:rPr>
          <w:rFonts w:ascii="Times New Roman" w:eastAsia="Times New Roman" w:hAnsi="Times New Roman" w:cs="Times New Roman"/>
          <w:color w:val="202124"/>
          <w:sz w:val="28"/>
          <w:szCs w:val="28"/>
          <w:lang w:val="ru-RU" w:eastAsia="ru-RU"/>
        </w:rPr>
        <w:t>.</w:t>
      </w:r>
    </w:p>
    <w:p w14:paraId="3732A723" w14:textId="77777777" w:rsidR="00DC3018" w:rsidRPr="00DC3018" w:rsidRDefault="00DC3018" w:rsidP="00DC3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ru-RU" w:eastAsia="ru-RU"/>
        </w:rPr>
      </w:pPr>
    </w:p>
    <w:p w14:paraId="2D42B877" w14:textId="77777777" w:rsidR="00DC3018" w:rsidRPr="00DC3018" w:rsidRDefault="00DC3018" w:rsidP="00DC3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ru-RU" w:eastAsia="ru-RU"/>
        </w:rPr>
      </w:pPr>
      <w:r w:rsidRPr="00DC3018">
        <w:rPr>
          <w:rFonts w:ascii="Times New Roman" w:eastAsia="Times New Roman" w:hAnsi="Times New Roman" w:cs="Times New Roman"/>
          <w:color w:val="202124"/>
          <w:sz w:val="28"/>
          <w:szCs w:val="28"/>
          <w:lang w:val="ru-RU" w:eastAsia="ru-RU"/>
        </w:rPr>
        <w:lastRenderedPageBreak/>
        <w:t xml:space="preserve">7. Настоящее решение вступает в силу со дня опубликования в Государственном Реестре местных актов, доводится до сведения общественности через официальную страницу Районного Совета Басарабяска: www.basarabeasca.md, копия которого направляется: </w:t>
      </w:r>
    </w:p>
    <w:p w14:paraId="73AB8365" w14:textId="77777777" w:rsidR="00DC3018" w:rsidRPr="00DC3018" w:rsidRDefault="00DC3018" w:rsidP="00DC3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ru-RU" w:eastAsia="ru-RU"/>
        </w:rPr>
      </w:pPr>
      <w:r w:rsidRPr="00DC3018">
        <w:rPr>
          <w:rFonts w:ascii="Times New Roman" w:eastAsia="Times New Roman" w:hAnsi="Times New Roman" w:cs="Times New Roman"/>
          <w:color w:val="202124"/>
          <w:sz w:val="28"/>
          <w:szCs w:val="28"/>
          <w:lang w:val="ru-RU" w:eastAsia="ru-RU"/>
        </w:rPr>
        <w:t>- председателю района Басарабяска;</w:t>
      </w:r>
    </w:p>
    <w:p w14:paraId="15DCB58D" w14:textId="10153B95" w:rsidR="00DC3018" w:rsidRPr="00DC3018" w:rsidRDefault="00DC3018" w:rsidP="00DC3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ru-RU" w:eastAsia="ru-RU"/>
        </w:rPr>
      </w:pPr>
      <w:r w:rsidRPr="00DC3018">
        <w:rPr>
          <w:rFonts w:ascii="Times New Roman" w:eastAsia="Times New Roman" w:hAnsi="Times New Roman" w:cs="Times New Roman"/>
          <w:color w:val="202124"/>
          <w:sz w:val="28"/>
          <w:szCs w:val="28"/>
          <w:lang w:val="ru-RU" w:eastAsia="ru-RU"/>
        </w:rPr>
        <w:t xml:space="preserve">- </w:t>
      </w:r>
      <w:r w:rsidR="00C3785E">
        <w:rPr>
          <w:rFonts w:ascii="Times New Roman" w:eastAsia="Times New Roman" w:hAnsi="Times New Roman" w:cs="Times New Roman"/>
          <w:color w:val="202124"/>
          <w:sz w:val="28"/>
          <w:szCs w:val="28"/>
          <w:lang w:val="ru-RU" w:eastAsia="ru-RU"/>
        </w:rPr>
        <w:t>МП «Стоматологический районный центр Басарабяска»</w:t>
      </w:r>
    </w:p>
    <w:p w14:paraId="4F2D9F70" w14:textId="77777777" w:rsidR="00DC3018" w:rsidRPr="00DC3018" w:rsidRDefault="00DC3018" w:rsidP="00DC3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Courier New"/>
          <w:color w:val="202124"/>
          <w:sz w:val="24"/>
          <w:szCs w:val="24"/>
          <w:lang w:val="ru-RU" w:eastAsia="ru-RU"/>
        </w:rPr>
      </w:pPr>
    </w:p>
    <w:p w14:paraId="244A74E4" w14:textId="77777777" w:rsidR="00DC3018" w:rsidRPr="00DC3018" w:rsidRDefault="00DC3018" w:rsidP="00DC3018">
      <w:pPr>
        <w:spacing w:after="0" w:line="276" w:lineRule="auto"/>
        <w:jc w:val="both"/>
        <w:rPr>
          <w:rFonts w:ascii="Times New Roman" w:eastAsia="Calibri" w:hAnsi="Times New Roman" w:cs="Times New Roman"/>
          <w:sz w:val="28"/>
          <w:szCs w:val="28"/>
          <w:lang w:val="ru-RU"/>
        </w:rPr>
      </w:pPr>
    </w:p>
    <w:p w14:paraId="57730334" w14:textId="77777777" w:rsidR="00DC3018" w:rsidRPr="00DC3018" w:rsidRDefault="00DC3018" w:rsidP="00DC3018">
      <w:pPr>
        <w:spacing w:after="0" w:line="240" w:lineRule="auto"/>
        <w:contextualSpacing/>
        <w:rPr>
          <w:rFonts w:ascii="Times New Roman" w:eastAsia="Calibri" w:hAnsi="Times New Roman" w:cs="Times New Roman"/>
          <w:sz w:val="28"/>
          <w:szCs w:val="28"/>
          <w:lang w:val="ro-RO" w:eastAsia="ru-RU"/>
        </w:rPr>
      </w:pPr>
      <w:r w:rsidRPr="00DC3018">
        <w:rPr>
          <w:rFonts w:ascii="Times New Roman" w:eastAsia="Calibri" w:hAnsi="Times New Roman" w:cs="Times New Roman"/>
          <w:sz w:val="28"/>
          <w:szCs w:val="28"/>
          <w:lang w:val="ru-RU" w:eastAsia="ru-RU"/>
        </w:rPr>
        <w:t xml:space="preserve">Председатель </w:t>
      </w:r>
    </w:p>
    <w:p w14:paraId="724EBA74" w14:textId="77777777" w:rsidR="00DC3018" w:rsidRPr="00DC3018" w:rsidRDefault="00DC3018" w:rsidP="00DC3018">
      <w:pPr>
        <w:spacing w:after="0" w:line="240" w:lineRule="auto"/>
        <w:contextualSpacing/>
        <w:rPr>
          <w:rFonts w:ascii="Times New Roman" w:eastAsia="Calibri" w:hAnsi="Times New Roman" w:cs="Times New Roman"/>
          <w:sz w:val="28"/>
          <w:szCs w:val="28"/>
          <w:lang w:val="ru-RU" w:eastAsia="ru-RU"/>
        </w:rPr>
      </w:pPr>
      <w:r w:rsidRPr="00DC3018">
        <w:rPr>
          <w:rFonts w:ascii="Times New Roman" w:eastAsia="Calibri" w:hAnsi="Times New Roman" w:cs="Times New Roman"/>
          <w:sz w:val="28"/>
          <w:szCs w:val="28"/>
          <w:lang w:val="ru-RU" w:eastAsia="ru-RU"/>
        </w:rPr>
        <w:t>Заседания Районного совета                                            _______________</w:t>
      </w:r>
    </w:p>
    <w:p w14:paraId="5153E8CE" w14:textId="77777777" w:rsidR="00DC3018" w:rsidRPr="00DC3018" w:rsidRDefault="00DC3018" w:rsidP="00DC3018">
      <w:pPr>
        <w:spacing w:after="0" w:line="240" w:lineRule="auto"/>
        <w:contextualSpacing/>
        <w:rPr>
          <w:rFonts w:ascii="Times New Roman" w:eastAsia="Calibri" w:hAnsi="Times New Roman" w:cs="Times New Roman"/>
          <w:sz w:val="28"/>
          <w:szCs w:val="28"/>
          <w:lang w:val="ru-RU" w:eastAsia="ru-RU"/>
        </w:rPr>
      </w:pPr>
    </w:p>
    <w:p w14:paraId="1B16F9A2" w14:textId="77777777" w:rsidR="00DC3018" w:rsidRPr="00DC3018" w:rsidRDefault="00DC3018" w:rsidP="00DC3018">
      <w:pPr>
        <w:spacing w:after="0" w:line="240" w:lineRule="auto"/>
        <w:ind w:left="720"/>
        <w:contextualSpacing/>
        <w:rPr>
          <w:rFonts w:ascii="Times New Roman" w:eastAsia="Calibri" w:hAnsi="Times New Roman" w:cs="Times New Roman"/>
          <w:sz w:val="16"/>
          <w:szCs w:val="16"/>
          <w:lang w:val="ro-RO" w:eastAsia="ru-RU"/>
        </w:rPr>
      </w:pPr>
    </w:p>
    <w:p w14:paraId="5B738AAD" w14:textId="77777777" w:rsidR="00DC3018" w:rsidRPr="00DC3018" w:rsidRDefault="00DC3018" w:rsidP="00DC3018">
      <w:pPr>
        <w:spacing w:after="0" w:line="240" w:lineRule="auto"/>
        <w:rPr>
          <w:rFonts w:ascii="Times New Roman" w:eastAsia="Calibri" w:hAnsi="Times New Roman" w:cs="Times New Roman"/>
          <w:i/>
          <w:sz w:val="28"/>
          <w:szCs w:val="28"/>
          <w:lang w:val="ru-RU"/>
        </w:rPr>
      </w:pPr>
      <w:r w:rsidRPr="00DC3018">
        <w:rPr>
          <w:rFonts w:ascii="Times New Roman" w:eastAsia="Calibri" w:hAnsi="Times New Roman" w:cs="Times New Roman"/>
          <w:i/>
          <w:sz w:val="28"/>
          <w:szCs w:val="28"/>
          <w:lang w:val="ru-RU"/>
        </w:rPr>
        <w:t>Контрассигнует:</w:t>
      </w:r>
    </w:p>
    <w:p w14:paraId="7A9BEBFB" w14:textId="77777777" w:rsidR="00DC3018" w:rsidRPr="00DC3018" w:rsidRDefault="00DC3018" w:rsidP="00DC3018">
      <w:pPr>
        <w:spacing w:after="0" w:line="240" w:lineRule="auto"/>
        <w:rPr>
          <w:rFonts w:ascii="Times New Roman" w:eastAsia="Calibri" w:hAnsi="Times New Roman" w:cs="Times New Roman"/>
          <w:sz w:val="28"/>
          <w:szCs w:val="28"/>
          <w:lang w:val="ru-RU"/>
        </w:rPr>
      </w:pPr>
      <w:r w:rsidRPr="00DC3018">
        <w:rPr>
          <w:rFonts w:ascii="Times New Roman" w:eastAsia="Calibri" w:hAnsi="Times New Roman" w:cs="Times New Roman"/>
          <w:sz w:val="28"/>
          <w:szCs w:val="28"/>
          <w:lang w:val="ru-RU"/>
        </w:rPr>
        <w:t xml:space="preserve">Секретарь </w:t>
      </w:r>
    </w:p>
    <w:p w14:paraId="4AB8F3EB" w14:textId="77777777" w:rsidR="00DC3018" w:rsidRPr="00DC3018" w:rsidRDefault="00DC3018" w:rsidP="00DC3018">
      <w:pPr>
        <w:spacing w:after="200" w:line="276" w:lineRule="auto"/>
        <w:rPr>
          <w:rFonts w:ascii="Times New Roman" w:eastAsia="Calibri" w:hAnsi="Times New Roman" w:cs="Times New Roman"/>
          <w:sz w:val="28"/>
          <w:szCs w:val="28"/>
          <w:lang w:val="ru-RU"/>
        </w:rPr>
      </w:pPr>
      <w:r w:rsidRPr="00DC3018">
        <w:rPr>
          <w:rFonts w:ascii="Times New Roman" w:eastAsia="Calibri" w:hAnsi="Times New Roman" w:cs="Times New Roman"/>
          <w:sz w:val="28"/>
          <w:szCs w:val="28"/>
          <w:lang w:val="ru-RU"/>
        </w:rPr>
        <w:t>Районного Совета Басарабяска                                       Георгий Ливицкий</w:t>
      </w:r>
    </w:p>
    <w:p w14:paraId="22685738" w14:textId="17E6C6C1" w:rsidR="000010A4" w:rsidRPr="00DC3018" w:rsidRDefault="000010A4" w:rsidP="00A34F61">
      <w:pPr>
        <w:spacing w:after="0" w:line="240" w:lineRule="auto"/>
        <w:contextualSpacing/>
        <w:rPr>
          <w:rFonts w:ascii="Times New Roman" w:eastAsia="Calibri" w:hAnsi="Times New Roman" w:cs="Times New Roman"/>
          <w:sz w:val="28"/>
          <w:szCs w:val="28"/>
          <w:lang w:val="ru-RU" w:eastAsia="ru-RU"/>
        </w:rPr>
      </w:pPr>
    </w:p>
    <w:p w14:paraId="0B639190" w14:textId="05D404AD" w:rsidR="000010A4" w:rsidRDefault="000010A4" w:rsidP="00A34F61">
      <w:pPr>
        <w:spacing w:after="0" w:line="240" w:lineRule="auto"/>
        <w:contextualSpacing/>
        <w:rPr>
          <w:rFonts w:ascii="Times New Roman" w:eastAsia="Calibri" w:hAnsi="Times New Roman" w:cs="Times New Roman"/>
          <w:sz w:val="28"/>
          <w:szCs w:val="28"/>
          <w:lang w:eastAsia="ru-RU"/>
        </w:rPr>
      </w:pPr>
    </w:p>
    <w:p w14:paraId="31C41FA4" w14:textId="4BFE924C" w:rsidR="000010A4" w:rsidRDefault="000010A4" w:rsidP="00A34F61">
      <w:pPr>
        <w:spacing w:after="0" w:line="240" w:lineRule="auto"/>
        <w:contextualSpacing/>
        <w:rPr>
          <w:rFonts w:ascii="Times New Roman" w:eastAsia="Calibri" w:hAnsi="Times New Roman" w:cs="Times New Roman"/>
          <w:sz w:val="28"/>
          <w:szCs w:val="28"/>
          <w:lang w:eastAsia="ru-RU"/>
        </w:rPr>
      </w:pPr>
    </w:p>
    <w:p w14:paraId="003F3E89" w14:textId="154EC7D8" w:rsidR="000010A4" w:rsidRDefault="000010A4" w:rsidP="00A34F61">
      <w:pPr>
        <w:spacing w:after="0" w:line="240" w:lineRule="auto"/>
        <w:contextualSpacing/>
        <w:rPr>
          <w:rFonts w:ascii="Times New Roman" w:eastAsia="Calibri" w:hAnsi="Times New Roman" w:cs="Times New Roman"/>
          <w:sz w:val="28"/>
          <w:szCs w:val="28"/>
          <w:lang w:eastAsia="ru-RU"/>
        </w:rPr>
      </w:pPr>
    </w:p>
    <w:p w14:paraId="0A55542F" w14:textId="068B3F17" w:rsidR="000010A4" w:rsidRDefault="000010A4" w:rsidP="00A34F61">
      <w:pPr>
        <w:spacing w:after="0" w:line="240" w:lineRule="auto"/>
        <w:contextualSpacing/>
        <w:rPr>
          <w:rFonts w:ascii="Times New Roman" w:eastAsia="Calibri" w:hAnsi="Times New Roman" w:cs="Times New Roman"/>
          <w:sz w:val="28"/>
          <w:szCs w:val="28"/>
          <w:lang w:eastAsia="ru-RU"/>
        </w:rPr>
      </w:pPr>
    </w:p>
    <w:p w14:paraId="26FFFAE1" w14:textId="45484523" w:rsidR="000010A4" w:rsidRDefault="000010A4" w:rsidP="00A34F61">
      <w:pPr>
        <w:spacing w:after="0" w:line="240" w:lineRule="auto"/>
        <w:contextualSpacing/>
        <w:rPr>
          <w:rFonts w:ascii="Times New Roman" w:eastAsia="Calibri" w:hAnsi="Times New Roman" w:cs="Times New Roman"/>
          <w:sz w:val="28"/>
          <w:szCs w:val="28"/>
          <w:lang w:eastAsia="ru-RU"/>
        </w:rPr>
      </w:pPr>
    </w:p>
    <w:p w14:paraId="00913300" w14:textId="5D5E2DF6" w:rsidR="000010A4" w:rsidRDefault="000010A4" w:rsidP="00A34F61">
      <w:pPr>
        <w:spacing w:after="0" w:line="240" w:lineRule="auto"/>
        <w:contextualSpacing/>
        <w:rPr>
          <w:rFonts w:ascii="Times New Roman" w:eastAsia="Calibri" w:hAnsi="Times New Roman" w:cs="Times New Roman"/>
          <w:sz w:val="28"/>
          <w:szCs w:val="28"/>
          <w:lang w:eastAsia="ru-RU"/>
        </w:rPr>
      </w:pPr>
    </w:p>
    <w:p w14:paraId="01162198" w14:textId="49138063" w:rsidR="000010A4" w:rsidRDefault="000010A4" w:rsidP="00A34F61">
      <w:pPr>
        <w:spacing w:after="0" w:line="240" w:lineRule="auto"/>
        <w:contextualSpacing/>
        <w:rPr>
          <w:rFonts w:ascii="Times New Roman" w:eastAsia="Calibri" w:hAnsi="Times New Roman" w:cs="Times New Roman"/>
          <w:sz w:val="28"/>
          <w:szCs w:val="28"/>
          <w:lang w:eastAsia="ru-RU"/>
        </w:rPr>
      </w:pPr>
    </w:p>
    <w:p w14:paraId="0C312A57" w14:textId="5531F869" w:rsidR="000010A4" w:rsidRDefault="000010A4" w:rsidP="00A34F61">
      <w:pPr>
        <w:spacing w:after="0" w:line="240" w:lineRule="auto"/>
        <w:contextualSpacing/>
        <w:rPr>
          <w:rFonts w:ascii="Times New Roman" w:eastAsia="Calibri" w:hAnsi="Times New Roman" w:cs="Times New Roman"/>
          <w:sz w:val="28"/>
          <w:szCs w:val="28"/>
          <w:lang w:eastAsia="ru-RU"/>
        </w:rPr>
      </w:pPr>
    </w:p>
    <w:p w14:paraId="7913C5CF" w14:textId="06988519" w:rsidR="000010A4" w:rsidRDefault="000010A4" w:rsidP="00A34F61">
      <w:pPr>
        <w:spacing w:after="0" w:line="240" w:lineRule="auto"/>
        <w:contextualSpacing/>
        <w:rPr>
          <w:rFonts w:ascii="Times New Roman" w:eastAsia="Calibri" w:hAnsi="Times New Roman" w:cs="Times New Roman"/>
          <w:sz w:val="28"/>
          <w:szCs w:val="28"/>
          <w:lang w:eastAsia="ru-RU"/>
        </w:rPr>
      </w:pPr>
    </w:p>
    <w:p w14:paraId="2436BCF7" w14:textId="62FC2200" w:rsidR="000010A4" w:rsidRDefault="000010A4" w:rsidP="00A34F61">
      <w:pPr>
        <w:spacing w:after="0" w:line="240" w:lineRule="auto"/>
        <w:contextualSpacing/>
        <w:rPr>
          <w:rFonts w:ascii="Times New Roman" w:eastAsia="Calibri" w:hAnsi="Times New Roman" w:cs="Times New Roman"/>
          <w:sz w:val="28"/>
          <w:szCs w:val="28"/>
          <w:lang w:eastAsia="ru-RU"/>
        </w:rPr>
      </w:pPr>
    </w:p>
    <w:p w14:paraId="7DB144C5" w14:textId="14A8338D" w:rsidR="000010A4" w:rsidRDefault="000010A4" w:rsidP="00A34F61">
      <w:pPr>
        <w:spacing w:after="0" w:line="240" w:lineRule="auto"/>
        <w:contextualSpacing/>
        <w:rPr>
          <w:rFonts w:ascii="Times New Roman" w:eastAsia="Calibri" w:hAnsi="Times New Roman" w:cs="Times New Roman"/>
          <w:sz w:val="28"/>
          <w:szCs w:val="28"/>
          <w:lang w:eastAsia="ru-RU"/>
        </w:rPr>
      </w:pPr>
    </w:p>
    <w:p w14:paraId="13CE76FA" w14:textId="72B7049F" w:rsidR="000010A4" w:rsidRDefault="000010A4" w:rsidP="00A34F61">
      <w:pPr>
        <w:spacing w:after="0" w:line="240" w:lineRule="auto"/>
        <w:contextualSpacing/>
        <w:rPr>
          <w:rFonts w:ascii="Times New Roman" w:eastAsia="Calibri" w:hAnsi="Times New Roman" w:cs="Times New Roman"/>
          <w:sz w:val="28"/>
          <w:szCs w:val="28"/>
          <w:lang w:eastAsia="ru-RU"/>
        </w:rPr>
      </w:pPr>
    </w:p>
    <w:p w14:paraId="7239439E" w14:textId="19E3E7FB" w:rsidR="000010A4" w:rsidRDefault="000010A4" w:rsidP="00A34F61">
      <w:pPr>
        <w:spacing w:after="0" w:line="240" w:lineRule="auto"/>
        <w:contextualSpacing/>
        <w:rPr>
          <w:rFonts w:ascii="Times New Roman" w:eastAsia="Calibri" w:hAnsi="Times New Roman" w:cs="Times New Roman"/>
          <w:sz w:val="28"/>
          <w:szCs w:val="28"/>
          <w:lang w:eastAsia="ru-RU"/>
        </w:rPr>
      </w:pPr>
    </w:p>
    <w:p w14:paraId="57474B18" w14:textId="6518B96C" w:rsidR="000010A4" w:rsidRDefault="000010A4" w:rsidP="00A34F61">
      <w:pPr>
        <w:spacing w:after="0" w:line="240" w:lineRule="auto"/>
        <w:contextualSpacing/>
        <w:rPr>
          <w:rFonts w:ascii="Times New Roman" w:eastAsia="Calibri" w:hAnsi="Times New Roman" w:cs="Times New Roman"/>
          <w:sz w:val="28"/>
          <w:szCs w:val="28"/>
          <w:lang w:eastAsia="ru-RU"/>
        </w:rPr>
      </w:pPr>
    </w:p>
    <w:p w14:paraId="008E5F0C" w14:textId="70E0F7AB" w:rsidR="000010A4" w:rsidRDefault="000010A4" w:rsidP="00A34F61">
      <w:pPr>
        <w:spacing w:after="0" w:line="240" w:lineRule="auto"/>
        <w:contextualSpacing/>
        <w:rPr>
          <w:rFonts w:ascii="Times New Roman" w:eastAsia="Calibri" w:hAnsi="Times New Roman" w:cs="Times New Roman"/>
          <w:sz w:val="28"/>
          <w:szCs w:val="28"/>
          <w:lang w:eastAsia="ru-RU"/>
        </w:rPr>
      </w:pPr>
    </w:p>
    <w:p w14:paraId="018A50B0" w14:textId="32462ECE" w:rsidR="000010A4" w:rsidRDefault="000010A4" w:rsidP="00A34F61">
      <w:pPr>
        <w:spacing w:after="0" w:line="240" w:lineRule="auto"/>
        <w:contextualSpacing/>
        <w:rPr>
          <w:rFonts w:ascii="Times New Roman" w:eastAsia="Calibri" w:hAnsi="Times New Roman" w:cs="Times New Roman"/>
          <w:sz w:val="28"/>
          <w:szCs w:val="28"/>
          <w:lang w:eastAsia="ru-RU"/>
        </w:rPr>
      </w:pPr>
    </w:p>
    <w:p w14:paraId="497E5786" w14:textId="0EF087FC" w:rsidR="000010A4" w:rsidRDefault="000010A4" w:rsidP="00A34F61">
      <w:pPr>
        <w:spacing w:after="0" w:line="240" w:lineRule="auto"/>
        <w:contextualSpacing/>
        <w:rPr>
          <w:rFonts w:ascii="Times New Roman" w:eastAsia="Calibri" w:hAnsi="Times New Roman" w:cs="Times New Roman"/>
          <w:sz w:val="28"/>
          <w:szCs w:val="28"/>
          <w:lang w:eastAsia="ru-RU"/>
        </w:rPr>
      </w:pPr>
    </w:p>
    <w:p w14:paraId="3C9D97AD" w14:textId="04D0AC7B" w:rsidR="000010A4" w:rsidRDefault="000010A4" w:rsidP="00A34F61">
      <w:pPr>
        <w:spacing w:after="0" w:line="240" w:lineRule="auto"/>
        <w:contextualSpacing/>
        <w:rPr>
          <w:rFonts w:ascii="Times New Roman" w:eastAsia="Calibri" w:hAnsi="Times New Roman" w:cs="Times New Roman"/>
          <w:sz w:val="28"/>
          <w:szCs w:val="28"/>
          <w:lang w:eastAsia="ru-RU"/>
        </w:rPr>
      </w:pPr>
    </w:p>
    <w:p w14:paraId="54759BFC" w14:textId="3EEE0051" w:rsidR="000010A4" w:rsidRDefault="000010A4" w:rsidP="00A34F61">
      <w:pPr>
        <w:spacing w:after="0" w:line="240" w:lineRule="auto"/>
        <w:contextualSpacing/>
        <w:rPr>
          <w:rFonts w:ascii="Times New Roman" w:eastAsia="Calibri" w:hAnsi="Times New Roman" w:cs="Times New Roman"/>
          <w:sz w:val="28"/>
          <w:szCs w:val="28"/>
          <w:lang w:eastAsia="ru-RU"/>
        </w:rPr>
      </w:pPr>
    </w:p>
    <w:p w14:paraId="4B8F013C" w14:textId="482F4485" w:rsidR="000010A4" w:rsidRDefault="000010A4" w:rsidP="00A34F61">
      <w:pPr>
        <w:spacing w:after="0" w:line="240" w:lineRule="auto"/>
        <w:contextualSpacing/>
        <w:rPr>
          <w:rFonts w:ascii="Times New Roman" w:eastAsia="Calibri" w:hAnsi="Times New Roman" w:cs="Times New Roman"/>
          <w:sz w:val="28"/>
          <w:szCs w:val="28"/>
          <w:lang w:eastAsia="ru-RU"/>
        </w:rPr>
      </w:pPr>
    </w:p>
    <w:p w14:paraId="58648778" w14:textId="4006E4F3" w:rsidR="000010A4" w:rsidRDefault="000010A4" w:rsidP="00A34F61">
      <w:pPr>
        <w:spacing w:after="0" w:line="240" w:lineRule="auto"/>
        <w:contextualSpacing/>
        <w:rPr>
          <w:rFonts w:ascii="Times New Roman" w:eastAsia="Calibri" w:hAnsi="Times New Roman" w:cs="Times New Roman"/>
          <w:sz w:val="28"/>
          <w:szCs w:val="28"/>
          <w:lang w:eastAsia="ru-RU"/>
        </w:rPr>
      </w:pPr>
    </w:p>
    <w:p w14:paraId="638A0B74" w14:textId="41E63E6D" w:rsidR="00394F85" w:rsidRDefault="00394F85" w:rsidP="00A34F61">
      <w:pPr>
        <w:spacing w:after="0" w:line="240" w:lineRule="auto"/>
        <w:contextualSpacing/>
        <w:rPr>
          <w:rFonts w:ascii="Times New Roman" w:eastAsia="Calibri" w:hAnsi="Times New Roman" w:cs="Times New Roman"/>
          <w:sz w:val="28"/>
          <w:szCs w:val="28"/>
          <w:lang w:eastAsia="ru-RU"/>
        </w:rPr>
      </w:pPr>
    </w:p>
    <w:p w14:paraId="38F5BAE8" w14:textId="77777777" w:rsidR="00394F85" w:rsidRDefault="00394F85" w:rsidP="00A34F61">
      <w:pPr>
        <w:spacing w:after="0" w:line="240" w:lineRule="auto"/>
        <w:contextualSpacing/>
        <w:rPr>
          <w:rFonts w:ascii="Times New Roman" w:eastAsia="Calibri" w:hAnsi="Times New Roman" w:cs="Times New Roman"/>
          <w:sz w:val="28"/>
          <w:szCs w:val="28"/>
          <w:lang w:eastAsia="ru-RU"/>
        </w:rPr>
      </w:pPr>
    </w:p>
    <w:p w14:paraId="61C405C5" w14:textId="381E3700" w:rsidR="000010A4" w:rsidRDefault="000010A4" w:rsidP="00A34F61">
      <w:pPr>
        <w:spacing w:after="0" w:line="240" w:lineRule="auto"/>
        <w:contextualSpacing/>
        <w:rPr>
          <w:rFonts w:ascii="Times New Roman" w:eastAsia="Calibri" w:hAnsi="Times New Roman" w:cs="Times New Roman"/>
          <w:sz w:val="28"/>
          <w:szCs w:val="28"/>
          <w:lang w:eastAsia="ru-RU"/>
        </w:rPr>
      </w:pPr>
    </w:p>
    <w:p w14:paraId="7A30CC12" w14:textId="3D11BCE9" w:rsidR="000010A4" w:rsidRDefault="000010A4" w:rsidP="00A34F61">
      <w:pPr>
        <w:spacing w:after="0" w:line="240" w:lineRule="auto"/>
        <w:contextualSpacing/>
        <w:rPr>
          <w:rFonts w:ascii="Times New Roman" w:eastAsia="Calibri" w:hAnsi="Times New Roman" w:cs="Times New Roman"/>
          <w:sz w:val="28"/>
          <w:szCs w:val="28"/>
          <w:lang w:eastAsia="ru-RU"/>
        </w:rPr>
      </w:pPr>
    </w:p>
    <w:p w14:paraId="151E7DC8" w14:textId="77777777" w:rsidR="000010A4" w:rsidRPr="00D56DC4" w:rsidRDefault="000010A4" w:rsidP="000010A4">
      <w:pPr>
        <w:spacing w:after="0" w:line="240" w:lineRule="auto"/>
        <w:jc w:val="both"/>
        <w:rPr>
          <w:rFonts w:ascii="Times New Roman" w:eastAsia="Calibri" w:hAnsi="Times New Roman" w:cs="Times New Roman"/>
          <w:sz w:val="16"/>
          <w:szCs w:val="16"/>
          <w:lang w:val="ro-RO"/>
        </w:rPr>
      </w:pPr>
    </w:p>
    <w:p w14:paraId="5B8ABAF1" w14:textId="398C1B03" w:rsidR="000B14A1" w:rsidRDefault="000B14A1" w:rsidP="00A34F61">
      <w:pPr>
        <w:spacing w:after="0" w:line="240" w:lineRule="auto"/>
        <w:contextualSpacing/>
        <w:rPr>
          <w:rFonts w:ascii="Times New Roman" w:eastAsia="Calibri" w:hAnsi="Times New Roman" w:cs="Times New Roman"/>
          <w:i/>
          <w:sz w:val="28"/>
          <w:szCs w:val="28"/>
          <w:lang w:val="ru-RU"/>
        </w:rPr>
      </w:pPr>
    </w:p>
    <w:p w14:paraId="4EF520E0" w14:textId="2CFB0299" w:rsidR="005369B1" w:rsidRDefault="005369B1" w:rsidP="00A34F61">
      <w:pPr>
        <w:spacing w:after="0" w:line="240" w:lineRule="auto"/>
        <w:contextualSpacing/>
        <w:rPr>
          <w:rFonts w:ascii="Times New Roman" w:eastAsia="Calibri" w:hAnsi="Times New Roman" w:cs="Times New Roman"/>
          <w:sz w:val="28"/>
          <w:szCs w:val="28"/>
          <w:lang w:val="ru-RU" w:eastAsia="ru-RU"/>
        </w:rPr>
      </w:pPr>
    </w:p>
    <w:p w14:paraId="44FF2BE4" w14:textId="77777777" w:rsidR="00444FFE" w:rsidRPr="00FF4997" w:rsidRDefault="00444FFE" w:rsidP="00444FFE">
      <w:pPr>
        <w:spacing w:line="256" w:lineRule="auto"/>
        <w:rPr>
          <w:rFonts w:ascii="Calibri" w:eastAsia="Calibri" w:hAnsi="Calibri" w:cs="Times New Roman"/>
          <w:lang w:val="ru-RU"/>
        </w:rPr>
      </w:pPr>
    </w:p>
    <w:p w14:paraId="506EC843" w14:textId="77777777" w:rsidR="0043605A" w:rsidRPr="00DC3018" w:rsidRDefault="0043605A" w:rsidP="0043605A">
      <w:pPr>
        <w:spacing w:after="200" w:line="276" w:lineRule="auto"/>
        <w:jc w:val="center"/>
        <w:rPr>
          <w:rFonts w:ascii="Times New Roman" w:eastAsia="Calibri" w:hAnsi="Times New Roman" w:cs="Times New Roman"/>
          <w:sz w:val="28"/>
          <w:szCs w:val="28"/>
          <w:lang w:val="en-US"/>
        </w:rPr>
      </w:pPr>
      <w:r w:rsidRPr="00DC3018">
        <w:rPr>
          <w:rFonts w:ascii="Times New Roman" w:eastAsia="Calibri" w:hAnsi="Times New Roman" w:cs="Times New Roman"/>
          <w:noProof/>
          <w:sz w:val="28"/>
          <w:szCs w:val="28"/>
          <w:lang w:val="ru-RU" w:eastAsia="ru-RU"/>
        </w:rPr>
        <w:drawing>
          <wp:anchor distT="0" distB="0" distL="114300" distR="114300" simplePos="0" relativeHeight="251776000" behindDoc="1" locked="0" layoutInCell="1" allowOverlap="1" wp14:anchorId="4E421929" wp14:editId="58CC2ACF">
            <wp:simplePos x="0" y="0"/>
            <wp:positionH relativeFrom="column">
              <wp:posOffset>5257800</wp:posOffset>
            </wp:positionH>
            <wp:positionV relativeFrom="paragraph">
              <wp:posOffset>48260</wp:posOffset>
            </wp:positionV>
            <wp:extent cx="628015" cy="750570"/>
            <wp:effectExtent l="0" t="0" r="635" b="0"/>
            <wp:wrapNone/>
            <wp:docPr id="14" name="Рисунок 14" descr="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55"/>
                    <pic:cNvPicPr>
                      <a:picLocks noChangeAspect="1" noChangeArrowheads="1"/>
                    </pic:cNvPicPr>
                  </pic:nvPicPr>
                  <pic:blipFill>
                    <a:blip r:embed="rId9" cstate="print">
                      <a:lum bright="12000" contrast="6000"/>
                      <a:extLst>
                        <a:ext uri="{28A0092B-C50C-407E-A947-70E740481C1C}">
                          <a14:useLocalDpi xmlns:a14="http://schemas.microsoft.com/office/drawing/2010/main" val="0"/>
                        </a:ext>
                      </a:extLst>
                    </a:blip>
                    <a:srcRect l="3865" r="3629" b="11020"/>
                    <a:stretch>
                      <a:fillRect/>
                    </a:stretch>
                  </pic:blipFill>
                  <pic:spPr bwMode="auto">
                    <a:xfrm>
                      <a:off x="0" y="0"/>
                      <a:ext cx="628015" cy="750570"/>
                    </a:xfrm>
                    <a:prstGeom prst="rect">
                      <a:avLst/>
                    </a:prstGeom>
                    <a:noFill/>
                  </pic:spPr>
                </pic:pic>
              </a:graphicData>
            </a:graphic>
            <wp14:sizeRelH relativeFrom="page">
              <wp14:pctWidth>0</wp14:pctWidth>
            </wp14:sizeRelH>
            <wp14:sizeRelV relativeFrom="page">
              <wp14:pctHeight>0</wp14:pctHeight>
            </wp14:sizeRelV>
          </wp:anchor>
        </w:drawing>
      </w:r>
      <w:r w:rsidRPr="00DC3018">
        <w:rPr>
          <w:rFonts w:ascii="Times New Roman" w:eastAsia="Calibri" w:hAnsi="Times New Roman" w:cs="Times New Roman"/>
          <w:noProof/>
          <w:sz w:val="28"/>
          <w:szCs w:val="28"/>
          <w:lang w:val="ru-RU" w:eastAsia="ru-RU"/>
        </w:rPr>
        <w:drawing>
          <wp:anchor distT="0" distB="0" distL="114300" distR="114300" simplePos="0" relativeHeight="251774976" behindDoc="1" locked="0" layoutInCell="1" allowOverlap="1" wp14:anchorId="2B933D23" wp14:editId="4A9D3DCF">
            <wp:simplePos x="0" y="0"/>
            <wp:positionH relativeFrom="column">
              <wp:posOffset>0</wp:posOffset>
            </wp:positionH>
            <wp:positionV relativeFrom="paragraph">
              <wp:posOffset>113665</wp:posOffset>
            </wp:positionV>
            <wp:extent cx="889000" cy="729615"/>
            <wp:effectExtent l="0" t="0" r="6350" b="0"/>
            <wp:wrapNone/>
            <wp:docPr id="15" name="Рисунок 15"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10" cstate="print">
                      <a:extLst>
                        <a:ext uri="{28A0092B-C50C-407E-A947-70E740481C1C}">
                          <a14:useLocalDpi xmlns:a14="http://schemas.microsoft.com/office/drawing/2010/main" val="0"/>
                        </a:ext>
                      </a:extLst>
                    </a:blip>
                    <a:srcRect l="37500" t="14961" b="17520"/>
                    <a:stretch>
                      <a:fillRect/>
                    </a:stretch>
                  </pic:blipFill>
                  <pic:spPr bwMode="auto">
                    <a:xfrm>
                      <a:off x="0" y="0"/>
                      <a:ext cx="889000" cy="729615"/>
                    </a:xfrm>
                    <a:prstGeom prst="rect">
                      <a:avLst/>
                    </a:prstGeom>
                    <a:noFill/>
                  </pic:spPr>
                </pic:pic>
              </a:graphicData>
            </a:graphic>
            <wp14:sizeRelH relativeFrom="page">
              <wp14:pctWidth>0</wp14:pctWidth>
            </wp14:sizeRelH>
            <wp14:sizeRelV relativeFrom="page">
              <wp14:pctHeight>0</wp14:pctHeight>
            </wp14:sizeRelV>
          </wp:anchor>
        </w:drawing>
      </w:r>
      <w:r w:rsidRPr="00DC3018">
        <w:rPr>
          <w:rFonts w:ascii="Times New Roman" w:eastAsia="Calibri" w:hAnsi="Times New Roman" w:cs="Times New Roman"/>
          <w:sz w:val="28"/>
          <w:szCs w:val="28"/>
          <w:lang w:val="ro-RO"/>
        </w:rPr>
        <w:t>REPUBLICA MOLDOVA</w:t>
      </w:r>
    </w:p>
    <w:p w14:paraId="45059E29" w14:textId="77777777" w:rsidR="0043605A" w:rsidRPr="00DC3018" w:rsidRDefault="0043605A" w:rsidP="0043605A">
      <w:pPr>
        <w:spacing w:after="200" w:line="276" w:lineRule="auto"/>
        <w:jc w:val="center"/>
        <w:rPr>
          <w:rFonts w:ascii="Times New Roman" w:eastAsia="Calibri" w:hAnsi="Times New Roman" w:cs="Times New Roman"/>
          <w:b/>
          <w:sz w:val="28"/>
          <w:szCs w:val="28"/>
          <w:lang w:val="en-US"/>
        </w:rPr>
      </w:pPr>
      <w:r w:rsidRPr="00DC3018">
        <w:rPr>
          <w:rFonts w:ascii="Times New Roman" w:eastAsia="Calibri" w:hAnsi="Times New Roman" w:cs="Times New Roman"/>
          <w:b/>
          <w:sz w:val="28"/>
          <w:szCs w:val="28"/>
          <w:lang w:val="ro-RO"/>
        </w:rPr>
        <w:t xml:space="preserve">CONSILIUL RAIONAL  BASARABEASCA              </w:t>
      </w:r>
    </w:p>
    <w:p w14:paraId="03917359" w14:textId="77777777" w:rsidR="0043605A" w:rsidRPr="00DC3018" w:rsidRDefault="0043605A" w:rsidP="0043605A">
      <w:pPr>
        <w:spacing w:after="0" w:line="240" w:lineRule="auto"/>
        <w:jc w:val="center"/>
        <w:rPr>
          <w:rFonts w:ascii="Times New Roman" w:eastAsia="Calibri" w:hAnsi="Times New Roman" w:cs="Times New Roman"/>
          <w:sz w:val="16"/>
          <w:szCs w:val="16"/>
          <w:lang w:val="ro-RO"/>
        </w:rPr>
      </w:pPr>
      <w:r w:rsidRPr="00DC3018">
        <w:rPr>
          <w:rFonts w:ascii="Times New Roman" w:eastAsia="Calibri" w:hAnsi="Times New Roman" w:cs="Times New Roman"/>
          <w:sz w:val="16"/>
          <w:szCs w:val="16"/>
          <w:lang w:val="ro-RO"/>
        </w:rPr>
        <w:t>MD-6702, or. Basarabeasca, str. K. Marx, 55</w:t>
      </w:r>
    </w:p>
    <w:p w14:paraId="7E02D8BF" w14:textId="77777777" w:rsidR="0043605A" w:rsidRPr="00DC3018" w:rsidRDefault="0043605A" w:rsidP="0043605A">
      <w:pPr>
        <w:spacing w:after="0" w:line="240" w:lineRule="auto"/>
        <w:jc w:val="center"/>
        <w:rPr>
          <w:rFonts w:ascii="Times New Roman" w:eastAsia="Calibri" w:hAnsi="Times New Roman" w:cs="Times New Roman"/>
          <w:sz w:val="16"/>
          <w:szCs w:val="16"/>
          <w:u w:val="single"/>
          <w:lang w:val="en-GB"/>
        </w:rPr>
      </w:pPr>
      <w:r w:rsidRPr="00DC3018">
        <w:rPr>
          <w:rFonts w:ascii="Times New Roman" w:eastAsia="Calibri" w:hAnsi="Times New Roman" w:cs="Times New Roman"/>
          <w:sz w:val="16"/>
          <w:szCs w:val="16"/>
          <w:u w:val="single"/>
          <w:lang w:val="en-GB"/>
        </w:rPr>
        <w:t>______________         _</w:t>
      </w:r>
      <w:r w:rsidRPr="00DC3018">
        <w:rPr>
          <w:rFonts w:ascii="Times New Roman" w:eastAsia="Calibri" w:hAnsi="Times New Roman" w:cs="Times New Roman"/>
          <w:sz w:val="16"/>
          <w:szCs w:val="16"/>
          <w:u w:val="single"/>
          <w:lang w:val="ro-RO"/>
        </w:rPr>
        <w:t xml:space="preserve">tel/fax (297) 2-20-58, (297) 2-20-57  E-mail: </w:t>
      </w:r>
      <w:hyperlink r:id="rId26" w:history="1">
        <w:hyperlink r:id="rId27" w:history="1">
          <w:r w:rsidRPr="00DC3018">
            <w:rPr>
              <w:rFonts w:ascii="Calibri" w:eastAsia="Calibri" w:hAnsi="Calibri" w:cs="Times New Roman"/>
              <w:color w:val="0000FF"/>
              <w:sz w:val="16"/>
              <w:szCs w:val="16"/>
              <w:u w:val="single"/>
              <w:lang w:val="ro-RO"/>
            </w:rPr>
            <w:t>consiliul.raional-basarabeasca</w:t>
          </w:r>
          <w:r w:rsidRPr="00DC3018">
            <w:rPr>
              <w:rFonts w:ascii="Calibri" w:eastAsia="Calibri" w:hAnsi="Calibri" w:cs="Times New Roman"/>
              <w:color w:val="0000FF"/>
              <w:sz w:val="16"/>
              <w:szCs w:val="16"/>
              <w:u w:val="single"/>
              <w:lang w:val="en-US"/>
            </w:rPr>
            <w:t>@apl.gov.md</w:t>
          </w:r>
        </w:hyperlink>
        <w:r w:rsidRPr="00DC3018">
          <w:rPr>
            <w:rFonts w:ascii="Times New Roman" w:eastAsia="Calibri" w:hAnsi="Times New Roman" w:cs="Times New Roman"/>
            <w:color w:val="0000FF"/>
            <w:sz w:val="16"/>
            <w:szCs w:val="16"/>
            <w:u w:val="single"/>
            <w:lang w:val="en-GB"/>
          </w:rPr>
          <w:t>________________</w:t>
        </w:r>
      </w:hyperlink>
      <w:r w:rsidRPr="00DC3018">
        <w:rPr>
          <w:rFonts w:ascii="Times New Roman" w:eastAsia="Calibri" w:hAnsi="Times New Roman" w:cs="Times New Roman"/>
          <w:sz w:val="16"/>
          <w:szCs w:val="16"/>
          <w:u w:val="single"/>
          <w:lang w:val="en-GB"/>
        </w:rPr>
        <w:t>____</w:t>
      </w:r>
    </w:p>
    <w:p w14:paraId="7E940056" w14:textId="77777777" w:rsidR="00444FFE" w:rsidRPr="00FF4997" w:rsidRDefault="00444FFE" w:rsidP="00444FFE">
      <w:pPr>
        <w:spacing w:after="0" w:line="240" w:lineRule="auto"/>
        <w:jc w:val="center"/>
        <w:rPr>
          <w:rFonts w:ascii="Times New Roman" w:eastAsia="Calibri" w:hAnsi="Times New Roman" w:cs="Times New Roman"/>
          <w:b/>
          <w:sz w:val="28"/>
          <w:szCs w:val="28"/>
          <w:lang w:val="ro-RO"/>
        </w:rPr>
      </w:pPr>
      <w:r w:rsidRPr="00FF4997">
        <w:rPr>
          <w:rFonts w:ascii="Times New Roman" w:eastAsia="Calibri" w:hAnsi="Times New Roman" w:cs="Times New Roman"/>
          <w:b/>
          <w:sz w:val="28"/>
          <w:szCs w:val="28"/>
          <w:lang w:val="ro-RO"/>
        </w:rPr>
        <w:t>DECIZIE</w:t>
      </w:r>
    </w:p>
    <w:p w14:paraId="0EDDD390" w14:textId="77777777" w:rsidR="00444FFE" w:rsidRPr="00FF4997" w:rsidRDefault="00444FFE" w:rsidP="00444FFE">
      <w:pPr>
        <w:spacing w:after="0" w:line="240" w:lineRule="auto"/>
        <w:jc w:val="center"/>
        <w:rPr>
          <w:rFonts w:ascii="Times New Roman" w:eastAsia="Calibri" w:hAnsi="Times New Roman" w:cs="Times New Roman"/>
          <w:sz w:val="28"/>
          <w:szCs w:val="28"/>
          <w:lang w:val="ro-RO"/>
        </w:rPr>
      </w:pPr>
      <w:r w:rsidRPr="00FF4997">
        <w:rPr>
          <w:rFonts w:ascii="Times New Roman" w:eastAsia="Calibri" w:hAnsi="Times New Roman" w:cs="Times New Roman"/>
          <w:sz w:val="28"/>
          <w:szCs w:val="28"/>
          <w:lang w:val="ro-RO"/>
        </w:rPr>
        <w:t>РЕШЕНИЕ</w:t>
      </w:r>
    </w:p>
    <w:p w14:paraId="6F09F993" w14:textId="77777777" w:rsidR="00444FFE" w:rsidRPr="00FF4997" w:rsidRDefault="00444FFE" w:rsidP="00444FFE">
      <w:pPr>
        <w:spacing w:after="0" w:line="240" w:lineRule="auto"/>
        <w:jc w:val="center"/>
        <w:rPr>
          <w:rFonts w:ascii="Times New Roman" w:eastAsia="Calibri" w:hAnsi="Times New Roman" w:cs="Times New Roman"/>
          <w:b/>
          <w:sz w:val="28"/>
          <w:szCs w:val="28"/>
          <w:lang w:val="ro-RO"/>
        </w:rPr>
      </w:pPr>
      <w:r w:rsidRPr="00FF4997">
        <w:rPr>
          <w:rFonts w:ascii="Times New Roman" w:eastAsia="Calibri" w:hAnsi="Times New Roman" w:cs="Times New Roman"/>
          <w:b/>
          <w:sz w:val="28"/>
          <w:szCs w:val="28"/>
          <w:lang w:val="ro-RO"/>
        </w:rPr>
        <w:t>a Consiliului Raional Basarabeasca</w:t>
      </w:r>
    </w:p>
    <w:p w14:paraId="6CB87A6E" w14:textId="373C72E4" w:rsidR="00444FFE" w:rsidRPr="00444FFE" w:rsidRDefault="00444FFE" w:rsidP="00444FFE">
      <w:pPr>
        <w:spacing w:after="0" w:line="240" w:lineRule="auto"/>
        <w:rPr>
          <w:rFonts w:ascii="Times New Roman" w:eastAsia="Calibri" w:hAnsi="Times New Roman" w:cs="Times New Roman"/>
          <w:sz w:val="28"/>
          <w:szCs w:val="28"/>
        </w:rPr>
      </w:pPr>
      <w:r w:rsidRPr="00FF4997">
        <w:rPr>
          <w:rFonts w:ascii="Times New Roman" w:eastAsia="Calibri" w:hAnsi="Times New Roman" w:cs="Times New Roman"/>
          <w:sz w:val="28"/>
          <w:szCs w:val="28"/>
          <w:lang w:val="ro-RO" w:eastAsia="ru-MD"/>
        </w:rPr>
        <w:t xml:space="preserve">от </w:t>
      </w:r>
      <w:r>
        <w:rPr>
          <w:rFonts w:ascii="Times New Roman" w:eastAsia="Calibri" w:hAnsi="Times New Roman" w:cs="Times New Roman"/>
          <w:sz w:val="28"/>
          <w:szCs w:val="28"/>
          <w:lang w:eastAsia="ru-MD"/>
        </w:rPr>
        <w:t>17 декабря</w:t>
      </w:r>
      <w:r w:rsidRPr="00FF4997">
        <w:rPr>
          <w:rFonts w:ascii="Times New Roman" w:eastAsia="Calibri" w:hAnsi="Times New Roman" w:cs="Times New Roman"/>
          <w:sz w:val="28"/>
          <w:szCs w:val="28"/>
          <w:lang w:val="ro-RO" w:eastAsia="ru-MD"/>
        </w:rPr>
        <w:t xml:space="preserve"> 2024 года</w:t>
      </w:r>
      <w:r w:rsidRPr="00FF4997">
        <w:rPr>
          <w:rFonts w:ascii="Times New Roman" w:eastAsia="Calibri" w:hAnsi="Times New Roman" w:cs="Times New Roman"/>
          <w:sz w:val="28"/>
          <w:szCs w:val="28"/>
          <w:lang w:val="ro-RO"/>
        </w:rPr>
        <w:t xml:space="preserve">                                                                             № 0</w:t>
      </w:r>
      <w:r>
        <w:rPr>
          <w:rFonts w:ascii="Times New Roman" w:eastAsia="Calibri" w:hAnsi="Times New Roman" w:cs="Times New Roman"/>
          <w:sz w:val="28"/>
          <w:szCs w:val="28"/>
        </w:rPr>
        <w:t>8</w:t>
      </w:r>
      <w:r w:rsidRPr="00FF4997">
        <w:rPr>
          <w:rFonts w:ascii="Times New Roman" w:eastAsia="Calibri" w:hAnsi="Times New Roman" w:cs="Times New Roman"/>
          <w:sz w:val="28"/>
          <w:szCs w:val="28"/>
          <w:lang w:val="ro-RO"/>
        </w:rPr>
        <w:t>/</w:t>
      </w:r>
      <w:r w:rsidRPr="00B30612">
        <w:rPr>
          <w:rFonts w:ascii="Times New Roman" w:eastAsia="Calibri" w:hAnsi="Times New Roman" w:cs="Times New Roman"/>
          <w:sz w:val="28"/>
          <w:szCs w:val="28"/>
          <w:lang w:val="ro-RO"/>
        </w:rPr>
        <w:t>1</w:t>
      </w:r>
      <w:r>
        <w:rPr>
          <w:rFonts w:ascii="Times New Roman" w:eastAsia="Calibri" w:hAnsi="Times New Roman" w:cs="Times New Roman"/>
          <w:sz w:val="28"/>
          <w:szCs w:val="28"/>
        </w:rPr>
        <w:t>1</w:t>
      </w:r>
    </w:p>
    <w:p w14:paraId="7C3DBBE1" w14:textId="77777777" w:rsidR="00444FFE" w:rsidRPr="00FF4997" w:rsidRDefault="00444FFE" w:rsidP="00444FFE">
      <w:pPr>
        <w:spacing w:after="0" w:line="240" w:lineRule="auto"/>
        <w:rPr>
          <w:rFonts w:ascii="Times New Roman" w:eastAsia="Calibri" w:hAnsi="Times New Roman" w:cs="Times New Roman"/>
          <w:sz w:val="8"/>
          <w:szCs w:val="8"/>
          <w:lang w:val="ro-RO"/>
        </w:rPr>
      </w:pPr>
    </w:p>
    <w:p w14:paraId="1C8C6841" w14:textId="77777777" w:rsidR="00444FFE" w:rsidRDefault="00444FFE" w:rsidP="00444FFE">
      <w:pPr>
        <w:spacing w:after="0" w:line="240" w:lineRule="auto"/>
        <w:ind w:left="851" w:hanging="851"/>
        <w:rPr>
          <w:rFonts w:ascii="Times New Roman" w:eastAsia="Calibri" w:hAnsi="Times New Roman" w:cs="Times New Roman"/>
          <w:sz w:val="28"/>
          <w:szCs w:val="28"/>
          <w:lang w:val="ru-RU"/>
        </w:rPr>
      </w:pPr>
      <w:r w:rsidRPr="00FF4997">
        <w:rPr>
          <w:rFonts w:ascii="Times New Roman" w:eastAsia="Calibri" w:hAnsi="Times New Roman" w:cs="Times New Roman"/>
          <w:sz w:val="28"/>
          <w:szCs w:val="28"/>
          <w:lang w:val="ru-RU"/>
        </w:rPr>
        <w:t>О</w:t>
      </w:r>
      <w:r w:rsidRPr="00FF4997">
        <w:rPr>
          <w:rFonts w:ascii="Times New Roman" w:eastAsia="Calibri" w:hAnsi="Times New Roman" w:cs="Times New Roman"/>
          <w:sz w:val="28"/>
          <w:szCs w:val="28"/>
          <w:lang w:val="ro-RO"/>
        </w:rPr>
        <w:t xml:space="preserve"> </w:t>
      </w:r>
      <w:r w:rsidRPr="00FF4997">
        <w:rPr>
          <w:rFonts w:ascii="Times New Roman" w:eastAsia="Calibri" w:hAnsi="Times New Roman" w:cs="Times New Roman"/>
          <w:sz w:val="28"/>
          <w:szCs w:val="28"/>
          <w:lang w:val="ru-RU"/>
        </w:rPr>
        <w:t xml:space="preserve">внесении </w:t>
      </w:r>
      <w:r>
        <w:rPr>
          <w:rFonts w:ascii="Times New Roman" w:eastAsia="Calibri" w:hAnsi="Times New Roman" w:cs="Times New Roman"/>
          <w:sz w:val="28"/>
          <w:szCs w:val="28"/>
          <w:lang w:val="ru-RU"/>
        </w:rPr>
        <w:t xml:space="preserve">некоторых </w:t>
      </w:r>
      <w:r w:rsidRPr="00FF4997">
        <w:rPr>
          <w:rFonts w:ascii="Times New Roman" w:eastAsia="Calibri" w:hAnsi="Times New Roman" w:cs="Times New Roman"/>
          <w:sz w:val="28"/>
          <w:szCs w:val="28"/>
          <w:lang w:val="ru-RU"/>
        </w:rPr>
        <w:t xml:space="preserve">изменений </w:t>
      </w:r>
    </w:p>
    <w:p w14:paraId="0BCC607A" w14:textId="518846F3" w:rsidR="00444FFE" w:rsidRPr="00444FFE" w:rsidRDefault="00444FFE" w:rsidP="00444FFE">
      <w:pPr>
        <w:spacing w:after="0" w:line="240" w:lineRule="auto"/>
        <w:ind w:left="851" w:hanging="851"/>
        <w:rPr>
          <w:rFonts w:ascii="Times New Roman" w:eastAsia="Calibri" w:hAnsi="Times New Roman" w:cs="Times New Roman"/>
          <w:sz w:val="28"/>
          <w:szCs w:val="28"/>
          <w:lang w:val="ru-RU"/>
        </w:rPr>
      </w:pPr>
      <w:r w:rsidRPr="00FF4997">
        <w:rPr>
          <w:rFonts w:ascii="Times New Roman" w:eastAsia="Calibri" w:hAnsi="Times New Roman" w:cs="Times New Roman"/>
          <w:sz w:val="28"/>
          <w:szCs w:val="28"/>
          <w:lang w:val="ru-RU"/>
        </w:rPr>
        <w:t xml:space="preserve">в районный бюджет на 2024 год </w:t>
      </w:r>
    </w:p>
    <w:p w14:paraId="3A9DEAB5" w14:textId="77777777" w:rsidR="00444FFE" w:rsidRPr="00FF4997" w:rsidRDefault="00444FFE" w:rsidP="00444FFE">
      <w:pPr>
        <w:spacing w:after="0" w:line="240" w:lineRule="auto"/>
        <w:ind w:left="851" w:hanging="851"/>
        <w:rPr>
          <w:rFonts w:ascii="Calibri" w:eastAsia="Calibri" w:hAnsi="Calibri" w:cs="Times New Roman"/>
          <w:sz w:val="12"/>
          <w:szCs w:val="12"/>
          <w:lang w:val="ro-RO"/>
        </w:rPr>
      </w:pPr>
      <w:r w:rsidRPr="00FF4997">
        <w:rPr>
          <w:rFonts w:ascii="Calibri" w:eastAsia="Calibri" w:hAnsi="Calibri" w:cs="Times New Roman"/>
          <w:lang w:val="ro-RO"/>
        </w:rPr>
        <w:t xml:space="preserve">                                                                         </w:t>
      </w:r>
    </w:p>
    <w:p w14:paraId="5741F90B" w14:textId="13DD0F51" w:rsidR="00444FFE" w:rsidRPr="00FF4997" w:rsidRDefault="00444FFE" w:rsidP="00444FFE">
      <w:pPr>
        <w:spacing w:after="0" w:line="276" w:lineRule="auto"/>
        <w:ind w:firstLine="567"/>
        <w:jc w:val="both"/>
        <w:rPr>
          <w:rFonts w:ascii="Times New Roman" w:eastAsia="Calibri" w:hAnsi="Times New Roman" w:cs="Times New Roman"/>
          <w:sz w:val="28"/>
          <w:szCs w:val="28"/>
          <w:lang w:val="ru-RU"/>
        </w:rPr>
      </w:pPr>
      <w:r w:rsidRPr="00FF4997">
        <w:rPr>
          <w:rFonts w:ascii="Times New Roman" w:eastAsia="Calibri" w:hAnsi="Times New Roman" w:cs="Times New Roman"/>
          <w:sz w:val="28"/>
          <w:szCs w:val="28"/>
          <w:lang w:val="ru-RU"/>
        </w:rPr>
        <w:t xml:space="preserve">Районный Совет Басарабяска, созванный на очередное заседание </w:t>
      </w:r>
      <w:r>
        <w:rPr>
          <w:rFonts w:ascii="Times New Roman" w:eastAsia="Calibri" w:hAnsi="Times New Roman" w:cs="Times New Roman"/>
          <w:sz w:val="28"/>
          <w:szCs w:val="28"/>
        </w:rPr>
        <w:t xml:space="preserve">17 декабря </w:t>
      </w:r>
      <w:r w:rsidRPr="00FF4997">
        <w:rPr>
          <w:rFonts w:ascii="Times New Roman" w:eastAsia="Calibri" w:hAnsi="Times New Roman" w:cs="Times New Roman"/>
          <w:sz w:val="28"/>
          <w:szCs w:val="28"/>
          <w:lang w:val="ru-RU"/>
        </w:rPr>
        <w:t>2024 года;</w:t>
      </w:r>
    </w:p>
    <w:p w14:paraId="18FC0C4A" w14:textId="77777777" w:rsidR="00444FFE" w:rsidRPr="00FF4997" w:rsidRDefault="00444FFE" w:rsidP="00444FFE">
      <w:pPr>
        <w:spacing w:after="0" w:line="240" w:lineRule="auto"/>
        <w:jc w:val="both"/>
        <w:rPr>
          <w:rFonts w:ascii="Times New Roman" w:eastAsia="Calibri" w:hAnsi="Times New Roman" w:cs="Times New Roman"/>
          <w:b/>
          <w:sz w:val="28"/>
          <w:szCs w:val="28"/>
          <w:lang w:val="ro-RO"/>
        </w:rPr>
      </w:pPr>
      <w:r w:rsidRPr="00FF4997">
        <w:rPr>
          <w:rFonts w:ascii="Times New Roman" w:eastAsia="Calibri" w:hAnsi="Times New Roman" w:cs="Times New Roman"/>
          <w:b/>
          <w:sz w:val="28"/>
          <w:szCs w:val="28"/>
          <w:lang w:val="ru-RU"/>
        </w:rPr>
        <w:t xml:space="preserve">        Рассмотрев в прениях:</w:t>
      </w:r>
    </w:p>
    <w:p w14:paraId="18703EF0" w14:textId="74CD3036" w:rsidR="00444FFE" w:rsidRPr="00FF4997" w:rsidRDefault="00444FFE" w:rsidP="0044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ro-RO" w:eastAsia="ru-RU"/>
        </w:rPr>
      </w:pPr>
      <w:r w:rsidRPr="00FF4997">
        <w:rPr>
          <w:rFonts w:ascii="Times New Roman" w:eastAsia="Times New Roman" w:hAnsi="Times New Roman" w:cs="Times New Roman"/>
          <w:color w:val="202124"/>
          <w:sz w:val="28"/>
          <w:szCs w:val="28"/>
          <w:lang w:val="ru-RU" w:eastAsia="ru-RU"/>
        </w:rPr>
        <w:t>- Информацию, представленную заместителем начальника Управления финансов, г-жой Марией Мунтян, о необходимости внесения некоторых изменений в бюджет района Басарабяска на 2024 год, в связи с необходимость</w:t>
      </w:r>
      <w:r w:rsidRPr="00FF4997">
        <w:rPr>
          <w:rFonts w:ascii="Times New Roman" w:eastAsia="Times New Roman" w:hAnsi="Times New Roman" w:cs="Times New Roman"/>
          <w:color w:val="202124"/>
          <w:sz w:val="28"/>
          <w:szCs w:val="28"/>
          <w:lang w:eastAsia="ru-RU"/>
        </w:rPr>
        <w:t xml:space="preserve">ю </w:t>
      </w:r>
      <w:bookmarkStart w:id="26" w:name="_Hlk184027853"/>
      <w:r w:rsidRPr="00FF4997">
        <w:rPr>
          <w:rFonts w:ascii="Times New Roman" w:eastAsia="Times New Roman" w:hAnsi="Times New Roman" w:cs="Times New Roman"/>
          <w:color w:val="202124"/>
          <w:sz w:val="28"/>
          <w:szCs w:val="28"/>
          <w:lang w:eastAsia="ru-RU"/>
        </w:rPr>
        <w:t xml:space="preserve">покрытия </w:t>
      </w:r>
      <w:r>
        <w:rPr>
          <w:rFonts w:ascii="Times New Roman" w:eastAsia="Times New Roman" w:hAnsi="Times New Roman" w:cs="Times New Roman"/>
          <w:color w:val="202124"/>
          <w:sz w:val="28"/>
          <w:szCs w:val="28"/>
          <w:lang w:eastAsia="ru-RU"/>
        </w:rPr>
        <w:t xml:space="preserve">кредиторских задолжностей, образовавшихся в результате </w:t>
      </w:r>
      <w:bookmarkStart w:id="27" w:name="_Hlk184282166"/>
      <w:r w:rsidR="005E68F8">
        <w:rPr>
          <w:rFonts w:ascii="Times New Roman" w:eastAsia="Times New Roman" w:hAnsi="Times New Roman" w:cs="Times New Roman"/>
          <w:color w:val="202124"/>
          <w:sz w:val="28"/>
          <w:szCs w:val="28"/>
          <w:lang w:eastAsia="ru-RU"/>
        </w:rPr>
        <w:t>реорганизации</w:t>
      </w:r>
      <w:bookmarkEnd w:id="27"/>
      <w:r>
        <w:rPr>
          <w:rFonts w:ascii="Times New Roman" w:eastAsia="Times New Roman" w:hAnsi="Times New Roman" w:cs="Times New Roman"/>
          <w:color w:val="202124"/>
          <w:sz w:val="28"/>
          <w:szCs w:val="28"/>
          <w:lang w:eastAsia="ru-RU"/>
        </w:rPr>
        <w:t xml:space="preserve"> Управления социальной обеспечения и защиты семьи в рамках внедрения реформы социальной сферы </w:t>
      </w:r>
      <w:r w:rsidRPr="00444FFE">
        <w:rPr>
          <w:rFonts w:ascii="Times New Roman" w:eastAsia="Times New Roman" w:hAnsi="Times New Roman" w:cs="Times New Roman"/>
          <w:i/>
          <w:color w:val="202124"/>
          <w:sz w:val="28"/>
          <w:szCs w:val="28"/>
          <w:lang w:eastAsia="ru-RU"/>
        </w:rPr>
        <w:t>«</w:t>
      </w:r>
      <w:r w:rsidRPr="00444FFE">
        <w:rPr>
          <w:rFonts w:ascii="Times New Roman" w:eastAsia="Times New Roman" w:hAnsi="Times New Roman" w:cs="Times New Roman"/>
          <w:i/>
          <w:color w:val="202124"/>
          <w:sz w:val="28"/>
          <w:szCs w:val="28"/>
          <w:lang w:val="ro-MD" w:eastAsia="ru-RU"/>
        </w:rPr>
        <w:t>Restart</w:t>
      </w:r>
      <w:r w:rsidRPr="00444FFE">
        <w:rPr>
          <w:rFonts w:ascii="Times New Roman" w:eastAsia="Times New Roman" w:hAnsi="Times New Roman" w:cs="Times New Roman"/>
          <w:i/>
          <w:color w:val="202124"/>
          <w:sz w:val="28"/>
          <w:szCs w:val="28"/>
          <w:lang w:eastAsia="ru-RU"/>
        </w:rPr>
        <w:t>»;</w:t>
      </w:r>
      <w:r w:rsidRPr="00FF4997">
        <w:rPr>
          <w:rFonts w:ascii="Times New Roman" w:eastAsia="Times New Roman" w:hAnsi="Times New Roman" w:cs="Times New Roman"/>
          <w:color w:val="202124"/>
          <w:sz w:val="28"/>
          <w:szCs w:val="28"/>
          <w:lang w:eastAsia="ru-RU"/>
        </w:rPr>
        <w:t xml:space="preserve"> </w:t>
      </w:r>
      <w:bookmarkEnd w:id="26"/>
    </w:p>
    <w:p w14:paraId="252B3EAD" w14:textId="77777777" w:rsidR="00444FFE" w:rsidRPr="00FF4997" w:rsidRDefault="00444FFE" w:rsidP="00444FFE">
      <w:pPr>
        <w:spacing w:after="0" w:line="240" w:lineRule="auto"/>
        <w:jc w:val="both"/>
        <w:rPr>
          <w:rFonts w:ascii="Times New Roman" w:eastAsia="Calibri" w:hAnsi="Times New Roman" w:cs="Times New Roman"/>
          <w:b/>
          <w:sz w:val="28"/>
          <w:szCs w:val="28"/>
          <w:lang w:val="ru-RU"/>
        </w:rPr>
      </w:pPr>
      <w:r w:rsidRPr="00FF4997">
        <w:rPr>
          <w:rFonts w:ascii="Times New Roman" w:eastAsia="Calibri" w:hAnsi="Times New Roman" w:cs="Times New Roman"/>
          <w:sz w:val="28"/>
          <w:szCs w:val="28"/>
          <w:lang w:val="ru-RU"/>
        </w:rPr>
        <w:t xml:space="preserve">   </w:t>
      </w:r>
      <w:r w:rsidRPr="00FF4997">
        <w:rPr>
          <w:rFonts w:ascii="Times New Roman" w:eastAsia="Calibri" w:hAnsi="Times New Roman" w:cs="Times New Roman"/>
          <w:sz w:val="28"/>
          <w:szCs w:val="28"/>
          <w:lang w:val="ru-RU"/>
        </w:rPr>
        <w:tab/>
      </w:r>
      <w:r w:rsidRPr="00FF4997">
        <w:rPr>
          <w:rFonts w:ascii="Times New Roman" w:eastAsia="Calibri" w:hAnsi="Times New Roman" w:cs="Times New Roman"/>
          <w:b/>
          <w:sz w:val="28"/>
          <w:szCs w:val="28"/>
          <w:lang w:val="ru-RU"/>
        </w:rPr>
        <w:t>Учитывая:</w:t>
      </w:r>
    </w:p>
    <w:p w14:paraId="07104340" w14:textId="170FFAF5" w:rsidR="00444FFE" w:rsidRPr="00FF4997" w:rsidRDefault="00444FFE" w:rsidP="0044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eastAsia="ru-RU"/>
        </w:rPr>
      </w:pPr>
      <w:r w:rsidRPr="00FF4997">
        <w:rPr>
          <w:rFonts w:ascii="Times New Roman" w:eastAsia="Times New Roman" w:hAnsi="Times New Roman" w:cs="Times New Roman"/>
          <w:color w:val="202124"/>
          <w:sz w:val="28"/>
          <w:szCs w:val="28"/>
          <w:lang w:val="ru-RU" w:eastAsia="ru-RU"/>
        </w:rPr>
        <w:t xml:space="preserve">- ходатайство </w:t>
      </w:r>
      <w:bookmarkStart w:id="28" w:name="_Hlk175903132"/>
      <w:r>
        <w:rPr>
          <w:rFonts w:ascii="Times New Roman" w:eastAsia="Times New Roman" w:hAnsi="Times New Roman" w:cs="Times New Roman"/>
          <w:color w:val="202124"/>
          <w:sz w:val="28"/>
          <w:szCs w:val="28"/>
          <w:lang w:eastAsia="ru-RU"/>
        </w:rPr>
        <w:t>главного бухгалтера Аппарата председателя района, г-жи Сил</w:t>
      </w:r>
      <w:r w:rsidR="00A769D4">
        <w:rPr>
          <w:rFonts w:ascii="Times New Roman" w:eastAsia="Times New Roman" w:hAnsi="Times New Roman" w:cs="Times New Roman"/>
          <w:color w:val="202124"/>
          <w:sz w:val="28"/>
          <w:szCs w:val="28"/>
          <w:lang w:eastAsia="ru-RU"/>
        </w:rPr>
        <w:t>ь</w:t>
      </w:r>
      <w:r>
        <w:rPr>
          <w:rFonts w:ascii="Times New Roman" w:eastAsia="Times New Roman" w:hAnsi="Times New Roman" w:cs="Times New Roman"/>
          <w:color w:val="202124"/>
          <w:sz w:val="28"/>
          <w:szCs w:val="28"/>
          <w:lang w:eastAsia="ru-RU"/>
        </w:rPr>
        <w:t>вии</w:t>
      </w:r>
      <w:r w:rsidR="00A769D4">
        <w:rPr>
          <w:rFonts w:ascii="Times New Roman" w:eastAsia="Times New Roman" w:hAnsi="Times New Roman" w:cs="Times New Roman"/>
          <w:color w:val="202124"/>
          <w:sz w:val="28"/>
          <w:szCs w:val="28"/>
          <w:lang w:eastAsia="ru-RU"/>
        </w:rPr>
        <w:t xml:space="preserve"> Никулица от 0</w:t>
      </w:r>
      <w:r w:rsidR="005E68F8">
        <w:rPr>
          <w:rFonts w:ascii="Times New Roman" w:eastAsia="Times New Roman" w:hAnsi="Times New Roman" w:cs="Times New Roman"/>
          <w:color w:val="202124"/>
          <w:sz w:val="28"/>
          <w:szCs w:val="28"/>
          <w:lang w:eastAsia="ru-RU"/>
        </w:rPr>
        <w:t>3</w:t>
      </w:r>
      <w:r w:rsidR="00A769D4">
        <w:rPr>
          <w:rFonts w:ascii="Times New Roman" w:eastAsia="Times New Roman" w:hAnsi="Times New Roman" w:cs="Times New Roman"/>
          <w:color w:val="202124"/>
          <w:sz w:val="28"/>
          <w:szCs w:val="28"/>
          <w:lang w:eastAsia="ru-RU"/>
        </w:rPr>
        <w:t>.12.2024 года</w:t>
      </w:r>
      <w:r w:rsidR="005E68F8">
        <w:rPr>
          <w:rFonts w:ascii="Times New Roman" w:eastAsia="Times New Roman" w:hAnsi="Times New Roman" w:cs="Times New Roman"/>
          <w:color w:val="202124"/>
          <w:sz w:val="28"/>
          <w:szCs w:val="28"/>
          <w:lang w:eastAsia="ru-RU"/>
        </w:rPr>
        <w:t xml:space="preserve"> </w:t>
      </w:r>
      <w:r w:rsidR="005E68F8" w:rsidRPr="005E68F8">
        <w:rPr>
          <w:rFonts w:ascii="Times New Roman" w:eastAsia="Times New Roman" w:hAnsi="Times New Roman" w:cs="Times New Roman"/>
          <w:i/>
          <w:color w:val="202124"/>
          <w:sz w:val="28"/>
          <w:szCs w:val="28"/>
          <w:lang w:eastAsia="ru-RU"/>
        </w:rPr>
        <w:t>(копия прилогается)</w:t>
      </w:r>
      <w:r w:rsidRPr="00FF4997">
        <w:rPr>
          <w:rFonts w:ascii="Times New Roman" w:eastAsia="Times New Roman" w:hAnsi="Times New Roman" w:cs="Times New Roman"/>
          <w:color w:val="202124"/>
          <w:sz w:val="28"/>
          <w:szCs w:val="28"/>
          <w:lang w:eastAsia="ru-RU"/>
        </w:rPr>
        <w:t>;</w:t>
      </w:r>
    </w:p>
    <w:bookmarkEnd w:id="28"/>
    <w:p w14:paraId="4AE694D6" w14:textId="23C8A403" w:rsidR="00444FFE" w:rsidRPr="00FF4997" w:rsidRDefault="00444FFE" w:rsidP="0044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ru-RU" w:eastAsia="ru-RU"/>
        </w:rPr>
      </w:pPr>
      <w:r w:rsidRPr="00FF4997">
        <w:rPr>
          <w:rFonts w:ascii="Times New Roman" w:eastAsia="Times New Roman" w:hAnsi="Times New Roman" w:cs="Times New Roman"/>
          <w:color w:val="202124"/>
          <w:sz w:val="28"/>
          <w:szCs w:val="28"/>
          <w:lang w:val="ru-RU" w:eastAsia="ru-RU"/>
        </w:rPr>
        <w:t xml:space="preserve">- заключение на проект решения специализированной консультативной комиссии Районного Совета по экономике, бюджету и финансам от </w:t>
      </w:r>
      <w:r w:rsidRPr="00FF4997">
        <w:rPr>
          <w:rFonts w:ascii="Times New Roman" w:eastAsia="Times New Roman" w:hAnsi="Times New Roman" w:cs="Times New Roman"/>
          <w:color w:val="202124"/>
          <w:sz w:val="28"/>
          <w:szCs w:val="28"/>
          <w:lang w:eastAsia="ru-RU"/>
        </w:rPr>
        <w:t>1</w:t>
      </w:r>
      <w:r w:rsidR="00A769D4">
        <w:rPr>
          <w:rFonts w:ascii="Times New Roman" w:eastAsia="Times New Roman" w:hAnsi="Times New Roman" w:cs="Times New Roman"/>
          <w:color w:val="202124"/>
          <w:sz w:val="28"/>
          <w:szCs w:val="28"/>
          <w:lang w:eastAsia="ru-RU"/>
        </w:rPr>
        <w:t>3</w:t>
      </w:r>
      <w:r w:rsidRPr="00FF4997">
        <w:rPr>
          <w:rFonts w:ascii="Times New Roman" w:eastAsia="Times New Roman" w:hAnsi="Times New Roman" w:cs="Times New Roman"/>
          <w:color w:val="202124"/>
          <w:sz w:val="28"/>
          <w:szCs w:val="28"/>
          <w:lang w:eastAsia="ru-RU"/>
        </w:rPr>
        <w:t xml:space="preserve"> </w:t>
      </w:r>
      <w:r w:rsidR="00A769D4">
        <w:rPr>
          <w:rFonts w:ascii="Times New Roman" w:eastAsia="Times New Roman" w:hAnsi="Times New Roman" w:cs="Times New Roman"/>
          <w:color w:val="202124"/>
          <w:sz w:val="28"/>
          <w:szCs w:val="28"/>
          <w:lang w:eastAsia="ru-RU"/>
        </w:rPr>
        <w:t>декабря</w:t>
      </w:r>
      <w:r w:rsidRPr="00FF4997">
        <w:rPr>
          <w:rFonts w:ascii="Times New Roman" w:eastAsia="Times New Roman" w:hAnsi="Times New Roman" w:cs="Times New Roman"/>
          <w:color w:val="202124"/>
          <w:sz w:val="28"/>
          <w:szCs w:val="28"/>
          <w:lang w:val="ru-RU" w:eastAsia="ru-RU"/>
        </w:rPr>
        <w:t xml:space="preserve"> 2024 года.</w:t>
      </w:r>
    </w:p>
    <w:p w14:paraId="0AE8C17E" w14:textId="77777777" w:rsidR="00444FFE" w:rsidRPr="00FF4997" w:rsidRDefault="00444FFE" w:rsidP="00444FFE">
      <w:pPr>
        <w:spacing w:after="0" w:line="240" w:lineRule="auto"/>
        <w:jc w:val="both"/>
        <w:rPr>
          <w:rFonts w:ascii="Times New Roman" w:eastAsia="Calibri" w:hAnsi="Times New Roman" w:cs="Times New Roman"/>
          <w:sz w:val="12"/>
          <w:szCs w:val="12"/>
          <w:lang w:val="ru-RU"/>
        </w:rPr>
      </w:pPr>
    </w:p>
    <w:p w14:paraId="1E53B9E5" w14:textId="77777777" w:rsidR="00444FFE" w:rsidRPr="00FF4997" w:rsidRDefault="00444FFE" w:rsidP="00444FFE">
      <w:pPr>
        <w:spacing w:after="0" w:line="276" w:lineRule="auto"/>
        <w:ind w:firstLine="708"/>
        <w:jc w:val="both"/>
        <w:rPr>
          <w:rFonts w:ascii="Times New Roman" w:eastAsia="Calibri" w:hAnsi="Times New Roman" w:cs="Times New Roman"/>
          <w:b/>
          <w:sz w:val="28"/>
          <w:szCs w:val="28"/>
          <w:lang w:val="ru-RU"/>
        </w:rPr>
      </w:pPr>
      <w:r w:rsidRPr="00FF4997">
        <w:rPr>
          <w:rFonts w:ascii="Times New Roman" w:eastAsia="Calibri" w:hAnsi="Times New Roman" w:cs="Times New Roman"/>
          <w:b/>
          <w:sz w:val="28"/>
          <w:szCs w:val="28"/>
          <w:lang w:val="ru-RU"/>
        </w:rPr>
        <w:t>В соответствии:</w:t>
      </w:r>
    </w:p>
    <w:p w14:paraId="0D0F45BC" w14:textId="77777777" w:rsidR="00444FFE" w:rsidRPr="00FF4997" w:rsidRDefault="00444FFE" w:rsidP="00444FFE">
      <w:pPr>
        <w:spacing w:after="0" w:line="240" w:lineRule="auto"/>
        <w:jc w:val="both"/>
        <w:rPr>
          <w:rFonts w:ascii="Times New Roman" w:eastAsia="Calibri" w:hAnsi="Times New Roman" w:cs="Times New Roman"/>
          <w:sz w:val="28"/>
          <w:szCs w:val="28"/>
          <w:lang w:val="ru-RU"/>
        </w:rPr>
      </w:pPr>
      <w:r w:rsidRPr="00FF4997">
        <w:rPr>
          <w:rFonts w:ascii="Times New Roman" w:eastAsia="Calibri" w:hAnsi="Times New Roman" w:cs="Times New Roman"/>
          <w:sz w:val="28"/>
          <w:szCs w:val="28"/>
        </w:rPr>
        <w:t>-  с пкт. 7 и 26 Правил финансирование спортивной деятельности, утверждённых Постановлением Правительства Республики Молдова № 1552/2002 года (</w:t>
      </w:r>
      <w:r w:rsidRPr="00FF4997">
        <w:rPr>
          <w:rFonts w:ascii="Times New Roman" w:eastAsia="Calibri" w:hAnsi="Times New Roman" w:cs="Times New Roman"/>
          <w:i/>
          <w:sz w:val="28"/>
          <w:szCs w:val="28"/>
          <w:lang w:val="ru-RU"/>
        </w:rPr>
        <w:t xml:space="preserve">МО № </w:t>
      </w:r>
      <w:r w:rsidRPr="00FF4997">
        <w:rPr>
          <w:rFonts w:ascii="Times New Roman" w:eastAsia="Calibri" w:hAnsi="Times New Roman" w:cs="Times New Roman"/>
          <w:i/>
          <w:sz w:val="28"/>
          <w:szCs w:val="28"/>
        </w:rPr>
        <w:t>174</w:t>
      </w:r>
      <w:r w:rsidRPr="00FF4997">
        <w:rPr>
          <w:rFonts w:ascii="Times New Roman" w:eastAsia="Calibri" w:hAnsi="Times New Roman" w:cs="Times New Roman"/>
          <w:i/>
          <w:sz w:val="28"/>
          <w:szCs w:val="28"/>
          <w:lang w:val="ru-RU"/>
        </w:rPr>
        <w:t>-</w:t>
      </w:r>
      <w:r w:rsidRPr="00FF4997">
        <w:rPr>
          <w:rFonts w:ascii="Times New Roman" w:eastAsia="Calibri" w:hAnsi="Times New Roman" w:cs="Times New Roman"/>
          <w:i/>
          <w:sz w:val="28"/>
          <w:szCs w:val="28"/>
        </w:rPr>
        <w:t>176</w:t>
      </w:r>
      <w:r w:rsidRPr="00FF4997">
        <w:rPr>
          <w:rFonts w:ascii="Times New Roman" w:eastAsia="Calibri" w:hAnsi="Times New Roman" w:cs="Times New Roman"/>
          <w:i/>
          <w:sz w:val="28"/>
          <w:szCs w:val="28"/>
          <w:lang w:val="ru-RU"/>
        </w:rPr>
        <w:t>/</w:t>
      </w:r>
      <w:r w:rsidRPr="00FF4997">
        <w:rPr>
          <w:rFonts w:ascii="Times New Roman" w:eastAsia="Calibri" w:hAnsi="Times New Roman" w:cs="Times New Roman"/>
          <w:i/>
          <w:sz w:val="28"/>
          <w:szCs w:val="28"/>
        </w:rPr>
        <w:t>2002</w:t>
      </w:r>
      <w:r w:rsidRPr="00FF4997">
        <w:rPr>
          <w:rFonts w:ascii="Times New Roman" w:eastAsia="Calibri" w:hAnsi="Times New Roman" w:cs="Times New Roman"/>
          <w:i/>
          <w:sz w:val="28"/>
          <w:szCs w:val="28"/>
          <w:lang w:val="ru-RU"/>
        </w:rPr>
        <w:t xml:space="preserve"> ст.</w:t>
      </w:r>
      <w:r w:rsidRPr="00FF4997">
        <w:rPr>
          <w:rFonts w:ascii="Times New Roman" w:eastAsia="Calibri" w:hAnsi="Times New Roman" w:cs="Times New Roman"/>
          <w:i/>
          <w:sz w:val="28"/>
          <w:szCs w:val="28"/>
        </w:rPr>
        <w:t>1750</w:t>
      </w:r>
      <w:r w:rsidRPr="00FF4997">
        <w:rPr>
          <w:rFonts w:ascii="Times New Roman" w:eastAsia="Calibri" w:hAnsi="Times New Roman" w:cs="Times New Roman"/>
          <w:i/>
          <w:sz w:val="28"/>
          <w:szCs w:val="28"/>
          <w:lang w:val="ru-RU"/>
        </w:rPr>
        <w:t>)</w:t>
      </w:r>
      <w:r w:rsidRPr="00FF4997">
        <w:rPr>
          <w:rFonts w:ascii="Times New Roman" w:eastAsia="Calibri" w:hAnsi="Times New Roman" w:cs="Times New Roman"/>
          <w:sz w:val="28"/>
          <w:szCs w:val="28"/>
          <w:lang w:val="ru-RU"/>
        </w:rPr>
        <w:t>, с последующими изменениями;</w:t>
      </w:r>
    </w:p>
    <w:p w14:paraId="1DF2F1F9" w14:textId="77777777" w:rsidR="00444FFE" w:rsidRPr="00FF4997" w:rsidRDefault="00444FFE" w:rsidP="00444FFE">
      <w:pPr>
        <w:spacing w:after="0" w:line="240" w:lineRule="auto"/>
        <w:jc w:val="both"/>
        <w:rPr>
          <w:rFonts w:ascii="Times New Roman" w:eastAsia="Calibri" w:hAnsi="Times New Roman" w:cs="Times New Roman"/>
          <w:sz w:val="28"/>
          <w:szCs w:val="28"/>
          <w:lang w:val="ru-RU"/>
        </w:rPr>
      </w:pPr>
      <w:r w:rsidRPr="00FF4997">
        <w:rPr>
          <w:rFonts w:ascii="Times New Roman" w:eastAsia="Calibri" w:hAnsi="Times New Roman" w:cs="Times New Roman"/>
          <w:sz w:val="28"/>
          <w:szCs w:val="28"/>
          <w:lang w:val="ru-RU"/>
        </w:rPr>
        <w:t xml:space="preserve">- со ст. 61 ч. (1) Закона № 181/2014 года о публичных финансах и бюджетно-налоговой ответственности </w:t>
      </w:r>
      <w:bookmarkStart w:id="29" w:name="_Hlk175843244"/>
      <w:r w:rsidRPr="00FF4997">
        <w:rPr>
          <w:rFonts w:ascii="Times New Roman" w:eastAsia="Calibri" w:hAnsi="Times New Roman" w:cs="Times New Roman"/>
          <w:i/>
          <w:sz w:val="28"/>
          <w:szCs w:val="28"/>
          <w:lang w:val="ru-RU"/>
        </w:rPr>
        <w:t>(ОМ № 223-230/2014 ст. 519)</w:t>
      </w:r>
      <w:r w:rsidRPr="00FF4997">
        <w:rPr>
          <w:rFonts w:ascii="Times New Roman" w:eastAsia="Calibri" w:hAnsi="Times New Roman" w:cs="Times New Roman"/>
          <w:sz w:val="28"/>
          <w:szCs w:val="28"/>
          <w:lang w:val="ru-RU"/>
        </w:rPr>
        <w:t>, с последующими изменениями;</w:t>
      </w:r>
    </w:p>
    <w:bookmarkEnd w:id="29"/>
    <w:p w14:paraId="0C39AB89" w14:textId="77777777" w:rsidR="00444FFE" w:rsidRPr="00FF4997" w:rsidRDefault="00444FFE" w:rsidP="00444FFE">
      <w:pPr>
        <w:spacing w:after="0" w:line="240" w:lineRule="auto"/>
        <w:jc w:val="both"/>
        <w:rPr>
          <w:rFonts w:ascii="Times New Roman" w:eastAsia="Calibri" w:hAnsi="Times New Roman" w:cs="Times New Roman"/>
          <w:sz w:val="28"/>
          <w:szCs w:val="28"/>
          <w:lang w:val="ru-RU"/>
        </w:rPr>
      </w:pPr>
      <w:r w:rsidRPr="00FF4997">
        <w:rPr>
          <w:rFonts w:ascii="Times New Roman" w:eastAsia="Calibri" w:hAnsi="Times New Roman" w:cs="Times New Roman"/>
          <w:sz w:val="28"/>
          <w:szCs w:val="28"/>
          <w:lang w:val="ru-RU"/>
        </w:rPr>
        <w:t xml:space="preserve">- со ст. 28 ч. (2) букв. а) Закона о местных публичных финансах № 397/2003 года </w:t>
      </w:r>
      <w:r w:rsidRPr="00FF4997">
        <w:rPr>
          <w:rFonts w:ascii="Times New Roman" w:eastAsia="Calibri" w:hAnsi="Times New Roman" w:cs="Times New Roman"/>
          <w:i/>
          <w:sz w:val="28"/>
          <w:szCs w:val="28"/>
          <w:lang w:val="ru-RU"/>
        </w:rPr>
        <w:t>(ОМ № 248-253/2003 ст. 996)</w:t>
      </w:r>
      <w:r w:rsidRPr="00FF4997">
        <w:rPr>
          <w:rFonts w:ascii="Times New Roman" w:eastAsia="Calibri" w:hAnsi="Times New Roman" w:cs="Times New Roman"/>
          <w:sz w:val="28"/>
          <w:szCs w:val="28"/>
          <w:lang w:val="ru-RU"/>
        </w:rPr>
        <w:t>, с последующими изменениями;</w:t>
      </w:r>
    </w:p>
    <w:p w14:paraId="1B766497" w14:textId="77777777" w:rsidR="00444FFE" w:rsidRPr="00FF4997" w:rsidRDefault="00444FFE" w:rsidP="00444FFE">
      <w:pPr>
        <w:spacing w:after="0" w:line="240" w:lineRule="auto"/>
        <w:jc w:val="both"/>
        <w:rPr>
          <w:rFonts w:ascii="Times New Roman" w:eastAsia="Calibri" w:hAnsi="Times New Roman" w:cs="Times New Roman"/>
          <w:sz w:val="28"/>
          <w:szCs w:val="28"/>
          <w:lang w:val="ru-RU"/>
        </w:rPr>
      </w:pPr>
      <w:r w:rsidRPr="00FF4997">
        <w:rPr>
          <w:rFonts w:ascii="Times New Roman" w:eastAsia="Calibri" w:hAnsi="Times New Roman" w:cs="Times New Roman"/>
          <w:sz w:val="28"/>
          <w:szCs w:val="28"/>
          <w:lang w:val="ru-RU"/>
        </w:rPr>
        <w:t xml:space="preserve">- со ст. 43 ч. (1) бкв. </w:t>
      </w:r>
      <w:r w:rsidRPr="00FF4997">
        <w:rPr>
          <w:rFonts w:ascii="Times New Roman" w:eastAsia="Calibri" w:hAnsi="Times New Roman" w:cs="Times New Roman"/>
          <w:sz w:val="28"/>
          <w:szCs w:val="28"/>
          <w:lang w:val="ro-RO"/>
        </w:rPr>
        <w:t>b</w:t>
      </w:r>
      <w:r w:rsidRPr="00FF4997">
        <w:rPr>
          <w:rFonts w:ascii="Times New Roman" w:eastAsia="Calibri" w:hAnsi="Times New Roman" w:cs="Times New Roman"/>
          <w:sz w:val="28"/>
          <w:szCs w:val="28"/>
          <w:lang w:val="ru-RU"/>
        </w:rPr>
        <w:t xml:space="preserve">) и ч. (2), ст. 46 ч. (1) Закона о местном публичном управлении № 436/2006 </w:t>
      </w:r>
      <w:r w:rsidRPr="00FF4997">
        <w:rPr>
          <w:rFonts w:ascii="Times New Roman" w:eastAsia="Calibri" w:hAnsi="Times New Roman" w:cs="Times New Roman"/>
          <w:i/>
          <w:sz w:val="28"/>
          <w:szCs w:val="28"/>
          <w:lang w:val="ru-RU"/>
        </w:rPr>
        <w:t>(ОМ № 32-35/2007 ст. 116)</w:t>
      </w:r>
      <w:r w:rsidRPr="00FF4997">
        <w:rPr>
          <w:rFonts w:ascii="Times New Roman" w:eastAsia="Calibri" w:hAnsi="Times New Roman" w:cs="Times New Roman"/>
          <w:sz w:val="28"/>
          <w:szCs w:val="28"/>
          <w:lang w:val="ru-RU"/>
        </w:rPr>
        <w:t>, с последующими изменениями;</w:t>
      </w:r>
      <w:r w:rsidRPr="00FF4997">
        <w:rPr>
          <w:rFonts w:ascii="Times New Roman" w:eastAsia="Calibri" w:hAnsi="Times New Roman" w:cs="Times New Roman"/>
          <w:sz w:val="28"/>
          <w:szCs w:val="28"/>
        </w:rPr>
        <w:t xml:space="preserve"> </w:t>
      </w:r>
      <w:r w:rsidRPr="00FF4997">
        <w:rPr>
          <w:rFonts w:ascii="Times New Roman" w:eastAsia="Calibri" w:hAnsi="Times New Roman" w:cs="Times New Roman"/>
          <w:sz w:val="28"/>
          <w:szCs w:val="28"/>
          <w:lang w:val="ru-RU"/>
        </w:rPr>
        <w:t>Районный Совет Басарабяска</w:t>
      </w:r>
    </w:p>
    <w:p w14:paraId="27FDA2B7" w14:textId="77777777" w:rsidR="00444FFE" w:rsidRPr="00FF4997" w:rsidRDefault="00444FFE" w:rsidP="00444FFE">
      <w:pPr>
        <w:spacing w:after="0" w:line="240" w:lineRule="auto"/>
        <w:jc w:val="both"/>
        <w:rPr>
          <w:rFonts w:ascii="Times New Roman" w:eastAsia="Calibri" w:hAnsi="Times New Roman" w:cs="Times New Roman"/>
          <w:sz w:val="8"/>
          <w:szCs w:val="8"/>
          <w:lang w:val="ru-RU"/>
        </w:rPr>
      </w:pPr>
    </w:p>
    <w:p w14:paraId="48580040" w14:textId="08E97B7D" w:rsidR="00444FFE" w:rsidRDefault="00444FFE" w:rsidP="00444FFE">
      <w:pPr>
        <w:spacing w:after="0" w:line="276" w:lineRule="auto"/>
        <w:ind w:left="708"/>
        <w:jc w:val="center"/>
        <w:rPr>
          <w:rFonts w:ascii="Times New Roman" w:eastAsia="Calibri" w:hAnsi="Times New Roman" w:cs="Times New Roman"/>
          <w:b/>
          <w:sz w:val="28"/>
          <w:szCs w:val="28"/>
          <w:lang w:val="ru-RU"/>
        </w:rPr>
      </w:pPr>
      <w:r w:rsidRPr="00FF4997">
        <w:rPr>
          <w:rFonts w:ascii="Times New Roman" w:eastAsia="Calibri" w:hAnsi="Times New Roman" w:cs="Times New Roman"/>
          <w:b/>
          <w:sz w:val="28"/>
          <w:szCs w:val="28"/>
          <w:lang w:val="ru-RU"/>
        </w:rPr>
        <w:t>Р Е Ш И Л</w:t>
      </w:r>
      <w:r w:rsidR="005E68F8">
        <w:rPr>
          <w:rFonts w:ascii="Times New Roman" w:eastAsia="Calibri" w:hAnsi="Times New Roman" w:cs="Times New Roman"/>
          <w:b/>
          <w:sz w:val="28"/>
          <w:szCs w:val="28"/>
          <w:lang w:val="ru-RU"/>
        </w:rPr>
        <w:t>:</w:t>
      </w:r>
    </w:p>
    <w:p w14:paraId="003320F6" w14:textId="32ACED82" w:rsidR="005E68F8" w:rsidRPr="005E68F8" w:rsidRDefault="005E68F8" w:rsidP="005E68F8">
      <w:pPr>
        <w:pStyle w:val="a3"/>
        <w:numPr>
          <w:ilvl w:val="0"/>
          <w:numId w:val="74"/>
        </w:numPr>
        <w:spacing w:after="0" w:line="276" w:lineRule="auto"/>
        <w:jc w:val="both"/>
        <w:rPr>
          <w:rFonts w:ascii="Times New Roman" w:eastAsia="Calibri" w:hAnsi="Times New Roman" w:cs="Times New Roman"/>
          <w:b/>
          <w:sz w:val="28"/>
          <w:szCs w:val="28"/>
        </w:rPr>
      </w:pPr>
      <w:r w:rsidRPr="005E68F8">
        <w:rPr>
          <w:rFonts w:ascii="Times New Roman" w:eastAsia="Calibri" w:hAnsi="Times New Roman" w:cs="Times New Roman"/>
          <w:sz w:val="28"/>
          <w:szCs w:val="28"/>
        </w:rPr>
        <w:lastRenderedPageBreak/>
        <w:t>Принять к сведению</w:t>
      </w:r>
      <w:r>
        <w:rPr>
          <w:rFonts w:ascii="Times New Roman" w:eastAsia="Calibri" w:hAnsi="Times New Roman" w:cs="Times New Roman"/>
          <w:b/>
          <w:sz w:val="28"/>
          <w:szCs w:val="28"/>
        </w:rPr>
        <w:t xml:space="preserve"> </w:t>
      </w:r>
      <w:r w:rsidRPr="00FF4997">
        <w:rPr>
          <w:rFonts w:ascii="Times New Roman" w:eastAsia="Times New Roman" w:hAnsi="Times New Roman" w:cs="Times New Roman"/>
          <w:color w:val="202124"/>
          <w:sz w:val="28"/>
          <w:szCs w:val="28"/>
          <w:lang w:val="ru-RU" w:eastAsia="ru-RU"/>
        </w:rPr>
        <w:t>Информацию, представленную заместителем начальника Управления финансов, г-жой Марией Мунтян, о необходимости внесения некоторых изменений в бюджет района Басарабяска на 2024 год</w:t>
      </w:r>
      <w:r>
        <w:rPr>
          <w:rFonts w:ascii="Times New Roman" w:eastAsia="Times New Roman" w:hAnsi="Times New Roman" w:cs="Times New Roman"/>
          <w:color w:val="202124"/>
          <w:sz w:val="28"/>
          <w:szCs w:val="28"/>
          <w:lang w:val="ru-RU" w:eastAsia="ru-RU"/>
        </w:rPr>
        <w:t>.</w:t>
      </w:r>
    </w:p>
    <w:p w14:paraId="0C576E0E" w14:textId="3FAA0D09" w:rsidR="00444FFE" w:rsidRPr="00FF4997" w:rsidRDefault="00444FFE" w:rsidP="005532C1">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color w:val="202124"/>
          <w:sz w:val="28"/>
          <w:szCs w:val="28"/>
          <w:lang w:val="ru-RU" w:eastAsia="ru-RU"/>
        </w:rPr>
      </w:pPr>
      <w:r w:rsidRPr="00FF4997">
        <w:rPr>
          <w:rFonts w:ascii="Times New Roman" w:eastAsia="Times New Roman" w:hAnsi="Times New Roman" w:cs="Times New Roman"/>
          <w:color w:val="202124"/>
          <w:sz w:val="28"/>
          <w:szCs w:val="28"/>
          <w:lang w:eastAsia="ru-RU"/>
        </w:rPr>
        <w:t xml:space="preserve">Произвести изменения в районном бюджете на 2024 год в связи с необходимостью пересмотра расходов, утвержденных в районном бюджете и </w:t>
      </w:r>
      <w:bookmarkStart w:id="30" w:name="_Hlk184282371"/>
      <w:r w:rsidRPr="00FF4997">
        <w:rPr>
          <w:rFonts w:ascii="Times New Roman" w:eastAsia="Times New Roman" w:hAnsi="Times New Roman" w:cs="Times New Roman"/>
          <w:color w:val="202124"/>
          <w:sz w:val="28"/>
          <w:szCs w:val="28"/>
          <w:lang w:eastAsia="ru-RU"/>
        </w:rPr>
        <w:t xml:space="preserve">покрытия </w:t>
      </w:r>
      <w:r w:rsidR="00A769D4">
        <w:rPr>
          <w:rFonts w:ascii="Times New Roman" w:eastAsia="Times New Roman" w:hAnsi="Times New Roman" w:cs="Times New Roman"/>
          <w:color w:val="202124"/>
          <w:sz w:val="28"/>
          <w:szCs w:val="28"/>
          <w:lang w:eastAsia="ru-RU"/>
        </w:rPr>
        <w:t>кредиторских задолжностей</w:t>
      </w:r>
      <w:bookmarkEnd w:id="30"/>
      <w:r w:rsidR="005E68F8" w:rsidRPr="005E68F8">
        <w:rPr>
          <w:rFonts w:ascii="Times New Roman" w:eastAsia="Times New Roman" w:hAnsi="Times New Roman" w:cs="Times New Roman"/>
          <w:color w:val="202124"/>
          <w:sz w:val="28"/>
          <w:szCs w:val="28"/>
          <w:lang w:eastAsia="ru-RU"/>
        </w:rPr>
        <w:t xml:space="preserve"> </w:t>
      </w:r>
      <w:r w:rsidR="005E68F8">
        <w:rPr>
          <w:rFonts w:ascii="Times New Roman" w:eastAsia="Times New Roman" w:hAnsi="Times New Roman" w:cs="Times New Roman"/>
          <w:color w:val="202124"/>
          <w:sz w:val="28"/>
          <w:szCs w:val="28"/>
          <w:lang w:eastAsia="ru-RU"/>
        </w:rPr>
        <w:t xml:space="preserve">в размере </w:t>
      </w:r>
      <w:r w:rsidR="005E68F8" w:rsidRPr="005E68F8">
        <w:rPr>
          <w:rFonts w:ascii="Times New Roman" w:eastAsia="Times New Roman" w:hAnsi="Times New Roman" w:cs="Times New Roman"/>
          <w:b/>
          <w:color w:val="202124"/>
          <w:sz w:val="28"/>
          <w:szCs w:val="28"/>
          <w:lang w:eastAsia="ru-RU"/>
        </w:rPr>
        <w:t>132501.13</w:t>
      </w:r>
      <w:r w:rsidR="005E68F8">
        <w:rPr>
          <w:rFonts w:ascii="Times New Roman" w:eastAsia="Times New Roman" w:hAnsi="Times New Roman" w:cs="Times New Roman"/>
          <w:color w:val="202124"/>
          <w:sz w:val="28"/>
          <w:szCs w:val="28"/>
          <w:lang w:eastAsia="ru-RU"/>
        </w:rPr>
        <w:t xml:space="preserve"> леев</w:t>
      </w:r>
      <w:r w:rsidR="00A769D4">
        <w:rPr>
          <w:rFonts w:ascii="Times New Roman" w:eastAsia="Times New Roman" w:hAnsi="Times New Roman" w:cs="Times New Roman"/>
          <w:color w:val="202124"/>
          <w:sz w:val="28"/>
          <w:szCs w:val="28"/>
          <w:lang w:eastAsia="ru-RU"/>
        </w:rPr>
        <w:t xml:space="preserve">, образовавшихся в </w:t>
      </w:r>
      <w:bookmarkStart w:id="31" w:name="_Hlk184283828"/>
      <w:r w:rsidR="00A769D4">
        <w:rPr>
          <w:rFonts w:ascii="Times New Roman" w:eastAsia="Times New Roman" w:hAnsi="Times New Roman" w:cs="Times New Roman"/>
          <w:color w:val="202124"/>
          <w:sz w:val="28"/>
          <w:szCs w:val="28"/>
          <w:lang w:eastAsia="ru-RU"/>
        </w:rPr>
        <w:t xml:space="preserve">результате </w:t>
      </w:r>
      <w:r w:rsidR="005E68F8">
        <w:rPr>
          <w:rFonts w:ascii="Times New Roman" w:eastAsia="Times New Roman" w:hAnsi="Times New Roman" w:cs="Times New Roman"/>
          <w:color w:val="202124"/>
          <w:sz w:val="28"/>
          <w:szCs w:val="28"/>
          <w:lang w:eastAsia="ru-RU"/>
        </w:rPr>
        <w:t>реорганизации</w:t>
      </w:r>
      <w:r w:rsidR="00A769D4">
        <w:rPr>
          <w:rFonts w:ascii="Times New Roman" w:eastAsia="Times New Roman" w:hAnsi="Times New Roman" w:cs="Times New Roman"/>
          <w:color w:val="202124"/>
          <w:sz w:val="28"/>
          <w:szCs w:val="28"/>
          <w:lang w:eastAsia="ru-RU"/>
        </w:rPr>
        <w:t xml:space="preserve"> Управления социальной обеспечения и защиты семьи </w:t>
      </w:r>
      <w:bookmarkEnd w:id="31"/>
      <w:r w:rsidR="00A769D4">
        <w:rPr>
          <w:rFonts w:ascii="Times New Roman" w:eastAsia="Times New Roman" w:hAnsi="Times New Roman" w:cs="Times New Roman"/>
          <w:color w:val="202124"/>
          <w:sz w:val="28"/>
          <w:szCs w:val="28"/>
          <w:lang w:eastAsia="ru-RU"/>
        </w:rPr>
        <w:t xml:space="preserve">в рамках внедрения реформы социальной сферы </w:t>
      </w:r>
      <w:r w:rsidR="00A769D4" w:rsidRPr="00444FFE">
        <w:rPr>
          <w:rFonts w:ascii="Times New Roman" w:eastAsia="Times New Roman" w:hAnsi="Times New Roman" w:cs="Times New Roman"/>
          <w:i/>
          <w:color w:val="202124"/>
          <w:sz w:val="28"/>
          <w:szCs w:val="28"/>
          <w:lang w:eastAsia="ru-RU"/>
        </w:rPr>
        <w:t>«</w:t>
      </w:r>
      <w:r w:rsidR="00A769D4" w:rsidRPr="00444FFE">
        <w:rPr>
          <w:rFonts w:ascii="Times New Roman" w:eastAsia="Times New Roman" w:hAnsi="Times New Roman" w:cs="Times New Roman"/>
          <w:i/>
          <w:color w:val="202124"/>
          <w:sz w:val="28"/>
          <w:szCs w:val="28"/>
          <w:lang w:val="ro-MD" w:eastAsia="ru-RU"/>
        </w:rPr>
        <w:t>Restart</w:t>
      </w:r>
      <w:r w:rsidR="00A769D4" w:rsidRPr="00444FFE">
        <w:rPr>
          <w:rFonts w:ascii="Times New Roman" w:eastAsia="Times New Roman" w:hAnsi="Times New Roman" w:cs="Times New Roman"/>
          <w:i/>
          <w:color w:val="202124"/>
          <w:sz w:val="28"/>
          <w:szCs w:val="28"/>
          <w:lang w:eastAsia="ru-RU"/>
        </w:rPr>
        <w:t>»</w:t>
      </w:r>
      <w:r w:rsidR="00A769D4">
        <w:rPr>
          <w:rFonts w:ascii="Times New Roman" w:eastAsia="Times New Roman" w:hAnsi="Times New Roman" w:cs="Times New Roman"/>
          <w:i/>
          <w:color w:val="202124"/>
          <w:sz w:val="28"/>
          <w:szCs w:val="28"/>
          <w:lang w:eastAsia="ru-RU"/>
        </w:rPr>
        <w:t xml:space="preserve">, </w:t>
      </w:r>
    </w:p>
    <w:p w14:paraId="1AC00A77" w14:textId="77777777" w:rsidR="005E4E0A" w:rsidRPr="005E4E0A" w:rsidRDefault="005E68F8" w:rsidP="005532C1">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color w:val="202124"/>
          <w:sz w:val="28"/>
          <w:szCs w:val="28"/>
          <w:lang w:val="ru-RU" w:eastAsia="ru-RU"/>
        </w:rPr>
      </w:pPr>
      <w:r>
        <w:rPr>
          <w:rFonts w:ascii="Times New Roman" w:eastAsia="Times New Roman" w:hAnsi="Times New Roman" w:cs="Times New Roman"/>
          <w:color w:val="202124"/>
          <w:sz w:val="28"/>
          <w:szCs w:val="28"/>
          <w:lang w:val="ru-RU" w:eastAsia="ru-RU"/>
        </w:rPr>
        <w:t xml:space="preserve">Утвердить </w:t>
      </w:r>
      <w:r w:rsidRPr="00FF4997">
        <w:rPr>
          <w:rFonts w:ascii="Times New Roman" w:eastAsia="Times New Roman" w:hAnsi="Times New Roman" w:cs="Times New Roman"/>
          <w:color w:val="202124"/>
          <w:sz w:val="28"/>
          <w:szCs w:val="28"/>
          <w:lang w:eastAsia="ru-RU"/>
        </w:rPr>
        <w:t xml:space="preserve">покрытия </w:t>
      </w:r>
      <w:r>
        <w:rPr>
          <w:rFonts w:ascii="Times New Roman" w:eastAsia="Times New Roman" w:hAnsi="Times New Roman" w:cs="Times New Roman"/>
          <w:color w:val="202124"/>
          <w:sz w:val="28"/>
          <w:szCs w:val="28"/>
          <w:lang w:eastAsia="ru-RU"/>
        </w:rPr>
        <w:t>кредиторских задолжностей, указанных в пкт. 2 настоящего решенияб путём</w:t>
      </w:r>
      <w:r w:rsidR="005E4E0A">
        <w:rPr>
          <w:rFonts w:ascii="Times New Roman" w:eastAsia="Times New Roman" w:hAnsi="Times New Roman" w:cs="Times New Roman"/>
          <w:color w:val="202124"/>
          <w:sz w:val="28"/>
          <w:szCs w:val="28"/>
          <w:lang w:eastAsia="ru-RU"/>
        </w:rPr>
        <w:t>:</w:t>
      </w:r>
    </w:p>
    <w:p w14:paraId="73A27D95" w14:textId="694932CE" w:rsidR="00444FFE" w:rsidRPr="00FF4997" w:rsidRDefault="00444FFE" w:rsidP="0044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8"/>
          <w:szCs w:val="28"/>
          <w:lang w:eastAsia="ru-RU"/>
        </w:rPr>
      </w:pPr>
      <w:r w:rsidRPr="00FF4997">
        <w:rPr>
          <w:rFonts w:ascii="Times New Roman" w:eastAsia="Times New Roman" w:hAnsi="Times New Roman" w:cs="Times New Roman"/>
          <w:color w:val="1F1F1F"/>
          <w:sz w:val="28"/>
          <w:szCs w:val="28"/>
          <w:lang w:eastAsia="ru-RU"/>
        </w:rPr>
        <w:t>3</w:t>
      </w:r>
      <w:r w:rsidRPr="00FF4997">
        <w:rPr>
          <w:rFonts w:ascii="Times New Roman" w:eastAsia="Times New Roman" w:hAnsi="Times New Roman" w:cs="Times New Roman"/>
          <w:color w:val="1F1F1F"/>
          <w:sz w:val="28"/>
          <w:szCs w:val="28"/>
          <w:lang w:val="ru-RU" w:eastAsia="ru-RU"/>
        </w:rPr>
        <w:t>.</w:t>
      </w:r>
      <w:r w:rsidRPr="00FF4997">
        <w:rPr>
          <w:rFonts w:ascii="Times New Roman" w:eastAsia="Times New Roman" w:hAnsi="Times New Roman" w:cs="Times New Roman"/>
          <w:color w:val="1F1F1F"/>
          <w:sz w:val="28"/>
          <w:szCs w:val="28"/>
          <w:lang w:eastAsia="ru-RU"/>
        </w:rPr>
        <w:t>1</w:t>
      </w:r>
      <w:r w:rsidRPr="00FF4997">
        <w:rPr>
          <w:rFonts w:ascii="Times New Roman" w:eastAsia="Times New Roman" w:hAnsi="Times New Roman" w:cs="Times New Roman"/>
          <w:color w:val="1F1F1F"/>
          <w:sz w:val="28"/>
          <w:szCs w:val="28"/>
          <w:lang w:val="ru-RU" w:eastAsia="ru-RU"/>
        </w:rPr>
        <w:t xml:space="preserve">. </w:t>
      </w:r>
      <w:r w:rsidR="005E4E0A">
        <w:rPr>
          <w:rFonts w:ascii="Times New Roman" w:eastAsia="Times New Roman" w:hAnsi="Times New Roman" w:cs="Times New Roman"/>
          <w:color w:val="1F1F1F"/>
          <w:sz w:val="28"/>
          <w:szCs w:val="28"/>
          <w:lang w:eastAsia="ru-RU"/>
        </w:rPr>
        <w:t>уменшения расходов подразделений Районного совета, в порядке следования:</w:t>
      </w:r>
    </w:p>
    <w:p w14:paraId="3BB8A6DA" w14:textId="77777777" w:rsidR="00444FFE" w:rsidRPr="00FF4997" w:rsidRDefault="00444FFE" w:rsidP="0044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12"/>
          <w:szCs w:val="12"/>
          <w:lang w:eastAsia="ru-RU"/>
        </w:rPr>
      </w:pPr>
    </w:p>
    <w:p w14:paraId="35E5DE6D" w14:textId="5D91B15C" w:rsidR="00444FFE" w:rsidRDefault="005E4E0A" w:rsidP="0044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color w:val="1F1F1F"/>
          <w:sz w:val="28"/>
          <w:szCs w:val="28"/>
          <w:lang w:val="ru-RU"/>
        </w:rPr>
      </w:pPr>
      <w:r>
        <w:rPr>
          <w:rFonts w:ascii="Times New Roman" w:eastAsia="Calibri" w:hAnsi="Times New Roman" w:cs="Times New Roman"/>
          <w:color w:val="1F1F1F"/>
          <w:sz w:val="28"/>
          <w:szCs w:val="28"/>
        </w:rPr>
        <w:t xml:space="preserve">- </w:t>
      </w:r>
      <w:r w:rsidR="00444FFE" w:rsidRPr="00683963">
        <w:rPr>
          <w:rFonts w:ascii="Times New Roman" w:eastAsia="Calibri" w:hAnsi="Times New Roman" w:cs="Times New Roman"/>
          <w:b/>
          <w:color w:val="1F1F1F"/>
          <w:sz w:val="28"/>
          <w:szCs w:val="28"/>
          <w:lang w:val="ru-RU"/>
        </w:rPr>
        <w:t>Отдел</w:t>
      </w:r>
      <w:r w:rsidRPr="00683963">
        <w:rPr>
          <w:rFonts w:ascii="Times New Roman" w:eastAsia="Calibri" w:hAnsi="Times New Roman" w:cs="Times New Roman"/>
          <w:b/>
          <w:color w:val="1F1F1F"/>
          <w:sz w:val="28"/>
          <w:szCs w:val="28"/>
          <w:lang w:val="ru-RU"/>
        </w:rPr>
        <w:t>а</w:t>
      </w:r>
      <w:r w:rsidR="00444FFE" w:rsidRPr="00683963">
        <w:rPr>
          <w:rFonts w:ascii="Times New Roman" w:eastAsia="Calibri" w:hAnsi="Times New Roman" w:cs="Times New Roman"/>
          <w:b/>
          <w:color w:val="1F1F1F"/>
          <w:sz w:val="28"/>
          <w:szCs w:val="28"/>
          <w:lang w:val="ru-RU"/>
        </w:rPr>
        <w:t xml:space="preserve"> культуры</w:t>
      </w:r>
      <w:r w:rsidR="00444FFE" w:rsidRPr="00FF4997">
        <w:rPr>
          <w:rFonts w:ascii="Times New Roman" w:eastAsia="Calibri" w:hAnsi="Times New Roman" w:cs="Times New Roman"/>
          <w:color w:val="1F1F1F"/>
          <w:sz w:val="28"/>
          <w:szCs w:val="28"/>
        </w:rPr>
        <w:t>,</w:t>
      </w:r>
      <w:r w:rsidR="00444FFE" w:rsidRPr="00FF4997">
        <w:rPr>
          <w:rFonts w:ascii="Times New Roman" w:eastAsia="Calibri" w:hAnsi="Times New Roman" w:cs="Times New Roman"/>
          <w:color w:val="1F1F1F"/>
          <w:sz w:val="28"/>
          <w:szCs w:val="28"/>
          <w:lang w:val="ru-RU"/>
        </w:rPr>
        <w:t xml:space="preserve"> </w:t>
      </w:r>
      <w:r>
        <w:rPr>
          <w:rFonts w:ascii="Times New Roman" w:eastAsia="Calibri" w:hAnsi="Times New Roman" w:cs="Times New Roman"/>
          <w:color w:val="1F1F1F"/>
          <w:sz w:val="28"/>
          <w:szCs w:val="28"/>
          <w:lang w:val="ru-RU"/>
        </w:rPr>
        <w:t xml:space="preserve">на общую сумму </w:t>
      </w:r>
      <w:r w:rsidRPr="005E4E0A">
        <w:rPr>
          <w:rFonts w:ascii="Times New Roman" w:eastAsia="Calibri" w:hAnsi="Times New Roman" w:cs="Times New Roman"/>
          <w:b/>
          <w:color w:val="1F1F1F"/>
          <w:sz w:val="28"/>
          <w:szCs w:val="28"/>
          <w:lang w:val="ru-RU"/>
        </w:rPr>
        <w:t>53.</w:t>
      </w:r>
      <w:r>
        <w:rPr>
          <w:rFonts w:ascii="Times New Roman" w:eastAsia="Calibri" w:hAnsi="Times New Roman" w:cs="Times New Roman"/>
          <w:b/>
          <w:color w:val="1F1F1F"/>
          <w:sz w:val="28"/>
          <w:szCs w:val="28"/>
          <w:lang w:val="ru-RU"/>
        </w:rPr>
        <w:t>7</w:t>
      </w:r>
      <w:r w:rsidRPr="005E4E0A">
        <w:rPr>
          <w:rFonts w:ascii="Times New Roman" w:eastAsia="Calibri" w:hAnsi="Times New Roman" w:cs="Times New Roman"/>
          <w:b/>
          <w:color w:val="1F1F1F"/>
          <w:sz w:val="28"/>
          <w:szCs w:val="28"/>
          <w:lang w:val="ru-RU"/>
        </w:rPr>
        <w:t xml:space="preserve"> тыс. леев</w:t>
      </w:r>
      <w:r>
        <w:rPr>
          <w:rFonts w:ascii="Times New Roman" w:eastAsia="Calibri" w:hAnsi="Times New Roman" w:cs="Times New Roman"/>
          <w:color w:val="1F1F1F"/>
          <w:sz w:val="28"/>
          <w:szCs w:val="28"/>
          <w:lang w:val="ru-RU"/>
        </w:rPr>
        <w:t xml:space="preserve">, в том числе: </w:t>
      </w:r>
      <w:r w:rsidR="00444FFE" w:rsidRPr="00FF4997">
        <w:rPr>
          <w:rFonts w:ascii="Times New Roman" w:eastAsia="Calibri" w:hAnsi="Times New Roman" w:cs="Times New Roman"/>
          <w:color w:val="1F1F1F"/>
          <w:sz w:val="28"/>
          <w:szCs w:val="28"/>
          <w:lang w:val="ru-RU"/>
        </w:rPr>
        <w:t xml:space="preserve">раздел </w:t>
      </w:r>
      <w:r w:rsidR="00444FFE" w:rsidRPr="00FF4997">
        <w:rPr>
          <w:rFonts w:ascii="Times New Roman" w:eastAsia="Calibri" w:hAnsi="Times New Roman" w:cs="Times New Roman"/>
          <w:i/>
          <w:color w:val="1F1F1F"/>
          <w:sz w:val="28"/>
          <w:szCs w:val="28"/>
          <w:lang w:val="ru-RU"/>
        </w:rPr>
        <w:t>«</w:t>
      </w:r>
      <w:r>
        <w:rPr>
          <w:rFonts w:ascii="Times New Roman" w:eastAsia="Calibri" w:hAnsi="Times New Roman" w:cs="Times New Roman"/>
          <w:i/>
          <w:color w:val="1F1F1F"/>
          <w:sz w:val="28"/>
          <w:szCs w:val="28"/>
        </w:rPr>
        <w:t>Аппарат Отдела культуры</w:t>
      </w:r>
      <w:r w:rsidR="00444FFE" w:rsidRPr="00FF4997">
        <w:rPr>
          <w:rFonts w:ascii="Times New Roman" w:eastAsia="Calibri" w:hAnsi="Times New Roman" w:cs="Times New Roman"/>
          <w:i/>
          <w:color w:val="1F1F1F"/>
          <w:sz w:val="28"/>
          <w:szCs w:val="28"/>
          <w:lang w:val="ru-RU"/>
        </w:rPr>
        <w:t>»</w:t>
      </w:r>
      <w:r>
        <w:rPr>
          <w:rFonts w:ascii="Times New Roman" w:eastAsia="Calibri" w:hAnsi="Times New Roman" w:cs="Times New Roman"/>
          <w:color w:val="1F1F1F"/>
          <w:sz w:val="28"/>
          <w:szCs w:val="28"/>
          <w:lang w:val="ru-RU"/>
        </w:rPr>
        <w:t xml:space="preserve"> - </w:t>
      </w:r>
      <w:r w:rsidRPr="005E4E0A">
        <w:rPr>
          <w:rFonts w:ascii="Times New Roman" w:eastAsia="Calibri" w:hAnsi="Times New Roman" w:cs="Times New Roman"/>
          <w:color w:val="1F1F1F"/>
          <w:sz w:val="28"/>
          <w:szCs w:val="28"/>
        </w:rPr>
        <w:t>2.4</w:t>
      </w:r>
      <w:r w:rsidR="00444FFE" w:rsidRPr="005E4E0A">
        <w:rPr>
          <w:rFonts w:ascii="Times New Roman" w:eastAsia="Calibri" w:hAnsi="Times New Roman" w:cs="Times New Roman"/>
          <w:color w:val="1F1F1F"/>
          <w:sz w:val="28"/>
          <w:szCs w:val="28"/>
          <w:lang w:val="ru-RU"/>
        </w:rPr>
        <w:t xml:space="preserve"> тыс.</w:t>
      </w:r>
      <w:r>
        <w:rPr>
          <w:rFonts w:ascii="Times New Roman" w:eastAsia="Calibri" w:hAnsi="Times New Roman" w:cs="Times New Roman"/>
          <w:color w:val="1F1F1F"/>
          <w:sz w:val="28"/>
          <w:szCs w:val="28"/>
          <w:lang w:val="ru-RU"/>
        </w:rPr>
        <w:t xml:space="preserve"> </w:t>
      </w:r>
      <w:r w:rsidRPr="005E4E0A">
        <w:rPr>
          <w:rFonts w:ascii="Times New Roman" w:eastAsia="Calibri" w:hAnsi="Times New Roman" w:cs="Times New Roman"/>
          <w:color w:val="1F1F1F"/>
          <w:sz w:val="28"/>
          <w:szCs w:val="28"/>
          <w:lang w:val="ru-RU"/>
        </w:rPr>
        <w:t>ле</w:t>
      </w:r>
      <w:r>
        <w:rPr>
          <w:rFonts w:ascii="Times New Roman" w:eastAsia="Calibri" w:hAnsi="Times New Roman" w:cs="Times New Roman"/>
          <w:color w:val="1F1F1F"/>
          <w:sz w:val="28"/>
          <w:szCs w:val="28"/>
          <w:lang w:val="ru-RU"/>
        </w:rPr>
        <w:t>ев</w:t>
      </w:r>
      <w:r>
        <w:rPr>
          <w:rFonts w:ascii="Times New Roman" w:eastAsia="Calibri" w:hAnsi="Times New Roman" w:cs="Times New Roman"/>
          <w:b/>
          <w:color w:val="1F1F1F"/>
          <w:sz w:val="28"/>
          <w:szCs w:val="28"/>
          <w:lang w:val="ru-RU"/>
        </w:rPr>
        <w:t xml:space="preserve">, </w:t>
      </w:r>
      <w:r w:rsidRPr="00FF4997">
        <w:rPr>
          <w:rFonts w:ascii="Times New Roman" w:eastAsia="Calibri" w:hAnsi="Times New Roman" w:cs="Times New Roman"/>
          <w:b/>
          <w:color w:val="1F1F1F"/>
          <w:sz w:val="28"/>
          <w:szCs w:val="28"/>
          <w:lang w:val="ru-RU"/>
        </w:rPr>
        <w:t>раздел</w:t>
      </w:r>
      <w:r w:rsidRPr="00FF4997">
        <w:rPr>
          <w:rFonts w:ascii="Times New Roman" w:eastAsia="Calibri" w:hAnsi="Times New Roman" w:cs="Times New Roman"/>
          <w:color w:val="1F1F1F"/>
          <w:sz w:val="28"/>
          <w:szCs w:val="28"/>
          <w:lang w:val="ru-RU"/>
        </w:rPr>
        <w:t xml:space="preserve"> </w:t>
      </w:r>
      <w:r w:rsidRPr="00FF4997">
        <w:rPr>
          <w:rFonts w:ascii="Times New Roman" w:eastAsia="Calibri" w:hAnsi="Times New Roman" w:cs="Times New Roman"/>
          <w:i/>
          <w:color w:val="1F1F1F"/>
          <w:sz w:val="28"/>
          <w:szCs w:val="28"/>
          <w:lang w:val="ru-RU"/>
        </w:rPr>
        <w:t>«</w:t>
      </w:r>
      <w:r>
        <w:rPr>
          <w:rFonts w:ascii="Times New Roman" w:eastAsia="Calibri" w:hAnsi="Times New Roman" w:cs="Times New Roman"/>
          <w:i/>
          <w:color w:val="1F1F1F"/>
          <w:sz w:val="28"/>
          <w:szCs w:val="28"/>
        </w:rPr>
        <w:t>Спортивные мероприятия</w:t>
      </w:r>
      <w:r w:rsidRPr="00FF4997">
        <w:rPr>
          <w:rFonts w:ascii="Times New Roman" w:eastAsia="Calibri" w:hAnsi="Times New Roman" w:cs="Times New Roman"/>
          <w:i/>
          <w:color w:val="1F1F1F"/>
          <w:sz w:val="28"/>
          <w:szCs w:val="28"/>
          <w:lang w:val="ru-RU"/>
        </w:rPr>
        <w:t>»</w:t>
      </w:r>
      <w:r>
        <w:rPr>
          <w:rFonts w:ascii="Times New Roman" w:eastAsia="Calibri" w:hAnsi="Times New Roman" w:cs="Times New Roman"/>
          <w:color w:val="1F1F1F"/>
          <w:sz w:val="28"/>
          <w:szCs w:val="28"/>
        </w:rPr>
        <w:t xml:space="preserve"> -</w:t>
      </w:r>
      <w:r w:rsidRPr="00FF4997">
        <w:rPr>
          <w:rFonts w:ascii="Times New Roman" w:eastAsia="Calibri" w:hAnsi="Times New Roman" w:cs="Times New Roman"/>
          <w:color w:val="1F1F1F"/>
          <w:sz w:val="28"/>
          <w:szCs w:val="28"/>
        </w:rPr>
        <w:t xml:space="preserve"> </w:t>
      </w:r>
      <w:r>
        <w:rPr>
          <w:rFonts w:ascii="Times New Roman" w:eastAsia="Calibri" w:hAnsi="Times New Roman" w:cs="Times New Roman"/>
          <w:color w:val="1F1F1F"/>
          <w:sz w:val="28"/>
          <w:szCs w:val="28"/>
        </w:rPr>
        <w:t>17.2</w:t>
      </w:r>
      <w:r w:rsidRPr="005E4E0A">
        <w:rPr>
          <w:rFonts w:ascii="Times New Roman" w:eastAsia="Calibri" w:hAnsi="Times New Roman" w:cs="Times New Roman"/>
          <w:color w:val="1F1F1F"/>
          <w:sz w:val="28"/>
          <w:szCs w:val="28"/>
          <w:lang w:val="ru-RU"/>
        </w:rPr>
        <w:t xml:space="preserve"> тыс. ле</w:t>
      </w:r>
      <w:r>
        <w:rPr>
          <w:rFonts w:ascii="Times New Roman" w:eastAsia="Calibri" w:hAnsi="Times New Roman" w:cs="Times New Roman"/>
          <w:color w:val="1F1F1F"/>
          <w:sz w:val="28"/>
          <w:szCs w:val="28"/>
          <w:lang w:val="ru-RU"/>
        </w:rPr>
        <w:t>ев</w:t>
      </w:r>
      <w:r>
        <w:rPr>
          <w:rFonts w:ascii="Times New Roman" w:eastAsia="Calibri" w:hAnsi="Times New Roman" w:cs="Times New Roman"/>
          <w:b/>
          <w:color w:val="1F1F1F"/>
          <w:sz w:val="28"/>
          <w:szCs w:val="28"/>
          <w:lang w:val="ru-RU"/>
        </w:rPr>
        <w:t>,</w:t>
      </w:r>
      <w:r w:rsidRPr="005E4E0A">
        <w:rPr>
          <w:rFonts w:ascii="Times New Roman" w:eastAsia="Calibri" w:hAnsi="Times New Roman" w:cs="Times New Roman"/>
          <w:color w:val="1F1F1F"/>
          <w:sz w:val="28"/>
          <w:szCs w:val="28"/>
          <w:lang w:val="ru-RU"/>
        </w:rPr>
        <w:t xml:space="preserve"> </w:t>
      </w:r>
      <w:r w:rsidRPr="00FF4997">
        <w:rPr>
          <w:rFonts w:ascii="Times New Roman" w:eastAsia="Calibri" w:hAnsi="Times New Roman" w:cs="Times New Roman"/>
          <w:color w:val="1F1F1F"/>
          <w:sz w:val="28"/>
          <w:szCs w:val="28"/>
          <w:lang w:val="ru-RU"/>
        </w:rPr>
        <w:t xml:space="preserve">раздел </w:t>
      </w:r>
      <w:r w:rsidRPr="00FF4997">
        <w:rPr>
          <w:rFonts w:ascii="Times New Roman" w:eastAsia="Calibri" w:hAnsi="Times New Roman" w:cs="Times New Roman"/>
          <w:i/>
          <w:color w:val="1F1F1F"/>
          <w:sz w:val="28"/>
          <w:szCs w:val="28"/>
          <w:lang w:val="ru-RU"/>
        </w:rPr>
        <w:t>«</w:t>
      </w:r>
      <w:r>
        <w:rPr>
          <w:rFonts w:ascii="Times New Roman" w:eastAsia="Calibri" w:hAnsi="Times New Roman" w:cs="Times New Roman"/>
          <w:i/>
          <w:color w:val="1F1F1F"/>
          <w:sz w:val="28"/>
          <w:szCs w:val="28"/>
        </w:rPr>
        <w:t>Развития культуры</w:t>
      </w:r>
      <w:r w:rsidRPr="00FF4997">
        <w:rPr>
          <w:rFonts w:ascii="Times New Roman" w:eastAsia="Calibri" w:hAnsi="Times New Roman" w:cs="Times New Roman"/>
          <w:i/>
          <w:color w:val="1F1F1F"/>
          <w:sz w:val="28"/>
          <w:szCs w:val="28"/>
          <w:lang w:val="ru-RU"/>
        </w:rPr>
        <w:t>»</w:t>
      </w:r>
      <w:r>
        <w:rPr>
          <w:rFonts w:ascii="Times New Roman" w:eastAsia="Calibri" w:hAnsi="Times New Roman" w:cs="Times New Roman"/>
          <w:color w:val="1F1F1F"/>
          <w:sz w:val="28"/>
          <w:szCs w:val="28"/>
        </w:rPr>
        <w:t xml:space="preserve"> - 7.6</w:t>
      </w:r>
      <w:r w:rsidRPr="005E4E0A">
        <w:rPr>
          <w:rFonts w:ascii="Times New Roman" w:eastAsia="Calibri" w:hAnsi="Times New Roman" w:cs="Times New Roman"/>
          <w:color w:val="1F1F1F"/>
          <w:sz w:val="28"/>
          <w:szCs w:val="28"/>
          <w:lang w:val="ru-RU"/>
        </w:rPr>
        <w:t xml:space="preserve"> тыс. ле</w:t>
      </w:r>
      <w:r>
        <w:rPr>
          <w:rFonts w:ascii="Times New Roman" w:eastAsia="Calibri" w:hAnsi="Times New Roman" w:cs="Times New Roman"/>
          <w:color w:val="1F1F1F"/>
          <w:sz w:val="28"/>
          <w:szCs w:val="28"/>
          <w:lang w:val="ru-RU"/>
        </w:rPr>
        <w:t>ев</w:t>
      </w:r>
      <w:r>
        <w:rPr>
          <w:rFonts w:ascii="Times New Roman" w:eastAsia="Calibri" w:hAnsi="Times New Roman" w:cs="Times New Roman"/>
          <w:b/>
          <w:color w:val="1F1F1F"/>
          <w:sz w:val="28"/>
          <w:szCs w:val="28"/>
          <w:lang w:val="ru-RU"/>
        </w:rPr>
        <w:t xml:space="preserve">, </w:t>
      </w:r>
      <w:r w:rsidRPr="00FF4997">
        <w:rPr>
          <w:rFonts w:ascii="Times New Roman" w:eastAsia="Calibri" w:hAnsi="Times New Roman" w:cs="Times New Roman"/>
          <w:color w:val="1F1F1F"/>
          <w:sz w:val="28"/>
          <w:szCs w:val="28"/>
          <w:lang w:val="ru-RU"/>
        </w:rPr>
        <w:t xml:space="preserve">раздел </w:t>
      </w:r>
      <w:r w:rsidRPr="00FF4997">
        <w:rPr>
          <w:rFonts w:ascii="Times New Roman" w:eastAsia="Calibri" w:hAnsi="Times New Roman" w:cs="Times New Roman"/>
          <w:i/>
          <w:color w:val="1F1F1F"/>
          <w:sz w:val="28"/>
          <w:szCs w:val="28"/>
          <w:lang w:val="ru-RU"/>
        </w:rPr>
        <w:t>«</w:t>
      </w:r>
      <w:r>
        <w:rPr>
          <w:rFonts w:ascii="Times New Roman" w:eastAsia="Calibri" w:hAnsi="Times New Roman" w:cs="Times New Roman"/>
          <w:i/>
          <w:color w:val="1F1F1F"/>
          <w:sz w:val="28"/>
          <w:szCs w:val="28"/>
        </w:rPr>
        <w:t>Другие мероприятия по молодёжу</w:t>
      </w:r>
      <w:r w:rsidRPr="00FF4997">
        <w:rPr>
          <w:rFonts w:ascii="Times New Roman" w:eastAsia="Calibri" w:hAnsi="Times New Roman" w:cs="Times New Roman"/>
          <w:i/>
          <w:color w:val="1F1F1F"/>
          <w:sz w:val="28"/>
          <w:szCs w:val="28"/>
          <w:lang w:val="ru-RU"/>
        </w:rPr>
        <w:t>»</w:t>
      </w:r>
      <w:r>
        <w:rPr>
          <w:rFonts w:ascii="Times New Roman" w:eastAsia="Calibri" w:hAnsi="Times New Roman" w:cs="Times New Roman"/>
          <w:color w:val="1F1F1F"/>
          <w:sz w:val="28"/>
          <w:szCs w:val="28"/>
        </w:rPr>
        <w:t xml:space="preserve"> -</w:t>
      </w:r>
      <w:r w:rsidRPr="00FF4997">
        <w:rPr>
          <w:rFonts w:ascii="Times New Roman" w:eastAsia="Calibri" w:hAnsi="Times New Roman" w:cs="Times New Roman"/>
          <w:color w:val="1F1F1F"/>
          <w:sz w:val="28"/>
          <w:szCs w:val="28"/>
        </w:rPr>
        <w:t xml:space="preserve"> </w:t>
      </w:r>
      <w:r>
        <w:rPr>
          <w:rFonts w:ascii="Times New Roman" w:eastAsia="Calibri" w:hAnsi="Times New Roman" w:cs="Times New Roman"/>
          <w:color w:val="1F1F1F"/>
          <w:sz w:val="28"/>
          <w:szCs w:val="28"/>
        </w:rPr>
        <w:t>26.5</w:t>
      </w:r>
      <w:r w:rsidRPr="005E4E0A">
        <w:rPr>
          <w:rFonts w:ascii="Times New Roman" w:eastAsia="Calibri" w:hAnsi="Times New Roman" w:cs="Times New Roman"/>
          <w:color w:val="1F1F1F"/>
          <w:sz w:val="28"/>
          <w:szCs w:val="28"/>
          <w:lang w:val="ru-RU"/>
        </w:rPr>
        <w:t xml:space="preserve"> тыс. ле</w:t>
      </w:r>
      <w:r>
        <w:rPr>
          <w:rFonts w:ascii="Times New Roman" w:eastAsia="Calibri" w:hAnsi="Times New Roman" w:cs="Times New Roman"/>
          <w:color w:val="1F1F1F"/>
          <w:sz w:val="28"/>
          <w:szCs w:val="28"/>
          <w:lang w:val="ru-RU"/>
        </w:rPr>
        <w:t>ев</w:t>
      </w:r>
      <w:r>
        <w:rPr>
          <w:rFonts w:ascii="Times New Roman" w:eastAsia="Calibri" w:hAnsi="Times New Roman" w:cs="Times New Roman"/>
          <w:b/>
          <w:color w:val="1F1F1F"/>
          <w:sz w:val="28"/>
          <w:szCs w:val="28"/>
          <w:lang w:val="ru-RU"/>
        </w:rPr>
        <w:t>;</w:t>
      </w:r>
    </w:p>
    <w:p w14:paraId="1B56AE50" w14:textId="653F9D38" w:rsidR="005E4E0A" w:rsidRPr="00FF4997" w:rsidRDefault="005E4E0A" w:rsidP="005E4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eastAsia="ru-RU"/>
        </w:rPr>
      </w:pPr>
      <w:r>
        <w:rPr>
          <w:rFonts w:ascii="Times New Roman" w:eastAsia="Calibri" w:hAnsi="Times New Roman" w:cs="Times New Roman"/>
          <w:color w:val="1F1F1F"/>
          <w:sz w:val="28"/>
          <w:szCs w:val="28"/>
        </w:rPr>
        <w:t xml:space="preserve">- </w:t>
      </w:r>
      <w:r w:rsidRPr="005E4E0A">
        <w:rPr>
          <w:rFonts w:ascii="Times New Roman" w:eastAsia="Calibri" w:hAnsi="Times New Roman" w:cs="Times New Roman"/>
          <w:b/>
          <w:color w:val="1F1F1F"/>
          <w:sz w:val="28"/>
          <w:szCs w:val="28"/>
          <w:lang w:val="ru-RU"/>
        </w:rPr>
        <w:t>Отдела экономики</w:t>
      </w:r>
      <w:r w:rsidRPr="005E4E0A">
        <w:rPr>
          <w:rFonts w:ascii="Times New Roman" w:eastAsia="Calibri" w:hAnsi="Times New Roman" w:cs="Times New Roman"/>
          <w:b/>
          <w:color w:val="1F1F1F"/>
          <w:sz w:val="28"/>
          <w:szCs w:val="28"/>
        </w:rPr>
        <w:t xml:space="preserve">, строительства и развития </w:t>
      </w:r>
      <w:r w:rsidR="00683963" w:rsidRPr="005E4E0A">
        <w:rPr>
          <w:rFonts w:ascii="Times New Roman" w:eastAsia="Calibri" w:hAnsi="Times New Roman" w:cs="Times New Roman"/>
          <w:b/>
          <w:color w:val="1F1F1F"/>
          <w:sz w:val="28"/>
          <w:szCs w:val="28"/>
        </w:rPr>
        <w:t>территории</w:t>
      </w:r>
      <w:r w:rsidR="00683963">
        <w:rPr>
          <w:rFonts w:ascii="Times New Roman" w:eastAsia="Calibri" w:hAnsi="Times New Roman" w:cs="Times New Roman"/>
          <w:color w:val="1F1F1F"/>
          <w:sz w:val="28"/>
          <w:szCs w:val="28"/>
        </w:rPr>
        <w:t xml:space="preserve">, </w:t>
      </w:r>
      <w:r w:rsidR="00683963" w:rsidRPr="00FF4997">
        <w:rPr>
          <w:rFonts w:ascii="Times New Roman" w:eastAsia="Calibri" w:hAnsi="Times New Roman" w:cs="Times New Roman"/>
          <w:color w:val="1F1F1F"/>
          <w:sz w:val="28"/>
          <w:szCs w:val="28"/>
          <w:lang w:val="ru-RU"/>
        </w:rPr>
        <w:t>на</w:t>
      </w:r>
      <w:r>
        <w:rPr>
          <w:rFonts w:ascii="Times New Roman" w:eastAsia="Calibri" w:hAnsi="Times New Roman" w:cs="Times New Roman"/>
          <w:color w:val="1F1F1F"/>
          <w:sz w:val="28"/>
          <w:szCs w:val="28"/>
          <w:lang w:val="ru-RU"/>
        </w:rPr>
        <w:t xml:space="preserve"> общую сумму </w:t>
      </w:r>
      <w:r w:rsidR="00683963">
        <w:rPr>
          <w:rFonts w:ascii="Times New Roman" w:eastAsia="Calibri" w:hAnsi="Times New Roman" w:cs="Times New Roman"/>
          <w:b/>
          <w:color w:val="1F1F1F"/>
          <w:sz w:val="28"/>
          <w:szCs w:val="28"/>
          <w:lang w:val="ru-RU"/>
        </w:rPr>
        <w:t>22.3</w:t>
      </w:r>
      <w:r w:rsidRPr="005E4E0A">
        <w:rPr>
          <w:rFonts w:ascii="Times New Roman" w:eastAsia="Calibri" w:hAnsi="Times New Roman" w:cs="Times New Roman"/>
          <w:b/>
          <w:color w:val="1F1F1F"/>
          <w:sz w:val="28"/>
          <w:szCs w:val="28"/>
          <w:lang w:val="ru-RU"/>
        </w:rPr>
        <w:t xml:space="preserve"> тыс. леев</w:t>
      </w:r>
      <w:r>
        <w:rPr>
          <w:rFonts w:ascii="Times New Roman" w:eastAsia="Calibri" w:hAnsi="Times New Roman" w:cs="Times New Roman"/>
          <w:b/>
          <w:color w:val="1F1F1F"/>
          <w:sz w:val="28"/>
          <w:szCs w:val="28"/>
          <w:lang w:val="ru-RU"/>
        </w:rPr>
        <w:t>;</w:t>
      </w:r>
    </w:p>
    <w:p w14:paraId="3302BA6D" w14:textId="7E474980" w:rsidR="00683963" w:rsidRPr="00683963" w:rsidRDefault="00683963" w:rsidP="00683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ro-MD" w:eastAsia="ru-RU"/>
        </w:rPr>
      </w:pPr>
      <w:r>
        <w:rPr>
          <w:rFonts w:ascii="Times New Roman" w:eastAsia="Calibri" w:hAnsi="Times New Roman" w:cs="Times New Roman"/>
          <w:color w:val="1F1F1F"/>
          <w:sz w:val="28"/>
          <w:szCs w:val="28"/>
        </w:rPr>
        <w:t xml:space="preserve">- </w:t>
      </w:r>
      <w:r>
        <w:rPr>
          <w:rFonts w:ascii="Times New Roman" w:eastAsia="Calibri" w:hAnsi="Times New Roman" w:cs="Times New Roman"/>
          <w:b/>
          <w:color w:val="1F1F1F"/>
          <w:sz w:val="28"/>
          <w:szCs w:val="28"/>
          <w:lang w:val="ru-RU"/>
        </w:rPr>
        <w:t>Аппарата председателя района,</w:t>
      </w:r>
      <w:r>
        <w:rPr>
          <w:rFonts w:ascii="Times New Roman" w:eastAsia="Calibri" w:hAnsi="Times New Roman" w:cs="Times New Roman"/>
          <w:color w:val="1F1F1F"/>
          <w:sz w:val="28"/>
          <w:szCs w:val="28"/>
        </w:rPr>
        <w:t xml:space="preserve"> </w:t>
      </w:r>
      <w:r w:rsidRPr="00FF4997">
        <w:rPr>
          <w:rFonts w:ascii="Times New Roman" w:eastAsia="Calibri" w:hAnsi="Times New Roman" w:cs="Times New Roman"/>
          <w:color w:val="1F1F1F"/>
          <w:sz w:val="28"/>
          <w:szCs w:val="28"/>
          <w:lang w:val="ru-RU"/>
        </w:rPr>
        <w:t>на</w:t>
      </w:r>
      <w:r>
        <w:rPr>
          <w:rFonts w:ascii="Times New Roman" w:eastAsia="Calibri" w:hAnsi="Times New Roman" w:cs="Times New Roman"/>
          <w:color w:val="1F1F1F"/>
          <w:sz w:val="28"/>
          <w:szCs w:val="28"/>
          <w:lang w:val="ru-RU"/>
        </w:rPr>
        <w:t xml:space="preserve"> общую сумму </w:t>
      </w:r>
      <w:r>
        <w:rPr>
          <w:rFonts w:ascii="Times New Roman" w:eastAsia="Calibri" w:hAnsi="Times New Roman" w:cs="Times New Roman"/>
          <w:b/>
          <w:color w:val="1F1F1F"/>
          <w:sz w:val="28"/>
          <w:szCs w:val="28"/>
          <w:lang w:val="ru-RU"/>
        </w:rPr>
        <w:t>57.2</w:t>
      </w:r>
      <w:r w:rsidRPr="005E4E0A">
        <w:rPr>
          <w:rFonts w:ascii="Times New Roman" w:eastAsia="Calibri" w:hAnsi="Times New Roman" w:cs="Times New Roman"/>
          <w:b/>
          <w:color w:val="1F1F1F"/>
          <w:sz w:val="28"/>
          <w:szCs w:val="28"/>
          <w:lang w:val="ru-RU"/>
        </w:rPr>
        <w:t xml:space="preserve"> тыс. леев</w:t>
      </w:r>
      <w:r>
        <w:rPr>
          <w:rFonts w:ascii="Times New Roman" w:eastAsia="Calibri" w:hAnsi="Times New Roman" w:cs="Times New Roman"/>
          <w:b/>
          <w:color w:val="1F1F1F"/>
          <w:sz w:val="28"/>
          <w:szCs w:val="28"/>
          <w:lang w:val="ru-RU"/>
        </w:rPr>
        <w:t>,</w:t>
      </w:r>
      <w:r w:rsidRPr="00683963">
        <w:rPr>
          <w:rFonts w:ascii="Times New Roman" w:eastAsia="Calibri" w:hAnsi="Times New Roman" w:cs="Times New Roman"/>
          <w:color w:val="1F1F1F"/>
          <w:sz w:val="28"/>
          <w:szCs w:val="28"/>
          <w:lang w:val="ru-RU"/>
        </w:rPr>
        <w:t xml:space="preserve"> </w:t>
      </w:r>
      <w:r w:rsidRPr="00FF4997">
        <w:rPr>
          <w:rFonts w:ascii="Times New Roman" w:eastAsia="Calibri" w:hAnsi="Times New Roman" w:cs="Times New Roman"/>
          <w:color w:val="1F1F1F"/>
          <w:sz w:val="28"/>
          <w:szCs w:val="28"/>
          <w:lang w:val="ru-RU"/>
        </w:rPr>
        <w:t xml:space="preserve">раздел </w:t>
      </w:r>
      <w:r w:rsidRPr="00FF4997">
        <w:rPr>
          <w:rFonts w:ascii="Times New Roman" w:eastAsia="Calibri" w:hAnsi="Times New Roman" w:cs="Times New Roman"/>
          <w:i/>
          <w:color w:val="1F1F1F"/>
          <w:sz w:val="28"/>
          <w:szCs w:val="28"/>
          <w:lang w:val="ru-RU"/>
        </w:rPr>
        <w:t>«</w:t>
      </w:r>
      <w:r w:rsidRPr="00683963">
        <w:rPr>
          <w:rFonts w:ascii="Times New Roman" w:eastAsia="Calibri" w:hAnsi="Times New Roman" w:cs="Times New Roman"/>
          <w:i/>
          <w:color w:val="1F1F1F"/>
          <w:sz w:val="28"/>
          <w:szCs w:val="28"/>
        </w:rPr>
        <w:t>вспомогательные услуги для осуществления управления</w:t>
      </w:r>
      <w:r w:rsidRPr="00FF4997">
        <w:rPr>
          <w:rFonts w:ascii="Times New Roman" w:eastAsia="Calibri" w:hAnsi="Times New Roman" w:cs="Times New Roman"/>
          <w:i/>
          <w:color w:val="1F1F1F"/>
          <w:sz w:val="28"/>
          <w:szCs w:val="28"/>
          <w:lang w:val="ru-RU"/>
        </w:rPr>
        <w:t>»</w:t>
      </w:r>
      <w:r>
        <w:rPr>
          <w:rFonts w:ascii="Times New Roman" w:eastAsia="Calibri" w:hAnsi="Times New Roman" w:cs="Times New Roman"/>
          <w:i/>
          <w:color w:val="1F1F1F"/>
          <w:sz w:val="28"/>
          <w:szCs w:val="28"/>
          <w:lang w:val="ro-MD"/>
        </w:rPr>
        <w:t>.</w:t>
      </w:r>
    </w:p>
    <w:p w14:paraId="7A6FF35F" w14:textId="08C2CFC9" w:rsidR="00683963" w:rsidRDefault="00683963" w:rsidP="00683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1F1F1F"/>
          <w:sz w:val="28"/>
          <w:szCs w:val="28"/>
          <w:lang w:eastAsia="ru-RU"/>
        </w:rPr>
      </w:pPr>
      <w:r w:rsidRPr="00FF4997">
        <w:rPr>
          <w:rFonts w:ascii="Times New Roman" w:eastAsia="Times New Roman" w:hAnsi="Times New Roman" w:cs="Times New Roman"/>
          <w:color w:val="1F1F1F"/>
          <w:sz w:val="28"/>
          <w:szCs w:val="28"/>
          <w:lang w:eastAsia="ru-RU"/>
        </w:rPr>
        <w:t>3</w:t>
      </w:r>
      <w:r w:rsidRPr="00FF4997">
        <w:rPr>
          <w:rFonts w:ascii="Times New Roman" w:eastAsia="Times New Roman" w:hAnsi="Times New Roman" w:cs="Times New Roman"/>
          <w:color w:val="1F1F1F"/>
          <w:sz w:val="28"/>
          <w:szCs w:val="28"/>
          <w:lang w:val="ru-RU" w:eastAsia="ru-RU"/>
        </w:rPr>
        <w:t>.</w:t>
      </w:r>
      <w:r>
        <w:rPr>
          <w:rFonts w:ascii="Times New Roman" w:eastAsia="Times New Roman" w:hAnsi="Times New Roman" w:cs="Times New Roman"/>
          <w:color w:val="1F1F1F"/>
          <w:sz w:val="28"/>
          <w:szCs w:val="28"/>
          <w:lang w:eastAsia="ru-RU"/>
        </w:rPr>
        <w:t>2</w:t>
      </w:r>
      <w:r w:rsidRPr="00FF4997">
        <w:rPr>
          <w:rFonts w:ascii="Times New Roman" w:eastAsia="Times New Roman" w:hAnsi="Times New Roman" w:cs="Times New Roman"/>
          <w:color w:val="1F1F1F"/>
          <w:sz w:val="28"/>
          <w:szCs w:val="28"/>
          <w:lang w:val="ru-RU" w:eastAsia="ru-RU"/>
        </w:rPr>
        <w:t xml:space="preserve">. </w:t>
      </w:r>
      <w:r>
        <w:rPr>
          <w:rFonts w:ascii="Times New Roman" w:eastAsia="Times New Roman" w:hAnsi="Times New Roman" w:cs="Times New Roman"/>
          <w:color w:val="1F1F1F"/>
          <w:sz w:val="28"/>
          <w:szCs w:val="28"/>
          <w:lang w:val="ru-RU" w:eastAsia="ru-RU"/>
        </w:rPr>
        <w:t xml:space="preserve">увеличения </w:t>
      </w:r>
      <w:r>
        <w:rPr>
          <w:rFonts w:ascii="Times New Roman" w:eastAsia="Times New Roman" w:hAnsi="Times New Roman" w:cs="Times New Roman"/>
          <w:color w:val="1F1F1F"/>
          <w:sz w:val="28"/>
          <w:szCs w:val="28"/>
          <w:lang w:eastAsia="ru-RU"/>
        </w:rPr>
        <w:t xml:space="preserve">расходов Аппарата председателя района на общую сумму </w:t>
      </w:r>
      <w:r w:rsidRPr="00683963">
        <w:rPr>
          <w:rFonts w:ascii="Times New Roman" w:eastAsia="Times New Roman" w:hAnsi="Times New Roman" w:cs="Times New Roman"/>
          <w:b/>
          <w:color w:val="1F1F1F"/>
          <w:sz w:val="28"/>
          <w:szCs w:val="28"/>
          <w:lang w:eastAsia="ru-RU"/>
        </w:rPr>
        <w:t>133.2 тыс. леев</w:t>
      </w:r>
      <w:r>
        <w:rPr>
          <w:rFonts w:ascii="Times New Roman" w:eastAsia="Times New Roman" w:hAnsi="Times New Roman" w:cs="Times New Roman"/>
          <w:color w:val="1F1F1F"/>
          <w:sz w:val="28"/>
          <w:szCs w:val="28"/>
          <w:lang w:eastAsia="ru-RU"/>
        </w:rPr>
        <w:t xml:space="preserve"> </w:t>
      </w:r>
      <w:r w:rsidRPr="00683963">
        <w:rPr>
          <w:rFonts w:ascii="Times New Roman" w:eastAsia="Times New Roman" w:hAnsi="Times New Roman" w:cs="Times New Roman"/>
          <w:i/>
          <w:color w:val="1F1F1F"/>
          <w:sz w:val="28"/>
          <w:szCs w:val="28"/>
          <w:lang w:eastAsia="ru-RU"/>
        </w:rPr>
        <w:t>(для выплаты кредиторский задолжностей, переданных на баланс Аппарата председателя района бывшей Управлении соц. обеспечения и защиты семьи)</w:t>
      </w:r>
      <w:r>
        <w:rPr>
          <w:rFonts w:ascii="Times New Roman" w:eastAsia="Times New Roman" w:hAnsi="Times New Roman" w:cs="Times New Roman"/>
          <w:i/>
          <w:color w:val="1F1F1F"/>
          <w:sz w:val="28"/>
          <w:szCs w:val="28"/>
          <w:lang w:eastAsia="ru-RU"/>
        </w:rPr>
        <w:t>.</w:t>
      </w:r>
    </w:p>
    <w:p w14:paraId="34A9F8D5" w14:textId="72BDC5B0" w:rsidR="00683963" w:rsidRPr="003C129F" w:rsidRDefault="00683963" w:rsidP="00683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8"/>
          <w:szCs w:val="28"/>
          <w:lang w:eastAsia="ru-RU"/>
        </w:rPr>
      </w:pPr>
      <w:r>
        <w:rPr>
          <w:rFonts w:ascii="Times New Roman" w:eastAsia="Times New Roman" w:hAnsi="Times New Roman" w:cs="Times New Roman"/>
          <w:color w:val="1F1F1F"/>
          <w:sz w:val="28"/>
          <w:szCs w:val="28"/>
          <w:lang w:eastAsia="ru-RU"/>
        </w:rPr>
        <w:t>4.  Разрешить перемещения в нутри Аппарата председателя района, с 10-ой группы –</w:t>
      </w:r>
      <w:r w:rsidRPr="003C129F">
        <w:rPr>
          <w:rFonts w:ascii="Times New Roman" w:eastAsia="Times New Roman" w:hAnsi="Times New Roman" w:cs="Times New Roman"/>
          <w:i/>
          <w:color w:val="1F1F1F"/>
          <w:sz w:val="28"/>
          <w:szCs w:val="28"/>
          <w:lang w:eastAsia="ru-RU"/>
        </w:rPr>
        <w:t xml:space="preserve"> (</w:t>
      </w:r>
      <w:r w:rsidR="003C129F" w:rsidRPr="003C129F">
        <w:rPr>
          <w:rFonts w:ascii="Times New Roman" w:eastAsia="Times New Roman" w:hAnsi="Times New Roman" w:cs="Times New Roman"/>
          <w:i/>
          <w:color w:val="1F1F1F"/>
          <w:sz w:val="28"/>
          <w:szCs w:val="28"/>
          <w:lang w:eastAsia="ru-RU"/>
        </w:rPr>
        <w:t>Соц. защита</w:t>
      </w:r>
      <w:r w:rsidRPr="003C129F">
        <w:rPr>
          <w:rFonts w:ascii="Times New Roman" w:eastAsia="Times New Roman" w:hAnsi="Times New Roman" w:cs="Times New Roman"/>
          <w:i/>
          <w:color w:val="1F1F1F"/>
          <w:sz w:val="28"/>
          <w:szCs w:val="28"/>
          <w:lang w:eastAsia="ru-RU"/>
        </w:rPr>
        <w:t xml:space="preserve">) </w:t>
      </w:r>
      <w:r>
        <w:rPr>
          <w:rFonts w:ascii="Times New Roman" w:eastAsia="Times New Roman" w:hAnsi="Times New Roman" w:cs="Times New Roman"/>
          <w:color w:val="1F1F1F"/>
          <w:sz w:val="28"/>
          <w:szCs w:val="28"/>
          <w:lang w:eastAsia="ru-RU"/>
        </w:rPr>
        <w:t>на 1-ю группу</w:t>
      </w:r>
      <w:r w:rsidR="003C129F">
        <w:rPr>
          <w:rFonts w:ascii="Times New Roman" w:eastAsia="Times New Roman" w:hAnsi="Times New Roman" w:cs="Times New Roman"/>
          <w:color w:val="1F1F1F"/>
          <w:sz w:val="28"/>
          <w:szCs w:val="28"/>
          <w:lang w:eastAsia="ru-RU"/>
        </w:rPr>
        <w:t xml:space="preserve">, дебиторский задолжностей, в размере </w:t>
      </w:r>
      <w:r w:rsidR="003C129F" w:rsidRPr="003C129F">
        <w:rPr>
          <w:rFonts w:ascii="Times New Roman" w:eastAsia="Times New Roman" w:hAnsi="Times New Roman" w:cs="Times New Roman"/>
          <w:b/>
          <w:color w:val="1F1F1F"/>
          <w:sz w:val="28"/>
          <w:szCs w:val="28"/>
          <w:lang w:eastAsia="ru-RU"/>
        </w:rPr>
        <w:t>24756.19 леев</w:t>
      </w:r>
      <w:r w:rsidR="003C129F">
        <w:rPr>
          <w:rFonts w:ascii="Times New Roman" w:eastAsia="Times New Roman" w:hAnsi="Times New Roman" w:cs="Times New Roman"/>
          <w:color w:val="1F1F1F"/>
          <w:sz w:val="28"/>
          <w:szCs w:val="28"/>
          <w:lang w:eastAsia="ru-RU"/>
        </w:rPr>
        <w:t xml:space="preserve">, накопленых в </w:t>
      </w:r>
      <w:r w:rsidR="003C129F">
        <w:rPr>
          <w:rFonts w:ascii="Times New Roman" w:eastAsia="Times New Roman" w:hAnsi="Times New Roman" w:cs="Times New Roman"/>
          <w:color w:val="202124"/>
          <w:sz w:val="28"/>
          <w:szCs w:val="28"/>
          <w:lang w:eastAsia="ru-RU"/>
        </w:rPr>
        <w:t xml:space="preserve">результате реорганизации Управления социальной обеспечения и защиты семьи, </w:t>
      </w:r>
      <w:r w:rsidR="003C129F">
        <w:rPr>
          <w:rFonts w:ascii="Times New Roman" w:eastAsia="Times New Roman" w:hAnsi="Times New Roman" w:cs="Times New Roman"/>
          <w:color w:val="202124"/>
          <w:sz w:val="28"/>
          <w:szCs w:val="28"/>
          <w:lang w:val="ro-MD" w:eastAsia="ru-RU"/>
        </w:rPr>
        <w:t xml:space="preserve">c </w:t>
      </w:r>
      <w:r w:rsidR="003C129F">
        <w:rPr>
          <w:rFonts w:ascii="Times New Roman" w:eastAsia="Times New Roman" w:hAnsi="Times New Roman" w:cs="Times New Roman"/>
          <w:color w:val="202124"/>
          <w:sz w:val="28"/>
          <w:szCs w:val="28"/>
          <w:lang w:eastAsia="ru-RU"/>
        </w:rPr>
        <w:t>целью ликвидации и снятия с бухгалтерского учета.</w:t>
      </w:r>
    </w:p>
    <w:p w14:paraId="4E92BE49" w14:textId="77777777" w:rsidR="00444FFE" w:rsidRPr="00FF4997" w:rsidRDefault="00444FFE" w:rsidP="0044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12"/>
          <w:szCs w:val="12"/>
          <w:lang w:eastAsia="ru-RU"/>
        </w:rPr>
      </w:pPr>
    </w:p>
    <w:p w14:paraId="6E9AC352" w14:textId="655D7CC7" w:rsidR="00444FFE" w:rsidRPr="00FF4997" w:rsidRDefault="003C129F" w:rsidP="0044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ru-RU" w:eastAsia="ru-RU"/>
        </w:rPr>
      </w:pPr>
      <w:r>
        <w:rPr>
          <w:rFonts w:ascii="Times New Roman" w:eastAsia="Times New Roman" w:hAnsi="Times New Roman" w:cs="Times New Roman"/>
          <w:color w:val="202124"/>
          <w:sz w:val="28"/>
          <w:szCs w:val="28"/>
          <w:lang w:eastAsia="ru-RU"/>
        </w:rPr>
        <w:t>5</w:t>
      </w:r>
      <w:r w:rsidR="00444FFE" w:rsidRPr="00FF4997">
        <w:rPr>
          <w:rFonts w:ascii="Times New Roman" w:eastAsia="Times New Roman" w:hAnsi="Times New Roman" w:cs="Times New Roman"/>
          <w:color w:val="202124"/>
          <w:sz w:val="28"/>
          <w:szCs w:val="28"/>
          <w:lang w:eastAsia="ru-RU"/>
        </w:rPr>
        <w:t xml:space="preserve">. </w:t>
      </w:r>
      <w:r w:rsidR="0043605A">
        <w:rPr>
          <w:rFonts w:ascii="Times New Roman" w:eastAsia="Times New Roman" w:hAnsi="Times New Roman" w:cs="Times New Roman"/>
          <w:color w:val="202124"/>
          <w:sz w:val="28"/>
          <w:szCs w:val="28"/>
          <w:lang w:eastAsia="ru-RU"/>
        </w:rPr>
        <w:t>В р</w:t>
      </w:r>
      <w:r w:rsidR="00444FFE" w:rsidRPr="00FF4997">
        <w:rPr>
          <w:rFonts w:ascii="Times New Roman" w:eastAsia="Times New Roman" w:hAnsi="Times New Roman" w:cs="Times New Roman"/>
          <w:color w:val="202124"/>
          <w:sz w:val="28"/>
          <w:szCs w:val="28"/>
          <w:lang w:val="ru-RU" w:eastAsia="ru-RU"/>
        </w:rPr>
        <w:t>ешени</w:t>
      </w:r>
      <w:r w:rsidR="0043605A">
        <w:rPr>
          <w:rFonts w:ascii="Times New Roman" w:eastAsia="Times New Roman" w:hAnsi="Times New Roman" w:cs="Times New Roman"/>
          <w:color w:val="202124"/>
          <w:sz w:val="28"/>
          <w:szCs w:val="28"/>
          <w:lang w:val="ru-RU" w:eastAsia="ru-RU"/>
        </w:rPr>
        <w:t>и</w:t>
      </w:r>
      <w:r w:rsidR="00444FFE" w:rsidRPr="00FF4997">
        <w:rPr>
          <w:rFonts w:ascii="Times New Roman" w:eastAsia="Times New Roman" w:hAnsi="Times New Roman" w:cs="Times New Roman"/>
          <w:color w:val="202124"/>
          <w:sz w:val="28"/>
          <w:szCs w:val="28"/>
          <w:lang w:val="ru-RU" w:eastAsia="ru-RU"/>
        </w:rPr>
        <w:t xml:space="preserve"> Районного Совета № 03/07 от 19 февраля 2024 года </w:t>
      </w:r>
      <w:r w:rsidR="00444FFE" w:rsidRPr="0043605A">
        <w:rPr>
          <w:rFonts w:ascii="Times New Roman" w:eastAsia="Times New Roman" w:hAnsi="Times New Roman" w:cs="Times New Roman"/>
          <w:i/>
          <w:color w:val="202124"/>
          <w:sz w:val="28"/>
          <w:szCs w:val="28"/>
          <w:lang w:val="ru-RU" w:eastAsia="ru-RU"/>
        </w:rPr>
        <w:t>«Об утверждении во втором чтении бюджета Бессарабского района на 2024 год»</w:t>
      </w:r>
      <w:r w:rsidR="00444FFE" w:rsidRPr="00FF4997">
        <w:rPr>
          <w:rFonts w:ascii="Times New Roman" w:eastAsia="Times New Roman" w:hAnsi="Times New Roman" w:cs="Times New Roman"/>
          <w:color w:val="202124"/>
          <w:sz w:val="28"/>
          <w:szCs w:val="28"/>
          <w:lang w:val="ru-RU" w:eastAsia="ru-RU"/>
        </w:rPr>
        <w:t xml:space="preserve"> внес</w:t>
      </w:r>
      <w:r w:rsidR="0043605A">
        <w:rPr>
          <w:rFonts w:ascii="Times New Roman" w:eastAsia="Times New Roman" w:hAnsi="Times New Roman" w:cs="Times New Roman"/>
          <w:color w:val="202124"/>
          <w:sz w:val="28"/>
          <w:szCs w:val="28"/>
          <w:lang w:val="ru-RU" w:eastAsia="ru-RU"/>
        </w:rPr>
        <w:t>ти</w:t>
      </w:r>
      <w:r w:rsidR="00444FFE" w:rsidRPr="00FF4997">
        <w:rPr>
          <w:rFonts w:ascii="Times New Roman" w:eastAsia="Times New Roman" w:hAnsi="Times New Roman" w:cs="Times New Roman"/>
          <w:color w:val="202124"/>
          <w:sz w:val="28"/>
          <w:szCs w:val="28"/>
          <w:lang w:val="ru-RU" w:eastAsia="ru-RU"/>
        </w:rPr>
        <w:t xml:space="preserve"> следующие изменения:</w:t>
      </w:r>
    </w:p>
    <w:p w14:paraId="3FF0AA1E" w14:textId="3345C5D9" w:rsidR="00444FFE" w:rsidRPr="00FF4997" w:rsidRDefault="003C129F" w:rsidP="0044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contextualSpacing/>
        <w:jc w:val="both"/>
        <w:rPr>
          <w:rFonts w:ascii="Times New Roman" w:eastAsia="Times New Roman" w:hAnsi="Times New Roman" w:cs="Times New Roman"/>
          <w:color w:val="202124"/>
          <w:sz w:val="28"/>
          <w:szCs w:val="28"/>
          <w:lang w:val="ru-RU" w:eastAsia="ru-RU"/>
        </w:rPr>
      </w:pPr>
      <w:r>
        <w:rPr>
          <w:rFonts w:ascii="Times New Roman" w:eastAsia="Times New Roman" w:hAnsi="Times New Roman" w:cs="Times New Roman"/>
          <w:color w:val="202124"/>
          <w:sz w:val="28"/>
          <w:szCs w:val="28"/>
          <w:lang w:val="ru-RU" w:eastAsia="ru-RU"/>
        </w:rPr>
        <w:t>5</w:t>
      </w:r>
      <w:r w:rsidR="00444FFE" w:rsidRPr="00FF4997">
        <w:rPr>
          <w:rFonts w:ascii="Times New Roman" w:eastAsia="Times New Roman" w:hAnsi="Times New Roman" w:cs="Times New Roman"/>
          <w:color w:val="202124"/>
          <w:sz w:val="28"/>
          <w:szCs w:val="28"/>
          <w:lang w:val="ru-RU" w:eastAsia="ru-RU"/>
        </w:rPr>
        <w:t>.</w:t>
      </w:r>
      <w:r>
        <w:rPr>
          <w:rFonts w:ascii="Times New Roman" w:eastAsia="Times New Roman" w:hAnsi="Times New Roman" w:cs="Times New Roman"/>
          <w:color w:val="202124"/>
          <w:sz w:val="28"/>
          <w:szCs w:val="28"/>
          <w:lang w:val="ru-RU" w:eastAsia="ru-RU"/>
        </w:rPr>
        <w:t>1</w:t>
      </w:r>
      <w:r w:rsidR="00444FFE" w:rsidRPr="00FF4997">
        <w:rPr>
          <w:rFonts w:ascii="Times New Roman" w:eastAsia="Times New Roman" w:hAnsi="Times New Roman" w:cs="Times New Roman"/>
          <w:color w:val="202124"/>
          <w:sz w:val="28"/>
          <w:szCs w:val="28"/>
          <w:lang w:val="ru-RU" w:eastAsia="ru-RU"/>
        </w:rPr>
        <w:t xml:space="preserve">. Приложение № 3 к данному решению </w:t>
      </w:r>
      <w:r w:rsidR="00444FFE" w:rsidRPr="003C129F">
        <w:rPr>
          <w:rFonts w:ascii="Times New Roman" w:eastAsia="Times New Roman" w:hAnsi="Times New Roman" w:cs="Times New Roman"/>
          <w:i/>
          <w:color w:val="202124"/>
          <w:sz w:val="28"/>
          <w:szCs w:val="28"/>
          <w:lang w:val="ru-RU" w:eastAsia="ru-RU"/>
        </w:rPr>
        <w:t>«Ресурсы и расходы бюджета района Басарабяска по функциональной классификации и программам на 2024 год»</w:t>
      </w:r>
      <w:r>
        <w:rPr>
          <w:rFonts w:ascii="Times New Roman" w:eastAsia="Times New Roman" w:hAnsi="Times New Roman" w:cs="Times New Roman"/>
          <w:i/>
          <w:color w:val="202124"/>
          <w:sz w:val="28"/>
          <w:szCs w:val="28"/>
          <w:lang w:val="ru-RU" w:eastAsia="ru-RU"/>
        </w:rPr>
        <w:t>,</w:t>
      </w:r>
      <w:r w:rsidR="00444FFE" w:rsidRPr="003C129F">
        <w:rPr>
          <w:rFonts w:ascii="Times New Roman" w:eastAsia="Times New Roman" w:hAnsi="Times New Roman" w:cs="Times New Roman"/>
          <w:i/>
          <w:color w:val="202124"/>
          <w:sz w:val="28"/>
          <w:szCs w:val="28"/>
          <w:lang w:val="ru-RU" w:eastAsia="ru-RU"/>
        </w:rPr>
        <w:t xml:space="preserve"> </w:t>
      </w:r>
      <w:bookmarkStart w:id="32" w:name="_Hlk184284174"/>
      <w:r w:rsidR="00444FFE" w:rsidRPr="00FF4997">
        <w:rPr>
          <w:rFonts w:ascii="Times New Roman" w:eastAsia="Times New Roman" w:hAnsi="Times New Roman" w:cs="Times New Roman"/>
          <w:color w:val="202124"/>
          <w:sz w:val="28"/>
          <w:szCs w:val="28"/>
          <w:lang w:val="ru-RU" w:eastAsia="ru-RU"/>
        </w:rPr>
        <w:t>замен</w:t>
      </w:r>
      <w:r>
        <w:rPr>
          <w:rFonts w:ascii="Times New Roman" w:eastAsia="Times New Roman" w:hAnsi="Times New Roman" w:cs="Times New Roman"/>
          <w:color w:val="202124"/>
          <w:sz w:val="28"/>
          <w:szCs w:val="28"/>
          <w:lang w:val="ru-RU" w:eastAsia="ru-RU"/>
        </w:rPr>
        <w:t>ить</w:t>
      </w:r>
      <w:r w:rsidR="00444FFE" w:rsidRPr="00FF4997">
        <w:rPr>
          <w:rFonts w:ascii="Times New Roman" w:eastAsia="Times New Roman" w:hAnsi="Times New Roman" w:cs="Times New Roman"/>
          <w:color w:val="202124"/>
          <w:sz w:val="28"/>
          <w:szCs w:val="28"/>
          <w:lang w:val="ru-RU" w:eastAsia="ru-RU"/>
        </w:rPr>
        <w:t xml:space="preserve"> и излож</w:t>
      </w:r>
      <w:r>
        <w:rPr>
          <w:rFonts w:ascii="Times New Roman" w:eastAsia="Times New Roman" w:hAnsi="Times New Roman" w:cs="Times New Roman"/>
          <w:color w:val="202124"/>
          <w:sz w:val="28"/>
          <w:szCs w:val="28"/>
          <w:lang w:val="ru-RU" w:eastAsia="ru-RU"/>
        </w:rPr>
        <w:t>ить</w:t>
      </w:r>
      <w:r w:rsidR="00444FFE" w:rsidRPr="00FF4997">
        <w:rPr>
          <w:rFonts w:ascii="Times New Roman" w:eastAsia="Times New Roman" w:hAnsi="Times New Roman" w:cs="Times New Roman"/>
          <w:color w:val="202124"/>
          <w:sz w:val="28"/>
          <w:szCs w:val="28"/>
          <w:lang w:val="ru-RU" w:eastAsia="ru-RU"/>
        </w:rPr>
        <w:t xml:space="preserve"> в новой редакции</w:t>
      </w:r>
      <w:bookmarkEnd w:id="32"/>
      <w:r w:rsidR="00444FFE" w:rsidRPr="00FF4997">
        <w:rPr>
          <w:rFonts w:ascii="Times New Roman" w:eastAsia="Times New Roman" w:hAnsi="Times New Roman" w:cs="Times New Roman"/>
          <w:color w:val="202124"/>
          <w:sz w:val="28"/>
          <w:szCs w:val="28"/>
          <w:lang w:val="ru-RU" w:eastAsia="ru-RU"/>
        </w:rPr>
        <w:t xml:space="preserve">, согласно приложению № </w:t>
      </w:r>
      <w:r>
        <w:rPr>
          <w:rFonts w:ascii="Times New Roman" w:eastAsia="Times New Roman" w:hAnsi="Times New Roman" w:cs="Times New Roman"/>
          <w:color w:val="202124"/>
          <w:sz w:val="28"/>
          <w:szCs w:val="28"/>
          <w:lang w:val="ru-RU" w:eastAsia="ru-RU"/>
        </w:rPr>
        <w:t>1</w:t>
      </w:r>
      <w:r w:rsidR="00444FFE" w:rsidRPr="00FF4997">
        <w:rPr>
          <w:rFonts w:ascii="Times New Roman" w:eastAsia="Times New Roman" w:hAnsi="Times New Roman" w:cs="Times New Roman"/>
          <w:color w:val="202124"/>
          <w:sz w:val="28"/>
          <w:szCs w:val="28"/>
          <w:lang w:val="ru-RU" w:eastAsia="ru-RU"/>
        </w:rPr>
        <w:t xml:space="preserve"> к этому решению;</w:t>
      </w:r>
    </w:p>
    <w:p w14:paraId="0EBB0B9B" w14:textId="618E6B4A" w:rsidR="00444FFE" w:rsidRPr="00FF4997" w:rsidRDefault="00444FFE" w:rsidP="0044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hanging="426"/>
        <w:jc w:val="both"/>
        <w:rPr>
          <w:rFonts w:ascii="Times New Roman" w:eastAsia="Times New Roman" w:hAnsi="Times New Roman" w:cs="Times New Roman"/>
          <w:color w:val="202124"/>
          <w:sz w:val="28"/>
          <w:szCs w:val="28"/>
          <w:lang w:val="ru-RU" w:eastAsia="ru-RU"/>
        </w:rPr>
      </w:pPr>
      <w:r w:rsidRPr="00FF4997">
        <w:rPr>
          <w:rFonts w:ascii="Times New Roman" w:eastAsia="Times New Roman" w:hAnsi="Times New Roman" w:cs="Times New Roman"/>
          <w:color w:val="202124"/>
          <w:sz w:val="28"/>
          <w:szCs w:val="28"/>
          <w:lang w:val="ru-RU" w:eastAsia="ru-RU"/>
        </w:rPr>
        <w:t xml:space="preserve">     </w:t>
      </w:r>
      <w:r w:rsidR="003C129F">
        <w:rPr>
          <w:rFonts w:ascii="Times New Roman" w:eastAsia="Times New Roman" w:hAnsi="Times New Roman" w:cs="Times New Roman"/>
          <w:color w:val="202124"/>
          <w:sz w:val="28"/>
          <w:szCs w:val="28"/>
          <w:lang w:val="ru-RU" w:eastAsia="ru-RU"/>
        </w:rPr>
        <w:t>5</w:t>
      </w:r>
      <w:r w:rsidRPr="00FF4997">
        <w:rPr>
          <w:rFonts w:ascii="Times New Roman" w:eastAsia="Times New Roman" w:hAnsi="Times New Roman" w:cs="Times New Roman"/>
          <w:color w:val="202124"/>
          <w:sz w:val="28"/>
          <w:szCs w:val="28"/>
          <w:lang w:val="ru-RU" w:eastAsia="ru-RU"/>
        </w:rPr>
        <w:t>.</w:t>
      </w:r>
      <w:r w:rsidR="003C129F">
        <w:rPr>
          <w:rFonts w:ascii="Times New Roman" w:eastAsia="Times New Roman" w:hAnsi="Times New Roman" w:cs="Times New Roman"/>
          <w:color w:val="202124"/>
          <w:sz w:val="28"/>
          <w:szCs w:val="28"/>
          <w:lang w:val="ru-RU" w:eastAsia="ru-RU"/>
        </w:rPr>
        <w:t>2</w:t>
      </w:r>
      <w:r w:rsidRPr="00FF4997">
        <w:rPr>
          <w:rFonts w:ascii="Times New Roman" w:eastAsia="Times New Roman" w:hAnsi="Times New Roman" w:cs="Times New Roman"/>
          <w:color w:val="202124"/>
          <w:sz w:val="28"/>
          <w:szCs w:val="28"/>
          <w:lang w:val="ru-RU" w:eastAsia="ru-RU"/>
        </w:rPr>
        <w:t>. Приложение № 13 к данному решению «</w:t>
      </w:r>
      <w:r w:rsidRPr="003C129F">
        <w:rPr>
          <w:rFonts w:ascii="Times New Roman" w:eastAsia="Times New Roman" w:hAnsi="Times New Roman" w:cs="Times New Roman"/>
          <w:i/>
          <w:color w:val="202124"/>
          <w:sz w:val="28"/>
          <w:szCs w:val="28"/>
          <w:lang w:val="ru-RU" w:eastAsia="ru-RU"/>
        </w:rPr>
        <w:t xml:space="preserve">Лимит штатной численности Районного Совета и бюджетных учреждений, финансируемых из </w:t>
      </w:r>
      <w:r w:rsidRPr="003C129F">
        <w:rPr>
          <w:rFonts w:ascii="Times New Roman" w:eastAsia="Times New Roman" w:hAnsi="Times New Roman" w:cs="Times New Roman"/>
          <w:i/>
          <w:color w:val="202124"/>
          <w:sz w:val="28"/>
          <w:szCs w:val="28"/>
          <w:lang w:val="ru-RU" w:eastAsia="ru-RU"/>
        </w:rPr>
        <w:lastRenderedPageBreak/>
        <w:t>районного бюджета на 202</w:t>
      </w:r>
      <w:r w:rsidR="003C129F" w:rsidRPr="003C129F">
        <w:rPr>
          <w:rFonts w:ascii="Times New Roman" w:eastAsia="Times New Roman" w:hAnsi="Times New Roman" w:cs="Times New Roman"/>
          <w:i/>
          <w:color w:val="202124"/>
          <w:sz w:val="28"/>
          <w:szCs w:val="28"/>
          <w:lang w:val="ru-RU" w:eastAsia="ru-RU"/>
        </w:rPr>
        <w:t>4</w:t>
      </w:r>
      <w:r w:rsidRPr="003C129F">
        <w:rPr>
          <w:rFonts w:ascii="Times New Roman" w:eastAsia="Times New Roman" w:hAnsi="Times New Roman" w:cs="Times New Roman"/>
          <w:i/>
          <w:color w:val="202124"/>
          <w:sz w:val="28"/>
          <w:szCs w:val="28"/>
          <w:lang w:val="ru-RU" w:eastAsia="ru-RU"/>
        </w:rPr>
        <w:t xml:space="preserve"> год»</w:t>
      </w:r>
      <w:r w:rsidRPr="00FF4997">
        <w:rPr>
          <w:rFonts w:ascii="Times New Roman" w:eastAsia="Times New Roman" w:hAnsi="Times New Roman" w:cs="Times New Roman"/>
          <w:color w:val="202124"/>
          <w:sz w:val="28"/>
          <w:szCs w:val="28"/>
          <w:lang w:val="ru-RU" w:eastAsia="ru-RU"/>
        </w:rPr>
        <w:t xml:space="preserve">, </w:t>
      </w:r>
      <w:r w:rsidR="003C129F" w:rsidRPr="00FF4997">
        <w:rPr>
          <w:rFonts w:ascii="Times New Roman" w:eastAsia="Times New Roman" w:hAnsi="Times New Roman" w:cs="Times New Roman"/>
          <w:color w:val="202124"/>
          <w:sz w:val="28"/>
          <w:szCs w:val="28"/>
          <w:lang w:val="ru-RU" w:eastAsia="ru-RU"/>
        </w:rPr>
        <w:t>замен</w:t>
      </w:r>
      <w:r w:rsidR="003C129F">
        <w:rPr>
          <w:rFonts w:ascii="Times New Roman" w:eastAsia="Times New Roman" w:hAnsi="Times New Roman" w:cs="Times New Roman"/>
          <w:color w:val="202124"/>
          <w:sz w:val="28"/>
          <w:szCs w:val="28"/>
          <w:lang w:val="ru-RU" w:eastAsia="ru-RU"/>
        </w:rPr>
        <w:t>ить</w:t>
      </w:r>
      <w:r w:rsidR="003C129F" w:rsidRPr="00FF4997">
        <w:rPr>
          <w:rFonts w:ascii="Times New Roman" w:eastAsia="Times New Roman" w:hAnsi="Times New Roman" w:cs="Times New Roman"/>
          <w:color w:val="202124"/>
          <w:sz w:val="28"/>
          <w:szCs w:val="28"/>
          <w:lang w:val="ru-RU" w:eastAsia="ru-RU"/>
        </w:rPr>
        <w:t xml:space="preserve"> и излож</w:t>
      </w:r>
      <w:r w:rsidR="003C129F">
        <w:rPr>
          <w:rFonts w:ascii="Times New Roman" w:eastAsia="Times New Roman" w:hAnsi="Times New Roman" w:cs="Times New Roman"/>
          <w:color w:val="202124"/>
          <w:sz w:val="28"/>
          <w:szCs w:val="28"/>
          <w:lang w:val="ru-RU" w:eastAsia="ru-RU"/>
        </w:rPr>
        <w:t>ить</w:t>
      </w:r>
      <w:r w:rsidR="003C129F" w:rsidRPr="00FF4997">
        <w:rPr>
          <w:rFonts w:ascii="Times New Roman" w:eastAsia="Times New Roman" w:hAnsi="Times New Roman" w:cs="Times New Roman"/>
          <w:color w:val="202124"/>
          <w:sz w:val="28"/>
          <w:szCs w:val="28"/>
          <w:lang w:val="ru-RU" w:eastAsia="ru-RU"/>
        </w:rPr>
        <w:t xml:space="preserve"> в новой редакции</w:t>
      </w:r>
      <w:r w:rsidR="003C129F">
        <w:rPr>
          <w:rFonts w:ascii="Times New Roman" w:eastAsia="Times New Roman" w:hAnsi="Times New Roman" w:cs="Times New Roman"/>
          <w:color w:val="202124"/>
          <w:sz w:val="28"/>
          <w:szCs w:val="28"/>
          <w:lang w:val="ru-RU" w:eastAsia="ru-RU"/>
        </w:rPr>
        <w:t>,</w:t>
      </w:r>
      <w:r w:rsidR="003C129F" w:rsidRPr="00FF4997">
        <w:rPr>
          <w:rFonts w:ascii="Times New Roman" w:eastAsia="Times New Roman" w:hAnsi="Times New Roman" w:cs="Times New Roman"/>
          <w:color w:val="202124"/>
          <w:sz w:val="28"/>
          <w:szCs w:val="28"/>
          <w:lang w:val="ru-RU" w:eastAsia="ru-RU"/>
        </w:rPr>
        <w:t xml:space="preserve"> </w:t>
      </w:r>
      <w:r w:rsidRPr="00FF4997">
        <w:rPr>
          <w:rFonts w:ascii="Times New Roman" w:eastAsia="Times New Roman" w:hAnsi="Times New Roman" w:cs="Times New Roman"/>
          <w:color w:val="202124"/>
          <w:sz w:val="28"/>
          <w:szCs w:val="28"/>
          <w:lang w:val="ru-RU" w:eastAsia="ru-RU"/>
        </w:rPr>
        <w:t xml:space="preserve">согласно приложению № </w:t>
      </w:r>
      <w:r w:rsidR="003C129F">
        <w:rPr>
          <w:rFonts w:ascii="Times New Roman" w:eastAsia="Times New Roman" w:hAnsi="Times New Roman" w:cs="Times New Roman"/>
          <w:color w:val="202124"/>
          <w:sz w:val="28"/>
          <w:szCs w:val="28"/>
          <w:lang w:val="ru-RU" w:eastAsia="ru-RU"/>
        </w:rPr>
        <w:t>2</w:t>
      </w:r>
      <w:r w:rsidRPr="00FF4997">
        <w:rPr>
          <w:rFonts w:ascii="Times New Roman" w:eastAsia="Times New Roman" w:hAnsi="Times New Roman" w:cs="Times New Roman"/>
          <w:color w:val="202124"/>
          <w:sz w:val="28"/>
          <w:szCs w:val="28"/>
          <w:lang w:val="ru-RU" w:eastAsia="ru-RU"/>
        </w:rPr>
        <w:t xml:space="preserve"> к настоящему решению.</w:t>
      </w:r>
    </w:p>
    <w:p w14:paraId="38B8F075" w14:textId="4C371719" w:rsidR="00444FFE" w:rsidRPr="00FF4997" w:rsidRDefault="00444FFE" w:rsidP="00444FFE">
      <w:pPr>
        <w:spacing w:after="0" w:line="240" w:lineRule="auto"/>
        <w:ind w:left="426" w:hanging="426"/>
        <w:jc w:val="both"/>
        <w:rPr>
          <w:rFonts w:ascii="Times New Roman" w:eastAsia="Calibri" w:hAnsi="Times New Roman" w:cs="Times New Roman"/>
          <w:sz w:val="28"/>
          <w:szCs w:val="28"/>
          <w:lang w:val="ru-RU" w:eastAsia="ru-RU"/>
        </w:rPr>
      </w:pPr>
      <w:r w:rsidRPr="00FF4997">
        <w:rPr>
          <w:rFonts w:ascii="Times New Roman" w:eastAsia="Times New Roman" w:hAnsi="Times New Roman" w:cs="Times New Roman"/>
          <w:color w:val="202124"/>
          <w:sz w:val="28"/>
          <w:szCs w:val="28"/>
          <w:lang w:val="ru-RU" w:eastAsia="ru-RU"/>
        </w:rPr>
        <w:t xml:space="preserve">  </w:t>
      </w:r>
      <w:r w:rsidR="003C129F">
        <w:rPr>
          <w:rFonts w:ascii="Times New Roman" w:eastAsia="Times New Roman" w:hAnsi="Times New Roman" w:cs="Times New Roman"/>
          <w:color w:val="202124"/>
          <w:sz w:val="28"/>
          <w:szCs w:val="28"/>
          <w:lang w:eastAsia="ru-RU"/>
        </w:rPr>
        <w:t>6</w:t>
      </w:r>
      <w:r w:rsidRPr="00FF4997">
        <w:rPr>
          <w:rFonts w:ascii="Times New Roman" w:eastAsia="Times New Roman" w:hAnsi="Times New Roman" w:cs="Times New Roman"/>
          <w:color w:val="202124"/>
          <w:sz w:val="28"/>
          <w:szCs w:val="28"/>
          <w:lang w:val="ru-RU" w:eastAsia="ru-RU"/>
        </w:rPr>
        <w:t>.</w:t>
      </w:r>
      <w:r w:rsidRPr="00FF4997">
        <w:rPr>
          <w:rFonts w:ascii="Times New Roman" w:eastAsia="Times New Roman" w:hAnsi="Times New Roman" w:cs="Times New Roman"/>
          <w:color w:val="202124"/>
          <w:sz w:val="28"/>
          <w:szCs w:val="28"/>
          <w:lang w:eastAsia="ru-RU"/>
        </w:rPr>
        <w:t xml:space="preserve"> </w:t>
      </w:r>
      <w:r w:rsidRPr="00FF4997">
        <w:rPr>
          <w:rFonts w:ascii="Times New Roman" w:eastAsia="Calibri" w:hAnsi="Times New Roman" w:cs="Times New Roman"/>
          <w:sz w:val="28"/>
          <w:szCs w:val="28"/>
          <w:lang w:val="ru-RU" w:eastAsia="ru-RU"/>
        </w:rPr>
        <w:t xml:space="preserve">Управлению финансов </w:t>
      </w:r>
      <w:r w:rsidRPr="00FF4997">
        <w:rPr>
          <w:rFonts w:ascii="Times New Roman" w:eastAsia="Calibri" w:hAnsi="Times New Roman" w:cs="Times New Roman"/>
          <w:i/>
          <w:sz w:val="28"/>
          <w:szCs w:val="28"/>
          <w:lang w:val="ru-RU" w:eastAsia="ru-RU"/>
        </w:rPr>
        <w:t xml:space="preserve">(г-жа Мария Мунтян), </w:t>
      </w:r>
      <w:bookmarkStart w:id="33" w:name="_Hlk175904179"/>
      <w:r w:rsidRPr="00FF4997">
        <w:rPr>
          <w:rFonts w:ascii="Times New Roman" w:eastAsia="Calibri" w:hAnsi="Times New Roman" w:cs="Times New Roman"/>
          <w:sz w:val="28"/>
          <w:szCs w:val="28"/>
          <w:lang w:val="ru-RU" w:eastAsia="ru-RU"/>
        </w:rPr>
        <w:t xml:space="preserve">в соответствии с действующим законодательством и положениями настоящего решения, </w:t>
      </w:r>
      <w:bookmarkEnd w:id="33"/>
      <w:r w:rsidRPr="00FF4997">
        <w:rPr>
          <w:rFonts w:ascii="Times New Roman" w:eastAsia="Calibri" w:hAnsi="Times New Roman" w:cs="Times New Roman"/>
          <w:sz w:val="28"/>
          <w:szCs w:val="28"/>
          <w:lang w:val="ru-RU" w:eastAsia="ru-RU"/>
        </w:rPr>
        <w:t xml:space="preserve">провести соответствующие </w:t>
      </w:r>
      <w:r w:rsidRPr="00FF4997">
        <w:rPr>
          <w:rFonts w:ascii="Times New Roman" w:eastAsia="Calibri" w:hAnsi="Times New Roman" w:cs="Times New Roman"/>
          <w:sz w:val="28"/>
          <w:szCs w:val="28"/>
          <w:lang w:val="ru-RU"/>
        </w:rPr>
        <w:t>финансовые операции</w:t>
      </w:r>
      <w:r w:rsidRPr="00FF4997">
        <w:rPr>
          <w:rFonts w:ascii="Times New Roman" w:eastAsia="Calibri" w:hAnsi="Times New Roman" w:cs="Times New Roman"/>
          <w:sz w:val="28"/>
          <w:szCs w:val="28"/>
          <w:lang w:val="ru-RU" w:eastAsia="ru-RU"/>
        </w:rPr>
        <w:t>, связанные с изменением районного бюджета</w:t>
      </w:r>
      <w:r w:rsidR="003C129F">
        <w:rPr>
          <w:rFonts w:ascii="Times New Roman" w:eastAsia="Calibri" w:hAnsi="Times New Roman" w:cs="Times New Roman"/>
          <w:sz w:val="28"/>
          <w:szCs w:val="28"/>
          <w:lang w:val="ru-RU" w:eastAsia="ru-RU"/>
        </w:rPr>
        <w:t>.</w:t>
      </w:r>
      <w:r w:rsidRPr="00FF4997">
        <w:rPr>
          <w:rFonts w:ascii="Times New Roman" w:eastAsia="Calibri" w:hAnsi="Times New Roman" w:cs="Times New Roman"/>
          <w:sz w:val="28"/>
          <w:szCs w:val="28"/>
          <w:lang w:eastAsia="ru-RU"/>
        </w:rPr>
        <w:t xml:space="preserve"> </w:t>
      </w:r>
    </w:p>
    <w:p w14:paraId="29ED865B" w14:textId="6B263D27" w:rsidR="00444FFE" w:rsidRPr="0043605A" w:rsidRDefault="00444FFE" w:rsidP="0043605A">
      <w:pPr>
        <w:spacing w:after="0" w:line="240" w:lineRule="auto"/>
        <w:ind w:left="426" w:hanging="426"/>
        <w:jc w:val="both"/>
        <w:rPr>
          <w:rFonts w:ascii="Times New Roman" w:eastAsia="Calibri" w:hAnsi="Times New Roman" w:cs="Times New Roman"/>
          <w:sz w:val="28"/>
          <w:szCs w:val="28"/>
          <w:lang w:val="ru-RU" w:eastAsia="ru-RU"/>
        </w:rPr>
      </w:pPr>
      <w:r w:rsidRPr="00FF4997">
        <w:rPr>
          <w:rFonts w:ascii="Times New Roman" w:eastAsia="Times New Roman" w:hAnsi="Times New Roman" w:cs="Times New Roman"/>
          <w:color w:val="202124"/>
          <w:sz w:val="28"/>
          <w:szCs w:val="28"/>
          <w:lang w:val="ru-RU" w:eastAsia="ru-RU"/>
        </w:rPr>
        <w:t xml:space="preserve">  </w:t>
      </w:r>
      <w:r w:rsidR="003C129F">
        <w:rPr>
          <w:rFonts w:ascii="Times New Roman" w:eastAsia="Times New Roman" w:hAnsi="Times New Roman" w:cs="Times New Roman"/>
          <w:color w:val="202124"/>
          <w:sz w:val="28"/>
          <w:szCs w:val="28"/>
          <w:lang w:eastAsia="ru-RU"/>
        </w:rPr>
        <w:t>7</w:t>
      </w:r>
      <w:r w:rsidRPr="00FF4997">
        <w:rPr>
          <w:rFonts w:ascii="Times New Roman" w:eastAsia="Times New Roman" w:hAnsi="Times New Roman" w:cs="Times New Roman"/>
          <w:color w:val="202124"/>
          <w:sz w:val="28"/>
          <w:szCs w:val="28"/>
          <w:lang w:val="ru-RU" w:eastAsia="ru-RU"/>
        </w:rPr>
        <w:t xml:space="preserve">. </w:t>
      </w:r>
      <w:r w:rsidRPr="00FF4997">
        <w:rPr>
          <w:rFonts w:ascii="Times New Roman" w:eastAsia="Calibri" w:hAnsi="Times New Roman" w:cs="Times New Roman"/>
          <w:sz w:val="28"/>
          <w:szCs w:val="28"/>
          <w:lang w:val="ru-RU"/>
        </w:rPr>
        <w:t xml:space="preserve">Бухгалтерии Аппарата председателя района Басарабяска </w:t>
      </w:r>
      <w:r w:rsidRPr="00FF4997">
        <w:rPr>
          <w:rFonts w:ascii="Times New Roman" w:eastAsia="Calibri" w:hAnsi="Times New Roman" w:cs="Times New Roman"/>
          <w:i/>
          <w:sz w:val="28"/>
          <w:szCs w:val="28"/>
          <w:lang w:val="ru-RU"/>
        </w:rPr>
        <w:t>(г-жа Сильвия Никулица)</w:t>
      </w:r>
      <w:r w:rsidRPr="00FF4997">
        <w:rPr>
          <w:rFonts w:ascii="Times New Roman" w:eastAsia="Calibri" w:hAnsi="Times New Roman" w:cs="Times New Roman"/>
          <w:sz w:val="28"/>
          <w:szCs w:val="28"/>
          <w:lang w:val="ru-RU"/>
        </w:rPr>
        <w:t xml:space="preserve">, </w:t>
      </w:r>
      <w:bookmarkStart w:id="34" w:name="_Hlk175904130"/>
      <w:r w:rsidRPr="00FF4997">
        <w:rPr>
          <w:rFonts w:ascii="Times New Roman" w:eastAsia="Calibri" w:hAnsi="Times New Roman" w:cs="Times New Roman"/>
          <w:sz w:val="28"/>
          <w:szCs w:val="28"/>
          <w:lang w:val="ru-RU"/>
        </w:rPr>
        <w:t xml:space="preserve">в соответствии с положениями </w:t>
      </w:r>
      <w:r w:rsidR="0043605A">
        <w:rPr>
          <w:rFonts w:ascii="Times New Roman" w:eastAsia="Calibri" w:hAnsi="Times New Roman" w:cs="Times New Roman"/>
          <w:sz w:val="28"/>
          <w:szCs w:val="28"/>
          <w:lang w:val="ru-RU"/>
        </w:rPr>
        <w:t xml:space="preserve">бюджетного </w:t>
      </w:r>
      <w:r w:rsidRPr="00FF4997">
        <w:rPr>
          <w:rFonts w:ascii="Times New Roman" w:eastAsia="Calibri" w:hAnsi="Times New Roman" w:cs="Times New Roman"/>
          <w:sz w:val="28"/>
          <w:szCs w:val="28"/>
          <w:lang w:val="ru-RU"/>
        </w:rPr>
        <w:t xml:space="preserve">законодательства </w:t>
      </w:r>
      <w:bookmarkEnd w:id="34"/>
      <w:r w:rsidRPr="00FF4997">
        <w:rPr>
          <w:rFonts w:ascii="Times New Roman" w:eastAsia="Calibri" w:hAnsi="Times New Roman" w:cs="Times New Roman"/>
          <w:sz w:val="28"/>
          <w:szCs w:val="28"/>
          <w:lang w:val="ru-RU"/>
        </w:rPr>
        <w:t xml:space="preserve">и </w:t>
      </w:r>
      <w:r w:rsidRPr="00FF4997">
        <w:rPr>
          <w:rFonts w:ascii="Times New Roman" w:eastAsia="Calibri" w:hAnsi="Times New Roman" w:cs="Times New Roman"/>
          <w:sz w:val="28"/>
          <w:szCs w:val="28"/>
        </w:rPr>
        <w:t xml:space="preserve">на основании </w:t>
      </w:r>
      <w:r w:rsidR="0043605A">
        <w:rPr>
          <w:rFonts w:ascii="Times New Roman" w:eastAsia="Calibri" w:hAnsi="Times New Roman" w:cs="Times New Roman"/>
          <w:sz w:val="28"/>
          <w:szCs w:val="28"/>
        </w:rPr>
        <w:t>служебных полномочий</w:t>
      </w:r>
      <w:r w:rsidRPr="00FF4997">
        <w:rPr>
          <w:rFonts w:ascii="Times New Roman" w:eastAsia="Calibri" w:hAnsi="Times New Roman" w:cs="Times New Roman"/>
          <w:sz w:val="28"/>
          <w:szCs w:val="28"/>
          <w:lang w:val="ru-RU"/>
        </w:rPr>
        <w:t xml:space="preserve">, обеспечить </w:t>
      </w:r>
      <w:r w:rsidR="0043605A">
        <w:rPr>
          <w:rFonts w:ascii="Times New Roman" w:eastAsia="Calibri" w:hAnsi="Times New Roman" w:cs="Times New Roman"/>
          <w:sz w:val="28"/>
          <w:szCs w:val="28"/>
        </w:rPr>
        <w:t>выполнения соответствующих финансовых операций, связанных</w:t>
      </w:r>
      <w:r w:rsidR="0043605A" w:rsidRPr="0043605A">
        <w:rPr>
          <w:rFonts w:ascii="Times New Roman" w:eastAsia="Calibri" w:hAnsi="Times New Roman" w:cs="Times New Roman"/>
          <w:sz w:val="28"/>
          <w:szCs w:val="28"/>
          <w:lang w:val="ru-RU" w:eastAsia="ru-RU"/>
        </w:rPr>
        <w:t xml:space="preserve"> </w:t>
      </w:r>
      <w:r w:rsidR="0043605A" w:rsidRPr="00FF4997">
        <w:rPr>
          <w:rFonts w:ascii="Times New Roman" w:eastAsia="Calibri" w:hAnsi="Times New Roman" w:cs="Times New Roman"/>
          <w:sz w:val="28"/>
          <w:szCs w:val="28"/>
          <w:lang w:val="ru-RU" w:eastAsia="ru-RU"/>
        </w:rPr>
        <w:t>с изменением районного бюджета</w:t>
      </w:r>
      <w:r w:rsidR="0043605A">
        <w:rPr>
          <w:rFonts w:ascii="Times New Roman" w:eastAsia="Calibri" w:hAnsi="Times New Roman" w:cs="Times New Roman"/>
          <w:sz w:val="28"/>
          <w:szCs w:val="28"/>
          <w:lang w:val="ru-RU" w:eastAsia="ru-RU"/>
        </w:rPr>
        <w:t>, указанных в пкт. 3 и 4</w:t>
      </w:r>
      <w:r w:rsidR="0043605A" w:rsidRPr="00FF4997">
        <w:rPr>
          <w:rFonts w:ascii="Times New Roman" w:eastAsia="Calibri" w:hAnsi="Times New Roman" w:cs="Times New Roman"/>
          <w:sz w:val="28"/>
          <w:szCs w:val="28"/>
          <w:lang w:eastAsia="ru-RU"/>
        </w:rPr>
        <w:t xml:space="preserve"> </w:t>
      </w:r>
      <w:r w:rsidRPr="00FF4997">
        <w:rPr>
          <w:rFonts w:ascii="Times New Roman" w:eastAsia="Calibri" w:hAnsi="Times New Roman" w:cs="Times New Roman"/>
          <w:sz w:val="28"/>
          <w:szCs w:val="28"/>
          <w:lang w:val="ru-RU"/>
        </w:rPr>
        <w:t>настоящего решения</w:t>
      </w:r>
      <w:r w:rsidRPr="00FF4997">
        <w:rPr>
          <w:rFonts w:ascii="Calibri" w:eastAsia="Calibri" w:hAnsi="Calibri" w:cs="Times New Roman"/>
          <w:sz w:val="28"/>
          <w:szCs w:val="28"/>
          <w:lang w:val="ru-RU"/>
        </w:rPr>
        <w:t xml:space="preserve">. </w:t>
      </w:r>
    </w:p>
    <w:p w14:paraId="220D3D77" w14:textId="77777777" w:rsidR="00444FFE" w:rsidRPr="00FF4997" w:rsidRDefault="00444FFE" w:rsidP="00444FFE">
      <w:pPr>
        <w:spacing w:after="0" w:line="276" w:lineRule="auto"/>
        <w:ind w:left="426" w:hanging="426"/>
        <w:jc w:val="both"/>
        <w:rPr>
          <w:rFonts w:ascii="Times New Roman" w:eastAsia="Calibri" w:hAnsi="Times New Roman" w:cs="Times New Roman"/>
          <w:sz w:val="28"/>
          <w:szCs w:val="28"/>
          <w:lang w:val="ru-RU"/>
        </w:rPr>
      </w:pPr>
      <w:r w:rsidRPr="00FF4997">
        <w:rPr>
          <w:rFonts w:ascii="Times New Roman" w:eastAsia="Times New Roman" w:hAnsi="Times New Roman" w:cs="Times New Roman"/>
          <w:color w:val="202124"/>
          <w:sz w:val="28"/>
          <w:szCs w:val="28"/>
          <w:lang w:val="ru-RU" w:eastAsia="ru-RU"/>
        </w:rPr>
        <w:t xml:space="preserve">   </w:t>
      </w:r>
      <w:r w:rsidRPr="00FF4997">
        <w:rPr>
          <w:rFonts w:ascii="Times New Roman" w:eastAsia="Times New Roman" w:hAnsi="Times New Roman" w:cs="Times New Roman"/>
          <w:color w:val="202124"/>
          <w:sz w:val="28"/>
          <w:szCs w:val="28"/>
          <w:lang w:eastAsia="ru-RU"/>
        </w:rPr>
        <w:t>8</w:t>
      </w:r>
      <w:r w:rsidRPr="00FF4997">
        <w:rPr>
          <w:rFonts w:ascii="Times New Roman" w:eastAsia="Times New Roman" w:hAnsi="Times New Roman" w:cs="Times New Roman"/>
          <w:color w:val="202124"/>
          <w:sz w:val="28"/>
          <w:szCs w:val="28"/>
          <w:lang w:val="ru-RU" w:eastAsia="ru-RU"/>
        </w:rPr>
        <w:t>.</w:t>
      </w:r>
      <w:r w:rsidRPr="00FF4997">
        <w:rPr>
          <w:rFonts w:ascii="Times New Roman" w:eastAsia="Times New Roman" w:hAnsi="Times New Roman" w:cs="Times New Roman"/>
          <w:color w:val="202124"/>
          <w:sz w:val="28"/>
          <w:szCs w:val="28"/>
          <w:lang w:eastAsia="ru-RU"/>
        </w:rPr>
        <w:t xml:space="preserve"> </w:t>
      </w:r>
      <w:r w:rsidRPr="00FF4997">
        <w:rPr>
          <w:rFonts w:ascii="Times New Roman" w:eastAsia="Calibri" w:hAnsi="Times New Roman" w:cs="Times New Roman"/>
          <w:sz w:val="28"/>
          <w:szCs w:val="28"/>
          <w:lang w:val="ru-RU"/>
        </w:rPr>
        <w:t>Ответственность за исполнением данного решения возложить на председателя района Басарабяска, Наталь</w:t>
      </w:r>
      <w:r>
        <w:rPr>
          <w:rFonts w:ascii="Times New Roman" w:eastAsia="Calibri" w:hAnsi="Times New Roman" w:cs="Times New Roman"/>
          <w:sz w:val="28"/>
          <w:szCs w:val="28"/>
          <w:lang w:val="ru-RU"/>
        </w:rPr>
        <w:t>ии</w:t>
      </w:r>
      <w:r w:rsidRPr="00FF4997">
        <w:rPr>
          <w:rFonts w:ascii="Times New Roman" w:eastAsia="Calibri" w:hAnsi="Times New Roman" w:cs="Times New Roman"/>
          <w:sz w:val="28"/>
          <w:szCs w:val="28"/>
          <w:lang w:val="ru-RU"/>
        </w:rPr>
        <w:t xml:space="preserve"> Кара.</w:t>
      </w:r>
    </w:p>
    <w:p w14:paraId="70FBB6E0" w14:textId="77777777" w:rsidR="00444FFE" w:rsidRPr="00FF4997" w:rsidRDefault="00444FFE" w:rsidP="0044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hanging="426"/>
        <w:jc w:val="both"/>
        <w:rPr>
          <w:rFonts w:ascii="Times New Roman" w:eastAsia="Times New Roman" w:hAnsi="Times New Roman" w:cs="Times New Roman"/>
          <w:color w:val="202124"/>
          <w:sz w:val="28"/>
          <w:szCs w:val="28"/>
          <w:lang w:eastAsia="ru-RU"/>
        </w:rPr>
      </w:pPr>
      <w:r w:rsidRPr="00FF4997">
        <w:rPr>
          <w:rFonts w:ascii="Times New Roman" w:eastAsia="Times New Roman" w:hAnsi="Times New Roman" w:cs="Times New Roman"/>
          <w:color w:val="202124"/>
          <w:sz w:val="28"/>
          <w:szCs w:val="28"/>
          <w:lang w:val="ru-RU" w:eastAsia="ru-RU"/>
        </w:rPr>
        <w:t xml:space="preserve"> </w:t>
      </w:r>
      <w:r>
        <w:rPr>
          <w:rFonts w:ascii="Times New Roman" w:eastAsia="Times New Roman" w:hAnsi="Times New Roman" w:cs="Times New Roman"/>
          <w:color w:val="202124"/>
          <w:sz w:val="28"/>
          <w:szCs w:val="28"/>
          <w:lang w:val="ru-RU" w:eastAsia="ru-RU"/>
        </w:rPr>
        <w:t xml:space="preserve">  </w:t>
      </w:r>
      <w:r w:rsidRPr="00FF4997">
        <w:rPr>
          <w:rFonts w:ascii="Times New Roman" w:eastAsia="Times New Roman" w:hAnsi="Times New Roman" w:cs="Times New Roman"/>
          <w:color w:val="202124"/>
          <w:sz w:val="28"/>
          <w:szCs w:val="28"/>
          <w:lang w:eastAsia="ru-RU"/>
        </w:rPr>
        <w:t>9</w:t>
      </w:r>
      <w:r w:rsidRPr="00FF4997">
        <w:rPr>
          <w:rFonts w:ascii="Times New Roman" w:eastAsia="Times New Roman" w:hAnsi="Times New Roman" w:cs="Times New Roman"/>
          <w:color w:val="202124"/>
          <w:sz w:val="28"/>
          <w:szCs w:val="28"/>
          <w:lang w:val="ru-RU" w:eastAsia="ru-RU"/>
        </w:rPr>
        <w:t xml:space="preserve">. Настоящее решение вступает в силу со дня опубликования в Государственном Реестре местных актов, доводится </w:t>
      </w:r>
      <w:r>
        <w:rPr>
          <w:rFonts w:ascii="Times New Roman" w:eastAsia="Times New Roman" w:hAnsi="Times New Roman" w:cs="Times New Roman"/>
          <w:color w:val="202124"/>
          <w:sz w:val="28"/>
          <w:szCs w:val="28"/>
          <w:lang w:val="ru-RU" w:eastAsia="ru-RU"/>
        </w:rPr>
        <w:t xml:space="preserve">до сведения </w:t>
      </w:r>
      <w:r w:rsidRPr="00FF4997">
        <w:rPr>
          <w:rFonts w:ascii="Times New Roman" w:eastAsia="Times New Roman" w:hAnsi="Times New Roman" w:cs="Times New Roman"/>
          <w:color w:val="202124"/>
          <w:sz w:val="28"/>
          <w:szCs w:val="28"/>
          <w:lang w:val="ru-RU" w:eastAsia="ru-RU"/>
        </w:rPr>
        <w:t xml:space="preserve">общественности путем размещения на официальной странице Районного Совета: </w:t>
      </w:r>
      <w:hyperlink r:id="rId28" w:history="1">
        <w:r w:rsidRPr="00FF4997">
          <w:rPr>
            <w:rFonts w:ascii="Times New Roman" w:eastAsia="Times New Roman" w:hAnsi="Times New Roman" w:cs="Times New Roman"/>
            <w:color w:val="0000FF"/>
            <w:sz w:val="28"/>
            <w:szCs w:val="28"/>
            <w:u w:val="single"/>
            <w:lang w:val="ru-RU" w:eastAsia="ru-RU"/>
          </w:rPr>
          <w:t>www.basarabeasca.md</w:t>
        </w:r>
      </w:hyperlink>
      <w:r w:rsidRPr="00FF4997">
        <w:rPr>
          <w:rFonts w:ascii="Times New Roman" w:eastAsia="Times New Roman" w:hAnsi="Times New Roman" w:cs="Times New Roman"/>
          <w:color w:val="0000FF"/>
          <w:sz w:val="28"/>
          <w:szCs w:val="28"/>
          <w:u w:val="single"/>
          <w:lang w:eastAsia="ru-RU"/>
        </w:rPr>
        <w:t>,</w:t>
      </w:r>
      <w:r w:rsidRPr="00FF4997">
        <w:rPr>
          <w:rFonts w:ascii="Times New Roman" w:eastAsia="Times New Roman" w:hAnsi="Times New Roman" w:cs="Times New Roman"/>
          <w:color w:val="202124"/>
          <w:sz w:val="28"/>
          <w:szCs w:val="28"/>
          <w:lang w:eastAsia="ru-RU"/>
        </w:rPr>
        <w:t xml:space="preserve"> копия решения направить:</w:t>
      </w:r>
    </w:p>
    <w:p w14:paraId="03A39582" w14:textId="77777777" w:rsidR="00444FFE" w:rsidRPr="00FF4997" w:rsidRDefault="00444FFE" w:rsidP="0044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hanging="426"/>
        <w:jc w:val="both"/>
        <w:rPr>
          <w:rFonts w:ascii="Times New Roman" w:eastAsia="Times New Roman" w:hAnsi="Times New Roman" w:cs="Times New Roman"/>
          <w:color w:val="202124"/>
          <w:sz w:val="28"/>
          <w:szCs w:val="28"/>
          <w:lang w:eastAsia="ru-RU"/>
        </w:rPr>
      </w:pPr>
      <w:r w:rsidRPr="00FF4997">
        <w:rPr>
          <w:rFonts w:ascii="Times New Roman" w:eastAsia="Times New Roman" w:hAnsi="Times New Roman" w:cs="Times New Roman"/>
          <w:color w:val="202124"/>
          <w:sz w:val="28"/>
          <w:szCs w:val="28"/>
          <w:lang w:eastAsia="ru-RU"/>
        </w:rPr>
        <w:t xml:space="preserve">      - председателю района;</w:t>
      </w:r>
    </w:p>
    <w:p w14:paraId="05B09A00" w14:textId="320421B4" w:rsidR="00444FFE" w:rsidRPr="00FF4997" w:rsidRDefault="00444FFE" w:rsidP="00436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hanging="426"/>
        <w:jc w:val="both"/>
        <w:rPr>
          <w:rFonts w:ascii="Times New Roman" w:eastAsia="Times New Roman" w:hAnsi="Times New Roman" w:cs="Times New Roman"/>
          <w:color w:val="202124"/>
          <w:sz w:val="28"/>
          <w:szCs w:val="28"/>
          <w:lang w:eastAsia="ru-RU"/>
        </w:rPr>
      </w:pPr>
      <w:r w:rsidRPr="00FF4997">
        <w:rPr>
          <w:rFonts w:ascii="Times New Roman" w:eastAsia="Times New Roman" w:hAnsi="Times New Roman" w:cs="Times New Roman"/>
          <w:color w:val="202124"/>
          <w:sz w:val="28"/>
          <w:szCs w:val="28"/>
          <w:lang w:eastAsia="ru-RU"/>
        </w:rPr>
        <w:t xml:space="preserve">      - Управлении финансов;</w:t>
      </w:r>
    </w:p>
    <w:p w14:paraId="6310ACD1" w14:textId="77777777" w:rsidR="00444FFE" w:rsidRPr="00FF4997" w:rsidRDefault="00444FFE" w:rsidP="0044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hanging="426"/>
        <w:jc w:val="both"/>
        <w:rPr>
          <w:rFonts w:ascii="Times New Roman" w:eastAsia="Times New Roman" w:hAnsi="Times New Roman" w:cs="Times New Roman"/>
          <w:color w:val="202124"/>
          <w:sz w:val="28"/>
          <w:szCs w:val="28"/>
          <w:lang w:eastAsia="ru-RU"/>
        </w:rPr>
      </w:pPr>
      <w:r w:rsidRPr="00FF4997">
        <w:rPr>
          <w:rFonts w:ascii="Times New Roman" w:eastAsia="Times New Roman" w:hAnsi="Times New Roman" w:cs="Times New Roman"/>
          <w:color w:val="202124"/>
          <w:sz w:val="28"/>
          <w:szCs w:val="28"/>
          <w:lang w:eastAsia="ru-RU"/>
        </w:rPr>
        <w:t xml:space="preserve">      - Бухгалтерию Аппарата председателя района.</w:t>
      </w:r>
    </w:p>
    <w:p w14:paraId="11C2BE52" w14:textId="77777777" w:rsidR="00444FFE" w:rsidRPr="00FF4997" w:rsidRDefault="00444FFE" w:rsidP="00444FFE">
      <w:pPr>
        <w:spacing w:after="0" w:line="276" w:lineRule="auto"/>
        <w:jc w:val="both"/>
        <w:rPr>
          <w:rFonts w:ascii="Times New Roman" w:eastAsia="Calibri" w:hAnsi="Times New Roman" w:cs="Times New Roman"/>
          <w:sz w:val="28"/>
          <w:szCs w:val="28"/>
          <w:lang w:val="ru-RU"/>
        </w:rPr>
      </w:pPr>
    </w:p>
    <w:p w14:paraId="770C14F2" w14:textId="77777777" w:rsidR="00444FFE" w:rsidRPr="00FF4997" w:rsidRDefault="00444FFE" w:rsidP="00444FFE">
      <w:pPr>
        <w:spacing w:after="0" w:line="276" w:lineRule="auto"/>
        <w:jc w:val="both"/>
        <w:rPr>
          <w:rFonts w:ascii="Times New Roman" w:eastAsia="Calibri" w:hAnsi="Times New Roman" w:cs="Times New Roman"/>
          <w:sz w:val="12"/>
          <w:szCs w:val="12"/>
          <w:lang w:val="ru-RU"/>
        </w:rPr>
      </w:pPr>
    </w:p>
    <w:p w14:paraId="258C7ADB" w14:textId="77777777" w:rsidR="00444FFE" w:rsidRPr="00FF4997" w:rsidRDefault="00444FFE" w:rsidP="00444FFE">
      <w:pPr>
        <w:spacing w:after="0" w:line="240" w:lineRule="auto"/>
        <w:rPr>
          <w:rFonts w:ascii="Times New Roman" w:eastAsia="Calibri" w:hAnsi="Times New Roman" w:cs="Times New Roman"/>
          <w:sz w:val="28"/>
          <w:szCs w:val="28"/>
          <w:lang w:val="ru-RU"/>
        </w:rPr>
      </w:pPr>
      <w:r w:rsidRPr="00FF4997">
        <w:rPr>
          <w:rFonts w:ascii="Times New Roman" w:eastAsia="Calibri" w:hAnsi="Times New Roman" w:cs="Times New Roman"/>
          <w:sz w:val="28"/>
          <w:szCs w:val="28"/>
          <w:lang w:val="ru-RU"/>
        </w:rPr>
        <w:t xml:space="preserve">Председатель заседания </w:t>
      </w:r>
    </w:p>
    <w:p w14:paraId="1951EF9D" w14:textId="77777777" w:rsidR="00444FFE" w:rsidRPr="00FF4997" w:rsidRDefault="00444FFE" w:rsidP="00444FFE">
      <w:pPr>
        <w:spacing w:after="0" w:line="240" w:lineRule="auto"/>
        <w:rPr>
          <w:rFonts w:ascii="Times New Roman" w:eastAsia="Calibri" w:hAnsi="Times New Roman" w:cs="Times New Roman"/>
          <w:sz w:val="28"/>
          <w:szCs w:val="28"/>
          <w:lang w:val="ru-RU"/>
        </w:rPr>
      </w:pPr>
      <w:r w:rsidRPr="00FF4997">
        <w:rPr>
          <w:rFonts w:ascii="Times New Roman" w:eastAsia="Calibri" w:hAnsi="Times New Roman" w:cs="Times New Roman"/>
          <w:sz w:val="28"/>
          <w:szCs w:val="28"/>
          <w:lang w:val="ru-RU"/>
        </w:rPr>
        <w:t>Районного Совета Басарабяска                                          __________________</w:t>
      </w:r>
    </w:p>
    <w:p w14:paraId="77621B85" w14:textId="77777777" w:rsidR="00444FFE" w:rsidRPr="00FF4997" w:rsidRDefault="00444FFE" w:rsidP="00444FFE">
      <w:pPr>
        <w:spacing w:after="0" w:line="240" w:lineRule="auto"/>
        <w:rPr>
          <w:rFonts w:ascii="Times New Roman" w:eastAsia="Calibri" w:hAnsi="Times New Roman" w:cs="Times New Roman"/>
          <w:sz w:val="28"/>
          <w:szCs w:val="28"/>
          <w:lang w:val="ru-RU"/>
        </w:rPr>
      </w:pPr>
    </w:p>
    <w:p w14:paraId="09C6B415" w14:textId="77777777" w:rsidR="00444FFE" w:rsidRPr="00FF4997" w:rsidRDefault="00444FFE" w:rsidP="00444FFE">
      <w:pPr>
        <w:spacing w:after="0" w:line="240" w:lineRule="auto"/>
        <w:rPr>
          <w:rFonts w:ascii="Times New Roman" w:eastAsia="Calibri" w:hAnsi="Times New Roman" w:cs="Times New Roman"/>
          <w:i/>
          <w:sz w:val="28"/>
          <w:szCs w:val="28"/>
          <w:lang w:val="ru-RU"/>
        </w:rPr>
      </w:pPr>
      <w:r w:rsidRPr="00FF4997">
        <w:rPr>
          <w:rFonts w:ascii="Times New Roman" w:eastAsia="Calibri" w:hAnsi="Times New Roman" w:cs="Times New Roman"/>
          <w:i/>
          <w:sz w:val="28"/>
          <w:szCs w:val="28"/>
          <w:lang w:val="ru-RU"/>
        </w:rPr>
        <w:t>Контрассигнует:</w:t>
      </w:r>
    </w:p>
    <w:p w14:paraId="26F7395C" w14:textId="77777777" w:rsidR="00444FFE" w:rsidRPr="00FF4997" w:rsidRDefault="00444FFE" w:rsidP="00444FFE">
      <w:pPr>
        <w:spacing w:after="0" w:line="240" w:lineRule="auto"/>
        <w:rPr>
          <w:rFonts w:ascii="Times New Roman" w:eastAsia="Calibri" w:hAnsi="Times New Roman" w:cs="Times New Roman"/>
          <w:sz w:val="28"/>
          <w:szCs w:val="28"/>
          <w:lang w:val="ru-RU"/>
        </w:rPr>
      </w:pPr>
      <w:r w:rsidRPr="00FF4997">
        <w:rPr>
          <w:rFonts w:ascii="Times New Roman" w:eastAsia="Calibri" w:hAnsi="Times New Roman" w:cs="Times New Roman"/>
          <w:sz w:val="28"/>
          <w:szCs w:val="28"/>
          <w:lang w:val="ru-RU"/>
        </w:rPr>
        <w:t xml:space="preserve">Секретарь </w:t>
      </w:r>
    </w:p>
    <w:p w14:paraId="75604CF2" w14:textId="77777777" w:rsidR="00444FFE" w:rsidRPr="00FF4997" w:rsidRDefault="00444FFE" w:rsidP="00444FFE">
      <w:pPr>
        <w:spacing w:after="0" w:line="240" w:lineRule="auto"/>
        <w:rPr>
          <w:rFonts w:ascii="Times New Roman" w:eastAsia="Calibri" w:hAnsi="Times New Roman" w:cs="Times New Roman"/>
          <w:sz w:val="28"/>
          <w:szCs w:val="28"/>
          <w:lang w:val="ro-RO"/>
        </w:rPr>
      </w:pPr>
      <w:r w:rsidRPr="00FF4997">
        <w:rPr>
          <w:rFonts w:ascii="Times New Roman" w:eastAsia="Calibri" w:hAnsi="Times New Roman" w:cs="Times New Roman"/>
          <w:sz w:val="28"/>
          <w:szCs w:val="28"/>
          <w:lang w:val="ru-RU"/>
        </w:rPr>
        <w:t xml:space="preserve">Районного Совета Басарабяска                             </w:t>
      </w:r>
      <w:r w:rsidRPr="00FF4997">
        <w:rPr>
          <w:rFonts w:ascii="Times New Roman" w:eastAsia="Calibri" w:hAnsi="Times New Roman" w:cs="Times New Roman"/>
          <w:sz w:val="28"/>
          <w:szCs w:val="28"/>
          <w:lang w:val="ro-RO"/>
        </w:rPr>
        <w:t xml:space="preserve">  </w:t>
      </w:r>
      <w:r w:rsidRPr="00FF4997">
        <w:rPr>
          <w:rFonts w:ascii="Times New Roman" w:eastAsia="Calibri" w:hAnsi="Times New Roman" w:cs="Times New Roman"/>
          <w:sz w:val="28"/>
          <w:szCs w:val="28"/>
          <w:lang w:val="ru-RU"/>
        </w:rPr>
        <w:t xml:space="preserve">                Георгий Ливицкий</w:t>
      </w:r>
    </w:p>
    <w:p w14:paraId="0A74C78B" w14:textId="77777777" w:rsidR="00444FFE" w:rsidRPr="00FF4997" w:rsidRDefault="00444FFE" w:rsidP="00444FFE">
      <w:pPr>
        <w:spacing w:line="256" w:lineRule="auto"/>
        <w:rPr>
          <w:rFonts w:ascii="Calibri" w:eastAsia="Calibri" w:hAnsi="Calibri" w:cs="Times New Roman"/>
          <w:lang w:val="ro-RO"/>
        </w:rPr>
      </w:pPr>
    </w:p>
    <w:p w14:paraId="3D17DB11" w14:textId="01D6D657" w:rsidR="00444FFE" w:rsidRDefault="00444FFE" w:rsidP="00444FFE">
      <w:pPr>
        <w:spacing w:after="0" w:line="276" w:lineRule="auto"/>
        <w:jc w:val="center"/>
        <w:rPr>
          <w:rFonts w:ascii="Times New Roman" w:eastAsia="Calibri" w:hAnsi="Times New Roman" w:cs="Times New Roman"/>
          <w:sz w:val="28"/>
          <w:szCs w:val="28"/>
          <w:lang w:val="ro-RO"/>
        </w:rPr>
      </w:pPr>
    </w:p>
    <w:p w14:paraId="29E97A8F" w14:textId="7D0F8734" w:rsidR="005E68F8" w:rsidRDefault="005E68F8" w:rsidP="00444FFE">
      <w:pPr>
        <w:spacing w:after="0" w:line="276" w:lineRule="auto"/>
        <w:jc w:val="center"/>
        <w:rPr>
          <w:rFonts w:ascii="Times New Roman" w:eastAsia="Calibri" w:hAnsi="Times New Roman" w:cs="Times New Roman"/>
          <w:sz w:val="28"/>
          <w:szCs w:val="28"/>
          <w:lang w:val="ro-RO"/>
        </w:rPr>
      </w:pPr>
    </w:p>
    <w:p w14:paraId="57C2E321" w14:textId="6A9051F6" w:rsidR="005E68F8" w:rsidRDefault="005E68F8" w:rsidP="00444FFE">
      <w:pPr>
        <w:spacing w:after="0" w:line="276" w:lineRule="auto"/>
        <w:jc w:val="center"/>
        <w:rPr>
          <w:rFonts w:ascii="Times New Roman" w:eastAsia="Calibri" w:hAnsi="Times New Roman" w:cs="Times New Roman"/>
          <w:sz w:val="28"/>
          <w:szCs w:val="28"/>
          <w:lang w:val="ro-RO"/>
        </w:rPr>
      </w:pPr>
    </w:p>
    <w:p w14:paraId="3DA53690" w14:textId="062B173F" w:rsidR="005E68F8" w:rsidRDefault="005E68F8" w:rsidP="00444FFE">
      <w:pPr>
        <w:spacing w:after="0" w:line="276" w:lineRule="auto"/>
        <w:jc w:val="center"/>
        <w:rPr>
          <w:rFonts w:ascii="Times New Roman" w:eastAsia="Calibri" w:hAnsi="Times New Roman" w:cs="Times New Roman"/>
          <w:sz w:val="28"/>
          <w:szCs w:val="28"/>
          <w:lang w:val="ro-RO"/>
        </w:rPr>
      </w:pPr>
    </w:p>
    <w:p w14:paraId="3E2772B3" w14:textId="0A681A51" w:rsidR="005E68F8" w:rsidRDefault="005E68F8" w:rsidP="00444FFE">
      <w:pPr>
        <w:spacing w:after="0" w:line="276" w:lineRule="auto"/>
        <w:jc w:val="center"/>
        <w:rPr>
          <w:rFonts w:ascii="Times New Roman" w:eastAsia="Calibri" w:hAnsi="Times New Roman" w:cs="Times New Roman"/>
          <w:sz w:val="28"/>
          <w:szCs w:val="28"/>
          <w:lang w:val="ro-RO"/>
        </w:rPr>
      </w:pPr>
    </w:p>
    <w:p w14:paraId="56C64E5F" w14:textId="10B96E27" w:rsidR="005E68F8" w:rsidRDefault="005E68F8" w:rsidP="00444FFE">
      <w:pPr>
        <w:spacing w:after="0" w:line="276" w:lineRule="auto"/>
        <w:jc w:val="center"/>
        <w:rPr>
          <w:rFonts w:ascii="Times New Roman" w:eastAsia="Calibri" w:hAnsi="Times New Roman" w:cs="Times New Roman"/>
          <w:sz w:val="28"/>
          <w:szCs w:val="28"/>
          <w:lang w:val="ro-RO"/>
        </w:rPr>
      </w:pPr>
    </w:p>
    <w:p w14:paraId="34C38744" w14:textId="4C28FEEA" w:rsidR="005E68F8" w:rsidRDefault="005E68F8" w:rsidP="00444FFE">
      <w:pPr>
        <w:spacing w:after="0" w:line="276" w:lineRule="auto"/>
        <w:jc w:val="center"/>
        <w:rPr>
          <w:rFonts w:ascii="Times New Roman" w:eastAsia="Calibri" w:hAnsi="Times New Roman" w:cs="Times New Roman"/>
          <w:sz w:val="28"/>
          <w:szCs w:val="28"/>
          <w:lang w:val="ro-RO"/>
        </w:rPr>
      </w:pPr>
    </w:p>
    <w:p w14:paraId="5BC82E39" w14:textId="29A22B08" w:rsidR="005E68F8" w:rsidRDefault="005E68F8" w:rsidP="00444FFE">
      <w:pPr>
        <w:spacing w:after="0" w:line="276" w:lineRule="auto"/>
        <w:jc w:val="center"/>
        <w:rPr>
          <w:rFonts w:ascii="Times New Roman" w:eastAsia="Calibri" w:hAnsi="Times New Roman" w:cs="Times New Roman"/>
          <w:sz w:val="28"/>
          <w:szCs w:val="28"/>
          <w:lang w:val="ro-RO"/>
        </w:rPr>
      </w:pPr>
    </w:p>
    <w:p w14:paraId="4D59A214" w14:textId="02ABC0BF" w:rsidR="005E68F8" w:rsidRDefault="005E68F8" w:rsidP="00444FFE">
      <w:pPr>
        <w:spacing w:after="0" w:line="276" w:lineRule="auto"/>
        <w:jc w:val="center"/>
        <w:rPr>
          <w:rFonts w:ascii="Times New Roman" w:eastAsia="Calibri" w:hAnsi="Times New Roman" w:cs="Times New Roman"/>
          <w:sz w:val="28"/>
          <w:szCs w:val="28"/>
          <w:lang w:val="ro-RO"/>
        </w:rPr>
      </w:pPr>
    </w:p>
    <w:p w14:paraId="67BF1A47" w14:textId="3198C93D" w:rsidR="005E68F8" w:rsidRDefault="005E68F8" w:rsidP="0043605A">
      <w:pPr>
        <w:spacing w:after="0" w:line="276" w:lineRule="auto"/>
        <w:rPr>
          <w:rFonts w:ascii="Times New Roman" w:eastAsia="Calibri" w:hAnsi="Times New Roman" w:cs="Times New Roman"/>
          <w:sz w:val="28"/>
          <w:szCs w:val="28"/>
          <w:lang w:val="ro-RO"/>
        </w:rPr>
      </w:pPr>
    </w:p>
    <w:p w14:paraId="4D6CE52D" w14:textId="77777777" w:rsidR="0043605A" w:rsidRDefault="0043605A" w:rsidP="0043605A">
      <w:pPr>
        <w:spacing w:after="0" w:line="276" w:lineRule="auto"/>
        <w:rPr>
          <w:rFonts w:ascii="Times New Roman" w:eastAsia="Calibri" w:hAnsi="Times New Roman" w:cs="Times New Roman"/>
          <w:sz w:val="28"/>
          <w:szCs w:val="28"/>
          <w:lang w:val="ro-RO"/>
        </w:rPr>
      </w:pPr>
    </w:p>
    <w:p w14:paraId="644D1F6C" w14:textId="77777777" w:rsidR="005E68F8" w:rsidRDefault="005E68F8" w:rsidP="00444FFE">
      <w:pPr>
        <w:spacing w:after="0" w:line="276" w:lineRule="auto"/>
        <w:jc w:val="center"/>
        <w:rPr>
          <w:rFonts w:ascii="Times New Roman" w:eastAsia="Calibri" w:hAnsi="Times New Roman" w:cs="Times New Roman"/>
          <w:sz w:val="28"/>
          <w:szCs w:val="28"/>
          <w:lang w:val="ro-RO"/>
        </w:rPr>
      </w:pPr>
    </w:p>
    <w:p w14:paraId="6C67EDC7" w14:textId="4C1B9F30" w:rsidR="005E68F8" w:rsidRPr="00B9451E" w:rsidRDefault="005E68F8" w:rsidP="005E68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 1</w:t>
      </w:r>
    </w:p>
    <w:p w14:paraId="6A19D8C3" w14:textId="1AAAD25E" w:rsidR="005E68F8" w:rsidRPr="00B9451E" w:rsidRDefault="005E68F8" w:rsidP="005E68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решению Районного Совета</w:t>
      </w:r>
    </w:p>
    <w:p w14:paraId="7C9D9936" w14:textId="3ACD8D2C" w:rsidR="005E68F8" w:rsidRPr="00B9451E" w:rsidRDefault="005E68F8" w:rsidP="005E68F8">
      <w:pPr>
        <w:spacing w:after="0" w:line="240" w:lineRule="auto"/>
        <w:jc w:val="right"/>
        <w:rPr>
          <w:rFonts w:ascii="Times New Roman" w:eastAsia="Calibri" w:hAnsi="Times New Roman" w:cs="Times New Roman"/>
          <w:sz w:val="24"/>
          <w:szCs w:val="24"/>
          <w:lang w:val="en-US"/>
        </w:rPr>
      </w:pPr>
      <w:bookmarkStart w:id="35" w:name="_Hlk155105773"/>
      <w:r>
        <w:rPr>
          <w:rFonts w:ascii="Times New Roman" w:eastAsia="Calibri" w:hAnsi="Times New Roman" w:cs="Times New Roman"/>
          <w:sz w:val="24"/>
          <w:szCs w:val="24"/>
        </w:rPr>
        <w:t>№</w:t>
      </w:r>
      <w:r w:rsidRPr="005121AB">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08/11 </w:t>
      </w:r>
      <w:r>
        <w:rPr>
          <w:rFonts w:ascii="Times New Roman" w:eastAsia="Calibri" w:hAnsi="Times New Roman" w:cs="Times New Roman"/>
          <w:sz w:val="24"/>
          <w:szCs w:val="24"/>
        </w:rPr>
        <w:t>от</w:t>
      </w:r>
      <w:r w:rsidRPr="00B9451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17.12.</w:t>
      </w:r>
      <w:r w:rsidRPr="00B9451E">
        <w:rPr>
          <w:rFonts w:ascii="Times New Roman" w:eastAsia="Calibri" w:hAnsi="Times New Roman" w:cs="Times New Roman"/>
          <w:sz w:val="24"/>
          <w:szCs w:val="24"/>
          <w:lang w:val="en-US"/>
        </w:rPr>
        <w:t xml:space="preserve"> 2024</w:t>
      </w:r>
    </w:p>
    <w:bookmarkEnd w:id="35"/>
    <w:tbl>
      <w:tblPr>
        <w:tblW w:w="9229" w:type="dxa"/>
        <w:tblInd w:w="93" w:type="dxa"/>
        <w:tblLayout w:type="fixed"/>
        <w:tblLook w:val="04A0" w:firstRow="1" w:lastRow="0" w:firstColumn="1" w:lastColumn="0" w:noHBand="0" w:noVBand="1"/>
      </w:tblPr>
      <w:tblGrid>
        <w:gridCol w:w="5283"/>
        <w:gridCol w:w="557"/>
        <w:gridCol w:w="3134"/>
        <w:gridCol w:w="255"/>
      </w:tblGrid>
      <w:tr w:rsidR="005E68F8" w:rsidRPr="00B9451E" w14:paraId="3AD593AF" w14:textId="77777777" w:rsidTr="005E4E0A">
        <w:trPr>
          <w:trHeight w:val="300"/>
        </w:trPr>
        <w:tc>
          <w:tcPr>
            <w:tcW w:w="5283" w:type="dxa"/>
            <w:noWrap/>
            <w:vAlign w:val="bottom"/>
            <w:hideMark/>
          </w:tcPr>
          <w:p w14:paraId="450BADCB" w14:textId="77777777" w:rsidR="005E68F8" w:rsidRPr="00B9451E" w:rsidRDefault="005E68F8" w:rsidP="005E4E0A">
            <w:pPr>
              <w:spacing w:after="0" w:line="240" w:lineRule="auto"/>
              <w:rPr>
                <w:rFonts w:ascii="Times New Roman" w:eastAsia="Calibri" w:hAnsi="Times New Roman" w:cs="Times New Roman"/>
                <w:sz w:val="24"/>
                <w:szCs w:val="24"/>
                <w:lang w:val="ro-RO"/>
              </w:rPr>
            </w:pPr>
          </w:p>
        </w:tc>
        <w:tc>
          <w:tcPr>
            <w:tcW w:w="557" w:type="dxa"/>
            <w:noWrap/>
            <w:vAlign w:val="bottom"/>
            <w:hideMark/>
          </w:tcPr>
          <w:p w14:paraId="6C172447" w14:textId="77777777" w:rsidR="005E68F8" w:rsidRPr="00B9451E" w:rsidRDefault="005E68F8" w:rsidP="005E4E0A">
            <w:pPr>
              <w:spacing w:after="0" w:line="240" w:lineRule="auto"/>
              <w:rPr>
                <w:rFonts w:ascii="Times New Roman" w:eastAsia="Times New Roman" w:hAnsi="Times New Roman" w:cs="Times New Roman"/>
                <w:sz w:val="24"/>
                <w:szCs w:val="24"/>
                <w:lang w:val="ro-RO"/>
              </w:rPr>
            </w:pPr>
          </w:p>
        </w:tc>
        <w:tc>
          <w:tcPr>
            <w:tcW w:w="3134" w:type="dxa"/>
            <w:noWrap/>
            <w:vAlign w:val="bottom"/>
            <w:hideMark/>
          </w:tcPr>
          <w:p w14:paraId="4ED7A856" w14:textId="77777777" w:rsidR="005E68F8" w:rsidRPr="00B9451E" w:rsidRDefault="005E68F8" w:rsidP="005E4E0A">
            <w:pPr>
              <w:spacing w:after="0" w:line="240" w:lineRule="auto"/>
              <w:rPr>
                <w:rFonts w:ascii="Times New Roman" w:eastAsia="Times New Roman" w:hAnsi="Times New Roman" w:cs="Times New Roman"/>
                <w:sz w:val="24"/>
                <w:szCs w:val="24"/>
                <w:lang w:val="ro-RO"/>
              </w:rPr>
            </w:pPr>
          </w:p>
        </w:tc>
        <w:tc>
          <w:tcPr>
            <w:tcW w:w="255" w:type="dxa"/>
            <w:noWrap/>
            <w:vAlign w:val="bottom"/>
            <w:hideMark/>
          </w:tcPr>
          <w:p w14:paraId="4261BE7D" w14:textId="77777777" w:rsidR="005E68F8" w:rsidRPr="00B9451E" w:rsidRDefault="005E68F8" w:rsidP="005E4E0A">
            <w:pPr>
              <w:spacing w:after="0" w:line="240" w:lineRule="auto"/>
              <w:rPr>
                <w:rFonts w:ascii="Times New Roman" w:eastAsia="Times New Roman" w:hAnsi="Times New Roman" w:cs="Times New Roman"/>
                <w:sz w:val="24"/>
                <w:szCs w:val="24"/>
                <w:lang w:val="ro-RO"/>
              </w:rPr>
            </w:pPr>
          </w:p>
        </w:tc>
      </w:tr>
      <w:tr w:rsidR="005E68F8" w:rsidRPr="00B9451E" w14:paraId="00A08FA3" w14:textId="77777777" w:rsidTr="005E4E0A">
        <w:trPr>
          <w:trHeight w:val="1005"/>
        </w:trPr>
        <w:tc>
          <w:tcPr>
            <w:tcW w:w="9229" w:type="dxa"/>
            <w:gridSpan w:val="4"/>
            <w:tcBorders>
              <w:top w:val="nil"/>
              <w:left w:val="nil"/>
              <w:bottom w:val="single" w:sz="4" w:space="0" w:color="auto"/>
              <w:right w:val="nil"/>
            </w:tcBorders>
            <w:vAlign w:val="center"/>
          </w:tcPr>
          <w:p w14:paraId="2E8F64FC"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ro-RO" w:eastAsia="ru-RU"/>
              </w:rPr>
            </w:pPr>
            <w:r w:rsidRPr="00B9451E">
              <w:rPr>
                <w:rFonts w:ascii="Times New Roman" w:eastAsia="Times New Roman" w:hAnsi="Times New Roman" w:cs="Times New Roman"/>
                <w:b/>
                <w:bCs/>
                <w:color w:val="000000"/>
                <w:sz w:val="24"/>
                <w:szCs w:val="24"/>
                <w:lang w:val="ro-RO" w:eastAsia="ru-RU"/>
              </w:rPr>
              <w:t>Resursele și cheltuielile bugetului raional Basarabeasca conform clasificației funcționale și pe programepe anul 2024</w:t>
            </w:r>
          </w:p>
          <w:p w14:paraId="4E21EB2B"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ro-RO" w:eastAsia="ru-RU"/>
              </w:rPr>
            </w:pPr>
          </w:p>
          <w:tbl>
            <w:tblPr>
              <w:tblW w:w="8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81"/>
              <w:gridCol w:w="992"/>
              <w:gridCol w:w="1701"/>
            </w:tblGrid>
            <w:tr w:rsidR="005E68F8" w:rsidRPr="00B9451E" w14:paraId="11E361E6"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06479F60"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ro-RO" w:eastAsia="ru-RU"/>
                    </w:rPr>
                  </w:pPr>
                  <w:r w:rsidRPr="00B9451E">
                    <w:rPr>
                      <w:rFonts w:ascii="Times New Roman" w:eastAsia="Times New Roman" w:hAnsi="Times New Roman" w:cs="Times New Roman"/>
                      <w:b/>
                      <w:bCs/>
                      <w:color w:val="000000"/>
                      <w:sz w:val="24"/>
                      <w:szCs w:val="24"/>
                      <w:lang w:val="ro-RO" w:eastAsia="ru-RU"/>
                    </w:rPr>
                    <w:t>Denumirea</w:t>
                  </w:r>
                </w:p>
              </w:tc>
              <w:tc>
                <w:tcPr>
                  <w:tcW w:w="992" w:type="dxa"/>
                  <w:tcBorders>
                    <w:top w:val="single" w:sz="4" w:space="0" w:color="000000"/>
                    <w:left w:val="single" w:sz="4" w:space="0" w:color="000000"/>
                    <w:bottom w:val="single" w:sz="4" w:space="0" w:color="000000"/>
                    <w:right w:val="single" w:sz="4" w:space="0" w:color="000000"/>
                  </w:tcBorders>
                  <w:hideMark/>
                </w:tcPr>
                <w:p w14:paraId="04B9D5AF"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ro-RO" w:eastAsia="ru-RU"/>
                    </w:rPr>
                  </w:pPr>
                  <w:r w:rsidRPr="00B9451E">
                    <w:rPr>
                      <w:rFonts w:ascii="Times New Roman" w:eastAsia="Times New Roman" w:hAnsi="Times New Roman" w:cs="Times New Roman"/>
                      <w:b/>
                      <w:bCs/>
                      <w:color w:val="000000"/>
                      <w:sz w:val="24"/>
                      <w:szCs w:val="24"/>
                      <w:lang w:val="ro-RO" w:eastAsia="ru-RU"/>
                    </w:rPr>
                    <w:t xml:space="preserve">Cod </w:t>
                  </w:r>
                </w:p>
              </w:tc>
              <w:tc>
                <w:tcPr>
                  <w:tcW w:w="1701" w:type="dxa"/>
                  <w:tcBorders>
                    <w:top w:val="single" w:sz="4" w:space="0" w:color="000000"/>
                    <w:left w:val="single" w:sz="4" w:space="0" w:color="000000"/>
                    <w:bottom w:val="single" w:sz="4" w:space="0" w:color="000000"/>
                    <w:right w:val="single" w:sz="4" w:space="0" w:color="000000"/>
                  </w:tcBorders>
                  <w:hideMark/>
                </w:tcPr>
                <w:p w14:paraId="684749B4"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ro-RO" w:eastAsia="ru-RU"/>
                    </w:rPr>
                  </w:pPr>
                  <w:r w:rsidRPr="00B9451E">
                    <w:rPr>
                      <w:rFonts w:ascii="Times New Roman" w:eastAsia="Times New Roman" w:hAnsi="Times New Roman" w:cs="Times New Roman"/>
                      <w:b/>
                      <w:bCs/>
                      <w:color w:val="000000"/>
                      <w:sz w:val="24"/>
                      <w:szCs w:val="24"/>
                      <w:lang w:val="ro-RO" w:eastAsia="ru-RU"/>
                    </w:rPr>
                    <w:t>Suma, mii lei</w:t>
                  </w:r>
                </w:p>
              </w:tc>
            </w:tr>
            <w:tr w:rsidR="005E68F8" w:rsidRPr="00B9451E" w14:paraId="375B9A78" w14:textId="77777777" w:rsidTr="005E4E0A">
              <w:trPr>
                <w:trHeight w:val="392"/>
              </w:trPr>
              <w:tc>
                <w:tcPr>
                  <w:tcW w:w="6281" w:type="dxa"/>
                  <w:tcBorders>
                    <w:top w:val="single" w:sz="4" w:space="0" w:color="000000"/>
                    <w:left w:val="single" w:sz="4" w:space="0" w:color="000000"/>
                    <w:bottom w:val="single" w:sz="4" w:space="0" w:color="000000"/>
                    <w:right w:val="single" w:sz="4" w:space="0" w:color="000000"/>
                  </w:tcBorders>
                  <w:vAlign w:val="center"/>
                  <w:hideMark/>
                </w:tcPr>
                <w:p w14:paraId="5B2F706C"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ro-RO" w:eastAsia="ru-RU"/>
                    </w:rPr>
                  </w:pPr>
                  <w:r w:rsidRPr="00B9451E">
                    <w:rPr>
                      <w:rFonts w:ascii="Times New Roman" w:eastAsia="Times New Roman" w:hAnsi="Times New Roman" w:cs="Times New Roman"/>
                      <w:b/>
                      <w:bCs/>
                      <w:color w:val="000000"/>
                      <w:sz w:val="24"/>
                      <w:szCs w:val="24"/>
                      <w:lang w:val="ro-RO" w:eastAsia="ru-RU"/>
                    </w:rPr>
                    <w:t>Cheltuielirecurente, în total</w:t>
                  </w:r>
                </w:p>
              </w:tc>
              <w:tc>
                <w:tcPr>
                  <w:tcW w:w="992" w:type="dxa"/>
                  <w:tcBorders>
                    <w:top w:val="single" w:sz="4" w:space="0" w:color="000000"/>
                    <w:left w:val="single" w:sz="4" w:space="0" w:color="000000"/>
                    <w:bottom w:val="single" w:sz="4" w:space="0" w:color="000000"/>
                    <w:right w:val="single" w:sz="4" w:space="0" w:color="000000"/>
                  </w:tcBorders>
                  <w:vAlign w:val="center"/>
                </w:tcPr>
                <w:p w14:paraId="45F8BE18"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ro-RO" w:eastAsia="ru-RU"/>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2A176E8"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ro-RO" w:eastAsia="ru-RU"/>
                    </w:rPr>
                  </w:pPr>
                  <w:r w:rsidRPr="00B9451E">
                    <w:rPr>
                      <w:rFonts w:ascii="Times New Roman" w:eastAsia="Times New Roman" w:hAnsi="Times New Roman" w:cs="Times New Roman"/>
                      <w:b/>
                      <w:bCs/>
                      <w:color w:val="000000"/>
                      <w:sz w:val="24"/>
                      <w:szCs w:val="24"/>
                      <w:lang w:val="ro-RO" w:eastAsia="ru-RU"/>
                    </w:rPr>
                    <w:t>76518,8</w:t>
                  </w:r>
                </w:p>
              </w:tc>
            </w:tr>
            <w:tr w:rsidR="005E68F8" w:rsidRPr="00B9451E" w14:paraId="18C9D574"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5041AE8E"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Cheltuieli de personal, în total</w:t>
                  </w:r>
                </w:p>
              </w:tc>
              <w:tc>
                <w:tcPr>
                  <w:tcW w:w="992" w:type="dxa"/>
                  <w:tcBorders>
                    <w:top w:val="single" w:sz="4" w:space="0" w:color="000000"/>
                    <w:left w:val="single" w:sz="4" w:space="0" w:color="000000"/>
                    <w:bottom w:val="single" w:sz="4" w:space="0" w:color="000000"/>
                    <w:right w:val="single" w:sz="4" w:space="0" w:color="000000"/>
                  </w:tcBorders>
                  <w:hideMark/>
                </w:tcPr>
                <w:p w14:paraId="02D269F0"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21</w:t>
                  </w:r>
                </w:p>
              </w:tc>
              <w:tc>
                <w:tcPr>
                  <w:tcW w:w="1701" w:type="dxa"/>
                  <w:tcBorders>
                    <w:top w:val="single" w:sz="4" w:space="0" w:color="000000"/>
                    <w:left w:val="single" w:sz="4" w:space="0" w:color="000000"/>
                    <w:bottom w:val="single" w:sz="4" w:space="0" w:color="000000"/>
                    <w:right w:val="single" w:sz="4" w:space="0" w:color="000000"/>
                  </w:tcBorders>
                  <w:hideMark/>
                </w:tcPr>
                <w:p w14:paraId="5D36C253"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58567,7</w:t>
                  </w:r>
                </w:p>
              </w:tc>
            </w:tr>
            <w:tr w:rsidR="005E68F8" w:rsidRPr="00B9451E" w14:paraId="5690B64A"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120E91D2"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Investiții capital, în total</w:t>
                  </w:r>
                </w:p>
              </w:tc>
              <w:tc>
                <w:tcPr>
                  <w:tcW w:w="992" w:type="dxa"/>
                  <w:tcBorders>
                    <w:top w:val="single" w:sz="4" w:space="0" w:color="000000"/>
                    <w:left w:val="single" w:sz="4" w:space="0" w:color="000000"/>
                    <w:bottom w:val="single" w:sz="4" w:space="0" w:color="000000"/>
                    <w:right w:val="single" w:sz="4" w:space="0" w:color="000000"/>
                  </w:tcBorders>
                  <w:hideMark/>
                </w:tcPr>
                <w:p w14:paraId="53FCCE20"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3192</w:t>
                  </w:r>
                </w:p>
              </w:tc>
              <w:tc>
                <w:tcPr>
                  <w:tcW w:w="1701" w:type="dxa"/>
                  <w:tcBorders>
                    <w:top w:val="single" w:sz="4" w:space="0" w:color="000000"/>
                    <w:left w:val="single" w:sz="4" w:space="0" w:color="000000"/>
                    <w:bottom w:val="single" w:sz="4" w:space="0" w:color="000000"/>
                    <w:right w:val="single" w:sz="4" w:space="0" w:color="000000"/>
                  </w:tcBorders>
                </w:tcPr>
                <w:p w14:paraId="247C7B3E"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p>
              </w:tc>
            </w:tr>
            <w:tr w:rsidR="005E68F8" w:rsidRPr="00B9451E" w14:paraId="57F4DD74" w14:textId="77777777" w:rsidTr="005E4E0A">
              <w:trPr>
                <w:trHeight w:val="419"/>
              </w:trPr>
              <w:tc>
                <w:tcPr>
                  <w:tcW w:w="6281" w:type="dxa"/>
                  <w:tcBorders>
                    <w:top w:val="single" w:sz="4" w:space="0" w:color="000000"/>
                    <w:left w:val="single" w:sz="4" w:space="0" w:color="000000"/>
                    <w:bottom w:val="single" w:sz="4" w:space="0" w:color="000000"/>
                    <w:right w:val="single" w:sz="4" w:space="0" w:color="000000"/>
                  </w:tcBorders>
                  <w:vAlign w:val="center"/>
                  <w:hideMark/>
                </w:tcPr>
                <w:p w14:paraId="08AE1AA4"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Servicii de stat cu destinațiegenerală</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A40AC52"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01</w:t>
                  </w:r>
                </w:p>
              </w:tc>
              <w:tc>
                <w:tcPr>
                  <w:tcW w:w="1701" w:type="dxa"/>
                  <w:tcBorders>
                    <w:top w:val="single" w:sz="4" w:space="0" w:color="000000"/>
                    <w:left w:val="single" w:sz="4" w:space="0" w:color="000000"/>
                    <w:bottom w:val="single" w:sz="4" w:space="0" w:color="000000"/>
                    <w:right w:val="single" w:sz="4" w:space="0" w:color="000000"/>
                  </w:tcBorders>
                </w:tcPr>
                <w:p w14:paraId="3E1F75BE"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ro-RO" w:eastAsia="ru-RU"/>
                    </w:rPr>
                  </w:pPr>
                </w:p>
              </w:tc>
            </w:tr>
            <w:tr w:rsidR="005E68F8" w:rsidRPr="00B9451E" w14:paraId="62FEE05A"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67E08667"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Resurse, total</w:t>
                  </w:r>
                </w:p>
              </w:tc>
              <w:tc>
                <w:tcPr>
                  <w:tcW w:w="992" w:type="dxa"/>
                  <w:tcBorders>
                    <w:top w:val="single" w:sz="4" w:space="0" w:color="000000"/>
                    <w:left w:val="single" w:sz="4" w:space="0" w:color="000000"/>
                    <w:bottom w:val="single" w:sz="4" w:space="0" w:color="000000"/>
                    <w:right w:val="single" w:sz="4" w:space="0" w:color="000000"/>
                  </w:tcBorders>
                </w:tcPr>
                <w:p w14:paraId="2B910066"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74C920DE"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8823,4</w:t>
                  </w:r>
                </w:p>
              </w:tc>
            </w:tr>
            <w:tr w:rsidR="005E68F8" w:rsidRPr="00B9451E" w14:paraId="6E5AB0BC"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66F1D8B3"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Resursegenerale</w:t>
                  </w:r>
                </w:p>
              </w:tc>
              <w:tc>
                <w:tcPr>
                  <w:tcW w:w="992" w:type="dxa"/>
                  <w:tcBorders>
                    <w:top w:val="single" w:sz="4" w:space="0" w:color="000000"/>
                    <w:left w:val="single" w:sz="4" w:space="0" w:color="000000"/>
                    <w:bottom w:val="single" w:sz="4" w:space="0" w:color="000000"/>
                    <w:right w:val="single" w:sz="4" w:space="0" w:color="000000"/>
                  </w:tcBorders>
                  <w:hideMark/>
                </w:tcPr>
                <w:p w14:paraId="67133C77"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1</w:t>
                  </w:r>
                </w:p>
              </w:tc>
              <w:tc>
                <w:tcPr>
                  <w:tcW w:w="1701" w:type="dxa"/>
                  <w:tcBorders>
                    <w:top w:val="single" w:sz="4" w:space="0" w:color="000000"/>
                    <w:left w:val="single" w:sz="4" w:space="0" w:color="000000"/>
                    <w:bottom w:val="single" w:sz="4" w:space="0" w:color="000000"/>
                    <w:right w:val="single" w:sz="4" w:space="0" w:color="000000"/>
                  </w:tcBorders>
                  <w:hideMark/>
                </w:tcPr>
                <w:p w14:paraId="6803A195"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8315,4</w:t>
                  </w:r>
                </w:p>
              </w:tc>
            </w:tr>
            <w:tr w:rsidR="005E68F8" w:rsidRPr="00B9451E" w14:paraId="3ACADC9F"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283B13CF"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Resursecolectate de autorități/instituțiibugetare</w:t>
                  </w:r>
                </w:p>
              </w:tc>
              <w:tc>
                <w:tcPr>
                  <w:tcW w:w="992" w:type="dxa"/>
                  <w:tcBorders>
                    <w:top w:val="single" w:sz="4" w:space="0" w:color="000000"/>
                    <w:left w:val="single" w:sz="4" w:space="0" w:color="000000"/>
                    <w:bottom w:val="single" w:sz="4" w:space="0" w:color="000000"/>
                    <w:right w:val="single" w:sz="4" w:space="0" w:color="000000"/>
                  </w:tcBorders>
                  <w:hideMark/>
                </w:tcPr>
                <w:p w14:paraId="7D73BB3F"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2</w:t>
                  </w:r>
                </w:p>
              </w:tc>
              <w:tc>
                <w:tcPr>
                  <w:tcW w:w="1701" w:type="dxa"/>
                  <w:tcBorders>
                    <w:top w:val="single" w:sz="4" w:space="0" w:color="000000"/>
                    <w:left w:val="single" w:sz="4" w:space="0" w:color="000000"/>
                    <w:bottom w:val="single" w:sz="4" w:space="0" w:color="000000"/>
                    <w:right w:val="single" w:sz="4" w:space="0" w:color="000000"/>
                  </w:tcBorders>
                  <w:hideMark/>
                </w:tcPr>
                <w:p w14:paraId="5BE351ED"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508,0</w:t>
                  </w:r>
                </w:p>
              </w:tc>
            </w:tr>
            <w:tr w:rsidR="005E68F8" w:rsidRPr="00B9451E" w14:paraId="29D117B8"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137E8C57" w14:textId="77777777" w:rsidR="005E68F8" w:rsidRPr="00B9451E" w:rsidRDefault="005E68F8" w:rsidP="005E4E0A">
                  <w:pPr>
                    <w:spacing w:after="0" w:line="240" w:lineRule="auto"/>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Cheltuieli, total</w:t>
                  </w:r>
                </w:p>
              </w:tc>
              <w:tc>
                <w:tcPr>
                  <w:tcW w:w="992" w:type="dxa"/>
                  <w:tcBorders>
                    <w:top w:val="single" w:sz="4" w:space="0" w:color="000000"/>
                    <w:left w:val="single" w:sz="4" w:space="0" w:color="000000"/>
                    <w:bottom w:val="single" w:sz="4" w:space="0" w:color="000000"/>
                    <w:right w:val="single" w:sz="4" w:space="0" w:color="000000"/>
                  </w:tcBorders>
                </w:tcPr>
                <w:p w14:paraId="78DAB181"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78D8A223"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8823,4</w:t>
                  </w:r>
                </w:p>
              </w:tc>
            </w:tr>
            <w:tr w:rsidR="005E68F8" w:rsidRPr="00B9451E" w14:paraId="192F0DDB"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5587C330"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Exercitareaguvernării</w:t>
                  </w:r>
                </w:p>
              </w:tc>
              <w:tc>
                <w:tcPr>
                  <w:tcW w:w="992" w:type="dxa"/>
                  <w:tcBorders>
                    <w:top w:val="single" w:sz="4" w:space="0" w:color="000000"/>
                    <w:left w:val="single" w:sz="4" w:space="0" w:color="000000"/>
                    <w:bottom w:val="single" w:sz="4" w:space="0" w:color="000000"/>
                    <w:right w:val="single" w:sz="4" w:space="0" w:color="000000"/>
                  </w:tcBorders>
                  <w:hideMark/>
                </w:tcPr>
                <w:p w14:paraId="5457DE01"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0301</w:t>
                  </w:r>
                </w:p>
              </w:tc>
              <w:tc>
                <w:tcPr>
                  <w:tcW w:w="1701" w:type="dxa"/>
                  <w:tcBorders>
                    <w:top w:val="single" w:sz="4" w:space="0" w:color="000000"/>
                    <w:left w:val="single" w:sz="4" w:space="0" w:color="000000"/>
                    <w:bottom w:val="single" w:sz="4" w:space="0" w:color="000000"/>
                    <w:right w:val="single" w:sz="4" w:space="0" w:color="000000"/>
                  </w:tcBorders>
                  <w:hideMark/>
                </w:tcPr>
                <w:p w14:paraId="49ECB6D6"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4119,1</w:t>
                  </w:r>
                </w:p>
              </w:tc>
            </w:tr>
            <w:tr w:rsidR="005E68F8" w:rsidRPr="00B9451E" w14:paraId="0B860874"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3D33436E"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Politiciși management îndomeniulbugetar-fiscal</w:t>
                  </w:r>
                </w:p>
              </w:tc>
              <w:tc>
                <w:tcPr>
                  <w:tcW w:w="992" w:type="dxa"/>
                  <w:tcBorders>
                    <w:top w:val="single" w:sz="4" w:space="0" w:color="000000"/>
                    <w:left w:val="single" w:sz="4" w:space="0" w:color="000000"/>
                    <w:bottom w:val="single" w:sz="4" w:space="0" w:color="000000"/>
                    <w:right w:val="single" w:sz="4" w:space="0" w:color="000000"/>
                  </w:tcBorders>
                  <w:hideMark/>
                </w:tcPr>
                <w:p w14:paraId="72AEA7A1"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0501</w:t>
                  </w:r>
                </w:p>
              </w:tc>
              <w:tc>
                <w:tcPr>
                  <w:tcW w:w="1701" w:type="dxa"/>
                  <w:tcBorders>
                    <w:top w:val="single" w:sz="4" w:space="0" w:color="000000"/>
                    <w:left w:val="single" w:sz="4" w:space="0" w:color="000000"/>
                    <w:bottom w:val="single" w:sz="4" w:space="0" w:color="000000"/>
                    <w:right w:val="single" w:sz="4" w:space="0" w:color="000000"/>
                  </w:tcBorders>
                  <w:hideMark/>
                </w:tcPr>
                <w:p w14:paraId="3161AF12"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1816,0</w:t>
                  </w:r>
                </w:p>
              </w:tc>
            </w:tr>
            <w:tr w:rsidR="005E68F8" w:rsidRPr="00B9451E" w14:paraId="47D284FA"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2FFF057C"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Servicii de suportpentruexercitareaguvernării</w:t>
                  </w:r>
                </w:p>
              </w:tc>
              <w:tc>
                <w:tcPr>
                  <w:tcW w:w="992" w:type="dxa"/>
                  <w:tcBorders>
                    <w:top w:val="single" w:sz="4" w:space="0" w:color="000000"/>
                    <w:left w:val="single" w:sz="4" w:space="0" w:color="000000"/>
                    <w:bottom w:val="single" w:sz="4" w:space="0" w:color="000000"/>
                    <w:right w:val="single" w:sz="4" w:space="0" w:color="000000"/>
                  </w:tcBorders>
                  <w:hideMark/>
                </w:tcPr>
                <w:p w14:paraId="65823A7D"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0302</w:t>
                  </w:r>
                </w:p>
              </w:tc>
              <w:tc>
                <w:tcPr>
                  <w:tcW w:w="1701" w:type="dxa"/>
                  <w:tcBorders>
                    <w:top w:val="single" w:sz="4" w:space="0" w:color="000000"/>
                    <w:left w:val="single" w:sz="4" w:space="0" w:color="000000"/>
                    <w:bottom w:val="single" w:sz="4" w:space="0" w:color="000000"/>
                    <w:right w:val="single" w:sz="4" w:space="0" w:color="000000"/>
                  </w:tcBorders>
                  <w:hideMark/>
                </w:tcPr>
                <w:p w14:paraId="500AC273"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2488,3</w:t>
                  </w:r>
                </w:p>
              </w:tc>
            </w:tr>
            <w:tr w:rsidR="005E68F8" w:rsidRPr="00B9451E" w14:paraId="608F8A29"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7244446F"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Gestionareafondurilor de rezervăși de intervenție</w:t>
                  </w:r>
                </w:p>
              </w:tc>
              <w:tc>
                <w:tcPr>
                  <w:tcW w:w="992" w:type="dxa"/>
                  <w:tcBorders>
                    <w:top w:val="single" w:sz="4" w:space="0" w:color="000000"/>
                    <w:left w:val="single" w:sz="4" w:space="0" w:color="000000"/>
                    <w:bottom w:val="single" w:sz="4" w:space="0" w:color="000000"/>
                    <w:right w:val="single" w:sz="4" w:space="0" w:color="000000"/>
                  </w:tcBorders>
                  <w:hideMark/>
                </w:tcPr>
                <w:p w14:paraId="40023974"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0802</w:t>
                  </w:r>
                </w:p>
              </w:tc>
              <w:tc>
                <w:tcPr>
                  <w:tcW w:w="1701" w:type="dxa"/>
                  <w:tcBorders>
                    <w:top w:val="single" w:sz="4" w:space="0" w:color="000000"/>
                    <w:left w:val="single" w:sz="4" w:space="0" w:color="000000"/>
                    <w:bottom w:val="single" w:sz="4" w:space="0" w:color="000000"/>
                    <w:right w:val="single" w:sz="4" w:space="0" w:color="000000"/>
                  </w:tcBorders>
                  <w:hideMark/>
                </w:tcPr>
                <w:p w14:paraId="3062FCF8"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400,0</w:t>
                  </w:r>
                </w:p>
              </w:tc>
            </w:tr>
            <w:tr w:rsidR="005E68F8" w:rsidRPr="00B9451E" w14:paraId="17713269" w14:textId="77777777" w:rsidTr="005E4E0A">
              <w:trPr>
                <w:trHeight w:val="387"/>
              </w:trPr>
              <w:tc>
                <w:tcPr>
                  <w:tcW w:w="6281" w:type="dxa"/>
                  <w:tcBorders>
                    <w:top w:val="single" w:sz="4" w:space="0" w:color="000000"/>
                    <w:left w:val="single" w:sz="4" w:space="0" w:color="000000"/>
                    <w:bottom w:val="single" w:sz="4" w:space="0" w:color="000000"/>
                    <w:right w:val="single" w:sz="4" w:space="0" w:color="000000"/>
                  </w:tcBorders>
                  <w:vAlign w:val="center"/>
                  <w:hideMark/>
                </w:tcPr>
                <w:p w14:paraId="7DB43F73"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Apărareanațională</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6F328F3"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02</w:t>
                  </w:r>
                </w:p>
              </w:tc>
              <w:tc>
                <w:tcPr>
                  <w:tcW w:w="1701" w:type="dxa"/>
                  <w:tcBorders>
                    <w:top w:val="single" w:sz="4" w:space="0" w:color="000000"/>
                    <w:left w:val="single" w:sz="4" w:space="0" w:color="000000"/>
                    <w:bottom w:val="single" w:sz="4" w:space="0" w:color="000000"/>
                    <w:right w:val="single" w:sz="4" w:space="0" w:color="000000"/>
                  </w:tcBorders>
                </w:tcPr>
                <w:p w14:paraId="3976A3A8"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p>
              </w:tc>
            </w:tr>
            <w:tr w:rsidR="005E68F8" w:rsidRPr="00B9451E" w14:paraId="70EBD35F"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6CA79978"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Resurse, total</w:t>
                  </w:r>
                </w:p>
              </w:tc>
              <w:tc>
                <w:tcPr>
                  <w:tcW w:w="992" w:type="dxa"/>
                  <w:tcBorders>
                    <w:top w:val="single" w:sz="4" w:space="0" w:color="000000"/>
                    <w:left w:val="single" w:sz="4" w:space="0" w:color="000000"/>
                    <w:bottom w:val="single" w:sz="4" w:space="0" w:color="000000"/>
                    <w:right w:val="single" w:sz="4" w:space="0" w:color="000000"/>
                  </w:tcBorders>
                </w:tcPr>
                <w:p w14:paraId="74B77AB0"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3DEAB9EF"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297,5</w:t>
                  </w:r>
                </w:p>
              </w:tc>
            </w:tr>
            <w:tr w:rsidR="005E68F8" w:rsidRPr="00B9451E" w14:paraId="0FA629C2"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2218E3A4"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Resursegenerale</w:t>
                  </w:r>
                </w:p>
              </w:tc>
              <w:tc>
                <w:tcPr>
                  <w:tcW w:w="992" w:type="dxa"/>
                  <w:tcBorders>
                    <w:top w:val="single" w:sz="4" w:space="0" w:color="000000"/>
                    <w:left w:val="single" w:sz="4" w:space="0" w:color="000000"/>
                    <w:bottom w:val="single" w:sz="4" w:space="0" w:color="000000"/>
                    <w:right w:val="single" w:sz="4" w:space="0" w:color="000000"/>
                  </w:tcBorders>
                  <w:hideMark/>
                </w:tcPr>
                <w:p w14:paraId="2FE1D56F"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1</w:t>
                  </w:r>
                </w:p>
              </w:tc>
              <w:tc>
                <w:tcPr>
                  <w:tcW w:w="1701" w:type="dxa"/>
                  <w:tcBorders>
                    <w:top w:val="single" w:sz="4" w:space="0" w:color="000000"/>
                    <w:left w:val="single" w:sz="4" w:space="0" w:color="000000"/>
                    <w:bottom w:val="single" w:sz="4" w:space="0" w:color="000000"/>
                    <w:right w:val="single" w:sz="4" w:space="0" w:color="000000"/>
                  </w:tcBorders>
                  <w:hideMark/>
                </w:tcPr>
                <w:p w14:paraId="05C5C869"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297,5</w:t>
                  </w:r>
                </w:p>
              </w:tc>
            </w:tr>
            <w:tr w:rsidR="005E68F8" w:rsidRPr="00B9451E" w14:paraId="29DD07AD"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749CA122"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Resursecolectate de autorități/instituțiibugetare</w:t>
                  </w:r>
                </w:p>
              </w:tc>
              <w:tc>
                <w:tcPr>
                  <w:tcW w:w="992" w:type="dxa"/>
                  <w:tcBorders>
                    <w:top w:val="single" w:sz="4" w:space="0" w:color="000000"/>
                    <w:left w:val="single" w:sz="4" w:space="0" w:color="000000"/>
                    <w:bottom w:val="single" w:sz="4" w:space="0" w:color="000000"/>
                    <w:right w:val="single" w:sz="4" w:space="0" w:color="000000"/>
                  </w:tcBorders>
                  <w:hideMark/>
                </w:tcPr>
                <w:p w14:paraId="37DE9541"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2</w:t>
                  </w:r>
                </w:p>
              </w:tc>
              <w:tc>
                <w:tcPr>
                  <w:tcW w:w="1701" w:type="dxa"/>
                  <w:tcBorders>
                    <w:top w:val="single" w:sz="4" w:space="0" w:color="000000"/>
                    <w:left w:val="single" w:sz="4" w:space="0" w:color="000000"/>
                    <w:bottom w:val="single" w:sz="4" w:space="0" w:color="000000"/>
                    <w:right w:val="single" w:sz="4" w:space="0" w:color="000000"/>
                  </w:tcBorders>
                </w:tcPr>
                <w:p w14:paraId="7110BAD9"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p>
              </w:tc>
            </w:tr>
            <w:tr w:rsidR="005E68F8" w:rsidRPr="00B9451E" w14:paraId="3784E5E2"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1F7C409B" w14:textId="77777777" w:rsidR="005E68F8" w:rsidRPr="00B9451E" w:rsidRDefault="005E68F8" w:rsidP="005E4E0A">
                  <w:pPr>
                    <w:spacing w:after="0" w:line="240" w:lineRule="auto"/>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Cheltuieli, total</w:t>
                  </w:r>
                </w:p>
              </w:tc>
              <w:tc>
                <w:tcPr>
                  <w:tcW w:w="992" w:type="dxa"/>
                  <w:tcBorders>
                    <w:top w:val="single" w:sz="4" w:space="0" w:color="000000"/>
                    <w:left w:val="single" w:sz="4" w:space="0" w:color="000000"/>
                    <w:bottom w:val="single" w:sz="4" w:space="0" w:color="000000"/>
                    <w:right w:val="single" w:sz="4" w:space="0" w:color="000000"/>
                  </w:tcBorders>
                </w:tcPr>
                <w:p w14:paraId="7CC73C18"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025950FF"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297,5</w:t>
                  </w:r>
                </w:p>
              </w:tc>
            </w:tr>
            <w:tr w:rsidR="005E68F8" w:rsidRPr="00B9451E" w14:paraId="3F740DCB"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0073DF22"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Servicii de support îndomeniulapărăriinaționale</w:t>
                  </w:r>
                </w:p>
              </w:tc>
              <w:tc>
                <w:tcPr>
                  <w:tcW w:w="992" w:type="dxa"/>
                  <w:tcBorders>
                    <w:top w:val="single" w:sz="4" w:space="0" w:color="000000"/>
                    <w:left w:val="single" w:sz="4" w:space="0" w:color="000000"/>
                    <w:bottom w:val="single" w:sz="4" w:space="0" w:color="000000"/>
                    <w:right w:val="single" w:sz="4" w:space="0" w:color="000000"/>
                  </w:tcBorders>
                  <w:hideMark/>
                </w:tcPr>
                <w:p w14:paraId="7843BF2A"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3104</w:t>
                  </w:r>
                </w:p>
              </w:tc>
              <w:tc>
                <w:tcPr>
                  <w:tcW w:w="1701" w:type="dxa"/>
                  <w:tcBorders>
                    <w:top w:val="single" w:sz="4" w:space="0" w:color="000000"/>
                    <w:left w:val="single" w:sz="4" w:space="0" w:color="000000"/>
                    <w:bottom w:val="single" w:sz="4" w:space="0" w:color="000000"/>
                    <w:right w:val="single" w:sz="4" w:space="0" w:color="000000"/>
                  </w:tcBorders>
                  <w:hideMark/>
                </w:tcPr>
                <w:p w14:paraId="5A09A7B7"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297,5</w:t>
                  </w:r>
                </w:p>
              </w:tc>
            </w:tr>
            <w:tr w:rsidR="005E68F8" w:rsidRPr="00B9451E" w14:paraId="6E1400DC" w14:textId="77777777" w:rsidTr="005E4E0A">
              <w:trPr>
                <w:trHeight w:val="399"/>
              </w:trPr>
              <w:tc>
                <w:tcPr>
                  <w:tcW w:w="6281" w:type="dxa"/>
                  <w:tcBorders>
                    <w:top w:val="single" w:sz="4" w:space="0" w:color="000000"/>
                    <w:left w:val="single" w:sz="4" w:space="0" w:color="000000"/>
                    <w:bottom w:val="single" w:sz="4" w:space="0" w:color="000000"/>
                    <w:right w:val="single" w:sz="4" w:space="0" w:color="000000"/>
                  </w:tcBorders>
                  <w:vAlign w:val="center"/>
                  <w:hideMark/>
                </w:tcPr>
                <w:p w14:paraId="6241F751"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Serviciulîndomeniuleconomiei</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7B9BEB6"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04</w:t>
                  </w:r>
                </w:p>
              </w:tc>
              <w:tc>
                <w:tcPr>
                  <w:tcW w:w="1701" w:type="dxa"/>
                  <w:tcBorders>
                    <w:top w:val="single" w:sz="4" w:space="0" w:color="000000"/>
                    <w:left w:val="single" w:sz="4" w:space="0" w:color="000000"/>
                    <w:bottom w:val="single" w:sz="4" w:space="0" w:color="000000"/>
                    <w:right w:val="single" w:sz="4" w:space="0" w:color="000000"/>
                  </w:tcBorders>
                </w:tcPr>
                <w:p w14:paraId="4BD60F41"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p>
              </w:tc>
            </w:tr>
            <w:tr w:rsidR="005E68F8" w:rsidRPr="00B9451E" w14:paraId="0386A81B"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1071E65F"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Resurse, total</w:t>
                  </w:r>
                </w:p>
              </w:tc>
              <w:tc>
                <w:tcPr>
                  <w:tcW w:w="992" w:type="dxa"/>
                  <w:tcBorders>
                    <w:top w:val="single" w:sz="4" w:space="0" w:color="000000"/>
                    <w:left w:val="single" w:sz="4" w:space="0" w:color="000000"/>
                    <w:bottom w:val="single" w:sz="4" w:space="0" w:color="000000"/>
                    <w:right w:val="single" w:sz="4" w:space="0" w:color="000000"/>
                  </w:tcBorders>
                </w:tcPr>
                <w:p w14:paraId="7C9F7418"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0C35B5A8"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3277,8</w:t>
                  </w:r>
                </w:p>
              </w:tc>
            </w:tr>
            <w:tr w:rsidR="005E68F8" w:rsidRPr="00B9451E" w14:paraId="14C3804E"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5FEBBE84"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Resursegenerale</w:t>
                  </w:r>
                </w:p>
              </w:tc>
              <w:tc>
                <w:tcPr>
                  <w:tcW w:w="992" w:type="dxa"/>
                  <w:tcBorders>
                    <w:top w:val="single" w:sz="4" w:space="0" w:color="000000"/>
                    <w:left w:val="single" w:sz="4" w:space="0" w:color="000000"/>
                    <w:bottom w:val="single" w:sz="4" w:space="0" w:color="000000"/>
                    <w:right w:val="single" w:sz="4" w:space="0" w:color="000000"/>
                  </w:tcBorders>
                  <w:hideMark/>
                </w:tcPr>
                <w:p w14:paraId="71F8BC52"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1</w:t>
                  </w:r>
                </w:p>
              </w:tc>
              <w:tc>
                <w:tcPr>
                  <w:tcW w:w="1701" w:type="dxa"/>
                  <w:tcBorders>
                    <w:top w:val="single" w:sz="4" w:space="0" w:color="000000"/>
                    <w:left w:val="single" w:sz="4" w:space="0" w:color="000000"/>
                    <w:bottom w:val="single" w:sz="4" w:space="0" w:color="000000"/>
                    <w:right w:val="single" w:sz="4" w:space="0" w:color="000000"/>
                  </w:tcBorders>
                  <w:hideMark/>
                </w:tcPr>
                <w:p w14:paraId="6E5D84FB"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3277,8</w:t>
                  </w:r>
                </w:p>
              </w:tc>
            </w:tr>
            <w:tr w:rsidR="005E68F8" w:rsidRPr="00B9451E" w14:paraId="05695599"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2B1DF233"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Resursecolectate de autorități/instituțiibugetare</w:t>
                  </w:r>
                </w:p>
              </w:tc>
              <w:tc>
                <w:tcPr>
                  <w:tcW w:w="992" w:type="dxa"/>
                  <w:tcBorders>
                    <w:top w:val="single" w:sz="4" w:space="0" w:color="000000"/>
                    <w:left w:val="single" w:sz="4" w:space="0" w:color="000000"/>
                    <w:bottom w:val="single" w:sz="4" w:space="0" w:color="000000"/>
                    <w:right w:val="single" w:sz="4" w:space="0" w:color="000000"/>
                  </w:tcBorders>
                  <w:hideMark/>
                </w:tcPr>
                <w:p w14:paraId="36E15B68"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2</w:t>
                  </w:r>
                </w:p>
              </w:tc>
              <w:tc>
                <w:tcPr>
                  <w:tcW w:w="1701" w:type="dxa"/>
                  <w:tcBorders>
                    <w:top w:val="single" w:sz="4" w:space="0" w:color="000000"/>
                    <w:left w:val="single" w:sz="4" w:space="0" w:color="000000"/>
                    <w:bottom w:val="single" w:sz="4" w:space="0" w:color="000000"/>
                    <w:right w:val="single" w:sz="4" w:space="0" w:color="000000"/>
                  </w:tcBorders>
                </w:tcPr>
                <w:p w14:paraId="7E7C6631"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p>
              </w:tc>
            </w:tr>
            <w:tr w:rsidR="005E68F8" w:rsidRPr="00B9451E" w14:paraId="2072BEB5"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3505825C" w14:textId="77777777" w:rsidR="005E68F8" w:rsidRPr="00B9451E" w:rsidRDefault="005E68F8" w:rsidP="005E4E0A">
                  <w:pPr>
                    <w:spacing w:after="0" w:line="240" w:lineRule="auto"/>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Cheltuieli, total</w:t>
                  </w:r>
                </w:p>
              </w:tc>
              <w:tc>
                <w:tcPr>
                  <w:tcW w:w="992" w:type="dxa"/>
                  <w:tcBorders>
                    <w:top w:val="single" w:sz="4" w:space="0" w:color="000000"/>
                    <w:left w:val="single" w:sz="4" w:space="0" w:color="000000"/>
                    <w:bottom w:val="single" w:sz="4" w:space="0" w:color="000000"/>
                    <w:right w:val="single" w:sz="4" w:space="0" w:color="000000"/>
                  </w:tcBorders>
                </w:tcPr>
                <w:p w14:paraId="2F66CA9B"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15776537"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3277,8</w:t>
                  </w:r>
                </w:p>
              </w:tc>
            </w:tr>
            <w:tr w:rsidR="005E68F8" w:rsidRPr="00B9451E" w14:paraId="014AED13"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6D0AE36B"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Politiciși management îndomeniulagriculturii, relațiifunciareșicadastru</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5C36C84"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5101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526EC7A"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454,4</w:t>
                  </w:r>
                </w:p>
              </w:tc>
            </w:tr>
            <w:tr w:rsidR="005E68F8" w:rsidRPr="00B9451E" w14:paraId="2836D3CA"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3275A2D5"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 xml:space="preserve">Politiciși management îndomeniul macroeconomic și de dezvoltare </w:t>
                  </w:r>
                  <w:proofErr w:type="gramStart"/>
                  <w:r w:rsidRPr="00B9451E">
                    <w:rPr>
                      <w:rFonts w:ascii="Times New Roman" w:eastAsia="Times New Roman" w:hAnsi="Times New Roman" w:cs="Times New Roman"/>
                      <w:bCs/>
                      <w:color w:val="000000"/>
                      <w:sz w:val="24"/>
                      <w:szCs w:val="24"/>
                      <w:lang w:val="en-US" w:eastAsia="ru-RU"/>
                    </w:rPr>
                    <w:t>a</w:t>
                  </w:r>
                  <w:proofErr w:type="gramEnd"/>
                  <w:r w:rsidRPr="00B9451E">
                    <w:rPr>
                      <w:rFonts w:ascii="Times New Roman" w:eastAsia="Times New Roman" w:hAnsi="Times New Roman" w:cs="Times New Roman"/>
                      <w:bCs/>
                      <w:color w:val="000000"/>
                      <w:sz w:val="24"/>
                      <w:szCs w:val="24"/>
                      <w:lang w:val="en-US" w:eastAsia="ru-RU"/>
                    </w:rPr>
                    <w:t xml:space="preserve"> economiei</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5F4904E"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5001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250FE40"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668,1</w:t>
                  </w:r>
                </w:p>
              </w:tc>
            </w:tr>
            <w:tr w:rsidR="005E68F8" w:rsidRPr="00B9451E" w14:paraId="0044E036"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5A67ADA5"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Dezvoltareadrumurilor</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67D74CC"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6402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5F6987E"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2155,3</w:t>
                  </w:r>
                </w:p>
              </w:tc>
            </w:tr>
            <w:tr w:rsidR="005E68F8" w:rsidRPr="00B9451E" w14:paraId="5E315F79" w14:textId="77777777" w:rsidTr="005E4E0A">
              <w:trPr>
                <w:trHeight w:val="414"/>
              </w:trPr>
              <w:tc>
                <w:tcPr>
                  <w:tcW w:w="6281" w:type="dxa"/>
                  <w:tcBorders>
                    <w:top w:val="single" w:sz="4" w:space="0" w:color="000000"/>
                    <w:left w:val="single" w:sz="4" w:space="0" w:color="000000"/>
                    <w:bottom w:val="single" w:sz="4" w:space="0" w:color="000000"/>
                    <w:right w:val="single" w:sz="4" w:space="0" w:color="000000"/>
                  </w:tcBorders>
                  <w:vAlign w:val="center"/>
                  <w:hideMark/>
                </w:tcPr>
                <w:p w14:paraId="6D5A2133"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Cultură, sport, tineret, culteșiodihnă</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5B89A77"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08</w:t>
                  </w:r>
                </w:p>
              </w:tc>
              <w:tc>
                <w:tcPr>
                  <w:tcW w:w="1701" w:type="dxa"/>
                  <w:tcBorders>
                    <w:top w:val="single" w:sz="4" w:space="0" w:color="000000"/>
                    <w:left w:val="single" w:sz="4" w:space="0" w:color="000000"/>
                    <w:bottom w:val="single" w:sz="4" w:space="0" w:color="000000"/>
                    <w:right w:val="single" w:sz="4" w:space="0" w:color="000000"/>
                  </w:tcBorders>
                  <w:vAlign w:val="center"/>
                </w:tcPr>
                <w:p w14:paraId="060A8F8A"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p>
              </w:tc>
            </w:tr>
            <w:tr w:rsidR="005E68F8" w:rsidRPr="00B9451E" w14:paraId="223F2290"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27288398"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Resurse, total</w:t>
                  </w:r>
                </w:p>
              </w:tc>
              <w:tc>
                <w:tcPr>
                  <w:tcW w:w="992" w:type="dxa"/>
                  <w:tcBorders>
                    <w:top w:val="single" w:sz="4" w:space="0" w:color="000000"/>
                    <w:left w:val="single" w:sz="4" w:space="0" w:color="000000"/>
                    <w:bottom w:val="single" w:sz="4" w:space="0" w:color="000000"/>
                    <w:right w:val="single" w:sz="4" w:space="0" w:color="000000"/>
                  </w:tcBorders>
                </w:tcPr>
                <w:p w14:paraId="584D2181"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220B300D"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3365,1</w:t>
                  </w:r>
                </w:p>
              </w:tc>
            </w:tr>
            <w:tr w:rsidR="005E68F8" w:rsidRPr="00B9451E" w14:paraId="65548308"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6B1DBEDC"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Resursegenerale</w:t>
                  </w:r>
                </w:p>
              </w:tc>
              <w:tc>
                <w:tcPr>
                  <w:tcW w:w="992" w:type="dxa"/>
                  <w:tcBorders>
                    <w:top w:val="single" w:sz="4" w:space="0" w:color="000000"/>
                    <w:left w:val="single" w:sz="4" w:space="0" w:color="000000"/>
                    <w:bottom w:val="single" w:sz="4" w:space="0" w:color="000000"/>
                    <w:right w:val="single" w:sz="4" w:space="0" w:color="000000"/>
                  </w:tcBorders>
                  <w:hideMark/>
                </w:tcPr>
                <w:p w14:paraId="6F2FE1E0"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1</w:t>
                  </w:r>
                </w:p>
              </w:tc>
              <w:tc>
                <w:tcPr>
                  <w:tcW w:w="1701" w:type="dxa"/>
                  <w:tcBorders>
                    <w:top w:val="single" w:sz="4" w:space="0" w:color="000000"/>
                    <w:left w:val="single" w:sz="4" w:space="0" w:color="000000"/>
                    <w:bottom w:val="single" w:sz="4" w:space="0" w:color="000000"/>
                    <w:right w:val="single" w:sz="4" w:space="0" w:color="000000"/>
                  </w:tcBorders>
                  <w:hideMark/>
                </w:tcPr>
                <w:p w14:paraId="1AF93435"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3365,1</w:t>
                  </w:r>
                </w:p>
              </w:tc>
            </w:tr>
            <w:tr w:rsidR="005E68F8" w:rsidRPr="00B9451E" w14:paraId="627E1C31"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7633C96E"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Resursecolectate de autorități/instituțiibugetare</w:t>
                  </w:r>
                </w:p>
              </w:tc>
              <w:tc>
                <w:tcPr>
                  <w:tcW w:w="992" w:type="dxa"/>
                  <w:tcBorders>
                    <w:top w:val="single" w:sz="4" w:space="0" w:color="000000"/>
                    <w:left w:val="single" w:sz="4" w:space="0" w:color="000000"/>
                    <w:bottom w:val="single" w:sz="4" w:space="0" w:color="000000"/>
                    <w:right w:val="single" w:sz="4" w:space="0" w:color="000000"/>
                  </w:tcBorders>
                  <w:hideMark/>
                </w:tcPr>
                <w:p w14:paraId="3BC38702"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2</w:t>
                  </w:r>
                </w:p>
              </w:tc>
              <w:tc>
                <w:tcPr>
                  <w:tcW w:w="1701" w:type="dxa"/>
                  <w:tcBorders>
                    <w:top w:val="single" w:sz="4" w:space="0" w:color="000000"/>
                    <w:left w:val="single" w:sz="4" w:space="0" w:color="000000"/>
                    <w:bottom w:val="single" w:sz="4" w:space="0" w:color="000000"/>
                    <w:right w:val="single" w:sz="4" w:space="0" w:color="000000"/>
                  </w:tcBorders>
                </w:tcPr>
                <w:p w14:paraId="571F2FEB"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p>
              </w:tc>
            </w:tr>
            <w:tr w:rsidR="005E68F8" w:rsidRPr="00B9451E" w14:paraId="3667944D" w14:textId="77777777" w:rsidTr="005E4E0A">
              <w:trPr>
                <w:trHeight w:val="458"/>
              </w:trPr>
              <w:tc>
                <w:tcPr>
                  <w:tcW w:w="6281" w:type="dxa"/>
                  <w:tcBorders>
                    <w:top w:val="single" w:sz="4" w:space="0" w:color="000000"/>
                    <w:left w:val="single" w:sz="4" w:space="0" w:color="000000"/>
                    <w:bottom w:val="single" w:sz="4" w:space="0" w:color="000000"/>
                    <w:right w:val="single" w:sz="4" w:space="0" w:color="000000"/>
                  </w:tcBorders>
                  <w:vAlign w:val="center"/>
                  <w:hideMark/>
                </w:tcPr>
                <w:p w14:paraId="1B0C6B21"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Cheltuieli, total</w:t>
                  </w:r>
                </w:p>
              </w:tc>
              <w:tc>
                <w:tcPr>
                  <w:tcW w:w="992" w:type="dxa"/>
                  <w:tcBorders>
                    <w:top w:val="single" w:sz="4" w:space="0" w:color="000000"/>
                    <w:left w:val="single" w:sz="4" w:space="0" w:color="000000"/>
                    <w:bottom w:val="single" w:sz="4" w:space="0" w:color="000000"/>
                    <w:right w:val="single" w:sz="4" w:space="0" w:color="000000"/>
                  </w:tcBorders>
                  <w:vAlign w:val="center"/>
                </w:tcPr>
                <w:p w14:paraId="467696F9"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E8A9AF5"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3365,1</w:t>
                  </w:r>
                </w:p>
              </w:tc>
            </w:tr>
            <w:tr w:rsidR="005E68F8" w:rsidRPr="00B9451E" w14:paraId="3FDF0E05"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3EB12C02"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Politiciși management îndomeniulculturii</w:t>
                  </w:r>
                </w:p>
              </w:tc>
              <w:tc>
                <w:tcPr>
                  <w:tcW w:w="992" w:type="dxa"/>
                  <w:tcBorders>
                    <w:top w:val="single" w:sz="4" w:space="0" w:color="000000"/>
                    <w:left w:val="single" w:sz="4" w:space="0" w:color="000000"/>
                    <w:bottom w:val="single" w:sz="4" w:space="0" w:color="000000"/>
                    <w:right w:val="single" w:sz="4" w:space="0" w:color="000000"/>
                  </w:tcBorders>
                  <w:hideMark/>
                </w:tcPr>
                <w:p w14:paraId="2DF220FE"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8501</w:t>
                  </w:r>
                </w:p>
              </w:tc>
              <w:tc>
                <w:tcPr>
                  <w:tcW w:w="1701" w:type="dxa"/>
                  <w:tcBorders>
                    <w:top w:val="single" w:sz="4" w:space="0" w:color="000000"/>
                    <w:left w:val="single" w:sz="4" w:space="0" w:color="000000"/>
                    <w:bottom w:val="single" w:sz="4" w:space="0" w:color="000000"/>
                    <w:right w:val="single" w:sz="4" w:space="0" w:color="000000"/>
                  </w:tcBorders>
                  <w:hideMark/>
                </w:tcPr>
                <w:p w14:paraId="3CE88910"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519,4</w:t>
                  </w:r>
                </w:p>
              </w:tc>
            </w:tr>
            <w:tr w:rsidR="005E68F8" w:rsidRPr="00B9451E" w14:paraId="4D3534E7"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6B299C2C"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Dezvoltareaculturii (ansamblurilor de dans)</w:t>
                  </w:r>
                </w:p>
              </w:tc>
              <w:tc>
                <w:tcPr>
                  <w:tcW w:w="992" w:type="dxa"/>
                  <w:tcBorders>
                    <w:top w:val="single" w:sz="4" w:space="0" w:color="000000"/>
                    <w:left w:val="single" w:sz="4" w:space="0" w:color="000000"/>
                    <w:bottom w:val="single" w:sz="4" w:space="0" w:color="000000"/>
                    <w:right w:val="single" w:sz="4" w:space="0" w:color="000000"/>
                  </w:tcBorders>
                  <w:hideMark/>
                </w:tcPr>
                <w:p w14:paraId="36593354"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8502</w:t>
                  </w:r>
                </w:p>
              </w:tc>
              <w:tc>
                <w:tcPr>
                  <w:tcW w:w="1701" w:type="dxa"/>
                  <w:tcBorders>
                    <w:top w:val="single" w:sz="4" w:space="0" w:color="000000"/>
                    <w:left w:val="single" w:sz="4" w:space="0" w:color="000000"/>
                    <w:bottom w:val="single" w:sz="4" w:space="0" w:color="000000"/>
                    <w:right w:val="single" w:sz="4" w:space="0" w:color="000000"/>
                  </w:tcBorders>
                  <w:hideMark/>
                </w:tcPr>
                <w:p w14:paraId="1712F45C"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435,3</w:t>
                  </w:r>
                </w:p>
              </w:tc>
            </w:tr>
            <w:tr w:rsidR="005E68F8" w:rsidRPr="00B9451E" w14:paraId="127153FF"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0D3B66B3"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Dezvoltareaculturii</w:t>
                  </w:r>
                </w:p>
              </w:tc>
              <w:tc>
                <w:tcPr>
                  <w:tcW w:w="992" w:type="dxa"/>
                  <w:tcBorders>
                    <w:top w:val="single" w:sz="4" w:space="0" w:color="000000"/>
                    <w:left w:val="single" w:sz="4" w:space="0" w:color="000000"/>
                    <w:bottom w:val="single" w:sz="4" w:space="0" w:color="000000"/>
                    <w:right w:val="single" w:sz="4" w:space="0" w:color="000000"/>
                  </w:tcBorders>
                  <w:hideMark/>
                </w:tcPr>
                <w:p w14:paraId="3ADFA044"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8502</w:t>
                  </w:r>
                </w:p>
              </w:tc>
              <w:tc>
                <w:tcPr>
                  <w:tcW w:w="1701" w:type="dxa"/>
                  <w:tcBorders>
                    <w:top w:val="single" w:sz="4" w:space="0" w:color="000000"/>
                    <w:left w:val="single" w:sz="4" w:space="0" w:color="000000"/>
                    <w:bottom w:val="single" w:sz="4" w:space="0" w:color="000000"/>
                    <w:right w:val="single" w:sz="4" w:space="0" w:color="000000"/>
                  </w:tcBorders>
                  <w:hideMark/>
                </w:tcPr>
                <w:p w14:paraId="3014363B"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342,4</w:t>
                  </w:r>
                </w:p>
              </w:tc>
            </w:tr>
            <w:tr w:rsidR="005E68F8" w:rsidRPr="00B9451E" w14:paraId="03103119"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20B019F5"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 xml:space="preserve">Activitati sportive. </w:t>
                  </w:r>
                </w:p>
              </w:tc>
              <w:tc>
                <w:tcPr>
                  <w:tcW w:w="992" w:type="dxa"/>
                  <w:tcBorders>
                    <w:top w:val="single" w:sz="4" w:space="0" w:color="000000"/>
                    <w:left w:val="single" w:sz="4" w:space="0" w:color="000000"/>
                    <w:bottom w:val="single" w:sz="4" w:space="0" w:color="000000"/>
                    <w:right w:val="single" w:sz="4" w:space="0" w:color="000000"/>
                  </w:tcBorders>
                  <w:hideMark/>
                </w:tcPr>
                <w:p w14:paraId="1EE087F3"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8602</w:t>
                  </w:r>
                </w:p>
              </w:tc>
              <w:tc>
                <w:tcPr>
                  <w:tcW w:w="1701" w:type="dxa"/>
                  <w:tcBorders>
                    <w:top w:val="single" w:sz="4" w:space="0" w:color="000000"/>
                    <w:left w:val="single" w:sz="4" w:space="0" w:color="000000"/>
                    <w:bottom w:val="single" w:sz="4" w:space="0" w:color="000000"/>
                    <w:right w:val="single" w:sz="4" w:space="0" w:color="000000"/>
                  </w:tcBorders>
                  <w:hideMark/>
                </w:tcPr>
                <w:p w14:paraId="26CC34BE"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167,8</w:t>
                  </w:r>
                </w:p>
              </w:tc>
            </w:tr>
            <w:tr w:rsidR="005E68F8" w:rsidRPr="00B9451E" w14:paraId="2DD5B502"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1F3837EB"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Sport (scoalasportiva)</w:t>
                  </w:r>
                </w:p>
              </w:tc>
              <w:tc>
                <w:tcPr>
                  <w:tcW w:w="992" w:type="dxa"/>
                  <w:tcBorders>
                    <w:top w:val="single" w:sz="4" w:space="0" w:color="000000"/>
                    <w:left w:val="single" w:sz="4" w:space="0" w:color="000000"/>
                    <w:bottom w:val="single" w:sz="4" w:space="0" w:color="000000"/>
                    <w:right w:val="single" w:sz="4" w:space="0" w:color="000000"/>
                  </w:tcBorders>
                  <w:hideMark/>
                </w:tcPr>
                <w:p w14:paraId="4AC5EFD0"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8602</w:t>
                  </w:r>
                </w:p>
              </w:tc>
              <w:tc>
                <w:tcPr>
                  <w:tcW w:w="1701" w:type="dxa"/>
                  <w:tcBorders>
                    <w:top w:val="single" w:sz="4" w:space="0" w:color="000000"/>
                    <w:left w:val="single" w:sz="4" w:space="0" w:color="000000"/>
                    <w:bottom w:val="single" w:sz="4" w:space="0" w:color="000000"/>
                    <w:right w:val="single" w:sz="4" w:space="0" w:color="000000"/>
                  </w:tcBorders>
                  <w:hideMark/>
                </w:tcPr>
                <w:p w14:paraId="268DED4F"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1876,7</w:t>
                  </w:r>
                </w:p>
              </w:tc>
            </w:tr>
            <w:tr w:rsidR="005E68F8" w:rsidRPr="00B9451E" w14:paraId="5E10BB20" w14:textId="77777777" w:rsidTr="005E4E0A">
              <w:tc>
                <w:tcPr>
                  <w:tcW w:w="6281" w:type="dxa"/>
                  <w:tcBorders>
                    <w:top w:val="single" w:sz="4" w:space="0" w:color="000000"/>
                    <w:left w:val="single" w:sz="4" w:space="0" w:color="000000"/>
                    <w:bottom w:val="single" w:sz="4" w:space="0" w:color="000000"/>
                    <w:right w:val="single" w:sz="4" w:space="0" w:color="000000"/>
                  </w:tcBorders>
                  <w:vAlign w:val="center"/>
                  <w:hideMark/>
                </w:tcPr>
                <w:p w14:paraId="7A8DE83D"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Alteservicii de tineret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113562F"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8603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DDE23D0"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23,5</w:t>
                  </w:r>
                </w:p>
              </w:tc>
            </w:tr>
            <w:tr w:rsidR="005E68F8" w:rsidRPr="00B9451E" w14:paraId="1F7D4284" w14:textId="77777777" w:rsidTr="005E4E0A">
              <w:trPr>
                <w:trHeight w:val="414"/>
              </w:trPr>
              <w:tc>
                <w:tcPr>
                  <w:tcW w:w="6281" w:type="dxa"/>
                  <w:tcBorders>
                    <w:top w:val="single" w:sz="4" w:space="0" w:color="000000"/>
                    <w:left w:val="single" w:sz="4" w:space="0" w:color="000000"/>
                    <w:bottom w:val="single" w:sz="4" w:space="0" w:color="000000"/>
                    <w:right w:val="single" w:sz="4" w:space="0" w:color="000000"/>
                  </w:tcBorders>
                  <w:vAlign w:val="center"/>
                  <w:hideMark/>
                </w:tcPr>
                <w:p w14:paraId="42E7AF4A"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lastRenderedPageBreak/>
                    <w:t>Învățămînt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D3C7C9A"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09</w:t>
                  </w:r>
                </w:p>
              </w:tc>
              <w:tc>
                <w:tcPr>
                  <w:tcW w:w="1701" w:type="dxa"/>
                  <w:tcBorders>
                    <w:top w:val="single" w:sz="4" w:space="0" w:color="000000"/>
                    <w:left w:val="single" w:sz="4" w:space="0" w:color="000000"/>
                    <w:bottom w:val="single" w:sz="4" w:space="0" w:color="000000"/>
                    <w:right w:val="single" w:sz="4" w:space="0" w:color="000000"/>
                  </w:tcBorders>
                </w:tcPr>
                <w:p w14:paraId="24850E2B"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p>
              </w:tc>
            </w:tr>
            <w:tr w:rsidR="005E68F8" w:rsidRPr="00B9451E" w14:paraId="102BE6A4"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236D92F4"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Resurse, total</w:t>
                  </w:r>
                </w:p>
              </w:tc>
              <w:tc>
                <w:tcPr>
                  <w:tcW w:w="992" w:type="dxa"/>
                  <w:tcBorders>
                    <w:top w:val="single" w:sz="4" w:space="0" w:color="000000"/>
                    <w:left w:val="single" w:sz="4" w:space="0" w:color="000000"/>
                    <w:bottom w:val="single" w:sz="4" w:space="0" w:color="000000"/>
                    <w:right w:val="single" w:sz="4" w:space="0" w:color="000000"/>
                  </w:tcBorders>
                </w:tcPr>
                <w:p w14:paraId="3DAB5BAE"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71E8EF29"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59527,5</w:t>
                  </w:r>
                </w:p>
              </w:tc>
            </w:tr>
            <w:tr w:rsidR="005E68F8" w:rsidRPr="00B9451E" w14:paraId="6AE64547"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7F3BE708"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Resursegenerale</w:t>
                  </w:r>
                </w:p>
              </w:tc>
              <w:tc>
                <w:tcPr>
                  <w:tcW w:w="992" w:type="dxa"/>
                  <w:tcBorders>
                    <w:top w:val="single" w:sz="4" w:space="0" w:color="000000"/>
                    <w:left w:val="single" w:sz="4" w:space="0" w:color="000000"/>
                    <w:bottom w:val="single" w:sz="4" w:space="0" w:color="000000"/>
                    <w:right w:val="single" w:sz="4" w:space="0" w:color="000000"/>
                  </w:tcBorders>
                  <w:hideMark/>
                </w:tcPr>
                <w:p w14:paraId="381B2CB8"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1</w:t>
                  </w:r>
                </w:p>
              </w:tc>
              <w:tc>
                <w:tcPr>
                  <w:tcW w:w="1701" w:type="dxa"/>
                  <w:tcBorders>
                    <w:top w:val="single" w:sz="4" w:space="0" w:color="000000"/>
                    <w:left w:val="single" w:sz="4" w:space="0" w:color="000000"/>
                    <w:bottom w:val="single" w:sz="4" w:space="0" w:color="000000"/>
                    <w:right w:val="single" w:sz="4" w:space="0" w:color="000000"/>
                  </w:tcBorders>
                  <w:hideMark/>
                </w:tcPr>
                <w:p w14:paraId="058F70C7"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59155,9</w:t>
                  </w:r>
                </w:p>
              </w:tc>
            </w:tr>
            <w:tr w:rsidR="005E68F8" w:rsidRPr="00B9451E" w14:paraId="635D06CD"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1EFC9D78"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Resursecolectate de autorități/instituțiibugetare</w:t>
                  </w:r>
                </w:p>
              </w:tc>
              <w:tc>
                <w:tcPr>
                  <w:tcW w:w="992" w:type="dxa"/>
                  <w:tcBorders>
                    <w:top w:val="single" w:sz="4" w:space="0" w:color="000000"/>
                    <w:left w:val="single" w:sz="4" w:space="0" w:color="000000"/>
                    <w:bottom w:val="single" w:sz="4" w:space="0" w:color="000000"/>
                    <w:right w:val="single" w:sz="4" w:space="0" w:color="000000"/>
                  </w:tcBorders>
                  <w:hideMark/>
                </w:tcPr>
                <w:p w14:paraId="5C31D4FE"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2</w:t>
                  </w:r>
                </w:p>
              </w:tc>
              <w:tc>
                <w:tcPr>
                  <w:tcW w:w="1701" w:type="dxa"/>
                  <w:tcBorders>
                    <w:top w:val="single" w:sz="4" w:space="0" w:color="000000"/>
                    <w:left w:val="single" w:sz="4" w:space="0" w:color="000000"/>
                    <w:bottom w:val="single" w:sz="4" w:space="0" w:color="000000"/>
                    <w:right w:val="single" w:sz="4" w:space="0" w:color="000000"/>
                  </w:tcBorders>
                  <w:hideMark/>
                </w:tcPr>
                <w:p w14:paraId="7EC4EA4A"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371,6</w:t>
                  </w:r>
                </w:p>
              </w:tc>
            </w:tr>
            <w:tr w:rsidR="005E68F8" w:rsidRPr="00B9451E" w14:paraId="242CC4D5"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02DAD24C" w14:textId="77777777" w:rsidR="005E68F8" w:rsidRPr="00B9451E" w:rsidRDefault="005E68F8" w:rsidP="005E4E0A">
                  <w:pPr>
                    <w:spacing w:after="0" w:line="240" w:lineRule="auto"/>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Cheltuieli, total</w:t>
                  </w:r>
                </w:p>
              </w:tc>
              <w:tc>
                <w:tcPr>
                  <w:tcW w:w="992" w:type="dxa"/>
                  <w:tcBorders>
                    <w:top w:val="single" w:sz="4" w:space="0" w:color="000000"/>
                    <w:left w:val="single" w:sz="4" w:space="0" w:color="000000"/>
                    <w:bottom w:val="single" w:sz="4" w:space="0" w:color="000000"/>
                    <w:right w:val="single" w:sz="4" w:space="0" w:color="000000"/>
                  </w:tcBorders>
                </w:tcPr>
                <w:p w14:paraId="1FC26FB3"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0143E174"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59527,5</w:t>
                  </w:r>
                </w:p>
              </w:tc>
            </w:tr>
            <w:tr w:rsidR="005E68F8" w:rsidRPr="00B9451E" w14:paraId="0008F5F3"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6487E0DE"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Politiciși management îndomeniuleducației</w:t>
                  </w:r>
                </w:p>
              </w:tc>
              <w:tc>
                <w:tcPr>
                  <w:tcW w:w="992" w:type="dxa"/>
                  <w:tcBorders>
                    <w:top w:val="single" w:sz="4" w:space="0" w:color="000000"/>
                    <w:left w:val="single" w:sz="4" w:space="0" w:color="000000"/>
                    <w:bottom w:val="single" w:sz="4" w:space="0" w:color="000000"/>
                    <w:right w:val="single" w:sz="4" w:space="0" w:color="000000"/>
                  </w:tcBorders>
                  <w:hideMark/>
                </w:tcPr>
                <w:p w14:paraId="4BCA808C"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8801</w:t>
                  </w:r>
                </w:p>
              </w:tc>
              <w:tc>
                <w:tcPr>
                  <w:tcW w:w="1701" w:type="dxa"/>
                  <w:tcBorders>
                    <w:top w:val="single" w:sz="4" w:space="0" w:color="000000"/>
                    <w:left w:val="single" w:sz="4" w:space="0" w:color="000000"/>
                    <w:bottom w:val="single" w:sz="4" w:space="0" w:color="000000"/>
                    <w:right w:val="single" w:sz="4" w:space="0" w:color="000000"/>
                  </w:tcBorders>
                  <w:hideMark/>
                </w:tcPr>
                <w:p w14:paraId="32B25F90"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2085,0</w:t>
                  </w:r>
                </w:p>
              </w:tc>
            </w:tr>
            <w:tr w:rsidR="005E68F8" w:rsidRPr="00B9451E" w14:paraId="4B4BC07D"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72D02E8F"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Învățămîntgimnazial</w:t>
                  </w:r>
                </w:p>
              </w:tc>
              <w:tc>
                <w:tcPr>
                  <w:tcW w:w="992" w:type="dxa"/>
                  <w:tcBorders>
                    <w:top w:val="single" w:sz="4" w:space="0" w:color="000000"/>
                    <w:left w:val="single" w:sz="4" w:space="0" w:color="000000"/>
                    <w:bottom w:val="single" w:sz="4" w:space="0" w:color="000000"/>
                    <w:right w:val="single" w:sz="4" w:space="0" w:color="000000"/>
                  </w:tcBorders>
                  <w:hideMark/>
                </w:tcPr>
                <w:p w14:paraId="37972880"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8804</w:t>
                  </w:r>
                </w:p>
              </w:tc>
              <w:tc>
                <w:tcPr>
                  <w:tcW w:w="1701" w:type="dxa"/>
                  <w:tcBorders>
                    <w:top w:val="single" w:sz="4" w:space="0" w:color="000000"/>
                    <w:left w:val="single" w:sz="4" w:space="0" w:color="000000"/>
                    <w:bottom w:val="single" w:sz="4" w:space="0" w:color="000000"/>
                    <w:right w:val="single" w:sz="4" w:space="0" w:color="000000"/>
                  </w:tcBorders>
                  <w:hideMark/>
                </w:tcPr>
                <w:p w14:paraId="3CF9840D"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13120,0</w:t>
                  </w:r>
                </w:p>
              </w:tc>
            </w:tr>
            <w:tr w:rsidR="005E68F8" w:rsidRPr="00B9451E" w14:paraId="67059CF7"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3424461D"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Învățămîntliceal</w:t>
                  </w:r>
                </w:p>
              </w:tc>
              <w:tc>
                <w:tcPr>
                  <w:tcW w:w="992" w:type="dxa"/>
                  <w:tcBorders>
                    <w:top w:val="single" w:sz="4" w:space="0" w:color="000000"/>
                    <w:left w:val="single" w:sz="4" w:space="0" w:color="000000"/>
                    <w:bottom w:val="single" w:sz="4" w:space="0" w:color="000000"/>
                    <w:right w:val="single" w:sz="4" w:space="0" w:color="000000"/>
                  </w:tcBorders>
                  <w:hideMark/>
                </w:tcPr>
                <w:p w14:paraId="6EA2A40B"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8806</w:t>
                  </w:r>
                </w:p>
              </w:tc>
              <w:tc>
                <w:tcPr>
                  <w:tcW w:w="1701" w:type="dxa"/>
                  <w:tcBorders>
                    <w:top w:val="single" w:sz="4" w:space="0" w:color="000000"/>
                    <w:left w:val="single" w:sz="4" w:space="0" w:color="000000"/>
                    <w:bottom w:val="single" w:sz="4" w:space="0" w:color="000000"/>
                    <w:right w:val="single" w:sz="4" w:space="0" w:color="000000"/>
                  </w:tcBorders>
                  <w:hideMark/>
                </w:tcPr>
                <w:p w14:paraId="707C2E35"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ro-RO" w:eastAsia="ru-RU"/>
                    </w:rPr>
                  </w:pPr>
                  <w:r w:rsidRPr="00B9451E">
                    <w:rPr>
                      <w:rFonts w:ascii="Times New Roman" w:eastAsia="Times New Roman" w:hAnsi="Times New Roman" w:cs="Times New Roman"/>
                      <w:bCs/>
                      <w:color w:val="000000"/>
                      <w:sz w:val="24"/>
                      <w:szCs w:val="24"/>
                      <w:lang w:val="en-US" w:eastAsia="ru-RU"/>
                    </w:rPr>
                    <w:t>36341,0</w:t>
                  </w:r>
                </w:p>
              </w:tc>
            </w:tr>
            <w:tr w:rsidR="005E68F8" w:rsidRPr="00B9451E" w14:paraId="06C8A0C4" w14:textId="77777777" w:rsidTr="005E4E0A">
              <w:tc>
                <w:tcPr>
                  <w:tcW w:w="6281" w:type="dxa"/>
                  <w:tcBorders>
                    <w:top w:val="single" w:sz="4" w:space="0" w:color="000000"/>
                    <w:left w:val="single" w:sz="4" w:space="0" w:color="000000"/>
                    <w:bottom w:val="single" w:sz="4" w:space="0" w:color="000000"/>
                    <w:right w:val="single" w:sz="4" w:space="0" w:color="000000"/>
                  </w:tcBorders>
                </w:tcPr>
                <w:p w14:paraId="5D63975B"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Serviciigeneraleîneducaţie (SAP)</w:t>
                  </w:r>
                </w:p>
              </w:tc>
              <w:tc>
                <w:tcPr>
                  <w:tcW w:w="992" w:type="dxa"/>
                  <w:tcBorders>
                    <w:top w:val="single" w:sz="4" w:space="0" w:color="000000"/>
                    <w:left w:val="single" w:sz="4" w:space="0" w:color="000000"/>
                    <w:bottom w:val="single" w:sz="4" w:space="0" w:color="000000"/>
                    <w:right w:val="single" w:sz="4" w:space="0" w:color="000000"/>
                  </w:tcBorders>
                </w:tcPr>
                <w:p w14:paraId="50B25FEA"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8813</w:t>
                  </w:r>
                </w:p>
              </w:tc>
              <w:tc>
                <w:tcPr>
                  <w:tcW w:w="1701" w:type="dxa"/>
                  <w:tcBorders>
                    <w:top w:val="single" w:sz="4" w:space="0" w:color="000000"/>
                    <w:left w:val="single" w:sz="4" w:space="0" w:color="000000"/>
                    <w:bottom w:val="single" w:sz="4" w:space="0" w:color="000000"/>
                    <w:right w:val="single" w:sz="4" w:space="0" w:color="000000"/>
                  </w:tcBorders>
                </w:tcPr>
                <w:p w14:paraId="66167663"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78,7</w:t>
                  </w:r>
                </w:p>
              </w:tc>
            </w:tr>
            <w:tr w:rsidR="005E68F8" w:rsidRPr="00B9451E" w14:paraId="58D2CE3B"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59CC28C9"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Educațieextrașcolarășisusținereaelevilordotați</w:t>
                  </w:r>
                </w:p>
              </w:tc>
              <w:tc>
                <w:tcPr>
                  <w:tcW w:w="992" w:type="dxa"/>
                  <w:tcBorders>
                    <w:top w:val="single" w:sz="4" w:space="0" w:color="000000"/>
                    <w:left w:val="single" w:sz="4" w:space="0" w:color="000000"/>
                    <w:bottom w:val="single" w:sz="4" w:space="0" w:color="000000"/>
                    <w:right w:val="single" w:sz="4" w:space="0" w:color="000000"/>
                  </w:tcBorders>
                  <w:hideMark/>
                </w:tcPr>
                <w:p w14:paraId="08459FF5"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8814</w:t>
                  </w:r>
                </w:p>
              </w:tc>
              <w:tc>
                <w:tcPr>
                  <w:tcW w:w="1701" w:type="dxa"/>
                  <w:tcBorders>
                    <w:top w:val="single" w:sz="4" w:space="0" w:color="000000"/>
                    <w:left w:val="single" w:sz="4" w:space="0" w:color="000000"/>
                    <w:bottom w:val="single" w:sz="4" w:space="0" w:color="000000"/>
                    <w:right w:val="single" w:sz="4" w:space="0" w:color="000000"/>
                  </w:tcBorders>
                  <w:hideMark/>
                </w:tcPr>
                <w:p w14:paraId="721633EC"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7827,8</w:t>
                  </w:r>
                </w:p>
              </w:tc>
            </w:tr>
            <w:tr w:rsidR="005E68F8" w:rsidRPr="00B9451E" w14:paraId="3C3EDDD5"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2A3EA40C"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 xml:space="preserve">Curriculum, </w:t>
                  </w:r>
                </w:p>
              </w:tc>
              <w:tc>
                <w:tcPr>
                  <w:tcW w:w="992" w:type="dxa"/>
                  <w:tcBorders>
                    <w:top w:val="single" w:sz="4" w:space="0" w:color="000000"/>
                    <w:left w:val="single" w:sz="4" w:space="0" w:color="000000"/>
                    <w:bottom w:val="single" w:sz="4" w:space="0" w:color="000000"/>
                    <w:right w:val="single" w:sz="4" w:space="0" w:color="000000"/>
                  </w:tcBorders>
                  <w:hideMark/>
                </w:tcPr>
                <w:p w14:paraId="40282871"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8815</w:t>
                  </w:r>
                </w:p>
              </w:tc>
              <w:tc>
                <w:tcPr>
                  <w:tcW w:w="1701" w:type="dxa"/>
                  <w:tcBorders>
                    <w:top w:val="single" w:sz="4" w:space="0" w:color="000000"/>
                    <w:left w:val="single" w:sz="4" w:space="0" w:color="000000"/>
                    <w:bottom w:val="single" w:sz="4" w:space="0" w:color="000000"/>
                    <w:right w:val="single" w:sz="4" w:space="0" w:color="000000"/>
                  </w:tcBorders>
                  <w:hideMark/>
                </w:tcPr>
                <w:p w14:paraId="5FA446D9"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75,0</w:t>
                  </w:r>
                </w:p>
              </w:tc>
            </w:tr>
            <w:tr w:rsidR="005E68F8" w:rsidRPr="00B9451E" w14:paraId="0D5342A0" w14:textId="77777777" w:rsidTr="005E4E0A">
              <w:trPr>
                <w:trHeight w:val="531"/>
              </w:trPr>
              <w:tc>
                <w:tcPr>
                  <w:tcW w:w="6281" w:type="dxa"/>
                  <w:tcBorders>
                    <w:top w:val="single" w:sz="4" w:space="0" w:color="000000"/>
                    <w:left w:val="single" w:sz="4" w:space="0" w:color="000000"/>
                    <w:bottom w:val="single" w:sz="4" w:space="0" w:color="000000"/>
                    <w:right w:val="single" w:sz="4" w:space="0" w:color="000000"/>
                  </w:tcBorders>
                  <w:vAlign w:val="center"/>
                  <w:hideMark/>
                </w:tcPr>
                <w:p w14:paraId="52D0F68A"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Protecțiasocială</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58EF4E2"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10</w:t>
                  </w:r>
                </w:p>
              </w:tc>
              <w:tc>
                <w:tcPr>
                  <w:tcW w:w="1701" w:type="dxa"/>
                  <w:tcBorders>
                    <w:top w:val="single" w:sz="4" w:space="0" w:color="000000"/>
                    <w:left w:val="single" w:sz="4" w:space="0" w:color="000000"/>
                    <w:bottom w:val="single" w:sz="4" w:space="0" w:color="000000"/>
                    <w:right w:val="single" w:sz="4" w:space="0" w:color="000000"/>
                  </w:tcBorders>
                  <w:vAlign w:val="center"/>
                </w:tcPr>
                <w:p w14:paraId="48555965"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1227,5</w:t>
                  </w:r>
                </w:p>
              </w:tc>
            </w:tr>
            <w:tr w:rsidR="005E68F8" w:rsidRPr="00B9451E" w14:paraId="15202C4D"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4E2F99D0"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Resurse, total</w:t>
                  </w:r>
                </w:p>
              </w:tc>
              <w:tc>
                <w:tcPr>
                  <w:tcW w:w="992" w:type="dxa"/>
                  <w:tcBorders>
                    <w:top w:val="single" w:sz="4" w:space="0" w:color="000000"/>
                    <w:left w:val="single" w:sz="4" w:space="0" w:color="000000"/>
                    <w:bottom w:val="single" w:sz="4" w:space="0" w:color="000000"/>
                    <w:right w:val="single" w:sz="4" w:space="0" w:color="000000"/>
                  </w:tcBorders>
                </w:tcPr>
                <w:p w14:paraId="132CA86B"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3345BAE8"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1227,5</w:t>
                  </w:r>
                </w:p>
              </w:tc>
            </w:tr>
            <w:tr w:rsidR="005E68F8" w:rsidRPr="00B9451E" w14:paraId="7C4D292F"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0E504D88"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Resursegenerale</w:t>
                  </w:r>
                </w:p>
              </w:tc>
              <w:tc>
                <w:tcPr>
                  <w:tcW w:w="992" w:type="dxa"/>
                  <w:tcBorders>
                    <w:top w:val="single" w:sz="4" w:space="0" w:color="000000"/>
                    <w:left w:val="single" w:sz="4" w:space="0" w:color="000000"/>
                    <w:bottom w:val="single" w:sz="4" w:space="0" w:color="000000"/>
                    <w:right w:val="single" w:sz="4" w:space="0" w:color="000000"/>
                  </w:tcBorders>
                  <w:hideMark/>
                </w:tcPr>
                <w:p w14:paraId="39BB1FCA"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1</w:t>
                  </w:r>
                </w:p>
              </w:tc>
              <w:tc>
                <w:tcPr>
                  <w:tcW w:w="1701" w:type="dxa"/>
                  <w:tcBorders>
                    <w:top w:val="single" w:sz="4" w:space="0" w:color="000000"/>
                    <w:left w:val="single" w:sz="4" w:space="0" w:color="000000"/>
                    <w:bottom w:val="single" w:sz="4" w:space="0" w:color="000000"/>
                    <w:right w:val="single" w:sz="4" w:space="0" w:color="000000"/>
                  </w:tcBorders>
                  <w:hideMark/>
                </w:tcPr>
                <w:p w14:paraId="5ABF69DD"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1094,3</w:t>
                  </w:r>
                </w:p>
              </w:tc>
            </w:tr>
            <w:tr w:rsidR="005E68F8" w:rsidRPr="00B9451E" w14:paraId="6F6ED21F"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3731F17A"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Resursecolectate de autorități/instituțiibugetare</w:t>
                  </w:r>
                </w:p>
              </w:tc>
              <w:tc>
                <w:tcPr>
                  <w:tcW w:w="992" w:type="dxa"/>
                  <w:tcBorders>
                    <w:top w:val="single" w:sz="4" w:space="0" w:color="000000"/>
                    <w:left w:val="single" w:sz="4" w:space="0" w:color="000000"/>
                    <w:bottom w:val="single" w:sz="4" w:space="0" w:color="000000"/>
                    <w:right w:val="single" w:sz="4" w:space="0" w:color="000000"/>
                  </w:tcBorders>
                  <w:hideMark/>
                </w:tcPr>
                <w:p w14:paraId="1209A379"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2</w:t>
                  </w:r>
                </w:p>
              </w:tc>
              <w:tc>
                <w:tcPr>
                  <w:tcW w:w="1701" w:type="dxa"/>
                  <w:tcBorders>
                    <w:top w:val="single" w:sz="4" w:space="0" w:color="000000"/>
                    <w:left w:val="single" w:sz="4" w:space="0" w:color="000000"/>
                    <w:bottom w:val="single" w:sz="4" w:space="0" w:color="000000"/>
                    <w:right w:val="single" w:sz="4" w:space="0" w:color="000000"/>
                  </w:tcBorders>
                </w:tcPr>
                <w:p w14:paraId="16D11DBE"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p>
              </w:tc>
            </w:tr>
            <w:tr w:rsidR="005E68F8" w:rsidRPr="00B9451E" w14:paraId="78BE5B27"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097FCFC6" w14:textId="77777777" w:rsidR="005E68F8" w:rsidRPr="00B9451E" w:rsidRDefault="005E68F8" w:rsidP="005E4E0A">
                  <w:pPr>
                    <w:spacing w:after="0" w:line="240" w:lineRule="auto"/>
                    <w:rPr>
                      <w:rFonts w:ascii="Times New Roman" w:eastAsia="Times New Roman" w:hAnsi="Times New Roman" w:cs="Times New Roman"/>
                      <w:b/>
                      <w:bCs/>
                      <w:color w:val="000000"/>
                      <w:sz w:val="24"/>
                      <w:szCs w:val="24"/>
                      <w:lang w:val="en-US" w:eastAsia="ru-RU"/>
                    </w:rPr>
                  </w:pPr>
                  <w:r w:rsidRPr="00B9451E">
                    <w:rPr>
                      <w:rFonts w:ascii="Times New Roman" w:eastAsia="Times New Roman" w:hAnsi="Times New Roman" w:cs="Times New Roman"/>
                      <w:b/>
                      <w:bCs/>
                      <w:color w:val="000000"/>
                      <w:sz w:val="24"/>
                      <w:szCs w:val="24"/>
                      <w:lang w:val="en-US" w:eastAsia="ru-RU"/>
                    </w:rPr>
                    <w:t>Cheltuieli, total</w:t>
                  </w:r>
                </w:p>
              </w:tc>
              <w:tc>
                <w:tcPr>
                  <w:tcW w:w="992" w:type="dxa"/>
                  <w:tcBorders>
                    <w:top w:val="single" w:sz="4" w:space="0" w:color="000000"/>
                    <w:left w:val="single" w:sz="4" w:space="0" w:color="000000"/>
                    <w:bottom w:val="single" w:sz="4" w:space="0" w:color="000000"/>
                    <w:right w:val="single" w:sz="4" w:space="0" w:color="000000"/>
                  </w:tcBorders>
                </w:tcPr>
                <w:p w14:paraId="0752909C"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p>
              </w:tc>
              <w:tc>
                <w:tcPr>
                  <w:tcW w:w="1701" w:type="dxa"/>
                  <w:tcBorders>
                    <w:top w:val="single" w:sz="4" w:space="0" w:color="000000"/>
                    <w:left w:val="single" w:sz="4" w:space="0" w:color="000000"/>
                    <w:bottom w:val="single" w:sz="4" w:space="0" w:color="000000"/>
                    <w:right w:val="single" w:sz="4" w:space="0" w:color="000000"/>
                  </w:tcBorders>
                  <w:hideMark/>
                </w:tcPr>
                <w:p w14:paraId="05827490" w14:textId="77777777" w:rsidR="005E68F8" w:rsidRPr="00B9451E" w:rsidRDefault="005E68F8" w:rsidP="005E4E0A">
                  <w:pPr>
                    <w:spacing w:after="0" w:line="240" w:lineRule="auto"/>
                    <w:jc w:val="center"/>
                    <w:rPr>
                      <w:rFonts w:ascii="Times New Roman" w:eastAsia="Times New Roman" w:hAnsi="Times New Roman" w:cs="Times New Roman"/>
                      <w:b/>
                      <w:bCs/>
                      <w:color w:val="000000"/>
                      <w:sz w:val="24"/>
                      <w:szCs w:val="24"/>
                      <w:lang w:val="en-US" w:eastAsia="ru-RU"/>
                    </w:rPr>
                  </w:pPr>
                </w:p>
              </w:tc>
            </w:tr>
            <w:tr w:rsidR="005E68F8" w:rsidRPr="00B9451E" w14:paraId="5FEDD0D8" w14:textId="77777777" w:rsidTr="005E4E0A">
              <w:tc>
                <w:tcPr>
                  <w:tcW w:w="6281" w:type="dxa"/>
                  <w:tcBorders>
                    <w:top w:val="single" w:sz="4" w:space="0" w:color="000000"/>
                    <w:left w:val="single" w:sz="4" w:space="0" w:color="000000"/>
                    <w:bottom w:val="single" w:sz="4" w:space="0" w:color="000000"/>
                    <w:right w:val="single" w:sz="4" w:space="0" w:color="000000"/>
                  </w:tcBorders>
                  <w:hideMark/>
                </w:tcPr>
                <w:p w14:paraId="39BBD2C4" w14:textId="77777777" w:rsidR="005E68F8" w:rsidRPr="00B9451E" w:rsidRDefault="005E68F8" w:rsidP="005E4E0A">
                  <w:pPr>
                    <w:spacing w:after="0" w:line="240" w:lineRule="auto"/>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Protecția social a unorcategorii de cetățeni (tineriispecialiști)</w:t>
                  </w:r>
                </w:p>
              </w:tc>
              <w:tc>
                <w:tcPr>
                  <w:tcW w:w="992" w:type="dxa"/>
                  <w:tcBorders>
                    <w:top w:val="single" w:sz="4" w:space="0" w:color="000000"/>
                    <w:left w:val="single" w:sz="4" w:space="0" w:color="000000"/>
                    <w:bottom w:val="single" w:sz="4" w:space="0" w:color="000000"/>
                    <w:right w:val="single" w:sz="4" w:space="0" w:color="000000"/>
                  </w:tcBorders>
                  <w:hideMark/>
                </w:tcPr>
                <w:p w14:paraId="75917CBF"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9019</w:t>
                  </w:r>
                </w:p>
              </w:tc>
              <w:tc>
                <w:tcPr>
                  <w:tcW w:w="1701" w:type="dxa"/>
                  <w:tcBorders>
                    <w:top w:val="single" w:sz="4" w:space="0" w:color="000000"/>
                    <w:left w:val="single" w:sz="4" w:space="0" w:color="000000"/>
                    <w:bottom w:val="single" w:sz="4" w:space="0" w:color="000000"/>
                    <w:right w:val="single" w:sz="4" w:space="0" w:color="000000"/>
                  </w:tcBorders>
                  <w:hideMark/>
                </w:tcPr>
                <w:p w14:paraId="696B9987"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364,0</w:t>
                  </w:r>
                </w:p>
              </w:tc>
            </w:tr>
            <w:tr w:rsidR="005E68F8" w:rsidRPr="00B9451E" w14:paraId="64AB6615" w14:textId="77777777" w:rsidTr="005E4E0A">
              <w:tc>
                <w:tcPr>
                  <w:tcW w:w="6281" w:type="dxa"/>
                  <w:tcBorders>
                    <w:top w:val="single" w:sz="4" w:space="0" w:color="000000"/>
                    <w:left w:val="single" w:sz="4" w:space="0" w:color="000000"/>
                    <w:bottom w:val="single" w:sz="4" w:space="0" w:color="000000"/>
                    <w:right w:val="single" w:sz="4" w:space="0" w:color="000000"/>
                  </w:tcBorders>
                </w:tcPr>
                <w:p w14:paraId="4171D186" w14:textId="77777777" w:rsidR="005E68F8" w:rsidRPr="00B9451E" w:rsidRDefault="005E68F8" w:rsidP="005E4E0A">
                  <w:pPr>
                    <w:spacing w:after="0" w:line="240" w:lineRule="auto"/>
                    <w:jc w:val="both"/>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Administrarea în domeniul protecției sociale (acoperirea datoriilor)</w:t>
                  </w:r>
                </w:p>
              </w:tc>
              <w:tc>
                <w:tcPr>
                  <w:tcW w:w="992" w:type="dxa"/>
                  <w:tcBorders>
                    <w:top w:val="single" w:sz="4" w:space="0" w:color="000000"/>
                    <w:left w:val="single" w:sz="4" w:space="0" w:color="000000"/>
                    <w:bottom w:val="single" w:sz="4" w:space="0" w:color="000000"/>
                    <w:right w:val="single" w:sz="4" w:space="0" w:color="000000"/>
                  </w:tcBorders>
                  <w:vAlign w:val="center"/>
                </w:tcPr>
                <w:p w14:paraId="467FE077"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9001</w:t>
                  </w:r>
                </w:p>
              </w:tc>
              <w:tc>
                <w:tcPr>
                  <w:tcW w:w="1701" w:type="dxa"/>
                  <w:tcBorders>
                    <w:top w:val="single" w:sz="4" w:space="0" w:color="000000"/>
                    <w:left w:val="single" w:sz="4" w:space="0" w:color="000000"/>
                    <w:bottom w:val="single" w:sz="4" w:space="0" w:color="000000"/>
                    <w:right w:val="single" w:sz="4" w:space="0" w:color="000000"/>
                  </w:tcBorders>
                  <w:vAlign w:val="center"/>
                </w:tcPr>
                <w:p w14:paraId="32D30674" w14:textId="77777777" w:rsidR="005E68F8" w:rsidRPr="00B9451E" w:rsidRDefault="005E68F8" w:rsidP="005E4E0A">
                  <w:pPr>
                    <w:spacing w:after="0" w:line="240" w:lineRule="auto"/>
                    <w:jc w:val="center"/>
                    <w:rPr>
                      <w:rFonts w:ascii="Times New Roman" w:eastAsia="Times New Roman" w:hAnsi="Times New Roman" w:cs="Times New Roman"/>
                      <w:bCs/>
                      <w:color w:val="000000"/>
                      <w:sz w:val="24"/>
                      <w:szCs w:val="24"/>
                      <w:lang w:val="en-US" w:eastAsia="ru-RU"/>
                    </w:rPr>
                  </w:pPr>
                  <w:r w:rsidRPr="00B9451E">
                    <w:rPr>
                      <w:rFonts w:ascii="Times New Roman" w:eastAsia="Times New Roman" w:hAnsi="Times New Roman" w:cs="Times New Roman"/>
                      <w:bCs/>
                      <w:color w:val="000000"/>
                      <w:sz w:val="24"/>
                      <w:szCs w:val="24"/>
                      <w:lang w:val="en-US" w:eastAsia="ru-RU"/>
                    </w:rPr>
                    <w:t>863,5</w:t>
                  </w:r>
                </w:p>
              </w:tc>
            </w:tr>
          </w:tbl>
          <w:p w14:paraId="1E781A95" w14:textId="77777777" w:rsidR="005E68F8" w:rsidRPr="00B9451E" w:rsidRDefault="005E68F8" w:rsidP="005E4E0A">
            <w:pPr>
              <w:spacing w:after="0" w:line="240" w:lineRule="auto"/>
              <w:rPr>
                <w:rFonts w:ascii="Times New Roman" w:eastAsia="Times New Roman" w:hAnsi="Times New Roman" w:cs="Times New Roman"/>
                <w:sz w:val="24"/>
                <w:szCs w:val="24"/>
                <w:lang w:val="en-US"/>
              </w:rPr>
            </w:pPr>
          </w:p>
        </w:tc>
      </w:tr>
    </w:tbl>
    <w:p w14:paraId="2AB31AF6" w14:textId="77777777" w:rsidR="005E68F8" w:rsidRPr="00B9451E" w:rsidRDefault="005E68F8" w:rsidP="005E68F8">
      <w:pPr>
        <w:spacing w:after="0" w:line="240" w:lineRule="auto"/>
        <w:jc w:val="both"/>
        <w:rPr>
          <w:rFonts w:ascii="Times New Roman" w:eastAsia="Calibri" w:hAnsi="Times New Roman" w:cs="Times New Roman"/>
          <w:sz w:val="24"/>
          <w:szCs w:val="24"/>
          <w:lang w:val="en-US"/>
        </w:rPr>
      </w:pPr>
    </w:p>
    <w:p w14:paraId="341E126E" w14:textId="77777777" w:rsidR="005E68F8" w:rsidRPr="00B9451E" w:rsidRDefault="005E68F8" w:rsidP="005E68F8">
      <w:pPr>
        <w:spacing w:after="0" w:line="240" w:lineRule="auto"/>
        <w:jc w:val="both"/>
        <w:rPr>
          <w:rFonts w:ascii="Times New Roman" w:eastAsia="Calibri" w:hAnsi="Times New Roman" w:cs="Times New Roman"/>
          <w:sz w:val="24"/>
          <w:szCs w:val="24"/>
          <w:lang w:val="en-US"/>
        </w:rPr>
      </w:pPr>
    </w:p>
    <w:p w14:paraId="00B5DABF" w14:textId="77777777" w:rsidR="005E68F8" w:rsidRPr="00B9451E" w:rsidRDefault="005E68F8" w:rsidP="005E68F8">
      <w:pPr>
        <w:spacing w:after="0" w:line="240" w:lineRule="auto"/>
        <w:jc w:val="both"/>
        <w:rPr>
          <w:rFonts w:ascii="Times New Roman" w:eastAsia="Calibri" w:hAnsi="Times New Roman" w:cs="Times New Roman"/>
          <w:sz w:val="24"/>
          <w:szCs w:val="24"/>
          <w:lang w:val="en-US"/>
        </w:rPr>
      </w:pPr>
    </w:p>
    <w:p w14:paraId="5B9585DF" w14:textId="77777777" w:rsidR="005E68F8" w:rsidRPr="00B9451E" w:rsidRDefault="005E68F8" w:rsidP="005E68F8">
      <w:pPr>
        <w:spacing w:after="0" w:line="240" w:lineRule="auto"/>
        <w:jc w:val="both"/>
        <w:rPr>
          <w:rFonts w:ascii="Times New Roman" w:eastAsia="Calibri" w:hAnsi="Times New Roman" w:cs="Times New Roman"/>
          <w:sz w:val="24"/>
          <w:szCs w:val="24"/>
          <w:lang w:val="en-US"/>
        </w:rPr>
      </w:pPr>
    </w:p>
    <w:p w14:paraId="123DB237" w14:textId="77777777" w:rsidR="005E68F8" w:rsidRPr="002A6933" w:rsidRDefault="005E68F8" w:rsidP="005E68F8">
      <w:pPr>
        <w:spacing w:after="0" w:line="240" w:lineRule="auto"/>
        <w:jc w:val="center"/>
        <w:rPr>
          <w:rFonts w:ascii="Times New Roman" w:eastAsia="Calibri" w:hAnsi="Times New Roman" w:cs="Times New Roman"/>
          <w:b/>
          <w:sz w:val="16"/>
          <w:szCs w:val="16"/>
          <w:lang w:val="en-US"/>
        </w:rPr>
      </w:pPr>
    </w:p>
    <w:tbl>
      <w:tblPr>
        <w:tblW w:w="9464" w:type="dxa"/>
        <w:tblLayout w:type="fixed"/>
        <w:tblLook w:val="04A0" w:firstRow="1" w:lastRow="0" w:firstColumn="1" w:lastColumn="0" w:noHBand="0" w:noVBand="1"/>
      </w:tblPr>
      <w:tblGrid>
        <w:gridCol w:w="6091"/>
        <w:gridCol w:w="3373"/>
      </w:tblGrid>
      <w:tr w:rsidR="005E68F8" w:rsidRPr="002A6933" w14:paraId="0B3E02F6" w14:textId="77777777" w:rsidTr="005E4E0A">
        <w:trPr>
          <w:trHeight w:val="668"/>
        </w:trPr>
        <w:tc>
          <w:tcPr>
            <w:tcW w:w="6091" w:type="dxa"/>
          </w:tcPr>
          <w:p w14:paraId="63EAA86B" w14:textId="77777777" w:rsidR="005E68F8" w:rsidRPr="002A6933" w:rsidRDefault="005E68F8" w:rsidP="005E4E0A">
            <w:pPr>
              <w:spacing w:after="0" w:line="240" w:lineRule="auto"/>
              <w:rPr>
                <w:rFonts w:ascii="Times New Roman" w:eastAsia="Calibri" w:hAnsi="Times New Roman" w:cs="Times New Roman"/>
                <w:sz w:val="28"/>
                <w:szCs w:val="28"/>
                <w:lang w:val="ro-RO"/>
              </w:rPr>
            </w:pPr>
            <w:r w:rsidRPr="002A6933">
              <w:rPr>
                <w:rFonts w:ascii="Times New Roman" w:eastAsia="Calibri" w:hAnsi="Times New Roman" w:cs="Times New Roman"/>
                <w:sz w:val="28"/>
                <w:szCs w:val="28"/>
                <w:lang w:val="ro-RO"/>
              </w:rPr>
              <w:t xml:space="preserve">Secretarul Consiliului </w:t>
            </w:r>
          </w:p>
          <w:p w14:paraId="3C4BF2CE" w14:textId="77777777" w:rsidR="005E68F8" w:rsidRPr="002A6933" w:rsidRDefault="005E68F8" w:rsidP="005E4E0A">
            <w:pPr>
              <w:spacing w:after="0" w:line="240" w:lineRule="auto"/>
              <w:rPr>
                <w:rFonts w:ascii="Times New Roman" w:eastAsia="Calibri" w:hAnsi="Times New Roman" w:cs="Times New Roman"/>
                <w:sz w:val="28"/>
                <w:szCs w:val="28"/>
                <w:lang w:val="en-GB"/>
              </w:rPr>
            </w:pPr>
            <w:r w:rsidRPr="002A6933">
              <w:rPr>
                <w:rFonts w:ascii="Times New Roman" w:eastAsia="Calibri" w:hAnsi="Times New Roman" w:cs="Times New Roman"/>
                <w:sz w:val="28"/>
                <w:szCs w:val="28"/>
                <w:lang w:val="ro-RO"/>
              </w:rPr>
              <w:t xml:space="preserve">raional Basarabeasca                                                                                          </w:t>
            </w:r>
          </w:p>
          <w:p w14:paraId="48AE8BD2" w14:textId="77777777" w:rsidR="005E68F8" w:rsidRPr="002A6933" w:rsidRDefault="005E68F8" w:rsidP="005E4E0A">
            <w:pPr>
              <w:spacing w:after="0" w:line="240" w:lineRule="auto"/>
              <w:jc w:val="center"/>
              <w:rPr>
                <w:rFonts w:ascii="Times New Roman" w:eastAsia="Calibri" w:hAnsi="Times New Roman" w:cs="Times New Roman"/>
                <w:b/>
                <w:sz w:val="32"/>
                <w:szCs w:val="32"/>
                <w:lang w:val="en-GB"/>
              </w:rPr>
            </w:pPr>
          </w:p>
          <w:tbl>
            <w:tblPr>
              <w:tblW w:w="9464" w:type="dxa"/>
              <w:tblLayout w:type="fixed"/>
              <w:tblLook w:val="04A0" w:firstRow="1" w:lastRow="0" w:firstColumn="1" w:lastColumn="0" w:noHBand="0" w:noVBand="1"/>
            </w:tblPr>
            <w:tblGrid>
              <w:gridCol w:w="6345"/>
              <w:gridCol w:w="3119"/>
            </w:tblGrid>
            <w:tr w:rsidR="005E68F8" w:rsidRPr="002A6933" w14:paraId="653B4BC5" w14:textId="77777777" w:rsidTr="005E4E0A">
              <w:tc>
                <w:tcPr>
                  <w:tcW w:w="6345" w:type="dxa"/>
                </w:tcPr>
                <w:p w14:paraId="6B36DFF6" w14:textId="77777777" w:rsidR="005E68F8" w:rsidRPr="002A6933" w:rsidRDefault="005E68F8" w:rsidP="005E4E0A">
                  <w:pPr>
                    <w:spacing w:after="0" w:line="240" w:lineRule="auto"/>
                    <w:ind w:left="-74"/>
                    <w:rPr>
                      <w:rFonts w:ascii="Times New Roman" w:eastAsia="Calibri" w:hAnsi="Times New Roman" w:cs="Times New Roman"/>
                      <w:i/>
                      <w:sz w:val="28"/>
                      <w:szCs w:val="28"/>
                      <w:lang w:val="ro-RO"/>
                    </w:rPr>
                  </w:pPr>
                  <w:r w:rsidRPr="002A6933">
                    <w:rPr>
                      <w:rFonts w:ascii="Times New Roman" w:eastAsia="Calibri" w:hAnsi="Times New Roman" w:cs="Times New Roman"/>
                      <w:i/>
                      <w:sz w:val="28"/>
                      <w:szCs w:val="28"/>
                      <w:lang w:val="ro-RO"/>
                    </w:rPr>
                    <w:t>Co</w:t>
                  </w:r>
                  <w:r>
                    <w:rPr>
                      <w:rFonts w:ascii="Times New Roman" w:eastAsia="Calibri" w:hAnsi="Times New Roman" w:cs="Times New Roman"/>
                      <w:i/>
                      <w:sz w:val="28"/>
                      <w:szCs w:val="28"/>
                      <w:lang w:val="ro-RO"/>
                    </w:rPr>
                    <w:t>ntrasemnează</w:t>
                  </w:r>
                  <w:r w:rsidRPr="002A6933">
                    <w:rPr>
                      <w:rFonts w:ascii="Times New Roman" w:eastAsia="Calibri" w:hAnsi="Times New Roman" w:cs="Times New Roman"/>
                      <w:i/>
                      <w:sz w:val="28"/>
                      <w:szCs w:val="28"/>
                      <w:lang w:val="ro-RO"/>
                    </w:rPr>
                    <w:t>t:</w:t>
                  </w:r>
                </w:p>
                <w:p w14:paraId="333AD70E" w14:textId="77777777" w:rsidR="005E68F8" w:rsidRPr="002A6933" w:rsidRDefault="005E68F8" w:rsidP="005E4E0A">
                  <w:pPr>
                    <w:spacing w:after="0" w:line="240" w:lineRule="auto"/>
                    <w:ind w:left="-74"/>
                    <w:rPr>
                      <w:rFonts w:ascii="Times New Roman" w:eastAsia="Calibri" w:hAnsi="Times New Roman" w:cs="Times New Roman"/>
                      <w:sz w:val="28"/>
                      <w:szCs w:val="28"/>
                      <w:lang w:val="en-US"/>
                    </w:rPr>
                  </w:pPr>
                  <w:r w:rsidRPr="002A6933">
                    <w:rPr>
                      <w:rFonts w:ascii="Times New Roman" w:eastAsia="Calibri" w:hAnsi="Times New Roman" w:cs="Times New Roman"/>
                      <w:sz w:val="28"/>
                      <w:szCs w:val="28"/>
                      <w:lang w:val="ro-RO"/>
                    </w:rPr>
                    <w:t>Sef</w:t>
                  </w:r>
                  <w:r>
                    <w:rPr>
                      <w:rFonts w:ascii="Times New Roman" w:eastAsia="Calibri" w:hAnsi="Times New Roman" w:cs="Times New Roman"/>
                      <w:sz w:val="28"/>
                      <w:szCs w:val="28"/>
                      <w:lang w:val="ro-RO"/>
                    </w:rPr>
                    <w:t>ă</w:t>
                  </w:r>
                  <w:r w:rsidRPr="002A6933">
                    <w:rPr>
                      <w:rFonts w:ascii="Times New Roman" w:eastAsia="Calibri" w:hAnsi="Times New Roman" w:cs="Times New Roman"/>
                      <w:sz w:val="28"/>
                      <w:szCs w:val="28"/>
                      <w:lang w:val="ro-RO"/>
                    </w:rPr>
                    <w:t xml:space="preserve"> adjunct a Direcției finanțe                                                          </w:t>
                  </w:r>
                </w:p>
              </w:tc>
              <w:tc>
                <w:tcPr>
                  <w:tcW w:w="3119" w:type="dxa"/>
                </w:tcPr>
                <w:p w14:paraId="73590322" w14:textId="77777777" w:rsidR="005E68F8" w:rsidRPr="002A6933" w:rsidRDefault="005E68F8" w:rsidP="005E4E0A">
                  <w:pPr>
                    <w:spacing w:after="0" w:line="240" w:lineRule="auto"/>
                    <w:rPr>
                      <w:rFonts w:ascii="Times New Roman" w:eastAsia="Calibri" w:hAnsi="Times New Roman" w:cs="Times New Roman"/>
                      <w:sz w:val="28"/>
                      <w:szCs w:val="28"/>
                      <w:lang w:val="ro-RO"/>
                    </w:rPr>
                  </w:pPr>
                </w:p>
                <w:p w14:paraId="38DA2165" w14:textId="77777777" w:rsidR="005E68F8" w:rsidRPr="002A6933" w:rsidRDefault="005E68F8" w:rsidP="005E4E0A">
                  <w:pPr>
                    <w:spacing w:after="0" w:line="240" w:lineRule="auto"/>
                    <w:rPr>
                      <w:rFonts w:ascii="Times New Roman" w:eastAsia="Calibri" w:hAnsi="Times New Roman" w:cs="Times New Roman"/>
                      <w:sz w:val="28"/>
                      <w:szCs w:val="28"/>
                      <w:lang w:val="ro-RO"/>
                    </w:rPr>
                  </w:pPr>
                  <w:r w:rsidRPr="002A6933">
                    <w:rPr>
                      <w:rFonts w:ascii="Times New Roman" w:eastAsia="Calibri" w:hAnsi="Times New Roman" w:cs="Times New Roman"/>
                      <w:sz w:val="28"/>
                      <w:szCs w:val="28"/>
                      <w:lang w:val="ro-RO"/>
                    </w:rPr>
                    <w:t>Maria MUNTEAN</w:t>
                  </w:r>
                </w:p>
                <w:p w14:paraId="233FE4DA" w14:textId="77777777" w:rsidR="005E68F8" w:rsidRPr="002A6933" w:rsidRDefault="005E68F8" w:rsidP="005E4E0A">
                  <w:pPr>
                    <w:spacing w:after="0" w:line="240" w:lineRule="auto"/>
                    <w:rPr>
                      <w:rFonts w:ascii="Times New Roman" w:eastAsia="Calibri" w:hAnsi="Times New Roman" w:cs="Times New Roman"/>
                      <w:sz w:val="28"/>
                      <w:szCs w:val="28"/>
                      <w:lang w:val="ro-RO"/>
                    </w:rPr>
                  </w:pPr>
                </w:p>
              </w:tc>
            </w:tr>
          </w:tbl>
          <w:p w14:paraId="2ED6B6D5" w14:textId="77777777" w:rsidR="005E68F8" w:rsidRPr="002A6933" w:rsidRDefault="005E68F8" w:rsidP="005E4E0A">
            <w:pPr>
              <w:spacing w:after="0" w:line="240" w:lineRule="auto"/>
              <w:rPr>
                <w:rFonts w:ascii="Times New Roman" w:eastAsia="Calibri" w:hAnsi="Times New Roman" w:cs="Times New Roman"/>
                <w:sz w:val="28"/>
                <w:szCs w:val="28"/>
                <w:lang w:val="ro-RO"/>
              </w:rPr>
            </w:pPr>
          </w:p>
        </w:tc>
        <w:tc>
          <w:tcPr>
            <w:tcW w:w="3373" w:type="dxa"/>
          </w:tcPr>
          <w:p w14:paraId="7E30E34A" w14:textId="77777777" w:rsidR="005E68F8" w:rsidRPr="002A6933" w:rsidRDefault="005E68F8" w:rsidP="005E4E0A">
            <w:pPr>
              <w:spacing w:after="0" w:line="240" w:lineRule="auto"/>
              <w:rPr>
                <w:rFonts w:ascii="Times New Roman" w:eastAsia="Calibri" w:hAnsi="Times New Roman" w:cs="Times New Roman"/>
                <w:sz w:val="28"/>
                <w:szCs w:val="28"/>
                <w:lang w:val="ro-RO"/>
              </w:rPr>
            </w:pPr>
          </w:p>
          <w:p w14:paraId="348C8CE3" w14:textId="77777777" w:rsidR="005E68F8" w:rsidRPr="002A6933" w:rsidRDefault="005E68F8" w:rsidP="005E4E0A">
            <w:pPr>
              <w:spacing w:after="0" w:line="240" w:lineRule="auto"/>
              <w:ind w:left="1734" w:hanging="1734"/>
              <w:rPr>
                <w:rFonts w:ascii="Times New Roman" w:eastAsia="Calibri" w:hAnsi="Times New Roman" w:cs="Times New Roman"/>
                <w:sz w:val="28"/>
                <w:szCs w:val="28"/>
                <w:lang w:val="ro-RO"/>
              </w:rPr>
            </w:pPr>
            <w:r w:rsidRPr="002A6933">
              <w:rPr>
                <w:rFonts w:ascii="Times New Roman" w:eastAsia="Calibri" w:hAnsi="Times New Roman" w:cs="Times New Roman"/>
                <w:sz w:val="28"/>
                <w:szCs w:val="28"/>
                <w:lang w:val="en-US"/>
              </w:rPr>
              <w:t xml:space="preserve">      Gheorghe LIVIŢCHI</w:t>
            </w:r>
          </w:p>
          <w:p w14:paraId="0F05B5D0" w14:textId="77777777" w:rsidR="005E68F8" w:rsidRPr="002A6933" w:rsidRDefault="005E68F8" w:rsidP="005E4E0A">
            <w:pPr>
              <w:spacing w:after="0" w:line="240" w:lineRule="auto"/>
              <w:rPr>
                <w:rFonts w:ascii="Times New Roman" w:eastAsia="Calibri" w:hAnsi="Times New Roman" w:cs="Times New Roman"/>
                <w:sz w:val="28"/>
                <w:szCs w:val="28"/>
                <w:lang w:val="ro-RO"/>
              </w:rPr>
            </w:pPr>
          </w:p>
          <w:p w14:paraId="691C9BC4" w14:textId="77777777" w:rsidR="005E68F8" w:rsidRPr="002A6933" w:rsidRDefault="005E68F8" w:rsidP="005E4E0A">
            <w:pPr>
              <w:spacing w:after="0" w:line="240" w:lineRule="auto"/>
              <w:rPr>
                <w:rFonts w:ascii="Times New Roman" w:eastAsia="Calibri" w:hAnsi="Times New Roman" w:cs="Times New Roman"/>
                <w:sz w:val="28"/>
                <w:szCs w:val="28"/>
                <w:lang w:val="ro-RO"/>
              </w:rPr>
            </w:pPr>
          </w:p>
          <w:p w14:paraId="099098AE" w14:textId="77777777" w:rsidR="005E68F8" w:rsidRPr="002A6933" w:rsidRDefault="005E68F8" w:rsidP="005E4E0A">
            <w:pPr>
              <w:spacing w:after="0" w:line="240" w:lineRule="auto"/>
              <w:rPr>
                <w:rFonts w:ascii="Times New Roman" w:eastAsia="Calibri" w:hAnsi="Times New Roman" w:cs="Times New Roman"/>
                <w:sz w:val="28"/>
                <w:szCs w:val="28"/>
                <w:lang w:val="ro-RO"/>
              </w:rPr>
            </w:pPr>
            <w:r w:rsidRPr="002A6933">
              <w:rPr>
                <w:rFonts w:ascii="Times New Roman" w:eastAsia="Calibri" w:hAnsi="Times New Roman" w:cs="Times New Roman"/>
                <w:sz w:val="28"/>
                <w:szCs w:val="28"/>
                <w:lang w:val="ro-RO"/>
              </w:rPr>
              <w:t xml:space="preserve">      Maria MUNTEAN                    </w:t>
            </w:r>
          </w:p>
        </w:tc>
      </w:tr>
    </w:tbl>
    <w:p w14:paraId="6504503C" w14:textId="77777777" w:rsidR="005E68F8" w:rsidRPr="00B9451E" w:rsidRDefault="005E68F8" w:rsidP="005E68F8">
      <w:pPr>
        <w:spacing w:after="0" w:line="240" w:lineRule="auto"/>
        <w:jc w:val="both"/>
        <w:rPr>
          <w:rFonts w:ascii="Times New Roman" w:eastAsia="Calibri" w:hAnsi="Times New Roman" w:cs="Times New Roman"/>
          <w:sz w:val="24"/>
          <w:szCs w:val="24"/>
          <w:lang w:val="en-US"/>
        </w:rPr>
      </w:pPr>
    </w:p>
    <w:p w14:paraId="718708D4" w14:textId="77777777" w:rsidR="005E68F8" w:rsidRPr="00B9451E" w:rsidRDefault="005E68F8" w:rsidP="005E68F8">
      <w:pPr>
        <w:spacing w:after="0" w:line="240" w:lineRule="auto"/>
        <w:jc w:val="both"/>
        <w:rPr>
          <w:rFonts w:ascii="Times New Roman" w:eastAsia="Calibri" w:hAnsi="Times New Roman" w:cs="Times New Roman"/>
          <w:sz w:val="24"/>
          <w:szCs w:val="24"/>
          <w:lang w:val="en-US"/>
        </w:rPr>
      </w:pPr>
    </w:p>
    <w:p w14:paraId="646A9098" w14:textId="77777777" w:rsidR="005E68F8" w:rsidRPr="00B9451E" w:rsidRDefault="005E68F8" w:rsidP="005E68F8">
      <w:pPr>
        <w:spacing w:after="0" w:line="240" w:lineRule="auto"/>
        <w:rPr>
          <w:rFonts w:ascii="Times New Roman" w:eastAsia="Calibri" w:hAnsi="Times New Roman" w:cs="Times New Roman"/>
          <w:sz w:val="24"/>
          <w:szCs w:val="24"/>
          <w:lang w:val="en-US"/>
        </w:rPr>
      </w:pPr>
    </w:p>
    <w:p w14:paraId="673A007E" w14:textId="77777777" w:rsidR="005E68F8" w:rsidRPr="00B9451E" w:rsidRDefault="005E68F8" w:rsidP="005E68F8">
      <w:pPr>
        <w:spacing w:after="0" w:line="240" w:lineRule="auto"/>
        <w:jc w:val="center"/>
        <w:rPr>
          <w:rFonts w:ascii="Times New Roman" w:eastAsia="Calibri" w:hAnsi="Times New Roman" w:cs="Times New Roman"/>
          <w:sz w:val="24"/>
          <w:szCs w:val="24"/>
          <w:lang w:val="en-US"/>
        </w:rPr>
      </w:pPr>
    </w:p>
    <w:p w14:paraId="3731C37B" w14:textId="77777777" w:rsidR="005E68F8" w:rsidRPr="00B9451E" w:rsidRDefault="005E68F8" w:rsidP="005E68F8">
      <w:pPr>
        <w:spacing w:after="0" w:line="240" w:lineRule="auto"/>
        <w:jc w:val="right"/>
        <w:rPr>
          <w:rFonts w:ascii="Times New Roman" w:eastAsia="Calibri" w:hAnsi="Times New Roman" w:cs="Times New Roman"/>
          <w:sz w:val="24"/>
          <w:szCs w:val="24"/>
          <w:lang w:val="en-US"/>
        </w:rPr>
      </w:pPr>
    </w:p>
    <w:p w14:paraId="0B251A22" w14:textId="77777777" w:rsidR="005E68F8" w:rsidRPr="00B9451E" w:rsidRDefault="005E68F8" w:rsidP="005E68F8">
      <w:pPr>
        <w:spacing w:after="0" w:line="240" w:lineRule="auto"/>
        <w:jc w:val="right"/>
        <w:rPr>
          <w:rFonts w:ascii="Times New Roman" w:eastAsia="Calibri" w:hAnsi="Times New Roman" w:cs="Times New Roman"/>
          <w:sz w:val="24"/>
          <w:szCs w:val="24"/>
          <w:lang w:val="en-US"/>
        </w:rPr>
      </w:pPr>
    </w:p>
    <w:p w14:paraId="296832AA" w14:textId="77777777" w:rsidR="005E68F8" w:rsidRPr="00B9451E" w:rsidRDefault="005E68F8" w:rsidP="005E68F8">
      <w:pPr>
        <w:spacing w:after="0" w:line="240" w:lineRule="auto"/>
        <w:jc w:val="right"/>
        <w:rPr>
          <w:rFonts w:ascii="Times New Roman" w:eastAsia="Calibri" w:hAnsi="Times New Roman" w:cs="Times New Roman"/>
          <w:sz w:val="24"/>
          <w:szCs w:val="24"/>
          <w:lang w:val="en-US"/>
        </w:rPr>
      </w:pPr>
    </w:p>
    <w:p w14:paraId="1D6C72F6" w14:textId="77777777" w:rsidR="005E68F8" w:rsidRPr="00B9451E" w:rsidRDefault="005E68F8" w:rsidP="005E68F8">
      <w:pPr>
        <w:spacing w:after="0" w:line="240" w:lineRule="auto"/>
        <w:jc w:val="right"/>
        <w:rPr>
          <w:rFonts w:ascii="Times New Roman" w:eastAsia="Calibri" w:hAnsi="Times New Roman" w:cs="Times New Roman"/>
          <w:sz w:val="24"/>
          <w:szCs w:val="24"/>
          <w:lang w:val="en-US"/>
        </w:rPr>
      </w:pPr>
    </w:p>
    <w:p w14:paraId="6482FA9E" w14:textId="77777777" w:rsidR="005E68F8" w:rsidRPr="00B9451E" w:rsidRDefault="005E68F8" w:rsidP="005E68F8">
      <w:pPr>
        <w:spacing w:after="0" w:line="240" w:lineRule="auto"/>
        <w:jc w:val="right"/>
        <w:rPr>
          <w:rFonts w:ascii="Times New Roman" w:eastAsia="Calibri" w:hAnsi="Times New Roman" w:cs="Times New Roman"/>
          <w:sz w:val="24"/>
          <w:szCs w:val="24"/>
          <w:lang w:val="en-US"/>
        </w:rPr>
      </w:pPr>
    </w:p>
    <w:p w14:paraId="0FD56288" w14:textId="77777777" w:rsidR="005E68F8" w:rsidRPr="00B9451E" w:rsidRDefault="005E68F8" w:rsidP="005E68F8">
      <w:pPr>
        <w:spacing w:after="0" w:line="240" w:lineRule="auto"/>
        <w:jc w:val="right"/>
        <w:rPr>
          <w:rFonts w:ascii="Times New Roman" w:eastAsia="Calibri" w:hAnsi="Times New Roman" w:cs="Times New Roman"/>
          <w:sz w:val="24"/>
          <w:szCs w:val="24"/>
          <w:lang w:val="en-US"/>
        </w:rPr>
      </w:pPr>
    </w:p>
    <w:p w14:paraId="0831BACD" w14:textId="77777777" w:rsidR="005E68F8" w:rsidRPr="00B9451E" w:rsidRDefault="005E68F8" w:rsidP="005E68F8">
      <w:pPr>
        <w:spacing w:after="0" w:line="240" w:lineRule="auto"/>
        <w:jc w:val="right"/>
        <w:rPr>
          <w:rFonts w:ascii="Times New Roman" w:eastAsia="Calibri" w:hAnsi="Times New Roman" w:cs="Times New Roman"/>
          <w:sz w:val="24"/>
          <w:szCs w:val="24"/>
          <w:lang w:val="en-US"/>
        </w:rPr>
      </w:pPr>
    </w:p>
    <w:p w14:paraId="76D7F135" w14:textId="77777777" w:rsidR="005E68F8" w:rsidRPr="00B9451E" w:rsidRDefault="005E68F8" w:rsidP="005E68F8">
      <w:pPr>
        <w:spacing w:after="0" w:line="240" w:lineRule="auto"/>
        <w:jc w:val="right"/>
        <w:rPr>
          <w:rFonts w:ascii="Times New Roman" w:eastAsia="Calibri" w:hAnsi="Times New Roman" w:cs="Times New Roman"/>
          <w:sz w:val="24"/>
          <w:szCs w:val="24"/>
          <w:lang w:val="en-US"/>
        </w:rPr>
      </w:pPr>
    </w:p>
    <w:p w14:paraId="554D7AEF" w14:textId="77777777" w:rsidR="005E68F8" w:rsidRDefault="005E68F8" w:rsidP="005E68F8">
      <w:pPr>
        <w:spacing w:after="0" w:line="240" w:lineRule="auto"/>
        <w:jc w:val="right"/>
        <w:rPr>
          <w:rFonts w:ascii="Times New Roman" w:eastAsia="Calibri" w:hAnsi="Times New Roman" w:cs="Times New Roman"/>
          <w:sz w:val="24"/>
          <w:szCs w:val="24"/>
          <w:lang w:val="en-US"/>
        </w:rPr>
      </w:pPr>
    </w:p>
    <w:p w14:paraId="18720642" w14:textId="77777777" w:rsidR="005E68F8" w:rsidRDefault="005E68F8" w:rsidP="005E68F8">
      <w:pPr>
        <w:spacing w:after="0" w:line="240" w:lineRule="auto"/>
        <w:jc w:val="right"/>
        <w:rPr>
          <w:rFonts w:ascii="Times New Roman" w:eastAsia="Calibri" w:hAnsi="Times New Roman" w:cs="Times New Roman"/>
          <w:sz w:val="24"/>
          <w:szCs w:val="24"/>
          <w:lang w:val="en-US"/>
        </w:rPr>
      </w:pPr>
    </w:p>
    <w:p w14:paraId="6966C6E0" w14:textId="77777777" w:rsidR="005E68F8" w:rsidRDefault="005E68F8" w:rsidP="005E68F8">
      <w:pPr>
        <w:spacing w:after="0" w:line="240" w:lineRule="auto"/>
        <w:jc w:val="right"/>
        <w:rPr>
          <w:rFonts w:ascii="Times New Roman" w:eastAsia="Calibri" w:hAnsi="Times New Roman" w:cs="Times New Roman"/>
          <w:sz w:val="24"/>
          <w:szCs w:val="24"/>
          <w:lang w:val="en-US"/>
        </w:rPr>
      </w:pPr>
    </w:p>
    <w:p w14:paraId="26E8625B" w14:textId="77777777" w:rsidR="005E68F8" w:rsidRDefault="005E68F8" w:rsidP="005E68F8">
      <w:pPr>
        <w:spacing w:after="0" w:line="240" w:lineRule="auto"/>
        <w:jc w:val="right"/>
        <w:rPr>
          <w:rFonts w:ascii="Times New Roman" w:eastAsia="Calibri" w:hAnsi="Times New Roman" w:cs="Times New Roman"/>
          <w:sz w:val="24"/>
          <w:szCs w:val="24"/>
          <w:lang w:val="en-US"/>
        </w:rPr>
      </w:pPr>
    </w:p>
    <w:p w14:paraId="3C1214E0" w14:textId="77777777" w:rsidR="005E68F8" w:rsidRDefault="005E68F8" w:rsidP="005E68F8">
      <w:pPr>
        <w:spacing w:after="0" w:line="240" w:lineRule="auto"/>
        <w:jc w:val="right"/>
        <w:rPr>
          <w:rFonts w:ascii="Times New Roman" w:eastAsia="Calibri" w:hAnsi="Times New Roman" w:cs="Times New Roman"/>
          <w:sz w:val="24"/>
          <w:szCs w:val="24"/>
          <w:lang w:val="en-US"/>
        </w:rPr>
      </w:pPr>
    </w:p>
    <w:p w14:paraId="1CB7AAB9" w14:textId="77777777" w:rsidR="005E68F8" w:rsidRPr="00B9451E" w:rsidRDefault="005E68F8" w:rsidP="005E68F8">
      <w:pPr>
        <w:spacing w:after="0" w:line="240" w:lineRule="auto"/>
        <w:jc w:val="right"/>
        <w:rPr>
          <w:rFonts w:ascii="Times New Roman" w:eastAsia="Calibri" w:hAnsi="Times New Roman" w:cs="Times New Roman"/>
          <w:sz w:val="24"/>
          <w:szCs w:val="24"/>
          <w:lang w:val="en-US"/>
        </w:rPr>
      </w:pPr>
    </w:p>
    <w:p w14:paraId="4D1D2A69" w14:textId="77777777" w:rsidR="005E68F8" w:rsidRPr="00B9451E" w:rsidRDefault="005E68F8" w:rsidP="005E68F8">
      <w:pPr>
        <w:spacing w:after="0" w:line="240" w:lineRule="auto"/>
        <w:rPr>
          <w:rFonts w:ascii="Times New Roman" w:eastAsia="Calibri" w:hAnsi="Times New Roman" w:cs="Times New Roman"/>
          <w:sz w:val="24"/>
          <w:szCs w:val="24"/>
          <w:lang w:val="en-US"/>
        </w:rPr>
      </w:pPr>
    </w:p>
    <w:p w14:paraId="557466AE" w14:textId="7060FFCB" w:rsidR="005E68F8" w:rsidRPr="00B9451E" w:rsidRDefault="005E68F8" w:rsidP="005E68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 2</w:t>
      </w:r>
    </w:p>
    <w:p w14:paraId="6D93FCEC" w14:textId="77777777" w:rsidR="005E68F8" w:rsidRPr="00B9451E" w:rsidRDefault="005E68F8" w:rsidP="005E68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решению Районного Совета</w:t>
      </w:r>
    </w:p>
    <w:p w14:paraId="615AD029" w14:textId="77777777" w:rsidR="005E68F8" w:rsidRPr="00B9451E" w:rsidRDefault="005E68F8" w:rsidP="005E68F8">
      <w:pPr>
        <w:spacing w:after="0" w:line="240" w:lineRule="auto"/>
        <w:jc w:val="right"/>
        <w:rPr>
          <w:rFonts w:ascii="Times New Roman" w:eastAsia="Calibri" w:hAnsi="Times New Roman" w:cs="Times New Roman"/>
          <w:sz w:val="24"/>
          <w:szCs w:val="24"/>
          <w:lang w:val="en-US"/>
        </w:rPr>
      </w:pPr>
      <w:r>
        <w:rPr>
          <w:rFonts w:ascii="Times New Roman" w:eastAsia="Calibri" w:hAnsi="Times New Roman" w:cs="Times New Roman"/>
          <w:sz w:val="24"/>
          <w:szCs w:val="24"/>
        </w:rPr>
        <w:t>№</w:t>
      </w:r>
      <w:r w:rsidRPr="00B9451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08/11 </w:t>
      </w:r>
      <w:r>
        <w:rPr>
          <w:rFonts w:ascii="Times New Roman" w:eastAsia="Calibri" w:hAnsi="Times New Roman" w:cs="Times New Roman"/>
          <w:sz w:val="24"/>
          <w:szCs w:val="24"/>
        </w:rPr>
        <w:t>от</w:t>
      </w:r>
      <w:r w:rsidRPr="00B9451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17.12.</w:t>
      </w:r>
      <w:r w:rsidRPr="00B9451E">
        <w:rPr>
          <w:rFonts w:ascii="Times New Roman" w:eastAsia="Calibri" w:hAnsi="Times New Roman" w:cs="Times New Roman"/>
          <w:sz w:val="24"/>
          <w:szCs w:val="24"/>
          <w:lang w:val="en-US"/>
        </w:rPr>
        <w:t xml:space="preserve"> 2024</w:t>
      </w:r>
    </w:p>
    <w:p w14:paraId="6E7FE089" w14:textId="77777777" w:rsidR="005E68F8" w:rsidRPr="00B9451E" w:rsidRDefault="005E68F8" w:rsidP="005E68F8">
      <w:pPr>
        <w:spacing w:after="0" w:line="240" w:lineRule="auto"/>
        <w:jc w:val="right"/>
        <w:rPr>
          <w:rFonts w:ascii="Times New Roman" w:eastAsia="Calibri" w:hAnsi="Times New Roman" w:cs="Times New Roman"/>
          <w:sz w:val="24"/>
          <w:szCs w:val="24"/>
          <w:lang w:val="ro-RO"/>
        </w:rPr>
      </w:pPr>
    </w:p>
    <w:p w14:paraId="3AD5CB5A" w14:textId="77777777" w:rsidR="005E68F8" w:rsidRPr="00B9451E" w:rsidRDefault="005E68F8" w:rsidP="005E68F8">
      <w:pPr>
        <w:spacing w:after="0" w:line="240" w:lineRule="auto"/>
        <w:jc w:val="center"/>
        <w:rPr>
          <w:rFonts w:ascii="Times New Roman" w:eastAsia="Calibri" w:hAnsi="Times New Roman" w:cs="Times New Roman"/>
          <w:b/>
          <w:bCs/>
          <w:sz w:val="24"/>
          <w:szCs w:val="24"/>
          <w:lang w:val="en-US" w:eastAsia="ru-RU"/>
        </w:rPr>
      </w:pPr>
      <w:r w:rsidRPr="00B9451E">
        <w:rPr>
          <w:rFonts w:ascii="Times New Roman" w:eastAsia="Calibri" w:hAnsi="Times New Roman" w:cs="Times New Roman"/>
          <w:b/>
          <w:bCs/>
          <w:sz w:val="24"/>
          <w:szCs w:val="24"/>
          <w:lang w:val="en-US" w:eastAsia="ru-RU"/>
        </w:rPr>
        <w:t xml:space="preserve">EFECTIVUL- LIMITĂ DE PERSONAL PENTRU CONSILIUL RAIONAL </w:t>
      </w:r>
    </w:p>
    <w:p w14:paraId="36E6FE9B" w14:textId="77777777" w:rsidR="005E68F8" w:rsidRPr="00B9451E" w:rsidRDefault="005E68F8" w:rsidP="005E68F8">
      <w:pPr>
        <w:spacing w:after="0" w:line="240" w:lineRule="auto"/>
        <w:jc w:val="center"/>
        <w:rPr>
          <w:rFonts w:ascii="Times New Roman" w:eastAsia="Calibri" w:hAnsi="Times New Roman" w:cs="Times New Roman"/>
          <w:b/>
          <w:bCs/>
          <w:sz w:val="24"/>
          <w:szCs w:val="24"/>
          <w:lang w:val="en-US" w:eastAsia="ru-RU"/>
        </w:rPr>
      </w:pPr>
      <w:r w:rsidRPr="00B9451E">
        <w:rPr>
          <w:rFonts w:ascii="Times New Roman" w:eastAsia="Calibri" w:hAnsi="Times New Roman" w:cs="Times New Roman"/>
          <w:b/>
          <w:bCs/>
          <w:sz w:val="24"/>
          <w:szCs w:val="24"/>
          <w:lang w:val="en-US" w:eastAsia="ru-RU"/>
        </w:rPr>
        <w:t>ȘI INSTITU</w:t>
      </w:r>
      <w:r w:rsidRPr="00B9451E">
        <w:rPr>
          <w:rFonts w:ascii="Times New Roman" w:eastAsia="Calibri" w:hAnsi="Times New Roman" w:cs="Times New Roman"/>
          <w:b/>
          <w:bCs/>
          <w:sz w:val="24"/>
          <w:szCs w:val="24"/>
          <w:lang w:val="ro-RO" w:eastAsia="ru-RU"/>
        </w:rPr>
        <w:t>Ţ</w:t>
      </w:r>
      <w:r w:rsidRPr="00B9451E">
        <w:rPr>
          <w:rFonts w:ascii="Times New Roman" w:eastAsia="Calibri" w:hAnsi="Times New Roman" w:cs="Times New Roman"/>
          <w:b/>
          <w:bCs/>
          <w:sz w:val="24"/>
          <w:szCs w:val="24"/>
          <w:lang w:val="en-US" w:eastAsia="ru-RU"/>
        </w:rPr>
        <w:t xml:space="preserve">IILE BUGETARE FINANŢATE DIN BUGETUL </w:t>
      </w:r>
    </w:p>
    <w:p w14:paraId="56C26204" w14:textId="77777777" w:rsidR="005E68F8" w:rsidRPr="00B9451E" w:rsidRDefault="005E68F8" w:rsidP="005E68F8">
      <w:pPr>
        <w:spacing w:after="0" w:line="240" w:lineRule="auto"/>
        <w:jc w:val="center"/>
        <w:rPr>
          <w:rFonts w:ascii="Times New Roman" w:eastAsia="Calibri" w:hAnsi="Times New Roman" w:cs="Times New Roman"/>
          <w:b/>
          <w:bCs/>
          <w:sz w:val="24"/>
          <w:szCs w:val="24"/>
          <w:lang w:val="en-US" w:eastAsia="ru-RU"/>
        </w:rPr>
      </w:pPr>
      <w:r w:rsidRPr="00B9451E">
        <w:rPr>
          <w:rFonts w:ascii="Times New Roman" w:eastAsia="Calibri" w:hAnsi="Times New Roman" w:cs="Times New Roman"/>
          <w:b/>
          <w:bCs/>
          <w:sz w:val="24"/>
          <w:szCs w:val="24"/>
          <w:lang w:val="en-US" w:eastAsia="ru-RU"/>
        </w:rPr>
        <w:t xml:space="preserve">RAIONAL PE ANUL 2024   </w:t>
      </w:r>
    </w:p>
    <w:p w14:paraId="7A3707E5" w14:textId="77777777" w:rsidR="005E68F8" w:rsidRPr="00B9451E" w:rsidRDefault="005E68F8" w:rsidP="005E68F8">
      <w:pPr>
        <w:spacing w:after="0" w:line="240" w:lineRule="auto"/>
        <w:jc w:val="center"/>
        <w:rPr>
          <w:rFonts w:ascii="Times New Roman" w:eastAsia="Calibri" w:hAnsi="Times New Roman" w:cs="Times New Roman"/>
          <w:b/>
          <w:bCs/>
          <w:sz w:val="16"/>
          <w:szCs w:val="16"/>
          <w:lang w:val="en-US" w:eastAsia="ru-RU"/>
        </w:rPr>
      </w:pPr>
    </w:p>
    <w:p w14:paraId="2C36D13B" w14:textId="77777777" w:rsidR="005E68F8" w:rsidRPr="00B9451E" w:rsidRDefault="005E68F8" w:rsidP="005E68F8">
      <w:pPr>
        <w:spacing w:after="0" w:line="240" w:lineRule="auto"/>
        <w:jc w:val="center"/>
        <w:rPr>
          <w:rFonts w:ascii="Times New Roman" w:eastAsia="Calibri" w:hAnsi="Times New Roman" w:cs="Times New Roman"/>
          <w:b/>
          <w:bCs/>
          <w:sz w:val="24"/>
          <w:szCs w:val="24"/>
          <w:lang w:val="ro-RO" w:eastAsia="ru-RU"/>
        </w:rPr>
      </w:pPr>
      <w:r>
        <w:rPr>
          <w:rFonts w:ascii="Times New Roman" w:eastAsia="Calibri" w:hAnsi="Times New Roman" w:cs="Times New Roman"/>
          <w:b/>
          <w:bCs/>
          <w:sz w:val="24"/>
          <w:szCs w:val="24"/>
          <w:lang w:val="ro-RO" w:eastAsia="ru-RU"/>
        </w:rPr>
        <w:t xml:space="preserve">                                                                                                                                </w:t>
      </w:r>
      <w:r w:rsidRPr="00B9451E">
        <w:rPr>
          <w:rFonts w:ascii="Times New Roman" w:eastAsia="Calibri" w:hAnsi="Times New Roman" w:cs="Times New Roman"/>
          <w:b/>
          <w:bCs/>
          <w:sz w:val="24"/>
          <w:szCs w:val="24"/>
          <w:lang w:val="ro-RO" w:eastAsia="ru-RU"/>
        </w:rPr>
        <w:t>(mii lei)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111"/>
        <w:gridCol w:w="1417"/>
        <w:gridCol w:w="1702"/>
        <w:gridCol w:w="1275"/>
      </w:tblGrid>
      <w:tr w:rsidR="005E68F8" w:rsidRPr="00B9451E" w14:paraId="7A724CE8" w14:textId="77777777" w:rsidTr="005E4E0A">
        <w:tc>
          <w:tcPr>
            <w:tcW w:w="675" w:type="dxa"/>
            <w:tcBorders>
              <w:top w:val="single" w:sz="4" w:space="0" w:color="auto"/>
              <w:left w:val="single" w:sz="4" w:space="0" w:color="auto"/>
              <w:bottom w:val="single" w:sz="4" w:space="0" w:color="auto"/>
              <w:right w:val="single" w:sz="4" w:space="0" w:color="auto"/>
            </w:tcBorders>
            <w:vAlign w:val="center"/>
            <w:hideMark/>
          </w:tcPr>
          <w:p w14:paraId="4E0593C8" w14:textId="77777777" w:rsidR="005E68F8" w:rsidRPr="00B9451E" w:rsidRDefault="005E68F8" w:rsidP="005E4E0A">
            <w:pPr>
              <w:spacing w:after="0" w:line="240" w:lineRule="auto"/>
              <w:jc w:val="center"/>
              <w:rPr>
                <w:rFonts w:ascii="Times New Roman" w:eastAsia="Calibri" w:hAnsi="Times New Roman" w:cs="Times New Roman"/>
                <w:b/>
                <w:bCs/>
                <w:sz w:val="24"/>
                <w:szCs w:val="24"/>
                <w:lang w:val="en-US" w:eastAsia="ru-RU"/>
              </w:rPr>
            </w:pPr>
            <w:r w:rsidRPr="00B9451E">
              <w:rPr>
                <w:rFonts w:ascii="Times New Roman" w:eastAsia="Calibri" w:hAnsi="Times New Roman" w:cs="Times New Roman"/>
                <w:b/>
                <w:bCs/>
                <w:sz w:val="24"/>
                <w:szCs w:val="24"/>
                <w:lang w:val="en-US" w:eastAsia="ru-RU"/>
              </w:rPr>
              <w:t>Nr.</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7034735" w14:textId="77777777" w:rsidR="005E68F8" w:rsidRPr="00B9451E" w:rsidRDefault="005E68F8" w:rsidP="005E4E0A">
            <w:pPr>
              <w:spacing w:after="0" w:line="240" w:lineRule="auto"/>
              <w:jc w:val="center"/>
              <w:rPr>
                <w:rFonts w:ascii="Times New Roman" w:eastAsia="Calibri" w:hAnsi="Times New Roman" w:cs="Times New Roman"/>
                <w:b/>
                <w:bCs/>
                <w:sz w:val="24"/>
                <w:szCs w:val="24"/>
                <w:lang w:val="ro-RO" w:eastAsia="ru-RU"/>
              </w:rPr>
            </w:pPr>
            <w:r w:rsidRPr="00B9451E">
              <w:rPr>
                <w:rFonts w:ascii="Times New Roman" w:eastAsia="Calibri" w:hAnsi="Times New Roman" w:cs="Times New Roman"/>
                <w:b/>
                <w:bCs/>
                <w:sz w:val="24"/>
                <w:szCs w:val="24"/>
                <w:lang w:val="en-US" w:eastAsia="ru-RU"/>
              </w:rPr>
              <w:t>Institu</w:t>
            </w:r>
            <w:r w:rsidRPr="00B9451E">
              <w:rPr>
                <w:rFonts w:ascii="Times New Roman" w:eastAsia="Calibri" w:hAnsi="Times New Roman" w:cs="Times New Roman"/>
                <w:b/>
                <w:bCs/>
                <w:sz w:val="24"/>
                <w:szCs w:val="24"/>
                <w:lang w:val="ro-RO" w:eastAsia="ru-RU"/>
              </w:rPr>
              <w:t>ţiile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CF9724" w14:textId="77777777" w:rsidR="005E68F8" w:rsidRPr="00B9451E" w:rsidRDefault="005E68F8" w:rsidP="005E4E0A">
            <w:pPr>
              <w:spacing w:after="0" w:line="240" w:lineRule="auto"/>
              <w:jc w:val="center"/>
              <w:rPr>
                <w:rFonts w:ascii="Times New Roman" w:eastAsia="Calibri" w:hAnsi="Times New Roman" w:cs="Times New Roman"/>
                <w:b/>
                <w:bCs/>
                <w:sz w:val="24"/>
                <w:szCs w:val="24"/>
                <w:lang w:val="ro-RO" w:eastAsia="ru-RU"/>
              </w:rPr>
            </w:pPr>
            <w:r w:rsidRPr="00B9451E">
              <w:rPr>
                <w:rFonts w:ascii="Times New Roman" w:eastAsia="Calibri" w:hAnsi="Times New Roman" w:cs="Times New Roman"/>
                <w:b/>
                <w:bCs/>
                <w:sz w:val="24"/>
                <w:szCs w:val="24"/>
                <w:lang w:val="ro-RO" w:eastAsia="ru-RU"/>
              </w:rPr>
              <w:t>Unităţi</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DE62695" w14:textId="77777777" w:rsidR="005E68F8" w:rsidRPr="00B9451E" w:rsidRDefault="005E68F8" w:rsidP="005E4E0A">
            <w:pPr>
              <w:spacing w:after="0" w:line="240" w:lineRule="auto"/>
              <w:jc w:val="center"/>
              <w:rPr>
                <w:rFonts w:ascii="Times New Roman" w:eastAsia="Calibri" w:hAnsi="Times New Roman" w:cs="Times New Roman"/>
                <w:b/>
                <w:bCs/>
                <w:sz w:val="24"/>
                <w:szCs w:val="24"/>
                <w:lang w:val="ro-RO" w:eastAsia="ru-RU"/>
              </w:rPr>
            </w:pPr>
            <w:r w:rsidRPr="00B9451E">
              <w:rPr>
                <w:rFonts w:ascii="Times New Roman" w:eastAsia="Calibri" w:hAnsi="Times New Roman" w:cs="Times New Roman"/>
                <w:b/>
                <w:bCs/>
                <w:sz w:val="24"/>
                <w:szCs w:val="24"/>
                <w:lang w:val="ro-RO" w:eastAsia="ru-RU"/>
              </w:rPr>
              <w:t>Cheltuieli total</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62E82F" w14:textId="77777777" w:rsidR="005E68F8" w:rsidRPr="00B9451E" w:rsidRDefault="005E68F8" w:rsidP="005E4E0A">
            <w:pPr>
              <w:spacing w:after="0" w:line="240" w:lineRule="auto"/>
              <w:jc w:val="center"/>
              <w:rPr>
                <w:rFonts w:ascii="Times New Roman" w:eastAsia="Calibri" w:hAnsi="Times New Roman" w:cs="Times New Roman"/>
                <w:b/>
                <w:bCs/>
                <w:sz w:val="24"/>
                <w:szCs w:val="24"/>
                <w:lang w:val="ro-RO" w:eastAsia="ru-RU"/>
              </w:rPr>
            </w:pPr>
            <w:r w:rsidRPr="00B9451E">
              <w:rPr>
                <w:rFonts w:ascii="Times New Roman" w:eastAsia="Calibri" w:hAnsi="Times New Roman" w:cs="Times New Roman"/>
                <w:b/>
                <w:bCs/>
                <w:sz w:val="24"/>
                <w:szCs w:val="24"/>
                <w:lang w:val="ro-RO" w:eastAsia="ru-RU"/>
              </w:rPr>
              <w:t>Cheltuieli de personal</w:t>
            </w:r>
          </w:p>
        </w:tc>
      </w:tr>
      <w:tr w:rsidR="005E68F8" w:rsidRPr="00B9451E" w14:paraId="16136A3C"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0DFD479C"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1</w:t>
            </w:r>
          </w:p>
        </w:tc>
        <w:tc>
          <w:tcPr>
            <w:tcW w:w="4111" w:type="dxa"/>
            <w:tcBorders>
              <w:top w:val="single" w:sz="4" w:space="0" w:color="auto"/>
              <w:left w:val="single" w:sz="4" w:space="0" w:color="auto"/>
              <w:bottom w:val="single" w:sz="4" w:space="0" w:color="auto"/>
              <w:right w:val="single" w:sz="4" w:space="0" w:color="auto"/>
            </w:tcBorders>
            <w:hideMark/>
          </w:tcPr>
          <w:p w14:paraId="48B0F1BB"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 xml:space="preserve">Exercitarea guvernării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366667"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20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D036499"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4119,1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36F9A1"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3453,8</w:t>
            </w:r>
          </w:p>
        </w:tc>
      </w:tr>
      <w:tr w:rsidR="005E68F8" w:rsidRPr="00B9451E" w14:paraId="60058345"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01DF43FC"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2</w:t>
            </w:r>
          </w:p>
        </w:tc>
        <w:tc>
          <w:tcPr>
            <w:tcW w:w="4111" w:type="dxa"/>
            <w:tcBorders>
              <w:top w:val="single" w:sz="4" w:space="0" w:color="auto"/>
              <w:left w:val="single" w:sz="4" w:space="0" w:color="auto"/>
              <w:bottom w:val="single" w:sz="4" w:space="0" w:color="auto"/>
              <w:right w:val="single" w:sz="4" w:space="0" w:color="auto"/>
            </w:tcBorders>
            <w:hideMark/>
          </w:tcPr>
          <w:p w14:paraId="6D3FD942"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Polotici și management în domeniul bugetar-fiscal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7EBA74"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10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9C3E044"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1816,0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7F484C"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1608,0</w:t>
            </w:r>
          </w:p>
        </w:tc>
      </w:tr>
      <w:tr w:rsidR="005E68F8" w:rsidRPr="00B9451E" w14:paraId="21C91DF4"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4E89CAFA"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3</w:t>
            </w:r>
          </w:p>
        </w:tc>
        <w:tc>
          <w:tcPr>
            <w:tcW w:w="4111" w:type="dxa"/>
            <w:tcBorders>
              <w:top w:val="single" w:sz="4" w:space="0" w:color="auto"/>
              <w:left w:val="single" w:sz="4" w:space="0" w:color="auto"/>
              <w:bottom w:val="single" w:sz="4" w:space="0" w:color="auto"/>
              <w:right w:val="single" w:sz="4" w:space="0" w:color="auto"/>
            </w:tcBorders>
            <w:hideMark/>
          </w:tcPr>
          <w:p w14:paraId="173CBBA7"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 xml:space="preserve">Servicii de suport pentru exercitarea guvernării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F7BF8D"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16</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E7C3B72"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2488,3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F01593B"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1336,3</w:t>
            </w:r>
          </w:p>
        </w:tc>
      </w:tr>
      <w:tr w:rsidR="005E68F8" w:rsidRPr="00B9451E" w14:paraId="7C357112"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3B8ED44F"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4</w:t>
            </w:r>
          </w:p>
        </w:tc>
        <w:tc>
          <w:tcPr>
            <w:tcW w:w="4111" w:type="dxa"/>
            <w:tcBorders>
              <w:top w:val="single" w:sz="4" w:space="0" w:color="auto"/>
              <w:left w:val="single" w:sz="4" w:space="0" w:color="auto"/>
              <w:bottom w:val="single" w:sz="4" w:space="0" w:color="auto"/>
              <w:right w:val="single" w:sz="4" w:space="0" w:color="auto"/>
            </w:tcBorders>
            <w:hideMark/>
          </w:tcPr>
          <w:p w14:paraId="7173BD27"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Gestionarea fondului de rezervă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2C74F0" w14:textId="77777777" w:rsidR="005E68F8" w:rsidRPr="00B9451E" w:rsidRDefault="005E68F8" w:rsidP="005E4E0A">
            <w:pPr>
              <w:spacing w:after="0" w:line="240" w:lineRule="auto"/>
              <w:rPr>
                <w:rFonts w:ascii="Times New Roman" w:eastAsia="Calibri" w:hAnsi="Times New Roman" w:cs="Times New Roman"/>
                <w:sz w:val="24"/>
                <w:szCs w:val="24"/>
                <w:lang w:val="ro-RO" w:eastAsia="ru-RU"/>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448EC0BA"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400,0</w:t>
            </w:r>
          </w:p>
        </w:tc>
        <w:tc>
          <w:tcPr>
            <w:tcW w:w="1275" w:type="dxa"/>
            <w:tcBorders>
              <w:top w:val="single" w:sz="4" w:space="0" w:color="auto"/>
              <w:left w:val="single" w:sz="4" w:space="0" w:color="auto"/>
              <w:bottom w:val="single" w:sz="4" w:space="0" w:color="auto"/>
              <w:right w:val="single" w:sz="4" w:space="0" w:color="auto"/>
            </w:tcBorders>
            <w:vAlign w:val="center"/>
          </w:tcPr>
          <w:p w14:paraId="3384797D"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p>
        </w:tc>
      </w:tr>
      <w:tr w:rsidR="005E68F8" w:rsidRPr="00B9451E" w14:paraId="22A70357" w14:textId="77777777" w:rsidTr="005E4E0A">
        <w:trPr>
          <w:trHeight w:val="371"/>
        </w:trPr>
        <w:tc>
          <w:tcPr>
            <w:tcW w:w="675" w:type="dxa"/>
            <w:tcBorders>
              <w:top w:val="single" w:sz="4" w:space="0" w:color="auto"/>
              <w:left w:val="single" w:sz="4" w:space="0" w:color="auto"/>
              <w:bottom w:val="single" w:sz="4" w:space="0" w:color="auto"/>
              <w:right w:val="single" w:sz="4" w:space="0" w:color="auto"/>
            </w:tcBorders>
            <w:hideMark/>
          </w:tcPr>
          <w:p w14:paraId="293FB661" w14:textId="77777777" w:rsidR="005E68F8" w:rsidRPr="00B9451E" w:rsidRDefault="005E68F8" w:rsidP="005E4E0A">
            <w:pPr>
              <w:spacing w:after="0" w:line="240" w:lineRule="auto"/>
              <w:rPr>
                <w:rFonts w:ascii="Times New Roman" w:eastAsia="Calibri" w:hAnsi="Times New Roman" w:cs="Times New Roman"/>
                <w:sz w:val="24"/>
                <w:szCs w:val="24"/>
                <w:lang w:val="en-US" w:eastAsia="ru-RU"/>
              </w:rPr>
            </w:pPr>
          </w:p>
        </w:tc>
        <w:tc>
          <w:tcPr>
            <w:tcW w:w="4111" w:type="dxa"/>
            <w:tcBorders>
              <w:top w:val="single" w:sz="4" w:space="0" w:color="auto"/>
              <w:left w:val="single" w:sz="4" w:space="0" w:color="auto"/>
              <w:bottom w:val="single" w:sz="4" w:space="0" w:color="auto"/>
              <w:right w:val="single" w:sz="4" w:space="0" w:color="auto"/>
            </w:tcBorders>
            <w:hideMark/>
          </w:tcPr>
          <w:p w14:paraId="0C445E04" w14:textId="77777777" w:rsidR="005E68F8" w:rsidRPr="00B9451E" w:rsidRDefault="005E68F8" w:rsidP="005E4E0A">
            <w:pPr>
              <w:spacing w:after="0" w:line="276" w:lineRule="auto"/>
              <w:jc w:val="center"/>
              <w:rPr>
                <w:rFonts w:ascii="Times New Roman" w:eastAsia="Calibri" w:hAnsi="Times New Roman" w:cs="Times New Roman"/>
                <w:b/>
                <w:sz w:val="24"/>
                <w:szCs w:val="24"/>
                <w:lang w:val="ro-RO" w:eastAsia="ru-RU"/>
              </w:rPr>
            </w:pPr>
            <w:r w:rsidRPr="00B9451E">
              <w:rPr>
                <w:rFonts w:ascii="Times New Roman" w:eastAsia="Calibri" w:hAnsi="Times New Roman" w:cs="Times New Roman"/>
                <w:b/>
                <w:sz w:val="24"/>
                <w:szCs w:val="24"/>
                <w:lang w:val="ro-RO" w:eastAsia="ru-RU"/>
              </w:rPr>
              <w:t>Total grupa 01 servicii de stat cu destinație specială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D76A77" w14:textId="77777777" w:rsidR="005E68F8" w:rsidRPr="00B9451E" w:rsidRDefault="005E68F8" w:rsidP="005E4E0A">
            <w:pPr>
              <w:spacing w:after="0" w:line="276" w:lineRule="auto"/>
              <w:jc w:val="center"/>
              <w:rPr>
                <w:rFonts w:ascii="Times New Roman" w:eastAsia="Calibri" w:hAnsi="Times New Roman" w:cs="Times New Roman"/>
                <w:b/>
                <w:sz w:val="24"/>
                <w:szCs w:val="24"/>
                <w:lang w:val="en-US" w:eastAsia="ru-RU"/>
              </w:rPr>
            </w:pPr>
            <w:r w:rsidRPr="00B9451E">
              <w:rPr>
                <w:rFonts w:ascii="Times New Roman" w:eastAsia="Calibri" w:hAnsi="Times New Roman" w:cs="Times New Roman"/>
                <w:b/>
                <w:sz w:val="24"/>
                <w:szCs w:val="24"/>
                <w:lang w:val="en-US" w:eastAsia="ru-RU"/>
              </w:rPr>
              <w:t>46</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41C14C0" w14:textId="77777777" w:rsidR="005E68F8" w:rsidRPr="00B9451E" w:rsidRDefault="005E68F8" w:rsidP="005E4E0A">
            <w:pPr>
              <w:spacing w:after="0" w:line="276" w:lineRule="auto"/>
              <w:jc w:val="center"/>
              <w:rPr>
                <w:rFonts w:ascii="Times New Roman" w:eastAsia="Calibri" w:hAnsi="Times New Roman" w:cs="Times New Roman"/>
                <w:b/>
                <w:sz w:val="24"/>
                <w:szCs w:val="24"/>
                <w:lang w:val="en-US" w:eastAsia="ru-RU"/>
              </w:rPr>
            </w:pPr>
            <w:r w:rsidRPr="00B9451E">
              <w:rPr>
                <w:rFonts w:ascii="Times New Roman" w:eastAsia="Calibri" w:hAnsi="Times New Roman" w:cs="Times New Roman"/>
                <w:b/>
                <w:sz w:val="24"/>
                <w:szCs w:val="24"/>
                <w:lang w:val="en-US" w:eastAsia="ru-RU"/>
              </w:rPr>
              <w:t>8823,4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54C218" w14:textId="77777777" w:rsidR="005E68F8" w:rsidRPr="00B9451E" w:rsidRDefault="005E68F8" w:rsidP="005E4E0A">
            <w:pPr>
              <w:spacing w:after="0" w:line="276" w:lineRule="auto"/>
              <w:jc w:val="center"/>
              <w:rPr>
                <w:rFonts w:ascii="Times New Roman" w:eastAsia="Calibri" w:hAnsi="Times New Roman" w:cs="Times New Roman"/>
                <w:b/>
                <w:sz w:val="24"/>
                <w:szCs w:val="24"/>
                <w:lang w:val="en-US" w:eastAsia="ru-RU"/>
              </w:rPr>
            </w:pPr>
            <w:r w:rsidRPr="00B9451E">
              <w:rPr>
                <w:rFonts w:ascii="Times New Roman" w:eastAsia="Calibri" w:hAnsi="Times New Roman" w:cs="Times New Roman"/>
                <w:b/>
                <w:sz w:val="24"/>
                <w:szCs w:val="24"/>
                <w:lang w:val="en-US" w:eastAsia="ru-RU"/>
              </w:rPr>
              <w:t>6398,1</w:t>
            </w:r>
          </w:p>
        </w:tc>
      </w:tr>
      <w:tr w:rsidR="005E68F8" w:rsidRPr="00B9451E" w14:paraId="348FD15F"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7C37D44D"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5</w:t>
            </w:r>
          </w:p>
        </w:tc>
        <w:tc>
          <w:tcPr>
            <w:tcW w:w="4111" w:type="dxa"/>
            <w:tcBorders>
              <w:top w:val="single" w:sz="4" w:space="0" w:color="auto"/>
              <w:left w:val="single" w:sz="4" w:space="0" w:color="auto"/>
              <w:bottom w:val="single" w:sz="4" w:space="0" w:color="auto"/>
              <w:right w:val="single" w:sz="4" w:space="0" w:color="auto"/>
            </w:tcBorders>
            <w:hideMark/>
          </w:tcPr>
          <w:p w14:paraId="04D89AEB"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Servicii de suport în domeniul apărării naționale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BBD01D"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2,5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42B987E"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297,5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85D6D8"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223,6</w:t>
            </w:r>
          </w:p>
        </w:tc>
      </w:tr>
      <w:tr w:rsidR="005E68F8" w:rsidRPr="00B9451E" w14:paraId="2A1739D1" w14:textId="77777777" w:rsidTr="005E4E0A">
        <w:trPr>
          <w:trHeight w:val="503"/>
        </w:trPr>
        <w:tc>
          <w:tcPr>
            <w:tcW w:w="675" w:type="dxa"/>
            <w:tcBorders>
              <w:top w:val="single" w:sz="4" w:space="0" w:color="auto"/>
              <w:left w:val="single" w:sz="4" w:space="0" w:color="auto"/>
              <w:bottom w:val="single" w:sz="4" w:space="0" w:color="auto"/>
              <w:right w:val="single" w:sz="4" w:space="0" w:color="auto"/>
            </w:tcBorders>
            <w:vAlign w:val="center"/>
            <w:hideMark/>
          </w:tcPr>
          <w:p w14:paraId="0C5FE622" w14:textId="77777777" w:rsidR="005E68F8" w:rsidRPr="00B9451E" w:rsidRDefault="005E68F8" w:rsidP="005E4E0A">
            <w:pPr>
              <w:spacing w:after="0" w:line="240" w:lineRule="auto"/>
              <w:rPr>
                <w:rFonts w:ascii="Times New Roman" w:eastAsia="Calibri" w:hAnsi="Times New Roman" w:cs="Times New Roman"/>
                <w:sz w:val="24"/>
                <w:szCs w:val="24"/>
                <w:lang w:val="en-US" w:eastAsia="ru-RU"/>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560C57CE" w14:textId="77777777" w:rsidR="005E68F8" w:rsidRPr="00B9451E" w:rsidRDefault="005E68F8" w:rsidP="005E4E0A">
            <w:pPr>
              <w:spacing w:after="0" w:line="276" w:lineRule="auto"/>
              <w:jc w:val="center"/>
              <w:rPr>
                <w:rFonts w:ascii="Times New Roman" w:eastAsia="Calibri" w:hAnsi="Times New Roman" w:cs="Times New Roman"/>
                <w:b/>
                <w:sz w:val="24"/>
                <w:szCs w:val="24"/>
                <w:lang w:val="ro-RO" w:eastAsia="ru-RU"/>
              </w:rPr>
            </w:pPr>
            <w:r w:rsidRPr="00B9451E">
              <w:rPr>
                <w:rFonts w:ascii="Times New Roman" w:eastAsia="Calibri" w:hAnsi="Times New Roman" w:cs="Times New Roman"/>
                <w:b/>
                <w:sz w:val="24"/>
                <w:szCs w:val="24"/>
                <w:lang w:val="ro-RO" w:eastAsia="ru-RU"/>
              </w:rPr>
              <w:t>Total grupa 02 apărarea națională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914F2E" w14:textId="77777777" w:rsidR="005E68F8" w:rsidRPr="00B9451E" w:rsidRDefault="005E68F8" w:rsidP="005E4E0A">
            <w:pPr>
              <w:spacing w:after="0" w:line="276" w:lineRule="auto"/>
              <w:jc w:val="center"/>
              <w:rPr>
                <w:rFonts w:ascii="Times New Roman" w:eastAsia="Calibri" w:hAnsi="Times New Roman" w:cs="Times New Roman"/>
                <w:b/>
                <w:sz w:val="24"/>
                <w:szCs w:val="24"/>
                <w:lang w:val="en-US" w:eastAsia="ru-RU"/>
              </w:rPr>
            </w:pPr>
            <w:r w:rsidRPr="00B9451E">
              <w:rPr>
                <w:rFonts w:ascii="Times New Roman" w:eastAsia="Calibri" w:hAnsi="Times New Roman" w:cs="Times New Roman"/>
                <w:b/>
                <w:sz w:val="24"/>
                <w:szCs w:val="24"/>
                <w:lang w:val="en-US" w:eastAsia="ru-RU"/>
              </w:rPr>
              <w:t>2,5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B976D48" w14:textId="77777777" w:rsidR="005E68F8" w:rsidRPr="00B9451E" w:rsidRDefault="005E68F8" w:rsidP="005E4E0A">
            <w:pPr>
              <w:spacing w:after="0" w:line="276" w:lineRule="auto"/>
              <w:jc w:val="center"/>
              <w:rPr>
                <w:rFonts w:ascii="Times New Roman" w:eastAsia="Calibri" w:hAnsi="Times New Roman" w:cs="Times New Roman"/>
                <w:b/>
                <w:sz w:val="24"/>
                <w:szCs w:val="24"/>
                <w:lang w:val="en-US" w:eastAsia="ru-RU"/>
              </w:rPr>
            </w:pPr>
            <w:r w:rsidRPr="00B9451E">
              <w:rPr>
                <w:rFonts w:ascii="Times New Roman" w:eastAsia="Calibri" w:hAnsi="Times New Roman" w:cs="Times New Roman"/>
                <w:b/>
                <w:sz w:val="24"/>
                <w:szCs w:val="24"/>
                <w:lang w:val="en-US" w:eastAsia="ru-RU"/>
              </w:rPr>
              <w:t>297,5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B482744" w14:textId="77777777" w:rsidR="005E68F8" w:rsidRPr="00B9451E" w:rsidRDefault="005E68F8" w:rsidP="005E4E0A">
            <w:pPr>
              <w:spacing w:after="0" w:line="276" w:lineRule="auto"/>
              <w:jc w:val="center"/>
              <w:rPr>
                <w:rFonts w:ascii="Times New Roman" w:eastAsia="Calibri" w:hAnsi="Times New Roman" w:cs="Times New Roman"/>
                <w:b/>
                <w:sz w:val="24"/>
                <w:szCs w:val="24"/>
                <w:lang w:val="en-US" w:eastAsia="ru-RU"/>
              </w:rPr>
            </w:pPr>
            <w:r w:rsidRPr="00B9451E">
              <w:rPr>
                <w:rFonts w:ascii="Times New Roman" w:eastAsia="Calibri" w:hAnsi="Times New Roman" w:cs="Times New Roman"/>
                <w:b/>
                <w:sz w:val="24"/>
                <w:szCs w:val="24"/>
                <w:lang w:val="en-US" w:eastAsia="ru-RU"/>
              </w:rPr>
              <w:t>223,6</w:t>
            </w:r>
          </w:p>
        </w:tc>
      </w:tr>
      <w:tr w:rsidR="005E68F8" w:rsidRPr="00B9451E" w14:paraId="206DFBA0"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5811BFCC"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6</w:t>
            </w:r>
          </w:p>
        </w:tc>
        <w:tc>
          <w:tcPr>
            <w:tcW w:w="4111" w:type="dxa"/>
            <w:tcBorders>
              <w:top w:val="single" w:sz="4" w:space="0" w:color="auto"/>
              <w:left w:val="single" w:sz="4" w:space="0" w:color="auto"/>
              <w:bottom w:val="single" w:sz="4" w:space="0" w:color="auto"/>
              <w:right w:val="single" w:sz="4" w:space="0" w:color="auto"/>
            </w:tcBorders>
            <w:hideMark/>
          </w:tcPr>
          <w:p w14:paraId="3BF7C9C7"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Politici și management în domeniul  economiei, construcții și dezvoltarea teritoriului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04BAE0"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4</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C81E636"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668,1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E69805B"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635,6</w:t>
            </w:r>
          </w:p>
        </w:tc>
      </w:tr>
      <w:tr w:rsidR="005E68F8" w:rsidRPr="00B9451E" w14:paraId="3328D815"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365AF76D"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7</w:t>
            </w:r>
          </w:p>
        </w:tc>
        <w:tc>
          <w:tcPr>
            <w:tcW w:w="4111" w:type="dxa"/>
            <w:tcBorders>
              <w:top w:val="single" w:sz="4" w:space="0" w:color="auto"/>
              <w:left w:val="single" w:sz="4" w:space="0" w:color="auto"/>
              <w:bottom w:val="single" w:sz="4" w:space="0" w:color="auto"/>
              <w:right w:val="single" w:sz="4" w:space="0" w:color="auto"/>
            </w:tcBorders>
            <w:hideMark/>
          </w:tcPr>
          <w:p w14:paraId="5AD2E351"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Politici și management în domeniul agriculturii, relații funciare și cadastru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6788A5"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3</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9F20334"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454,4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718C87"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343,5</w:t>
            </w:r>
          </w:p>
        </w:tc>
      </w:tr>
      <w:tr w:rsidR="005E68F8" w:rsidRPr="00B9451E" w14:paraId="081FBB32"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40F66A95"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8</w:t>
            </w:r>
          </w:p>
        </w:tc>
        <w:tc>
          <w:tcPr>
            <w:tcW w:w="4111" w:type="dxa"/>
            <w:tcBorders>
              <w:top w:val="single" w:sz="4" w:space="0" w:color="auto"/>
              <w:left w:val="single" w:sz="4" w:space="0" w:color="auto"/>
              <w:bottom w:val="single" w:sz="4" w:space="0" w:color="auto"/>
              <w:right w:val="single" w:sz="4" w:space="0" w:color="auto"/>
            </w:tcBorders>
            <w:hideMark/>
          </w:tcPr>
          <w:p w14:paraId="48639E82"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Dezvoltarea drumurilor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C4CCE6" w14:textId="77777777" w:rsidR="005E68F8" w:rsidRPr="00B9451E" w:rsidRDefault="005E68F8" w:rsidP="005E4E0A">
            <w:pPr>
              <w:spacing w:after="0" w:line="240" w:lineRule="auto"/>
              <w:rPr>
                <w:rFonts w:ascii="Times New Roman" w:eastAsia="Calibri" w:hAnsi="Times New Roman" w:cs="Times New Roman"/>
                <w:sz w:val="24"/>
                <w:szCs w:val="24"/>
                <w:lang w:val="ro-RO" w:eastAsia="ru-RU"/>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08F56E12"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2155,3</w:t>
            </w:r>
          </w:p>
        </w:tc>
        <w:tc>
          <w:tcPr>
            <w:tcW w:w="1275" w:type="dxa"/>
            <w:tcBorders>
              <w:top w:val="single" w:sz="4" w:space="0" w:color="auto"/>
              <w:left w:val="single" w:sz="4" w:space="0" w:color="auto"/>
              <w:bottom w:val="single" w:sz="4" w:space="0" w:color="auto"/>
              <w:right w:val="single" w:sz="4" w:space="0" w:color="auto"/>
            </w:tcBorders>
            <w:vAlign w:val="center"/>
          </w:tcPr>
          <w:p w14:paraId="4A8C6C33"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p>
        </w:tc>
      </w:tr>
      <w:tr w:rsidR="005E68F8" w:rsidRPr="00B9451E" w14:paraId="43189CDE"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445D1866" w14:textId="77777777" w:rsidR="005E68F8" w:rsidRPr="00B9451E" w:rsidRDefault="005E68F8" w:rsidP="005E4E0A">
            <w:pPr>
              <w:spacing w:after="0" w:line="240" w:lineRule="auto"/>
              <w:rPr>
                <w:rFonts w:ascii="Times New Roman" w:eastAsia="Calibri" w:hAnsi="Times New Roman" w:cs="Times New Roman"/>
                <w:sz w:val="24"/>
                <w:szCs w:val="24"/>
                <w:lang w:val="en-US" w:eastAsia="ru-RU"/>
              </w:rPr>
            </w:pPr>
          </w:p>
        </w:tc>
        <w:tc>
          <w:tcPr>
            <w:tcW w:w="4111" w:type="dxa"/>
            <w:tcBorders>
              <w:top w:val="single" w:sz="4" w:space="0" w:color="auto"/>
              <w:left w:val="single" w:sz="4" w:space="0" w:color="auto"/>
              <w:bottom w:val="single" w:sz="4" w:space="0" w:color="auto"/>
              <w:right w:val="single" w:sz="4" w:space="0" w:color="auto"/>
            </w:tcBorders>
            <w:hideMark/>
          </w:tcPr>
          <w:p w14:paraId="427DD37A" w14:textId="77777777" w:rsidR="005E68F8" w:rsidRPr="00B9451E" w:rsidRDefault="005E68F8" w:rsidP="005E4E0A">
            <w:pPr>
              <w:spacing w:after="0" w:line="276" w:lineRule="auto"/>
              <w:jc w:val="center"/>
              <w:rPr>
                <w:rFonts w:ascii="Times New Roman" w:eastAsia="Calibri" w:hAnsi="Times New Roman" w:cs="Times New Roman"/>
                <w:b/>
                <w:sz w:val="24"/>
                <w:szCs w:val="24"/>
                <w:lang w:val="ro-RO" w:eastAsia="ru-RU"/>
              </w:rPr>
            </w:pPr>
            <w:r w:rsidRPr="00B9451E">
              <w:rPr>
                <w:rFonts w:ascii="Times New Roman" w:eastAsia="Calibri" w:hAnsi="Times New Roman" w:cs="Times New Roman"/>
                <w:b/>
                <w:sz w:val="24"/>
                <w:szCs w:val="24"/>
                <w:lang w:val="ro-RO" w:eastAsia="ru-RU"/>
              </w:rPr>
              <w:t>Total grupa 04 serviciul în domeniul economiei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26C1AA" w14:textId="77777777" w:rsidR="005E68F8" w:rsidRPr="00B9451E" w:rsidRDefault="005E68F8" w:rsidP="005E4E0A">
            <w:pPr>
              <w:spacing w:after="0" w:line="276" w:lineRule="auto"/>
              <w:jc w:val="center"/>
              <w:rPr>
                <w:rFonts w:ascii="Times New Roman" w:eastAsia="Calibri" w:hAnsi="Times New Roman" w:cs="Times New Roman"/>
                <w:b/>
                <w:sz w:val="24"/>
                <w:szCs w:val="24"/>
                <w:lang w:val="en-US" w:eastAsia="ru-RU"/>
              </w:rPr>
            </w:pPr>
            <w:r w:rsidRPr="00B9451E">
              <w:rPr>
                <w:rFonts w:ascii="Times New Roman" w:eastAsia="Calibri" w:hAnsi="Times New Roman" w:cs="Times New Roman"/>
                <w:b/>
                <w:sz w:val="24"/>
                <w:szCs w:val="24"/>
                <w:lang w:val="en-US" w:eastAsia="ru-RU"/>
              </w:rPr>
              <w:t>7</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9E08880" w14:textId="77777777" w:rsidR="005E68F8" w:rsidRPr="00B9451E" w:rsidRDefault="005E68F8" w:rsidP="005E4E0A">
            <w:pPr>
              <w:spacing w:after="0" w:line="276" w:lineRule="auto"/>
              <w:jc w:val="center"/>
              <w:rPr>
                <w:rFonts w:ascii="Times New Roman" w:eastAsia="Calibri" w:hAnsi="Times New Roman" w:cs="Times New Roman"/>
                <w:b/>
                <w:sz w:val="24"/>
                <w:szCs w:val="24"/>
                <w:lang w:val="en-US" w:eastAsia="ru-RU"/>
              </w:rPr>
            </w:pPr>
            <w:r w:rsidRPr="00B9451E">
              <w:rPr>
                <w:rFonts w:ascii="Times New Roman" w:eastAsia="Calibri" w:hAnsi="Times New Roman" w:cs="Times New Roman"/>
                <w:b/>
                <w:sz w:val="24"/>
                <w:szCs w:val="24"/>
                <w:lang w:val="en-US" w:eastAsia="ru-RU"/>
              </w:rPr>
              <w:t>3277,8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E16626" w14:textId="77777777" w:rsidR="005E68F8" w:rsidRPr="00B9451E" w:rsidRDefault="005E68F8" w:rsidP="005E4E0A">
            <w:pPr>
              <w:spacing w:after="0" w:line="276" w:lineRule="auto"/>
              <w:jc w:val="center"/>
              <w:rPr>
                <w:rFonts w:ascii="Times New Roman" w:eastAsia="Calibri" w:hAnsi="Times New Roman" w:cs="Times New Roman"/>
                <w:b/>
                <w:sz w:val="24"/>
                <w:szCs w:val="24"/>
                <w:lang w:val="en-US" w:eastAsia="ru-RU"/>
              </w:rPr>
            </w:pPr>
            <w:r w:rsidRPr="00B9451E">
              <w:rPr>
                <w:rFonts w:ascii="Times New Roman" w:eastAsia="Calibri" w:hAnsi="Times New Roman" w:cs="Times New Roman"/>
                <w:b/>
                <w:sz w:val="24"/>
                <w:szCs w:val="24"/>
                <w:lang w:val="en-US" w:eastAsia="ru-RU"/>
              </w:rPr>
              <w:t>979,1</w:t>
            </w:r>
          </w:p>
        </w:tc>
      </w:tr>
      <w:tr w:rsidR="005E68F8" w:rsidRPr="00B9451E" w14:paraId="31456000" w14:textId="77777777" w:rsidTr="005E4E0A">
        <w:tc>
          <w:tcPr>
            <w:tcW w:w="675" w:type="dxa"/>
            <w:tcBorders>
              <w:top w:val="single" w:sz="4" w:space="0" w:color="auto"/>
              <w:left w:val="single" w:sz="4" w:space="0" w:color="auto"/>
              <w:bottom w:val="single" w:sz="4" w:space="0" w:color="auto"/>
              <w:right w:val="single" w:sz="4" w:space="0" w:color="auto"/>
            </w:tcBorders>
            <w:vAlign w:val="center"/>
            <w:hideMark/>
          </w:tcPr>
          <w:p w14:paraId="2246BB0E"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9</w:t>
            </w:r>
          </w:p>
        </w:tc>
        <w:tc>
          <w:tcPr>
            <w:tcW w:w="4111" w:type="dxa"/>
            <w:tcBorders>
              <w:top w:val="single" w:sz="4" w:space="0" w:color="auto"/>
              <w:left w:val="single" w:sz="4" w:space="0" w:color="auto"/>
              <w:bottom w:val="single" w:sz="4" w:space="0" w:color="auto"/>
              <w:right w:val="single" w:sz="4" w:space="0" w:color="auto"/>
            </w:tcBorders>
            <w:hideMark/>
          </w:tcPr>
          <w:p w14:paraId="0E82C9BA"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Politici și management în domeniul culturii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819C8B"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4</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95F4E45"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519,4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4A9BBD"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484,8</w:t>
            </w:r>
          </w:p>
        </w:tc>
      </w:tr>
      <w:tr w:rsidR="005E68F8" w:rsidRPr="00B9451E" w14:paraId="26B49F23"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4D80BEA2"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10</w:t>
            </w:r>
          </w:p>
        </w:tc>
        <w:tc>
          <w:tcPr>
            <w:tcW w:w="4111" w:type="dxa"/>
            <w:tcBorders>
              <w:top w:val="single" w:sz="4" w:space="0" w:color="auto"/>
              <w:left w:val="single" w:sz="4" w:space="0" w:color="auto"/>
              <w:bottom w:val="single" w:sz="4" w:space="0" w:color="auto"/>
              <w:right w:val="single" w:sz="4" w:space="0" w:color="auto"/>
            </w:tcBorders>
            <w:hideMark/>
          </w:tcPr>
          <w:p w14:paraId="5F1E3680"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 xml:space="preserve">Ansambul </w:t>
            </w:r>
            <w:r w:rsidRPr="00B9451E">
              <w:rPr>
                <w:rFonts w:ascii="Times New Roman" w:eastAsia="Calibri" w:hAnsi="Times New Roman" w:cs="Times New Roman"/>
                <w:sz w:val="24"/>
                <w:szCs w:val="24"/>
                <w:lang w:val="en-US" w:eastAsia="ru-RU"/>
              </w:rPr>
              <w:t>“</w:t>
            </w:r>
            <w:r w:rsidRPr="00B9451E">
              <w:rPr>
                <w:rFonts w:ascii="Times New Roman" w:eastAsia="Calibri" w:hAnsi="Times New Roman" w:cs="Times New Roman"/>
                <w:sz w:val="24"/>
                <w:szCs w:val="24"/>
                <w:lang w:val="ro-RO" w:eastAsia="ru-RU"/>
              </w:rPr>
              <w:t>Lia” Abaclia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1DAAB0"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1,5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E29E1C6"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133,9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7C75FD8"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112,4</w:t>
            </w:r>
          </w:p>
        </w:tc>
      </w:tr>
      <w:tr w:rsidR="005E68F8" w:rsidRPr="00B9451E" w14:paraId="3ACD02FB"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7A49C7FF"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11</w:t>
            </w:r>
          </w:p>
        </w:tc>
        <w:tc>
          <w:tcPr>
            <w:tcW w:w="4111" w:type="dxa"/>
            <w:tcBorders>
              <w:top w:val="single" w:sz="4" w:space="0" w:color="auto"/>
              <w:left w:val="single" w:sz="4" w:space="0" w:color="auto"/>
              <w:bottom w:val="single" w:sz="4" w:space="0" w:color="auto"/>
              <w:right w:val="single" w:sz="4" w:space="0" w:color="auto"/>
            </w:tcBorders>
            <w:hideMark/>
          </w:tcPr>
          <w:p w14:paraId="7B8A6A02"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Ansambul „Basarabencile”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11CFFB"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0,5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E649066"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70,4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046614"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64,4</w:t>
            </w:r>
          </w:p>
        </w:tc>
      </w:tr>
      <w:tr w:rsidR="005E68F8" w:rsidRPr="00B9451E" w14:paraId="54C9C357"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65F8185F"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12</w:t>
            </w:r>
          </w:p>
        </w:tc>
        <w:tc>
          <w:tcPr>
            <w:tcW w:w="4111" w:type="dxa"/>
            <w:tcBorders>
              <w:top w:val="single" w:sz="4" w:space="0" w:color="auto"/>
              <w:left w:val="single" w:sz="4" w:space="0" w:color="auto"/>
              <w:bottom w:val="single" w:sz="4" w:space="0" w:color="auto"/>
              <w:right w:val="single" w:sz="4" w:space="0" w:color="auto"/>
            </w:tcBorders>
            <w:hideMark/>
          </w:tcPr>
          <w:p w14:paraId="79CBCF66"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Ansambul „Speranţa” Sadaclia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E0628F"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0,5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D31CE02"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83,5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B8F632"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72,5</w:t>
            </w:r>
          </w:p>
        </w:tc>
      </w:tr>
      <w:tr w:rsidR="005E68F8" w:rsidRPr="00B9451E" w14:paraId="465C19C8"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5B57BF04"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13</w:t>
            </w:r>
          </w:p>
        </w:tc>
        <w:tc>
          <w:tcPr>
            <w:tcW w:w="4111" w:type="dxa"/>
            <w:tcBorders>
              <w:top w:val="single" w:sz="4" w:space="0" w:color="auto"/>
              <w:left w:val="single" w:sz="4" w:space="0" w:color="auto"/>
              <w:bottom w:val="single" w:sz="4" w:space="0" w:color="auto"/>
              <w:right w:val="single" w:sz="4" w:space="0" w:color="auto"/>
            </w:tcBorders>
            <w:hideMark/>
          </w:tcPr>
          <w:p w14:paraId="5047D132"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Ansambul „Mărunţica” Carabetovca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3155B6"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0,5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5B20C31"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69,0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A8AB55A"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63,0</w:t>
            </w:r>
          </w:p>
        </w:tc>
      </w:tr>
      <w:tr w:rsidR="005E68F8" w:rsidRPr="00B9451E" w14:paraId="308C2942"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5655F090"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14</w:t>
            </w:r>
          </w:p>
        </w:tc>
        <w:tc>
          <w:tcPr>
            <w:tcW w:w="4111" w:type="dxa"/>
            <w:tcBorders>
              <w:top w:val="single" w:sz="4" w:space="0" w:color="auto"/>
              <w:left w:val="single" w:sz="4" w:space="0" w:color="auto"/>
              <w:bottom w:val="single" w:sz="4" w:space="0" w:color="auto"/>
              <w:right w:val="single" w:sz="4" w:space="0" w:color="auto"/>
            </w:tcBorders>
            <w:hideMark/>
          </w:tcPr>
          <w:p w14:paraId="39FA9529"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Ansambul „Muguraşii” Abaclia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391F5C"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0,5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374E19D"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78,5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003207"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72,5</w:t>
            </w:r>
          </w:p>
        </w:tc>
      </w:tr>
      <w:tr w:rsidR="005E68F8" w:rsidRPr="00B9451E" w14:paraId="7415ED64"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0C17A657"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15</w:t>
            </w:r>
          </w:p>
        </w:tc>
        <w:tc>
          <w:tcPr>
            <w:tcW w:w="4111" w:type="dxa"/>
            <w:tcBorders>
              <w:top w:val="single" w:sz="4" w:space="0" w:color="auto"/>
              <w:left w:val="single" w:sz="4" w:space="0" w:color="auto"/>
              <w:bottom w:val="single" w:sz="4" w:space="0" w:color="auto"/>
              <w:right w:val="single" w:sz="4" w:space="0" w:color="auto"/>
            </w:tcBorders>
            <w:hideMark/>
          </w:tcPr>
          <w:p w14:paraId="02551786"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Dezvoltarea culturii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7420D6" w14:textId="77777777" w:rsidR="005E68F8" w:rsidRPr="00B9451E" w:rsidRDefault="005E68F8" w:rsidP="005E4E0A">
            <w:pPr>
              <w:spacing w:after="0" w:line="240" w:lineRule="auto"/>
              <w:rPr>
                <w:rFonts w:ascii="Times New Roman" w:eastAsia="Calibri" w:hAnsi="Times New Roman" w:cs="Times New Roman"/>
                <w:sz w:val="24"/>
                <w:szCs w:val="24"/>
                <w:lang w:val="ro-RO" w:eastAsia="ru-RU"/>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231C6B37"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342,4</w:t>
            </w:r>
          </w:p>
        </w:tc>
        <w:tc>
          <w:tcPr>
            <w:tcW w:w="1275" w:type="dxa"/>
            <w:tcBorders>
              <w:top w:val="single" w:sz="4" w:space="0" w:color="auto"/>
              <w:left w:val="single" w:sz="4" w:space="0" w:color="auto"/>
              <w:bottom w:val="single" w:sz="4" w:space="0" w:color="auto"/>
              <w:right w:val="single" w:sz="4" w:space="0" w:color="auto"/>
            </w:tcBorders>
            <w:vAlign w:val="center"/>
          </w:tcPr>
          <w:p w14:paraId="1449F3AD"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p>
        </w:tc>
      </w:tr>
      <w:tr w:rsidR="005E68F8" w:rsidRPr="00B9451E" w14:paraId="183AB33C"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0841025A"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16</w:t>
            </w:r>
          </w:p>
        </w:tc>
        <w:tc>
          <w:tcPr>
            <w:tcW w:w="4111" w:type="dxa"/>
            <w:tcBorders>
              <w:top w:val="single" w:sz="4" w:space="0" w:color="auto"/>
              <w:left w:val="single" w:sz="4" w:space="0" w:color="auto"/>
              <w:bottom w:val="single" w:sz="4" w:space="0" w:color="auto"/>
              <w:right w:val="single" w:sz="4" w:space="0" w:color="auto"/>
            </w:tcBorders>
            <w:hideMark/>
          </w:tcPr>
          <w:p w14:paraId="4103F543"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Activități sportive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E4D884" w14:textId="77777777" w:rsidR="005E68F8" w:rsidRPr="00B9451E" w:rsidRDefault="005E68F8" w:rsidP="005E4E0A">
            <w:pPr>
              <w:spacing w:after="0" w:line="240" w:lineRule="auto"/>
              <w:rPr>
                <w:rFonts w:ascii="Times New Roman" w:eastAsia="Calibri" w:hAnsi="Times New Roman" w:cs="Times New Roman"/>
                <w:sz w:val="24"/>
                <w:szCs w:val="24"/>
                <w:lang w:val="ro-RO" w:eastAsia="ru-RU"/>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19531D3E"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167,8</w:t>
            </w:r>
          </w:p>
        </w:tc>
        <w:tc>
          <w:tcPr>
            <w:tcW w:w="1275" w:type="dxa"/>
            <w:tcBorders>
              <w:top w:val="single" w:sz="4" w:space="0" w:color="auto"/>
              <w:left w:val="single" w:sz="4" w:space="0" w:color="auto"/>
              <w:bottom w:val="single" w:sz="4" w:space="0" w:color="auto"/>
              <w:right w:val="single" w:sz="4" w:space="0" w:color="auto"/>
            </w:tcBorders>
            <w:vAlign w:val="center"/>
          </w:tcPr>
          <w:p w14:paraId="24958C79"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p>
        </w:tc>
      </w:tr>
      <w:tr w:rsidR="005E68F8" w:rsidRPr="00B9451E" w14:paraId="66586FBC"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1EFABDE5"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17</w:t>
            </w:r>
          </w:p>
        </w:tc>
        <w:tc>
          <w:tcPr>
            <w:tcW w:w="4111" w:type="dxa"/>
            <w:tcBorders>
              <w:top w:val="single" w:sz="4" w:space="0" w:color="auto"/>
              <w:left w:val="single" w:sz="4" w:space="0" w:color="auto"/>
              <w:bottom w:val="single" w:sz="4" w:space="0" w:color="auto"/>
              <w:right w:val="single" w:sz="4" w:space="0" w:color="auto"/>
            </w:tcBorders>
            <w:hideMark/>
          </w:tcPr>
          <w:p w14:paraId="1453BD68"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Alte servicii de tineret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95EFA2" w14:textId="77777777" w:rsidR="005E68F8" w:rsidRPr="00B9451E" w:rsidRDefault="005E68F8" w:rsidP="005E4E0A">
            <w:pPr>
              <w:spacing w:after="0" w:line="240" w:lineRule="auto"/>
              <w:rPr>
                <w:rFonts w:ascii="Times New Roman" w:eastAsia="Calibri" w:hAnsi="Times New Roman" w:cs="Times New Roman"/>
                <w:sz w:val="24"/>
                <w:szCs w:val="24"/>
                <w:lang w:val="ro-RO" w:eastAsia="ru-RU"/>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7217042C"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23,5</w:t>
            </w:r>
          </w:p>
        </w:tc>
        <w:tc>
          <w:tcPr>
            <w:tcW w:w="1275" w:type="dxa"/>
            <w:tcBorders>
              <w:top w:val="single" w:sz="4" w:space="0" w:color="auto"/>
              <w:left w:val="single" w:sz="4" w:space="0" w:color="auto"/>
              <w:bottom w:val="single" w:sz="4" w:space="0" w:color="auto"/>
              <w:right w:val="single" w:sz="4" w:space="0" w:color="auto"/>
            </w:tcBorders>
            <w:vAlign w:val="center"/>
          </w:tcPr>
          <w:p w14:paraId="78080298"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p>
        </w:tc>
      </w:tr>
      <w:tr w:rsidR="005E68F8" w:rsidRPr="00B9451E" w14:paraId="32008A40" w14:textId="77777777" w:rsidTr="005E4E0A">
        <w:trPr>
          <w:trHeight w:val="264"/>
        </w:trPr>
        <w:tc>
          <w:tcPr>
            <w:tcW w:w="675" w:type="dxa"/>
            <w:tcBorders>
              <w:top w:val="single" w:sz="4" w:space="0" w:color="auto"/>
              <w:left w:val="single" w:sz="4" w:space="0" w:color="auto"/>
              <w:bottom w:val="single" w:sz="4" w:space="0" w:color="auto"/>
              <w:right w:val="single" w:sz="4" w:space="0" w:color="auto"/>
            </w:tcBorders>
            <w:vAlign w:val="center"/>
            <w:hideMark/>
          </w:tcPr>
          <w:p w14:paraId="69C37C80"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18</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B8C2859"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Şcoala sportivă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F49CC0"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11,5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52E30FE"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1876,7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81A3F70"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1608,0</w:t>
            </w:r>
          </w:p>
        </w:tc>
      </w:tr>
      <w:tr w:rsidR="005E68F8" w:rsidRPr="00B9451E" w14:paraId="379C0C29" w14:textId="77777777" w:rsidTr="005E4E0A">
        <w:trPr>
          <w:trHeight w:val="718"/>
        </w:trPr>
        <w:tc>
          <w:tcPr>
            <w:tcW w:w="675" w:type="dxa"/>
            <w:tcBorders>
              <w:top w:val="single" w:sz="4" w:space="0" w:color="auto"/>
              <w:left w:val="single" w:sz="4" w:space="0" w:color="auto"/>
              <w:bottom w:val="single" w:sz="4" w:space="0" w:color="auto"/>
              <w:right w:val="single" w:sz="4" w:space="0" w:color="auto"/>
            </w:tcBorders>
            <w:hideMark/>
          </w:tcPr>
          <w:p w14:paraId="59C47591" w14:textId="77777777" w:rsidR="005E68F8" w:rsidRPr="00B9451E" w:rsidRDefault="005E68F8" w:rsidP="005E4E0A">
            <w:pPr>
              <w:spacing w:after="0" w:line="240" w:lineRule="auto"/>
              <w:rPr>
                <w:rFonts w:ascii="Times New Roman" w:eastAsia="Calibri" w:hAnsi="Times New Roman" w:cs="Times New Roman"/>
                <w:sz w:val="24"/>
                <w:szCs w:val="24"/>
                <w:lang w:val="en-US" w:eastAsia="ru-RU"/>
              </w:rPr>
            </w:pPr>
          </w:p>
        </w:tc>
        <w:tc>
          <w:tcPr>
            <w:tcW w:w="4111" w:type="dxa"/>
            <w:tcBorders>
              <w:top w:val="single" w:sz="4" w:space="0" w:color="auto"/>
              <w:left w:val="single" w:sz="4" w:space="0" w:color="auto"/>
              <w:bottom w:val="single" w:sz="4" w:space="0" w:color="auto"/>
              <w:right w:val="single" w:sz="4" w:space="0" w:color="auto"/>
            </w:tcBorders>
            <w:hideMark/>
          </w:tcPr>
          <w:p w14:paraId="60DF1DFB" w14:textId="77777777" w:rsidR="005E68F8" w:rsidRPr="00B9451E" w:rsidRDefault="005E68F8" w:rsidP="005E4E0A">
            <w:pPr>
              <w:spacing w:after="0" w:line="276" w:lineRule="auto"/>
              <w:jc w:val="center"/>
              <w:rPr>
                <w:rFonts w:ascii="Times New Roman" w:eastAsia="Calibri" w:hAnsi="Times New Roman" w:cs="Times New Roman"/>
                <w:b/>
                <w:sz w:val="24"/>
                <w:szCs w:val="24"/>
                <w:lang w:val="ro-RO" w:eastAsia="ru-RU"/>
              </w:rPr>
            </w:pPr>
            <w:r w:rsidRPr="00B9451E">
              <w:rPr>
                <w:rFonts w:ascii="Times New Roman" w:eastAsia="Calibri" w:hAnsi="Times New Roman" w:cs="Times New Roman"/>
                <w:b/>
                <w:sz w:val="24"/>
                <w:szCs w:val="24"/>
                <w:lang w:val="ro-RO" w:eastAsia="ru-RU"/>
              </w:rPr>
              <w:t>Total grupa 08 cultură, sport, tineret, culte și odihnă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8E0C02" w14:textId="77777777" w:rsidR="005E68F8" w:rsidRPr="00B9451E" w:rsidRDefault="005E68F8" w:rsidP="005E4E0A">
            <w:pPr>
              <w:spacing w:after="0" w:line="276" w:lineRule="auto"/>
              <w:jc w:val="center"/>
              <w:rPr>
                <w:rFonts w:ascii="Times New Roman" w:eastAsia="Calibri" w:hAnsi="Times New Roman" w:cs="Times New Roman"/>
                <w:b/>
                <w:sz w:val="24"/>
                <w:szCs w:val="24"/>
                <w:lang w:val="en-US" w:eastAsia="ru-RU"/>
              </w:rPr>
            </w:pPr>
            <w:r w:rsidRPr="00B9451E">
              <w:rPr>
                <w:rFonts w:ascii="Times New Roman" w:eastAsia="Calibri" w:hAnsi="Times New Roman" w:cs="Times New Roman"/>
                <w:b/>
                <w:sz w:val="24"/>
                <w:szCs w:val="24"/>
                <w:lang w:val="en-US" w:eastAsia="ru-RU"/>
              </w:rPr>
              <w:t>19,0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66FA328" w14:textId="77777777" w:rsidR="005E68F8" w:rsidRPr="00B9451E" w:rsidRDefault="005E68F8" w:rsidP="005E4E0A">
            <w:pPr>
              <w:spacing w:after="0" w:line="276" w:lineRule="auto"/>
              <w:jc w:val="center"/>
              <w:rPr>
                <w:rFonts w:ascii="Times New Roman" w:eastAsia="Calibri" w:hAnsi="Times New Roman" w:cs="Times New Roman"/>
                <w:b/>
                <w:sz w:val="24"/>
                <w:szCs w:val="24"/>
                <w:lang w:val="en-US" w:eastAsia="ru-RU"/>
              </w:rPr>
            </w:pPr>
            <w:r w:rsidRPr="00B9451E">
              <w:rPr>
                <w:rFonts w:ascii="Times New Roman" w:eastAsia="Calibri" w:hAnsi="Times New Roman" w:cs="Times New Roman"/>
                <w:b/>
                <w:sz w:val="24"/>
                <w:szCs w:val="24"/>
                <w:lang w:val="en-US" w:eastAsia="ru-RU"/>
              </w:rPr>
              <w:t>3365,1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D32E17" w14:textId="77777777" w:rsidR="005E68F8" w:rsidRPr="00B9451E" w:rsidRDefault="005E68F8" w:rsidP="005E4E0A">
            <w:pPr>
              <w:spacing w:after="0" w:line="276" w:lineRule="auto"/>
              <w:jc w:val="center"/>
              <w:rPr>
                <w:rFonts w:ascii="Times New Roman" w:eastAsia="Calibri" w:hAnsi="Times New Roman" w:cs="Times New Roman"/>
                <w:b/>
                <w:sz w:val="24"/>
                <w:szCs w:val="24"/>
                <w:lang w:val="en-US" w:eastAsia="ru-RU"/>
              </w:rPr>
            </w:pPr>
            <w:r w:rsidRPr="00B9451E">
              <w:rPr>
                <w:rFonts w:ascii="Times New Roman" w:eastAsia="Calibri" w:hAnsi="Times New Roman" w:cs="Times New Roman"/>
                <w:b/>
                <w:sz w:val="24"/>
                <w:szCs w:val="24"/>
                <w:lang w:val="en-US" w:eastAsia="ru-RU"/>
              </w:rPr>
              <w:t>2477,6</w:t>
            </w:r>
          </w:p>
        </w:tc>
      </w:tr>
      <w:tr w:rsidR="005E68F8" w:rsidRPr="00B9451E" w14:paraId="50325413" w14:textId="77777777" w:rsidTr="005E4E0A">
        <w:tc>
          <w:tcPr>
            <w:tcW w:w="675" w:type="dxa"/>
            <w:tcBorders>
              <w:top w:val="single" w:sz="4" w:space="0" w:color="auto"/>
              <w:left w:val="single" w:sz="4" w:space="0" w:color="auto"/>
              <w:bottom w:val="single" w:sz="4" w:space="0" w:color="auto"/>
              <w:right w:val="single" w:sz="4" w:space="0" w:color="auto"/>
            </w:tcBorders>
            <w:vAlign w:val="center"/>
            <w:hideMark/>
          </w:tcPr>
          <w:p w14:paraId="788B58A2"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19</w:t>
            </w:r>
          </w:p>
        </w:tc>
        <w:tc>
          <w:tcPr>
            <w:tcW w:w="4111" w:type="dxa"/>
            <w:tcBorders>
              <w:top w:val="single" w:sz="4" w:space="0" w:color="auto"/>
              <w:left w:val="single" w:sz="4" w:space="0" w:color="auto"/>
              <w:bottom w:val="single" w:sz="4" w:space="0" w:color="auto"/>
              <w:right w:val="single" w:sz="4" w:space="0" w:color="auto"/>
            </w:tcBorders>
            <w:hideMark/>
          </w:tcPr>
          <w:p w14:paraId="14D43398"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Politici și management în domeniul educației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CC01B2"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16,0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C69DB56"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2085,0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4104BA2"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1798,0</w:t>
            </w:r>
          </w:p>
        </w:tc>
      </w:tr>
      <w:tr w:rsidR="005E68F8" w:rsidRPr="00B9451E" w14:paraId="2BE2D897"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35D04F05"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lastRenderedPageBreak/>
              <w:t>20</w:t>
            </w:r>
          </w:p>
        </w:tc>
        <w:tc>
          <w:tcPr>
            <w:tcW w:w="4111" w:type="dxa"/>
            <w:tcBorders>
              <w:top w:val="single" w:sz="4" w:space="0" w:color="auto"/>
              <w:left w:val="single" w:sz="4" w:space="0" w:color="auto"/>
              <w:bottom w:val="single" w:sz="4" w:space="0" w:color="auto"/>
              <w:right w:val="single" w:sz="4" w:space="0" w:color="auto"/>
            </w:tcBorders>
            <w:hideMark/>
          </w:tcPr>
          <w:p w14:paraId="13743ECC" w14:textId="77777777" w:rsidR="005E68F8" w:rsidRPr="00B9451E" w:rsidRDefault="005E68F8" w:rsidP="005E4E0A">
            <w:pPr>
              <w:spacing w:after="0" w:line="276" w:lineRule="auto"/>
              <w:rPr>
                <w:rFonts w:ascii="Times New Roman" w:eastAsia="Calibri" w:hAnsi="Times New Roman" w:cs="Times New Roman"/>
                <w:sz w:val="24"/>
                <w:szCs w:val="24"/>
                <w:lang w:val="en-GB"/>
              </w:rPr>
            </w:pPr>
            <w:r w:rsidRPr="00B9451E">
              <w:rPr>
                <w:rFonts w:ascii="Times New Roman" w:eastAsia="Calibri" w:hAnsi="Times New Roman" w:cs="Times New Roman"/>
                <w:sz w:val="24"/>
                <w:szCs w:val="24"/>
                <w:lang w:val="ro-RO" w:eastAsia="ru-RU"/>
              </w:rPr>
              <w:t>Gimnaziul Iserlia din com. Iserlia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99D2A0"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23,1</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1323F02"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3074,1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FA8055F"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2733,7</w:t>
            </w:r>
          </w:p>
        </w:tc>
      </w:tr>
      <w:tr w:rsidR="005E68F8" w:rsidRPr="00B9451E" w14:paraId="03BEE19C" w14:textId="77777777" w:rsidTr="005E4E0A">
        <w:tc>
          <w:tcPr>
            <w:tcW w:w="675" w:type="dxa"/>
            <w:tcBorders>
              <w:top w:val="single" w:sz="4" w:space="0" w:color="auto"/>
              <w:left w:val="single" w:sz="4" w:space="0" w:color="auto"/>
              <w:bottom w:val="single" w:sz="4" w:space="0" w:color="auto"/>
              <w:right w:val="single" w:sz="4" w:space="0" w:color="auto"/>
            </w:tcBorders>
            <w:vAlign w:val="center"/>
            <w:hideMark/>
          </w:tcPr>
          <w:p w14:paraId="389BF2D8"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21</w:t>
            </w:r>
          </w:p>
        </w:tc>
        <w:tc>
          <w:tcPr>
            <w:tcW w:w="4111" w:type="dxa"/>
            <w:tcBorders>
              <w:top w:val="single" w:sz="4" w:space="0" w:color="auto"/>
              <w:left w:val="single" w:sz="4" w:space="0" w:color="auto"/>
              <w:bottom w:val="single" w:sz="4" w:space="0" w:color="auto"/>
              <w:right w:val="single" w:sz="4" w:space="0" w:color="auto"/>
            </w:tcBorders>
            <w:hideMark/>
          </w:tcPr>
          <w:p w14:paraId="51C02814" w14:textId="77777777" w:rsidR="005E68F8" w:rsidRPr="00B9451E" w:rsidRDefault="005E68F8" w:rsidP="005E4E0A">
            <w:pPr>
              <w:spacing w:after="0" w:line="276" w:lineRule="auto"/>
              <w:rPr>
                <w:rFonts w:ascii="Times New Roman" w:eastAsia="Calibri" w:hAnsi="Times New Roman" w:cs="Times New Roman"/>
                <w:sz w:val="24"/>
                <w:szCs w:val="24"/>
                <w:lang w:val="en-GB"/>
              </w:rPr>
            </w:pPr>
            <w:r w:rsidRPr="00B9451E">
              <w:rPr>
                <w:rFonts w:ascii="Times New Roman" w:eastAsia="Calibri" w:hAnsi="Times New Roman" w:cs="Times New Roman"/>
                <w:sz w:val="24"/>
                <w:szCs w:val="24"/>
                <w:lang w:val="ro-RO" w:eastAsia="ru-RU"/>
              </w:rPr>
              <w:t>Gimnaziul „Ivan Bondarev”  din or. Basarabeasca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CE5869"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28,86</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E22A97C"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4277,6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CCBEC3"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3656,0</w:t>
            </w:r>
          </w:p>
        </w:tc>
      </w:tr>
      <w:tr w:rsidR="005E68F8" w:rsidRPr="00B9451E" w14:paraId="082DAD26"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4CE1DBF0"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22</w:t>
            </w:r>
          </w:p>
        </w:tc>
        <w:tc>
          <w:tcPr>
            <w:tcW w:w="4111" w:type="dxa"/>
            <w:tcBorders>
              <w:top w:val="single" w:sz="4" w:space="0" w:color="auto"/>
              <w:left w:val="single" w:sz="4" w:space="0" w:color="auto"/>
              <w:bottom w:val="single" w:sz="4" w:space="0" w:color="auto"/>
              <w:right w:val="single" w:sz="4" w:space="0" w:color="auto"/>
            </w:tcBorders>
            <w:hideMark/>
          </w:tcPr>
          <w:p w14:paraId="0FBF74DA" w14:textId="77777777" w:rsidR="005E68F8" w:rsidRPr="00B9451E" w:rsidRDefault="005E68F8" w:rsidP="005E4E0A">
            <w:pPr>
              <w:spacing w:after="0" w:line="276" w:lineRule="auto"/>
              <w:rPr>
                <w:rFonts w:ascii="Times New Roman" w:eastAsia="Calibri" w:hAnsi="Times New Roman" w:cs="Times New Roman"/>
                <w:sz w:val="24"/>
                <w:szCs w:val="24"/>
                <w:lang w:val="en-US"/>
              </w:rPr>
            </w:pPr>
            <w:r w:rsidRPr="00B9451E">
              <w:rPr>
                <w:rFonts w:ascii="Times New Roman" w:eastAsia="Calibri" w:hAnsi="Times New Roman" w:cs="Times New Roman"/>
                <w:sz w:val="24"/>
                <w:szCs w:val="24"/>
                <w:lang w:val="ro-RO" w:eastAsia="ru-RU"/>
              </w:rPr>
              <w:t>Gimnaziul „M. Tarlev” din s. Başcalia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F27E40"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26,02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7E239C9"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3364,0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CCFBA5F"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2949,5</w:t>
            </w:r>
          </w:p>
        </w:tc>
      </w:tr>
      <w:tr w:rsidR="005E68F8" w:rsidRPr="00B9451E" w14:paraId="050682DF" w14:textId="77777777" w:rsidTr="005E4E0A">
        <w:tc>
          <w:tcPr>
            <w:tcW w:w="675" w:type="dxa"/>
            <w:tcBorders>
              <w:top w:val="single" w:sz="4" w:space="0" w:color="auto"/>
              <w:left w:val="single" w:sz="4" w:space="0" w:color="auto"/>
              <w:bottom w:val="single" w:sz="4" w:space="0" w:color="auto"/>
              <w:right w:val="single" w:sz="4" w:space="0" w:color="auto"/>
            </w:tcBorders>
            <w:vAlign w:val="center"/>
            <w:hideMark/>
          </w:tcPr>
          <w:p w14:paraId="5B584E17"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23</w:t>
            </w:r>
          </w:p>
        </w:tc>
        <w:tc>
          <w:tcPr>
            <w:tcW w:w="4111" w:type="dxa"/>
            <w:tcBorders>
              <w:top w:val="single" w:sz="4" w:space="0" w:color="auto"/>
              <w:left w:val="single" w:sz="4" w:space="0" w:color="auto"/>
              <w:bottom w:val="single" w:sz="4" w:space="0" w:color="auto"/>
              <w:right w:val="single" w:sz="4" w:space="0" w:color="auto"/>
            </w:tcBorders>
            <w:hideMark/>
          </w:tcPr>
          <w:p w14:paraId="65B8A68A" w14:textId="77777777" w:rsidR="005E68F8" w:rsidRPr="00B9451E" w:rsidRDefault="005E68F8" w:rsidP="005E4E0A">
            <w:pPr>
              <w:spacing w:after="0" w:line="276" w:lineRule="auto"/>
              <w:rPr>
                <w:rFonts w:ascii="Times New Roman" w:eastAsia="Calibri" w:hAnsi="Times New Roman" w:cs="Times New Roman"/>
                <w:sz w:val="24"/>
                <w:szCs w:val="24"/>
                <w:lang w:val="en-US"/>
              </w:rPr>
            </w:pPr>
            <w:r w:rsidRPr="00B9451E">
              <w:rPr>
                <w:rFonts w:ascii="Times New Roman" w:eastAsia="Calibri" w:hAnsi="Times New Roman" w:cs="Times New Roman"/>
                <w:sz w:val="24"/>
                <w:szCs w:val="24"/>
                <w:lang w:val="ro-RO" w:eastAsia="ru-RU"/>
              </w:rPr>
              <w:t>Gimnaziul  „Ştefan cel Mare” din s. Carabetovca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D9E255"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20,03</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CCCCDC9"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2404,3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FFA269"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2061,2</w:t>
            </w:r>
          </w:p>
        </w:tc>
      </w:tr>
      <w:tr w:rsidR="005E68F8" w:rsidRPr="00B9451E" w14:paraId="0AC9DEEE"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65D747A0"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24</w:t>
            </w:r>
          </w:p>
        </w:tc>
        <w:tc>
          <w:tcPr>
            <w:tcW w:w="4111" w:type="dxa"/>
            <w:tcBorders>
              <w:top w:val="single" w:sz="4" w:space="0" w:color="auto"/>
              <w:left w:val="single" w:sz="4" w:space="0" w:color="auto"/>
              <w:bottom w:val="single" w:sz="4" w:space="0" w:color="auto"/>
              <w:right w:val="single" w:sz="4" w:space="0" w:color="auto"/>
            </w:tcBorders>
            <w:hideMark/>
          </w:tcPr>
          <w:p w14:paraId="0EE3C22F" w14:textId="77777777" w:rsidR="005E68F8" w:rsidRPr="00B9451E" w:rsidRDefault="005E68F8" w:rsidP="005E4E0A">
            <w:pPr>
              <w:spacing w:after="0" w:line="276" w:lineRule="auto"/>
              <w:rPr>
                <w:rFonts w:ascii="Times New Roman" w:eastAsia="Calibri" w:hAnsi="Times New Roman" w:cs="Times New Roman"/>
                <w:sz w:val="24"/>
                <w:szCs w:val="24"/>
                <w:lang w:val="en-US"/>
              </w:rPr>
            </w:pPr>
            <w:r w:rsidRPr="00B9451E">
              <w:rPr>
                <w:rFonts w:ascii="Times New Roman" w:eastAsia="Calibri" w:hAnsi="Times New Roman" w:cs="Times New Roman"/>
                <w:sz w:val="24"/>
                <w:szCs w:val="24"/>
                <w:lang w:val="ro-RO" w:eastAsia="ru-RU"/>
              </w:rPr>
              <w:t>LT „M.Eminescu” din s. Sadaclia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9D3E9E"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46,6</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578206B"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7016,0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C808DBA"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6338,2</w:t>
            </w:r>
          </w:p>
        </w:tc>
      </w:tr>
      <w:tr w:rsidR="005E68F8" w:rsidRPr="00B9451E" w14:paraId="6D472C8A"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7D7A1970"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25</w:t>
            </w:r>
          </w:p>
        </w:tc>
        <w:tc>
          <w:tcPr>
            <w:tcW w:w="4111" w:type="dxa"/>
            <w:tcBorders>
              <w:top w:val="single" w:sz="4" w:space="0" w:color="auto"/>
              <w:left w:val="single" w:sz="4" w:space="0" w:color="auto"/>
              <w:bottom w:val="single" w:sz="4" w:space="0" w:color="auto"/>
              <w:right w:val="single" w:sz="4" w:space="0" w:color="auto"/>
            </w:tcBorders>
            <w:hideMark/>
          </w:tcPr>
          <w:p w14:paraId="502EDABE"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LT „C.Stere” din s. Abaclia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8A8B02"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54,42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E03995A"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9033,9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B1EF26D"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7705,9</w:t>
            </w:r>
          </w:p>
        </w:tc>
      </w:tr>
      <w:tr w:rsidR="005E68F8" w:rsidRPr="00B9451E" w14:paraId="44B848C0" w14:textId="77777777" w:rsidTr="005E4E0A">
        <w:tc>
          <w:tcPr>
            <w:tcW w:w="675" w:type="dxa"/>
            <w:tcBorders>
              <w:top w:val="single" w:sz="4" w:space="0" w:color="auto"/>
              <w:left w:val="single" w:sz="4" w:space="0" w:color="auto"/>
              <w:bottom w:val="single" w:sz="4" w:space="0" w:color="auto"/>
              <w:right w:val="single" w:sz="4" w:space="0" w:color="auto"/>
            </w:tcBorders>
            <w:vAlign w:val="center"/>
            <w:hideMark/>
          </w:tcPr>
          <w:p w14:paraId="5E84AE88"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26</w:t>
            </w:r>
          </w:p>
        </w:tc>
        <w:tc>
          <w:tcPr>
            <w:tcW w:w="4111" w:type="dxa"/>
            <w:tcBorders>
              <w:top w:val="single" w:sz="4" w:space="0" w:color="auto"/>
              <w:left w:val="single" w:sz="4" w:space="0" w:color="auto"/>
              <w:bottom w:val="single" w:sz="4" w:space="0" w:color="auto"/>
              <w:right w:val="single" w:sz="4" w:space="0" w:color="auto"/>
            </w:tcBorders>
            <w:hideMark/>
          </w:tcPr>
          <w:p w14:paraId="23286FC0"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LT„A.Puşkin” din or. Basarabeasca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53D225"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38,16</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7B1B486"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5575,0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76765C7"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4788,3</w:t>
            </w:r>
          </w:p>
        </w:tc>
      </w:tr>
      <w:tr w:rsidR="005E68F8" w:rsidRPr="00B9451E" w14:paraId="6569E6C1" w14:textId="77777777" w:rsidTr="005E4E0A">
        <w:tc>
          <w:tcPr>
            <w:tcW w:w="675" w:type="dxa"/>
            <w:tcBorders>
              <w:top w:val="single" w:sz="4" w:space="0" w:color="auto"/>
              <w:left w:val="single" w:sz="4" w:space="0" w:color="auto"/>
              <w:bottom w:val="single" w:sz="4" w:space="0" w:color="auto"/>
              <w:right w:val="single" w:sz="4" w:space="0" w:color="auto"/>
            </w:tcBorders>
            <w:vAlign w:val="center"/>
            <w:hideMark/>
          </w:tcPr>
          <w:p w14:paraId="6CCBD633"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27</w:t>
            </w:r>
          </w:p>
        </w:tc>
        <w:tc>
          <w:tcPr>
            <w:tcW w:w="4111" w:type="dxa"/>
            <w:tcBorders>
              <w:top w:val="single" w:sz="4" w:space="0" w:color="auto"/>
              <w:left w:val="single" w:sz="4" w:space="0" w:color="auto"/>
              <w:bottom w:val="single" w:sz="4" w:space="0" w:color="auto"/>
              <w:right w:val="single" w:sz="4" w:space="0" w:color="auto"/>
            </w:tcBorders>
            <w:hideMark/>
          </w:tcPr>
          <w:p w14:paraId="62E5444F"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LT„M.Basarab” din or. Basarabeasca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7A6631"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35,88</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2AF10F6"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6330,9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12A78D2"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5214,7</w:t>
            </w:r>
          </w:p>
        </w:tc>
      </w:tr>
      <w:tr w:rsidR="005E68F8" w:rsidRPr="00B9451E" w14:paraId="6DE4F9FB"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2AC66B7B"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28</w:t>
            </w:r>
          </w:p>
        </w:tc>
        <w:tc>
          <w:tcPr>
            <w:tcW w:w="4111" w:type="dxa"/>
            <w:tcBorders>
              <w:top w:val="single" w:sz="4" w:space="0" w:color="auto"/>
              <w:left w:val="single" w:sz="4" w:space="0" w:color="auto"/>
              <w:bottom w:val="single" w:sz="4" w:space="0" w:color="auto"/>
              <w:right w:val="single" w:sz="4" w:space="0" w:color="auto"/>
            </w:tcBorders>
            <w:hideMark/>
          </w:tcPr>
          <w:p w14:paraId="191620B5"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LT„N.V.Gogol” din or. Basarabeasca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F17D20"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37,5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B59DF09"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5648,6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1CE2EC4"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5038,6</w:t>
            </w:r>
          </w:p>
        </w:tc>
      </w:tr>
      <w:tr w:rsidR="005E68F8" w:rsidRPr="00B9451E" w14:paraId="0FF3E6E0"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0456F7CA"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29</w:t>
            </w:r>
          </w:p>
        </w:tc>
        <w:tc>
          <w:tcPr>
            <w:tcW w:w="4111" w:type="dxa"/>
            <w:tcBorders>
              <w:top w:val="single" w:sz="4" w:space="0" w:color="auto"/>
              <w:left w:val="single" w:sz="4" w:space="0" w:color="auto"/>
              <w:bottom w:val="single" w:sz="4" w:space="0" w:color="auto"/>
              <w:right w:val="single" w:sz="4" w:space="0" w:color="auto"/>
            </w:tcBorders>
            <w:hideMark/>
          </w:tcPr>
          <w:p w14:paraId="176CBF8D"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Componenta raională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FD3C6B" w14:textId="77777777" w:rsidR="005E68F8" w:rsidRPr="00B9451E" w:rsidRDefault="005E68F8" w:rsidP="005E4E0A">
            <w:pPr>
              <w:spacing w:after="0" w:line="240" w:lineRule="auto"/>
              <w:rPr>
                <w:rFonts w:ascii="Times New Roman" w:eastAsia="Calibri" w:hAnsi="Times New Roman" w:cs="Times New Roman"/>
                <w:sz w:val="24"/>
                <w:szCs w:val="24"/>
                <w:lang w:val="ro-RO" w:eastAsia="ru-RU"/>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2B03B78E"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2736,6</w:t>
            </w:r>
          </w:p>
        </w:tc>
        <w:tc>
          <w:tcPr>
            <w:tcW w:w="1275" w:type="dxa"/>
            <w:tcBorders>
              <w:top w:val="single" w:sz="4" w:space="0" w:color="auto"/>
              <w:left w:val="single" w:sz="4" w:space="0" w:color="auto"/>
              <w:bottom w:val="single" w:sz="4" w:space="0" w:color="auto"/>
              <w:right w:val="single" w:sz="4" w:space="0" w:color="auto"/>
            </w:tcBorders>
            <w:vAlign w:val="center"/>
          </w:tcPr>
          <w:p w14:paraId="48A57E87"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p>
        </w:tc>
      </w:tr>
      <w:tr w:rsidR="005E68F8" w:rsidRPr="00B9451E" w14:paraId="18DD2108" w14:textId="77777777" w:rsidTr="005E4E0A">
        <w:tc>
          <w:tcPr>
            <w:tcW w:w="675" w:type="dxa"/>
            <w:tcBorders>
              <w:top w:val="single" w:sz="4" w:space="0" w:color="auto"/>
              <w:left w:val="single" w:sz="4" w:space="0" w:color="auto"/>
              <w:bottom w:val="single" w:sz="4" w:space="0" w:color="auto"/>
              <w:right w:val="single" w:sz="4" w:space="0" w:color="auto"/>
            </w:tcBorders>
          </w:tcPr>
          <w:p w14:paraId="1AECCD15"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30</w:t>
            </w:r>
          </w:p>
        </w:tc>
        <w:tc>
          <w:tcPr>
            <w:tcW w:w="4111" w:type="dxa"/>
            <w:tcBorders>
              <w:top w:val="single" w:sz="4" w:space="0" w:color="auto"/>
              <w:left w:val="single" w:sz="4" w:space="0" w:color="auto"/>
              <w:bottom w:val="single" w:sz="4" w:space="0" w:color="auto"/>
              <w:right w:val="single" w:sz="4" w:space="0" w:color="auto"/>
            </w:tcBorders>
          </w:tcPr>
          <w:p w14:paraId="098470D4"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Servicii generale în educaţie (SAP)</w:t>
            </w:r>
          </w:p>
        </w:tc>
        <w:tc>
          <w:tcPr>
            <w:tcW w:w="1417" w:type="dxa"/>
            <w:tcBorders>
              <w:top w:val="single" w:sz="4" w:space="0" w:color="auto"/>
              <w:left w:val="single" w:sz="4" w:space="0" w:color="auto"/>
              <w:bottom w:val="single" w:sz="4" w:space="0" w:color="auto"/>
              <w:right w:val="single" w:sz="4" w:space="0" w:color="auto"/>
            </w:tcBorders>
            <w:vAlign w:val="center"/>
          </w:tcPr>
          <w:p w14:paraId="38E93275"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3,0</w:t>
            </w:r>
          </w:p>
        </w:tc>
        <w:tc>
          <w:tcPr>
            <w:tcW w:w="1702" w:type="dxa"/>
            <w:tcBorders>
              <w:top w:val="single" w:sz="4" w:space="0" w:color="auto"/>
              <w:left w:val="single" w:sz="4" w:space="0" w:color="auto"/>
              <w:bottom w:val="single" w:sz="4" w:space="0" w:color="auto"/>
              <w:right w:val="single" w:sz="4" w:space="0" w:color="auto"/>
            </w:tcBorders>
            <w:vAlign w:val="center"/>
          </w:tcPr>
          <w:p w14:paraId="65418A3E"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78,7</w:t>
            </w:r>
          </w:p>
        </w:tc>
        <w:tc>
          <w:tcPr>
            <w:tcW w:w="1275" w:type="dxa"/>
            <w:tcBorders>
              <w:top w:val="single" w:sz="4" w:space="0" w:color="auto"/>
              <w:left w:val="single" w:sz="4" w:space="0" w:color="auto"/>
              <w:bottom w:val="single" w:sz="4" w:space="0" w:color="auto"/>
              <w:right w:val="single" w:sz="4" w:space="0" w:color="auto"/>
            </w:tcBorders>
            <w:vAlign w:val="center"/>
          </w:tcPr>
          <w:p w14:paraId="1E616144"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59,9</w:t>
            </w:r>
          </w:p>
        </w:tc>
      </w:tr>
      <w:tr w:rsidR="005E68F8" w:rsidRPr="00B9451E" w14:paraId="366975A2"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7648F3A3"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31</w:t>
            </w:r>
          </w:p>
        </w:tc>
        <w:tc>
          <w:tcPr>
            <w:tcW w:w="4111" w:type="dxa"/>
            <w:tcBorders>
              <w:top w:val="single" w:sz="4" w:space="0" w:color="auto"/>
              <w:left w:val="single" w:sz="4" w:space="0" w:color="auto"/>
              <w:bottom w:val="single" w:sz="4" w:space="0" w:color="auto"/>
              <w:right w:val="single" w:sz="4" w:space="0" w:color="auto"/>
            </w:tcBorders>
            <w:hideMark/>
          </w:tcPr>
          <w:p w14:paraId="67B7BC35"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Casa de creaţie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BC312C"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25,0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4B71862"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3329,8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F2F58AB"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2964,2</w:t>
            </w:r>
          </w:p>
        </w:tc>
      </w:tr>
      <w:tr w:rsidR="005E68F8" w:rsidRPr="00B9451E" w14:paraId="747DD0D6"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06D295B5"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32</w:t>
            </w:r>
          </w:p>
        </w:tc>
        <w:tc>
          <w:tcPr>
            <w:tcW w:w="4111" w:type="dxa"/>
            <w:tcBorders>
              <w:top w:val="single" w:sz="4" w:space="0" w:color="auto"/>
              <w:left w:val="single" w:sz="4" w:space="0" w:color="auto"/>
              <w:bottom w:val="single" w:sz="4" w:space="0" w:color="auto"/>
              <w:right w:val="single" w:sz="4" w:space="0" w:color="auto"/>
            </w:tcBorders>
            <w:hideMark/>
          </w:tcPr>
          <w:p w14:paraId="57C5E9AA"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Şcoala de arte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A1FF57"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14,2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7CD8B9E"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3901,1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371EC29"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2412,1</w:t>
            </w:r>
          </w:p>
        </w:tc>
      </w:tr>
      <w:tr w:rsidR="005E68F8" w:rsidRPr="00B9451E" w14:paraId="73D5CF59"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19C189F8"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33</w:t>
            </w:r>
          </w:p>
        </w:tc>
        <w:tc>
          <w:tcPr>
            <w:tcW w:w="4111" w:type="dxa"/>
            <w:tcBorders>
              <w:top w:val="single" w:sz="4" w:space="0" w:color="auto"/>
              <w:left w:val="single" w:sz="4" w:space="0" w:color="auto"/>
              <w:bottom w:val="single" w:sz="4" w:space="0" w:color="auto"/>
              <w:right w:val="single" w:sz="4" w:space="0" w:color="auto"/>
            </w:tcBorders>
            <w:hideMark/>
          </w:tcPr>
          <w:p w14:paraId="30D6BC0C"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Odihna de vară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8E0BE" w14:textId="77777777" w:rsidR="005E68F8" w:rsidRPr="00B9451E" w:rsidRDefault="005E68F8" w:rsidP="005E4E0A">
            <w:pPr>
              <w:spacing w:after="0" w:line="240" w:lineRule="auto"/>
              <w:rPr>
                <w:rFonts w:ascii="Times New Roman" w:eastAsia="Calibri" w:hAnsi="Times New Roman" w:cs="Times New Roman"/>
                <w:sz w:val="24"/>
                <w:szCs w:val="24"/>
                <w:lang w:val="ro-RO" w:eastAsia="ru-RU"/>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3ED29E55"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555,2</w:t>
            </w:r>
          </w:p>
        </w:tc>
        <w:tc>
          <w:tcPr>
            <w:tcW w:w="1275" w:type="dxa"/>
            <w:tcBorders>
              <w:top w:val="single" w:sz="4" w:space="0" w:color="auto"/>
              <w:left w:val="single" w:sz="4" w:space="0" w:color="auto"/>
              <w:bottom w:val="single" w:sz="4" w:space="0" w:color="auto"/>
              <w:right w:val="single" w:sz="4" w:space="0" w:color="auto"/>
            </w:tcBorders>
            <w:vAlign w:val="center"/>
          </w:tcPr>
          <w:p w14:paraId="3110FD65"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p>
        </w:tc>
      </w:tr>
      <w:tr w:rsidR="005E68F8" w:rsidRPr="00B9451E" w14:paraId="2672837E"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6C808A5B"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34</w:t>
            </w:r>
          </w:p>
        </w:tc>
        <w:tc>
          <w:tcPr>
            <w:tcW w:w="4111" w:type="dxa"/>
            <w:tcBorders>
              <w:top w:val="single" w:sz="4" w:space="0" w:color="auto"/>
              <w:left w:val="single" w:sz="4" w:space="0" w:color="auto"/>
              <w:bottom w:val="single" w:sz="4" w:space="0" w:color="auto"/>
              <w:right w:val="single" w:sz="4" w:space="0" w:color="auto"/>
            </w:tcBorders>
            <w:hideMark/>
          </w:tcPr>
          <w:p w14:paraId="1A48BD2C"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Susținerea elevilor dotați(olimpiadele)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8DFB0D" w14:textId="77777777" w:rsidR="005E68F8" w:rsidRPr="00B9451E" w:rsidRDefault="005E68F8" w:rsidP="005E4E0A">
            <w:pPr>
              <w:spacing w:after="0" w:line="240" w:lineRule="auto"/>
              <w:rPr>
                <w:rFonts w:ascii="Times New Roman" w:eastAsia="Calibri" w:hAnsi="Times New Roman" w:cs="Times New Roman"/>
                <w:sz w:val="24"/>
                <w:szCs w:val="24"/>
                <w:lang w:val="ro-RO" w:eastAsia="ru-RU"/>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28E51929"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41,7</w:t>
            </w:r>
          </w:p>
        </w:tc>
        <w:tc>
          <w:tcPr>
            <w:tcW w:w="1275" w:type="dxa"/>
            <w:tcBorders>
              <w:top w:val="single" w:sz="4" w:space="0" w:color="auto"/>
              <w:left w:val="single" w:sz="4" w:space="0" w:color="auto"/>
              <w:bottom w:val="single" w:sz="4" w:space="0" w:color="auto"/>
              <w:right w:val="single" w:sz="4" w:space="0" w:color="auto"/>
            </w:tcBorders>
            <w:vAlign w:val="center"/>
          </w:tcPr>
          <w:p w14:paraId="7803020C"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p>
        </w:tc>
      </w:tr>
      <w:tr w:rsidR="005E68F8" w:rsidRPr="00B9451E" w14:paraId="7DA0EBC9" w14:textId="77777777" w:rsidTr="005E4E0A">
        <w:tc>
          <w:tcPr>
            <w:tcW w:w="675" w:type="dxa"/>
            <w:tcBorders>
              <w:top w:val="single" w:sz="4" w:space="0" w:color="auto"/>
              <w:left w:val="single" w:sz="4" w:space="0" w:color="auto"/>
              <w:bottom w:val="single" w:sz="4" w:space="0" w:color="auto"/>
              <w:right w:val="single" w:sz="4" w:space="0" w:color="auto"/>
            </w:tcBorders>
            <w:hideMark/>
          </w:tcPr>
          <w:p w14:paraId="122B3971"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35</w:t>
            </w:r>
          </w:p>
        </w:tc>
        <w:tc>
          <w:tcPr>
            <w:tcW w:w="4111" w:type="dxa"/>
            <w:tcBorders>
              <w:top w:val="single" w:sz="4" w:space="0" w:color="auto"/>
              <w:left w:val="single" w:sz="4" w:space="0" w:color="auto"/>
              <w:bottom w:val="single" w:sz="4" w:space="0" w:color="auto"/>
              <w:right w:val="single" w:sz="4" w:space="0" w:color="auto"/>
            </w:tcBorders>
            <w:hideMark/>
          </w:tcPr>
          <w:p w14:paraId="1F474E2A" w14:textId="77777777" w:rsidR="005E68F8" w:rsidRPr="00B9451E" w:rsidRDefault="005E68F8" w:rsidP="005E4E0A">
            <w:pPr>
              <w:spacing w:after="0" w:line="276" w:lineRule="auto"/>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 xml:space="preserve">Curriculum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8E57E2" w14:textId="77777777" w:rsidR="005E68F8" w:rsidRPr="00B9451E" w:rsidRDefault="005E68F8" w:rsidP="005E4E0A">
            <w:pPr>
              <w:spacing w:after="0" w:line="240" w:lineRule="auto"/>
              <w:rPr>
                <w:rFonts w:ascii="Times New Roman" w:eastAsia="Calibri" w:hAnsi="Times New Roman" w:cs="Times New Roman"/>
                <w:sz w:val="24"/>
                <w:szCs w:val="24"/>
                <w:lang w:val="ro-RO" w:eastAsia="ru-RU"/>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28CE3C8A"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75,0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F53FE5"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38,7</w:t>
            </w:r>
          </w:p>
        </w:tc>
      </w:tr>
      <w:tr w:rsidR="005E68F8" w:rsidRPr="00B9451E" w14:paraId="44B1B7CF" w14:textId="77777777" w:rsidTr="005E4E0A">
        <w:trPr>
          <w:trHeight w:val="447"/>
        </w:trPr>
        <w:tc>
          <w:tcPr>
            <w:tcW w:w="675" w:type="dxa"/>
            <w:tcBorders>
              <w:top w:val="single" w:sz="4" w:space="0" w:color="auto"/>
              <w:left w:val="single" w:sz="4" w:space="0" w:color="auto"/>
              <w:bottom w:val="single" w:sz="4" w:space="0" w:color="auto"/>
              <w:right w:val="single" w:sz="4" w:space="0" w:color="auto"/>
            </w:tcBorders>
            <w:vAlign w:val="center"/>
            <w:hideMark/>
          </w:tcPr>
          <w:p w14:paraId="218275AF" w14:textId="77777777" w:rsidR="005E68F8" w:rsidRPr="00B9451E" w:rsidRDefault="005E68F8" w:rsidP="005E4E0A">
            <w:pPr>
              <w:spacing w:after="0" w:line="240" w:lineRule="auto"/>
              <w:rPr>
                <w:rFonts w:ascii="Times New Roman" w:eastAsia="Calibri" w:hAnsi="Times New Roman" w:cs="Times New Roman"/>
                <w:sz w:val="24"/>
                <w:szCs w:val="24"/>
                <w:lang w:val="en-US" w:eastAsia="ru-RU"/>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24E97133" w14:textId="77777777" w:rsidR="005E68F8" w:rsidRPr="00B9451E" w:rsidRDefault="005E68F8" w:rsidP="005E4E0A">
            <w:pPr>
              <w:spacing w:after="0" w:line="276" w:lineRule="auto"/>
              <w:jc w:val="center"/>
              <w:rPr>
                <w:rFonts w:ascii="Times New Roman" w:eastAsia="Calibri" w:hAnsi="Times New Roman" w:cs="Times New Roman"/>
                <w:b/>
                <w:sz w:val="24"/>
                <w:szCs w:val="24"/>
                <w:lang w:val="ro-RO" w:eastAsia="ru-RU"/>
              </w:rPr>
            </w:pPr>
            <w:r w:rsidRPr="00B9451E">
              <w:rPr>
                <w:rFonts w:ascii="Times New Roman" w:eastAsia="Calibri" w:hAnsi="Times New Roman" w:cs="Times New Roman"/>
                <w:b/>
                <w:sz w:val="24"/>
                <w:szCs w:val="24"/>
                <w:lang w:val="ro-RO" w:eastAsia="ru-RU"/>
              </w:rPr>
              <w:t>Total grupa 09 învățămint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A874F7" w14:textId="77777777" w:rsidR="005E68F8" w:rsidRPr="00B9451E" w:rsidRDefault="005E68F8" w:rsidP="005E4E0A">
            <w:pPr>
              <w:spacing w:after="0" w:line="276" w:lineRule="auto"/>
              <w:jc w:val="center"/>
              <w:rPr>
                <w:rFonts w:ascii="Times New Roman" w:eastAsia="Calibri" w:hAnsi="Times New Roman" w:cs="Times New Roman"/>
                <w:b/>
                <w:sz w:val="24"/>
                <w:szCs w:val="24"/>
                <w:lang w:val="en-US" w:eastAsia="ru-RU"/>
              </w:rPr>
            </w:pPr>
            <w:r w:rsidRPr="00B9451E">
              <w:rPr>
                <w:rFonts w:ascii="Times New Roman" w:eastAsia="Calibri" w:hAnsi="Times New Roman" w:cs="Times New Roman"/>
                <w:b/>
                <w:sz w:val="24"/>
                <w:szCs w:val="24"/>
                <w:lang w:val="en-US" w:eastAsia="ru-RU"/>
              </w:rPr>
              <w:t>368,77</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B9BED7E" w14:textId="77777777" w:rsidR="005E68F8" w:rsidRPr="00B9451E" w:rsidRDefault="005E68F8" w:rsidP="005E4E0A">
            <w:pPr>
              <w:spacing w:after="0" w:line="276" w:lineRule="auto"/>
              <w:jc w:val="center"/>
              <w:rPr>
                <w:rFonts w:ascii="Times New Roman" w:eastAsia="Calibri" w:hAnsi="Times New Roman" w:cs="Times New Roman"/>
                <w:b/>
                <w:sz w:val="24"/>
                <w:szCs w:val="24"/>
                <w:lang w:val="en-US" w:eastAsia="ru-RU"/>
              </w:rPr>
            </w:pPr>
            <w:r w:rsidRPr="00B9451E">
              <w:rPr>
                <w:rFonts w:ascii="Times New Roman" w:eastAsia="Calibri" w:hAnsi="Times New Roman" w:cs="Times New Roman"/>
                <w:b/>
                <w:sz w:val="24"/>
                <w:szCs w:val="24"/>
                <w:lang w:val="en-US" w:eastAsia="ru-RU"/>
              </w:rPr>
              <w:t>59527,5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F2B25F" w14:textId="77777777" w:rsidR="005E68F8" w:rsidRPr="00B9451E" w:rsidRDefault="005E68F8" w:rsidP="005E4E0A">
            <w:pPr>
              <w:spacing w:after="0" w:line="276" w:lineRule="auto"/>
              <w:jc w:val="center"/>
              <w:rPr>
                <w:rFonts w:ascii="Times New Roman" w:eastAsia="Calibri" w:hAnsi="Times New Roman" w:cs="Times New Roman"/>
                <w:b/>
                <w:sz w:val="24"/>
                <w:szCs w:val="24"/>
                <w:lang w:val="en-US" w:eastAsia="ru-RU"/>
              </w:rPr>
            </w:pPr>
            <w:r w:rsidRPr="00B9451E">
              <w:rPr>
                <w:rFonts w:ascii="Times New Roman" w:eastAsia="Calibri" w:hAnsi="Times New Roman" w:cs="Times New Roman"/>
                <w:b/>
                <w:sz w:val="24"/>
                <w:szCs w:val="24"/>
                <w:lang w:val="en-US" w:eastAsia="ru-RU"/>
              </w:rPr>
              <w:t>47759,0</w:t>
            </w:r>
          </w:p>
        </w:tc>
      </w:tr>
      <w:tr w:rsidR="005E68F8" w:rsidRPr="00B9451E" w14:paraId="2848AFB5" w14:textId="77777777" w:rsidTr="005E4E0A">
        <w:tc>
          <w:tcPr>
            <w:tcW w:w="675" w:type="dxa"/>
            <w:tcBorders>
              <w:top w:val="single" w:sz="4" w:space="0" w:color="auto"/>
              <w:left w:val="single" w:sz="4" w:space="0" w:color="auto"/>
              <w:bottom w:val="single" w:sz="4" w:space="0" w:color="auto"/>
              <w:right w:val="single" w:sz="4" w:space="0" w:color="auto"/>
            </w:tcBorders>
            <w:vAlign w:val="center"/>
            <w:hideMark/>
          </w:tcPr>
          <w:p w14:paraId="70E55D1C"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36</w:t>
            </w:r>
          </w:p>
        </w:tc>
        <w:tc>
          <w:tcPr>
            <w:tcW w:w="4111" w:type="dxa"/>
            <w:tcBorders>
              <w:top w:val="single" w:sz="4" w:space="0" w:color="auto"/>
              <w:left w:val="single" w:sz="4" w:space="0" w:color="auto"/>
              <w:bottom w:val="single" w:sz="4" w:space="0" w:color="auto"/>
              <w:right w:val="single" w:sz="4" w:space="0" w:color="auto"/>
            </w:tcBorders>
            <w:hideMark/>
          </w:tcPr>
          <w:p w14:paraId="2A31DE01" w14:textId="77777777" w:rsidR="005E68F8" w:rsidRPr="00B9451E" w:rsidRDefault="005E68F8" w:rsidP="005E4E0A">
            <w:pPr>
              <w:spacing w:after="0" w:line="276" w:lineRule="auto"/>
              <w:rPr>
                <w:rFonts w:ascii="Times New Roman" w:eastAsia="Calibri" w:hAnsi="Times New Roman" w:cs="Times New Roman"/>
                <w:color w:val="000000"/>
                <w:sz w:val="24"/>
                <w:szCs w:val="24"/>
                <w:lang w:val="ro-RO" w:eastAsia="ru-RU"/>
              </w:rPr>
            </w:pPr>
            <w:r w:rsidRPr="00B9451E">
              <w:rPr>
                <w:rFonts w:ascii="Times New Roman" w:eastAsia="Calibri" w:hAnsi="Times New Roman" w:cs="Times New Roman"/>
                <w:color w:val="000000"/>
                <w:sz w:val="24"/>
                <w:szCs w:val="24"/>
                <w:lang w:val="ro-RO" w:eastAsia="ru-RU"/>
              </w:rPr>
              <w:t>Susținerea tinerilor specialiști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1E9651" w14:textId="77777777" w:rsidR="005E68F8" w:rsidRPr="00B9451E" w:rsidRDefault="005E68F8" w:rsidP="005E4E0A">
            <w:pPr>
              <w:spacing w:after="0" w:line="240" w:lineRule="auto"/>
              <w:rPr>
                <w:rFonts w:ascii="Times New Roman" w:eastAsia="Calibri" w:hAnsi="Times New Roman" w:cs="Times New Roman"/>
                <w:color w:val="000000"/>
                <w:sz w:val="24"/>
                <w:szCs w:val="24"/>
                <w:lang w:val="ro-RO" w:eastAsia="ru-RU"/>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6E7985FA"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364,0</w:t>
            </w:r>
          </w:p>
        </w:tc>
        <w:tc>
          <w:tcPr>
            <w:tcW w:w="1275" w:type="dxa"/>
            <w:tcBorders>
              <w:top w:val="single" w:sz="4" w:space="0" w:color="auto"/>
              <w:left w:val="single" w:sz="4" w:space="0" w:color="auto"/>
              <w:bottom w:val="single" w:sz="4" w:space="0" w:color="auto"/>
              <w:right w:val="single" w:sz="4" w:space="0" w:color="auto"/>
            </w:tcBorders>
            <w:vAlign w:val="center"/>
          </w:tcPr>
          <w:p w14:paraId="4715BEE2"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p>
        </w:tc>
      </w:tr>
      <w:tr w:rsidR="005E68F8" w:rsidRPr="00B9451E" w14:paraId="160FC770" w14:textId="77777777" w:rsidTr="005E4E0A">
        <w:tc>
          <w:tcPr>
            <w:tcW w:w="675" w:type="dxa"/>
            <w:tcBorders>
              <w:top w:val="single" w:sz="4" w:space="0" w:color="auto"/>
              <w:left w:val="single" w:sz="4" w:space="0" w:color="auto"/>
              <w:bottom w:val="single" w:sz="4" w:space="0" w:color="auto"/>
              <w:right w:val="single" w:sz="4" w:space="0" w:color="auto"/>
            </w:tcBorders>
            <w:vAlign w:val="center"/>
            <w:hideMark/>
          </w:tcPr>
          <w:p w14:paraId="078970CC"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37</w:t>
            </w:r>
          </w:p>
        </w:tc>
        <w:tc>
          <w:tcPr>
            <w:tcW w:w="4111" w:type="dxa"/>
            <w:tcBorders>
              <w:top w:val="single" w:sz="4" w:space="0" w:color="auto"/>
              <w:left w:val="single" w:sz="4" w:space="0" w:color="auto"/>
              <w:bottom w:val="single" w:sz="4" w:space="0" w:color="auto"/>
              <w:right w:val="single" w:sz="4" w:space="0" w:color="auto"/>
            </w:tcBorders>
            <w:hideMark/>
          </w:tcPr>
          <w:p w14:paraId="3EB904DF" w14:textId="77777777" w:rsidR="005E68F8" w:rsidRPr="00B9451E" w:rsidRDefault="005E68F8" w:rsidP="005E4E0A">
            <w:pPr>
              <w:spacing w:after="0" w:line="276" w:lineRule="auto"/>
              <w:rPr>
                <w:rFonts w:ascii="Times New Roman" w:eastAsia="Calibri" w:hAnsi="Times New Roman" w:cs="Times New Roman"/>
                <w:color w:val="000000"/>
                <w:sz w:val="24"/>
                <w:szCs w:val="24"/>
                <w:lang w:val="ro-RO" w:eastAsia="ru-RU"/>
              </w:rPr>
            </w:pPr>
            <w:r w:rsidRPr="00B9451E">
              <w:rPr>
                <w:rFonts w:ascii="Times New Roman" w:eastAsia="Calibri" w:hAnsi="Times New Roman" w:cs="Times New Roman"/>
                <w:color w:val="000000"/>
                <w:sz w:val="24"/>
                <w:szCs w:val="24"/>
                <w:lang w:val="ro-RO" w:eastAsia="ru-RU"/>
              </w:rPr>
              <w:t>Administrarea în domeniul protecției sociale (acoperirea datoriilor)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CB2C8" w14:textId="77777777" w:rsidR="005E68F8" w:rsidRPr="00B9451E" w:rsidRDefault="005E68F8" w:rsidP="005E4E0A">
            <w:pPr>
              <w:spacing w:after="0" w:line="240" w:lineRule="auto"/>
              <w:rPr>
                <w:rFonts w:ascii="Times New Roman" w:eastAsia="Calibri" w:hAnsi="Times New Roman" w:cs="Times New Roman"/>
                <w:color w:val="000000"/>
                <w:sz w:val="24"/>
                <w:szCs w:val="24"/>
                <w:lang w:val="ro-RO" w:eastAsia="ru-RU"/>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2B637F58"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r w:rsidRPr="00B9451E">
              <w:rPr>
                <w:rFonts w:ascii="Times New Roman" w:eastAsia="Calibri" w:hAnsi="Times New Roman" w:cs="Times New Roman"/>
                <w:sz w:val="24"/>
                <w:szCs w:val="24"/>
                <w:lang w:val="ro-RO" w:eastAsia="ru-RU"/>
              </w:rPr>
              <w:t>863,5</w:t>
            </w:r>
          </w:p>
        </w:tc>
        <w:tc>
          <w:tcPr>
            <w:tcW w:w="1275" w:type="dxa"/>
            <w:tcBorders>
              <w:top w:val="single" w:sz="4" w:space="0" w:color="auto"/>
              <w:left w:val="single" w:sz="4" w:space="0" w:color="auto"/>
              <w:bottom w:val="single" w:sz="4" w:space="0" w:color="auto"/>
              <w:right w:val="single" w:sz="4" w:space="0" w:color="auto"/>
            </w:tcBorders>
            <w:vAlign w:val="center"/>
          </w:tcPr>
          <w:p w14:paraId="231920E5" w14:textId="77777777" w:rsidR="005E68F8" w:rsidRPr="00B9451E" w:rsidRDefault="005E68F8" w:rsidP="005E4E0A">
            <w:pPr>
              <w:spacing w:after="0" w:line="276" w:lineRule="auto"/>
              <w:jc w:val="center"/>
              <w:rPr>
                <w:rFonts w:ascii="Times New Roman" w:eastAsia="Calibri" w:hAnsi="Times New Roman" w:cs="Times New Roman"/>
                <w:sz w:val="24"/>
                <w:szCs w:val="24"/>
                <w:lang w:val="en-US" w:eastAsia="ru-RU"/>
              </w:rPr>
            </w:pPr>
            <w:r w:rsidRPr="00B9451E">
              <w:rPr>
                <w:rFonts w:ascii="Times New Roman" w:eastAsia="Calibri" w:hAnsi="Times New Roman" w:cs="Times New Roman"/>
                <w:sz w:val="24"/>
                <w:szCs w:val="24"/>
                <w:lang w:val="en-US" w:eastAsia="ru-RU"/>
              </w:rPr>
              <w:t>730,3</w:t>
            </w:r>
          </w:p>
        </w:tc>
      </w:tr>
      <w:tr w:rsidR="005E68F8" w:rsidRPr="00B9451E" w14:paraId="72E4A4D0" w14:textId="77777777" w:rsidTr="005E4E0A">
        <w:tc>
          <w:tcPr>
            <w:tcW w:w="675" w:type="dxa"/>
            <w:tcBorders>
              <w:top w:val="single" w:sz="4" w:space="0" w:color="auto"/>
              <w:left w:val="single" w:sz="4" w:space="0" w:color="auto"/>
              <w:bottom w:val="single" w:sz="4" w:space="0" w:color="auto"/>
              <w:right w:val="single" w:sz="4" w:space="0" w:color="auto"/>
            </w:tcBorders>
            <w:vAlign w:val="center"/>
          </w:tcPr>
          <w:p w14:paraId="7662C9C8"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p>
        </w:tc>
        <w:tc>
          <w:tcPr>
            <w:tcW w:w="4111" w:type="dxa"/>
            <w:tcBorders>
              <w:top w:val="single" w:sz="4" w:space="0" w:color="auto"/>
              <w:left w:val="single" w:sz="4" w:space="0" w:color="auto"/>
              <w:bottom w:val="single" w:sz="4" w:space="0" w:color="auto"/>
              <w:right w:val="single" w:sz="4" w:space="0" w:color="auto"/>
            </w:tcBorders>
            <w:hideMark/>
          </w:tcPr>
          <w:p w14:paraId="46E40367" w14:textId="77777777" w:rsidR="005E68F8" w:rsidRPr="00B9451E" w:rsidRDefault="005E68F8" w:rsidP="005E4E0A">
            <w:pPr>
              <w:spacing w:after="0" w:line="276" w:lineRule="auto"/>
              <w:jc w:val="center"/>
              <w:rPr>
                <w:rFonts w:ascii="Times New Roman" w:eastAsia="Calibri" w:hAnsi="Times New Roman" w:cs="Times New Roman"/>
                <w:b/>
                <w:sz w:val="24"/>
                <w:szCs w:val="24"/>
                <w:lang w:val="ro-RO" w:eastAsia="ru-RU"/>
              </w:rPr>
            </w:pPr>
            <w:r w:rsidRPr="00B9451E">
              <w:rPr>
                <w:rFonts w:ascii="Times New Roman" w:eastAsia="Calibri" w:hAnsi="Times New Roman" w:cs="Times New Roman"/>
                <w:b/>
                <w:sz w:val="24"/>
                <w:szCs w:val="24"/>
                <w:lang w:val="ro-RO" w:eastAsia="ru-RU"/>
              </w:rPr>
              <w:t>Total grupa 10 protecția socială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36919" w14:textId="77777777" w:rsidR="005E68F8" w:rsidRPr="00B9451E" w:rsidRDefault="005E68F8" w:rsidP="005E4E0A">
            <w:pPr>
              <w:spacing w:after="0" w:line="240" w:lineRule="auto"/>
              <w:rPr>
                <w:rFonts w:ascii="Times New Roman" w:eastAsia="Calibri" w:hAnsi="Times New Roman" w:cs="Times New Roman"/>
                <w:b/>
                <w:sz w:val="24"/>
                <w:szCs w:val="24"/>
                <w:lang w:val="ro-RO" w:eastAsia="ru-RU"/>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64C3C663" w14:textId="77777777" w:rsidR="005E68F8" w:rsidRPr="00B9451E" w:rsidRDefault="005E68F8" w:rsidP="005E4E0A">
            <w:pPr>
              <w:spacing w:after="0" w:line="276" w:lineRule="auto"/>
              <w:jc w:val="center"/>
              <w:rPr>
                <w:rFonts w:ascii="Times New Roman" w:eastAsia="Calibri" w:hAnsi="Times New Roman" w:cs="Times New Roman"/>
                <w:b/>
                <w:sz w:val="24"/>
                <w:szCs w:val="24"/>
                <w:lang w:val="en-US" w:eastAsia="ru-RU"/>
              </w:rPr>
            </w:pPr>
            <w:r w:rsidRPr="00B9451E">
              <w:rPr>
                <w:rFonts w:ascii="Times New Roman" w:eastAsia="Calibri" w:hAnsi="Times New Roman" w:cs="Times New Roman"/>
                <w:b/>
                <w:sz w:val="24"/>
                <w:szCs w:val="24"/>
                <w:lang w:val="en-US" w:eastAsia="ru-RU"/>
              </w:rPr>
              <w:t>1227,5</w:t>
            </w:r>
          </w:p>
        </w:tc>
        <w:tc>
          <w:tcPr>
            <w:tcW w:w="1275" w:type="dxa"/>
            <w:tcBorders>
              <w:top w:val="single" w:sz="4" w:space="0" w:color="auto"/>
              <w:left w:val="single" w:sz="4" w:space="0" w:color="auto"/>
              <w:bottom w:val="single" w:sz="4" w:space="0" w:color="auto"/>
              <w:right w:val="single" w:sz="4" w:space="0" w:color="auto"/>
            </w:tcBorders>
            <w:vAlign w:val="center"/>
          </w:tcPr>
          <w:p w14:paraId="459EA9CB" w14:textId="77777777" w:rsidR="005E68F8" w:rsidRPr="00B9451E" w:rsidRDefault="005E68F8" w:rsidP="005E4E0A">
            <w:pPr>
              <w:spacing w:after="0" w:line="276" w:lineRule="auto"/>
              <w:jc w:val="center"/>
              <w:rPr>
                <w:rFonts w:ascii="Times New Roman" w:eastAsia="Calibri" w:hAnsi="Times New Roman" w:cs="Times New Roman"/>
                <w:b/>
                <w:sz w:val="24"/>
                <w:szCs w:val="24"/>
                <w:lang w:val="en-US" w:eastAsia="ru-RU"/>
              </w:rPr>
            </w:pPr>
            <w:r w:rsidRPr="00B9451E">
              <w:rPr>
                <w:rFonts w:ascii="Times New Roman" w:eastAsia="Calibri" w:hAnsi="Times New Roman" w:cs="Times New Roman"/>
                <w:b/>
                <w:sz w:val="24"/>
                <w:szCs w:val="24"/>
                <w:lang w:val="en-US" w:eastAsia="ru-RU"/>
              </w:rPr>
              <w:t>730,3</w:t>
            </w:r>
          </w:p>
        </w:tc>
      </w:tr>
      <w:tr w:rsidR="005E68F8" w:rsidRPr="00B9451E" w14:paraId="58129C5E" w14:textId="77777777" w:rsidTr="005E4E0A">
        <w:tc>
          <w:tcPr>
            <w:tcW w:w="675" w:type="dxa"/>
            <w:tcBorders>
              <w:top w:val="single" w:sz="4" w:space="0" w:color="auto"/>
              <w:left w:val="single" w:sz="4" w:space="0" w:color="auto"/>
              <w:bottom w:val="single" w:sz="4" w:space="0" w:color="auto"/>
              <w:right w:val="single" w:sz="4" w:space="0" w:color="auto"/>
            </w:tcBorders>
            <w:vAlign w:val="center"/>
          </w:tcPr>
          <w:p w14:paraId="4893B81F" w14:textId="77777777" w:rsidR="005E68F8" w:rsidRPr="00B9451E" w:rsidRDefault="005E68F8" w:rsidP="005E4E0A">
            <w:pPr>
              <w:spacing w:after="0" w:line="276" w:lineRule="auto"/>
              <w:jc w:val="center"/>
              <w:rPr>
                <w:rFonts w:ascii="Times New Roman" w:eastAsia="Calibri" w:hAnsi="Times New Roman" w:cs="Times New Roman"/>
                <w:sz w:val="24"/>
                <w:szCs w:val="24"/>
                <w:lang w:val="ro-RO" w:eastAsia="ru-RU"/>
              </w:rPr>
            </w:pPr>
          </w:p>
        </w:tc>
        <w:tc>
          <w:tcPr>
            <w:tcW w:w="4111" w:type="dxa"/>
            <w:tcBorders>
              <w:top w:val="single" w:sz="4" w:space="0" w:color="auto"/>
              <w:left w:val="single" w:sz="4" w:space="0" w:color="auto"/>
              <w:bottom w:val="single" w:sz="4" w:space="0" w:color="auto"/>
              <w:right w:val="single" w:sz="4" w:space="0" w:color="auto"/>
            </w:tcBorders>
            <w:hideMark/>
          </w:tcPr>
          <w:p w14:paraId="660B6124" w14:textId="77777777" w:rsidR="005E68F8" w:rsidRPr="00B9451E" w:rsidRDefault="005E68F8" w:rsidP="005E4E0A">
            <w:pPr>
              <w:spacing w:after="0" w:line="276" w:lineRule="auto"/>
              <w:jc w:val="center"/>
              <w:rPr>
                <w:rFonts w:ascii="Times New Roman" w:eastAsia="Calibri" w:hAnsi="Times New Roman" w:cs="Times New Roman"/>
                <w:b/>
                <w:sz w:val="24"/>
                <w:szCs w:val="24"/>
                <w:lang w:val="ro-RO" w:eastAsia="ru-RU"/>
              </w:rPr>
            </w:pPr>
            <w:r w:rsidRPr="00B9451E">
              <w:rPr>
                <w:rFonts w:ascii="Times New Roman" w:eastAsia="Calibri" w:hAnsi="Times New Roman" w:cs="Times New Roman"/>
                <w:b/>
                <w:sz w:val="24"/>
                <w:szCs w:val="24"/>
                <w:lang w:val="ro-RO" w:eastAsia="ru-RU"/>
              </w:rPr>
              <w:t>Total general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9A80C9" w14:textId="77777777" w:rsidR="005E68F8" w:rsidRPr="00B9451E" w:rsidRDefault="005E68F8" w:rsidP="005E4E0A">
            <w:pPr>
              <w:spacing w:after="0" w:line="276" w:lineRule="auto"/>
              <w:jc w:val="center"/>
              <w:rPr>
                <w:rFonts w:ascii="Times New Roman" w:eastAsia="Calibri" w:hAnsi="Times New Roman" w:cs="Times New Roman"/>
                <w:b/>
                <w:sz w:val="24"/>
                <w:szCs w:val="24"/>
                <w:lang w:val="en-US" w:eastAsia="ru-RU"/>
              </w:rPr>
            </w:pPr>
            <w:r w:rsidRPr="00B9451E">
              <w:rPr>
                <w:rFonts w:ascii="Times New Roman" w:eastAsia="Calibri" w:hAnsi="Times New Roman" w:cs="Times New Roman"/>
                <w:b/>
                <w:sz w:val="24"/>
                <w:szCs w:val="24"/>
                <w:lang w:val="en-US" w:eastAsia="ru-RU"/>
              </w:rPr>
              <w:t>443,27</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B4B8FA4" w14:textId="77777777" w:rsidR="005E68F8" w:rsidRPr="00B9451E" w:rsidRDefault="005E68F8" w:rsidP="005E4E0A">
            <w:pPr>
              <w:spacing w:after="0" w:line="276" w:lineRule="auto"/>
              <w:jc w:val="center"/>
              <w:rPr>
                <w:rFonts w:ascii="Times New Roman" w:eastAsia="Calibri" w:hAnsi="Times New Roman" w:cs="Times New Roman"/>
                <w:b/>
                <w:sz w:val="24"/>
                <w:szCs w:val="24"/>
                <w:lang w:val="en-US" w:eastAsia="ru-RU"/>
              </w:rPr>
            </w:pPr>
            <w:r w:rsidRPr="00B9451E">
              <w:rPr>
                <w:rFonts w:ascii="Times New Roman" w:eastAsia="Calibri" w:hAnsi="Times New Roman" w:cs="Times New Roman"/>
                <w:b/>
                <w:sz w:val="24"/>
                <w:szCs w:val="24"/>
                <w:lang w:val="en-US" w:eastAsia="ru-RU"/>
              </w:rPr>
              <w:t>76498,8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CD23A47" w14:textId="77777777" w:rsidR="005E68F8" w:rsidRPr="00B9451E" w:rsidRDefault="005E68F8" w:rsidP="005E4E0A">
            <w:pPr>
              <w:spacing w:after="0" w:line="276" w:lineRule="auto"/>
              <w:jc w:val="center"/>
              <w:rPr>
                <w:rFonts w:ascii="Times New Roman" w:eastAsia="Calibri" w:hAnsi="Times New Roman" w:cs="Times New Roman"/>
                <w:b/>
                <w:sz w:val="24"/>
                <w:szCs w:val="24"/>
                <w:lang w:val="en-US" w:eastAsia="ru-RU"/>
              </w:rPr>
            </w:pPr>
            <w:r w:rsidRPr="00B9451E">
              <w:rPr>
                <w:rFonts w:ascii="Times New Roman" w:eastAsia="Calibri" w:hAnsi="Times New Roman" w:cs="Times New Roman"/>
                <w:b/>
                <w:sz w:val="24"/>
                <w:szCs w:val="24"/>
                <w:lang w:val="en-US" w:eastAsia="ru-RU"/>
              </w:rPr>
              <w:t>58624,9</w:t>
            </w:r>
          </w:p>
        </w:tc>
      </w:tr>
    </w:tbl>
    <w:p w14:paraId="5D05B59D" w14:textId="77777777" w:rsidR="005E68F8" w:rsidRPr="00B9451E" w:rsidRDefault="005E68F8" w:rsidP="005E68F8">
      <w:pPr>
        <w:spacing w:after="0" w:line="240" w:lineRule="auto"/>
        <w:jc w:val="both"/>
        <w:rPr>
          <w:rFonts w:ascii="Times New Roman" w:eastAsia="Calibri" w:hAnsi="Times New Roman" w:cs="Times New Roman"/>
          <w:sz w:val="24"/>
          <w:szCs w:val="24"/>
          <w:lang w:val="en-US" w:eastAsia="ru-RU"/>
        </w:rPr>
      </w:pPr>
    </w:p>
    <w:p w14:paraId="3F151E5A" w14:textId="77777777" w:rsidR="005E68F8" w:rsidRPr="00B9451E" w:rsidRDefault="005E68F8" w:rsidP="005E68F8">
      <w:pPr>
        <w:spacing w:after="0" w:line="240" w:lineRule="auto"/>
        <w:jc w:val="both"/>
        <w:rPr>
          <w:rFonts w:ascii="Times New Roman" w:eastAsia="Calibri" w:hAnsi="Times New Roman" w:cs="Times New Roman"/>
          <w:sz w:val="24"/>
          <w:szCs w:val="24"/>
          <w:lang w:val="en-US" w:eastAsia="ru-RU"/>
        </w:rPr>
      </w:pPr>
    </w:p>
    <w:p w14:paraId="283A4620" w14:textId="77777777" w:rsidR="005E68F8" w:rsidRPr="00B9451E" w:rsidRDefault="005E68F8" w:rsidP="005E68F8">
      <w:pPr>
        <w:spacing w:after="0" w:line="240" w:lineRule="auto"/>
        <w:jc w:val="both"/>
        <w:rPr>
          <w:rFonts w:ascii="Times New Roman" w:eastAsia="Calibri" w:hAnsi="Times New Roman" w:cs="Times New Roman"/>
          <w:sz w:val="24"/>
          <w:szCs w:val="24"/>
          <w:lang w:val="en-US" w:eastAsia="ru-RU"/>
        </w:rPr>
      </w:pPr>
    </w:p>
    <w:p w14:paraId="5EA114E3" w14:textId="77777777" w:rsidR="005E68F8" w:rsidRDefault="005E68F8" w:rsidP="005E68F8">
      <w:pPr>
        <w:spacing w:after="0" w:line="240" w:lineRule="auto"/>
        <w:jc w:val="both"/>
        <w:rPr>
          <w:rFonts w:ascii="Times New Roman" w:eastAsia="Times New Roman" w:hAnsi="Times New Roman" w:cs="Times New Roman"/>
          <w:sz w:val="28"/>
          <w:szCs w:val="28"/>
          <w:lang w:val="en-US"/>
        </w:rPr>
      </w:pPr>
    </w:p>
    <w:p w14:paraId="64AB2B71" w14:textId="77777777" w:rsidR="005E68F8" w:rsidRPr="002A6933" w:rsidRDefault="005E68F8" w:rsidP="005E68F8">
      <w:pPr>
        <w:spacing w:after="0" w:line="240" w:lineRule="auto"/>
        <w:jc w:val="center"/>
        <w:rPr>
          <w:rFonts w:ascii="Times New Roman" w:eastAsia="Calibri" w:hAnsi="Times New Roman" w:cs="Times New Roman"/>
          <w:b/>
          <w:sz w:val="16"/>
          <w:szCs w:val="16"/>
          <w:lang w:val="en-US"/>
        </w:rPr>
      </w:pPr>
    </w:p>
    <w:tbl>
      <w:tblPr>
        <w:tblW w:w="9464" w:type="dxa"/>
        <w:tblLayout w:type="fixed"/>
        <w:tblLook w:val="04A0" w:firstRow="1" w:lastRow="0" w:firstColumn="1" w:lastColumn="0" w:noHBand="0" w:noVBand="1"/>
      </w:tblPr>
      <w:tblGrid>
        <w:gridCol w:w="6091"/>
        <w:gridCol w:w="3373"/>
      </w:tblGrid>
      <w:tr w:rsidR="005E68F8" w:rsidRPr="002A6933" w14:paraId="53578FEC" w14:textId="77777777" w:rsidTr="005E4E0A">
        <w:trPr>
          <w:trHeight w:val="668"/>
        </w:trPr>
        <w:tc>
          <w:tcPr>
            <w:tcW w:w="6091" w:type="dxa"/>
          </w:tcPr>
          <w:p w14:paraId="15AE8C3C" w14:textId="77777777" w:rsidR="005E68F8" w:rsidRPr="002A6933" w:rsidRDefault="005E68F8" w:rsidP="005E4E0A">
            <w:pPr>
              <w:spacing w:after="0" w:line="240" w:lineRule="auto"/>
              <w:rPr>
                <w:rFonts w:ascii="Times New Roman" w:eastAsia="Calibri" w:hAnsi="Times New Roman" w:cs="Times New Roman"/>
                <w:sz w:val="28"/>
                <w:szCs w:val="28"/>
                <w:lang w:val="ro-RO"/>
              </w:rPr>
            </w:pPr>
            <w:r w:rsidRPr="002A6933">
              <w:rPr>
                <w:rFonts w:ascii="Times New Roman" w:eastAsia="Calibri" w:hAnsi="Times New Roman" w:cs="Times New Roman"/>
                <w:sz w:val="28"/>
                <w:szCs w:val="28"/>
                <w:lang w:val="ro-RO"/>
              </w:rPr>
              <w:t xml:space="preserve">Secretarul Consiliului </w:t>
            </w:r>
          </w:p>
          <w:p w14:paraId="644688C6" w14:textId="77777777" w:rsidR="005E68F8" w:rsidRPr="002A6933" w:rsidRDefault="005E68F8" w:rsidP="005E4E0A">
            <w:pPr>
              <w:spacing w:after="0" w:line="240" w:lineRule="auto"/>
              <w:rPr>
                <w:rFonts w:ascii="Times New Roman" w:eastAsia="Calibri" w:hAnsi="Times New Roman" w:cs="Times New Roman"/>
                <w:sz w:val="28"/>
                <w:szCs w:val="28"/>
                <w:lang w:val="en-GB"/>
              </w:rPr>
            </w:pPr>
            <w:r w:rsidRPr="002A6933">
              <w:rPr>
                <w:rFonts w:ascii="Times New Roman" w:eastAsia="Calibri" w:hAnsi="Times New Roman" w:cs="Times New Roman"/>
                <w:sz w:val="28"/>
                <w:szCs w:val="28"/>
                <w:lang w:val="ro-RO"/>
              </w:rPr>
              <w:t xml:space="preserve">raional Basarabeasca                                                                                          </w:t>
            </w:r>
          </w:p>
          <w:p w14:paraId="00FA0FDE" w14:textId="77777777" w:rsidR="005E68F8" w:rsidRPr="002A6933" w:rsidRDefault="005E68F8" w:rsidP="005E4E0A">
            <w:pPr>
              <w:spacing w:after="0" w:line="240" w:lineRule="auto"/>
              <w:jc w:val="center"/>
              <w:rPr>
                <w:rFonts w:ascii="Times New Roman" w:eastAsia="Calibri" w:hAnsi="Times New Roman" w:cs="Times New Roman"/>
                <w:b/>
                <w:sz w:val="32"/>
                <w:szCs w:val="32"/>
                <w:lang w:val="en-GB"/>
              </w:rPr>
            </w:pPr>
          </w:p>
          <w:tbl>
            <w:tblPr>
              <w:tblW w:w="9464" w:type="dxa"/>
              <w:tblLayout w:type="fixed"/>
              <w:tblLook w:val="04A0" w:firstRow="1" w:lastRow="0" w:firstColumn="1" w:lastColumn="0" w:noHBand="0" w:noVBand="1"/>
            </w:tblPr>
            <w:tblGrid>
              <w:gridCol w:w="6345"/>
              <w:gridCol w:w="3119"/>
            </w:tblGrid>
            <w:tr w:rsidR="005E68F8" w:rsidRPr="002A6933" w14:paraId="0C0B22D6" w14:textId="77777777" w:rsidTr="005E4E0A">
              <w:tc>
                <w:tcPr>
                  <w:tcW w:w="6345" w:type="dxa"/>
                </w:tcPr>
                <w:p w14:paraId="143F5566" w14:textId="77777777" w:rsidR="005E68F8" w:rsidRPr="002A6933" w:rsidRDefault="005E68F8" w:rsidP="005E4E0A">
                  <w:pPr>
                    <w:spacing w:after="0" w:line="240" w:lineRule="auto"/>
                    <w:ind w:left="-74"/>
                    <w:rPr>
                      <w:rFonts w:ascii="Times New Roman" w:eastAsia="Calibri" w:hAnsi="Times New Roman" w:cs="Times New Roman"/>
                      <w:i/>
                      <w:sz w:val="28"/>
                      <w:szCs w:val="28"/>
                      <w:lang w:val="ro-RO"/>
                    </w:rPr>
                  </w:pPr>
                  <w:r w:rsidRPr="002A6933">
                    <w:rPr>
                      <w:rFonts w:ascii="Times New Roman" w:eastAsia="Calibri" w:hAnsi="Times New Roman" w:cs="Times New Roman"/>
                      <w:i/>
                      <w:sz w:val="28"/>
                      <w:szCs w:val="28"/>
                      <w:lang w:val="ro-RO"/>
                    </w:rPr>
                    <w:t>Co</w:t>
                  </w:r>
                  <w:r>
                    <w:rPr>
                      <w:rFonts w:ascii="Times New Roman" w:eastAsia="Calibri" w:hAnsi="Times New Roman" w:cs="Times New Roman"/>
                      <w:i/>
                      <w:sz w:val="28"/>
                      <w:szCs w:val="28"/>
                      <w:lang w:val="ro-RO"/>
                    </w:rPr>
                    <w:t>ntrasemnează</w:t>
                  </w:r>
                  <w:r w:rsidRPr="002A6933">
                    <w:rPr>
                      <w:rFonts w:ascii="Times New Roman" w:eastAsia="Calibri" w:hAnsi="Times New Roman" w:cs="Times New Roman"/>
                      <w:i/>
                      <w:sz w:val="28"/>
                      <w:szCs w:val="28"/>
                      <w:lang w:val="ro-RO"/>
                    </w:rPr>
                    <w:t>t:</w:t>
                  </w:r>
                </w:p>
                <w:p w14:paraId="5CBBE1CD" w14:textId="77777777" w:rsidR="005E68F8" w:rsidRPr="002A6933" w:rsidRDefault="005E68F8" w:rsidP="005E4E0A">
                  <w:pPr>
                    <w:spacing w:after="0" w:line="240" w:lineRule="auto"/>
                    <w:ind w:left="-74"/>
                    <w:rPr>
                      <w:rFonts w:ascii="Times New Roman" w:eastAsia="Calibri" w:hAnsi="Times New Roman" w:cs="Times New Roman"/>
                      <w:sz w:val="28"/>
                      <w:szCs w:val="28"/>
                      <w:lang w:val="en-US"/>
                    </w:rPr>
                  </w:pPr>
                  <w:r w:rsidRPr="002A6933">
                    <w:rPr>
                      <w:rFonts w:ascii="Times New Roman" w:eastAsia="Calibri" w:hAnsi="Times New Roman" w:cs="Times New Roman"/>
                      <w:sz w:val="28"/>
                      <w:szCs w:val="28"/>
                      <w:lang w:val="ro-RO"/>
                    </w:rPr>
                    <w:t>Sef</w:t>
                  </w:r>
                  <w:r>
                    <w:rPr>
                      <w:rFonts w:ascii="Times New Roman" w:eastAsia="Calibri" w:hAnsi="Times New Roman" w:cs="Times New Roman"/>
                      <w:sz w:val="28"/>
                      <w:szCs w:val="28"/>
                      <w:lang w:val="ro-RO"/>
                    </w:rPr>
                    <w:t>ă</w:t>
                  </w:r>
                  <w:r w:rsidRPr="002A6933">
                    <w:rPr>
                      <w:rFonts w:ascii="Times New Roman" w:eastAsia="Calibri" w:hAnsi="Times New Roman" w:cs="Times New Roman"/>
                      <w:sz w:val="28"/>
                      <w:szCs w:val="28"/>
                      <w:lang w:val="ro-RO"/>
                    </w:rPr>
                    <w:t xml:space="preserve"> adjunct a Direcției finanțe                                                          </w:t>
                  </w:r>
                </w:p>
              </w:tc>
              <w:tc>
                <w:tcPr>
                  <w:tcW w:w="3119" w:type="dxa"/>
                </w:tcPr>
                <w:p w14:paraId="2ED26036" w14:textId="77777777" w:rsidR="005E68F8" w:rsidRPr="002A6933" w:rsidRDefault="005E68F8" w:rsidP="005E4E0A">
                  <w:pPr>
                    <w:spacing w:after="0" w:line="240" w:lineRule="auto"/>
                    <w:rPr>
                      <w:rFonts w:ascii="Times New Roman" w:eastAsia="Calibri" w:hAnsi="Times New Roman" w:cs="Times New Roman"/>
                      <w:sz w:val="28"/>
                      <w:szCs w:val="28"/>
                      <w:lang w:val="ro-RO"/>
                    </w:rPr>
                  </w:pPr>
                </w:p>
                <w:p w14:paraId="57C1B49C" w14:textId="77777777" w:rsidR="005E68F8" w:rsidRPr="002A6933" w:rsidRDefault="005E68F8" w:rsidP="005E4E0A">
                  <w:pPr>
                    <w:spacing w:after="0" w:line="240" w:lineRule="auto"/>
                    <w:rPr>
                      <w:rFonts w:ascii="Times New Roman" w:eastAsia="Calibri" w:hAnsi="Times New Roman" w:cs="Times New Roman"/>
                      <w:sz w:val="28"/>
                      <w:szCs w:val="28"/>
                      <w:lang w:val="ro-RO"/>
                    </w:rPr>
                  </w:pPr>
                  <w:r w:rsidRPr="002A6933">
                    <w:rPr>
                      <w:rFonts w:ascii="Times New Roman" w:eastAsia="Calibri" w:hAnsi="Times New Roman" w:cs="Times New Roman"/>
                      <w:sz w:val="28"/>
                      <w:szCs w:val="28"/>
                      <w:lang w:val="ro-RO"/>
                    </w:rPr>
                    <w:t>Maria MUNTEAN</w:t>
                  </w:r>
                </w:p>
                <w:p w14:paraId="3D3A98F7" w14:textId="77777777" w:rsidR="005E68F8" w:rsidRPr="002A6933" w:rsidRDefault="005E68F8" w:rsidP="005E4E0A">
                  <w:pPr>
                    <w:spacing w:after="0" w:line="240" w:lineRule="auto"/>
                    <w:rPr>
                      <w:rFonts w:ascii="Times New Roman" w:eastAsia="Calibri" w:hAnsi="Times New Roman" w:cs="Times New Roman"/>
                      <w:sz w:val="28"/>
                      <w:szCs w:val="28"/>
                      <w:lang w:val="ro-RO"/>
                    </w:rPr>
                  </w:pPr>
                </w:p>
              </w:tc>
            </w:tr>
          </w:tbl>
          <w:p w14:paraId="22441CD3" w14:textId="77777777" w:rsidR="005E68F8" w:rsidRPr="002A6933" w:rsidRDefault="005E68F8" w:rsidP="005E4E0A">
            <w:pPr>
              <w:spacing w:after="0" w:line="240" w:lineRule="auto"/>
              <w:rPr>
                <w:rFonts w:ascii="Times New Roman" w:eastAsia="Calibri" w:hAnsi="Times New Roman" w:cs="Times New Roman"/>
                <w:sz w:val="28"/>
                <w:szCs w:val="28"/>
                <w:lang w:val="ro-RO"/>
              </w:rPr>
            </w:pPr>
          </w:p>
        </w:tc>
        <w:tc>
          <w:tcPr>
            <w:tcW w:w="3373" w:type="dxa"/>
          </w:tcPr>
          <w:p w14:paraId="2A127D28" w14:textId="77777777" w:rsidR="005E68F8" w:rsidRPr="002A6933" w:rsidRDefault="005E68F8" w:rsidP="005E4E0A">
            <w:pPr>
              <w:spacing w:after="0" w:line="240" w:lineRule="auto"/>
              <w:rPr>
                <w:rFonts w:ascii="Times New Roman" w:eastAsia="Calibri" w:hAnsi="Times New Roman" w:cs="Times New Roman"/>
                <w:sz w:val="28"/>
                <w:szCs w:val="28"/>
                <w:lang w:val="ro-RO"/>
              </w:rPr>
            </w:pPr>
          </w:p>
          <w:p w14:paraId="22582B58" w14:textId="77777777" w:rsidR="005E68F8" w:rsidRPr="002A6933" w:rsidRDefault="005E68F8" w:rsidP="005E4E0A">
            <w:pPr>
              <w:spacing w:after="0" w:line="240" w:lineRule="auto"/>
              <w:ind w:left="1734" w:hanging="1734"/>
              <w:rPr>
                <w:rFonts w:ascii="Times New Roman" w:eastAsia="Calibri" w:hAnsi="Times New Roman" w:cs="Times New Roman"/>
                <w:sz w:val="28"/>
                <w:szCs w:val="28"/>
                <w:lang w:val="ro-RO"/>
              </w:rPr>
            </w:pPr>
            <w:r w:rsidRPr="002A6933">
              <w:rPr>
                <w:rFonts w:ascii="Times New Roman" w:eastAsia="Calibri" w:hAnsi="Times New Roman" w:cs="Times New Roman"/>
                <w:sz w:val="28"/>
                <w:szCs w:val="28"/>
                <w:lang w:val="en-US"/>
              </w:rPr>
              <w:t xml:space="preserve">      Gheorghe LIVIŢCHI</w:t>
            </w:r>
          </w:p>
          <w:p w14:paraId="2B839135" w14:textId="77777777" w:rsidR="005E68F8" w:rsidRPr="002A6933" w:rsidRDefault="005E68F8" w:rsidP="005E4E0A">
            <w:pPr>
              <w:spacing w:after="0" w:line="240" w:lineRule="auto"/>
              <w:rPr>
                <w:rFonts w:ascii="Times New Roman" w:eastAsia="Calibri" w:hAnsi="Times New Roman" w:cs="Times New Roman"/>
                <w:sz w:val="28"/>
                <w:szCs w:val="28"/>
                <w:lang w:val="ro-RO"/>
              </w:rPr>
            </w:pPr>
          </w:p>
          <w:p w14:paraId="7166679B" w14:textId="77777777" w:rsidR="005E68F8" w:rsidRPr="002A6933" w:rsidRDefault="005E68F8" w:rsidP="005E4E0A">
            <w:pPr>
              <w:spacing w:after="0" w:line="240" w:lineRule="auto"/>
              <w:rPr>
                <w:rFonts w:ascii="Times New Roman" w:eastAsia="Calibri" w:hAnsi="Times New Roman" w:cs="Times New Roman"/>
                <w:sz w:val="28"/>
                <w:szCs w:val="28"/>
                <w:lang w:val="ro-RO"/>
              </w:rPr>
            </w:pPr>
          </w:p>
          <w:p w14:paraId="00A19ED9" w14:textId="77777777" w:rsidR="005E68F8" w:rsidRPr="002A6933" w:rsidRDefault="005E68F8" w:rsidP="005E4E0A">
            <w:pPr>
              <w:spacing w:after="0" w:line="240" w:lineRule="auto"/>
              <w:rPr>
                <w:rFonts w:ascii="Times New Roman" w:eastAsia="Calibri" w:hAnsi="Times New Roman" w:cs="Times New Roman"/>
                <w:sz w:val="28"/>
                <w:szCs w:val="28"/>
                <w:lang w:val="ro-RO"/>
              </w:rPr>
            </w:pPr>
            <w:r w:rsidRPr="002A6933">
              <w:rPr>
                <w:rFonts w:ascii="Times New Roman" w:eastAsia="Calibri" w:hAnsi="Times New Roman" w:cs="Times New Roman"/>
                <w:sz w:val="28"/>
                <w:szCs w:val="28"/>
                <w:lang w:val="ro-RO"/>
              </w:rPr>
              <w:t xml:space="preserve">      Maria MUNTEAN                    </w:t>
            </w:r>
          </w:p>
        </w:tc>
      </w:tr>
    </w:tbl>
    <w:p w14:paraId="61392733" w14:textId="77777777" w:rsidR="005E68F8" w:rsidRDefault="005E68F8" w:rsidP="005E68F8">
      <w:pPr>
        <w:spacing w:after="0" w:line="240" w:lineRule="auto"/>
        <w:jc w:val="both"/>
        <w:rPr>
          <w:rFonts w:ascii="Times New Roman" w:eastAsia="Times New Roman" w:hAnsi="Times New Roman" w:cs="Times New Roman"/>
          <w:sz w:val="28"/>
          <w:szCs w:val="28"/>
          <w:lang w:val="en-US"/>
        </w:rPr>
      </w:pPr>
    </w:p>
    <w:p w14:paraId="68A1CC5B" w14:textId="77777777" w:rsidR="005E68F8" w:rsidRDefault="005E68F8" w:rsidP="005E68F8">
      <w:pPr>
        <w:spacing w:after="0" w:line="240" w:lineRule="auto"/>
        <w:jc w:val="both"/>
        <w:rPr>
          <w:rFonts w:ascii="Times New Roman" w:eastAsia="Times New Roman" w:hAnsi="Times New Roman" w:cs="Times New Roman"/>
          <w:sz w:val="28"/>
          <w:szCs w:val="28"/>
          <w:lang w:val="en-US"/>
        </w:rPr>
      </w:pPr>
    </w:p>
    <w:p w14:paraId="573BDE29" w14:textId="77777777" w:rsidR="00444FFE" w:rsidRDefault="00444FFE" w:rsidP="00444FFE">
      <w:pPr>
        <w:spacing w:after="0" w:line="276" w:lineRule="auto"/>
        <w:jc w:val="center"/>
        <w:rPr>
          <w:rFonts w:ascii="Times New Roman" w:eastAsia="Calibri" w:hAnsi="Times New Roman" w:cs="Times New Roman"/>
          <w:sz w:val="28"/>
          <w:szCs w:val="28"/>
          <w:lang w:val="ro-RO"/>
        </w:rPr>
      </w:pPr>
    </w:p>
    <w:p w14:paraId="2EC6B392" w14:textId="77777777" w:rsidR="00444FFE" w:rsidRDefault="00444FFE" w:rsidP="00444FFE">
      <w:pPr>
        <w:spacing w:after="0" w:line="276" w:lineRule="auto"/>
        <w:jc w:val="center"/>
        <w:rPr>
          <w:rFonts w:ascii="Times New Roman" w:eastAsia="Calibri" w:hAnsi="Times New Roman" w:cs="Times New Roman"/>
          <w:sz w:val="28"/>
          <w:szCs w:val="28"/>
          <w:lang w:val="ro-RO"/>
        </w:rPr>
      </w:pPr>
    </w:p>
    <w:p w14:paraId="17E3B85D" w14:textId="77777777" w:rsidR="00444FFE" w:rsidRDefault="00444FFE" w:rsidP="00444FFE">
      <w:pPr>
        <w:spacing w:after="0" w:line="276" w:lineRule="auto"/>
        <w:jc w:val="center"/>
        <w:rPr>
          <w:rFonts w:ascii="Times New Roman" w:eastAsia="Calibri" w:hAnsi="Times New Roman" w:cs="Times New Roman"/>
          <w:sz w:val="28"/>
          <w:szCs w:val="28"/>
          <w:lang w:val="ro-RO"/>
        </w:rPr>
      </w:pPr>
    </w:p>
    <w:p w14:paraId="162496D6" w14:textId="008B2A40" w:rsidR="00444FFE" w:rsidRDefault="00444FFE" w:rsidP="00444FFE">
      <w:pPr>
        <w:spacing w:after="0" w:line="276" w:lineRule="auto"/>
        <w:jc w:val="center"/>
        <w:rPr>
          <w:rFonts w:ascii="Times New Roman" w:eastAsia="Calibri" w:hAnsi="Times New Roman" w:cs="Times New Roman"/>
          <w:sz w:val="28"/>
          <w:szCs w:val="28"/>
          <w:lang w:val="ro-RO"/>
        </w:rPr>
      </w:pPr>
    </w:p>
    <w:p w14:paraId="75E07B0A" w14:textId="3FDD2BC4" w:rsidR="00A769D4" w:rsidRDefault="00A769D4" w:rsidP="00444FFE">
      <w:pPr>
        <w:spacing w:after="0" w:line="276" w:lineRule="auto"/>
        <w:jc w:val="center"/>
        <w:rPr>
          <w:rFonts w:ascii="Times New Roman" w:eastAsia="Calibri" w:hAnsi="Times New Roman" w:cs="Times New Roman"/>
          <w:sz w:val="28"/>
          <w:szCs w:val="28"/>
          <w:lang w:val="ro-RO"/>
        </w:rPr>
      </w:pPr>
    </w:p>
    <w:p w14:paraId="22E4CA42" w14:textId="3E300777" w:rsidR="00A769D4" w:rsidRDefault="00A769D4" w:rsidP="00444FFE">
      <w:pPr>
        <w:spacing w:after="0" w:line="276" w:lineRule="auto"/>
        <w:jc w:val="center"/>
        <w:rPr>
          <w:rFonts w:ascii="Times New Roman" w:eastAsia="Calibri" w:hAnsi="Times New Roman" w:cs="Times New Roman"/>
          <w:sz w:val="28"/>
          <w:szCs w:val="28"/>
          <w:lang w:val="ro-RO"/>
        </w:rPr>
      </w:pPr>
    </w:p>
    <w:p w14:paraId="539B30A1" w14:textId="03A56683" w:rsidR="00A769D4" w:rsidRDefault="00A769D4" w:rsidP="00444FFE">
      <w:pPr>
        <w:spacing w:after="0" w:line="276" w:lineRule="auto"/>
        <w:jc w:val="center"/>
        <w:rPr>
          <w:rFonts w:ascii="Times New Roman" w:eastAsia="Calibri" w:hAnsi="Times New Roman" w:cs="Times New Roman"/>
          <w:sz w:val="28"/>
          <w:szCs w:val="28"/>
          <w:lang w:val="ro-RO"/>
        </w:rPr>
      </w:pPr>
    </w:p>
    <w:tbl>
      <w:tblPr>
        <w:tblpPr w:leftFromText="180" w:rightFromText="180" w:vertAnchor="text" w:horzAnchor="margin" w:tblpY="-1012"/>
        <w:tblW w:w="5957" w:type="dxa"/>
        <w:tblLayout w:type="fixed"/>
        <w:tblLook w:val="04A0" w:firstRow="1" w:lastRow="0" w:firstColumn="1" w:lastColumn="0" w:noHBand="0" w:noVBand="1"/>
      </w:tblPr>
      <w:tblGrid>
        <w:gridCol w:w="5957"/>
      </w:tblGrid>
      <w:tr w:rsidR="0043605A" w:rsidRPr="005E68F8" w14:paraId="4D7B422E" w14:textId="77777777" w:rsidTr="0043605A">
        <w:tc>
          <w:tcPr>
            <w:tcW w:w="5957" w:type="dxa"/>
          </w:tcPr>
          <w:p w14:paraId="0F305D62" w14:textId="77777777" w:rsidR="0043605A" w:rsidRPr="006D01EB" w:rsidRDefault="0043605A" w:rsidP="0043605A">
            <w:pPr>
              <w:spacing w:after="0" w:line="240" w:lineRule="auto"/>
              <w:rPr>
                <w:rFonts w:ascii="Times New Roman" w:eastAsia="Calibri" w:hAnsi="Times New Roman" w:cs="Times New Roman"/>
                <w:sz w:val="28"/>
                <w:szCs w:val="28"/>
                <w:lang w:val="en-US"/>
              </w:rPr>
            </w:pPr>
          </w:p>
        </w:tc>
      </w:tr>
    </w:tbl>
    <w:p w14:paraId="73BE2074" w14:textId="77777777" w:rsidR="0043605A" w:rsidRDefault="0043605A" w:rsidP="0043605A">
      <w:pPr>
        <w:spacing w:after="0" w:line="276" w:lineRule="auto"/>
        <w:rPr>
          <w:rFonts w:ascii="Times New Roman" w:eastAsia="Calibri" w:hAnsi="Times New Roman" w:cs="Times New Roman"/>
          <w:sz w:val="28"/>
          <w:szCs w:val="28"/>
          <w:lang w:val="ro-RO"/>
        </w:rPr>
      </w:pPr>
    </w:p>
    <w:p w14:paraId="5C0199E6" w14:textId="77777777" w:rsidR="0043605A" w:rsidRPr="00DC3018" w:rsidRDefault="0043605A" w:rsidP="0043605A">
      <w:pPr>
        <w:spacing w:after="200" w:line="276" w:lineRule="auto"/>
        <w:jc w:val="center"/>
        <w:rPr>
          <w:rFonts w:ascii="Times New Roman" w:eastAsia="Calibri" w:hAnsi="Times New Roman" w:cs="Times New Roman"/>
          <w:sz w:val="28"/>
          <w:szCs w:val="28"/>
          <w:lang w:val="en-US"/>
        </w:rPr>
      </w:pPr>
      <w:r w:rsidRPr="00DC3018">
        <w:rPr>
          <w:rFonts w:ascii="Times New Roman" w:eastAsia="Calibri" w:hAnsi="Times New Roman" w:cs="Times New Roman"/>
          <w:noProof/>
          <w:sz w:val="28"/>
          <w:szCs w:val="28"/>
          <w:lang w:val="ru-RU" w:eastAsia="ru-RU"/>
        </w:rPr>
        <w:drawing>
          <wp:anchor distT="0" distB="0" distL="114300" distR="114300" simplePos="0" relativeHeight="251779072" behindDoc="1" locked="0" layoutInCell="1" allowOverlap="1" wp14:anchorId="256F9503" wp14:editId="44B463E4">
            <wp:simplePos x="0" y="0"/>
            <wp:positionH relativeFrom="column">
              <wp:posOffset>5257800</wp:posOffset>
            </wp:positionH>
            <wp:positionV relativeFrom="paragraph">
              <wp:posOffset>48260</wp:posOffset>
            </wp:positionV>
            <wp:extent cx="628015" cy="750570"/>
            <wp:effectExtent l="0" t="0" r="635" b="0"/>
            <wp:wrapNone/>
            <wp:docPr id="16" name="Рисунок 16" descr="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55"/>
                    <pic:cNvPicPr>
                      <a:picLocks noChangeAspect="1" noChangeArrowheads="1"/>
                    </pic:cNvPicPr>
                  </pic:nvPicPr>
                  <pic:blipFill>
                    <a:blip r:embed="rId9" cstate="print">
                      <a:lum bright="12000" contrast="6000"/>
                      <a:extLst>
                        <a:ext uri="{28A0092B-C50C-407E-A947-70E740481C1C}">
                          <a14:useLocalDpi xmlns:a14="http://schemas.microsoft.com/office/drawing/2010/main" val="0"/>
                        </a:ext>
                      </a:extLst>
                    </a:blip>
                    <a:srcRect l="3865" r="3629" b="11020"/>
                    <a:stretch>
                      <a:fillRect/>
                    </a:stretch>
                  </pic:blipFill>
                  <pic:spPr bwMode="auto">
                    <a:xfrm>
                      <a:off x="0" y="0"/>
                      <a:ext cx="628015" cy="750570"/>
                    </a:xfrm>
                    <a:prstGeom prst="rect">
                      <a:avLst/>
                    </a:prstGeom>
                    <a:noFill/>
                  </pic:spPr>
                </pic:pic>
              </a:graphicData>
            </a:graphic>
            <wp14:sizeRelH relativeFrom="page">
              <wp14:pctWidth>0</wp14:pctWidth>
            </wp14:sizeRelH>
            <wp14:sizeRelV relativeFrom="page">
              <wp14:pctHeight>0</wp14:pctHeight>
            </wp14:sizeRelV>
          </wp:anchor>
        </w:drawing>
      </w:r>
      <w:r w:rsidRPr="00DC3018">
        <w:rPr>
          <w:rFonts w:ascii="Times New Roman" w:eastAsia="Calibri" w:hAnsi="Times New Roman" w:cs="Times New Roman"/>
          <w:noProof/>
          <w:sz w:val="28"/>
          <w:szCs w:val="28"/>
          <w:lang w:val="ru-RU" w:eastAsia="ru-RU"/>
        </w:rPr>
        <w:drawing>
          <wp:anchor distT="0" distB="0" distL="114300" distR="114300" simplePos="0" relativeHeight="251778048" behindDoc="1" locked="0" layoutInCell="1" allowOverlap="1" wp14:anchorId="5768FD77" wp14:editId="71D09DB0">
            <wp:simplePos x="0" y="0"/>
            <wp:positionH relativeFrom="column">
              <wp:posOffset>0</wp:posOffset>
            </wp:positionH>
            <wp:positionV relativeFrom="paragraph">
              <wp:posOffset>113665</wp:posOffset>
            </wp:positionV>
            <wp:extent cx="889000" cy="729615"/>
            <wp:effectExtent l="0" t="0" r="6350" b="0"/>
            <wp:wrapNone/>
            <wp:docPr id="17" name="Рисунок 17"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10" cstate="print">
                      <a:extLst>
                        <a:ext uri="{28A0092B-C50C-407E-A947-70E740481C1C}">
                          <a14:useLocalDpi xmlns:a14="http://schemas.microsoft.com/office/drawing/2010/main" val="0"/>
                        </a:ext>
                      </a:extLst>
                    </a:blip>
                    <a:srcRect l="37500" t="14961" b="17520"/>
                    <a:stretch>
                      <a:fillRect/>
                    </a:stretch>
                  </pic:blipFill>
                  <pic:spPr bwMode="auto">
                    <a:xfrm>
                      <a:off x="0" y="0"/>
                      <a:ext cx="889000" cy="729615"/>
                    </a:xfrm>
                    <a:prstGeom prst="rect">
                      <a:avLst/>
                    </a:prstGeom>
                    <a:noFill/>
                  </pic:spPr>
                </pic:pic>
              </a:graphicData>
            </a:graphic>
            <wp14:sizeRelH relativeFrom="page">
              <wp14:pctWidth>0</wp14:pctWidth>
            </wp14:sizeRelH>
            <wp14:sizeRelV relativeFrom="page">
              <wp14:pctHeight>0</wp14:pctHeight>
            </wp14:sizeRelV>
          </wp:anchor>
        </w:drawing>
      </w:r>
      <w:r w:rsidRPr="00DC3018">
        <w:rPr>
          <w:rFonts w:ascii="Times New Roman" w:eastAsia="Calibri" w:hAnsi="Times New Roman" w:cs="Times New Roman"/>
          <w:sz w:val="28"/>
          <w:szCs w:val="28"/>
          <w:lang w:val="ro-RO"/>
        </w:rPr>
        <w:t>REPUBLICA MOLDOVA</w:t>
      </w:r>
    </w:p>
    <w:p w14:paraId="4479ECD6" w14:textId="77777777" w:rsidR="0043605A" w:rsidRPr="00DC3018" w:rsidRDefault="0043605A" w:rsidP="0043605A">
      <w:pPr>
        <w:spacing w:after="200" w:line="276" w:lineRule="auto"/>
        <w:jc w:val="center"/>
        <w:rPr>
          <w:rFonts w:ascii="Times New Roman" w:eastAsia="Calibri" w:hAnsi="Times New Roman" w:cs="Times New Roman"/>
          <w:b/>
          <w:sz w:val="28"/>
          <w:szCs w:val="28"/>
          <w:lang w:val="en-US"/>
        </w:rPr>
      </w:pPr>
      <w:r w:rsidRPr="00DC3018">
        <w:rPr>
          <w:rFonts w:ascii="Times New Roman" w:eastAsia="Calibri" w:hAnsi="Times New Roman" w:cs="Times New Roman"/>
          <w:b/>
          <w:sz w:val="28"/>
          <w:szCs w:val="28"/>
          <w:lang w:val="ro-RO"/>
        </w:rPr>
        <w:t xml:space="preserve">CONSILIUL RAIONAL  BASARABEASCA              </w:t>
      </w:r>
    </w:p>
    <w:p w14:paraId="147FB73F" w14:textId="77777777" w:rsidR="0043605A" w:rsidRPr="00DC3018" w:rsidRDefault="0043605A" w:rsidP="0043605A">
      <w:pPr>
        <w:spacing w:after="0" w:line="240" w:lineRule="auto"/>
        <w:jc w:val="center"/>
        <w:rPr>
          <w:rFonts w:ascii="Times New Roman" w:eastAsia="Calibri" w:hAnsi="Times New Roman" w:cs="Times New Roman"/>
          <w:sz w:val="16"/>
          <w:szCs w:val="16"/>
          <w:lang w:val="ro-RO"/>
        </w:rPr>
      </w:pPr>
      <w:r w:rsidRPr="00DC3018">
        <w:rPr>
          <w:rFonts w:ascii="Times New Roman" w:eastAsia="Calibri" w:hAnsi="Times New Roman" w:cs="Times New Roman"/>
          <w:sz w:val="16"/>
          <w:szCs w:val="16"/>
          <w:lang w:val="ro-RO"/>
        </w:rPr>
        <w:t>MD-6702, or. Basarabeasca, str. K. Marx, 55</w:t>
      </w:r>
    </w:p>
    <w:p w14:paraId="02A595C7" w14:textId="77777777" w:rsidR="0043605A" w:rsidRPr="00DC3018" w:rsidRDefault="0043605A" w:rsidP="0043605A">
      <w:pPr>
        <w:spacing w:after="0" w:line="240" w:lineRule="auto"/>
        <w:jc w:val="center"/>
        <w:rPr>
          <w:rFonts w:ascii="Times New Roman" w:eastAsia="Calibri" w:hAnsi="Times New Roman" w:cs="Times New Roman"/>
          <w:sz w:val="16"/>
          <w:szCs w:val="16"/>
          <w:u w:val="single"/>
          <w:lang w:val="en-GB"/>
        </w:rPr>
      </w:pPr>
      <w:r w:rsidRPr="00DC3018">
        <w:rPr>
          <w:rFonts w:ascii="Times New Roman" w:eastAsia="Calibri" w:hAnsi="Times New Roman" w:cs="Times New Roman"/>
          <w:sz w:val="16"/>
          <w:szCs w:val="16"/>
          <w:u w:val="single"/>
          <w:lang w:val="en-GB"/>
        </w:rPr>
        <w:t>______________         _</w:t>
      </w:r>
      <w:r w:rsidRPr="00DC3018">
        <w:rPr>
          <w:rFonts w:ascii="Times New Roman" w:eastAsia="Calibri" w:hAnsi="Times New Roman" w:cs="Times New Roman"/>
          <w:sz w:val="16"/>
          <w:szCs w:val="16"/>
          <w:u w:val="single"/>
          <w:lang w:val="ro-RO"/>
        </w:rPr>
        <w:t xml:space="preserve">tel/fax (297) 2-20-58, (297) 2-20-57  E-mail: </w:t>
      </w:r>
      <w:hyperlink r:id="rId29" w:history="1">
        <w:hyperlink r:id="rId30" w:history="1">
          <w:r w:rsidRPr="00DC3018">
            <w:rPr>
              <w:rFonts w:ascii="Calibri" w:eastAsia="Calibri" w:hAnsi="Calibri" w:cs="Times New Roman"/>
              <w:color w:val="0000FF"/>
              <w:sz w:val="16"/>
              <w:szCs w:val="16"/>
              <w:u w:val="single"/>
              <w:lang w:val="ro-RO"/>
            </w:rPr>
            <w:t>consiliul.raional-basarabeasca</w:t>
          </w:r>
          <w:r w:rsidRPr="00DC3018">
            <w:rPr>
              <w:rFonts w:ascii="Calibri" w:eastAsia="Calibri" w:hAnsi="Calibri" w:cs="Times New Roman"/>
              <w:color w:val="0000FF"/>
              <w:sz w:val="16"/>
              <w:szCs w:val="16"/>
              <w:u w:val="single"/>
              <w:lang w:val="en-US"/>
            </w:rPr>
            <w:t>@apl.gov.md</w:t>
          </w:r>
        </w:hyperlink>
        <w:r w:rsidRPr="00DC3018">
          <w:rPr>
            <w:rFonts w:ascii="Times New Roman" w:eastAsia="Calibri" w:hAnsi="Times New Roman" w:cs="Times New Roman"/>
            <w:color w:val="0000FF"/>
            <w:sz w:val="16"/>
            <w:szCs w:val="16"/>
            <w:u w:val="single"/>
            <w:lang w:val="en-GB"/>
          </w:rPr>
          <w:t>________________</w:t>
        </w:r>
      </w:hyperlink>
      <w:r w:rsidRPr="00DC3018">
        <w:rPr>
          <w:rFonts w:ascii="Times New Roman" w:eastAsia="Calibri" w:hAnsi="Times New Roman" w:cs="Times New Roman"/>
          <w:sz w:val="16"/>
          <w:szCs w:val="16"/>
          <w:u w:val="single"/>
          <w:lang w:val="en-GB"/>
        </w:rPr>
        <w:t>____</w:t>
      </w:r>
    </w:p>
    <w:p w14:paraId="36CA3972" w14:textId="77777777" w:rsidR="00444FFE" w:rsidRPr="0043605A" w:rsidRDefault="00444FFE" w:rsidP="00444FFE">
      <w:pPr>
        <w:spacing w:after="0" w:line="240" w:lineRule="auto"/>
        <w:jc w:val="center"/>
        <w:rPr>
          <w:rFonts w:ascii="Times New Roman" w:eastAsia="Calibri" w:hAnsi="Times New Roman" w:cs="Times New Roman"/>
          <w:b/>
          <w:sz w:val="28"/>
          <w:szCs w:val="28"/>
          <w:lang w:val="en-GB"/>
        </w:rPr>
      </w:pPr>
    </w:p>
    <w:p w14:paraId="070A9A37" w14:textId="77777777" w:rsidR="00444FFE" w:rsidRPr="00B460A7" w:rsidRDefault="00444FFE" w:rsidP="00444FFE">
      <w:pPr>
        <w:spacing w:after="0" w:line="240" w:lineRule="auto"/>
        <w:jc w:val="center"/>
        <w:rPr>
          <w:rFonts w:ascii="Times New Roman" w:eastAsia="Calibri" w:hAnsi="Times New Roman" w:cs="Times New Roman"/>
          <w:b/>
          <w:sz w:val="28"/>
          <w:szCs w:val="28"/>
          <w:lang w:val="ro-RO"/>
        </w:rPr>
      </w:pPr>
      <w:r w:rsidRPr="00B460A7">
        <w:rPr>
          <w:rFonts w:ascii="Times New Roman" w:eastAsia="Calibri" w:hAnsi="Times New Roman" w:cs="Times New Roman"/>
          <w:b/>
          <w:sz w:val="28"/>
          <w:szCs w:val="28"/>
          <w:lang w:val="ro-RO"/>
        </w:rPr>
        <w:t>DECIZIE</w:t>
      </w:r>
    </w:p>
    <w:p w14:paraId="3CCAF49E" w14:textId="77777777" w:rsidR="00444FFE" w:rsidRPr="00757B3B" w:rsidRDefault="00444FFE" w:rsidP="00444FFE">
      <w:pPr>
        <w:spacing w:after="0" w:line="240" w:lineRule="auto"/>
        <w:jc w:val="center"/>
        <w:rPr>
          <w:rFonts w:ascii="Times New Roman" w:eastAsia="Calibri" w:hAnsi="Times New Roman" w:cs="Times New Roman"/>
          <w:sz w:val="28"/>
          <w:szCs w:val="28"/>
          <w:lang w:val="ro-RO"/>
        </w:rPr>
      </w:pPr>
      <w:r w:rsidRPr="00757B3B">
        <w:rPr>
          <w:rFonts w:ascii="Times New Roman" w:eastAsia="Calibri" w:hAnsi="Times New Roman" w:cs="Times New Roman"/>
          <w:sz w:val="28"/>
          <w:szCs w:val="28"/>
          <w:lang w:val="ro-RO"/>
        </w:rPr>
        <w:t>РЕШЕНИЕ</w:t>
      </w:r>
    </w:p>
    <w:p w14:paraId="5117138F" w14:textId="77777777" w:rsidR="00444FFE" w:rsidRPr="00757B3B" w:rsidRDefault="00444FFE" w:rsidP="00444FFE">
      <w:pPr>
        <w:spacing w:after="0" w:line="240" w:lineRule="auto"/>
        <w:jc w:val="center"/>
        <w:rPr>
          <w:rFonts w:ascii="Times New Roman" w:eastAsia="Calibri" w:hAnsi="Times New Roman" w:cs="Times New Roman"/>
          <w:b/>
          <w:sz w:val="28"/>
          <w:szCs w:val="28"/>
          <w:lang w:val="ro-RO"/>
        </w:rPr>
      </w:pPr>
      <w:r w:rsidRPr="00B460A7">
        <w:rPr>
          <w:rFonts w:ascii="Times New Roman" w:eastAsia="Calibri" w:hAnsi="Times New Roman" w:cs="Times New Roman"/>
          <w:b/>
          <w:sz w:val="28"/>
          <w:szCs w:val="28"/>
          <w:lang w:val="ro-RO"/>
        </w:rPr>
        <w:t>a Consiliului Raional Basarabeasca</w:t>
      </w:r>
    </w:p>
    <w:p w14:paraId="7D563DB2" w14:textId="77777777" w:rsidR="00444FFE" w:rsidRPr="00757B3B" w:rsidRDefault="00444FFE" w:rsidP="00444FFE">
      <w:pPr>
        <w:spacing w:after="0" w:line="240" w:lineRule="auto"/>
        <w:jc w:val="center"/>
        <w:rPr>
          <w:rFonts w:ascii="Times New Roman" w:eastAsia="Calibri" w:hAnsi="Times New Roman" w:cs="Times New Roman"/>
          <w:b/>
          <w:sz w:val="28"/>
          <w:szCs w:val="28"/>
          <w:lang w:val="ro-RO"/>
        </w:rPr>
      </w:pPr>
    </w:p>
    <w:p w14:paraId="7089D351" w14:textId="5B94F68A" w:rsidR="00444FFE" w:rsidRPr="00F60D85" w:rsidRDefault="00444FFE" w:rsidP="00444FFE">
      <w:pPr>
        <w:spacing w:after="0" w:line="240" w:lineRule="auto"/>
        <w:rPr>
          <w:rFonts w:ascii="Times New Roman" w:eastAsia="Calibri" w:hAnsi="Times New Roman" w:cs="Times New Roman"/>
          <w:sz w:val="28"/>
          <w:szCs w:val="28"/>
          <w:lang w:val="en-US"/>
        </w:rPr>
      </w:pPr>
      <w:r w:rsidRPr="00757B3B">
        <w:rPr>
          <w:rFonts w:ascii="Times New Roman" w:eastAsia="Calibri" w:hAnsi="Times New Roman" w:cs="Times New Roman"/>
          <w:sz w:val="28"/>
          <w:szCs w:val="28"/>
          <w:lang w:val="ro-RO" w:eastAsia="ru-MD"/>
        </w:rPr>
        <w:t xml:space="preserve">от </w:t>
      </w:r>
      <w:r w:rsidR="00A769D4" w:rsidRPr="00F60D85">
        <w:rPr>
          <w:rFonts w:ascii="Times New Roman" w:eastAsia="Calibri" w:hAnsi="Times New Roman" w:cs="Times New Roman"/>
          <w:sz w:val="28"/>
          <w:szCs w:val="28"/>
          <w:lang w:val="en-US" w:eastAsia="ru-MD"/>
        </w:rPr>
        <w:t xml:space="preserve">17 </w:t>
      </w:r>
      <w:r w:rsidR="00A769D4">
        <w:rPr>
          <w:rFonts w:ascii="Times New Roman" w:eastAsia="Calibri" w:hAnsi="Times New Roman" w:cs="Times New Roman"/>
          <w:sz w:val="28"/>
          <w:szCs w:val="28"/>
          <w:lang w:eastAsia="ru-MD"/>
        </w:rPr>
        <w:t>декабря</w:t>
      </w:r>
      <w:r w:rsidR="00A769D4" w:rsidRPr="00F60D85">
        <w:rPr>
          <w:rFonts w:ascii="Times New Roman" w:eastAsia="Calibri" w:hAnsi="Times New Roman" w:cs="Times New Roman"/>
          <w:sz w:val="28"/>
          <w:szCs w:val="28"/>
          <w:lang w:val="en-US" w:eastAsia="ru-MD"/>
        </w:rPr>
        <w:t xml:space="preserve"> </w:t>
      </w:r>
      <w:r w:rsidRPr="00757B3B">
        <w:rPr>
          <w:rFonts w:ascii="Times New Roman" w:eastAsia="Calibri" w:hAnsi="Times New Roman" w:cs="Times New Roman"/>
          <w:sz w:val="28"/>
          <w:szCs w:val="28"/>
          <w:lang w:val="ro-RO" w:eastAsia="ru-MD"/>
        </w:rPr>
        <w:t>2024</w:t>
      </w:r>
      <w:r w:rsidRPr="00B460A7">
        <w:rPr>
          <w:rFonts w:ascii="Times New Roman" w:eastAsia="Calibri" w:hAnsi="Times New Roman" w:cs="Times New Roman"/>
          <w:sz w:val="28"/>
          <w:szCs w:val="28"/>
          <w:lang w:val="ro-RO" w:eastAsia="ru-MD"/>
        </w:rPr>
        <w:t xml:space="preserve"> </w:t>
      </w:r>
      <w:r w:rsidRPr="00757B3B">
        <w:rPr>
          <w:rFonts w:ascii="Times New Roman" w:eastAsia="Calibri" w:hAnsi="Times New Roman" w:cs="Times New Roman"/>
          <w:sz w:val="28"/>
          <w:szCs w:val="28"/>
          <w:lang w:val="ro-RO" w:eastAsia="ru-MD"/>
        </w:rPr>
        <w:t>года</w:t>
      </w:r>
      <w:r w:rsidRPr="00B460A7">
        <w:rPr>
          <w:rFonts w:ascii="Times New Roman" w:eastAsia="Calibri" w:hAnsi="Times New Roman" w:cs="Times New Roman"/>
          <w:sz w:val="28"/>
          <w:szCs w:val="28"/>
          <w:lang w:val="ro-RO"/>
        </w:rPr>
        <w:t xml:space="preserve">                                                              </w:t>
      </w:r>
      <w:r w:rsidRPr="00757B3B">
        <w:rPr>
          <w:rFonts w:ascii="Times New Roman" w:eastAsia="Calibri" w:hAnsi="Times New Roman" w:cs="Times New Roman"/>
          <w:sz w:val="28"/>
          <w:szCs w:val="28"/>
          <w:lang w:val="ro-RO"/>
        </w:rPr>
        <w:t xml:space="preserve">             </w:t>
      </w:r>
      <w:r w:rsidR="00A769D4" w:rsidRPr="00F60D85">
        <w:rPr>
          <w:rFonts w:ascii="Times New Roman" w:eastAsia="Calibri" w:hAnsi="Times New Roman" w:cs="Times New Roman"/>
          <w:sz w:val="28"/>
          <w:szCs w:val="28"/>
          <w:lang w:val="en-US"/>
        </w:rPr>
        <w:t xml:space="preserve">  </w:t>
      </w:r>
      <w:r w:rsidRPr="00757B3B">
        <w:rPr>
          <w:rFonts w:ascii="Times New Roman" w:eastAsia="Calibri" w:hAnsi="Times New Roman" w:cs="Times New Roman"/>
          <w:sz w:val="28"/>
          <w:szCs w:val="28"/>
          <w:lang w:val="ro-RO"/>
        </w:rPr>
        <w:t xml:space="preserve">  №</w:t>
      </w:r>
      <w:r w:rsidRPr="00B460A7">
        <w:rPr>
          <w:rFonts w:ascii="Times New Roman" w:eastAsia="Calibri" w:hAnsi="Times New Roman" w:cs="Times New Roman"/>
          <w:sz w:val="28"/>
          <w:szCs w:val="28"/>
          <w:lang w:val="ro-RO"/>
        </w:rPr>
        <w:t xml:space="preserve"> </w:t>
      </w:r>
      <w:r w:rsidRPr="00757B3B">
        <w:rPr>
          <w:rFonts w:ascii="Times New Roman" w:eastAsia="Calibri" w:hAnsi="Times New Roman" w:cs="Times New Roman"/>
          <w:sz w:val="28"/>
          <w:szCs w:val="28"/>
          <w:lang w:val="ro-RO"/>
        </w:rPr>
        <w:t>0</w:t>
      </w:r>
      <w:r w:rsidR="00A769D4" w:rsidRPr="00F60D85">
        <w:rPr>
          <w:rFonts w:ascii="Times New Roman" w:eastAsia="Calibri" w:hAnsi="Times New Roman" w:cs="Times New Roman"/>
          <w:sz w:val="28"/>
          <w:szCs w:val="28"/>
          <w:lang w:val="en-US"/>
        </w:rPr>
        <w:t>8</w:t>
      </w:r>
      <w:r w:rsidRPr="00757B3B">
        <w:rPr>
          <w:rFonts w:ascii="Times New Roman" w:eastAsia="Calibri" w:hAnsi="Times New Roman" w:cs="Times New Roman"/>
          <w:sz w:val="28"/>
          <w:szCs w:val="28"/>
          <w:lang w:val="ro-RO"/>
        </w:rPr>
        <w:t>/</w:t>
      </w:r>
      <w:r w:rsidRPr="00BF3FCC">
        <w:rPr>
          <w:rFonts w:ascii="Times New Roman" w:eastAsia="Calibri" w:hAnsi="Times New Roman" w:cs="Times New Roman"/>
          <w:sz w:val="28"/>
          <w:szCs w:val="28"/>
          <w:lang w:val="ro-RO"/>
        </w:rPr>
        <w:t>1</w:t>
      </w:r>
      <w:r w:rsidR="00A769D4" w:rsidRPr="00F60D85">
        <w:rPr>
          <w:rFonts w:ascii="Times New Roman" w:eastAsia="Calibri" w:hAnsi="Times New Roman" w:cs="Times New Roman"/>
          <w:sz w:val="28"/>
          <w:szCs w:val="28"/>
          <w:lang w:val="en-US"/>
        </w:rPr>
        <w:t>2</w:t>
      </w:r>
    </w:p>
    <w:p w14:paraId="727CBBCA" w14:textId="77777777" w:rsidR="00444FFE" w:rsidRPr="00757B3B" w:rsidRDefault="00444FFE" w:rsidP="00444FFE">
      <w:pPr>
        <w:spacing w:after="0" w:line="240" w:lineRule="auto"/>
        <w:rPr>
          <w:rFonts w:ascii="Times New Roman" w:eastAsia="Calibri" w:hAnsi="Times New Roman" w:cs="Times New Roman"/>
          <w:sz w:val="12"/>
          <w:szCs w:val="12"/>
          <w:lang w:val="ro-RO"/>
        </w:rPr>
      </w:pPr>
    </w:p>
    <w:p w14:paraId="363D2DD8" w14:textId="77777777" w:rsidR="00444FFE" w:rsidRPr="00757B3B" w:rsidRDefault="00444FFE" w:rsidP="00444FFE">
      <w:pPr>
        <w:spacing w:after="0" w:line="240" w:lineRule="auto"/>
        <w:rPr>
          <w:rFonts w:ascii="Times New Roman" w:eastAsia="Calibri" w:hAnsi="Times New Roman" w:cs="Times New Roman"/>
          <w:sz w:val="8"/>
          <w:szCs w:val="8"/>
          <w:lang w:val="ro-RO"/>
        </w:rPr>
      </w:pPr>
    </w:p>
    <w:p w14:paraId="64147BE0" w14:textId="77777777" w:rsidR="00444FFE" w:rsidRPr="00757B3B" w:rsidRDefault="00444FFE" w:rsidP="00444FFE">
      <w:pPr>
        <w:spacing w:after="0" w:line="240" w:lineRule="auto"/>
        <w:rPr>
          <w:rFonts w:ascii="Times New Roman" w:eastAsia="Calibri" w:hAnsi="Times New Roman" w:cs="Times New Roman"/>
          <w:sz w:val="12"/>
          <w:szCs w:val="12"/>
          <w:lang w:val="ro-RO"/>
        </w:rPr>
      </w:pPr>
    </w:p>
    <w:p w14:paraId="00E13A5D" w14:textId="77777777" w:rsidR="00444FFE" w:rsidRPr="00B460A7" w:rsidRDefault="00444FFE" w:rsidP="00444FFE">
      <w:pPr>
        <w:spacing w:after="0" w:line="276" w:lineRule="auto"/>
        <w:rPr>
          <w:rFonts w:ascii="Times New Roman" w:eastAsia="Calibri" w:hAnsi="Times New Roman" w:cs="Times New Roman"/>
          <w:sz w:val="28"/>
          <w:szCs w:val="28"/>
          <w:lang w:val="ro-RO"/>
        </w:rPr>
      </w:pPr>
      <w:r w:rsidRPr="00B460A7">
        <w:rPr>
          <w:rFonts w:ascii="Times New Roman" w:eastAsia="Calibri" w:hAnsi="Times New Roman" w:cs="Times New Roman"/>
          <w:sz w:val="28"/>
          <w:szCs w:val="28"/>
          <w:lang w:val="ru-RU"/>
        </w:rPr>
        <w:t xml:space="preserve">О </w:t>
      </w:r>
      <w:r>
        <w:rPr>
          <w:rFonts w:ascii="Times New Roman" w:eastAsia="Calibri" w:hAnsi="Times New Roman" w:cs="Times New Roman"/>
          <w:sz w:val="28"/>
          <w:szCs w:val="28"/>
          <w:lang w:val="ru-RU"/>
        </w:rPr>
        <w:t xml:space="preserve">выделении </w:t>
      </w:r>
      <w:r w:rsidRPr="00B460A7">
        <w:rPr>
          <w:rFonts w:ascii="Times New Roman" w:eastAsia="Calibri" w:hAnsi="Times New Roman" w:cs="Times New Roman"/>
          <w:sz w:val="28"/>
          <w:szCs w:val="28"/>
          <w:lang w:val="ru-RU"/>
        </w:rPr>
        <w:t xml:space="preserve">финансовых средств </w:t>
      </w:r>
    </w:p>
    <w:p w14:paraId="5B88AA2C" w14:textId="77777777" w:rsidR="00444FFE" w:rsidRPr="00B460A7" w:rsidRDefault="00444FFE" w:rsidP="00444FFE">
      <w:pPr>
        <w:spacing w:after="0" w:line="276" w:lineRule="auto"/>
        <w:rPr>
          <w:rFonts w:ascii="Times New Roman" w:eastAsia="Calibri" w:hAnsi="Times New Roman" w:cs="Times New Roman"/>
          <w:sz w:val="28"/>
          <w:szCs w:val="28"/>
          <w:lang w:val="ru-RU"/>
        </w:rPr>
      </w:pPr>
      <w:r w:rsidRPr="00B460A7">
        <w:rPr>
          <w:rFonts w:ascii="Times New Roman" w:eastAsia="Calibri" w:hAnsi="Times New Roman" w:cs="Times New Roman"/>
          <w:sz w:val="28"/>
          <w:szCs w:val="28"/>
          <w:lang w:val="ru-RU"/>
        </w:rPr>
        <w:t xml:space="preserve">из </w:t>
      </w:r>
      <w:r>
        <w:rPr>
          <w:rFonts w:ascii="Times New Roman" w:eastAsia="Calibri" w:hAnsi="Times New Roman" w:cs="Times New Roman"/>
          <w:sz w:val="28"/>
          <w:szCs w:val="28"/>
          <w:lang w:val="ru-RU"/>
        </w:rPr>
        <w:t>Резервного фонда</w:t>
      </w:r>
    </w:p>
    <w:p w14:paraId="24F53028" w14:textId="77777777" w:rsidR="00444FFE" w:rsidRPr="00B460A7" w:rsidRDefault="00444FFE" w:rsidP="00444FFE">
      <w:pPr>
        <w:spacing w:after="0" w:line="276" w:lineRule="auto"/>
        <w:jc w:val="both"/>
        <w:rPr>
          <w:rFonts w:ascii="Times New Roman" w:eastAsia="Calibri" w:hAnsi="Times New Roman" w:cs="Times New Roman"/>
          <w:sz w:val="12"/>
          <w:szCs w:val="12"/>
          <w:lang w:val="ru-RU"/>
        </w:rPr>
      </w:pPr>
    </w:p>
    <w:p w14:paraId="6D45291F" w14:textId="77777777" w:rsidR="00444FFE" w:rsidRPr="0028656A" w:rsidRDefault="00444FFE" w:rsidP="00444FFE">
      <w:pPr>
        <w:spacing w:after="200" w:line="276" w:lineRule="auto"/>
        <w:jc w:val="both"/>
        <w:rPr>
          <w:rFonts w:ascii="Times New Roman" w:eastAsia="Calibri" w:hAnsi="Times New Roman" w:cs="Times New Roman"/>
          <w:sz w:val="28"/>
          <w:szCs w:val="28"/>
          <w:lang w:val="ru-RU"/>
        </w:rPr>
      </w:pPr>
      <w:r w:rsidRPr="00B460A7">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Рассмотрев поступившее заявления в адрес Районного Совета от граждан района о выделении единой материальной помощии, </w:t>
      </w:r>
      <w:r>
        <w:rPr>
          <w:rFonts w:ascii="Times New Roman" w:eastAsia="Times New Roman" w:hAnsi="Times New Roman" w:cs="Times New Roman"/>
          <w:color w:val="1F1F1F"/>
          <w:sz w:val="28"/>
          <w:szCs w:val="28"/>
          <w:lang w:val="ru-RU" w:eastAsia="ru-RU"/>
        </w:rPr>
        <w:t>в</w:t>
      </w:r>
      <w:r w:rsidRPr="00B460A7">
        <w:rPr>
          <w:rFonts w:ascii="Times New Roman" w:eastAsia="Times New Roman" w:hAnsi="Times New Roman" w:cs="Times New Roman"/>
          <w:color w:val="1F1F1F"/>
          <w:sz w:val="28"/>
          <w:szCs w:val="28"/>
          <w:lang w:val="ru-RU" w:eastAsia="ru-RU"/>
        </w:rPr>
        <w:t xml:space="preserve"> соответствии со ст</w:t>
      </w:r>
      <w:r>
        <w:rPr>
          <w:rFonts w:ascii="Times New Roman" w:eastAsia="Times New Roman" w:hAnsi="Times New Roman" w:cs="Times New Roman"/>
          <w:color w:val="1F1F1F"/>
          <w:sz w:val="28"/>
          <w:szCs w:val="28"/>
          <w:lang w:val="ru-RU" w:eastAsia="ru-RU"/>
        </w:rPr>
        <w:t xml:space="preserve">. </w:t>
      </w:r>
      <w:r w:rsidRPr="00B460A7">
        <w:rPr>
          <w:rFonts w:ascii="Times New Roman" w:eastAsia="Times New Roman" w:hAnsi="Times New Roman" w:cs="Times New Roman"/>
          <w:color w:val="1F1F1F"/>
          <w:sz w:val="28"/>
          <w:szCs w:val="28"/>
          <w:lang w:val="ru-RU" w:eastAsia="ru-RU"/>
        </w:rPr>
        <w:t xml:space="preserve">43 </w:t>
      </w:r>
      <w:r>
        <w:rPr>
          <w:rFonts w:ascii="Times New Roman" w:eastAsia="Times New Roman" w:hAnsi="Times New Roman" w:cs="Times New Roman"/>
          <w:color w:val="1F1F1F"/>
          <w:sz w:val="28"/>
          <w:szCs w:val="28"/>
          <w:lang w:val="ru-RU" w:eastAsia="ru-RU"/>
        </w:rPr>
        <w:t xml:space="preserve">часть </w:t>
      </w:r>
      <w:r w:rsidRPr="00B460A7">
        <w:rPr>
          <w:rFonts w:ascii="Times New Roman" w:eastAsia="Times New Roman" w:hAnsi="Times New Roman" w:cs="Times New Roman"/>
          <w:color w:val="1F1F1F"/>
          <w:sz w:val="28"/>
          <w:szCs w:val="28"/>
          <w:lang w:val="ru-RU" w:eastAsia="ru-RU"/>
        </w:rPr>
        <w:t>(</w:t>
      </w:r>
      <w:r>
        <w:rPr>
          <w:rFonts w:ascii="Times New Roman" w:eastAsia="Times New Roman" w:hAnsi="Times New Roman" w:cs="Times New Roman"/>
          <w:color w:val="1F1F1F"/>
          <w:sz w:val="28"/>
          <w:szCs w:val="28"/>
          <w:lang w:val="ru-RU" w:eastAsia="ru-RU"/>
        </w:rPr>
        <w:t>1</w:t>
      </w:r>
      <w:r w:rsidRPr="00B460A7">
        <w:rPr>
          <w:rFonts w:ascii="Times New Roman" w:eastAsia="Times New Roman" w:hAnsi="Times New Roman" w:cs="Times New Roman"/>
          <w:color w:val="1F1F1F"/>
          <w:sz w:val="28"/>
          <w:szCs w:val="28"/>
          <w:lang w:val="ru-RU" w:eastAsia="ru-RU"/>
        </w:rPr>
        <w:t>) пункт</w:t>
      </w:r>
      <w:r w:rsidRPr="00712F93">
        <w:rPr>
          <w:rFonts w:ascii="Times New Roman" w:eastAsia="Calibri" w:hAnsi="Times New Roman" w:cs="Times New Roman"/>
          <w:sz w:val="28"/>
          <w:szCs w:val="28"/>
        </w:rPr>
        <w:t xml:space="preserve"> (</w:t>
      </w:r>
      <w:r w:rsidRPr="00C734DC">
        <w:rPr>
          <w:rFonts w:ascii="Times New Roman" w:eastAsia="Calibri" w:hAnsi="Times New Roman" w:cs="Times New Roman"/>
          <w:sz w:val="28"/>
          <w:szCs w:val="28"/>
          <w:lang w:val="en-US"/>
        </w:rPr>
        <w:t>b</w:t>
      </w:r>
      <w:r w:rsidRPr="00712F93">
        <w:rPr>
          <w:rFonts w:ascii="Times New Roman" w:eastAsia="Calibri" w:hAnsi="Times New Roman" w:cs="Times New Roman"/>
          <w:sz w:val="28"/>
          <w:szCs w:val="28"/>
        </w:rPr>
        <w:t xml:space="preserve">) </w:t>
      </w:r>
      <w:r>
        <w:rPr>
          <w:rFonts w:ascii="Times New Roman" w:eastAsia="Calibri" w:hAnsi="Times New Roman" w:cs="Times New Roman"/>
          <w:sz w:val="28"/>
          <w:szCs w:val="28"/>
        </w:rPr>
        <w:t>и</w:t>
      </w:r>
      <w:r w:rsidRPr="00712F93">
        <w:rPr>
          <w:rFonts w:ascii="Times New Roman" w:eastAsia="Calibri" w:hAnsi="Times New Roman" w:cs="Times New Roman"/>
          <w:sz w:val="28"/>
          <w:szCs w:val="28"/>
        </w:rPr>
        <w:t xml:space="preserve"> </w:t>
      </w:r>
      <w:r w:rsidRPr="00C734DC">
        <w:rPr>
          <w:rFonts w:ascii="Times New Roman" w:eastAsia="Calibri" w:hAnsi="Times New Roman" w:cs="Times New Roman"/>
          <w:color w:val="333333"/>
          <w:sz w:val="28"/>
          <w:szCs w:val="28"/>
          <w:shd w:val="clear" w:color="auto" w:fill="FFFFFF"/>
          <w:lang w:val="en-US"/>
        </w:rPr>
        <w:t>b</w:t>
      </w:r>
      <w:r w:rsidRPr="00712F93">
        <w:rPr>
          <w:rFonts w:ascii="Times New Roman" w:eastAsia="Calibri" w:hAnsi="Times New Roman" w:cs="Times New Roman"/>
          <w:color w:val="333333"/>
          <w:sz w:val="28"/>
          <w:szCs w:val="28"/>
          <w:shd w:val="clear" w:color="auto" w:fill="FFFFFF"/>
          <w:vertAlign w:val="superscript"/>
        </w:rPr>
        <w:t>1</w:t>
      </w:r>
      <w:r w:rsidRPr="00712F93">
        <w:rPr>
          <w:rFonts w:ascii="Times New Roman" w:eastAsia="Calibri" w:hAnsi="Times New Roman" w:cs="Times New Roman"/>
          <w:color w:val="333333"/>
          <w:sz w:val="28"/>
          <w:szCs w:val="28"/>
          <w:shd w:val="clear" w:color="auto" w:fill="FFFFFF"/>
        </w:rPr>
        <w:t xml:space="preserve">) </w:t>
      </w:r>
      <w:r w:rsidRPr="00B460A7">
        <w:rPr>
          <w:rFonts w:ascii="Times New Roman" w:eastAsia="Times New Roman" w:hAnsi="Times New Roman" w:cs="Times New Roman"/>
          <w:color w:val="1F1F1F"/>
          <w:sz w:val="28"/>
          <w:szCs w:val="28"/>
          <w:lang w:val="ru-RU" w:eastAsia="ru-RU"/>
        </w:rPr>
        <w:t xml:space="preserve">и ст. 46 Закона №. 436/2006 о местном публичном управлении </w:t>
      </w:r>
      <w:r w:rsidRPr="00B460A7">
        <w:rPr>
          <w:rFonts w:ascii="Times New Roman" w:eastAsia="Times New Roman" w:hAnsi="Times New Roman" w:cs="Times New Roman"/>
          <w:i/>
          <w:color w:val="1F1F1F"/>
          <w:sz w:val="28"/>
          <w:szCs w:val="28"/>
          <w:lang w:val="ru-RU" w:eastAsia="ru-RU"/>
        </w:rPr>
        <w:t>(МО № 32-35/2007, ст. 116),</w:t>
      </w:r>
      <w:r w:rsidRPr="00B460A7">
        <w:rPr>
          <w:rFonts w:ascii="Times New Roman" w:eastAsia="Times New Roman" w:hAnsi="Times New Roman" w:cs="Times New Roman"/>
          <w:color w:val="1F1F1F"/>
          <w:sz w:val="28"/>
          <w:szCs w:val="28"/>
          <w:lang w:val="ru-RU" w:eastAsia="ru-RU"/>
        </w:rPr>
        <w:t xml:space="preserve"> с последующими изменениями и дополнениями</w:t>
      </w:r>
      <w:r>
        <w:rPr>
          <w:rFonts w:ascii="Times New Roman" w:eastAsia="Times New Roman" w:hAnsi="Times New Roman" w:cs="Times New Roman"/>
          <w:color w:val="1F1F1F"/>
          <w:sz w:val="28"/>
          <w:szCs w:val="28"/>
          <w:lang w:val="ru-RU" w:eastAsia="ru-RU"/>
        </w:rPr>
        <w:t>; ст. 19 и 27 часть (1)</w:t>
      </w:r>
      <w:r w:rsidRPr="00B460A7">
        <w:rPr>
          <w:rFonts w:ascii="Times New Roman" w:eastAsia="Times New Roman" w:hAnsi="Times New Roman" w:cs="Times New Roman"/>
          <w:color w:val="1F1F1F"/>
          <w:sz w:val="28"/>
          <w:szCs w:val="28"/>
          <w:lang w:val="ru-RU" w:eastAsia="ru-RU"/>
        </w:rPr>
        <w:t xml:space="preserve"> </w:t>
      </w:r>
      <w:r w:rsidRPr="00011631">
        <w:rPr>
          <w:rFonts w:ascii="Times New Roman" w:eastAsia="Calibri" w:hAnsi="Times New Roman" w:cs="Times New Roman"/>
          <w:sz w:val="28"/>
          <w:szCs w:val="28"/>
          <w:lang w:val="ru-RU" w:eastAsia="ru-RU"/>
        </w:rPr>
        <w:t>Закона № 397/2003 «О местных публичных финансах»</w:t>
      </w:r>
      <w:r w:rsidRPr="00011631">
        <w:rPr>
          <w:rFonts w:ascii="Times New Roman" w:eastAsia="Calibri" w:hAnsi="Times New Roman" w:cs="Times New Roman"/>
          <w:i/>
          <w:sz w:val="28"/>
          <w:szCs w:val="28"/>
          <w:lang w:val="ru-RU" w:eastAsia="ru-RU"/>
        </w:rPr>
        <w:t xml:space="preserve"> (МО № 248-253/2003 ст. 996)</w:t>
      </w:r>
      <w:r w:rsidRPr="00011631">
        <w:rPr>
          <w:rFonts w:ascii="Times New Roman" w:eastAsia="Calibri" w:hAnsi="Times New Roman" w:cs="Times New Roman"/>
          <w:sz w:val="28"/>
          <w:szCs w:val="28"/>
          <w:lang w:val="ru-RU" w:eastAsia="ru-RU"/>
        </w:rPr>
        <w:t xml:space="preserve">, </w:t>
      </w:r>
      <w:r w:rsidRPr="00B460A7">
        <w:rPr>
          <w:rFonts w:ascii="Times New Roman" w:eastAsia="Times New Roman" w:hAnsi="Times New Roman" w:cs="Times New Roman"/>
          <w:color w:val="1F1F1F"/>
          <w:sz w:val="28"/>
          <w:szCs w:val="28"/>
          <w:lang w:val="ru-RU" w:eastAsia="ru-RU"/>
        </w:rPr>
        <w:t xml:space="preserve">на основании </w:t>
      </w:r>
      <w:r>
        <w:rPr>
          <w:rFonts w:ascii="Times New Roman" w:eastAsia="Times New Roman" w:hAnsi="Times New Roman" w:cs="Times New Roman"/>
          <w:color w:val="1F1F1F"/>
          <w:sz w:val="28"/>
          <w:szCs w:val="28"/>
          <w:lang w:val="ru-RU" w:eastAsia="ru-RU"/>
        </w:rPr>
        <w:t xml:space="preserve">пкт. 4 (д) </w:t>
      </w:r>
      <w:r w:rsidRPr="0028656A">
        <w:rPr>
          <w:rFonts w:ascii="Times New Roman" w:eastAsia="Calibri" w:hAnsi="Times New Roman" w:cs="Times New Roman"/>
          <w:sz w:val="28"/>
          <w:szCs w:val="28"/>
          <w:lang w:val="ru-RU"/>
        </w:rPr>
        <w:t xml:space="preserve">Положение об использование средств Резервного фонда Районного совета </w:t>
      </w:r>
      <w:r>
        <w:rPr>
          <w:rFonts w:ascii="Times New Roman" w:eastAsia="Calibri" w:hAnsi="Times New Roman" w:cs="Times New Roman"/>
          <w:sz w:val="28"/>
          <w:szCs w:val="28"/>
          <w:lang w:val="ru-RU"/>
        </w:rPr>
        <w:t xml:space="preserve">на </w:t>
      </w:r>
      <w:r w:rsidRPr="0028656A">
        <w:rPr>
          <w:rFonts w:ascii="Times New Roman" w:eastAsia="Calibri" w:hAnsi="Times New Roman" w:cs="Times New Roman"/>
          <w:sz w:val="28"/>
          <w:szCs w:val="28"/>
          <w:lang w:val="ru-RU"/>
        </w:rPr>
        <w:t>2024 год</w:t>
      </w:r>
      <w:r>
        <w:rPr>
          <w:rFonts w:ascii="Times New Roman" w:eastAsia="Calibri" w:hAnsi="Times New Roman" w:cs="Times New Roman"/>
          <w:sz w:val="28"/>
          <w:szCs w:val="28"/>
          <w:lang w:val="ru-RU"/>
        </w:rPr>
        <w:t xml:space="preserve">, утвержденного решением Районного совета № 03/07 от 19.02.2024 года, учитывая </w:t>
      </w:r>
      <w:r>
        <w:rPr>
          <w:rFonts w:ascii="Times New Roman" w:hAnsi="Times New Roman"/>
          <w:sz w:val="28"/>
          <w:szCs w:val="28"/>
          <w:lang w:eastAsia="ru-RU"/>
        </w:rPr>
        <w:t>заключение специализированной консультативной комиссии по экономике, бюджету и финансам, Районный Совет Басарабяска</w:t>
      </w:r>
    </w:p>
    <w:p w14:paraId="11478C1E" w14:textId="77777777" w:rsidR="00444FFE" w:rsidRPr="00B460A7" w:rsidRDefault="00444FFE" w:rsidP="00444FFE">
      <w:pPr>
        <w:spacing w:after="200" w:line="276" w:lineRule="auto"/>
        <w:jc w:val="center"/>
        <w:rPr>
          <w:rFonts w:ascii="Times New Roman" w:eastAsia="Calibri" w:hAnsi="Times New Roman" w:cs="Times New Roman"/>
          <w:b/>
          <w:sz w:val="28"/>
          <w:szCs w:val="28"/>
          <w:lang w:val="ru-RU"/>
        </w:rPr>
      </w:pPr>
      <w:r w:rsidRPr="00B460A7">
        <w:rPr>
          <w:rFonts w:ascii="Times New Roman" w:eastAsia="Calibri" w:hAnsi="Times New Roman" w:cs="Times New Roman"/>
          <w:b/>
          <w:sz w:val="28"/>
          <w:szCs w:val="28"/>
          <w:lang w:val="ru-RU"/>
        </w:rPr>
        <w:t>Р Е Ш И Л:</w:t>
      </w:r>
    </w:p>
    <w:p w14:paraId="00D70623" w14:textId="77777777" w:rsidR="00444FFE" w:rsidRPr="001068FD" w:rsidRDefault="00444FFE" w:rsidP="0044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1F1F1F"/>
          <w:sz w:val="28"/>
          <w:szCs w:val="28"/>
          <w:lang w:val="ru-RU" w:eastAsia="ru-RU"/>
        </w:rPr>
      </w:pPr>
      <w:r w:rsidRPr="00B460A7">
        <w:rPr>
          <w:rFonts w:ascii="Times New Roman" w:eastAsia="Times New Roman" w:hAnsi="Times New Roman" w:cs="Times New Roman"/>
          <w:sz w:val="28"/>
          <w:szCs w:val="28"/>
          <w:lang w:val="ru-RU" w:eastAsia="ru-RU"/>
        </w:rPr>
        <w:t>1.</w:t>
      </w:r>
      <w:r w:rsidRPr="00B460A7">
        <w:rPr>
          <w:rFonts w:ascii="Times New Roman" w:eastAsia="Times New Roman" w:hAnsi="Times New Roman" w:cs="Times New Roman"/>
          <w:color w:val="1F1F1F"/>
          <w:sz w:val="28"/>
          <w:szCs w:val="28"/>
          <w:lang w:val="ru-RU" w:eastAsia="ru-RU"/>
        </w:rPr>
        <w:t xml:space="preserve">Утвердить </w:t>
      </w:r>
      <w:r>
        <w:rPr>
          <w:rFonts w:ascii="Times New Roman" w:eastAsia="Times New Roman" w:hAnsi="Times New Roman" w:cs="Times New Roman"/>
          <w:color w:val="1F1F1F"/>
          <w:sz w:val="28"/>
          <w:szCs w:val="28"/>
          <w:lang w:val="ru-RU" w:eastAsia="ru-RU"/>
        </w:rPr>
        <w:t xml:space="preserve">выделение денежных средств из </w:t>
      </w:r>
      <w:r w:rsidRPr="0028656A">
        <w:rPr>
          <w:rFonts w:ascii="Times New Roman" w:eastAsia="Calibri" w:hAnsi="Times New Roman" w:cs="Times New Roman"/>
          <w:sz w:val="28"/>
          <w:szCs w:val="28"/>
          <w:lang w:val="ru-RU"/>
        </w:rPr>
        <w:t xml:space="preserve">Резервного фонда Районного совета </w:t>
      </w:r>
      <w:r>
        <w:rPr>
          <w:rFonts w:ascii="Times New Roman" w:eastAsia="Calibri" w:hAnsi="Times New Roman" w:cs="Times New Roman"/>
          <w:sz w:val="28"/>
          <w:szCs w:val="28"/>
          <w:lang w:val="ru-RU"/>
        </w:rPr>
        <w:t xml:space="preserve">на </w:t>
      </w:r>
      <w:r w:rsidRPr="0028656A">
        <w:rPr>
          <w:rFonts w:ascii="Times New Roman" w:eastAsia="Calibri" w:hAnsi="Times New Roman" w:cs="Times New Roman"/>
          <w:sz w:val="28"/>
          <w:szCs w:val="28"/>
          <w:lang w:val="ru-RU"/>
        </w:rPr>
        <w:t>2024 год</w:t>
      </w:r>
      <w:r>
        <w:rPr>
          <w:rFonts w:ascii="Times New Roman" w:eastAsia="Times New Roman" w:hAnsi="Times New Roman" w:cs="Times New Roman"/>
          <w:color w:val="1F1F1F"/>
          <w:sz w:val="28"/>
          <w:szCs w:val="28"/>
          <w:lang w:val="ru-RU" w:eastAsia="ru-RU"/>
        </w:rPr>
        <w:t xml:space="preserve"> в сумме ______ леев, </w:t>
      </w:r>
      <w:r w:rsidRPr="001068FD">
        <w:rPr>
          <w:rFonts w:ascii="Times New Roman" w:hAnsi="Times New Roman" w:cs="Times New Roman"/>
          <w:sz w:val="28"/>
          <w:szCs w:val="28"/>
        </w:rPr>
        <w:t xml:space="preserve">для предоставления единой материальной помощи некоторым категориям граждан из социально-уязвимых семей в районе Басарабяска, </w:t>
      </w:r>
      <w:r w:rsidRPr="001068FD">
        <w:rPr>
          <w:rFonts w:ascii="Times New Roman" w:eastAsia="Times New Roman" w:hAnsi="Times New Roman" w:cs="Times New Roman"/>
          <w:color w:val="1F1F1F"/>
          <w:sz w:val="28"/>
          <w:szCs w:val="28"/>
          <w:lang w:val="ru-RU" w:eastAsia="ru-RU"/>
        </w:rPr>
        <w:t>в следующем порядке:</w:t>
      </w:r>
    </w:p>
    <w:p w14:paraId="541318C6" w14:textId="77777777" w:rsidR="00444FFE" w:rsidRPr="001068FD" w:rsidRDefault="00444FFE" w:rsidP="0044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1F1F1F"/>
          <w:sz w:val="12"/>
          <w:szCs w:val="12"/>
          <w:lang w:val="ru-RU" w:eastAsia="ru-RU"/>
        </w:rPr>
      </w:pPr>
    </w:p>
    <w:tbl>
      <w:tblPr>
        <w:tblStyle w:val="21"/>
        <w:tblW w:w="0" w:type="auto"/>
        <w:tblLook w:val="04A0" w:firstRow="1" w:lastRow="0" w:firstColumn="1" w:lastColumn="0" w:noHBand="0" w:noVBand="1"/>
      </w:tblPr>
      <w:tblGrid>
        <w:gridCol w:w="704"/>
        <w:gridCol w:w="2410"/>
        <w:gridCol w:w="2126"/>
        <w:gridCol w:w="2977"/>
        <w:gridCol w:w="1128"/>
      </w:tblGrid>
      <w:tr w:rsidR="00444FFE" w:rsidRPr="001068FD" w14:paraId="6D40C088" w14:textId="77777777" w:rsidTr="00444FFE">
        <w:tc>
          <w:tcPr>
            <w:tcW w:w="704" w:type="dxa"/>
          </w:tcPr>
          <w:p w14:paraId="7BAA3646" w14:textId="77777777" w:rsidR="00444FFE" w:rsidRPr="001068FD" w:rsidRDefault="00444FFE" w:rsidP="00444FFE">
            <w:pPr>
              <w:jc w:val="center"/>
              <w:rPr>
                <w:rFonts w:ascii="Times New Roman" w:hAnsi="Times New Roman"/>
                <w:b/>
                <w:sz w:val="24"/>
                <w:szCs w:val="24"/>
                <w:lang w:val="en-US"/>
              </w:rPr>
            </w:pPr>
            <w:r w:rsidRPr="001068FD">
              <w:rPr>
                <w:rFonts w:ascii="Times New Roman" w:hAnsi="Times New Roman"/>
                <w:b/>
                <w:sz w:val="24"/>
                <w:szCs w:val="24"/>
                <w:lang w:val="en-US"/>
              </w:rPr>
              <w:t>Nr.</w:t>
            </w:r>
          </w:p>
          <w:p w14:paraId="4BF118A2" w14:textId="77777777" w:rsidR="00444FFE" w:rsidRPr="001068FD" w:rsidRDefault="00444FFE" w:rsidP="00444FFE">
            <w:pPr>
              <w:jc w:val="center"/>
              <w:rPr>
                <w:rFonts w:ascii="Times New Roman" w:hAnsi="Times New Roman"/>
                <w:b/>
                <w:sz w:val="24"/>
                <w:szCs w:val="24"/>
                <w:lang w:val="en-US"/>
              </w:rPr>
            </w:pPr>
            <w:r w:rsidRPr="001068FD">
              <w:rPr>
                <w:rFonts w:ascii="Times New Roman" w:hAnsi="Times New Roman"/>
                <w:b/>
                <w:sz w:val="24"/>
                <w:szCs w:val="24"/>
                <w:lang w:val="en-US"/>
              </w:rPr>
              <w:t>d/o</w:t>
            </w:r>
          </w:p>
        </w:tc>
        <w:tc>
          <w:tcPr>
            <w:tcW w:w="2410" w:type="dxa"/>
          </w:tcPr>
          <w:p w14:paraId="7B4AECC5" w14:textId="77777777" w:rsidR="00444FFE" w:rsidRPr="001068FD" w:rsidRDefault="00444FFE" w:rsidP="00444FFE">
            <w:pPr>
              <w:jc w:val="center"/>
              <w:rPr>
                <w:rFonts w:ascii="Times New Roman" w:hAnsi="Times New Roman"/>
                <w:b/>
                <w:sz w:val="24"/>
                <w:szCs w:val="24"/>
                <w:lang w:val="en-US"/>
              </w:rPr>
            </w:pPr>
            <w:r w:rsidRPr="001068FD">
              <w:rPr>
                <w:rFonts w:ascii="Times New Roman" w:hAnsi="Times New Roman"/>
                <w:b/>
                <w:sz w:val="24"/>
                <w:szCs w:val="24"/>
                <w:lang w:val="en-US"/>
              </w:rPr>
              <w:t>Numele, prenumele</w:t>
            </w:r>
          </w:p>
          <w:p w14:paraId="046A2D51" w14:textId="77777777" w:rsidR="00444FFE" w:rsidRPr="001068FD" w:rsidRDefault="00444FFE" w:rsidP="00444FFE">
            <w:pPr>
              <w:jc w:val="center"/>
              <w:rPr>
                <w:rFonts w:ascii="Times New Roman" w:hAnsi="Times New Roman"/>
                <w:b/>
                <w:sz w:val="24"/>
                <w:szCs w:val="24"/>
                <w:lang w:val="en-US"/>
              </w:rPr>
            </w:pPr>
            <w:r w:rsidRPr="001068FD">
              <w:rPr>
                <w:rFonts w:ascii="Times New Roman" w:hAnsi="Times New Roman"/>
                <w:b/>
                <w:sz w:val="24"/>
                <w:szCs w:val="24"/>
                <w:lang w:val="en-US"/>
              </w:rPr>
              <w:t>beneficiarilor</w:t>
            </w:r>
          </w:p>
        </w:tc>
        <w:tc>
          <w:tcPr>
            <w:tcW w:w="2126" w:type="dxa"/>
          </w:tcPr>
          <w:p w14:paraId="785937B1" w14:textId="77777777" w:rsidR="00444FFE" w:rsidRPr="001068FD" w:rsidRDefault="00444FFE" w:rsidP="00444FFE">
            <w:pPr>
              <w:jc w:val="center"/>
              <w:rPr>
                <w:rFonts w:ascii="Times New Roman" w:hAnsi="Times New Roman"/>
                <w:b/>
                <w:sz w:val="24"/>
                <w:szCs w:val="24"/>
                <w:lang w:val="en-US"/>
              </w:rPr>
            </w:pPr>
            <w:r w:rsidRPr="001068FD">
              <w:rPr>
                <w:rFonts w:ascii="Times New Roman" w:hAnsi="Times New Roman"/>
                <w:b/>
                <w:sz w:val="24"/>
                <w:szCs w:val="24"/>
                <w:lang w:val="en-US"/>
              </w:rPr>
              <w:t>Localitatea</w:t>
            </w:r>
          </w:p>
        </w:tc>
        <w:tc>
          <w:tcPr>
            <w:tcW w:w="2977" w:type="dxa"/>
          </w:tcPr>
          <w:p w14:paraId="11BA7525" w14:textId="77777777" w:rsidR="00444FFE" w:rsidRPr="001068FD" w:rsidRDefault="00444FFE" w:rsidP="00444FFE">
            <w:pPr>
              <w:jc w:val="center"/>
              <w:rPr>
                <w:rFonts w:ascii="Times New Roman" w:hAnsi="Times New Roman"/>
                <w:b/>
                <w:sz w:val="24"/>
                <w:szCs w:val="24"/>
                <w:lang w:val="en-US"/>
              </w:rPr>
            </w:pPr>
            <w:r w:rsidRPr="001068FD">
              <w:rPr>
                <w:rFonts w:ascii="Times New Roman" w:hAnsi="Times New Roman"/>
                <w:b/>
                <w:sz w:val="24"/>
                <w:szCs w:val="24"/>
                <w:lang w:val="en-US"/>
              </w:rPr>
              <w:t>Destinația</w:t>
            </w:r>
          </w:p>
          <w:p w14:paraId="392CB906" w14:textId="77777777" w:rsidR="00444FFE" w:rsidRPr="001068FD" w:rsidRDefault="00444FFE" w:rsidP="00444FFE">
            <w:pPr>
              <w:jc w:val="center"/>
              <w:rPr>
                <w:rFonts w:ascii="Times New Roman" w:hAnsi="Times New Roman"/>
                <w:b/>
                <w:sz w:val="24"/>
                <w:szCs w:val="24"/>
                <w:lang w:val="en-US"/>
              </w:rPr>
            </w:pPr>
            <w:r w:rsidRPr="001068FD">
              <w:rPr>
                <w:rFonts w:ascii="Times New Roman" w:hAnsi="Times New Roman"/>
                <w:b/>
                <w:sz w:val="24"/>
                <w:szCs w:val="24"/>
                <w:lang w:val="en-US"/>
              </w:rPr>
              <w:t>ajutorului material</w:t>
            </w:r>
          </w:p>
        </w:tc>
        <w:tc>
          <w:tcPr>
            <w:tcW w:w="1128" w:type="dxa"/>
          </w:tcPr>
          <w:p w14:paraId="03C2F7F2" w14:textId="77777777" w:rsidR="00444FFE" w:rsidRPr="001068FD" w:rsidRDefault="00444FFE" w:rsidP="00444FFE">
            <w:pPr>
              <w:jc w:val="center"/>
              <w:rPr>
                <w:rFonts w:ascii="Times New Roman" w:hAnsi="Times New Roman"/>
                <w:b/>
                <w:sz w:val="24"/>
                <w:szCs w:val="24"/>
                <w:lang w:val="en-US"/>
              </w:rPr>
            </w:pPr>
            <w:r w:rsidRPr="001068FD">
              <w:rPr>
                <w:rFonts w:ascii="Times New Roman" w:hAnsi="Times New Roman"/>
                <w:b/>
                <w:sz w:val="24"/>
                <w:szCs w:val="24"/>
                <w:lang w:val="en-US"/>
              </w:rPr>
              <w:t>Suma,</w:t>
            </w:r>
          </w:p>
          <w:p w14:paraId="69AEAD71" w14:textId="77777777" w:rsidR="00444FFE" w:rsidRPr="001068FD" w:rsidRDefault="00444FFE" w:rsidP="00444FFE">
            <w:pPr>
              <w:jc w:val="center"/>
              <w:rPr>
                <w:rFonts w:ascii="Times New Roman" w:hAnsi="Times New Roman"/>
                <w:b/>
                <w:sz w:val="24"/>
                <w:szCs w:val="24"/>
                <w:lang w:val="en-US"/>
              </w:rPr>
            </w:pPr>
            <w:r w:rsidRPr="001068FD">
              <w:rPr>
                <w:rFonts w:ascii="Times New Roman" w:hAnsi="Times New Roman"/>
                <w:b/>
                <w:sz w:val="24"/>
                <w:szCs w:val="24"/>
                <w:lang w:val="en-US"/>
              </w:rPr>
              <w:t>mii lei</w:t>
            </w:r>
          </w:p>
        </w:tc>
      </w:tr>
      <w:tr w:rsidR="00444FFE" w:rsidRPr="001068FD" w14:paraId="50E7EE0D" w14:textId="77777777" w:rsidTr="00444FFE">
        <w:tc>
          <w:tcPr>
            <w:tcW w:w="704" w:type="dxa"/>
          </w:tcPr>
          <w:p w14:paraId="6827249B" w14:textId="77777777" w:rsidR="00444FFE" w:rsidRPr="001068FD" w:rsidRDefault="00444FFE" w:rsidP="00444FFE">
            <w:pPr>
              <w:jc w:val="both"/>
              <w:rPr>
                <w:rFonts w:ascii="Times New Roman" w:hAnsi="Times New Roman"/>
                <w:sz w:val="28"/>
                <w:szCs w:val="28"/>
                <w:lang w:val="en-US"/>
              </w:rPr>
            </w:pPr>
          </w:p>
        </w:tc>
        <w:tc>
          <w:tcPr>
            <w:tcW w:w="2410" w:type="dxa"/>
          </w:tcPr>
          <w:p w14:paraId="40B42A3F" w14:textId="77777777" w:rsidR="00444FFE" w:rsidRPr="001068FD" w:rsidRDefault="00444FFE" w:rsidP="00444FFE">
            <w:pPr>
              <w:jc w:val="both"/>
              <w:rPr>
                <w:rFonts w:ascii="Times New Roman" w:hAnsi="Times New Roman"/>
                <w:sz w:val="28"/>
                <w:szCs w:val="28"/>
                <w:lang w:val="en-US"/>
              </w:rPr>
            </w:pPr>
          </w:p>
        </w:tc>
        <w:tc>
          <w:tcPr>
            <w:tcW w:w="2126" w:type="dxa"/>
          </w:tcPr>
          <w:p w14:paraId="5AC587DB" w14:textId="77777777" w:rsidR="00444FFE" w:rsidRPr="001068FD" w:rsidRDefault="00444FFE" w:rsidP="00444FFE">
            <w:pPr>
              <w:jc w:val="both"/>
              <w:rPr>
                <w:rFonts w:ascii="Times New Roman" w:hAnsi="Times New Roman"/>
                <w:sz w:val="28"/>
                <w:szCs w:val="28"/>
                <w:lang w:val="en-US"/>
              </w:rPr>
            </w:pPr>
          </w:p>
        </w:tc>
        <w:tc>
          <w:tcPr>
            <w:tcW w:w="2977" w:type="dxa"/>
          </w:tcPr>
          <w:p w14:paraId="66F9B5A5" w14:textId="77777777" w:rsidR="00444FFE" w:rsidRPr="001068FD" w:rsidRDefault="00444FFE" w:rsidP="00444FFE">
            <w:pPr>
              <w:jc w:val="both"/>
              <w:rPr>
                <w:rFonts w:ascii="Times New Roman" w:hAnsi="Times New Roman"/>
                <w:sz w:val="28"/>
                <w:szCs w:val="28"/>
                <w:lang w:val="en-US"/>
              </w:rPr>
            </w:pPr>
          </w:p>
        </w:tc>
        <w:tc>
          <w:tcPr>
            <w:tcW w:w="1128" w:type="dxa"/>
          </w:tcPr>
          <w:p w14:paraId="14BA7A06" w14:textId="77777777" w:rsidR="00444FFE" w:rsidRPr="001068FD" w:rsidRDefault="00444FFE" w:rsidP="00444FFE">
            <w:pPr>
              <w:jc w:val="both"/>
              <w:rPr>
                <w:rFonts w:ascii="Times New Roman" w:hAnsi="Times New Roman"/>
                <w:sz w:val="28"/>
                <w:szCs w:val="28"/>
                <w:lang w:val="en-US"/>
              </w:rPr>
            </w:pPr>
          </w:p>
        </w:tc>
      </w:tr>
      <w:tr w:rsidR="00444FFE" w:rsidRPr="001068FD" w14:paraId="24644AB1" w14:textId="77777777" w:rsidTr="00444FFE">
        <w:tc>
          <w:tcPr>
            <w:tcW w:w="704" w:type="dxa"/>
          </w:tcPr>
          <w:p w14:paraId="6CA45990" w14:textId="77777777" w:rsidR="00444FFE" w:rsidRPr="001068FD" w:rsidRDefault="00444FFE" w:rsidP="00444FFE">
            <w:pPr>
              <w:jc w:val="both"/>
              <w:rPr>
                <w:rFonts w:ascii="Times New Roman" w:hAnsi="Times New Roman"/>
                <w:sz w:val="28"/>
                <w:szCs w:val="28"/>
                <w:lang w:val="en-US"/>
              </w:rPr>
            </w:pPr>
          </w:p>
        </w:tc>
        <w:tc>
          <w:tcPr>
            <w:tcW w:w="2410" w:type="dxa"/>
          </w:tcPr>
          <w:p w14:paraId="780CD847" w14:textId="77777777" w:rsidR="00444FFE" w:rsidRPr="001068FD" w:rsidRDefault="00444FFE" w:rsidP="00444FFE">
            <w:pPr>
              <w:jc w:val="both"/>
              <w:rPr>
                <w:rFonts w:ascii="Times New Roman" w:hAnsi="Times New Roman"/>
                <w:sz w:val="28"/>
                <w:szCs w:val="28"/>
                <w:lang w:val="en-US"/>
              </w:rPr>
            </w:pPr>
          </w:p>
        </w:tc>
        <w:tc>
          <w:tcPr>
            <w:tcW w:w="2126" w:type="dxa"/>
          </w:tcPr>
          <w:p w14:paraId="1FD21C72" w14:textId="77777777" w:rsidR="00444FFE" w:rsidRPr="001068FD" w:rsidRDefault="00444FFE" w:rsidP="00444FFE">
            <w:pPr>
              <w:jc w:val="both"/>
              <w:rPr>
                <w:rFonts w:ascii="Times New Roman" w:hAnsi="Times New Roman"/>
                <w:sz w:val="28"/>
                <w:szCs w:val="28"/>
                <w:lang w:val="en-US"/>
              </w:rPr>
            </w:pPr>
          </w:p>
        </w:tc>
        <w:tc>
          <w:tcPr>
            <w:tcW w:w="2977" w:type="dxa"/>
          </w:tcPr>
          <w:p w14:paraId="5A9A169B" w14:textId="77777777" w:rsidR="00444FFE" w:rsidRPr="001068FD" w:rsidRDefault="00444FFE" w:rsidP="00444FFE">
            <w:pPr>
              <w:jc w:val="both"/>
              <w:rPr>
                <w:rFonts w:ascii="Times New Roman" w:hAnsi="Times New Roman"/>
                <w:sz w:val="28"/>
                <w:szCs w:val="28"/>
                <w:lang w:val="en-US"/>
              </w:rPr>
            </w:pPr>
          </w:p>
        </w:tc>
        <w:tc>
          <w:tcPr>
            <w:tcW w:w="1128" w:type="dxa"/>
          </w:tcPr>
          <w:p w14:paraId="6462264D" w14:textId="77777777" w:rsidR="00444FFE" w:rsidRPr="001068FD" w:rsidRDefault="00444FFE" w:rsidP="00444FFE">
            <w:pPr>
              <w:jc w:val="both"/>
              <w:rPr>
                <w:rFonts w:ascii="Times New Roman" w:hAnsi="Times New Roman"/>
                <w:sz w:val="28"/>
                <w:szCs w:val="28"/>
                <w:lang w:val="en-US"/>
              </w:rPr>
            </w:pPr>
          </w:p>
        </w:tc>
      </w:tr>
      <w:tr w:rsidR="00444FFE" w:rsidRPr="001068FD" w14:paraId="620E18D6" w14:textId="77777777" w:rsidTr="00444FFE">
        <w:tc>
          <w:tcPr>
            <w:tcW w:w="704" w:type="dxa"/>
          </w:tcPr>
          <w:p w14:paraId="36921F4D" w14:textId="77777777" w:rsidR="00444FFE" w:rsidRPr="001068FD" w:rsidRDefault="00444FFE" w:rsidP="00444FFE">
            <w:pPr>
              <w:jc w:val="both"/>
              <w:rPr>
                <w:rFonts w:ascii="Times New Roman" w:hAnsi="Times New Roman"/>
                <w:sz w:val="28"/>
                <w:szCs w:val="28"/>
                <w:lang w:val="en-US"/>
              </w:rPr>
            </w:pPr>
          </w:p>
        </w:tc>
        <w:tc>
          <w:tcPr>
            <w:tcW w:w="2410" w:type="dxa"/>
          </w:tcPr>
          <w:p w14:paraId="1EC78CE4" w14:textId="77777777" w:rsidR="00444FFE" w:rsidRPr="001068FD" w:rsidRDefault="00444FFE" w:rsidP="00444FFE">
            <w:pPr>
              <w:jc w:val="both"/>
              <w:rPr>
                <w:rFonts w:ascii="Times New Roman" w:hAnsi="Times New Roman"/>
                <w:sz w:val="28"/>
                <w:szCs w:val="28"/>
                <w:lang w:val="en-US"/>
              </w:rPr>
            </w:pPr>
          </w:p>
        </w:tc>
        <w:tc>
          <w:tcPr>
            <w:tcW w:w="2126" w:type="dxa"/>
          </w:tcPr>
          <w:p w14:paraId="6874B7FB" w14:textId="77777777" w:rsidR="00444FFE" w:rsidRPr="001068FD" w:rsidRDefault="00444FFE" w:rsidP="00444FFE">
            <w:pPr>
              <w:jc w:val="both"/>
              <w:rPr>
                <w:rFonts w:ascii="Times New Roman" w:hAnsi="Times New Roman"/>
                <w:sz w:val="28"/>
                <w:szCs w:val="28"/>
                <w:lang w:val="en-US"/>
              </w:rPr>
            </w:pPr>
          </w:p>
        </w:tc>
        <w:tc>
          <w:tcPr>
            <w:tcW w:w="2977" w:type="dxa"/>
          </w:tcPr>
          <w:p w14:paraId="60C2F804" w14:textId="77777777" w:rsidR="00444FFE" w:rsidRPr="001068FD" w:rsidRDefault="00444FFE" w:rsidP="00444FFE">
            <w:pPr>
              <w:jc w:val="both"/>
              <w:rPr>
                <w:rFonts w:ascii="Times New Roman" w:hAnsi="Times New Roman"/>
                <w:sz w:val="28"/>
                <w:szCs w:val="28"/>
                <w:lang w:val="en-US"/>
              </w:rPr>
            </w:pPr>
          </w:p>
        </w:tc>
        <w:tc>
          <w:tcPr>
            <w:tcW w:w="1128" w:type="dxa"/>
          </w:tcPr>
          <w:p w14:paraId="32B19782" w14:textId="77777777" w:rsidR="00444FFE" w:rsidRPr="001068FD" w:rsidRDefault="00444FFE" w:rsidP="00444FFE">
            <w:pPr>
              <w:jc w:val="both"/>
              <w:rPr>
                <w:rFonts w:ascii="Times New Roman" w:hAnsi="Times New Roman"/>
                <w:sz w:val="28"/>
                <w:szCs w:val="28"/>
                <w:lang w:val="en-US"/>
              </w:rPr>
            </w:pPr>
          </w:p>
        </w:tc>
      </w:tr>
      <w:tr w:rsidR="00444FFE" w:rsidRPr="001068FD" w14:paraId="1C84ADF5" w14:textId="77777777" w:rsidTr="00444FFE">
        <w:tc>
          <w:tcPr>
            <w:tcW w:w="704" w:type="dxa"/>
          </w:tcPr>
          <w:p w14:paraId="51DBB5F0" w14:textId="77777777" w:rsidR="00444FFE" w:rsidRPr="001068FD" w:rsidRDefault="00444FFE" w:rsidP="00444FFE">
            <w:pPr>
              <w:jc w:val="both"/>
              <w:rPr>
                <w:rFonts w:ascii="Times New Roman" w:hAnsi="Times New Roman"/>
                <w:sz w:val="28"/>
                <w:szCs w:val="28"/>
                <w:lang w:val="en-US"/>
              </w:rPr>
            </w:pPr>
          </w:p>
        </w:tc>
        <w:tc>
          <w:tcPr>
            <w:tcW w:w="2410" w:type="dxa"/>
          </w:tcPr>
          <w:p w14:paraId="74DF9D1D" w14:textId="77777777" w:rsidR="00444FFE" w:rsidRPr="001068FD" w:rsidRDefault="00444FFE" w:rsidP="00444FFE">
            <w:pPr>
              <w:jc w:val="both"/>
              <w:rPr>
                <w:rFonts w:ascii="Times New Roman" w:hAnsi="Times New Roman"/>
                <w:sz w:val="28"/>
                <w:szCs w:val="28"/>
                <w:lang w:val="en-US"/>
              </w:rPr>
            </w:pPr>
          </w:p>
        </w:tc>
        <w:tc>
          <w:tcPr>
            <w:tcW w:w="2126" w:type="dxa"/>
          </w:tcPr>
          <w:p w14:paraId="419B5513" w14:textId="77777777" w:rsidR="00444FFE" w:rsidRPr="001068FD" w:rsidRDefault="00444FFE" w:rsidP="00444FFE">
            <w:pPr>
              <w:jc w:val="both"/>
              <w:rPr>
                <w:rFonts w:ascii="Times New Roman" w:hAnsi="Times New Roman"/>
                <w:sz w:val="28"/>
                <w:szCs w:val="28"/>
                <w:lang w:val="en-US"/>
              </w:rPr>
            </w:pPr>
          </w:p>
        </w:tc>
        <w:tc>
          <w:tcPr>
            <w:tcW w:w="2977" w:type="dxa"/>
          </w:tcPr>
          <w:p w14:paraId="7F1B9756" w14:textId="77777777" w:rsidR="00444FFE" w:rsidRPr="001068FD" w:rsidRDefault="00444FFE" w:rsidP="00444FFE">
            <w:pPr>
              <w:jc w:val="both"/>
              <w:rPr>
                <w:rFonts w:ascii="Times New Roman" w:hAnsi="Times New Roman"/>
                <w:sz w:val="28"/>
                <w:szCs w:val="28"/>
                <w:lang w:val="en-US"/>
              </w:rPr>
            </w:pPr>
          </w:p>
        </w:tc>
        <w:tc>
          <w:tcPr>
            <w:tcW w:w="1128" w:type="dxa"/>
          </w:tcPr>
          <w:p w14:paraId="6089AB7C" w14:textId="77777777" w:rsidR="00444FFE" w:rsidRPr="001068FD" w:rsidRDefault="00444FFE" w:rsidP="00444FFE">
            <w:pPr>
              <w:jc w:val="both"/>
              <w:rPr>
                <w:rFonts w:ascii="Times New Roman" w:hAnsi="Times New Roman"/>
                <w:sz w:val="28"/>
                <w:szCs w:val="28"/>
                <w:lang w:val="en-US"/>
              </w:rPr>
            </w:pPr>
          </w:p>
        </w:tc>
      </w:tr>
      <w:tr w:rsidR="00444FFE" w:rsidRPr="001068FD" w14:paraId="09AD9586" w14:textId="77777777" w:rsidTr="00444FFE">
        <w:tc>
          <w:tcPr>
            <w:tcW w:w="704" w:type="dxa"/>
          </w:tcPr>
          <w:p w14:paraId="291257C9" w14:textId="77777777" w:rsidR="00444FFE" w:rsidRPr="001068FD" w:rsidRDefault="00444FFE" w:rsidP="00444FFE">
            <w:pPr>
              <w:jc w:val="both"/>
              <w:rPr>
                <w:rFonts w:ascii="Times New Roman" w:hAnsi="Times New Roman"/>
                <w:sz w:val="28"/>
                <w:szCs w:val="28"/>
                <w:lang w:val="en-US"/>
              </w:rPr>
            </w:pPr>
          </w:p>
        </w:tc>
        <w:tc>
          <w:tcPr>
            <w:tcW w:w="2410" w:type="dxa"/>
          </w:tcPr>
          <w:p w14:paraId="3FBE944F" w14:textId="77777777" w:rsidR="00444FFE" w:rsidRPr="001068FD" w:rsidRDefault="00444FFE" w:rsidP="00444FFE">
            <w:pPr>
              <w:jc w:val="both"/>
              <w:rPr>
                <w:rFonts w:ascii="Times New Roman" w:hAnsi="Times New Roman"/>
                <w:sz w:val="28"/>
                <w:szCs w:val="28"/>
                <w:lang w:val="en-US"/>
              </w:rPr>
            </w:pPr>
          </w:p>
        </w:tc>
        <w:tc>
          <w:tcPr>
            <w:tcW w:w="2126" w:type="dxa"/>
          </w:tcPr>
          <w:p w14:paraId="0D4C6FD2" w14:textId="77777777" w:rsidR="00444FFE" w:rsidRPr="001068FD" w:rsidRDefault="00444FFE" w:rsidP="00444FFE">
            <w:pPr>
              <w:jc w:val="both"/>
              <w:rPr>
                <w:rFonts w:ascii="Times New Roman" w:hAnsi="Times New Roman"/>
                <w:sz w:val="28"/>
                <w:szCs w:val="28"/>
                <w:lang w:val="en-US"/>
              </w:rPr>
            </w:pPr>
          </w:p>
        </w:tc>
        <w:tc>
          <w:tcPr>
            <w:tcW w:w="2977" w:type="dxa"/>
          </w:tcPr>
          <w:p w14:paraId="486A8BF4" w14:textId="77777777" w:rsidR="00444FFE" w:rsidRPr="001068FD" w:rsidRDefault="00444FFE" w:rsidP="00444FFE">
            <w:pPr>
              <w:jc w:val="both"/>
              <w:rPr>
                <w:rFonts w:ascii="Times New Roman" w:hAnsi="Times New Roman"/>
                <w:sz w:val="28"/>
                <w:szCs w:val="28"/>
                <w:lang w:val="en-US"/>
              </w:rPr>
            </w:pPr>
          </w:p>
        </w:tc>
        <w:tc>
          <w:tcPr>
            <w:tcW w:w="1128" w:type="dxa"/>
          </w:tcPr>
          <w:p w14:paraId="3A87E01D" w14:textId="77777777" w:rsidR="00444FFE" w:rsidRPr="001068FD" w:rsidRDefault="00444FFE" w:rsidP="00444FFE">
            <w:pPr>
              <w:jc w:val="both"/>
              <w:rPr>
                <w:rFonts w:ascii="Times New Roman" w:hAnsi="Times New Roman"/>
                <w:sz w:val="28"/>
                <w:szCs w:val="28"/>
                <w:lang w:val="en-US"/>
              </w:rPr>
            </w:pPr>
          </w:p>
        </w:tc>
      </w:tr>
      <w:tr w:rsidR="00444FFE" w:rsidRPr="001068FD" w14:paraId="61FBDA1B" w14:textId="77777777" w:rsidTr="00444FFE">
        <w:tc>
          <w:tcPr>
            <w:tcW w:w="704" w:type="dxa"/>
          </w:tcPr>
          <w:p w14:paraId="634DF91D" w14:textId="77777777" w:rsidR="00444FFE" w:rsidRPr="001068FD" w:rsidRDefault="00444FFE" w:rsidP="00444FFE">
            <w:pPr>
              <w:jc w:val="both"/>
              <w:rPr>
                <w:rFonts w:ascii="Times New Roman" w:hAnsi="Times New Roman"/>
                <w:sz w:val="28"/>
                <w:szCs w:val="28"/>
                <w:lang w:val="en-US"/>
              </w:rPr>
            </w:pPr>
          </w:p>
        </w:tc>
        <w:tc>
          <w:tcPr>
            <w:tcW w:w="2410" w:type="dxa"/>
          </w:tcPr>
          <w:p w14:paraId="415AB9A8" w14:textId="77777777" w:rsidR="00444FFE" w:rsidRPr="001068FD" w:rsidRDefault="00444FFE" w:rsidP="00444FFE">
            <w:pPr>
              <w:jc w:val="both"/>
              <w:rPr>
                <w:rFonts w:ascii="Times New Roman" w:hAnsi="Times New Roman"/>
                <w:sz w:val="28"/>
                <w:szCs w:val="28"/>
                <w:lang w:val="en-US"/>
              </w:rPr>
            </w:pPr>
          </w:p>
        </w:tc>
        <w:tc>
          <w:tcPr>
            <w:tcW w:w="2126" w:type="dxa"/>
          </w:tcPr>
          <w:p w14:paraId="50913FFE" w14:textId="77777777" w:rsidR="00444FFE" w:rsidRPr="001068FD" w:rsidRDefault="00444FFE" w:rsidP="00444FFE">
            <w:pPr>
              <w:jc w:val="both"/>
              <w:rPr>
                <w:rFonts w:ascii="Times New Roman" w:hAnsi="Times New Roman"/>
                <w:sz w:val="28"/>
                <w:szCs w:val="28"/>
                <w:lang w:val="en-US"/>
              </w:rPr>
            </w:pPr>
          </w:p>
        </w:tc>
        <w:tc>
          <w:tcPr>
            <w:tcW w:w="2977" w:type="dxa"/>
          </w:tcPr>
          <w:p w14:paraId="6F50C491" w14:textId="77777777" w:rsidR="00444FFE" w:rsidRPr="001068FD" w:rsidRDefault="00444FFE" w:rsidP="00444FFE">
            <w:pPr>
              <w:jc w:val="both"/>
              <w:rPr>
                <w:rFonts w:ascii="Times New Roman" w:hAnsi="Times New Roman"/>
                <w:sz w:val="28"/>
                <w:szCs w:val="28"/>
                <w:lang w:val="en-US"/>
              </w:rPr>
            </w:pPr>
          </w:p>
        </w:tc>
        <w:tc>
          <w:tcPr>
            <w:tcW w:w="1128" w:type="dxa"/>
          </w:tcPr>
          <w:p w14:paraId="0891F1F4" w14:textId="77777777" w:rsidR="00444FFE" w:rsidRPr="001068FD" w:rsidRDefault="00444FFE" w:rsidP="00444FFE">
            <w:pPr>
              <w:jc w:val="both"/>
              <w:rPr>
                <w:rFonts w:ascii="Times New Roman" w:hAnsi="Times New Roman"/>
                <w:sz w:val="28"/>
                <w:szCs w:val="28"/>
                <w:lang w:val="en-US"/>
              </w:rPr>
            </w:pPr>
          </w:p>
        </w:tc>
      </w:tr>
      <w:tr w:rsidR="00444FFE" w:rsidRPr="001068FD" w14:paraId="15A2E6B7" w14:textId="77777777" w:rsidTr="00444FFE">
        <w:tc>
          <w:tcPr>
            <w:tcW w:w="704" w:type="dxa"/>
          </w:tcPr>
          <w:p w14:paraId="15EB2E0E" w14:textId="77777777" w:rsidR="00444FFE" w:rsidRPr="001068FD" w:rsidRDefault="00444FFE" w:rsidP="00444FFE">
            <w:pPr>
              <w:jc w:val="both"/>
              <w:rPr>
                <w:rFonts w:ascii="Times New Roman" w:hAnsi="Times New Roman"/>
                <w:sz w:val="28"/>
                <w:szCs w:val="28"/>
                <w:lang w:val="en-US"/>
              </w:rPr>
            </w:pPr>
          </w:p>
        </w:tc>
        <w:tc>
          <w:tcPr>
            <w:tcW w:w="2410" w:type="dxa"/>
          </w:tcPr>
          <w:p w14:paraId="7A52864E" w14:textId="77777777" w:rsidR="00444FFE" w:rsidRPr="001068FD" w:rsidRDefault="00444FFE" w:rsidP="00444FFE">
            <w:pPr>
              <w:jc w:val="both"/>
              <w:rPr>
                <w:rFonts w:ascii="Times New Roman" w:hAnsi="Times New Roman"/>
                <w:sz w:val="28"/>
                <w:szCs w:val="28"/>
                <w:lang w:val="en-US"/>
              </w:rPr>
            </w:pPr>
          </w:p>
        </w:tc>
        <w:tc>
          <w:tcPr>
            <w:tcW w:w="2126" w:type="dxa"/>
          </w:tcPr>
          <w:p w14:paraId="4AF75985" w14:textId="77777777" w:rsidR="00444FFE" w:rsidRPr="001068FD" w:rsidRDefault="00444FFE" w:rsidP="00444FFE">
            <w:pPr>
              <w:jc w:val="both"/>
              <w:rPr>
                <w:rFonts w:ascii="Times New Roman" w:hAnsi="Times New Roman"/>
                <w:sz w:val="28"/>
                <w:szCs w:val="28"/>
                <w:lang w:val="en-US"/>
              </w:rPr>
            </w:pPr>
          </w:p>
        </w:tc>
        <w:tc>
          <w:tcPr>
            <w:tcW w:w="2977" w:type="dxa"/>
          </w:tcPr>
          <w:p w14:paraId="0E320E79" w14:textId="77777777" w:rsidR="00444FFE" w:rsidRPr="001068FD" w:rsidRDefault="00444FFE" w:rsidP="00444FFE">
            <w:pPr>
              <w:jc w:val="both"/>
              <w:rPr>
                <w:rFonts w:ascii="Times New Roman" w:hAnsi="Times New Roman"/>
                <w:sz w:val="28"/>
                <w:szCs w:val="28"/>
                <w:lang w:val="en-US"/>
              </w:rPr>
            </w:pPr>
          </w:p>
        </w:tc>
        <w:tc>
          <w:tcPr>
            <w:tcW w:w="1128" w:type="dxa"/>
          </w:tcPr>
          <w:p w14:paraId="3161F28D" w14:textId="77777777" w:rsidR="00444FFE" w:rsidRPr="001068FD" w:rsidRDefault="00444FFE" w:rsidP="00444FFE">
            <w:pPr>
              <w:jc w:val="both"/>
              <w:rPr>
                <w:rFonts w:ascii="Times New Roman" w:hAnsi="Times New Roman"/>
                <w:sz w:val="28"/>
                <w:szCs w:val="28"/>
                <w:lang w:val="en-US"/>
              </w:rPr>
            </w:pPr>
          </w:p>
        </w:tc>
      </w:tr>
    </w:tbl>
    <w:p w14:paraId="2579A5A4" w14:textId="77777777" w:rsidR="00444FFE" w:rsidRPr="00B460A7" w:rsidRDefault="00444FFE" w:rsidP="0044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i/>
          <w:color w:val="1F1F1F"/>
          <w:sz w:val="12"/>
          <w:szCs w:val="12"/>
          <w:lang w:val="ru-RU" w:eastAsia="ru-RU"/>
        </w:rPr>
      </w:pPr>
    </w:p>
    <w:p w14:paraId="46D45008" w14:textId="77777777" w:rsidR="00444FFE" w:rsidRPr="001068FD" w:rsidRDefault="00444FFE" w:rsidP="00444FFE">
      <w:pPr>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lastRenderedPageBreak/>
        <w:t xml:space="preserve">2. </w:t>
      </w:r>
      <w:r w:rsidRPr="001068FD">
        <w:rPr>
          <w:rFonts w:ascii="Times New Roman" w:eastAsia="Calibri" w:hAnsi="Times New Roman" w:cs="Times New Roman"/>
          <w:sz w:val="28"/>
          <w:szCs w:val="28"/>
          <w:lang w:val="ru-RU" w:eastAsia="ru-RU"/>
        </w:rPr>
        <w:t xml:space="preserve">Управлению финансов </w:t>
      </w:r>
      <w:r w:rsidRPr="001068FD">
        <w:rPr>
          <w:rFonts w:ascii="Times New Roman" w:eastAsia="Calibri" w:hAnsi="Times New Roman" w:cs="Times New Roman"/>
          <w:i/>
          <w:sz w:val="28"/>
          <w:szCs w:val="28"/>
          <w:lang w:val="ru-RU" w:eastAsia="ru-RU"/>
        </w:rPr>
        <w:t xml:space="preserve">(г-жа Мария Мунтян), </w:t>
      </w:r>
      <w:r w:rsidRPr="001068FD">
        <w:rPr>
          <w:rFonts w:ascii="Times New Roman" w:eastAsia="Calibri" w:hAnsi="Times New Roman" w:cs="Times New Roman"/>
          <w:sz w:val="28"/>
          <w:szCs w:val="28"/>
          <w:lang w:val="ru-RU" w:eastAsia="ru-RU"/>
        </w:rPr>
        <w:t xml:space="preserve">в соответствии с действующим законодательством обеспечить уточнение планов по выделению финансовых средств из Резервного фонда, предусмотренных пкт. </w:t>
      </w:r>
      <w:r>
        <w:rPr>
          <w:rFonts w:ascii="Times New Roman" w:eastAsia="Calibri" w:hAnsi="Times New Roman" w:cs="Times New Roman"/>
          <w:sz w:val="28"/>
          <w:szCs w:val="28"/>
          <w:lang w:val="ru-RU" w:eastAsia="ru-RU"/>
        </w:rPr>
        <w:t>1</w:t>
      </w:r>
      <w:r w:rsidRPr="001068FD">
        <w:rPr>
          <w:rFonts w:ascii="Times New Roman" w:eastAsia="Calibri" w:hAnsi="Times New Roman" w:cs="Times New Roman"/>
          <w:sz w:val="28"/>
          <w:szCs w:val="28"/>
          <w:lang w:val="ru-RU" w:eastAsia="ru-RU"/>
        </w:rPr>
        <w:t xml:space="preserve"> настоящего решения. </w:t>
      </w:r>
    </w:p>
    <w:p w14:paraId="5A0F195F" w14:textId="77777777" w:rsidR="00444FFE" w:rsidRPr="001068FD" w:rsidRDefault="00444FFE" w:rsidP="00444FFE">
      <w:pPr>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3</w:t>
      </w:r>
      <w:r w:rsidRPr="001068FD">
        <w:rPr>
          <w:rFonts w:ascii="Times New Roman" w:eastAsia="Calibri" w:hAnsi="Times New Roman" w:cs="Times New Roman"/>
          <w:sz w:val="28"/>
          <w:szCs w:val="28"/>
          <w:lang w:val="ru-RU" w:eastAsia="ru-RU"/>
        </w:rPr>
        <w:t xml:space="preserve">. Бухгалтерии Аппарата председателя района Басарабяска </w:t>
      </w:r>
      <w:r w:rsidRPr="001068FD">
        <w:rPr>
          <w:rFonts w:ascii="Times New Roman" w:eastAsia="Calibri" w:hAnsi="Times New Roman" w:cs="Times New Roman"/>
          <w:i/>
          <w:sz w:val="28"/>
          <w:szCs w:val="28"/>
          <w:lang w:val="ru-RU" w:eastAsia="ru-RU"/>
        </w:rPr>
        <w:t>(г-жа Сильвия Никулица)</w:t>
      </w:r>
      <w:r w:rsidRPr="001068FD">
        <w:rPr>
          <w:rFonts w:ascii="Times New Roman" w:eastAsia="Calibri" w:hAnsi="Times New Roman" w:cs="Times New Roman"/>
          <w:sz w:val="28"/>
          <w:szCs w:val="28"/>
          <w:lang w:val="ru-RU" w:eastAsia="ru-RU"/>
        </w:rPr>
        <w:t>, в соответствии с положениями законодательства и служебными полномочиями, обеспечить выполнение соответствующих финансовых операций</w:t>
      </w:r>
      <w:r>
        <w:rPr>
          <w:rFonts w:ascii="Times New Roman" w:eastAsia="Calibri" w:hAnsi="Times New Roman" w:cs="Times New Roman"/>
          <w:sz w:val="28"/>
          <w:szCs w:val="28"/>
          <w:lang w:val="ru-RU" w:eastAsia="ru-RU"/>
        </w:rPr>
        <w:t xml:space="preserve"> по перечислении единной материальной помощии лицам указанных в</w:t>
      </w:r>
      <w:r w:rsidRPr="001068FD">
        <w:rPr>
          <w:rFonts w:ascii="Times New Roman" w:eastAsia="Calibri" w:hAnsi="Times New Roman" w:cs="Times New Roman"/>
          <w:sz w:val="28"/>
          <w:szCs w:val="28"/>
          <w:lang w:val="ru-RU" w:eastAsia="ru-RU"/>
        </w:rPr>
        <w:t xml:space="preserve"> пкт. </w:t>
      </w:r>
      <w:r>
        <w:rPr>
          <w:rFonts w:ascii="Times New Roman" w:eastAsia="Calibri" w:hAnsi="Times New Roman" w:cs="Times New Roman"/>
          <w:sz w:val="28"/>
          <w:szCs w:val="28"/>
          <w:lang w:val="ru-RU" w:eastAsia="ru-RU"/>
        </w:rPr>
        <w:t>1</w:t>
      </w:r>
      <w:r w:rsidRPr="001068FD">
        <w:rPr>
          <w:rFonts w:ascii="Times New Roman" w:eastAsia="Calibri" w:hAnsi="Times New Roman" w:cs="Times New Roman"/>
          <w:sz w:val="28"/>
          <w:szCs w:val="28"/>
          <w:lang w:val="ru-RU" w:eastAsia="ru-RU"/>
        </w:rPr>
        <w:t xml:space="preserve"> настоящего решения. </w:t>
      </w:r>
    </w:p>
    <w:p w14:paraId="104D42E2" w14:textId="77777777" w:rsidR="00444FFE" w:rsidRPr="00B460A7" w:rsidRDefault="00444FFE" w:rsidP="0044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1F1F1F"/>
          <w:sz w:val="12"/>
          <w:szCs w:val="12"/>
          <w:lang w:val="ru-RU" w:eastAsia="ru-RU"/>
        </w:rPr>
      </w:pPr>
    </w:p>
    <w:p w14:paraId="7F0B84C1" w14:textId="77777777" w:rsidR="00444FFE" w:rsidRPr="00B460A7" w:rsidRDefault="00444FFE" w:rsidP="0044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1F1F1F"/>
          <w:sz w:val="28"/>
          <w:szCs w:val="28"/>
          <w:lang w:val="ru-RU" w:eastAsia="ru-RU"/>
        </w:rPr>
      </w:pPr>
      <w:r>
        <w:rPr>
          <w:rFonts w:ascii="Times New Roman" w:eastAsia="Times New Roman" w:hAnsi="Times New Roman" w:cs="Times New Roman"/>
          <w:color w:val="1F1F1F"/>
          <w:sz w:val="28"/>
          <w:szCs w:val="28"/>
          <w:lang w:val="ru-RU" w:eastAsia="ru-RU"/>
        </w:rPr>
        <w:t>4</w:t>
      </w:r>
      <w:r w:rsidRPr="00B460A7">
        <w:rPr>
          <w:rFonts w:ascii="Times New Roman" w:eastAsia="Times New Roman" w:hAnsi="Times New Roman" w:cs="Times New Roman"/>
          <w:color w:val="1F1F1F"/>
          <w:sz w:val="28"/>
          <w:szCs w:val="28"/>
          <w:lang w:val="ru-RU" w:eastAsia="ru-RU"/>
        </w:rPr>
        <w:t>. Контроль за исполнением данного решения возлагается на председателя района Басарабяска, г-жу Наталья Кара.</w:t>
      </w:r>
    </w:p>
    <w:p w14:paraId="77F0EA34" w14:textId="77777777" w:rsidR="00444FFE" w:rsidRPr="00B460A7" w:rsidRDefault="00444FFE" w:rsidP="00444FFE">
      <w:pPr>
        <w:spacing w:after="0" w:line="276"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5</w:t>
      </w:r>
      <w:r w:rsidRPr="00B460A7">
        <w:rPr>
          <w:rFonts w:ascii="Times New Roman" w:eastAsia="Calibri" w:hAnsi="Times New Roman" w:cs="Times New Roman"/>
          <w:sz w:val="28"/>
          <w:szCs w:val="28"/>
          <w:lang w:val="ru-RU"/>
        </w:rPr>
        <w:t xml:space="preserve">. Настоящее решение вступает в силу с момента </w:t>
      </w:r>
      <w:r>
        <w:rPr>
          <w:rFonts w:ascii="Times New Roman" w:eastAsia="Calibri" w:hAnsi="Times New Roman" w:cs="Times New Roman"/>
          <w:sz w:val="28"/>
          <w:szCs w:val="28"/>
          <w:lang w:val="ru-RU"/>
        </w:rPr>
        <w:t>публикации</w:t>
      </w:r>
      <w:r w:rsidRPr="00B460A7">
        <w:rPr>
          <w:rFonts w:ascii="Times New Roman" w:eastAsia="Calibri" w:hAnsi="Times New Roman" w:cs="Times New Roman"/>
          <w:sz w:val="28"/>
          <w:szCs w:val="28"/>
          <w:lang w:val="ru-RU"/>
        </w:rPr>
        <w:t xml:space="preserve"> в   Государственном Регистре местных актов, доводится до сведения   общественности путем размещения на официальном сайте   Районного Совета: </w:t>
      </w:r>
      <w:hyperlink r:id="rId31" w:history="1">
        <w:r w:rsidRPr="00B460A7">
          <w:rPr>
            <w:rFonts w:ascii="Times New Roman" w:eastAsia="Calibri" w:hAnsi="Times New Roman" w:cs="Times New Roman"/>
            <w:color w:val="0000FF"/>
            <w:sz w:val="28"/>
            <w:szCs w:val="28"/>
            <w:u w:val="single"/>
            <w:lang w:val="ro-RO"/>
          </w:rPr>
          <w:t>www.basarabeasca.md</w:t>
        </w:r>
      </w:hyperlink>
      <w:r>
        <w:rPr>
          <w:rFonts w:ascii="Times New Roman" w:eastAsia="Calibri" w:hAnsi="Times New Roman" w:cs="Times New Roman"/>
          <w:sz w:val="28"/>
          <w:szCs w:val="28"/>
          <w:lang w:val="ru-RU"/>
        </w:rPr>
        <w:t>, копия решения направляется:</w:t>
      </w:r>
    </w:p>
    <w:p w14:paraId="7055C419" w14:textId="77777777" w:rsidR="00444FFE" w:rsidRDefault="00444FFE" w:rsidP="00444FFE">
      <w:pPr>
        <w:spacing w:after="0" w:line="276"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 Председателю района</w:t>
      </w:r>
    </w:p>
    <w:p w14:paraId="2550F2FD" w14:textId="77777777" w:rsidR="00444FFE" w:rsidRDefault="00444FFE" w:rsidP="00444FFE">
      <w:pPr>
        <w:spacing w:after="0" w:line="276"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 Управлении финансов</w:t>
      </w:r>
    </w:p>
    <w:p w14:paraId="2D8689C9" w14:textId="77777777" w:rsidR="00444FFE" w:rsidRPr="00B460A7" w:rsidRDefault="00444FFE" w:rsidP="00444FFE">
      <w:pPr>
        <w:spacing w:after="0" w:line="276"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 Бухгалтерии Аппарата председателя района</w:t>
      </w:r>
    </w:p>
    <w:p w14:paraId="1D60AE80" w14:textId="77777777" w:rsidR="00444FFE" w:rsidRPr="00B460A7" w:rsidRDefault="00444FFE" w:rsidP="00444FFE">
      <w:pPr>
        <w:spacing w:after="0" w:line="276" w:lineRule="auto"/>
        <w:rPr>
          <w:rFonts w:ascii="Times New Roman" w:eastAsia="Calibri" w:hAnsi="Times New Roman" w:cs="Times New Roman"/>
          <w:sz w:val="8"/>
          <w:szCs w:val="8"/>
          <w:lang w:val="ru-RU"/>
        </w:rPr>
      </w:pPr>
    </w:p>
    <w:p w14:paraId="21132D1C" w14:textId="77777777" w:rsidR="00444FFE" w:rsidRDefault="00444FFE" w:rsidP="00444FFE">
      <w:pPr>
        <w:spacing w:after="0" w:line="240" w:lineRule="auto"/>
        <w:rPr>
          <w:rFonts w:ascii="Times New Roman" w:eastAsia="Calibri" w:hAnsi="Times New Roman" w:cs="Times New Roman"/>
          <w:sz w:val="28"/>
          <w:szCs w:val="28"/>
          <w:lang w:val="ru-RU"/>
        </w:rPr>
      </w:pPr>
    </w:p>
    <w:p w14:paraId="77B63F05" w14:textId="77777777" w:rsidR="00444FFE" w:rsidRPr="00B460A7" w:rsidRDefault="00444FFE" w:rsidP="00444FFE">
      <w:pPr>
        <w:spacing w:after="0" w:line="240" w:lineRule="auto"/>
        <w:rPr>
          <w:rFonts w:ascii="Times New Roman" w:eastAsia="Calibri" w:hAnsi="Times New Roman" w:cs="Times New Roman"/>
          <w:sz w:val="28"/>
          <w:szCs w:val="28"/>
          <w:lang w:val="ru-RU"/>
        </w:rPr>
      </w:pPr>
      <w:r w:rsidRPr="00B460A7">
        <w:rPr>
          <w:rFonts w:ascii="Times New Roman" w:eastAsia="Calibri" w:hAnsi="Times New Roman" w:cs="Times New Roman"/>
          <w:sz w:val="28"/>
          <w:szCs w:val="28"/>
          <w:lang w:val="ru-RU"/>
        </w:rPr>
        <w:t xml:space="preserve">Председатель заседания </w:t>
      </w:r>
    </w:p>
    <w:p w14:paraId="259C9755" w14:textId="77777777" w:rsidR="00444FFE" w:rsidRPr="00B460A7" w:rsidRDefault="00444FFE" w:rsidP="00444FFE">
      <w:pPr>
        <w:spacing w:after="0" w:line="240" w:lineRule="auto"/>
        <w:rPr>
          <w:rFonts w:ascii="Times New Roman" w:eastAsia="Calibri" w:hAnsi="Times New Roman" w:cs="Times New Roman"/>
          <w:sz w:val="28"/>
          <w:szCs w:val="28"/>
          <w:lang w:val="ru-RU"/>
        </w:rPr>
      </w:pPr>
      <w:r w:rsidRPr="00B460A7">
        <w:rPr>
          <w:rFonts w:ascii="Times New Roman" w:eastAsia="Calibri" w:hAnsi="Times New Roman" w:cs="Times New Roman"/>
          <w:sz w:val="28"/>
          <w:szCs w:val="28"/>
          <w:lang w:val="ru-RU"/>
        </w:rPr>
        <w:t>Районного Совета Басарабяска                                                   ______________</w:t>
      </w:r>
    </w:p>
    <w:p w14:paraId="03665CBE" w14:textId="77777777" w:rsidR="00444FFE" w:rsidRPr="00B460A7" w:rsidRDefault="00444FFE" w:rsidP="00444FFE">
      <w:pPr>
        <w:spacing w:after="0" w:line="276" w:lineRule="auto"/>
        <w:rPr>
          <w:rFonts w:ascii="Times New Roman" w:eastAsia="Calibri" w:hAnsi="Times New Roman" w:cs="Times New Roman"/>
          <w:bCs/>
          <w:color w:val="000000"/>
          <w:sz w:val="8"/>
          <w:szCs w:val="8"/>
          <w:lang w:val="ru-RU"/>
        </w:rPr>
      </w:pPr>
    </w:p>
    <w:p w14:paraId="090095BB" w14:textId="77777777" w:rsidR="00444FFE" w:rsidRDefault="00444FFE" w:rsidP="00444FFE">
      <w:pPr>
        <w:spacing w:after="0" w:line="276" w:lineRule="auto"/>
        <w:rPr>
          <w:rFonts w:ascii="Times New Roman" w:eastAsia="Calibri" w:hAnsi="Times New Roman" w:cs="Times New Roman"/>
          <w:bCs/>
          <w:i/>
          <w:color w:val="000000"/>
          <w:sz w:val="28"/>
          <w:szCs w:val="28"/>
          <w:lang w:val="ru-RU"/>
        </w:rPr>
      </w:pPr>
    </w:p>
    <w:p w14:paraId="767CDCF4" w14:textId="77777777" w:rsidR="00444FFE" w:rsidRPr="00B460A7" w:rsidRDefault="00444FFE" w:rsidP="00444FFE">
      <w:pPr>
        <w:spacing w:after="0" w:line="276" w:lineRule="auto"/>
        <w:rPr>
          <w:rFonts w:ascii="Times New Roman" w:eastAsia="Calibri" w:hAnsi="Times New Roman" w:cs="Times New Roman"/>
          <w:bCs/>
          <w:i/>
          <w:color w:val="000000"/>
          <w:sz w:val="28"/>
          <w:szCs w:val="28"/>
          <w:lang w:val="ru-RU"/>
        </w:rPr>
      </w:pPr>
      <w:r w:rsidRPr="00B460A7">
        <w:rPr>
          <w:rFonts w:ascii="Times New Roman" w:eastAsia="Calibri" w:hAnsi="Times New Roman" w:cs="Times New Roman"/>
          <w:bCs/>
          <w:i/>
          <w:color w:val="000000"/>
          <w:sz w:val="28"/>
          <w:szCs w:val="28"/>
          <w:lang w:val="ru-RU"/>
        </w:rPr>
        <w:t>Контрассигнует:</w:t>
      </w:r>
    </w:p>
    <w:p w14:paraId="2F357B6C" w14:textId="77777777" w:rsidR="00444FFE" w:rsidRPr="00B460A7" w:rsidRDefault="00444FFE" w:rsidP="00444FFE">
      <w:pPr>
        <w:spacing w:after="0" w:line="276" w:lineRule="auto"/>
        <w:rPr>
          <w:rFonts w:ascii="Times New Roman" w:eastAsia="Calibri" w:hAnsi="Times New Roman" w:cs="Times New Roman"/>
          <w:sz w:val="28"/>
          <w:szCs w:val="28"/>
          <w:lang w:val="ru-RU"/>
        </w:rPr>
      </w:pPr>
      <w:r w:rsidRPr="00B460A7">
        <w:rPr>
          <w:rFonts w:ascii="Times New Roman" w:eastAsia="Calibri" w:hAnsi="Times New Roman" w:cs="Times New Roman"/>
          <w:sz w:val="28"/>
          <w:szCs w:val="28"/>
          <w:lang w:val="ru-RU"/>
        </w:rPr>
        <w:t xml:space="preserve">Секретарь </w:t>
      </w:r>
    </w:p>
    <w:p w14:paraId="349F7D87" w14:textId="31CC9E99" w:rsidR="005369B1" w:rsidRDefault="00444FFE" w:rsidP="00444FFE">
      <w:pPr>
        <w:spacing w:after="0" w:line="240" w:lineRule="auto"/>
        <w:contextualSpacing/>
        <w:rPr>
          <w:rFonts w:ascii="Times New Roman" w:eastAsia="Calibri" w:hAnsi="Times New Roman" w:cs="Times New Roman"/>
          <w:sz w:val="28"/>
          <w:szCs w:val="28"/>
          <w:lang w:val="ru-RU" w:eastAsia="ru-RU"/>
        </w:rPr>
      </w:pPr>
      <w:r w:rsidRPr="00B460A7">
        <w:rPr>
          <w:rFonts w:ascii="Times New Roman" w:eastAsia="Calibri" w:hAnsi="Times New Roman" w:cs="Times New Roman"/>
          <w:sz w:val="28"/>
          <w:szCs w:val="28"/>
          <w:lang w:val="ru-RU"/>
        </w:rPr>
        <w:t>Районного Совета</w:t>
      </w:r>
      <w:r w:rsidRPr="00B460A7">
        <w:rPr>
          <w:rFonts w:ascii="Times New Roman" w:eastAsia="Calibri" w:hAnsi="Times New Roman" w:cs="Times New Roman"/>
          <w:sz w:val="28"/>
          <w:szCs w:val="28"/>
          <w:lang w:val="ro-RO"/>
        </w:rPr>
        <w:t xml:space="preserve"> </w:t>
      </w:r>
      <w:r w:rsidRPr="00B460A7">
        <w:rPr>
          <w:rFonts w:ascii="Times New Roman" w:eastAsia="Calibri" w:hAnsi="Times New Roman" w:cs="Times New Roman"/>
          <w:sz w:val="28"/>
          <w:szCs w:val="28"/>
          <w:lang w:val="ru-RU"/>
        </w:rPr>
        <w:t>Басарабяска</w:t>
      </w:r>
      <w:r w:rsidRPr="00B460A7">
        <w:rPr>
          <w:rFonts w:ascii="Times New Roman" w:eastAsia="Calibri" w:hAnsi="Times New Roman" w:cs="Times New Roman"/>
          <w:sz w:val="28"/>
          <w:szCs w:val="28"/>
          <w:lang w:val="ro-RO"/>
        </w:rPr>
        <w:t xml:space="preserve">                                </w:t>
      </w:r>
      <w:r w:rsidRPr="00B460A7">
        <w:rPr>
          <w:rFonts w:ascii="Times New Roman" w:eastAsia="Calibri" w:hAnsi="Times New Roman" w:cs="Times New Roman"/>
          <w:sz w:val="28"/>
          <w:szCs w:val="28"/>
          <w:lang w:val="ru-RU"/>
        </w:rPr>
        <w:t xml:space="preserve">               Георгий Ливицкий</w:t>
      </w:r>
    </w:p>
    <w:p w14:paraId="2EE4645C" w14:textId="38A6473A" w:rsidR="005369B1" w:rsidRDefault="005369B1" w:rsidP="00A34F61">
      <w:pPr>
        <w:spacing w:after="0" w:line="240" w:lineRule="auto"/>
        <w:contextualSpacing/>
        <w:rPr>
          <w:rFonts w:ascii="Times New Roman" w:eastAsia="Calibri" w:hAnsi="Times New Roman" w:cs="Times New Roman"/>
          <w:sz w:val="28"/>
          <w:szCs w:val="28"/>
          <w:lang w:val="ru-RU" w:eastAsia="ru-RU"/>
        </w:rPr>
      </w:pPr>
    </w:p>
    <w:p w14:paraId="5E074E1E" w14:textId="594CAAC4" w:rsidR="00E50C00" w:rsidRDefault="00E50C00" w:rsidP="00A34F61">
      <w:pPr>
        <w:spacing w:after="0" w:line="240" w:lineRule="auto"/>
        <w:contextualSpacing/>
        <w:rPr>
          <w:rFonts w:ascii="Times New Roman" w:eastAsia="Calibri" w:hAnsi="Times New Roman" w:cs="Times New Roman"/>
          <w:sz w:val="28"/>
          <w:szCs w:val="28"/>
          <w:lang w:val="ru-RU" w:eastAsia="ru-RU"/>
        </w:rPr>
      </w:pPr>
    </w:p>
    <w:p w14:paraId="6D40012F" w14:textId="4B7A5C10" w:rsidR="00E50C00" w:rsidRDefault="00E50C00" w:rsidP="00A34F61">
      <w:pPr>
        <w:spacing w:after="0" w:line="240" w:lineRule="auto"/>
        <w:contextualSpacing/>
        <w:rPr>
          <w:rFonts w:ascii="Times New Roman" w:eastAsia="Calibri" w:hAnsi="Times New Roman" w:cs="Times New Roman"/>
          <w:sz w:val="28"/>
          <w:szCs w:val="28"/>
          <w:lang w:val="ru-RU" w:eastAsia="ru-RU"/>
        </w:rPr>
      </w:pPr>
    </w:p>
    <w:p w14:paraId="302AB28C" w14:textId="71106B70" w:rsidR="00E50C00" w:rsidRDefault="00E50C00" w:rsidP="00A34F61">
      <w:pPr>
        <w:spacing w:after="0" w:line="240" w:lineRule="auto"/>
        <w:contextualSpacing/>
        <w:rPr>
          <w:rFonts w:ascii="Times New Roman" w:eastAsia="Calibri" w:hAnsi="Times New Roman" w:cs="Times New Roman"/>
          <w:sz w:val="28"/>
          <w:szCs w:val="28"/>
          <w:lang w:val="ru-RU" w:eastAsia="ru-RU"/>
        </w:rPr>
      </w:pPr>
    </w:p>
    <w:p w14:paraId="1DF6ABF0" w14:textId="1B2EE098" w:rsidR="00E50C00" w:rsidRDefault="00E50C00" w:rsidP="00A34F61">
      <w:pPr>
        <w:spacing w:after="0" w:line="240" w:lineRule="auto"/>
        <w:contextualSpacing/>
        <w:rPr>
          <w:rFonts w:ascii="Times New Roman" w:eastAsia="Calibri" w:hAnsi="Times New Roman" w:cs="Times New Roman"/>
          <w:sz w:val="28"/>
          <w:szCs w:val="28"/>
          <w:lang w:val="ru-RU" w:eastAsia="ru-RU"/>
        </w:rPr>
      </w:pPr>
    </w:p>
    <w:p w14:paraId="706AE8DA" w14:textId="5073F7E5" w:rsidR="00E50C00" w:rsidRDefault="00E50C00" w:rsidP="00A34F61">
      <w:pPr>
        <w:spacing w:after="0" w:line="240" w:lineRule="auto"/>
        <w:contextualSpacing/>
        <w:rPr>
          <w:rFonts w:ascii="Times New Roman" w:eastAsia="Calibri" w:hAnsi="Times New Roman" w:cs="Times New Roman"/>
          <w:sz w:val="28"/>
          <w:szCs w:val="28"/>
          <w:lang w:val="ru-RU" w:eastAsia="ru-RU"/>
        </w:rPr>
      </w:pPr>
    </w:p>
    <w:p w14:paraId="0BF9DA0C" w14:textId="0B2EA746" w:rsidR="00E50C00" w:rsidRDefault="00E50C00" w:rsidP="00A34F61">
      <w:pPr>
        <w:spacing w:after="0" w:line="240" w:lineRule="auto"/>
        <w:contextualSpacing/>
        <w:rPr>
          <w:rFonts w:ascii="Times New Roman" w:eastAsia="Calibri" w:hAnsi="Times New Roman" w:cs="Times New Roman"/>
          <w:sz w:val="28"/>
          <w:szCs w:val="28"/>
          <w:lang w:val="ru-RU" w:eastAsia="ru-RU"/>
        </w:rPr>
      </w:pPr>
    </w:p>
    <w:p w14:paraId="17D3E2A7" w14:textId="36AAD951" w:rsidR="00E50C00" w:rsidRDefault="00E50C00" w:rsidP="00A34F61">
      <w:pPr>
        <w:spacing w:after="0" w:line="240" w:lineRule="auto"/>
        <w:contextualSpacing/>
        <w:rPr>
          <w:rFonts w:ascii="Times New Roman" w:eastAsia="Calibri" w:hAnsi="Times New Roman" w:cs="Times New Roman"/>
          <w:sz w:val="28"/>
          <w:szCs w:val="28"/>
          <w:lang w:val="ru-RU" w:eastAsia="ru-RU"/>
        </w:rPr>
      </w:pPr>
    </w:p>
    <w:p w14:paraId="535FB830" w14:textId="1A29F962" w:rsidR="00E50C00" w:rsidRDefault="00E50C00" w:rsidP="00A34F61">
      <w:pPr>
        <w:spacing w:after="0" w:line="240" w:lineRule="auto"/>
        <w:contextualSpacing/>
        <w:rPr>
          <w:rFonts w:ascii="Times New Roman" w:eastAsia="Calibri" w:hAnsi="Times New Roman" w:cs="Times New Roman"/>
          <w:sz w:val="28"/>
          <w:szCs w:val="28"/>
          <w:lang w:val="ru-RU" w:eastAsia="ru-RU"/>
        </w:rPr>
      </w:pPr>
    </w:p>
    <w:p w14:paraId="5750E650" w14:textId="55A0705D" w:rsidR="00E50C00" w:rsidRDefault="00E50C00" w:rsidP="00A34F61">
      <w:pPr>
        <w:spacing w:after="0" w:line="240" w:lineRule="auto"/>
        <w:contextualSpacing/>
        <w:rPr>
          <w:rFonts w:ascii="Times New Roman" w:eastAsia="Calibri" w:hAnsi="Times New Roman" w:cs="Times New Roman"/>
          <w:sz w:val="28"/>
          <w:szCs w:val="28"/>
          <w:lang w:val="ru-RU" w:eastAsia="ru-RU"/>
        </w:rPr>
      </w:pPr>
    </w:p>
    <w:p w14:paraId="07038FCF" w14:textId="2EB09A85" w:rsidR="00E50C00" w:rsidRDefault="00E50C00" w:rsidP="00A34F61">
      <w:pPr>
        <w:spacing w:after="0" w:line="240" w:lineRule="auto"/>
        <w:contextualSpacing/>
        <w:rPr>
          <w:rFonts w:ascii="Times New Roman" w:eastAsia="Calibri" w:hAnsi="Times New Roman" w:cs="Times New Roman"/>
          <w:sz w:val="28"/>
          <w:szCs w:val="28"/>
          <w:lang w:val="ru-RU" w:eastAsia="ru-RU"/>
        </w:rPr>
      </w:pPr>
    </w:p>
    <w:p w14:paraId="48249B23" w14:textId="3F6057BF" w:rsidR="00E50C00" w:rsidRDefault="00E50C00" w:rsidP="00A34F61">
      <w:pPr>
        <w:spacing w:after="0" w:line="240" w:lineRule="auto"/>
        <w:contextualSpacing/>
        <w:rPr>
          <w:rFonts w:ascii="Times New Roman" w:eastAsia="Calibri" w:hAnsi="Times New Roman" w:cs="Times New Roman"/>
          <w:sz w:val="28"/>
          <w:szCs w:val="28"/>
          <w:lang w:val="ru-RU" w:eastAsia="ru-RU"/>
        </w:rPr>
      </w:pPr>
    </w:p>
    <w:p w14:paraId="6E12FF8B" w14:textId="69E26A6F" w:rsidR="00E50C00" w:rsidRDefault="00E50C00" w:rsidP="00A34F61">
      <w:pPr>
        <w:spacing w:after="0" w:line="240" w:lineRule="auto"/>
        <w:contextualSpacing/>
        <w:rPr>
          <w:rFonts w:ascii="Times New Roman" w:eastAsia="Calibri" w:hAnsi="Times New Roman" w:cs="Times New Roman"/>
          <w:sz w:val="28"/>
          <w:szCs w:val="28"/>
          <w:lang w:val="ru-RU" w:eastAsia="ru-RU"/>
        </w:rPr>
      </w:pPr>
    </w:p>
    <w:p w14:paraId="2E1A16BE" w14:textId="39E73883" w:rsidR="00E50C00" w:rsidRDefault="00E50C00" w:rsidP="00A34F61">
      <w:pPr>
        <w:spacing w:after="0" w:line="240" w:lineRule="auto"/>
        <w:contextualSpacing/>
        <w:rPr>
          <w:rFonts w:ascii="Times New Roman" w:eastAsia="Calibri" w:hAnsi="Times New Roman" w:cs="Times New Roman"/>
          <w:sz w:val="28"/>
          <w:szCs w:val="28"/>
          <w:lang w:val="ru-RU" w:eastAsia="ru-RU"/>
        </w:rPr>
      </w:pPr>
    </w:p>
    <w:p w14:paraId="759B420D" w14:textId="6041EC2D" w:rsidR="00E50C00" w:rsidRDefault="00E50C00" w:rsidP="00A34F61">
      <w:pPr>
        <w:spacing w:after="0" w:line="240" w:lineRule="auto"/>
        <w:contextualSpacing/>
        <w:rPr>
          <w:rFonts w:ascii="Times New Roman" w:eastAsia="Calibri" w:hAnsi="Times New Roman" w:cs="Times New Roman"/>
          <w:sz w:val="28"/>
          <w:szCs w:val="28"/>
          <w:lang w:val="ru-RU" w:eastAsia="ru-RU"/>
        </w:rPr>
      </w:pPr>
    </w:p>
    <w:p w14:paraId="5C0E5323" w14:textId="2C9848EC" w:rsidR="00E50C00" w:rsidRDefault="00E50C00" w:rsidP="00A34F61">
      <w:pPr>
        <w:spacing w:after="0" w:line="240" w:lineRule="auto"/>
        <w:contextualSpacing/>
        <w:rPr>
          <w:rFonts w:ascii="Times New Roman" w:eastAsia="Calibri" w:hAnsi="Times New Roman" w:cs="Times New Roman"/>
          <w:sz w:val="28"/>
          <w:szCs w:val="28"/>
          <w:lang w:val="ru-RU" w:eastAsia="ru-RU"/>
        </w:rPr>
      </w:pPr>
    </w:p>
    <w:p w14:paraId="69324C17" w14:textId="499DFDB3" w:rsidR="00E50C00" w:rsidRDefault="00E50C00" w:rsidP="00A34F61">
      <w:pPr>
        <w:spacing w:after="0" w:line="240" w:lineRule="auto"/>
        <w:contextualSpacing/>
        <w:rPr>
          <w:rFonts w:ascii="Times New Roman" w:eastAsia="Calibri" w:hAnsi="Times New Roman" w:cs="Times New Roman"/>
          <w:sz w:val="28"/>
          <w:szCs w:val="28"/>
          <w:lang w:val="ru-RU" w:eastAsia="ru-RU"/>
        </w:rPr>
      </w:pPr>
    </w:p>
    <w:p w14:paraId="4D1A92B8" w14:textId="0F7B7CC1" w:rsidR="00E50C00" w:rsidRDefault="00E50C00" w:rsidP="00A34F61">
      <w:pPr>
        <w:spacing w:after="0" w:line="240" w:lineRule="auto"/>
        <w:contextualSpacing/>
        <w:rPr>
          <w:rFonts w:ascii="Times New Roman" w:eastAsia="Calibri" w:hAnsi="Times New Roman" w:cs="Times New Roman"/>
          <w:sz w:val="28"/>
          <w:szCs w:val="28"/>
          <w:lang w:val="ru-RU" w:eastAsia="ru-RU"/>
        </w:rPr>
      </w:pPr>
    </w:p>
    <w:p w14:paraId="0F6DBEC6" w14:textId="003C706D" w:rsidR="00E50C00" w:rsidRDefault="00E50C00" w:rsidP="00A34F61">
      <w:pPr>
        <w:spacing w:after="0" w:line="240" w:lineRule="auto"/>
        <w:contextualSpacing/>
        <w:rPr>
          <w:rFonts w:ascii="Times New Roman" w:eastAsia="Calibri" w:hAnsi="Times New Roman" w:cs="Times New Roman"/>
          <w:sz w:val="28"/>
          <w:szCs w:val="28"/>
          <w:lang w:val="ru-RU" w:eastAsia="ru-RU"/>
        </w:rPr>
      </w:pPr>
    </w:p>
    <w:p w14:paraId="29B1A572" w14:textId="1F24C176" w:rsidR="00E50C00" w:rsidRDefault="00E50C00" w:rsidP="00A34F61">
      <w:pPr>
        <w:spacing w:after="0" w:line="240" w:lineRule="auto"/>
        <w:contextualSpacing/>
        <w:rPr>
          <w:rFonts w:ascii="Times New Roman" w:eastAsia="Calibri" w:hAnsi="Times New Roman" w:cs="Times New Roman"/>
          <w:sz w:val="28"/>
          <w:szCs w:val="28"/>
          <w:lang w:val="ru-RU" w:eastAsia="ru-RU"/>
        </w:rPr>
      </w:pPr>
    </w:p>
    <w:p w14:paraId="601E92D3" w14:textId="77777777" w:rsidR="00E50C00" w:rsidRDefault="00E50C00" w:rsidP="00A34F61">
      <w:pPr>
        <w:spacing w:after="0" w:line="240" w:lineRule="auto"/>
        <w:contextualSpacing/>
        <w:rPr>
          <w:rFonts w:ascii="Times New Roman" w:eastAsia="Calibri" w:hAnsi="Times New Roman" w:cs="Times New Roman"/>
          <w:sz w:val="28"/>
          <w:szCs w:val="28"/>
          <w:lang w:val="ru-RU" w:eastAsia="ru-RU"/>
        </w:rPr>
      </w:pPr>
    </w:p>
    <w:p w14:paraId="6E73ACAE" w14:textId="66B47EDA" w:rsidR="005369B1" w:rsidRDefault="005369B1" w:rsidP="00A34F61">
      <w:pPr>
        <w:spacing w:after="0" w:line="240" w:lineRule="auto"/>
        <w:contextualSpacing/>
        <w:rPr>
          <w:rFonts w:ascii="Times New Roman" w:eastAsia="Calibri" w:hAnsi="Times New Roman" w:cs="Times New Roman"/>
          <w:sz w:val="28"/>
          <w:szCs w:val="28"/>
          <w:lang w:val="ru-RU" w:eastAsia="ru-RU"/>
        </w:rPr>
      </w:pPr>
    </w:p>
    <w:p w14:paraId="357363E9" w14:textId="26CCBF02" w:rsidR="005369B1" w:rsidRDefault="005369B1" w:rsidP="00A34F61">
      <w:pPr>
        <w:spacing w:after="0" w:line="240" w:lineRule="auto"/>
        <w:contextualSpacing/>
        <w:rPr>
          <w:rFonts w:ascii="Times New Roman" w:eastAsia="Calibri" w:hAnsi="Times New Roman" w:cs="Times New Roman"/>
          <w:sz w:val="28"/>
          <w:szCs w:val="28"/>
          <w:lang w:val="ru-RU" w:eastAsia="ru-RU"/>
        </w:rPr>
      </w:pPr>
    </w:p>
    <w:p w14:paraId="17C86FA5" w14:textId="7F6FBE17" w:rsidR="005369B1" w:rsidRDefault="005369B1" w:rsidP="00A34F61">
      <w:pPr>
        <w:spacing w:after="0" w:line="240" w:lineRule="auto"/>
        <w:contextualSpacing/>
        <w:rPr>
          <w:rFonts w:ascii="Times New Roman" w:eastAsia="Calibri" w:hAnsi="Times New Roman" w:cs="Times New Roman"/>
          <w:sz w:val="28"/>
          <w:szCs w:val="28"/>
          <w:lang w:val="ru-RU" w:eastAsia="ru-RU"/>
        </w:rPr>
      </w:pPr>
    </w:p>
    <w:p w14:paraId="7CDC7E8C" w14:textId="31EFCD5A" w:rsidR="005369B1" w:rsidRPr="00E50C00" w:rsidRDefault="005369B1" w:rsidP="00A34F61">
      <w:pPr>
        <w:spacing w:after="0" w:line="240" w:lineRule="auto"/>
        <w:contextualSpacing/>
        <w:rPr>
          <w:rFonts w:ascii="Times New Roman" w:eastAsia="Calibri" w:hAnsi="Times New Roman" w:cs="Times New Roman"/>
          <w:sz w:val="28"/>
          <w:szCs w:val="28"/>
          <w:lang w:val="ro-RO" w:eastAsia="ru-RU"/>
        </w:rPr>
      </w:pPr>
    </w:p>
    <w:p w14:paraId="57A5BF59" w14:textId="0CAAA861" w:rsidR="005369B1" w:rsidRDefault="005369B1" w:rsidP="00A34F61">
      <w:pPr>
        <w:spacing w:after="0" w:line="240" w:lineRule="auto"/>
        <w:contextualSpacing/>
        <w:rPr>
          <w:rFonts w:ascii="Times New Roman" w:eastAsia="Calibri" w:hAnsi="Times New Roman" w:cs="Times New Roman"/>
          <w:sz w:val="28"/>
          <w:szCs w:val="28"/>
          <w:lang w:val="ru-RU" w:eastAsia="ru-RU"/>
        </w:rPr>
      </w:pPr>
    </w:p>
    <w:p w14:paraId="0A0A4C10" w14:textId="4814A57A" w:rsidR="005369B1" w:rsidRDefault="005369B1" w:rsidP="00A34F61">
      <w:pPr>
        <w:spacing w:after="0" w:line="240" w:lineRule="auto"/>
        <w:contextualSpacing/>
        <w:rPr>
          <w:rFonts w:ascii="Times New Roman" w:eastAsia="Calibri" w:hAnsi="Times New Roman" w:cs="Times New Roman"/>
          <w:sz w:val="28"/>
          <w:szCs w:val="28"/>
          <w:lang w:val="ru-RU" w:eastAsia="ru-RU"/>
        </w:rPr>
      </w:pPr>
    </w:p>
    <w:p w14:paraId="5B1D24D7" w14:textId="081B3F0D" w:rsidR="005369B1" w:rsidRDefault="005369B1" w:rsidP="00A34F61">
      <w:pPr>
        <w:spacing w:after="0" w:line="240" w:lineRule="auto"/>
        <w:contextualSpacing/>
        <w:rPr>
          <w:rFonts w:ascii="Times New Roman" w:eastAsia="Calibri" w:hAnsi="Times New Roman" w:cs="Times New Roman"/>
          <w:sz w:val="28"/>
          <w:szCs w:val="28"/>
          <w:lang w:val="ru-RU" w:eastAsia="ru-RU"/>
        </w:rPr>
      </w:pPr>
    </w:p>
    <w:p w14:paraId="184E7B44" w14:textId="15DB9342" w:rsidR="005369B1" w:rsidRDefault="005369B1" w:rsidP="00A34F61">
      <w:pPr>
        <w:spacing w:after="0" w:line="240" w:lineRule="auto"/>
        <w:contextualSpacing/>
        <w:rPr>
          <w:rFonts w:ascii="Times New Roman" w:eastAsia="Calibri" w:hAnsi="Times New Roman" w:cs="Times New Roman"/>
          <w:sz w:val="28"/>
          <w:szCs w:val="28"/>
          <w:lang w:val="ru-RU" w:eastAsia="ru-RU"/>
        </w:rPr>
      </w:pPr>
    </w:p>
    <w:p w14:paraId="23ACFD41" w14:textId="3E7C7BE2" w:rsidR="005369B1" w:rsidRDefault="005369B1" w:rsidP="00A34F61">
      <w:pPr>
        <w:spacing w:after="0" w:line="240" w:lineRule="auto"/>
        <w:contextualSpacing/>
        <w:rPr>
          <w:rFonts w:ascii="Times New Roman" w:eastAsia="Calibri" w:hAnsi="Times New Roman" w:cs="Times New Roman"/>
          <w:sz w:val="28"/>
          <w:szCs w:val="28"/>
          <w:lang w:val="ru-RU" w:eastAsia="ru-RU"/>
        </w:rPr>
      </w:pPr>
    </w:p>
    <w:p w14:paraId="48A95BB3" w14:textId="242FD0A0" w:rsidR="005369B1" w:rsidRDefault="005369B1" w:rsidP="00A34F61">
      <w:pPr>
        <w:spacing w:after="0" w:line="240" w:lineRule="auto"/>
        <w:contextualSpacing/>
        <w:rPr>
          <w:rFonts w:ascii="Times New Roman" w:eastAsia="Calibri" w:hAnsi="Times New Roman" w:cs="Times New Roman"/>
          <w:sz w:val="28"/>
          <w:szCs w:val="28"/>
          <w:lang w:val="ru-RU" w:eastAsia="ru-RU"/>
        </w:rPr>
      </w:pPr>
    </w:p>
    <w:p w14:paraId="5963417F" w14:textId="4FD487E4" w:rsidR="005369B1" w:rsidRDefault="005369B1" w:rsidP="00A34F61">
      <w:pPr>
        <w:spacing w:after="0" w:line="240" w:lineRule="auto"/>
        <w:contextualSpacing/>
        <w:rPr>
          <w:rFonts w:ascii="Times New Roman" w:eastAsia="Calibri" w:hAnsi="Times New Roman" w:cs="Times New Roman"/>
          <w:sz w:val="28"/>
          <w:szCs w:val="28"/>
          <w:lang w:val="ru-RU" w:eastAsia="ru-RU"/>
        </w:rPr>
      </w:pPr>
    </w:p>
    <w:p w14:paraId="276E1F1B" w14:textId="46AC0A27" w:rsidR="005369B1" w:rsidRDefault="005369B1" w:rsidP="00A34F61">
      <w:pPr>
        <w:spacing w:after="0" w:line="240" w:lineRule="auto"/>
        <w:contextualSpacing/>
        <w:rPr>
          <w:rFonts w:ascii="Times New Roman" w:eastAsia="Calibri" w:hAnsi="Times New Roman" w:cs="Times New Roman"/>
          <w:sz w:val="28"/>
          <w:szCs w:val="28"/>
          <w:lang w:val="ru-RU" w:eastAsia="ru-RU"/>
        </w:rPr>
      </w:pPr>
    </w:p>
    <w:p w14:paraId="510E4E9D" w14:textId="2CEAABB6" w:rsidR="005369B1" w:rsidRDefault="005369B1" w:rsidP="00A34F61">
      <w:pPr>
        <w:spacing w:after="0" w:line="240" w:lineRule="auto"/>
        <w:contextualSpacing/>
        <w:rPr>
          <w:rFonts w:ascii="Times New Roman" w:eastAsia="Calibri" w:hAnsi="Times New Roman" w:cs="Times New Roman"/>
          <w:sz w:val="28"/>
          <w:szCs w:val="28"/>
          <w:lang w:val="ru-RU" w:eastAsia="ru-RU"/>
        </w:rPr>
      </w:pPr>
    </w:p>
    <w:p w14:paraId="41CA3451" w14:textId="0545E10B" w:rsidR="005369B1" w:rsidRDefault="005369B1" w:rsidP="00A34F61">
      <w:pPr>
        <w:spacing w:after="0" w:line="240" w:lineRule="auto"/>
        <w:contextualSpacing/>
        <w:rPr>
          <w:rFonts w:ascii="Times New Roman" w:eastAsia="Calibri" w:hAnsi="Times New Roman" w:cs="Times New Roman"/>
          <w:sz w:val="28"/>
          <w:szCs w:val="28"/>
          <w:lang w:val="ru-RU" w:eastAsia="ru-RU"/>
        </w:rPr>
      </w:pPr>
    </w:p>
    <w:p w14:paraId="64D71FC3" w14:textId="2BEA6198" w:rsidR="005369B1" w:rsidRDefault="005369B1" w:rsidP="00A34F61">
      <w:pPr>
        <w:spacing w:after="0" w:line="240" w:lineRule="auto"/>
        <w:contextualSpacing/>
        <w:rPr>
          <w:rFonts w:ascii="Times New Roman" w:eastAsia="Calibri" w:hAnsi="Times New Roman" w:cs="Times New Roman"/>
          <w:sz w:val="28"/>
          <w:szCs w:val="28"/>
          <w:lang w:val="ru-RU" w:eastAsia="ru-RU"/>
        </w:rPr>
      </w:pPr>
    </w:p>
    <w:p w14:paraId="59AED152" w14:textId="22A10D1C" w:rsidR="005369B1" w:rsidRDefault="005369B1" w:rsidP="00A34F61">
      <w:pPr>
        <w:spacing w:after="0" w:line="240" w:lineRule="auto"/>
        <w:contextualSpacing/>
        <w:rPr>
          <w:rFonts w:ascii="Times New Roman" w:eastAsia="Calibri" w:hAnsi="Times New Roman" w:cs="Times New Roman"/>
          <w:sz w:val="28"/>
          <w:szCs w:val="28"/>
          <w:lang w:val="ru-RU" w:eastAsia="ru-RU"/>
        </w:rPr>
      </w:pPr>
    </w:p>
    <w:p w14:paraId="1780A83E" w14:textId="3DC3076C" w:rsidR="005369B1" w:rsidRDefault="005369B1" w:rsidP="00A34F61">
      <w:pPr>
        <w:spacing w:after="0" w:line="240" w:lineRule="auto"/>
        <w:contextualSpacing/>
        <w:rPr>
          <w:rFonts w:ascii="Times New Roman" w:eastAsia="Calibri" w:hAnsi="Times New Roman" w:cs="Times New Roman"/>
          <w:sz w:val="28"/>
          <w:szCs w:val="28"/>
          <w:lang w:val="ru-RU" w:eastAsia="ru-RU"/>
        </w:rPr>
      </w:pPr>
    </w:p>
    <w:p w14:paraId="7E009D36" w14:textId="789C1ECB" w:rsidR="005369B1" w:rsidRDefault="005369B1" w:rsidP="00A34F61">
      <w:pPr>
        <w:spacing w:after="0" w:line="240" w:lineRule="auto"/>
        <w:contextualSpacing/>
        <w:rPr>
          <w:rFonts w:ascii="Times New Roman" w:eastAsia="Calibri" w:hAnsi="Times New Roman" w:cs="Times New Roman"/>
          <w:sz w:val="28"/>
          <w:szCs w:val="28"/>
          <w:lang w:val="ru-RU" w:eastAsia="ru-RU"/>
        </w:rPr>
      </w:pPr>
    </w:p>
    <w:p w14:paraId="18564D75" w14:textId="41E630C9" w:rsidR="005369B1" w:rsidRDefault="005369B1" w:rsidP="00A34F61">
      <w:pPr>
        <w:spacing w:after="0" w:line="240" w:lineRule="auto"/>
        <w:contextualSpacing/>
        <w:rPr>
          <w:rFonts w:ascii="Times New Roman" w:eastAsia="Calibri" w:hAnsi="Times New Roman" w:cs="Times New Roman"/>
          <w:sz w:val="28"/>
          <w:szCs w:val="28"/>
          <w:lang w:val="ru-RU" w:eastAsia="ru-RU"/>
        </w:rPr>
      </w:pPr>
    </w:p>
    <w:p w14:paraId="36EA5A19" w14:textId="578F4B12" w:rsidR="005369B1" w:rsidRDefault="005369B1" w:rsidP="00A34F61">
      <w:pPr>
        <w:spacing w:after="0" w:line="240" w:lineRule="auto"/>
        <w:contextualSpacing/>
        <w:rPr>
          <w:rFonts w:ascii="Times New Roman" w:eastAsia="Calibri" w:hAnsi="Times New Roman" w:cs="Times New Roman"/>
          <w:sz w:val="28"/>
          <w:szCs w:val="28"/>
          <w:lang w:val="ru-RU" w:eastAsia="ru-RU"/>
        </w:rPr>
      </w:pPr>
    </w:p>
    <w:p w14:paraId="2F3FD126" w14:textId="3E476FF4" w:rsidR="005369B1" w:rsidRDefault="005369B1" w:rsidP="00A34F61">
      <w:pPr>
        <w:spacing w:after="0" w:line="240" w:lineRule="auto"/>
        <w:contextualSpacing/>
        <w:rPr>
          <w:rFonts w:ascii="Times New Roman" w:eastAsia="Calibri" w:hAnsi="Times New Roman" w:cs="Times New Roman"/>
          <w:sz w:val="28"/>
          <w:szCs w:val="28"/>
          <w:lang w:val="ru-RU" w:eastAsia="ru-RU"/>
        </w:rPr>
      </w:pPr>
    </w:p>
    <w:p w14:paraId="559EB29D" w14:textId="44371C1C" w:rsidR="005369B1" w:rsidRDefault="005369B1" w:rsidP="00A34F61">
      <w:pPr>
        <w:spacing w:after="0" w:line="240" w:lineRule="auto"/>
        <w:contextualSpacing/>
        <w:rPr>
          <w:rFonts w:ascii="Times New Roman" w:eastAsia="Calibri" w:hAnsi="Times New Roman" w:cs="Times New Roman"/>
          <w:sz w:val="28"/>
          <w:szCs w:val="28"/>
          <w:lang w:val="ru-RU" w:eastAsia="ru-RU"/>
        </w:rPr>
      </w:pPr>
    </w:p>
    <w:p w14:paraId="113E274E" w14:textId="1876999B" w:rsidR="005369B1" w:rsidRDefault="005369B1" w:rsidP="00A34F61">
      <w:pPr>
        <w:spacing w:after="0" w:line="240" w:lineRule="auto"/>
        <w:contextualSpacing/>
        <w:rPr>
          <w:rFonts w:ascii="Times New Roman" w:eastAsia="Calibri" w:hAnsi="Times New Roman" w:cs="Times New Roman"/>
          <w:sz w:val="28"/>
          <w:szCs w:val="28"/>
          <w:lang w:val="ru-RU" w:eastAsia="ru-RU"/>
        </w:rPr>
      </w:pPr>
    </w:p>
    <w:p w14:paraId="18EF809D" w14:textId="3725CE71" w:rsidR="005369B1" w:rsidRDefault="005369B1" w:rsidP="00A34F61">
      <w:pPr>
        <w:spacing w:after="0" w:line="240" w:lineRule="auto"/>
        <w:contextualSpacing/>
        <w:rPr>
          <w:rFonts w:ascii="Times New Roman" w:eastAsia="Calibri" w:hAnsi="Times New Roman" w:cs="Times New Roman"/>
          <w:sz w:val="28"/>
          <w:szCs w:val="28"/>
          <w:lang w:val="ru-RU" w:eastAsia="ru-RU"/>
        </w:rPr>
      </w:pPr>
    </w:p>
    <w:p w14:paraId="406DA2DC" w14:textId="490DBBA5" w:rsidR="005369B1" w:rsidRDefault="005369B1" w:rsidP="00A34F61">
      <w:pPr>
        <w:spacing w:after="0" w:line="240" w:lineRule="auto"/>
        <w:contextualSpacing/>
        <w:rPr>
          <w:rFonts w:ascii="Times New Roman" w:eastAsia="Calibri" w:hAnsi="Times New Roman" w:cs="Times New Roman"/>
          <w:sz w:val="28"/>
          <w:szCs w:val="28"/>
          <w:lang w:val="ru-RU" w:eastAsia="ru-RU"/>
        </w:rPr>
      </w:pPr>
    </w:p>
    <w:p w14:paraId="2EE48E19" w14:textId="77777777" w:rsidR="005369B1" w:rsidRPr="000010A4" w:rsidRDefault="005369B1" w:rsidP="00A34F61">
      <w:pPr>
        <w:spacing w:after="0" w:line="240" w:lineRule="auto"/>
        <w:contextualSpacing/>
        <w:rPr>
          <w:rFonts w:ascii="Times New Roman" w:eastAsia="Calibri" w:hAnsi="Times New Roman" w:cs="Times New Roman"/>
          <w:sz w:val="28"/>
          <w:szCs w:val="28"/>
          <w:lang w:val="ru-RU" w:eastAsia="ru-RU"/>
        </w:rPr>
      </w:pPr>
    </w:p>
    <w:p w14:paraId="531B03FF" w14:textId="5A55497B" w:rsidR="000B14A1" w:rsidRDefault="000B14A1" w:rsidP="00A34F61">
      <w:pPr>
        <w:spacing w:after="0" w:line="240" w:lineRule="auto"/>
        <w:contextualSpacing/>
        <w:rPr>
          <w:rFonts w:ascii="Times New Roman" w:eastAsia="Calibri" w:hAnsi="Times New Roman" w:cs="Times New Roman"/>
          <w:sz w:val="28"/>
          <w:szCs w:val="28"/>
          <w:lang w:eastAsia="ru-RU"/>
        </w:rPr>
      </w:pPr>
    </w:p>
    <w:p w14:paraId="14F0D4DE" w14:textId="762312AD" w:rsidR="00E50C00" w:rsidRDefault="00E50C00" w:rsidP="00A34F61">
      <w:pPr>
        <w:spacing w:after="0" w:line="240" w:lineRule="auto"/>
        <w:contextualSpacing/>
        <w:rPr>
          <w:rFonts w:ascii="Times New Roman" w:eastAsia="Calibri" w:hAnsi="Times New Roman" w:cs="Times New Roman"/>
          <w:sz w:val="28"/>
          <w:szCs w:val="28"/>
          <w:lang w:eastAsia="ru-RU"/>
        </w:rPr>
      </w:pPr>
    </w:p>
    <w:p w14:paraId="28F25521" w14:textId="77777777" w:rsidR="00E50C00" w:rsidRPr="00992594" w:rsidRDefault="00E50C00" w:rsidP="00A34F61">
      <w:pPr>
        <w:spacing w:after="0" w:line="240" w:lineRule="auto"/>
        <w:contextualSpacing/>
        <w:rPr>
          <w:rFonts w:ascii="Times New Roman" w:eastAsia="Calibri" w:hAnsi="Times New Roman" w:cs="Times New Roman"/>
          <w:sz w:val="28"/>
          <w:szCs w:val="28"/>
          <w:lang w:eastAsia="ru-RU"/>
        </w:rPr>
      </w:pPr>
    </w:p>
    <w:p w14:paraId="27F18824" w14:textId="78008ABE" w:rsidR="000B14A1" w:rsidRPr="00992594" w:rsidRDefault="000B14A1" w:rsidP="00A34F61">
      <w:pPr>
        <w:spacing w:after="0" w:line="240" w:lineRule="auto"/>
        <w:contextualSpacing/>
        <w:rPr>
          <w:rFonts w:ascii="Times New Roman" w:eastAsia="Calibri" w:hAnsi="Times New Roman" w:cs="Times New Roman"/>
          <w:sz w:val="28"/>
          <w:szCs w:val="28"/>
          <w:lang w:eastAsia="ru-RU"/>
        </w:rPr>
      </w:pPr>
    </w:p>
    <w:p w14:paraId="47D787AB" w14:textId="327C93A6" w:rsidR="000B14A1" w:rsidRPr="00992594" w:rsidRDefault="000B14A1" w:rsidP="00A34F61">
      <w:pPr>
        <w:spacing w:after="0" w:line="240" w:lineRule="auto"/>
        <w:contextualSpacing/>
        <w:rPr>
          <w:rFonts w:ascii="Times New Roman" w:eastAsia="Calibri" w:hAnsi="Times New Roman" w:cs="Times New Roman"/>
          <w:sz w:val="28"/>
          <w:szCs w:val="28"/>
          <w:lang w:eastAsia="ru-RU"/>
        </w:rPr>
      </w:pPr>
    </w:p>
    <w:p w14:paraId="703909B0" w14:textId="5735A297" w:rsidR="000B14A1" w:rsidRPr="005369B1" w:rsidRDefault="000B14A1" w:rsidP="00A34F61">
      <w:pPr>
        <w:spacing w:after="0" w:line="240" w:lineRule="auto"/>
        <w:contextualSpacing/>
        <w:rPr>
          <w:rFonts w:ascii="Times New Roman" w:eastAsia="Calibri" w:hAnsi="Times New Roman" w:cs="Times New Roman"/>
          <w:sz w:val="28"/>
          <w:szCs w:val="28"/>
          <w:lang w:val="ru-RU" w:eastAsia="ru-RU"/>
        </w:rPr>
      </w:pPr>
    </w:p>
    <w:p w14:paraId="3FAB6C39" w14:textId="2E6399BB" w:rsidR="000B14A1" w:rsidRPr="00992594" w:rsidRDefault="000B14A1" w:rsidP="00A34F61">
      <w:pPr>
        <w:spacing w:after="0" w:line="240" w:lineRule="auto"/>
        <w:contextualSpacing/>
        <w:rPr>
          <w:rFonts w:ascii="Times New Roman" w:eastAsia="Calibri" w:hAnsi="Times New Roman" w:cs="Times New Roman"/>
          <w:sz w:val="28"/>
          <w:szCs w:val="28"/>
          <w:lang w:eastAsia="ru-RU"/>
        </w:rPr>
      </w:pPr>
    </w:p>
    <w:p w14:paraId="3E0D584D" w14:textId="210152BF" w:rsidR="000B14A1" w:rsidRPr="00992594" w:rsidRDefault="000B14A1" w:rsidP="00A34F61">
      <w:pPr>
        <w:spacing w:after="0" w:line="240" w:lineRule="auto"/>
        <w:contextualSpacing/>
        <w:rPr>
          <w:rFonts w:ascii="Times New Roman" w:eastAsia="Calibri" w:hAnsi="Times New Roman" w:cs="Times New Roman"/>
          <w:sz w:val="28"/>
          <w:szCs w:val="28"/>
          <w:lang w:eastAsia="ru-RU"/>
        </w:rPr>
      </w:pPr>
    </w:p>
    <w:p w14:paraId="4AD03BE2" w14:textId="3196266B" w:rsidR="000B14A1" w:rsidRPr="00992594" w:rsidRDefault="000B14A1" w:rsidP="00A34F61">
      <w:pPr>
        <w:spacing w:after="0" w:line="240" w:lineRule="auto"/>
        <w:contextualSpacing/>
        <w:rPr>
          <w:rFonts w:ascii="Times New Roman" w:eastAsia="Calibri" w:hAnsi="Times New Roman" w:cs="Times New Roman"/>
          <w:sz w:val="28"/>
          <w:szCs w:val="28"/>
          <w:lang w:eastAsia="ru-RU"/>
        </w:rPr>
      </w:pPr>
    </w:p>
    <w:p w14:paraId="684C9E20" w14:textId="5E5B27DC" w:rsidR="000B14A1" w:rsidRPr="00992594" w:rsidRDefault="000B14A1" w:rsidP="00A34F61">
      <w:pPr>
        <w:spacing w:after="0" w:line="240" w:lineRule="auto"/>
        <w:contextualSpacing/>
        <w:rPr>
          <w:rFonts w:ascii="Times New Roman" w:eastAsia="Calibri" w:hAnsi="Times New Roman" w:cs="Times New Roman"/>
          <w:sz w:val="28"/>
          <w:szCs w:val="28"/>
          <w:lang w:eastAsia="ru-RU"/>
        </w:rPr>
      </w:pPr>
    </w:p>
    <w:p w14:paraId="6A1514E3" w14:textId="715056B8" w:rsidR="000B14A1" w:rsidRDefault="000B14A1" w:rsidP="00A34F61">
      <w:pPr>
        <w:spacing w:after="0" w:line="240" w:lineRule="auto"/>
        <w:contextualSpacing/>
        <w:rPr>
          <w:rFonts w:ascii="Times New Roman" w:eastAsia="Calibri" w:hAnsi="Times New Roman" w:cs="Times New Roman"/>
          <w:sz w:val="28"/>
          <w:szCs w:val="28"/>
          <w:lang w:eastAsia="ru-RU"/>
        </w:rPr>
      </w:pPr>
    </w:p>
    <w:p w14:paraId="321BD16D" w14:textId="703E0176" w:rsidR="00D56DC4" w:rsidRDefault="00D56DC4" w:rsidP="00A34F61">
      <w:pPr>
        <w:spacing w:after="0" w:line="240" w:lineRule="auto"/>
        <w:contextualSpacing/>
        <w:rPr>
          <w:rFonts w:ascii="Times New Roman" w:eastAsia="Calibri" w:hAnsi="Times New Roman" w:cs="Times New Roman"/>
          <w:sz w:val="28"/>
          <w:szCs w:val="28"/>
          <w:lang w:eastAsia="ru-RU"/>
        </w:rPr>
      </w:pPr>
    </w:p>
    <w:p w14:paraId="15CAF4EB" w14:textId="2622A853" w:rsidR="00D56DC4" w:rsidRDefault="00D56DC4" w:rsidP="00A34F61">
      <w:pPr>
        <w:spacing w:after="0" w:line="240" w:lineRule="auto"/>
        <w:contextualSpacing/>
        <w:rPr>
          <w:rFonts w:ascii="Times New Roman" w:eastAsia="Calibri" w:hAnsi="Times New Roman" w:cs="Times New Roman"/>
          <w:sz w:val="28"/>
          <w:szCs w:val="28"/>
          <w:lang w:eastAsia="ru-RU"/>
        </w:rPr>
      </w:pPr>
    </w:p>
    <w:p w14:paraId="1AA04089" w14:textId="10D88D15" w:rsidR="00D56DC4" w:rsidRDefault="00D56DC4" w:rsidP="00A34F61">
      <w:pPr>
        <w:spacing w:after="0" w:line="240" w:lineRule="auto"/>
        <w:contextualSpacing/>
        <w:rPr>
          <w:rFonts w:ascii="Times New Roman" w:eastAsia="Calibri" w:hAnsi="Times New Roman" w:cs="Times New Roman"/>
          <w:sz w:val="28"/>
          <w:szCs w:val="28"/>
          <w:lang w:eastAsia="ru-RU"/>
        </w:rPr>
      </w:pPr>
    </w:p>
    <w:p w14:paraId="5EA912C7" w14:textId="17424652" w:rsidR="00D56DC4" w:rsidRDefault="00D56DC4" w:rsidP="00A34F61">
      <w:pPr>
        <w:spacing w:after="0" w:line="240" w:lineRule="auto"/>
        <w:contextualSpacing/>
        <w:rPr>
          <w:rFonts w:ascii="Times New Roman" w:eastAsia="Calibri" w:hAnsi="Times New Roman" w:cs="Times New Roman"/>
          <w:sz w:val="28"/>
          <w:szCs w:val="28"/>
          <w:lang w:eastAsia="ru-RU"/>
        </w:rPr>
      </w:pPr>
    </w:p>
    <w:p w14:paraId="64906C16" w14:textId="138F7FF5" w:rsidR="00D56DC4" w:rsidRDefault="00D56DC4" w:rsidP="00A34F61">
      <w:pPr>
        <w:spacing w:after="0" w:line="240" w:lineRule="auto"/>
        <w:contextualSpacing/>
        <w:rPr>
          <w:rFonts w:ascii="Times New Roman" w:eastAsia="Calibri" w:hAnsi="Times New Roman" w:cs="Times New Roman"/>
          <w:sz w:val="28"/>
          <w:szCs w:val="28"/>
          <w:lang w:eastAsia="ru-RU"/>
        </w:rPr>
      </w:pPr>
    </w:p>
    <w:p w14:paraId="032C8611" w14:textId="5E1FE628" w:rsidR="00D56DC4" w:rsidRDefault="00D56DC4" w:rsidP="00A34F61">
      <w:pPr>
        <w:spacing w:after="0" w:line="240" w:lineRule="auto"/>
        <w:contextualSpacing/>
        <w:rPr>
          <w:rFonts w:ascii="Times New Roman" w:eastAsia="Calibri" w:hAnsi="Times New Roman" w:cs="Times New Roman"/>
          <w:sz w:val="28"/>
          <w:szCs w:val="28"/>
          <w:lang w:eastAsia="ru-RU"/>
        </w:rPr>
      </w:pPr>
    </w:p>
    <w:p w14:paraId="08CD7E47" w14:textId="4E7229EE" w:rsidR="00D56DC4" w:rsidRDefault="00D56DC4" w:rsidP="00A34F61">
      <w:pPr>
        <w:spacing w:after="0" w:line="240" w:lineRule="auto"/>
        <w:contextualSpacing/>
        <w:rPr>
          <w:rFonts w:ascii="Times New Roman" w:eastAsia="Calibri" w:hAnsi="Times New Roman" w:cs="Times New Roman"/>
          <w:sz w:val="28"/>
          <w:szCs w:val="28"/>
          <w:lang w:eastAsia="ru-RU"/>
        </w:rPr>
      </w:pPr>
    </w:p>
    <w:p w14:paraId="0CBF7BE3" w14:textId="29006093" w:rsidR="00D56DC4" w:rsidRDefault="00D56DC4" w:rsidP="00A34F61">
      <w:pPr>
        <w:spacing w:after="0" w:line="240" w:lineRule="auto"/>
        <w:contextualSpacing/>
        <w:rPr>
          <w:rFonts w:ascii="Times New Roman" w:eastAsia="Calibri" w:hAnsi="Times New Roman" w:cs="Times New Roman"/>
          <w:sz w:val="28"/>
          <w:szCs w:val="28"/>
          <w:lang w:eastAsia="ru-RU"/>
        </w:rPr>
      </w:pPr>
    </w:p>
    <w:p w14:paraId="0E85A838" w14:textId="38932464" w:rsidR="00D56DC4" w:rsidRDefault="00D56DC4" w:rsidP="00A34F61">
      <w:pPr>
        <w:spacing w:after="0" w:line="240" w:lineRule="auto"/>
        <w:contextualSpacing/>
        <w:rPr>
          <w:rFonts w:ascii="Times New Roman" w:eastAsia="Calibri" w:hAnsi="Times New Roman" w:cs="Times New Roman"/>
          <w:sz w:val="28"/>
          <w:szCs w:val="28"/>
          <w:lang w:eastAsia="ru-RU"/>
        </w:rPr>
      </w:pPr>
    </w:p>
    <w:p w14:paraId="7FE7E512" w14:textId="7E4BCE15" w:rsidR="00D56DC4" w:rsidRDefault="00D56DC4" w:rsidP="00A34F61">
      <w:pPr>
        <w:spacing w:after="0" w:line="240" w:lineRule="auto"/>
        <w:contextualSpacing/>
        <w:rPr>
          <w:rFonts w:ascii="Times New Roman" w:eastAsia="Calibri" w:hAnsi="Times New Roman" w:cs="Times New Roman"/>
          <w:sz w:val="28"/>
          <w:szCs w:val="28"/>
          <w:lang w:eastAsia="ru-RU"/>
        </w:rPr>
      </w:pPr>
    </w:p>
    <w:p w14:paraId="3D2E0739" w14:textId="29D7D878" w:rsidR="00D56DC4" w:rsidRDefault="00D56DC4" w:rsidP="00A34F61">
      <w:pPr>
        <w:spacing w:after="0" w:line="240" w:lineRule="auto"/>
        <w:contextualSpacing/>
        <w:rPr>
          <w:rFonts w:ascii="Times New Roman" w:eastAsia="Calibri" w:hAnsi="Times New Roman" w:cs="Times New Roman"/>
          <w:sz w:val="28"/>
          <w:szCs w:val="28"/>
          <w:lang w:eastAsia="ru-RU"/>
        </w:rPr>
      </w:pPr>
    </w:p>
    <w:p w14:paraId="5898475D" w14:textId="64F69778" w:rsidR="00D56DC4" w:rsidRDefault="00D56DC4" w:rsidP="00A34F61">
      <w:pPr>
        <w:spacing w:after="0" w:line="240" w:lineRule="auto"/>
        <w:contextualSpacing/>
        <w:rPr>
          <w:rFonts w:ascii="Times New Roman" w:eastAsia="Calibri" w:hAnsi="Times New Roman" w:cs="Times New Roman"/>
          <w:sz w:val="28"/>
          <w:szCs w:val="28"/>
          <w:lang w:eastAsia="ru-RU"/>
        </w:rPr>
      </w:pPr>
    </w:p>
    <w:p w14:paraId="631DCAE1" w14:textId="08FD1659" w:rsidR="00D56DC4" w:rsidRDefault="00D56DC4" w:rsidP="00A34F61">
      <w:pPr>
        <w:spacing w:after="0" w:line="240" w:lineRule="auto"/>
        <w:contextualSpacing/>
        <w:rPr>
          <w:rFonts w:ascii="Times New Roman" w:eastAsia="Calibri" w:hAnsi="Times New Roman" w:cs="Times New Roman"/>
          <w:sz w:val="28"/>
          <w:szCs w:val="28"/>
          <w:lang w:eastAsia="ru-RU"/>
        </w:rPr>
      </w:pPr>
    </w:p>
    <w:p w14:paraId="704F0A6D" w14:textId="234FFD59" w:rsidR="00D56DC4" w:rsidRDefault="00D56DC4" w:rsidP="00A34F61">
      <w:pPr>
        <w:spacing w:after="0" w:line="240" w:lineRule="auto"/>
        <w:contextualSpacing/>
        <w:rPr>
          <w:rFonts w:ascii="Times New Roman" w:eastAsia="Calibri" w:hAnsi="Times New Roman" w:cs="Times New Roman"/>
          <w:sz w:val="28"/>
          <w:szCs w:val="28"/>
          <w:lang w:eastAsia="ru-RU"/>
        </w:rPr>
      </w:pPr>
    </w:p>
    <w:p w14:paraId="4EB6FBA6" w14:textId="663EEB3B" w:rsidR="00D56DC4" w:rsidRDefault="00D56DC4" w:rsidP="00A34F61">
      <w:pPr>
        <w:spacing w:after="0" w:line="240" w:lineRule="auto"/>
        <w:contextualSpacing/>
        <w:rPr>
          <w:rFonts w:ascii="Times New Roman" w:eastAsia="Calibri" w:hAnsi="Times New Roman" w:cs="Times New Roman"/>
          <w:sz w:val="28"/>
          <w:szCs w:val="28"/>
          <w:lang w:eastAsia="ru-RU"/>
        </w:rPr>
      </w:pPr>
    </w:p>
    <w:p w14:paraId="16D32315" w14:textId="3CF59EA4" w:rsidR="00293890" w:rsidRDefault="00293890" w:rsidP="00A34F61">
      <w:pPr>
        <w:spacing w:after="0" w:line="240" w:lineRule="auto"/>
        <w:contextualSpacing/>
        <w:rPr>
          <w:rFonts w:ascii="Times New Roman" w:eastAsia="Calibri" w:hAnsi="Times New Roman" w:cs="Times New Roman"/>
          <w:sz w:val="28"/>
          <w:szCs w:val="28"/>
          <w:lang w:eastAsia="ru-RU"/>
        </w:rPr>
      </w:pPr>
    </w:p>
    <w:p w14:paraId="35D3D464" w14:textId="1A87DFDD" w:rsidR="00293890" w:rsidRDefault="00293890" w:rsidP="00A34F61">
      <w:pPr>
        <w:spacing w:after="0" w:line="240" w:lineRule="auto"/>
        <w:contextualSpacing/>
        <w:rPr>
          <w:rFonts w:ascii="Times New Roman" w:eastAsia="Calibri" w:hAnsi="Times New Roman" w:cs="Times New Roman"/>
          <w:sz w:val="28"/>
          <w:szCs w:val="28"/>
          <w:lang w:eastAsia="ru-RU"/>
        </w:rPr>
      </w:pPr>
    </w:p>
    <w:p w14:paraId="69A3EB76" w14:textId="508D0753" w:rsidR="00293890" w:rsidRDefault="00293890" w:rsidP="00A34F61">
      <w:pPr>
        <w:spacing w:after="0" w:line="240" w:lineRule="auto"/>
        <w:contextualSpacing/>
        <w:rPr>
          <w:rFonts w:ascii="Times New Roman" w:eastAsia="Calibri" w:hAnsi="Times New Roman" w:cs="Times New Roman"/>
          <w:sz w:val="28"/>
          <w:szCs w:val="28"/>
          <w:lang w:eastAsia="ru-RU"/>
        </w:rPr>
      </w:pPr>
    </w:p>
    <w:p w14:paraId="4D5EE5DA" w14:textId="4CA4A8D9" w:rsidR="00293890" w:rsidRDefault="00293890" w:rsidP="00A34F61">
      <w:pPr>
        <w:spacing w:after="0" w:line="240" w:lineRule="auto"/>
        <w:contextualSpacing/>
        <w:rPr>
          <w:rFonts w:ascii="Times New Roman" w:eastAsia="Calibri" w:hAnsi="Times New Roman" w:cs="Times New Roman"/>
          <w:sz w:val="28"/>
          <w:szCs w:val="28"/>
          <w:lang w:eastAsia="ru-RU"/>
        </w:rPr>
      </w:pPr>
    </w:p>
    <w:p w14:paraId="63EE5FB3" w14:textId="4ADA522F" w:rsidR="00293890" w:rsidRDefault="00293890" w:rsidP="00A34F61">
      <w:pPr>
        <w:spacing w:after="0" w:line="240" w:lineRule="auto"/>
        <w:contextualSpacing/>
        <w:rPr>
          <w:rFonts w:ascii="Times New Roman" w:eastAsia="Calibri" w:hAnsi="Times New Roman" w:cs="Times New Roman"/>
          <w:sz w:val="28"/>
          <w:szCs w:val="28"/>
          <w:lang w:eastAsia="ru-RU"/>
        </w:rPr>
      </w:pPr>
    </w:p>
    <w:p w14:paraId="348FAE17" w14:textId="07167A1B" w:rsidR="00293890" w:rsidRDefault="00293890" w:rsidP="00A34F61">
      <w:pPr>
        <w:spacing w:after="0" w:line="240" w:lineRule="auto"/>
        <w:contextualSpacing/>
        <w:rPr>
          <w:rFonts w:ascii="Times New Roman" w:eastAsia="Calibri" w:hAnsi="Times New Roman" w:cs="Times New Roman"/>
          <w:sz w:val="28"/>
          <w:szCs w:val="28"/>
          <w:lang w:eastAsia="ru-RU"/>
        </w:rPr>
      </w:pPr>
    </w:p>
    <w:p w14:paraId="045717CF" w14:textId="1C3903F1" w:rsidR="00293890" w:rsidRDefault="00293890" w:rsidP="00A34F61">
      <w:pPr>
        <w:spacing w:after="0" w:line="240" w:lineRule="auto"/>
        <w:contextualSpacing/>
        <w:rPr>
          <w:rFonts w:ascii="Times New Roman" w:eastAsia="Calibri" w:hAnsi="Times New Roman" w:cs="Times New Roman"/>
          <w:sz w:val="28"/>
          <w:szCs w:val="28"/>
          <w:lang w:eastAsia="ru-RU"/>
        </w:rPr>
      </w:pPr>
    </w:p>
    <w:p w14:paraId="525900AD" w14:textId="3B7BDBAB" w:rsidR="00293890" w:rsidRDefault="00293890" w:rsidP="00A34F61">
      <w:pPr>
        <w:spacing w:after="0" w:line="240" w:lineRule="auto"/>
        <w:contextualSpacing/>
        <w:rPr>
          <w:rFonts w:ascii="Times New Roman" w:eastAsia="Calibri" w:hAnsi="Times New Roman" w:cs="Times New Roman"/>
          <w:sz w:val="28"/>
          <w:szCs w:val="28"/>
          <w:lang w:eastAsia="ru-RU"/>
        </w:rPr>
      </w:pPr>
    </w:p>
    <w:p w14:paraId="19A6FB67" w14:textId="77777777" w:rsidR="00293890" w:rsidRDefault="00293890" w:rsidP="00A34F61">
      <w:pPr>
        <w:spacing w:after="0" w:line="240" w:lineRule="auto"/>
        <w:contextualSpacing/>
        <w:rPr>
          <w:rFonts w:ascii="Times New Roman" w:eastAsia="Calibri" w:hAnsi="Times New Roman" w:cs="Times New Roman"/>
          <w:sz w:val="28"/>
          <w:szCs w:val="28"/>
          <w:lang w:eastAsia="ru-RU"/>
        </w:rPr>
      </w:pPr>
    </w:p>
    <w:p w14:paraId="3CA1D380" w14:textId="77777777" w:rsidR="00D56DC4" w:rsidRPr="00992594" w:rsidRDefault="00D56DC4" w:rsidP="00A34F61">
      <w:pPr>
        <w:spacing w:after="0" w:line="240" w:lineRule="auto"/>
        <w:contextualSpacing/>
        <w:rPr>
          <w:rFonts w:ascii="Times New Roman" w:eastAsia="Calibri" w:hAnsi="Times New Roman" w:cs="Times New Roman"/>
          <w:sz w:val="28"/>
          <w:szCs w:val="28"/>
          <w:lang w:eastAsia="ru-RU"/>
        </w:rPr>
      </w:pPr>
    </w:p>
    <w:p w14:paraId="37F929C6" w14:textId="6CC464B2" w:rsidR="000B14A1" w:rsidRPr="00992594" w:rsidRDefault="000B14A1" w:rsidP="00A34F61">
      <w:pPr>
        <w:spacing w:after="0" w:line="240" w:lineRule="auto"/>
        <w:contextualSpacing/>
        <w:rPr>
          <w:rFonts w:ascii="Times New Roman" w:eastAsia="Calibri" w:hAnsi="Times New Roman" w:cs="Times New Roman"/>
          <w:sz w:val="28"/>
          <w:szCs w:val="28"/>
          <w:lang w:eastAsia="ru-RU"/>
        </w:rPr>
      </w:pPr>
    </w:p>
    <w:p w14:paraId="455803B7" w14:textId="5C93517B" w:rsidR="000B14A1" w:rsidRPr="00992594" w:rsidRDefault="000B14A1" w:rsidP="00A34F61">
      <w:pPr>
        <w:spacing w:after="0" w:line="240" w:lineRule="auto"/>
        <w:contextualSpacing/>
        <w:rPr>
          <w:rFonts w:ascii="Times New Roman" w:eastAsia="Calibri" w:hAnsi="Times New Roman" w:cs="Times New Roman"/>
          <w:sz w:val="28"/>
          <w:szCs w:val="28"/>
          <w:lang w:eastAsia="ru-RU"/>
        </w:rPr>
      </w:pPr>
    </w:p>
    <w:p w14:paraId="475B5315" w14:textId="221D1D77" w:rsidR="00712F93" w:rsidRPr="00B460A7" w:rsidRDefault="00712F93" w:rsidP="00712F93">
      <w:pPr>
        <w:spacing w:after="0" w:line="276" w:lineRule="auto"/>
        <w:rPr>
          <w:rFonts w:ascii="Times New Roman" w:eastAsia="Calibri" w:hAnsi="Times New Roman" w:cs="Times New Roman"/>
          <w:bCs/>
          <w:color w:val="000000"/>
          <w:sz w:val="12"/>
          <w:szCs w:val="12"/>
          <w:lang w:val="ru-RU"/>
        </w:rPr>
      </w:pPr>
      <w:r w:rsidRPr="00B460A7">
        <w:rPr>
          <w:rFonts w:ascii="Times New Roman" w:eastAsia="Calibri" w:hAnsi="Times New Roman" w:cs="Times New Roman"/>
          <w:bCs/>
          <w:sz w:val="28"/>
          <w:szCs w:val="28"/>
          <w:lang w:val="ru-RU"/>
        </w:rPr>
        <w:br/>
      </w:r>
    </w:p>
    <w:p w14:paraId="2DB072F3" w14:textId="77777777" w:rsidR="00DF266B" w:rsidRPr="00DF266B" w:rsidRDefault="00DF266B" w:rsidP="00A739B5">
      <w:pPr>
        <w:rPr>
          <w:lang w:val="ru-RU"/>
        </w:rPr>
      </w:pPr>
    </w:p>
    <w:sectPr w:rsidR="00DF266B" w:rsidRPr="00DF26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47A47" w14:textId="77777777" w:rsidR="000C1914" w:rsidRDefault="000C1914" w:rsidP="00B460A7">
      <w:pPr>
        <w:spacing w:after="0" w:line="240" w:lineRule="auto"/>
      </w:pPr>
      <w:r>
        <w:separator/>
      </w:r>
    </w:p>
  </w:endnote>
  <w:endnote w:type="continuationSeparator" w:id="0">
    <w:p w14:paraId="191BE70E" w14:textId="77777777" w:rsidR="000C1914" w:rsidRDefault="000C1914" w:rsidP="00B46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TimesNewRomanPSMT">
    <w:altName w:val="Yu Gothic UI"/>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AB1E2" w14:textId="77777777" w:rsidR="000C1914" w:rsidRDefault="000C1914" w:rsidP="00B460A7">
      <w:pPr>
        <w:spacing w:after="0" w:line="240" w:lineRule="auto"/>
      </w:pPr>
      <w:r>
        <w:separator/>
      </w:r>
    </w:p>
  </w:footnote>
  <w:footnote w:type="continuationSeparator" w:id="0">
    <w:p w14:paraId="3408A484" w14:textId="77777777" w:rsidR="000C1914" w:rsidRDefault="000C1914" w:rsidP="00B46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470"/>
    <w:multiLevelType w:val="multilevel"/>
    <w:tmpl w:val="3004613C"/>
    <w:styleLink w:val="WWNum39"/>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1" w15:restartNumberingAfterBreak="0">
    <w:nsid w:val="03F20395"/>
    <w:multiLevelType w:val="multilevel"/>
    <w:tmpl w:val="5A526E72"/>
    <w:styleLink w:val="WWNum163"/>
    <w:lvl w:ilvl="0">
      <w:start w:val="1"/>
      <w:numFmt w:val="lowerLetter"/>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2" w15:restartNumberingAfterBreak="0">
    <w:nsid w:val="05831B07"/>
    <w:multiLevelType w:val="multilevel"/>
    <w:tmpl w:val="3216E1F0"/>
    <w:styleLink w:val="WWNum253"/>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3" w15:restartNumberingAfterBreak="0">
    <w:nsid w:val="0B05737C"/>
    <w:multiLevelType w:val="multilevel"/>
    <w:tmpl w:val="5A946076"/>
    <w:styleLink w:val="WWNum34"/>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4" w15:restartNumberingAfterBreak="0">
    <w:nsid w:val="0B1D76DC"/>
    <w:multiLevelType w:val="multilevel"/>
    <w:tmpl w:val="4A40E84C"/>
    <w:styleLink w:val="WWNum453"/>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5" w15:restartNumberingAfterBreak="0">
    <w:nsid w:val="0BDF11F7"/>
    <w:multiLevelType w:val="multilevel"/>
    <w:tmpl w:val="A29842E2"/>
    <w:styleLink w:val="WWNum115"/>
    <w:lvl w:ilvl="0">
      <w:start w:val="1"/>
      <w:numFmt w:val="lowerLetter"/>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6" w15:restartNumberingAfterBreak="0">
    <w:nsid w:val="0C585023"/>
    <w:multiLevelType w:val="hybridMultilevel"/>
    <w:tmpl w:val="A026584E"/>
    <w:lvl w:ilvl="0" w:tplc="2BFCE1B0">
      <w:start w:val="5"/>
      <w:numFmt w:val="bullet"/>
      <w:lvlText w:val=""/>
      <w:lvlJc w:val="left"/>
      <w:pPr>
        <w:ind w:left="720" w:hanging="360"/>
      </w:pPr>
      <w:rPr>
        <w:rFonts w:ascii="Wingdings" w:eastAsia="Times New Roman" w:hAnsi="Wingdings" w:cs="Times New Roman" w:hint="default"/>
      </w:rPr>
    </w:lvl>
    <w:lvl w:ilvl="1" w:tplc="08190003">
      <w:start w:val="1"/>
      <w:numFmt w:val="bullet"/>
      <w:lvlText w:val="o"/>
      <w:lvlJc w:val="left"/>
      <w:pPr>
        <w:ind w:left="1440" w:hanging="360"/>
      </w:pPr>
      <w:rPr>
        <w:rFonts w:ascii="Courier New" w:hAnsi="Courier New" w:cs="Courier New" w:hint="default"/>
      </w:rPr>
    </w:lvl>
    <w:lvl w:ilvl="2" w:tplc="08190005">
      <w:start w:val="1"/>
      <w:numFmt w:val="bullet"/>
      <w:lvlText w:val=""/>
      <w:lvlJc w:val="left"/>
      <w:pPr>
        <w:ind w:left="2160" w:hanging="360"/>
      </w:pPr>
      <w:rPr>
        <w:rFonts w:ascii="Wingdings" w:hAnsi="Wingdings" w:hint="default"/>
      </w:rPr>
    </w:lvl>
    <w:lvl w:ilvl="3" w:tplc="08190001">
      <w:start w:val="1"/>
      <w:numFmt w:val="bullet"/>
      <w:lvlText w:val=""/>
      <w:lvlJc w:val="left"/>
      <w:pPr>
        <w:ind w:left="2880" w:hanging="360"/>
      </w:pPr>
      <w:rPr>
        <w:rFonts w:ascii="Symbol" w:hAnsi="Symbol" w:hint="default"/>
      </w:rPr>
    </w:lvl>
    <w:lvl w:ilvl="4" w:tplc="08190003">
      <w:start w:val="1"/>
      <w:numFmt w:val="bullet"/>
      <w:lvlText w:val="o"/>
      <w:lvlJc w:val="left"/>
      <w:pPr>
        <w:ind w:left="3600" w:hanging="360"/>
      </w:pPr>
      <w:rPr>
        <w:rFonts w:ascii="Courier New" w:hAnsi="Courier New" w:cs="Courier New" w:hint="default"/>
      </w:rPr>
    </w:lvl>
    <w:lvl w:ilvl="5" w:tplc="08190005">
      <w:start w:val="1"/>
      <w:numFmt w:val="bullet"/>
      <w:lvlText w:val=""/>
      <w:lvlJc w:val="left"/>
      <w:pPr>
        <w:ind w:left="4320" w:hanging="360"/>
      </w:pPr>
      <w:rPr>
        <w:rFonts w:ascii="Wingdings" w:hAnsi="Wingdings" w:hint="default"/>
      </w:rPr>
    </w:lvl>
    <w:lvl w:ilvl="6" w:tplc="08190001">
      <w:start w:val="1"/>
      <w:numFmt w:val="bullet"/>
      <w:lvlText w:val=""/>
      <w:lvlJc w:val="left"/>
      <w:pPr>
        <w:ind w:left="5040" w:hanging="360"/>
      </w:pPr>
      <w:rPr>
        <w:rFonts w:ascii="Symbol" w:hAnsi="Symbol" w:hint="default"/>
      </w:rPr>
    </w:lvl>
    <w:lvl w:ilvl="7" w:tplc="08190003">
      <w:start w:val="1"/>
      <w:numFmt w:val="bullet"/>
      <w:lvlText w:val="o"/>
      <w:lvlJc w:val="left"/>
      <w:pPr>
        <w:ind w:left="5760" w:hanging="360"/>
      </w:pPr>
      <w:rPr>
        <w:rFonts w:ascii="Courier New" w:hAnsi="Courier New" w:cs="Courier New" w:hint="default"/>
      </w:rPr>
    </w:lvl>
    <w:lvl w:ilvl="8" w:tplc="08190005">
      <w:start w:val="1"/>
      <w:numFmt w:val="bullet"/>
      <w:lvlText w:val=""/>
      <w:lvlJc w:val="left"/>
      <w:pPr>
        <w:ind w:left="6480" w:hanging="360"/>
      </w:pPr>
      <w:rPr>
        <w:rFonts w:ascii="Wingdings" w:hAnsi="Wingdings" w:hint="default"/>
      </w:rPr>
    </w:lvl>
  </w:abstractNum>
  <w:abstractNum w:abstractNumId="7" w15:restartNumberingAfterBreak="0">
    <w:nsid w:val="0C886D5E"/>
    <w:multiLevelType w:val="multilevel"/>
    <w:tmpl w:val="F5D468E8"/>
    <w:styleLink w:val="WWNum293"/>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8" w15:restartNumberingAfterBreak="0">
    <w:nsid w:val="0CC63176"/>
    <w:multiLevelType w:val="multilevel"/>
    <w:tmpl w:val="85E2CE1C"/>
    <w:styleLink w:val="WWNum143"/>
    <w:lvl w:ilvl="0">
      <w:start w:val="1"/>
      <w:numFmt w:val="lowerLetter"/>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9" w15:restartNumberingAfterBreak="0">
    <w:nsid w:val="0D6B623C"/>
    <w:multiLevelType w:val="multilevel"/>
    <w:tmpl w:val="BE4870FE"/>
    <w:styleLink w:val="WWNum303"/>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10" w15:restartNumberingAfterBreak="0">
    <w:nsid w:val="0FA84B3A"/>
    <w:multiLevelType w:val="hybridMultilevel"/>
    <w:tmpl w:val="016CCE5A"/>
    <w:styleLink w:val="WWNum114"/>
    <w:lvl w:ilvl="0" w:tplc="280811BE">
      <w:start w:val="2"/>
      <w:numFmt w:val="bullet"/>
      <w:lvlText w:val=""/>
      <w:lvlJc w:val="left"/>
      <w:pPr>
        <w:tabs>
          <w:tab w:val="num" w:pos="795"/>
        </w:tabs>
        <w:ind w:left="795" w:hanging="360"/>
      </w:pPr>
      <w:rPr>
        <w:rFonts w:ascii="Wingdings" w:eastAsia="Times New Roman" w:hAnsi="Wingdings" w:hint="default"/>
      </w:rPr>
    </w:lvl>
    <w:lvl w:ilvl="1" w:tplc="0C6CD9F6">
      <w:start w:val="1"/>
      <w:numFmt w:val="decimal"/>
      <w:lvlText w:val="%2."/>
      <w:lvlJc w:val="left"/>
      <w:pPr>
        <w:tabs>
          <w:tab w:val="num" w:pos="360"/>
        </w:tabs>
        <w:ind w:left="360" w:hanging="360"/>
      </w:pPr>
      <w:rPr>
        <w:rFonts w:cs="Times New Roman"/>
        <w:sz w:val="28"/>
        <w:szCs w:val="28"/>
      </w:rPr>
    </w:lvl>
    <w:lvl w:ilvl="2" w:tplc="04190005">
      <w:start w:val="1"/>
      <w:numFmt w:val="decimal"/>
      <w:lvlText w:val="%3."/>
      <w:lvlJc w:val="left"/>
      <w:pPr>
        <w:tabs>
          <w:tab w:val="num" w:pos="360"/>
        </w:tabs>
        <w:ind w:left="3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10983B49"/>
    <w:multiLevelType w:val="multilevel"/>
    <w:tmpl w:val="29924F78"/>
    <w:styleLink w:val="WWNum35"/>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12" w15:restartNumberingAfterBreak="0">
    <w:nsid w:val="10FF4B42"/>
    <w:multiLevelType w:val="multilevel"/>
    <w:tmpl w:val="F59E715A"/>
    <w:styleLink w:val="WWNum123"/>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13" w15:restartNumberingAfterBreak="0">
    <w:nsid w:val="139C697E"/>
    <w:multiLevelType w:val="hybridMultilevel"/>
    <w:tmpl w:val="2E060114"/>
    <w:styleLink w:val="WWNum103"/>
    <w:lvl w:ilvl="0" w:tplc="EC66A29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6821F7B"/>
    <w:multiLevelType w:val="multilevel"/>
    <w:tmpl w:val="CAF47328"/>
    <w:styleLink w:val="WWNum42"/>
    <w:lvl w:ilvl="0">
      <w:start w:val="1"/>
      <w:numFmt w:val="lowerLetter"/>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15" w15:restartNumberingAfterBreak="0">
    <w:nsid w:val="16BB3D57"/>
    <w:multiLevelType w:val="multilevel"/>
    <w:tmpl w:val="DFA66F04"/>
    <w:styleLink w:val="WWNum44"/>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16" w15:restartNumberingAfterBreak="0">
    <w:nsid w:val="1AED3AC0"/>
    <w:multiLevelType w:val="hybridMultilevel"/>
    <w:tmpl w:val="714E4B2A"/>
    <w:lvl w:ilvl="0" w:tplc="E7BA4F5E">
      <w:start w:val="1"/>
      <w:numFmt w:val="decimal"/>
      <w:lvlText w:val="%1."/>
      <w:lvlJc w:val="left"/>
      <w:pPr>
        <w:ind w:left="720" w:hanging="360"/>
      </w:pPr>
      <w:rPr>
        <w:rFonts w:hint="default"/>
        <w:b/>
        <w:i w:val="0"/>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7" w15:restartNumberingAfterBreak="0">
    <w:nsid w:val="1B3C12FA"/>
    <w:multiLevelType w:val="multilevel"/>
    <w:tmpl w:val="87706834"/>
    <w:styleLink w:val="WWNum243"/>
    <w:lvl w:ilvl="0">
      <w:start w:val="1"/>
      <w:numFmt w:val="decimal"/>
      <w:lvlText w:val="%1."/>
      <w:lvlJc w:val="left"/>
      <w:pPr>
        <w:ind w:left="0" w:firstLine="0"/>
      </w:pPr>
      <w:rPr>
        <w:rFonts w:cs="Times New Roman"/>
        <w:b/>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18" w15:restartNumberingAfterBreak="0">
    <w:nsid w:val="1CE1085A"/>
    <w:multiLevelType w:val="multilevel"/>
    <w:tmpl w:val="4ADA0122"/>
    <w:styleLink w:val="WWNum46"/>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19" w15:restartNumberingAfterBreak="0">
    <w:nsid w:val="206E61B0"/>
    <w:multiLevelType w:val="multilevel"/>
    <w:tmpl w:val="1AC083FA"/>
    <w:styleLink w:val="WWNum153"/>
    <w:lvl w:ilvl="0">
      <w:start w:val="1"/>
      <w:numFmt w:val="decimal"/>
      <w:lvlText w:val="%1."/>
      <w:lvlJc w:val="left"/>
      <w:pPr>
        <w:ind w:left="720" w:hanging="360"/>
      </w:pPr>
      <w:rPr>
        <w:color w:val="auto"/>
      </w:rPr>
    </w:lvl>
    <w:lvl w:ilvl="1">
      <w:start w:val="4"/>
      <w:numFmt w:val="decimal"/>
      <w:isLgl/>
      <w:lvlText w:val="%1.%2."/>
      <w:lvlJc w:val="left"/>
      <w:pPr>
        <w:ind w:left="1275" w:hanging="720"/>
      </w:pPr>
    </w:lvl>
    <w:lvl w:ilvl="2">
      <w:start w:val="1"/>
      <w:numFmt w:val="decimal"/>
      <w:isLgl/>
      <w:lvlText w:val="%1.%2.%3."/>
      <w:lvlJc w:val="left"/>
      <w:pPr>
        <w:ind w:left="1470" w:hanging="720"/>
      </w:pPr>
    </w:lvl>
    <w:lvl w:ilvl="3">
      <w:start w:val="1"/>
      <w:numFmt w:val="decimal"/>
      <w:isLgl/>
      <w:lvlText w:val="%1.%2.%3.%4."/>
      <w:lvlJc w:val="left"/>
      <w:pPr>
        <w:ind w:left="2025" w:hanging="1080"/>
      </w:pPr>
    </w:lvl>
    <w:lvl w:ilvl="4">
      <w:start w:val="1"/>
      <w:numFmt w:val="decimal"/>
      <w:isLgl/>
      <w:lvlText w:val="%1.%2.%3.%4.%5."/>
      <w:lvlJc w:val="left"/>
      <w:pPr>
        <w:ind w:left="2220" w:hanging="1080"/>
      </w:pPr>
    </w:lvl>
    <w:lvl w:ilvl="5">
      <w:start w:val="1"/>
      <w:numFmt w:val="decimal"/>
      <w:isLgl/>
      <w:lvlText w:val="%1.%2.%3.%4.%5.%6."/>
      <w:lvlJc w:val="left"/>
      <w:pPr>
        <w:ind w:left="2775" w:hanging="1440"/>
      </w:pPr>
    </w:lvl>
    <w:lvl w:ilvl="6">
      <w:start w:val="1"/>
      <w:numFmt w:val="decimal"/>
      <w:isLgl/>
      <w:lvlText w:val="%1.%2.%3.%4.%5.%6.%7."/>
      <w:lvlJc w:val="left"/>
      <w:pPr>
        <w:ind w:left="3330" w:hanging="1800"/>
      </w:pPr>
    </w:lvl>
    <w:lvl w:ilvl="7">
      <w:start w:val="1"/>
      <w:numFmt w:val="decimal"/>
      <w:isLgl/>
      <w:lvlText w:val="%1.%2.%3.%4.%5.%6.%7.%8."/>
      <w:lvlJc w:val="left"/>
      <w:pPr>
        <w:ind w:left="3525" w:hanging="1800"/>
      </w:pPr>
    </w:lvl>
    <w:lvl w:ilvl="8">
      <w:start w:val="1"/>
      <w:numFmt w:val="decimal"/>
      <w:isLgl/>
      <w:lvlText w:val="%1.%2.%3.%4.%5.%6.%7.%8.%9."/>
      <w:lvlJc w:val="left"/>
      <w:pPr>
        <w:ind w:left="4080" w:hanging="2160"/>
      </w:pPr>
    </w:lvl>
  </w:abstractNum>
  <w:abstractNum w:abstractNumId="20" w15:restartNumberingAfterBreak="0">
    <w:nsid w:val="22717C3C"/>
    <w:multiLevelType w:val="multilevel"/>
    <w:tmpl w:val="C91A70EA"/>
    <w:styleLink w:val="WWNum28"/>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21" w15:restartNumberingAfterBreak="0">
    <w:nsid w:val="24726E0B"/>
    <w:multiLevelType w:val="multilevel"/>
    <w:tmpl w:val="F04881F6"/>
    <w:styleLink w:val="WWNum41"/>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22" w15:restartNumberingAfterBreak="0">
    <w:nsid w:val="26B11D61"/>
    <w:multiLevelType w:val="hybridMultilevel"/>
    <w:tmpl w:val="62163BFA"/>
    <w:styleLink w:val="WWNum82"/>
    <w:lvl w:ilvl="0" w:tplc="0819000F">
      <w:start w:val="1"/>
      <w:numFmt w:val="decimal"/>
      <w:lvlText w:val="%1."/>
      <w:lvlJc w:val="left"/>
      <w:pPr>
        <w:ind w:left="720" w:hanging="360"/>
      </w:pPr>
    </w:lvl>
    <w:lvl w:ilvl="1" w:tplc="08190019">
      <w:start w:val="1"/>
      <w:numFmt w:val="lowerLetter"/>
      <w:lvlText w:val="%2."/>
      <w:lvlJc w:val="left"/>
      <w:pPr>
        <w:ind w:left="1440" w:hanging="360"/>
      </w:pPr>
    </w:lvl>
    <w:lvl w:ilvl="2" w:tplc="0819001B">
      <w:start w:val="1"/>
      <w:numFmt w:val="lowerRoman"/>
      <w:lvlText w:val="%3."/>
      <w:lvlJc w:val="right"/>
      <w:pPr>
        <w:ind w:left="2160" w:hanging="180"/>
      </w:pPr>
    </w:lvl>
    <w:lvl w:ilvl="3" w:tplc="0819000F">
      <w:start w:val="1"/>
      <w:numFmt w:val="decimal"/>
      <w:lvlText w:val="%4."/>
      <w:lvlJc w:val="left"/>
      <w:pPr>
        <w:ind w:left="2880" w:hanging="360"/>
      </w:pPr>
    </w:lvl>
    <w:lvl w:ilvl="4" w:tplc="08190019">
      <w:start w:val="1"/>
      <w:numFmt w:val="lowerLetter"/>
      <w:lvlText w:val="%5."/>
      <w:lvlJc w:val="left"/>
      <w:pPr>
        <w:ind w:left="3600" w:hanging="360"/>
      </w:pPr>
    </w:lvl>
    <w:lvl w:ilvl="5" w:tplc="0819001B">
      <w:start w:val="1"/>
      <w:numFmt w:val="lowerRoman"/>
      <w:lvlText w:val="%6."/>
      <w:lvlJc w:val="right"/>
      <w:pPr>
        <w:ind w:left="4320" w:hanging="180"/>
      </w:pPr>
    </w:lvl>
    <w:lvl w:ilvl="6" w:tplc="0819000F">
      <w:start w:val="1"/>
      <w:numFmt w:val="decimal"/>
      <w:lvlText w:val="%7."/>
      <w:lvlJc w:val="left"/>
      <w:pPr>
        <w:ind w:left="5040" w:hanging="360"/>
      </w:pPr>
    </w:lvl>
    <w:lvl w:ilvl="7" w:tplc="08190019">
      <w:start w:val="1"/>
      <w:numFmt w:val="lowerLetter"/>
      <w:lvlText w:val="%8."/>
      <w:lvlJc w:val="left"/>
      <w:pPr>
        <w:ind w:left="5760" w:hanging="360"/>
      </w:pPr>
    </w:lvl>
    <w:lvl w:ilvl="8" w:tplc="0819001B">
      <w:start w:val="1"/>
      <w:numFmt w:val="lowerRoman"/>
      <w:lvlText w:val="%9."/>
      <w:lvlJc w:val="right"/>
      <w:pPr>
        <w:ind w:left="6480" w:hanging="180"/>
      </w:pPr>
    </w:lvl>
  </w:abstractNum>
  <w:abstractNum w:abstractNumId="23" w15:restartNumberingAfterBreak="0">
    <w:nsid w:val="27E5286D"/>
    <w:multiLevelType w:val="multilevel"/>
    <w:tmpl w:val="27E5286D"/>
    <w:styleLink w:val="WWNum49"/>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C87727D"/>
    <w:multiLevelType w:val="hybridMultilevel"/>
    <w:tmpl w:val="18361B82"/>
    <w:styleLink w:val="WWNum73"/>
    <w:lvl w:ilvl="0" w:tplc="8DB02636">
      <w:start w:val="1"/>
      <w:numFmt w:val="decimal"/>
      <w:lvlText w:val="%1."/>
      <w:lvlJc w:val="left"/>
      <w:pPr>
        <w:ind w:left="720" w:hanging="360"/>
      </w:pPr>
      <w:rPr>
        <w:rFonts w:ascii="Times New Roman" w:hAnsi="Times New Roman" w:cs="Times New Roman" w:hint="default"/>
        <w:i w:val="0"/>
        <w:color w:val="auto"/>
        <w:sz w:val="28"/>
        <w:szCs w:val="28"/>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CC12EBD"/>
    <w:multiLevelType w:val="multilevel"/>
    <w:tmpl w:val="711CDAB4"/>
    <w:styleLink w:val="WWNum373"/>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26" w15:restartNumberingAfterBreak="0">
    <w:nsid w:val="2D2B0285"/>
    <w:multiLevelType w:val="multilevel"/>
    <w:tmpl w:val="9DBA57D6"/>
    <w:styleLink w:val="WWNum43"/>
    <w:lvl w:ilvl="0">
      <w:start w:val="1"/>
      <w:numFmt w:val="lowerLetter"/>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27" w15:restartNumberingAfterBreak="0">
    <w:nsid w:val="2D9B588A"/>
    <w:multiLevelType w:val="multilevel"/>
    <w:tmpl w:val="01CAE7BE"/>
    <w:styleLink w:val="WWNum463"/>
    <w:lvl w:ilvl="0">
      <w:start w:val="1"/>
      <w:numFmt w:val="lowerLetter"/>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28" w15:restartNumberingAfterBreak="0">
    <w:nsid w:val="2E5E0BDB"/>
    <w:multiLevelType w:val="hybridMultilevel"/>
    <w:tmpl w:val="C0728358"/>
    <w:lvl w:ilvl="0" w:tplc="DF2A00A2">
      <w:start w:val="7"/>
      <w:numFmt w:val="decimal"/>
      <w:lvlText w:val="%1."/>
      <w:lvlJc w:val="left"/>
      <w:pPr>
        <w:ind w:left="720" w:hanging="360"/>
      </w:pPr>
      <w:rPr>
        <w:rFonts w:hint="default"/>
        <w:b/>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9" w15:restartNumberingAfterBreak="0">
    <w:nsid w:val="2F3B37AF"/>
    <w:multiLevelType w:val="multilevel"/>
    <w:tmpl w:val="0C5A5CDE"/>
    <w:styleLink w:val="WWNum45"/>
    <w:lvl w:ilvl="0">
      <w:start w:val="1"/>
      <w:numFmt w:val="lowerLetter"/>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30" w15:restartNumberingAfterBreak="0">
    <w:nsid w:val="31304510"/>
    <w:multiLevelType w:val="multilevel"/>
    <w:tmpl w:val="52A63338"/>
    <w:styleLink w:val="WWNum29"/>
    <w:lvl w:ilvl="0">
      <w:start w:val="1"/>
      <w:numFmt w:val="lowerLetter"/>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31" w15:restartNumberingAfterBreak="0">
    <w:nsid w:val="327900AA"/>
    <w:multiLevelType w:val="multilevel"/>
    <w:tmpl w:val="69789712"/>
    <w:styleLink w:val="WWNum263"/>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32" w15:restartNumberingAfterBreak="0">
    <w:nsid w:val="38E277B9"/>
    <w:multiLevelType w:val="multilevel"/>
    <w:tmpl w:val="81D44398"/>
    <w:styleLink w:val="WWNum30"/>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33" w15:restartNumberingAfterBreak="0">
    <w:nsid w:val="3910577F"/>
    <w:multiLevelType w:val="hybridMultilevel"/>
    <w:tmpl w:val="1B76FE6A"/>
    <w:lvl w:ilvl="0" w:tplc="CC2434F4">
      <w:start w:val="1"/>
      <w:numFmt w:val="decimal"/>
      <w:lvlText w:val="%1."/>
      <w:lvlJc w:val="left"/>
      <w:pPr>
        <w:ind w:left="360" w:hanging="360"/>
      </w:pPr>
      <w:rPr>
        <w:b w:val="0"/>
        <w:i w:val="0"/>
        <w:color w:val="auto"/>
      </w:r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34" w15:restartNumberingAfterBreak="0">
    <w:nsid w:val="396C22EC"/>
    <w:multiLevelType w:val="multilevel"/>
    <w:tmpl w:val="C030881A"/>
    <w:styleLink w:val="WWNum343"/>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35" w15:restartNumberingAfterBreak="0">
    <w:nsid w:val="3A017290"/>
    <w:multiLevelType w:val="hybridMultilevel"/>
    <w:tmpl w:val="7226A022"/>
    <w:lvl w:ilvl="0" w:tplc="7FC2C44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3C193AC7"/>
    <w:multiLevelType w:val="multilevel"/>
    <w:tmpl w:val="3B2EA5F2"/>
    <w:styleLink w:val="WWNum31"/>
    <w:lvl w:ilvl="0">
      <w:start w:val="1"/>
      <w:numFmt w:val="lowerLetter"/>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37" w15:restartNumberingAfterBreak="0">
    <w:nsid w:val="3E661EFD"/>
    <w:multiLevelType w:val="multilevel"/>
    <w:tmpl w:val="2A1CF2B8"/>
    <w:styleLink w:val="WWNum38"/>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38" w15:restartNumberingAfterBreak="0">
    <w:nsid w:val="41CE4A63"/>
    <w:multiLevelType w:val="hybridMultilevel"/>
    <w:tmpl w:val="2F821AFC"/>
    <w:styleLink w:val="WWNum112"/>
    <w:lvl w:ilvl="0" w:tplc="9BF6DBEA">
      <w:start w:val="1"/>
      <w:numFmt w:val="bullet"/>
      <w:lvlText w:val="-"/>
      <w:lvlJc w:val="left"/>
      <w:pPr>
        <w:ind w:left="720" w:hanging="360"/>
      </w:pPr>
      <w:rPr>
        <w:rFonts w:ascii="Times New Roman" w:eastAsia="Calibri" w:hAnsi="Times New Roman" w:cs="Times New Roman" w:hint="default"/>
      </w:rPr>
    </w:lvl>
    <w:lvl w:ilvl="1" w:tplc="08190003">
      <w:start w:val="1"/>
      <w:numFmt w:val="bullet"/>
      <w:lvlText w:val="o"/>
      <w:lvlJc w:val="left"/>
      <w:pPr>
        <w:ind w:left="1440" w:hanging="360"/>
      </w:pPr>
      <w:rPr>
        <w:rFonts w:ascii="Courier New" w:hAnsi="Courier New" w:cs="Courier New" w:hint="default"/>
      </w:rPr>
    </w:lvl>
    <w:lvl w:ilvl="2" w:tplc="08190005">
      <w:start w:val="1"/>
      <w:numFmt w:val="bullet"/>
      <w:lvlText w:val=""/>
      <w:lvlJc w:val="left"/>
      <w:pPr>
        <w:ind w:left="2160" w:hanging="360"/>
      </w:pPr>
      <w:rPr>
        <w:rFonts w:ascii="Wingdings" w:hAnsi="Wingdings" w:hint="default"/>
      </w:rPr>
    </w:lvl>
    <w:lvl w:ilvl="3" w:tplc="08190001">
      <w:start w:val="1"/>
      <w:numFmt w:val="bullet"/>
      <w:lvlText w:val=""/>
      <w:lvlJc w:val="left"/>
      <w:pPr>
        <w:ind w:left="2880" w:hanging="360"/>
      </w:pPr>
      <w:rPr>
        <w:rFonts w:ascii="Symbol" w:hAnsi="Symbol" w:hint="default"/>
      </w:rPr>
    </w:lvl>
    <w:lvl w:ilvl="4" w:tplc="08190003">
      <w:start w:val="1"/>
      <w:numFmt w:val="bullet"/>
      <w:lvlText w:val="o"/>
      <w:lvlJc w:val="left"/>
      <w:pPr>
        <w:ind w:left="3600" w:hanging="360"/>
      </w:pPr>
      <w:rPr>
        <w:rFonts w:ascii="Courier New" w:hAnsi="Courier New" w:cs="Courier New" w:hint="default"/>
      </w:rPr>
    </w:lvl>
    <w:lvl w:ilvl="5" w:tplc="08190005">
      <w:start w:val="1"/>
      <w:numFmt w:val="bullet"/>
      <w:lvlText w:val=""/>
      <w:lvlJc w:val="left"/>
      <w:pPr>
        <w:ind w:left="4320" w:hanging="360"/>
      </w:pPr>
      <w:rPr>
        <w:rFonts w:ascii="Wingdings" w:hAnsi="Wingdings" w:hint="default"/>
      </w:rPr>
    </w:lvl>
    <w:lvl w:ilvl="6" w:tplc="08190001">
      <w:start w:val="1"/>
      <w:numFmt w:val="bullet"/>
      <w:lvlText w:val=""/>
      <w:lvlJc w:val="left"/>
      <w:pPr>
        <w:ind w:left="5040" w:hanging="360"/>
      </w:pPr>
      <w:rPr>
        <w:rFonts w:ascii="Symbol" w:hAnsi="Symbol" w:hint="default"/>
      </w:rPr>
    </w:lvl>
    <w:lvl w:ilvl="7" w:tplc="08190003">
      <w:start w:val="1"/>
      <w:numFmt w:val="bullet"/>
      <w:lvlText w:val="o"/>
      <w:lvlJc w:val="left"/>
      <w:pPr>
        <w:ind w:left="5760" w:hanging="360"/>
      </w:pPr>
      <w:rPr>
        <w:rFonts w:ascii="Courier New" w:hAnsi="Courier New" w:cs="Courier New" w:hint="default"/>
      </w:rPr>
    </w:lvl>
    <w:lvl w:ilvl="8" w:tplc="08190005">
      <w:start w:val="1"/>
      <w:numFmt w:val="bullet"/>
      <w:lvlText w:val=""/>
      <w:lvlJc w:val="left"/>
      <w:pPr>
        <w:ind w:left="6480" w:hanging="360"/>
      </w:pPr>
      <w:rPr>
        <w:rFonts w:ascii="Wingdings" w:hAnsi="Wingdings" w:hint="default"/>
      </w:rPr>
    </w:lvl>
  </w:abstractNum>
  <w:abstractNum w:abstractNumId="39" w15:restartNumberingAfterBreak="0">
    <w:nsid w:val="42114C6C"/>
    <w:multiLevelType w:val="multilevel"/>
    <w:tmpl w:val="28303BEC"/>
    <w:styleLink w:val="WWNum26"/>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40" w15:restartNumberingAfterBreak="0">
    <w:nsid w:val="430B4EEE"/>
    <w:multiLevelType w:val="hybridMultilevel"/>
    <w:tmpl w:val="A91C1FDE"/>
    <w:styleLink w:val="WWNum83"/>
    <w:lvl w:ilvl="0" w:tplc="03787E2A">
      <w:start w:val="1"/>
      <w:numFmt w:val="decimal"/>
      <w:lvlText w:val="%1."/>
      <w:lvlJc w:val="left"/>
      <w:pPr>
        <w:tabs>
          <w:tab w:val="num" w:pos="360"/>
        </w:tabs>
        <w:ind w:left="360" w:hanging="360"/>
      </w:pPr>
      <w:rPr>
        <w:rFonts w:cs="Times New Roman"/>
        <w:color w:val="auto"/>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41" w15:restartNumberingAfterBreak="0">
    <w:nsid w:val="43FB4292"/>
    <w:multiLevelType w:val="multilevel"/>
    <w:tmpl w:val="42BEED06"/>
    <w:styleLink w:val="WWNum37"/>
    <w:lvl w:ilvl="0">
      <w:start w:val="1"/>
      <w:numFmt w:val="lowerLetter"/>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42" w15:restartNumberingAfterBreak="0">
    <w:nsid w:val="47414676"/>
    <w:multiLevelType w:val="hybridMultilevel"/>
    <w:tmpl w:val="1C7AC2E4"/>
    <w:styleLink w:val="WWNum193"/>
    <w:lvl w:ilvl="0" w:tplc="296C6962">
      <w:start w:val="1"/>
      <w:numFmt w:val="decimal"/>
      <w:lvlText w:val="%1."/>
      <w:lvlJc w:val="left"/>
      <w:pPr>
        <w:ind w:left="928" w:hanging="360"/>
      </w:pPr>
      <w:rPr>
        <w:b w:val="0"/>
        <w:i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3" w15:restartNumberingAfterBreak="0">
    <w:nsid w:val="48510226"/>
    <w:multiLevelType w:val="multilevel"/>
    <w:tmpl w:val="34760598"/>
    <w:styleLink w:val="WWNum443"/>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44" w15:restartNumberingAfterBreak="0">
    <w:nsid w:val="48B91400"/>
    <w:multiLevelType w:val="hybridMultilevel"/>
    <w:tmpl w:val="69542FF6"/>
    <w:lvl w:ilvl="0" w:tplc="7ABE32F2">
      <w:start w:val="1"/>
      <w:numFmt w:val="decimal"/>
      <w:lvlText w:val="%1."/>
      <w:lvlJc w:val="left"/>
      <w:pPr>
        <w:tabs>
          <w:tab w:val="num" w:pos="360"/>
        </w:tabs>
        <w:ind w:left="360" w:hanging="360"/>
      </w:pPr>
      <w:rPr>
        <w:rFonts w:ascii="Times New Roman" w:eastAsia="Times New Roman" w:hAnsi="Times New Roman" w:cs="Times New Roman"/>
        <w:b w:val="0"/>
        <w:i w:val="0"/>
      </w:rPr>
    </w:lvl>
    <w:lvl w:ilvl="1" w:tplc="04190019">
      <w:start w:val="1"/>
      <w:numFmt w:val="lowerLetter"/>
      <w:lvlText w:val="%2."/>
      <w:lvlJc w:val="left"/>
      <w:pPr>
        <w:tabs>
          <w:tab w:val="num" w:pos="1222"/>
        </w:tabs>
        <w:ind w:left="122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4EB65160"/>
    <w:multiLevelType w:val="multilevel"/>
    <w:tmpl w:val="305EFF4C"/>
    <w:styleLink w:val="WWNum423"/>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46" w15:restartNumberingAfterBreak="0">
    <w:nsid w:val="520D130B"/>
    <w:multiLevelType w:val="multilevel"/>
    <w:tmpl w:val="76644800"/>
    <w:styleLink w:val="WWNum433"/>
    <w:lvl w:ilvl="0">
      <w:start w:val="1"/>
      <w:numFmt w:val="lowerLetter"/>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47" w15:restartNumberingAfterBreak="0">
    <w:nsid w:val="52901601"/>
    <w:multiLevelType w:val="multilevel"/>
    <w:tmpl w:val="8D080568"/>
    <w:styleLink w:val="WWNum315"/>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48" w15:restartNumberingAfterBreak="0">
    <w:nsid w:val="53E66AA8"/>
    <w:multiLevelType w:val="multilevel"/>
    <w:tmpl w:val="0C44D070"/>
    <w:styleLink w:val="WWNum323"/>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49" w15:restartNumberingAfterBreak="0">
    <w:nsid w:val="53E70430"/>
    <w:multiLevelType w:val="hybridMultilevel"/>
    <w:tmpl w:val="17F204F0"/>
    <w:styleLink w:val="WWNum314"/>
    <w:lvl w:ilvl="0" w:tplc="C044AC9A">
      <w:start w:val="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592067A0"/>
    <w:multiLevelType w:val="hybridMultilevel"/>
    <w:tmpl w:val="1E6C9A58"/>
    <w:lvl w:ilvl="0" w:tplc="FDEE43F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5A292E9C"/>
    <w:multiLevelType w:val="hybridMultilevel"/>
    <w:tmpl w:val="C1A420BA"/>
    <w:styleLink w:val="WWNum133"/>
    <w:lvl w:ilvl="0" w:tplc="C1EC32A4">
      <w:start w:val="1"/>
      <w:numFmt w:val="decimal"/>
      <w:lvlText w:val="%1."/>
      <w:lvlJc w:val="left"/>
      <w:pPr>
        <w:ind w:left="360" w:hanging="360"/>
      </w:pPr>
      <w:rPr>
        <w:rFonts w:ascii="Times New Roman" w:eastAsia="Calibri" w:hAnsi="Times New Roman" w:cs="Times New Roman"/>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15:restartNumberingAfterBreak="0">
    <w:nsid w:val="5DF54FC8"/>
    <w:multiLevelType w:val="hybridMultilevel"/>
    <w:tmpl w:val="CB924A2A"/>
    <w:styleLink w:val="WWNum93"/>
    <w:lvl w:ilvl="0" w:tplc="4E940346">
      <w:start w:val="1"/>
      <w:numFmt w:val="bullet"/>
      <w:lvlText w:val="-"/>
      <w:lvlJc w:val="left"/>
      <w:pPr>
        <w:ind w:left="1800" w:hanging="360"/>
      </w:pPr>
      <w:rPr>
        <w:rFonts w:ascii="Times New Roman" w:eastAsia="Times New Roman" w:hAnsi="Times New Roman" w:cs="Times New Roman" w:hint="default"/>
        <w:b/>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53" w15:restartNumberingAfterBreak="0">
    <w:nsid w:val="5FA20B80"/>
    <w:multiLevelType w:val="hybridMultilevel"/>
    <w:tmpl w:val="93220DD8"/>
    <w:styleLink w:val="WWNum2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613B6EBF"/>
    <w:multiLevelType w:val="hybridMultilevel"/>
    <w:tmpl w:val="03982426"/>
    <w:styleLink w:val="WWNum173"/>
    <w:lvl w:ilvl="0" w:tplc="C00299D4">
      <w:start w:val="1"/>
      <w:numFmt w:val="decimal"/>
      <w:lvlText w:val="%1."/>
      <w:lvlJc w:val="left"/>
      <w:pPr>
        <w:ind w:left="720" w:hanging="360"/>
      </w:pPr>
      <w:rPr>
        <w:rFonts w:eastAsia="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61780C92"/>
    <w:multiLevelType w:val="hybridMultilevel"/>
    <w:tmpl w:val="EF065350"/>
    <w:styleLink w:val="WWNum215"/>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6" w15:restartNumberingAfterBreak="0">
    <w:nsid w:val="631D0CFA"/>
    <w:multiLevelType w:val="hybridMultilevel"/>
    <w:tmpl w:val="53A8CD94"/>
    <w:styleLink w:val="WWNum63"/>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7" w15:restartNumberingAfterBreak="0">
    <w:nsid w:val="63B44D65"/>
    <w:multiLevelType w:val="multilevel"/>
    <w:tmpl w:val="DA6620FE"/>
    <w:styleLink w:val="WWNum33"/>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58" w15:restartNumberingAfterBreak="0">
    <w:nsid w:val="646D68CF"/>
    <w:multiLevelType w:val="multilevel"/>
    <w:tmpl w:val="3E4A27B6"/>
    <w:styleLink w:val="WWNum32"/>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59" w15:restartNumberingAfterBreak="0">
    <w:nsid w:val="66AF2115"/>
    <w:multiLevelType w:val="hybridMultilevel"/>
    <w:tmpl w:val="D88AAA2C"/>
    <w:styleLink w:val="WWNum53"/>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66CE27B9"/>
    <w:multiLevelType w:val="hybridMultilevel"/>
    <w:tmpl w:val="91ACFBF2"/>
    <w:styleLink w:val="WWNum183"/>
    <w:lvl w:ilvl="0" w:tplc="1C3CA544">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15:restartNumberingAfterBreak="0">
    <w:nsid w:val="693B559E"/>
    <w:multiLevelType w:val="multilevel"/>
    <w:tmpl w:val="8AF44C1C"/>
    <w:styleLink w:val="WWNum363"/>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62" w15:restartNumberingAfterBreak="0">
    <w:nsid w:val="6A9805F4"/>
    <w:multiLevelType w:val="multilevel"/>
    <w:tmpl w:val="361ACBE6"/>
    <w:styleLink w:val="WWNum393"/>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63" w15:restartNumberingAfterBreak="0">
    <w:nsid w:val="6B612496"/>
    <w:multiLevelType w:val="multilevel"/>
    <w:tmpl w:val="B4EA251E"/>
    <w:styleLink w:val="WWNum40"/>
    <w:lvl w:ilvl="0">
      <w:start w:val="1"/>
      <w:numFmt w:val="lowerLetter"/>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64" w15:restartNumberingAfterBreak="0">
    <w:nsid w:val="6BF27DC3"/>
    <w:multiLevelType w:val="multilevel"/>
    <w:tmpl w:val="01BAA0A8"/>
    <w:styleLink w:val="WWNum353"/>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65" w15:restartNumberingAfterBreak="0">
    <w:nsid w:val="6DA05A52"/>
    <w:multiLevelType w:val="multilevel"/>
    <w:tmpl w:val="8B36FF66"/>
    <w:styleLink w:val="WWNum413"/>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66" w15:restartNumberingAfterBreak="0">
    <w:nsid w:val="70CE5092"/>
    <w:multiLevelType w:val="multilevel"/>
    <w:tmpl w:val="7A06D82E"/>
    <w:styleLink w:val="WWNum383"/>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67" w15:restartNumberingAfterBreak="0">
    <w:nsid w:val="73485E3D"/>
    <w:multiLevelType w:val="hybridMultilevel"/>
    <w:tmpl w:val="EE224C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73C23856"/>
    <w:multiLevelType w:val="hybridMultilevel"/>
    <w:tmpl w:val="AB427E40"/>
    <w:styleLink w:val="WWNum203"/>
    <w:lvl w:ilvl="0" w:tplc="149021C4">
      <w:start w:val="13"/>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69" w15:restartNumberingAfterBreak="0">
    <w:nsid w:val="753543CD"/>
    <w:multiLevelType w:val="multilevel"/>
    <w:tmpl w:val="C3763078"/>
    <w:styleLink w:val="WWNum403"/>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70" w15:restartNumberingAfterBreak="0">
    <w:nsid w:val="763A5F65"/>
    <w:multiLevelType w:val="multilevel"/>
    <w:tmpl w:val="021E930E"/>
    <w:styleLink w:val="WWNum283"/>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71" w15:restartNumberingAfterBreak="0">
    <w:nsid w:val="7A696F6A"/>
    <w:multiLevelType w:val="multilevel"/>
    <w:tmpl w:val="10B8D15C"/>
    <w:styleLink w:val="WWNum333"/>
    <w:lvl w:ilvl="0">
      <w:start w:val="1"/>
      <w:numFmt w:val="decimal"/>
      <w:lvlText w:val="%1)"/>
      <w:lvlJc w:val="left"/>
      <w:pPr>
        <w:ind w:left="0" w:firstLine="0"/>
      </w:pPr>
      <w:rPr>
        <w:rFonts w:cs="Times New Roman"/>
        <w:position w:val="0"/>
        <w:vertAlign w:val="baseline"/>
      </w:rPr>
    </w:lvl>
    <w:lvl w:ilvl="1">
      <w:start w:val="1"/>
      <w:numFmt w:val="lowerLetter"/>
      <w:lvlText w:val="%2."/>
      <w:lvlJc w:val="left"/>
      <w:pPr>
        <w:ind w:left="0" w:firstLine="0"/>
      </w:pPr>
      <w:rPr>
        <w:rFonts w:cs="Times New Roman"/>
        <w:position w:val="0"/>
        <w:vertAlign w:val="baseline"/>
      </w:rPr>
    </w:lvl>
    <w:lvl w:ilvl="2">
      <w:start w:val="1"/>
      <w:numFmt w:val="lowerRoman"/>
      <w:lvlText w:val="%1.%2.%3."/>
      <w:lvlJc w:val="right"/>
      <w:pPr>
        <w:ind w:left="0" w:firstLine="0"/>
      </w:pPr>
      <w:rPr>
        <w:rFonts w:cs="Times New Roman"/>
        <w:position w:val="0"/>
        <w:vertAlign w:val="baseline"/>
      </w:rPr>
    </w:lvl>
    <w:lvl w:ilvl="3">
      <w:start w:val="1"/>
      <w:numFmt w:val="decimal"/>
      <w:lvlText w:val="%1.%2.%3.%4."/>
      <w:lvlJc w:val="left"/>
      <w:pPr>
        <w:ind w:left="0" w:firstLine="0"/>
      </w:pPr>
      <w:rPr>
        <w:rFonts w:cs="Times New Roman"/>
        <w:position w:val="0"/>
        <w:vertAlign w:val="baseline"/>
      </w:rPr>
    </w:lvl>
    <w:lvl w:ilvl="4">
      <w:start w:val="1"/>
      <w:numFmt w:val="lowerLetter"/>
      <w:lvlText w:val="%1.%2.%3.%4.%5."/>
      <w:lvlJc w:val="left"/>
      <w:pPr>
        <w:ind w:left="0" w:firstLine="0"/>
      </w:pPr>
      <w:rPr>
        <w:rFonts w:cs="Times New Roman"/>
        <w:position w:val="0"/>
        <w:vertAlign w:val="baseline"/>
      </w:rPr>
    </w:lvl>
    <w:lvl w:ilvl="5">
      <w:start w:val="1"/>
      <w:numFmt w:val="lowerRoman"/>
      <w:lvlText w:val="%1.%2.%3.%4.%5.%6."/>
      <w:lvlJc w:val="right"/>
      <w:pPr>
        <w:ind w:left="0" w:firstLine="0"/>
      </w:pPr>
      <w:rPr>
        <w:rFonts w:cs="Times New Roman"/>
        <w:position w:val="0"/>
        <w:vertAlign w:val="baseline"/>
      </w:rPr>
    </w:lvl>
    <w:lvl w:ilvl="6">
      <w:start w:val="1"/>
      <w:numFmt w:val="decimal"/>
      <w:lvlText w:val="%1.%2.%3.%4.%5.%6.%7."/>
      <w:lvlJc w:val="left"/>
      <w:pPr>
        <w:ind w:left="0" w:firstLine="0"/>
      </w:pPr>
      <w:rPr>
        <w:rFonts w:cs="Times New Roman"/>
        <w:position w:val="0"/>
        <w:vertAlign w:val="baseline"/>
      </w:rPr>
    </w:lvl>
    <w:lvl w:ilvl="7">
      <w:start w:val="1"/>
      <w:numFmt w:val="lowerLetter"/>
      <w:lvlText w:val="%1.%2.%3.%4.%5.%6.%7.%8."/>
      <w:lvlJc w:val="left"/>
      <w:pPr>
        <w:ind w:left="0" w:firstLine="0"/>
      </w:pPr>
      <w:rPr>
        <w:rFonts w:cs="Times New Roman"/>
        <w:position w:val="0"/>
        <w:vertAlign w:val="baseline"/>
      </w:rPr>
    </w:lvl>
    <w:lvl w:ilvl="8">
      <w:start w:val="1"/>
      <w:numFmt w:val="lowerRoman"/>
      <w:lvlText w:val="%1.%2.%3.%4.%5.%6.%7.%8.%9."/>
      <w:lvlJc w:val="right"/>
      <w:pPr>
        <w:ind w:left="0" w:firstLine="0"/>
      </w:pPr>
      <w:rPr>
        <w:rFonts w:cs="Times New Roman"/>
        <w:position w:val="0"/>
        <w:vertAlign w:val="baseline"/>
      </w:rPr>
    </w:lvl>
  </w:abstractNum>
  <w:abstractNum w:abstractNumId="72" w15:restartNumberingAfterBreak="0">
    <w:nsid w:val="7A915B66"/>
    <w:multiLevelType w:val="multilevel"/>
    <w:tmpl w:val="4CB415A8"/>
    <w:styleLink w:val="WWNum233"/>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num w:numId="1">
    <w:abstractNumId w:val="6"/>
  </w:num>
  <w:num w:numId="2">
    <w:abstractNumId w:val="16"/>
  </w:num>
  <w:num w:numId="3">
    <w:abstractNumId w:val="28"/>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7"/>
  </w:num>
  <w:num w:numId="6">
    <w:abstractNumId w:val="51"/>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3"/>
  </w:num>
  <w:num w:numId="14">
    <w:abstractNumId w:val="4"/>
  </w:num>
  <w:num w:numId="15">
    <w:abstractNumId w:val="5"/>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4"/>
  </w:num>
  <w:num w:numId="23">
    <w:abstractNumId w:val="15"/>
  </w:num>
  <w:num w:numId="24">
    <w:abstractNumId w:val="17"/>
  </w:num>
  <w:num w:numId="25">
    <w:abstractNumId w:val="18"/>
  </w:num>
  <w:num w:numId="26">
    <w:abstractNumId w:val="19"/>
  </w:num>
  <w:num w:numId="27">
    <w:abstractNumId w:val="20"/>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9"/>
  </w:num>
  <w:num w:numId="36">
    <w:abstractNumId w:val="30"/>
  </w:num>
  <w:num w:numId="37">
    <w:abstractNumId w:val="31"/>
  </w:num>
  <w:num w:numId="38">
    <w:abstractNumId w:val="32"/>
  </w:num>
  <w:num w:numId="39">
    <w:abstractNumId w:val="34"/>
  </w:num>
  <w:num w:numId="40">
    <w:abstractNumId w:val="36"/>
  </w:num>
  <w:num w:numId="41">
    <w:abstractNumId w:val="37"/>
  </w:num>
  <w:num w:numId="42">
    <w:abstractNumId w:val="38"/>
  </w:num>
  <w:num w:numId="43">
    <w:abstractNumId w:val="39"/>
  </w:num>
  <w:num w:numId="44">
    <w:abstractNumId w:val="40"/>
  </w:num>
  <w:num w:numId="45">
    <w:abstractNumId w:val="41"/>
  </w:num>
  <w:num w:numId="46">
    <w:abstractNumId w:val="42"/>
  </w:num>
  <w:num w:numId="47">
    <w:abstractNumId w:val="43"/>
  </w:num>
  <w:num w:numId="48">
    <w:abstractNumId w:val="45"/>
  </w:num>
  <w:num w:numId="49">
    <w:abstractNumId w:val="46"/>
  </w:num>
  <w:num w:numId="50">
    <w:abstractNumId w:val="47"/>
  </w:num>
  <w:num w:numId="51">
    <w:abstractNumId w:val="48"/>
  </w:num>
  <w:num w:numId="52">
    <w:abstractNumId w:val="49"/>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8"/>
  </w:num>
  <w:num w:numId="68">
    <w:abstractNumId w:val="69"/>
  </w:num>
  <w:num w:numId="69">
    <w:abstractNumId w:val="70"/>
  </w:num>
  <w:num w:numId="70">
    <w:abstractNumId w:val="71"/>
  </w:num>
  <w:num w:numId="71">
    <w:abstractNumId w:val="72"/>
  </w:num>
  <w:num w:numId="72">
    <w:abstractNumId w:val="13"/>
  </w:num>
  <w:num w:numId="73">
    <w:abstractNumId w:val="59"/>
  </w:num>
  <w:num w:numId="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ADF"/>
    <w:rsid w:val="000010A4"/>
    <w:rsid w:val="00011631"/>
    <w:rsid w:val="0001189E"/>
    <w:rsid w:val="00012549"/>
    <w:rsid w:val="00017A15"/>
    <w:rsid w:val="000410BB"/>
    <w:rsid w:val="00041DFC"/>
    <w:rsid w:val="00051B83"/>
    <w:rsid w:val="00056A2D"/>
    <w:rsid w:val="000653CF"/>
    <w:rsid w:val="00070B1B"/>
    <w:rsid w:val="000834C5"/>
    <w:rsid w:val="000978DB"/>
    <w:rsid w:val="000A50FD"/>
    <w:rsid w:val="000A783C"/>
    <w:rsid w:val="000B14A1"/>
    <w:rsid w:val="000B4CA0"/>
    <w:rsid w:val="000C1914"/>
    <w:rsid w:val="000E4AE4"/>
    <w:rsid w:val="000F377E"/>
    <w:rsid w:val="000F552A"/>
    <w:rsid w:val="001068FD"/>
    <w:rsid w:val="00106B1B"/>
    <w:rsid w:val="001203BD"/>
    <w:rsid w:val="0012738D"/>
    <w:rsid w:val="00127902"/>
    <w:rsid w:val="0013041F"/>
    <w:rsid w:val="00141F17"/>
    <w:rsid w:val="00150EC1"/>
    <w:rsid w:val="001542B9"/>
    <w:rsid w:val="00163F9F"/>
    <w:rsid w:val="00172174"/>
    <w:rsid w:val="001A5AF5"/>
    <w:rsid w:val="001B338A"/>
    <w:rsid w:val="001B7B47"/>
    <w:rsid w:val="001C4331"/>
    <w:rsid w:val="001E444F"/>
    <w:rsid w:val="001F4F9D"/>
    <w:rsid w:val="0023436E"/>
    <w:rsid w:val="00252D2B"/>
    <w:rsid w:val="002567E8"/>
    <w:rsid w:val="0026082B"/>
    <w:rsid w:val="002626AB"/>
    <w:rsid w:val="0026524C"/>
    <w:rsid w:val="002668EE"/>
    <w:rsid w:val="0028015F"/>
    <w:rsid w:val="002827D3"/>
    <w:rsid w:val="0028656A"/>
    <w:rsid w:val="00293890"/>
    <w:rsid w:val="002B1629"/>
    <w:rsid w:val="002B274E"/>
    <w:rsid w:val="002F537D"/>
    <w:rsid w:val="00301980"/>
    <w:rsid w:val="003029E4"/>
    <w:rsid w:val="00306C5A"/>
    <w:rsid w:val="00322B06"/>
    <w:rsid w:val="00342788"/>
    <w:rsid w:val="00356145"/>
    <w:rsid w:val="003701E5"/>
    <w:rsid w:val="00373AFD"/>
    <w:rsid w:val="00394F85"/>
    <w:rsid w:val="003C05E9"/>
    <w:rsid w:val="003C129F"/>
    <w:rsid w:val="003C3B00"/>
    <w:rsid w:val="003D170C"/>
    <w:rsid w:val="003E58F6"/>
    <w:rsid w:val="003E5B1D"/>
    <w:rsid w:val="003E7940"/>
    <w:rsid w:val="003F6F42"/>
    <w:rsid w:val="00401BE9"/>
    <w:rsid w:val="00423850"/>
    <w:rsid w:val="00431792"/>
    <w:rsid w:val="0043605A"/>
    <w:rsid w:val="00444FFE"/>
    <w:rsid w:val="00461B8B"/>
    <w:rsid w:val="004A4B38"/>
    <w:rsid w:val="004B23AD"/>
    <w:rsid w:val="004C24C0"/>
    <w:rsid w:val="004D111A"/>
    <w:rsid w:val="005014EC"/>
    <w:rsid w:val="005121AB"/>
    <w:rsid w:val="00522A0C"/>
    <w:rsid w:val="00522B44"/>
    <w:rsid w:val="00527CF4"/>
    <w:rsid w:val="00530001"/>
    <w:rsid w:val="005367A3"/>
    <w:rsid w:val="00536811"/>
    <w:rsid w:val="005369B1"/>
    <w:rsid w:val="005444BD"/>
    <w:rsid w:val="005532C1"/>
    <w:rsid w:val="005607DF"/>
    <w:rsid w:val="005B30EE"/>
    <w:rsid w:val="005C0E11"/>
    <w:rsid w:val="005D7456"/>
    <w:rsid w:val="005E3C77"/>
    <w:rsid w:val="005E4E0A"/>
    <w:rsid w:val="005E68F8"/>
    <w:rsid w:val="005F0828"/>
    <w:rsid w:val="005F3020"/>
    <w:rsid w:val="00603D5D"/>
    <w:rsid w:val="00611D11"/>
    <w:rsid w:val="00615D41"/>
    <w:rsid w:val="00617689"/>
    <w:rsid w:val="0065007B"/>
    <w:rsid w:val="00653898"/>
    <w:rsid w:val="00657876"/>
    <w:rsid w:val="00670A7A"/>
    <w:rsid w:val="0067672F"/>
    <w:rsid w:val="0068309B"/>
    <w:rsid w:val="00683963"/>
    <w:rsid w:val="00686A11"/>
    <w:rsid w:val="006A0712"/>
    <w:rsid w:val="006A1B85"/>
    <w:rsid w:val="006B0113"/>
    <w:rsid w:val="006B167F"/>
    <w:rsid w:val="006C73DB"/>
    <w:rsid w:val="006C7E0B"/>
    <w:rsid w:val="006D01EB"/>
    <w:rsid w:val="006E2404"/>
    <w:rsid w:val="006E731A"/>
    <w:rsid w:val="0070646B"/>
    <w:rsid w:val="00712F93"/>
    <w:rsid w:val="00716531"/>
    <w:rsid w:val="00751A3A"/>
    <w:rsid w:val="00752D02"/>
    <w:rsid w:val="0075599B"/>
    <w:rsid w:val="007563C6"/>
    <w:rsid w:val="00757B3B"/>
    <w:rsid w:val="00770E16"/>
    <w:rsid w:val="0077664A"/>
    <w:rsid w:val="0078313F"/>
    <w:rsid w:val="00785AB1"/>
    <w:rsid w:val="00786BB5"/>
    <w:rsid w:val="0079044A"/>
    <w:rsid w:val="007A7795"/>
    <w:rsid w:val="007B05DE"/>
    <w:rsid w:val="007C25F5"/>
    <w:rsid w:val="007C4451"/>
    <w:rsid w:val="007D03AB"/>
    <w:rsid w:val="00810B98"/>
    <w:rsid w:val="008513EB"/>
    <w:rsid w:val="00852D66"/>
    <w:rsid w:val="00877A33"/>
    <w:rsid w:val="008A08CA"/>
    <w:rsid w:val="008B220A"/>
    <w:rsid w:val="008C0306"/>
    <w:rsid w:val="008C22AF"/>
    <w:rsid w:val="00901230"/>
    <w:rsid w:val="00911413"/>
    <w:rsid w:val="009142A5"/>
    <w:rsid w:val="009226BA"/>
    <w:rsid w:val="00922EA2"/>
    <w:rsid w:val="009244FF"/>
    <w:rsid w:val="00927BFB"/>
    <w:rsid w:val="00932799"/>
    <w:rsid w:val="0094481E"/>
    <w:rsid w:val="00954D95"/>
    <w:rsid w:val="0096415E"/>
    <w:rsid w:val="009725F6"/>
    <w:rsid w:val="00992594"/>
    <w:rsid w:val="009A6DCF"/>
    <w:rsid w:val="009C22FA"/>
    <w:rsid w:val="009C7262"/>
    <w:rsid w:val="009E5BB4"/>
    <w:rsid w:val="009F1A67"/>
    <w:rsid w:val="009F631D"/>
    <w:rsid w:val="00A0700D"/>
    <w:rsid w:val="00A34F61"/>
    <w:rsid w:val="00A36BA5"/>
    <w:rsid w:val="00A44B4F"/>
    <w:rsid w:val="00A66CE0"/>
    <w:rsid w:val="00A7245E"/>
    <w:rsid w:val="00A739B5"/>
    <w:rsid w:val="00A76322"/>
    <w:rsid w:val="00A769D4"/>
    <w:rsid w:val="00A9444F"/>
    <w:rsid w:val="00A97010"/>
    <w:rsid w:val="00AA3F60"/>
    <w:rsid w:val="00AE45EE"/>
    <w:rsid w:val="00AE633F"/>
    <w:rsid w:val="00B15005"/>
    <w:rsid w:val="00B3017F"/>
    <w:rsid w:val="00B30612"/>
    <w:rsid w:val="00B30845"/>
    <w:rsid w:val="00B37540"/>
    <w:rsid w:val="00B460A7"/>
    <w:rsid w:val="00B51899"/>
    <w:rsid w:val="00B562A6"/>
    <w:rsid w:val="00B649E9"/>
    <w:rsid w:val="00B66961"/>
    <w:rsid w:val="00B83DC2"/>
    <w:rsid w:val="00B90B89"/>
    <w:rsid w:val="00B93276"/>
    <w:rsid w:val="00BA2BA6"/>
    <w:rsid w:val="00BA3329"/>
    <w:rsid w:val="00BA396E"/>
    <w:rsid w:val="00BB5C7A"/>
    <w:rsid w:val="00BC1740"/>
    <w:rsid w:val="00BE547E"/>
    <w:rsid w:val="00BE6747"/>
    <w:rsid w:val="00BF0ADF"/>
    <w:rsid w:val="00BF3FCC"/>
    <w:rsid w:val="00C04E9F"/>
    <w:rsid w:val="00C170C4"/>
    <w:rsid w:val="00C234EA"/>
    <w:rsid w:val="00C26561"/>
    <w:rsid w:val="00C317D3"/>
    <w:rsid w:val="00C35BB6"/>
    <w:rsid w:val="00C3785E"/>
    <w:rsid w:val="00C418D4"/>
    <w:rsid w:val="00C4559E"/>
    <w:rsid w:val="00C61242"/>
    <w:rsid w:val="00C65A51"/>
    <w:rsid w:val="00C71F8D"/>
    <w:rsid w:val="00C74DD1"/>
    <w:rsid w:val="00C80356"/>
    <w:rsid w:val="00C944D8"/>
    <w:rsid w:val="00CA2C20"/>
    <w:rsid w:val="00CA623F"/>
    <w:rsid w:val="00CB756D"/>
    <w:rsid w:val="00CD65E5"/>
    <w:rsid w:val="00CF22B1"/>
    <w:rsid w:val="00CF7112"/>
    <w:rsid w:val="00D03382"/>
    <w:rsid w:val="00D1392A"/>
    <w:rsid w:val="00D14FF3"/>
    <w:rsid w:val="00D27D55"/>
    <w:rsid w:val="00D31A6F"/>
    <w:rsid w:val="00D32A88"/>
    <w:rsid w:val="00D4244E"/>
    <w:rsid w:val="00D514B1"/>
    <w:rsid w:val="00D5343C"/>
    <w:rsid w:val="00D53DCC"/>
    <w:rsid w:val="00D56DC4"/>
    <w:rsid w:val="00D61FCC"/>
    <w:rsid w:val="00D767EA"/>
    <w:rsid w:val="00D76C8F"/>
    <w:rsid w:val="00D838E6"/>
    <w:rsid w:val="00D9624C"/>
    <w:rsid w:val="00DB0850"/>
    <w:rsid w:val="00DB2D54"/>
    <w:rsid w:val="00DB47B5"/>
    <w:rsid w:val="00DC3018"/>
    <w:rsid w:val="00DF098C"/>
    <w:rsid w:val="00DF266B"/>
    <w:rsid w:val="00DF3966"/>
    <w:rsid w:val="00E06D3D"/>
    <w:rsid w:val="00E077C3"/>
    <w:rsid w:val="00E1503A"/>
    <w:rsid w:val="00E2203B"/>
    <w:rsid w:val="00E32B03"/>
    <w:rsid w:val="00E4389C"/>
    <w:rsid w:val="00E50C00"/>
    <w:rsid w:val="00E52AEB"/>
    <w:rsid w:val="00E553C9"/>
    <w:rsid w:val="00E71BC0"/>
    <w:rsid w:val="00E91ED4"/>
    <w:rsid w:val="00E97CB6"/>
    <w:rsid w:val="00EA371B"/>
    <w:rsid w:val="00EB0387"/>
    <w:rsid w:val="00ED451C"/>
    <w:rsid w:val="00EE0B9D"/>
    <w:rsid w:val="00F01CE5"/>
    <w:rsid w:val="00F1116F"/>
    <w:rsid w:val="00F13DBB"/>
    <w:rsid w:val="00F21752"/>
    <w:rsid w:val="00F23760"/>
    <w:rsid w:val="00F25696"/>
    <w:rsid w:val="00F359AD"/>
    <w:rsid w:val="00F52E1A"/>
    <w:rsid w:val="00F53D08"/>
    <w:rsid w:val="00F60844"/>
    <w:rsid w:val="00F60D85"/>
    <w:rsid w:val="00F73BBC"/>
    <w:rsid w:val="00F95471"/>
    <w:rsid w:val="00FA6EBF"/>
    <w:rsid w:val="00FB2D63"/>
    <w:rsid w:val="00FB6D84"/>
    <w:rsid w:val="00FC0FBF"/>
    <w:rsid w:val="00FC12EE"/>
    <w:rsid w:val="00FC6B2E"/>
    <w:rsid w:val="00FF20F9"/>
    <w:rsid w:val="00FF4997"/>
    <w:rsid w:val="00FF6F41"/>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26795D"/>
  <w15:chartTrackingRefBased/>
  <w15:docId w15:val="{8A29F92F-DA4B-428F-B4A6-986395FD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6DC4"/>
  </w:style>
  <w:style w:type="paragraph" w:styleId="1">
    <w:name w:val="heading 1"/>
    <w:basedOn w:val="a"/>
    <w:next w:val="a"/>
    <w:link w:val="10"/>
    <w:qFormat/>
    <w:rsid w:val="0094481E"/>
    <w:pPr>
      <w:keepNext/>
      <w:spacing w:before="240" w:after="60" w:line="240" w:lineRule="auto"/>
      <w:outlineLvl w:val="0"/>
    </w:pPr>
    <w:rPr>
      <w:rFonts w:ascii="Arial" w:eastAsia="Calibri" w:hAnsi="Arial" w:cs="Arial"/>
      <w:b/>
      <w:bCs/>
      <w:kern w:val="32"/>
      <w:sz w:val="32"/>
      <w:szCs w:val="32"/>
      <w:lang w:val="ru-RU"/>
    </w:rPr>
  </w:style>
  <w:style w:type="paragraph" w:styleId="2">
    <w:name w:val="heading 2"/>
    <w:basedOn w:val="a"/>
    <w:next w:val="a"/>
    <w:link w:val="20"/>
    <w:semiHidden/>
    <w:unhideWhenUsed/>
    <w:qFormat/>
    <w:rsid w:val="0094481E"/>
    <w:pPr>
      <w:keepNext/>
      <w:spacing w:before="240" w:after="60" w:line="240" w:lineRule="auto"/>
      <w:outlineLvl w:val="1"/>
    </w:pPr>
    <w:rPr>
      <w:rFonts w:ascii="Arial" w:eastAsia="Calibri" w:hAnsi="Arial" w:cs="Arial"/>
      <w:b/>
      <w:bCs/>
      <w:i/>
      <w:iCs/>
      <w:sz w:val="28"/>
      <w:szCs w:val="28"/>
      <w:lang w:val="ru-RU"/>
    </w:rPr>
  </w:style>
  <w:style w:type="paragraph" w:styleId="3">
    <w:name w:val="heading 3"/>
    <w:basedOn w:val="a"/>
    <w:next w:val="a"/>
    <w:link w:val="30"/>
    <w:semiHidden/>
    <w:unhideWhenUsed/>
    <w:qFormat/>
    <w:rsid w:val="0094481E"/>
    <w:pPr>
      <w:keepNext/>
      <w:spacing w:before="240" w:after="60" w:line="240" w:lineRule="auto"/>
      <w:outlineLvl w:val="2"/>
    </w:pPr>
    <w:rPr>
      <w:rFonts w:ascii="Arial" w:eastAsia="Calibri" w:hAnsi="Arial" w:cs="Arial"/>
      <w:b/>
      <w:bCs/>
      <w:sz w:val="26"/>
      <w:szCs w:val="26"/>
      <w:lang w:val="ru-RU"/>
    </w:rPr>
  </w:style>
  <w:style w:type="paragraph" w:styleId="4">
    <w:name w:val="heading 4"/>
    <w:basedOn w:val="a"/>
    <w:next w:val="a"/>
    <w:link w:val="40"/>
    <w:semiHidden/>
    <w:unhideWhenUsed/>
    <w:qFormat/>
    <w:rsid w:val="0094481E"/>
    <w:pPr>
      <w:keepNext/>
      <w:spacing w:before="240" w:after="60" w:line="240" w:lineRule="auto"/>
      <w:outlineLvl w:val="3"/>
    </w:pPr>
    <w:rPr>
      <w:rFonts w:ascii="Times New Roman" w:eastAsia="Calibri" w:hAnsi="Times New Roman" w:cs="Times New Roman"/>
      <w:b/>
      <w:bCs/>
      <w:sz w:val="28"/>
      <w:szCs w:val="28"/>
      <w:lang w:val="ru-RU"/>
    </w:rPr>
  </w:style>
  <w:style w:type="paragraph" w:styleId="5">
    <w:name w:val="heading 5"/>
    <w:aliases w:val="Знак"/>
    <w:basedOn w:val="a"/>
    <w:next w:val="a"/>
    <w:link w:val="50"/>
    <w:semiHidden/>
    <w:unhideWhenUsed/>
    <w:qFormat/>
    <w:rsid w:val="0094481E"/>
    <w:pPr>
      <w:keepNext/>
      <w:spacing w:after="0" w:line="240" w:lineRule="auto"/>
      <w:outlineLvl w:val="4"/>
    </w:pPr>
    <w:rPr>
      <w:rFonts w:ascii="Times New Roman" w:eastAsia="Calibri" w:hAnsi="Times New Roman" w:cs="Times New Roman"/>
      <w:sz w:val="28"/>
      <w:szCs w:val="20"/>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blenet,Bullet"/>
    <w:basedOn w:val="a"/>
    <w:link w:val="a4"/>
    <w:uiPriority w:val="34"/>
    <w:qFormat/>
    <w:rsid w:val="00FA6EBF"/>
    <w:pPr>
      <w:ind w:left="720"/>
      <w:contextualSpacing/>
    </w:pPr>
  </w:style>
  <w:style w:type="character" w:styleId="a5">
    <w:name w:val="Strong"/>
    <w:uiPriority w:val="22"/>
    <w:qFormat/>
    <w:rsid w:val="0079044A"/>
    <w:rPr>
      <w:rFonts w:cs="Times New Roman"/>
      <w:b/>
      <w:bCs/>
    </w:rPr>
  </w:style>
  <w:style w:type="character" w:customStyle="1" w:styleId="docheader">
    <w:name w:val="doc_header"/>
    <w:basedOn w:val="a0"/>
    <w:rsid w:val="00BB5C7A"/>
  </w:style>
  <w:style w:type="paragraph" w:styleId="a6">
    <w:name w:val="header"/>
    <w:basedOn w:val="a"/>
    <w:link w:val="a7"/>
    <w:uiPriority w:val="99"/>
    <w:unhideWhenUsed/>
    <w:rsid w:val="00B460A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460A7"/>
  </w:style>
  <w:style w:type="paragraph" w:styleId="a8">
    <w:name w:val="footer"/>
    <w:basedOn w:val="a"/>
    <w:link w:val="a9"/>
    <w:uiPriority w:val="99"/>
    <w:unhideWhenUsed/>
    <w:rsid w:val="00B460A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460A7"/>
  </w:style>
  <w:style w:type="paragraph" w:styleId="aa">
    <w:name w:val="No Spacing"/>
    <w:link w:val="ab"/>
    <w:uiPriority w:val="1"/>
    <w:qFormat/>
    <w:rsid w:val="002F537D"/>
    <w:pPr>
      <w:spacing w:after="0" w:line="240" w:lineRule="auto"/>
    </w:pPr>
  </w:style>
  <w:style w:type="character" w:styleId="ac">
    <w:name w:val="Hyperlink"/>
    <w:basedOn w:val="a0"/>
    <w:uiPriority w:val="99"/>
    <w:unhideWhenUsed/>
    <w:rsid w:val="005367A3"/>
    <w:rPr>
      <w:color w:val="0563C1" w:themeColor="hyperlink"/>
      <w:u w:val="single"/>
    </w:rPr>
  </w:style>
  <w:style w:type="character" w:styleId="ad">
    <w:name w:val="Unresolved Mention"/>
    <w:basedOn w:val="a0"/>
    <w:uiPriority w:val="99"/>
    <w:semiHidden/>
    <w:unhideWhenUsed/>
    <w:rsid w:val="005367A3"/>
    <w:rPr>
      <w:color w:val="605E5C"/>
      <w:shd w:val="clear" w:color="auto" w:fill="E1DFDD"/>
    </w:rPr>
  </w:style>
  <w:style w:type="character" w:styleId="ae">
    <w:name w:val="Emphasis"/>
    <w:basedOn w:val="a0"/>
    <w:uiPriority w:val="20"/>
    <w:qFormat/>
    <w:rsid w:val="00DF266B"/>
    <w:rPr>
      <w:i/>
      <w:iCs/>
    </w:rPr>
  </w:style>
  <w:style w:type="paragraph" w:styleId="af">
    <w:name w:val="Balloon Text"/>
    <w:basedOn w:val="a"/>
    <w:link w:val="af0"/>
    <w:uiPriority w:val="99"/>
    <w:semiHidden/>
    <w:unhideWhenUsed/>
    <w:rsid w:val="0023436E"/>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3436E"/>
    <w:rPr>
      <w:rFonts w:ascii="Segoe UI" w:hAnsi="Segoe UI" w:cs="Segoe UI"/>
      <w:sz w:val="18"/>
      <w:szCs w:val="18"/>
    </w:rPr>
  </w:style>
  <w:style w:type="paragraph" w:styleId="HTML">
    <w:name w:val="HTML Preformatted"/>
    <w:basedOn w:val="a"/>
    <w:link w:val="HTML0"/>
    <w:uiPriority w:val="99"/>
    <w:semiHidden/>
    <w:unhideWhenUsed/>
    <w:rsid w:val="00FB6D8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FB6D84"/>
    <w:rPr>
      <w:rFonts w:ascii="Consolas" w:hAnsi="Consolas"/>
      <w:sz w:val="20"/>
      <w:szCs w:val="20"/>
    </w:rPr>
  </w:style>
  <w:style w:type="character" w:customStyle="1" w:styleId="ab">
    <w:name w:val="Без интервала Знак"/>
    <w:link w:val="aa"/>
    <w:uiPriority w:val="1"/>
    <w:qFormat/>
    <w:locked/>
    <w:rsid w:val="0026082B"/>
  </w:style>
  <w:style w:type="paragraph" w:customStyle="1" w:styleId="11">
    <w:name w:val="Без интервала1"/>
    <w:link w:val="NoSpacing"/>
    <w:rsid w:val="0026082B"/>
    <w:pPr>
      <w:spacing w:after="0" w:line="240" w:lineRule="auto"/>
    </w:pPr>
    <w:rPr>
      <w:rFonts w:ascii="Times New Roman" w:eastAsia="Calibri" w:hAnsi="Times New Roman" w:cs="Times New Roman"/>
      <w:sz w:val="24"/>
      <w:szCs w:val="24"/>
      <w:lang w:val="ru-RU" w:eastAsia="ru-RU"/>
    </w:rPr>
  </w:style>
  <w:style w:type="character" w:customStyle="1" w:styleId="NoSpacing">
    <w:name w:val="No Spacing Знак"/>
    <w:link w:val="11"/>
    <w:rsid w:val="0026082B"/>
    <w:rPr>
      <w:rFonts w:ascii="Times New Roman" w:eastAsia="Calibri" w:hAnsi="Times New Roman" w:cs="Times New Roman"/>
      <w:sz w:val="24"/>
      <w:szCs w:val="24"/>
      <w:lang w:val="ru-RU" w:eastAsia="ru-RU"/>
    </w:rPr>
  </w:style>
  <w:style w:type="table" w:customStyle="1" w:styleId="21">
    <w:name w:val="Сетка таблицы2"/>
    <w:basedOn w:val="a1"/>
    <w:next w:val="af1"/>
    <w:uiPriority w:val="39"/>
    <w:rsid w:val="00106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106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rsid w:val="00E06D3D"/>
  </w:style>
  <w:style w:type="paragraph" w:customStyle="1" w:styleId="12">
    <w:name w:val="Абзац списка1"/>
    <w:basedOn w:val="a"/>
    <w:uiPriority w:val="99"/>
    <w:qFormat/>
    <w:rsid w:val="00E06D3D"/>
    <w:pPr>
      <w:spacing w:after="0" w:line="240" w:lineRule="auto"/>
      <w:ind w:left="720"/>
      <w:contextualSpacing/>
    </w:pPr>
    <w:rPr>
      <w:rFonts w:ascii="Times New Roman" w:eastAsia="Calibri" w:hAnsi="Times New Roman" w:cs="Times New Roman"/>
      <w:sz w:val="24"/>
      <w:szCs w:val="24"/>
      <w:lang w:val="ru-RU" w:eastAsia="ru-RU"/>
    </w:rPr>
  </w:style>
  <w:style w:type="character" w:customStyle="1" w:styleId="a4">
    <w:name w:val="Абзац списка Знак"/>
    <w:aliases w:val="Cablenet Знак,Bullet Знак"/>
    <w:link w:val="a3"/>
    <w:locked/>
    <w:rsid w:val="001F4F9D"/>
  </w:style>
  <w:style w:type="character" w:customStyle="1" w:styleId="10">
    <w:name w:val="Заголовок 1 Знак"/>
    <w:basedOn w:val="a0"/>
    <w:link w:val="1"/>
    <w:rsid w:val="0094481E"/>
    <w:rPr>
      <w:rFonts w:ascii="Arial" w:eastAsia="Calibri" w:hAnsi="Arial" w:cs="Arial"/>
      <w:b/>
      <w:bCs/>
      <w:kern w:val="32"/>
      <w:sz w:val="32"/>
      <w:szCs w:val="32"/>
      <w:lang w:val="ru-RU"/>
    </w:rPr>
  </w:style>
  <w:style w:type="character" w:customStyle="1" w:styleId="20">
    <w:name w:val="Заголовок 2 Знак"/>
    <w:basedOn w:val="a0"/>
    <w:link w:val="2"/>
    <w:semiHidden/>
    <w:rsid w:val="0094481E"/>
    <w:rPr>
      <w:rFonts w:ascii="Arial" w:eastAsia="Calibri" w:hAnsi="Arial" w:cs="Arial"/>
      <w:b/>
      <w:bCs/>
      <w:i/>
      <w:iCs/>
      <w:sz w:val="28"/>
      <w:szCs w:val="28"/>
      <w:lang w:val="ru-RU"/>
    </w:rPr>
  </w:style>
  <w:style w:type="character" w:customStyle="1" w:styleId="30">
    <w:name w:val="Заголовок 3 Знак"/>
    <w:basedOn w:val="a0"/>
    <w:link w:val="3"/>
    <w:semiHidden/>
    <w:rsid w:val="0094481E"/>
    <w:rPr>
      <w:rFonts w:ascii="Arial" w:eastAsia="Calibri" w:hAnsi="Arial" w:cs="Arial"/>
      <w:b/>
      <w:bCs/>
      <w:sz w:val="26"/>
      <w:szCs w:val="26"/>
      <w:lang w:val="ru-RU"/>
    </w:rPr>
  </w:style>
  <w:style w:type="character" w:customStyle="1" w:styleId="40">
    <w:name w:val="Заголовок 4 Знак"/>
    <w:basedOn w:val="a0"/>
    <w:link w:val="4"/>
    <w:semiHidden/>
    <w:rsid w:val="0094481E"/>
    <w:rPr>
      <w:rFonts w:ascii="Times New Roman" w:eastAsia="Calibri" w:hAnsi="Times New Roman" w:cs="Times New Roman"/>
      <w:b/>
      <w:bCs/>
      <w:sz w:val="28"/>
      <w:szCs w:val="28"/>
      <w:lang w:val="ru-RU"/>
    </w:rPr>
  </w:style>
  <w:style w:type="character" w:customStyle="1" w:styleId="50">
    <w:name w:val="Заголовок 5 Знак"/>
    <w:aliases w:val="Знак Знак"/>
    <w:basedOn w:val="a0"/>
    <w:link w:val="5"/>
    <w:semiHidden/>
    <w:rsid w:val="0094481E"/>
    <w:rPr>
      <w:rFonts w:ascii="Times New Roman" w:eastAsia="Calibri" w:hAnsi="Times New Roman" w:cs="Times New Roman"/>
      <w:sz w:val="28"/>
      <w:szCs w:val="20"/>
      <w:lang w:val="ro-RO" w:eastAsia="ru-RU"/>
    </w:rPr>
  </w:style>
  <w:style w:type="numbering" w:customStyle="1" w:styleId="13">
    <w:name w:val="Нет списка1"/>
    <w:next w:val="a2"/>
    <w:uiPriority w:val="99"/>
    <w:semiHidden/>
    <w:unhideWhenUsed/>
    <w:rsid w:val="0094481E"/>
  </w:style>
  <w:style w:type="character" w:styleId="af2">
    <w:name w:val="FollowedHyperlink"/>
    <w:uiPriority w:val="99"/>
    <w:semiHidden/>
    <w:unhideWhenUsed/>
    <w:rsid w:val="0094481E"/>
    <w:rPr>
      <w:color w:val="800080"/>
      <w:u w:val="single"/>
    </w:rPr>
  </w:style>
  <w:style w:type="character" w:customStyle="1" w:styleId="51">
    <w:name w:val="Заголовок 5 Знак1"/>
    <w:aliases w:val="Знак Знак1"/>
    <w:semiHidden/>
    <w:rsid w:val="0094481E"/>
    <w:rPr>
      <w:sz w:val="28"/>
      <w:lang w:val="ro-RO" w:eastAsia="ru-RU" w:bidi="ar-SA"/>
    </w:rPr>
  </w:style>
  <w:style w:type="paragraph" w:customStyle="1" w:styleId="msonormal0">
    <w:name w:val="msonormal"/>
    <w:basedOn w:val="a"/>
    <w:uiPriority w:val="99"/>
    <w:rsid w:val="0094481E"/>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f3">
    <w:name w:val="Normal (Web)"/>
    <w:basedOn w:val="a"/>
    <w:uiPriority w:val="99"/>
    <w:semiHidden/>
    <w:unhideWhenUsed/>
    <w:rsid w:val="009448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4">
    <w:name w:val="annotation text"/>
    <w:basedOn w:val="a"/>
    <w:link w:val="af5"/>
    <w:uiPriority w:val="99"/>
    <w:semiHidden/>
    <w:unhideWhenUsed/>
    <w:rsid w:val="0094481E"/>
    <w:pPr>
      <w:spacing w:after="0" w:line="240" w:lineRule="auto"/>
    </w:pPr>
    <w:rPr>
      <w:rFonts w:ascii="Times New Roman" w:eastAsia="Calibri" w:hAnsi="Times New Roman" w:cs="Times New Roman"/>
      <w:sz w:val="20"/>
      <w:szCs w:val="20"/>
      <w:lang w:val="ru-RU"/>
    </w:rPr>
  </w:style>
  <w:style w:type="character" w:customStyle="1" w:styleId="af5">
    <w:name w:val="Текст примечания Знак"/>
    <w:basedOn w:val="a0"/>
    <w:link w:val="af4"/>
    <w:uiPriority w:val="99"/>
    <w:semiHidden/>
    <w:rsid w:val="0094481E"/>
    <w:rPr>
      <w:rFonts w:ascii="Times New Roman" w:eastAsia="Calibri" w:hAnsi="Times New Roman" w:cs="Times New Roman"/>
      <w:sz w:val="20"/>
      <w:szCs w:val="20"/>
      <w:lang w:val="ru-RU"/>
    </w:rPr>
  </w:style>
  <w:style w:type="paragraph" w:styleId="af6">
    <w:name w:val="caption"/>
    <w:basedOn w:val="a"/>
    <w:uiPriority w:val="99"/>
    <w:semiHidden/>
    <w:unhideWhenUsed/>
    <w:qFormat/>
    <w:rsid w:val="0094481E"/>
    <w:pPr>
      <w:spacing w:after="0" w:line="240" w:lineRule="auto"/>
      <w:jc w:val="center"/>
    </w:pPr>
    <w:rPr>
      <w:rFonts w:ascii="Times New Roman" w:eastAsia="Times New Roman" w:hAnsi="Times New Roman" w:cs="Times New Roman"/>
      <w:sz w:val="28"/>
      <w:szCs w:val="20"/>
      <w:lang w:val="ro-RO" w:eastAsia="ru-RU"/>
    </w:rPr>
  </w:style>
  <w:style w:type="paragraph" w:styleId="af7">
    <w:name w:val="Title"/>
    <w:basedOn w:val="a"/>
    <w:next w:val="a"/>
    <w:link w:val="14"/>
    <w:uiPriority w:val="10"/>
    <w:qFormat/>
    <w:rsid w:val="0094481E"/>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af8">
    <w:name w:val="Заголовок Знак"/>
    <w:basedOn w:val="a0"/>
    <w:uiPriority w:val="10"/>
    <w:rsid w:val="0094481E"/>
    <w:rPr>
      <w:rFonts w:asciiTheme="majorHAnsi" w:eastAsiaTheme="majorEastAsia" w:hAnsiTheme="majorHAnsi" w:cstheme="majorBidi"/>
      <w:spacing w:val="-10"/>
      <w:kern w:val="28"/>
      <w:sz w:val="56"/>
      <w:szCs w:val="56"/>
    </w:rPr>
  </w:style>
  <w:style w:type="paragraph" w:styleId="af9">
    <w:name w:val="Body Text"/>
    <w:basedOn w:val="a"/>
    <w:link w:val="afa"/>
    <w:uiPriority w:val="99"/>
    <w:semiHidden/>
    <w:unhideWhenUsed/>
    <w:qFormat/>
    <w:rsid w:val="0094481E"/>
    <w:pPr>
      <w:spacing w:after="120" w:line="240" w:lineRule="auto"/>
    </w:pPr>
    <w:rPr>
      <w:rFonts w:ascii="Times New Roman" w:eastAsia="Calibri" w:hAnsi="Times New Roman" w:cs="Times New Roman"/>
      <w:sz w:val="20"/>
      <w:szCs w:val="20"/>
      <w:lang w:val="ru-RU"/>
    </w:rPr>
  </w:style>
  <w:style w:type="character" w:customStyle="1" w:styleId="afa">
    <w:name w:val="Основной текст Знак"/>
    <w:basedOn w:val="a0"/>
    <w:link w:val="af9"/>
    <w:uiPriority w:val="99"/>
    <w:semiHidden/>
    <w:rsid w:val="0094481E"/>
    <w:rPr>
      <w:rFonts w:ascii="Times New Roman" w:eastAsia="Calibri" w:hAnsi="Times New Roman" w:cs="Times New Roman"/>
      <w:sz w:val="20"/>
      <w:szCs w:val="20"/>
      <w:lang w:val="ru-RU"/>
    </w:rPr>
  </w:style>
  <w:style w:type="paragraph" w:styleId="afb">
    <w:name w:val="Body Text Indent"/>
    <w:basedOn w:val="a"/>
    <w:link w:val="afc"/>
    <w:uiPriority w:val="99"/>
    <w:semiHidden/>
    <w:unhideWhenUsed/>
    <w:rsid w:val="0094481E"/>
    <w:pPr>
      <w:spacing w:after="0" w:line="240" w:lineRule="auto"/>
      <w:ind w:firstLine="851"/>
    </w:pPr>
    <w:rPr>
      <w:rFonts w:ascii="Calibri" w:eastAsia="Calibri" w:hAnsi="Calibri" w:cs="Times New Roman"/>
      <w:sz w:val="28"/>
      <w:lang w:val="ro-RO" w:eastAsia="ru-RU"/>
    </w:rPr>
  </w:style>
  <w:style w:type="character" w:customStyle="1" w:styleId="afc">
    <w:name w:val="Основной текст с отступом Знак"/>
    <w:basedOn w:val="a0"/>
    <w:link w:val="afb"/>
    <w:uiPriority w:val="99"/>
    <w:semiHidden/>
    <w:rsid w:val="0094481E"/>
    <w:rPr>
      <w:rFonts w:ascii="Calibri" w:eastAsia="Calibri" w:hAnsi="Calibri" w:cs="Times New Roman"/>
      <w:sz w:val="28"/>
      <w:lang w:val="ro-RO" w:eastAsia="ru-RU"/>
    </w:rPr>
  </w:style>
  <w:style w:type="paragraph" w:styleId="31">
    <w:name w:val="Body Text 3"/>
    <w:basedOn w:val="a"/>
    <w:link w:val="32"/>
    <w:uiPriority w:val="99"/>
    <w:semiHidden/>
    <w:unhideWhenUsed/>
    <w:rsid w:val="0094481E"/>
    <w:pPr>
      <w:spacing w:after="120" w:line="240" w:lineRule="auto"/>
    </w:pPr>
    <w:rPr>
      <w:rFonts w:ascii="Times New Roman" w:eastAsia="Times New Roman" w:hAnsi="Times New Roman" w:cs="Times New Roman"/>
      <w:sz w:val="16"/>
      <w:szCs w:val="16"/>
      <w:lang w:val="ru-RU"/>
    </w:rPr>
  </w:style>
  <w:style w:type="character" w:customStyle="1" w:styleId="32">
    <w:name w:val="Основной текст 3 Знак"/>
    <w:basedOn w:val="a0"/>
    <w:link w:val="31"/>
    <w:uiPriority w:val="99"/>
    <w:semiHidden/>
    <w:rsid w:val="0094481E"/>
    <w:rPr>
      <w:rFonts w:ascii="Times New Roman" w:eastAsia="Times New Roman" w:hAnsi="Times New Roman" w:cs="Times New Roman"/>
      <w:sz w:val="16"/>
      <w:szCs w:val="16"/>
      <w:lang w:val="ru-RU"/>
    </w:rPr>
  </w:style>
  <w:style w:type="paragraph" w:styleId="22">
    <w:name w:val="Body Text Indent 2"/>
    <w:basedOn w:val="a"/>
    <w:link w:val="23"/>
    <w:uiPriority w:val="99"/>
    <w:semiHidden/>
    <w:unhideWhenUsed/>
    <w:rsid w:val="0094481E"/>
    <w:pPr>
      <w:spacing w:after="120" w:line="480" w:lineRule="auto"/>
      <w:ind w:left="283"/>
    </w:pPr>
    <w:rPr>
      <w:rFonts w:ascii="Times New Roman" w:eastAsia="Calibri" w:hAnsi="Times New Roman" w:cs="Times New Roman"/>
      <w:sz w:val="20"/>
      <w:szCs w:val="20"/>
      <w:lang w:val="ru-RU"/>
    </w:rPr>
  </w:style>
  <w:style w:type="character" w:customStyle="1" w:styleId="23">
    <w:name w:val="Основной текст с отступом 2 Знак"/>
    <w:basedOn w:val="a0"/>
    <w:link w:val="22"/>
    <w:uiPriority w:val="99"/>
    <w:semiHidden/>
    <w:rsid w:val="0094481E"/>
    <w:rPr>
      <w:rFonts w:ascii="Times New Roman" w:eastAsia="Calibri" w:hAnsi="Times New Roman" w:cs="Times New Roman"/>
      <w:sz w:val="20"/>
      <w:szCs w:val="20"/>
      <w:lang w:val="ru-RU"/>
    </w:rPr>
  </w:style>
  <w:style w:type="paragraph" w:styleId="afd">
    <w:name w:val="annotation subject"/>
    <w:basedOn w:val="af4"/>
    <w:next w:val="af4"/>
    <w:link w:val="afe"/>
    <w:uiPriority w:val="99"/>
    <w:semiHidden/>
    <w:unhideWhenUsed/>
    <w:rsid w:val="0094481E"/>
    <w:rPr>
      <w:b/>
      <w:bCs/>
    </w:rPr>
  </w:style>
  <w:style w:type="character" w:customStyle="1" w:styleId="afe">
    <w:name w:val="Тема примечания Знак"/>
    <w:basedOn w:val="af5"/>
    <w:link w:val="afd"/>
    <w:uiPriority w:val="99"/>
    <w:semiHidden/>
    <w:rsid w:val="0094481E"/>
    <w:rPr>
      <w:rFonts w:ascii="Times New Roman" w:eastAsia="Calibri" w:hAnsi="Times New Roman" w:cs="Times New Roman"/>
      <w:b/>
      <w:bCs/>
      <w:sz w:val="20"/>
      <w:szCs w:val="20"/>
      <w:lang w:val="ru-RU"/>
    </w:rPr>
  </w:style>
  <w:style w:type="paragraph" w:customStyle="1" w:styleId="msonormalcxspmiddle">
    <w:name w:val="msonormalcxspmiddle"/>
    <w:basedOn w:val="a"/>
    <w:uiPriority w:val="99"/>
    <w:rsid w:val="009448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rsid w:val="009448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cxspmiddle">
    <w:name w:val="listparagraphcxspmiddle"/>
    <w:basedOn w:val="a"/>
    <w:uiPriority w:val="99"/>
    <w:rsid w:val="009448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3">
    <w:name w:val="Основной текст (3)_"/>
    <w:link w:val="34"/>
    <w:uiPriority w:val="99"/>
    <w:locked/>
    <w:rsid w:val="0094481E"/>
    <w:rPr>
      <w:sz w:val="23"/>
      <w:szCs w:val="23"/>
      <w:shd w:val="clear" w:color="auto" w:fill="FFFFFF"/>
    </w:rPr>
  </w:style>
  <w:style w:type="paragraph" w:customStyle="1" w:styleId="34">
    <w:name w:val="Основной текст (3)"/>
    <w:basedOn w:val="a"/>
    <w:link w:val="33"/>
    <w:uiPriority w:val="99"/>
    <w:rsid w:val="0094481E"/>
    <w:pPr>
      <w:shd w:val="clear" w:color="auto" w:fill="FFFFFF"/>
      <w:spacing w:after="240" w:line="278" w:lineRule="exact"/>
    </w:pPr>
    <w:rPr>
      <w:sz w:val="23"/>
      <w:szCs w:val="23"/>
    </w:rPr>
  </w:style>
  <w:style w:type="paragraph" w:customStyle="1" w:styleId="Listparagraf">
    <w:name w:val="Listă paragraf"/>
    <w:basedOn w:val="a"/>
    <w:uiPriority w:val="99"/>
    <w:qFormat/>
    <w:rsid w:val="0094481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ListParagraph1">
    <w:name w:val="List Paragraph1"/>
    <w:basedOn w:val="a"/>
    <w:uiPriority w:val="99"/>
    <w:rsid w:val="0094481E"/>
    <w:pPr>
      <w:spacing w:after="200" w:line="276" w:lineRule="auto"/>
      <w:ind w:left="720"/>
      <w:contextualSpacing/>
    </w:pPr>
    <w:rPr>
      <w:rFonts w:ascii="Calibri" w:eastAsia="Calibri" w:hAnsi="Calibri" w:cs="Times New Roman"/>
      <w:lang w:val="en-US"/>
    </w:rPr>
  </w:style>
  <w:style w:type="paragraph" w:customStyle="1" w:styleId="news">
    <w:name w:val="news"/>
    <w:basedOn w:val="a"/>
    <w:uiPriority w:val="99"/>
    <w:rsid w:val="0094481E"/>
    <w:pPr>
      <w:spacing w:after="0" w:line="240" w:lineRule="auto"/>
    </w:pPr>
    <w:rPr>
      <w:rFonts w:ascii="Arial" w:eastAsia="Calibri" w:hAnsi="Arial" w:cs="Arial"/>
      <w:sz w:val="20"/>
      <w:szCs w:val="20"/>
      <w:lang w:val="ru-RU" w:eastAsia="ru-RU"/>
    </w:rPr>
  </w:style>
  <w:style w:type="paragraph" w:customStyle="1" w:styleId="cp">
    <w:name w:val="cp"/>
    <w:basedOn w:val="a"/>
    <w:uiPriority w:val="99"/>
    <w:rsid w:val="0094481E"/>
    <w:pPr>
      <w:spacing w:after="0" w:line="240" w:lineRule="auto"/>
      <w:jc w:val="center"/>
    </w:pPr>
    <w:rPr>
      <w:rFonts w:ascii="Times New Roman" w:eastAsia="Calibri" w:hAnsi="Times New Roman" w:cs="Times New Roman"/>
      <w:b/>
      <w:bCs/>
      <w:sz w:val="24"/>
      <w:szCs w:val="24"/>
      <w:lang w:val="ru-RU" w:eastAsia="ru-RU"/>
    </w:rPr>
  </w:style>
  <w:style w:type="paragraph" w:customStyle="1" w:styleId="Style15">
    <w:name w:val="Style15"/>
    <w:basedOn w:val="a"/>
    <w:uiPriority w:val="99"/>
    <w:rsid w:val="0094481E"/>
    <w:pPr>
      <w:widowControl w:val="0"/>
      <w:autoSpaceDE w:val="0"/>
      <w:autoSpaceDN w:val="0"/>
      <w:adjustRightInd w:val="0"/>
      <w:spacing w:after="0" w:line="240" w:lineRule="auto"/>
      <w:jc w:val="both"/>
    </w:pPr>
    <w:rPr>
      <w:rFonts w:ascii="Arial" w:eastAsia="Calibri" w:hAnsi="Arial" w:cs="Arial"/>
      <w:sz w:val="24"/>
      <w:szCs w:val="24"/>
      <w:lang w:val="en-US"/>
    </w:rPr>
  </w:style>
  <w:style w:type="paragraph" w:customStyle="1" w:styleId="Style29">
    <w:name w:val="Style29"/>
    <w:basedOn w:val="a"/>
    <w:uiPriority w:val="99"/>
    <w:rsid w:val="0094481E"/>
    <w:pPr>
      <w:widowControl w:val="0"/>
      <w:autoSpaceDE w:val="0"/>
      <w:autoSpaceDN w:val="0"/>
      <w:adjustRightInd w:val="0"/>
      <w:spacing w:after="0" w:line="240" w:lineRule="auto"/>
    </w:pPr>
    <w:rPr>
      <w:rFonts w:ascii="Arial" w:eastAsia="Calibri" w:hAnsi="Arial" w:cs="Arial"/>
      <w:sz w:val="24"/>
      <w:szCs w:val="24"/>
      <w:lang w:val="en-US"/>
    </w:rPr>
  </w:style>
  <w:style w:type="paragraph" w:customStyle="1" w:styleId="Style32">
    <w:name w:val="Style32"/>
    <w:basedOn w:val="a"/>
    <w:uiPriority w:val="99"/>
    <w:rsid w:val="0094481E"/>
    <w:pPr>
      <w:widowControl w:val="0"/>
      <w:autoSpaceDE w:val="0"/>
      <w:autoSpaceDN w:val="0"/>
      <w:adjustRightInd w:val="0"/>
      <w:spacing w:after="0" w:line="240" w:lineRule="auto"/>
      <w:jc w:val="both"/>
    </w:pPr>
    <w:rPr>
      <w:rFonts w:ascii="Arial" w:eastAsia="Calibri" w:hAnsi="Arial" w:cs="Arial"/>
      <w:sz w:val="24"/>
      <w:szCs w:val="24"/>
      <w:lang w:val="en-US"/>
    </w:rPr>
  </w:style>
  <w:style w:type="paragraph" w:customStyle="1" w:styleId="Style35">
    <w:name w:val="Style35"/>
    <w:basedOn w:val="a"/>
    <w:uiPriority w:val="99"/>
    <w:rsid w:val="0094481E"/>
    <w:pPr>
      <w:widowControl w:val="0"/>
      <w:autoSpaceDE w:val="0"/>
      <w:autoSpaceDN w:val="0"/>
      <w:adjustRightInd w:val="0"/>
      <w:spacing w:after="0" w:line="240" w:lineRule="auto"/>
    </w:pPr>
    <w:rPr>
      <w:rFonts w:ascii="Arial" w:eastAsia="Calibri" w:hAnsi="Arial" w:cs="Arial"/>
      <w:sz w:val="24"/>
      <w:szCs w:val="24"/>
      <w:lang w:val="en-US"/>
    </w:rPr>
  </w:style>
  <w:style w:type="paragraph" w:customStyle="1" w:styleId="Style27">
    <w:name w:val="Style27"/>
    <w:basedOn w:val="a"/>
    <w:uiPriority w:val="99"/>
    <w:rsid w:val="0094481E"/>
    <w:pPr>
      <w:widowControl w:val="0"/>
      <w:autoSpaceDE w:val="0"/>
      <w:autoSpaceDN w:val="0"/>
      <w:adjustRightInd w:val="0"/>
      <w:spacing w:after="0" w:line="240" w:lineRule="auto"/>
    </w:pPr>
    <w:rPr>
      <w:rFonts w:ascii="Arial" w:eastAsia="Calibri" w:hAnsi="Arial" w:cs="Arial"/>
      <w:sz w:val="24"/>
      <w:szCs w:val="24"/>
      <w:lang w:val="en-US"/>
    </w:rPr>
  </w:style>
  <w:style w:type="paragraph" w:customStyle="1" w:styleId="Style44">
    <w:name w:val="Style44"/>
    <w:basedOn w:val="a"/>
    <w:uiPriority w:val="99"/>
    <w:rsid w:val="0094481E"/>
    <w:pPr>
      <w:widowControl w:val="0"/>
      <w:autoSpaceDE w:val="0"/>
      <w:autoSpaceDN w:val="0"/>
      <w:adjustRightInd w:val="0"/>
      <w:spacing w:after="0" w:line="240" w:lineRule="auto"/>
    </w:pPr>
    <w:rPr>
      <w:rFonts w:ascii="Arial" w:eastAsia="Calibri" w:hAnsi="Arial" w:cs="Arial"/>
      <w:sz w:val="24"/>
      <w:szCs w:val="24"/>
      <w:lang w:val="en-US"/>
    </w:rPr>
  </w:style>
  <w:style w:type="paragraph" w:customStyle="1" w:styleId="Listparagraf1">
    <w:name w:val="Listă paragraf1"/>
    <w:basedOn w:val="a"/>
    <w:uiPriority w:val="99"/>
    <w:rsid w:val="0094481E"/>
    <w:pPr>
      <w:spacing w:after="200" w:line="276" w:lineRule="auto"/>
      <w:ind w:left="720"/>
      <w:contextualSpacing/>
    </w:pPr>
    <w:rPr>
      <w:rFonts w:ascii="Calibri" w:eastAsia="Times New Roman" w:hAnsi="Calibri" w:cs="Times New Roman"/>
      <w:lang w:val="en-US"/>
    </w:rPr>
  </w:style>
  <w:style w:type="paragraph" w:customStyle="1" w:styleId="Frspaiere1">
    <w:name w:val="Fără spațiere1"/>
    <w:uiPriority w:val="99"/>
    <w:rsid w:val="0094481E"/>
    <w:pPr>
      <w:spacing w:after="0" w:line="240" w:lineRule="auto"/>
    </w:pPr>
    <w:rPr>
      <w:rFonts w:ascii="Times New Roman" w:eastAsia="Calibri" w:hAnsi="Times New Roman" w:cs="Times New Roman"/>
      <w:sz w:val="20"/>
      <w:szCs w:val="20"/>
      <w:lang w:val="ro-RO" w:eastAsia="ru-RU"/>
    </w:rPr>
  </w:style>
  <w:style w:type="paragraph" w:customStyle="1" w:styleId="Standard">
    <w:name w:val="Standard"/>
    <w:uiPriority w:val="99"/>
    <w:rsid w:val="0094481E"/>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TableContents">
    <w:name w:val="Table Contents"/>
    <w:basedOn w:val="Standard"/>
    <w:uiPriority w:val="99"/>
    <w:rsid w:val="0094481E"/>
    <w:pPr>
      <w:suppressLineNumbers/>
    </w:pPr>
  </w:style>
  <w:style w:type="paragraph" w:customStyle="1" w:styleId="35">
    <w:name w:val="Абзац списка3"/>
    <w:basedOn w:val="a"/>
    <w:uiPriority w:val="99"/>
    <w:rsid w:val="0094481E"/>
    <w:pPr>
      <w:spacing w:after="200" w:line="276" w:lineRule="auto"/>
      <w:ind w:left="720"/>
      <w:contextualSpacing/>
    </w:pPr>
    <w:rPr>
      <w:rFonts w:ascii="Calibri" w:eastAsia="Times New Roman" w:hAnsi="Calibri" w:cs="Times New Roman"/>
      <w:lang w:val="en-US"/>
    </w:rPr>
  </w:style>
  <w:style w:type="paragraph" w:customStyle="1" w:styleId="tt">
    <w:name w:val="tt"/>
    <w:basedOn w:val="a"/>
    <w:uiPriority w:val="99"/>
    <w:rsid w:val="0094481E"/>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24">
    <w:name w:val="Абзац списка2"/>
    <w:basedOn w:val="a"/>
    <w:uiPriority w:val="99"/>
    <w:rsid w:val="0094481E"/>
    <w:pPr>
      <w:spacing w:after="0" w:line="240" w:lineRule="auto"/>
      <w:ind w:left="720"/>
      <w:contextualSpacing/>
    </w:pPr>
    <w:rPr>
      <w:rFonts w:ascii="Times New Roman" w:eastAsia="Calibri" w:hAnsi="Times New Roman" w:cs="Times New Roman"/>
      <w:sz w:val="20"/>
      <w:szCs w:val="20"/>
      <w:lang w:val="ru-RU"/>
    </w:rPr>
  </w:style>
  <w:style w:type="character" w:customStyle="1" w:styleId="aff">
    <w:name w:val="Основной текст_"/>
    <w:link w:val="15"/>
    <w:locked/>
    <w:rsid w:val="0094481E"/>
    <w:rPr>
      <w:spacing w:val="4"/>
      <w:sz w:val="15"/>
      <w:szCs w:val="15"/>
      <w:shd w:val="clear" w:color="auto" w:fill="FFFFFF"/>
    </w:rPr>
  </w:style>
  <w:style w:type="paragraph" w:customStyle="1" w:styleId="15">
    <w:name w:val="Основной текст1"/>
    <w:basedOn w:val="a"/>
    <w:link w:val="aff"/>
    <w:rsid w:val="0094481E"/>
    <w:pPr>
      <w:widowControl w:val="0"/>
      <w:shd w:val="clear" w:color="auto" w:fill="FFFFFF"/>
      <w:spacing w:after="0" w:line="211" w:lineRule="exact"/>
      <w:ind w:hanging="1380"/>
      <w:jc w:val="right"/>
    </w:pPr>
    <w:rPr>
      <w:spacing w:val="4"/>
      <w:sz w:val="15"/>
      <w:szCs w:val="15"/>
    </w:rPr>
  </w:style>
  <w:style w:type="paragraph" w:customStyle="1" w:styleId="Normal1">
    <w:name w:val="Normal1"/>
    <w:uiPriority w:val="99"/>
    <w:rsid w:val="0094481E"/>
    <w:pPr>
      <w:spacing w:after="200" w:line="276" w:lineRule="auto"/>
    </w:pPr>
    <w:rPr>
      <w:rFonts w:ascii="Calibri" w:eastAsia="Times New Roman" w:hAnsi="Calibri" w:cs="Calibri"/>
      <w:color w:val="000000"/>
      <w:lang w:val="en-US"/>
    </w:rPr>
  </w:style>
  <w:style w:type="paragraph" w:customStyle="1" w:styleId="41">
    <w:name w:val="Абзац списка4"/>
    <w:basedOn w:val="a"/>
    <w:uiPriority w:val="99"/>
    <w:rsid w:val="0094481E"/>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25">
    <w:name w:val="Без интервала2"/>
    <w:uiPriority w:val="99"/>
    <w:rsid w:val="0094481E"/>
    <w:pPr>
      <w:spacing w:after="0" w:line="240" w:lineRule="auto"/>
    </w:pPr>
    <w:rPr>
      <w:rFonts w:ascii="Times New Roman" w:eastAsia="Calibri" w:hAnsi="Times New Roman" w:cs="Times New Roman"/>
      <w:sz w:val="24"/>
      <w:szCs w:val="24"/>
      <w:lang w:val="ru-RU" w:eastAsia="ru-RU"/>
    </w:rPr>
  </w:style>
  <w:style w:type="character" w:customStyle="1" w:styleId="26">
    <w:name w:val="Основной текст (2)_"/>
    <w:link w:val="27"/>
    <w:uiPriority w:val="99"/>
    <w:locked/>
    <w:rsid w:val="0094481E"/>
    <w:rPr>
      <w:sz w:val="26"/>
      <w:szCs w:val="26"/>
      <w:shd w:val="clear" w:color="auto" w:fill="FFFFFF"/>
    </w:rPr>
  </w:style>
  <w:style w:type="paragraph" w:customStyle="1" w:styleId="27">
    <w:name w:val="Основной текст (2)"/>
    <w:basedOn w:val="a"/>
    <w:link w:val="26"/>
    <w:uiPriority w:val="99"/>
    <w:rsid w:val="0094481E"/>
    <w:pPr>
      <w:widowControl w:val="0"/>
      <w:shd w:val="clear" w:color="auto" w:fill="FFFFFF"/>
      <w:spacing w:after="0" w:line="310" w:lineRule="exact"/>
      <w:ind w:hanging="440"/>
      <w:jc w:val="both"/>
    </w:pPr>
    <w:rPr>
      <w:sz w:val="26"/>
      <w:szCs w:val="26"/>
    </w:rPr>
  </w:style>
  <w:style w:type="character" w:customStyle="1" w:styleId="16">
    <w:name w:val="Заголовок №1_"/>
    <w:link w:val="17"/>
    <w:uiPriority w:val="99"/>
    <w:locked/>
    <w:rsid w:val="0094481E"/>
    <w:rPr>
      <w:b/>
      <w:bCs/>
      <w:sz w:val="26"/>
      <w:szCs w:val="26"/>
      <w:shd w:val="clear" w:color="auto" w:fill="FFFFFF"/>
    </w:rPr>
  </w:style>
  <w:style w:type="paragraph" w:customStyle="1" w:styleId="17">
    <w:name w:val="Заголовок №1"/>
    <w:basedOn w:val="a"/>
    <w:link w:val="16"/>
    <w:uiPriority w:val="99"/>
    <w:rsid w:val="0094481E"/>
    <w:pPr>
      <w:widowControl w:val="0"/>
      <w:shd w:val="clear" w:color="auto" w:fill="FFFFFF"/>
      <w:spacing w:after="180" w:line="240" w:lineRule="atLeast"/>
      <w:ind w:hanging="1880"/>
      <w:jc w:val="center"/>
      <w:outlineLvl w:val="0"/>
    </w:pPr>
    <w:rPr>
      <w:b/>
      <w:bCs/>
      <w:sz w:val="26"/>
      <w:szCs w:val="26"/>
    </w:rPr>
  </w:style>
  <w:style w:type="character" w:customStyle="1" w:styleId="8">
    <w:name w:val="Основной текст (8)_"/>
    <w:link w:val="80"/>
    <w:uiPriority w:val="99"/>
    <w:locked/>
    <w:rsid w:val="0094481E"/>
    <w:rPr>
      <w:sz w:val="19"/>
      <w:szCs w:val="19"/>
      <w:shd w:val="clear" w:color="auto" w:fill="FFFFFF"/>
    </w:rPr>
  </w:style>
  <w:style w:type="paragraph" w:customStyle="1" w:styleId="80">
    <w:name w:val="Основной текст (8)"/>
    <w:basedOn w:val="a"/>
    <w:link w:val="8"/>
    <w:uiPriority w:val="99"/>
    <w:rsid w:val="0094481E"/>
    <w:pPr>
      <w:widowControl w:val="0"/>
      <w:shd w:val="clear" w:color="auto" w:fill="FFFFFF"/>
      <w:spacing w:after="0" w:line="223" w:lineRule="exact"/>
      <w:jc w:val="right"/>
    </w:pPr>
    <w:rPr>
      <w:sz w:val="19"/>
      <w:szCs w:val="19"/>
    </w:rPr>
  </w:style>
  <w:style w:type="character" w:customStyle="1" w:styleId="aff0">
    <w:name w:val="Подпись к таблице_"/>
    <w:link w:val="aff1"/>
    <w:uiPriority w:val="99"/>
    <w:locked/>
    <w:rsid w:val="0094481E"/>
    <w:rPr>
      <w:b/>
      <w:bCs/>
      <w:shd w:val="clear" w:color="auto" w:fill="FFFFFF"/>
    </w:rPr>
  </w:style>
  <w:style w:type="paragraph" w:customStyle="1" w:styleId="aff1">
    <w:name w:val="Подпись к таблице"/>
    <w:basedOn w:val="a"/>
    <w:link w:val="aff0"/>
    <w:uiPriority w:val="99"/>
    <w:rsid w:val="0094481E"/>
    <w:pPr>
      <w:widowControl w:val="0"/>
      <w:shd w:val="clear" w:color="auto" w:fill="FFFFFF"/>
      <w:spacing w:after="0" w:line="240" w:lineRule="atLeast"/>
    </w:pPr>
    <w:rPr>
      <w:b/>
      <w:bCs/>
    </w:rPr>
  </w:style>
  <w:style w:type="character" w:customStyle="1" w:styleId="28">
    <w:name w:val="Подпись к таблице (2)_"/>
    <w:link w:val="29"/>
    <w:uiPriority w:val="99"/>
    <w:locked/>
    <w:rsid w:val="0094481E"/>
    <w:rPr>
      <w:sz w:val="21"/>
      <w:szCs w:val="21"/>
      <w:shd w:val="clear" w:color="auto" w:fill="FFFFFF"/>
    </w:rPr>
  </w:style>
  <w:style w:type="paragraph" w:customStyle="1" w:styleId="29">
    <w:name w:val="Подпись к таблице (2)"/>
    <w:basedOn w:val="a"/>
    <w:link w:val="28"/>
    <w:uiPriority w:val="99"/>
    <w:rsid w:val="0094481E"/>
    <w:pPr>
      <w:widowControl w:val="0"/>
      <w:shd w:val="clear" w:color="auto" w:fill="FFFFFF"/>
      <w:spacing w:after="0" w:line="240" w:lineRule="atLeast"/>
    </w:pPr>
    <w:rPr>
      <w:sz w:val="21"/>
      <w:szCs w:val="21"/>
    </w:rPr>
  </w:style>
  <w:style w:type="character" w:customStyle="1" w:styleId="9">
    <w:name w:val="Основной текст (9)_"/>
    <w:link w:val="90"/>
    <w:uiPriority w:val="99"/>
    <w:locked/>
    <w:rsid w:val="0094481E"/>
    <w:rPr>
      <w:sz w:val="21"/>
      <w:szCs w:val="21"/>
      <w:shd w:val="clear" w:color="auto" w:fill="FFFFFF"/>
    </w:rPr>
  </w:style>
  <w:style w:type="paragraph" w:customStyle="1" w:styleId="90">
    <w:name w:val="Основной текст (9)"/>
    <w:basedOn w:val="a"/>
    <w:link w:val="9"/>
    <w:uiPriority w:val="99"/>
    <w:rsid w:val="0094481E"/>
    <w:pPr>
      <w:widowControl w:val="0"/>
      <w:shd w:val="clear" w:color="auto" w:fill="FFFFFF"/>
      <w:spacing w:before="480" w:after="0" w:line="263" w:lineRule="exact"/>
      <w:ind w:hanging="500"/>
      <w:jc w:val="both"/>
    </w:pPr>
    <w:rPr>
      <w:sz w:val="21"/>
      <w:szCs w:val="21"/>
    </w:rPr>
  </w:style>
  <w:style w:type="paragraph" w:customStyle="1" w:styleId="52">
    <w:name w:val="Абзац списка5"/>
    <w:basedOn w:val="a"/>
    <w:uiPriority w:val="99"/>
    <w:rsid w:val="0094481E"/>
    <w:pPr>
      <w:spacing w:after="200" w:line="276" w:lineRule="auto"/>
      <w:ind w:left="720"/>
      <w:contextualSpacing/>
    </w:pPr>
    <w:rPr>
      <w:rFonts w:ascii="Calibri" w:eastAsia="Times New Roman" w:hAnsi="Calibri" w:cs="Times New Roman"/>
      <w:lang w:val="ru-RU" w:eastAsia="ru-RU"/>
    </w:rPr>
  </w:style>
  <w:style w:type="paragraph" w:customStyle="1" w:styleId="Default">
    <w:name w:val="Default"/>
    <w:uiPriority w:val="99"/>
    <w:rsid w:val="0094481E"/>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font5">
    <w:name w:val="font5"/>
    <w:basedOn w:val="a"/>
    <w:uiPriority w:val="99"/>
    <w:rsid w:val="0094481E"/>
    <w:pP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font6">
    <w:name w:val="font6"/>
    <w:basedOn w:val="a"/>
    <w:uiPriority w:val="99"/>
    <w:rsid w:val="009448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nt7">
    <w:name w:val="font7"/>
    <w:basedOn w:val="a"/>
    <w:uiPriority w:val="99"/>
    <w:rsid w:val="0094481E"/>
    <w:pPr>
      <w:spacing w:before="100" w:beforeAutospacing="1" w:after="100" w:afterAutospacing="1" w:line="240" w:lineRule="auto"/>
    </w:pPr>
    <w:rPr>
      <w:rFonts w:ascii="Times New Roman" w:eastAsia="Times New Roman" w:hAnsi="Times New Roman" w:cs="Times New Roman"/>
      <w:sz w:val="14"/>
      <w:szCs w:val="14"/>
      <w:lang w:val="ru-RU" w:eastAsia="ru-RU"/>
    </w:rPr>
  </w:style>
  <w:style w:type="paragraph" w:customStyle="1" w:styleId="xl65">
    <w:name w:val="xl65"/>
    <w:basedOn w:val="a"/>
    <w:uiPriority w:val="99"/>
    <w:rsid w:val="00944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66">
    <w:name w:val="xl66"/>
    <w:basedOn w:val="a"/>
    <w:uiPriority w:val="99"/>
    <w:rsid w:val="00944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7">
    <w:name w:val="xl67"/>
    <w:basedOn w:val="a"/>
    <w:uiPriority w:val="99"/>
    <w:rsid w:val="00944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8">
    <w:name w:val="xl68"/>
    <w:basedOn w:val="a"/>
    <w:uiPriority w:val="99"/>
    <w:rsid w:val="00944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69">
    <w:name w:val="xl69"/>
    <w:basedOn w:val="a"/>
    <w:uiPriority w:val="99"/>
    <w:rsid w:val="00944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0">
    <w:name w:val="xl70"/>
    <w:basedOn w:val="a"/>
    <w:uiPriority w:val="99"/>
    <w:rsid w:val="00944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71">
    <w:name w:val="xl71"/>
    <w:basedOn w:val="a"/>
    <w:uiPriority w:val="99"/>
    <w:rsid w:val="0094481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72">
    <w:name w:val="xl72"/>
    <w:basedOn w:val="a"/>
    <w:uiPriority w:val="99"/>
    <w:rsid w:val="0094481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73">
    <w:name w:val="xl73"/>
    <w:basedOn w:val="a"/>
    <w:uiPriority w:val="99"/>
    <w:rsid w:val="0094481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74">
    <w:name w:val="xl74"/>
    <w:basedOn w:val="a"/>
    <w:uiPriority w:val="99"/>
    <w:rsid w:val="0094481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75">
    <w:name w:val="xl75"/>
    <w:basedOn w:val="a"/>
    <w:uiPriority w:val="99"/>
    <w:rsid w:val="00944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val="ru-RU" w:eastAsia="ru-RU"/>
    </w:rPr>
  </w:style>
  <w:style w:type="paragraph" w:customStyle="1" w:styleId="xl76">
    <w:name w:val="xl76"/>
    <w:basedOn w:val="a"/>
    <w:uiPriority w:val="99"/>
    <w:rsid w:val="0094481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7">
    <w:name w:val="xl77"/>
    <w:basedOn w:val="a"/>
    <w:uiPriority w:val="99"/>
    <w:rsid w:val="0094481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8">
    <w:name w:val="xl78"/>
    <w:basedOn w:val="a"/>
    <w:uiPriority w:val="99"/>
    <w:rsid w:val="0094481E"/>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9">
    <w:name w:val="xl79"/>
    <w:basedOn w:val="a"/>
    <w:uiPriority w:val="99"/>
    <w:rsid w:val="0094481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80">
    <w:name w:val="xl80"/>
    <w:basedOn w:val="a"/>
    <w:uiPriority w:val="99"/>
    <w:rsid w:val="0094481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81">
    <w:name w:val="xl81"/>
    <w:basedOn w:val="a"/>
    <w:uiPriority w:val="99"/>
    <w:rsid w:val="0094481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82">
    <w:name w:val="xl82"/>
    <w:basedOn w:val="a"/>
    <w:uiPriority w:val="99"/>
    <w:rsid w:val="0094481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83">
    <w:name w:val="xl83"/>
    <w:basedOn w:val="a"/>
    <w:uiPriority w:val="99"/>
    <w:rsid w:val="0094481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84">
    <w:name w:val="xl84"/>
    <w:basedOn w:val="a"/>
    <w:uiPriority w:val="99"/>
    <w:rsid w:val="0094481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85">
    <w:name w:val="xl85"/>
    <w:basedOn w:val="a"/>
    <w:uiPriority w:val="99"/>
    <w:rsid w:val="00944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86">
    <w:name w:val="xl86"/>
    <w:basedOn w:val="a"/>
    <w:uiPriority w:val="99"/>
    <w:rsid w:val="0094481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87">
    <w:name w:val="xl87"/>
    <w:basedOn w:val="a"/>
    <w:uiPriority w:val="99"/>
    <w:rsid w:val="0094481E"/>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8">
    <w:name w:val="xl88"/>
    <w:basedOn w:val="a"/>
    <w:uiPriority w:val="99"/>
    <w:rsid w:val="0094481E"/>
    <w:pPr>
      <w:spacing w:before="100" w:beforeAutospacing="1" w:after="100" w:afterAutospacing="1" w:line="240" w:lineRule="auto"/>
      <w:jc w:val="center"/>
    </w:pPr>
    <w:rPr>
      <w:rFonts w:ascii="Times New Roman" w:eastAsia="Times New Roman" w:hAnsi="Times New Roman" w:cs="Times New Roman"/>
      <w:b/>
      <w:bCs/>
      <w:sz w:val="28"/>
      <w:szCs w:val="28"/>
      <w:lang w:val="ru-RU" w:eastAsia="ru-RU"/>
    </w:rPr>
  </w:style>
  <w:style w:type="paragraph" w:customStyle="1" w:styleId="xl89">
    <w:name w:val="xl89"/>
    <w:basedOn w:val="a"/>
    <w:uiPriority w:val="99"/>
    <w:rsid w:val="0094481E"/>
    <w:pPr>
      <w:spacing w:before="100" w:beforeAutospacing="1" w:after="100" w:afterAutospacing="1" w:line="240" w:lineRule="auto"/>
    </w:pPr>
    <w:rPr>
      <w:rFonts w:ascii="Times New Roman" w:eastAsia="Times New Roman" w:hAnsi="Times New Roman" w:cs="Times New Roman"/>
      <w:b/>
      <w:bCs/>
      <w:sz w:val="28"/>
      <w:szCs w:val="28"/>
      <w:lang w:val="ru-RU" w:eastAsia="ru-RU"/>
    </w:rPr>
  </w:style>
  <w:style w:type="paragraph" w:customStyle="1" w:styleId="xl90">
    <w:name w:val="xl90"/>
    <w:basedOn w:val="a"/>
    <w:uiPriority w:val="99"/>
    <w:rsid w:val="0094481E"/>
    <w:pPr>
      <w:spacing w:before="100" w:beforeAutospacing="1" w:after="100" w:afterAutospacing="1" w:line="240" w:lineRule="auto"/>
      <w:jc w:val="center"/>
    </w:pPr>
    <w:rPr>
      <w:rFonts w:ascii="Times New Roman" w:eastAsia="Times New Roman" w:hAnsi="Times New Roman" w:cs="Times New Roman"/>
      <w:b/>
      <w:bCs/>
      <w:sz w:val="28"/>
      <w:szCs w:val="28"/>
      <w:lang w:val="ru-RU" w:eastAsia="ru-RU"/>
    </w:rPr>
  </w:style>
  <w:style w:type="paragraph" w:customStyle="1" w:styleId="xl91">
    <w:name w:val="xl91"/>
    <w:basedOn w:val="a"/>
    <w:uiPriority w:val="99"/>
    <w:rsid w:val="00944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ru-RU" w:eastAsia="ru-RU"/>
    </w:rPr>
  </w:style>
  <w:style w:type="paragraph" w:customStyle="1" w:styleId="xl92">
    <w:name w:val="xl92"/>
    <w:basedOn w:val="a"/>
    <w:uiPriority w:val="99"/>
    <w:rsid w:val="00944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93">
    <w:name w:val="xl93"/>
    <w:basedOn w:val="a"/>
    <w:uiPriority w:val="99"/>
    <w:rsid w:val="00944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94">
    <w:name w:val="xl94"/>
    <w:basedOn w:val="a"/>
    <w:uiPriority w:val="99"/>
    <w:rsid w:val="0094481E"/>
    <w:pPr>
      <w:spacing w:before="100" w:beforeAutospacing="1" w:after="100" w:afterAutospacing="1" w:line="240" w:lineRule="auto"/>
    </w:pPr>
    <w:rPr>
      <w:rFonts w:ascii="Times New Roman" w:eastAsia="Times New Roman" w:hAnsi="Times New Roman" w:cs="Times New Roman"/>
      <w:sz w:val="28"/>
      <w:szCs w:val="28"/>
      <w:lang w:val="ru-RU" w:eastAsia="ru-RU"/>
    </w:rPr>
  </w:style>
  <w:style w:type="paragraph" w:customStyle="1" w:styleId="xl95">
    <w:name w:val="xl95"/>
    <w:basedOn w:val="a"/>
    <w:uiPriority w:val="99"/>
    <w:rsid w:val="0094481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6">
    <w:name w:val="xl96"/>
    <w:basedOn w:val="a"/>
    <w:uiPriority w:val="99"/>
    <w:rsid w:val="0094481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7">
    <w:name w:val="xl97"/>
    <w:basedOn w:val="a"/>
    <w:uiPriority w:val="99"/>
    <w:rsid w:val="0094481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8">
    <w:name w:val="xl98"/>
    <w:basedOn w:val="a"/>
    <w:uiPriority w:val="99"/>
    <w:rsid w:val="0094481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40"/>
      <w:szCs w:val="40"/>
      <w:lang w:val="ru-RU" w:eastAsia="ru-RU"/>
    </w:rPr>
  </w:style>
  <w:style w:type="paragraph" w:customStyle="1" w:styleId="xl99">
    <w:name w:val="xl99"/>
    <w:basedOn w:val="a"/>
    <w:uiPriority w:val="99"/>
    <w:rsid w:val="0094481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40"/>
      <w:szCs w:val="40"/>
      <w:lang w:val="ru-RU" w:eastAsia="ru-RU"/>
    </w:rPr>
  </w:style>
  <w:style w:type="paragraph" w:customStyle="1" w:styleId="xl100">
    <w:name w:val="xl100"/>
    <w:basedOn w:val="a"/>
    <w:uiPriority w:val="99"/>
    <w:rsid w:val="0094481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40"/>
      <w:szCs w:val="40"/>
      <w:lang w:val="ru-RU" w:eastAsia="ru-RU"/>
    </w:rPr>
  </w:style>
  <w:style w:type="paragraph" w:customStyle="1" w:styleId="xl101">
    <w:name w:val="xl101"/>
    <w:basedOn w:val="a"/>
    <w:uiPriority w:val="99"/>
    <w:rsid w:val="0094481E"/>
    <w:pPr>
      <w:spacing w:before="100" w:beforeAutospacing="1" w:after="100" w:afterAutospacing="1" w:line="240" w:lineRule="auto"/>
      <w:jc w:val="center"/>
    </w:pPr>
    <w:rPr>
      <w:rFonts w:ascii="Times New Roman" w:eastAsia="Times New Roman" w:hAnsi="Times New Roman" w:cs="Times New Roman"/>
      <w:b/>
      <w:bCs/>
      <w:sz w:val="32"/>
      <w:szCs w:val="32"/>
      <w:lang w:val="ru-RU" w:eastAsia="ru-RU"/>
    </w:rPr>
  </w:style>
  <w:style w:type="paragraph" w:customStyle="1" w:styleId="xl102">
    <w:name w:val="xl102"/>
    <w:basedOn w:val="a"/>
    <w:uiPriority w:val="99"/>
    <w:rsid w:val="0094481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103">
    <w:name w:val="xl103"/>
    <w:basedOn w:val="a"/>
    <w:uiPriority w:val="99"/>
    <w:rsid w:val="0094481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04">
    <w:name w:val="xl104"/>
    <w:basedOn w:val="a"/>
    <w:uiPriority w:val="99"/>
    <w:rsid w:val="0094481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05">
    <w:name w:val="xl105"/>
    <w:basedOn w:val="a"/>
    <w:uiPriority w:val="99"/>
    <w:rsid w:val="00944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06">
    <w:name w:val="xl106"/>
    <w:basedOn w:val="a"/>
    <w:uiPriority w:val="99"/>
    <w:rsid w:val="00944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07">
    <w:name w:val="xl107"/>
    <w:basedOn w:val="a"/>
    <w:uiPriority w:val="99"/>
    <w:rsid w:val="0094481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108">
    <w:name w:val="xl108"/>
    <w:basedOn w:val="a"/>
    <w:uiPriority w:val="99"/>
    <w:rsid w:val="0094481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09">
    <w:name w:val="xl109"/>
    <w:basedOn w:val="a"/>
    <w:uiPriority w:val="99"/>
    <w:rsid w:val="0094481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10">
    <w:name w:val="xl110"/>
    <w:basedOn w:val="a"/>
    <w:uiPriority w:val="99"/>
    <w:rsid w:val="0094481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11">
    <w:name w:val="xl111"/>
    <w:basedOn w:val="a"/>
    <w:uiPriority w:val="99"/>
    <w:rsid w:val="0094481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12">
    <w:name w:val="xl112"/>
    <w:basedOn w:val="a"/>
    <w:uiPriority w:val="99"/>
    <w:rsid w:val="0094481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13">
    <w:name w:val="xl113"/>
    <w:basedOn w:val="a"/>
    <w:uiPriority w:val="99"/>
    <w:rsid w:val="0094481E"/>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val="ru-RU" w:eastAsia="ru-RU"/>
    </w:rPr>
  </w:style>
  <w:style w:type="paragraph" w:customStyle="1" w:styleId="xl114">
    <w:name w:val="xl114"/>
    <w:basedOn w:val="a"/>
    <w:uiPriority w:val="99"/>
    <w:rsid w:val="0094481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val="ru-RU" w:eastAsia="ru-RU"/>
    </w:rPr>
  </w:style>
  <w:style w:type="paragraph" w:customStyle="1" w:styleId="xl115">
    <w:name w:val="xl115"/>
    <w:basedOn w:val="a"/>
    <w:uiPriority w:val="99"/>
    <w:rsid w:val="0094481E"/>
    <w:pPr>
      <w:pBdr>
        <w:bottom w:val="single" w:sz="4" w:space="0" w:color="auto"/>
      </w:pBdr>
      <w:spacing w:before="100" w:beforeAutospacing="1" w:after="100" w:afterAutospacing="1" w:line="240" w:lineRule="auto"/>
    </w:pPr>
    <w:rPr>
      <w:rFonts w:ascii="Times New Roman" w:eastAsia="Times New Roman" w:hAnsi="Times New Roman" w:cs="Times New Roman"/>
      <w:b/>
      <w:bCs/>
      <w:sz w:val="28"/>
      <w:szCs w:val="28"/>
      <w:lang w:val="ru-RU" w:eastAsia="ru-RU"/>
    </w:rPr>
  </w:style>
  <w:style w:type="paragraph" w:customStyle="1" w:styleId="xl116">
    <w:name w:val="xl116"/>
    <w:basedOn w:val="a"/>
    <w:uiPriority w:val="99"/>
    <w:rsid w:val="0094481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val="ru-RU" w:eastAsia="ru-RU"/>
    </w:rPr>
  </w:style>
  <w:style w:type="paragraph" w:customStyle="1" w:styleId="xl117">
    <w:name w:val="xl117"/>
    <w:basedOn w:val="a"/>
    <w:uiPriority w:val="99"/>
    <w:rsid w:val="0094481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18">
    <w:name w:val="xl118"/>
    <w:basedOn w:val="a"/>
    <w:uiPriority w:val="99"/>
    <w:rsid w:val="0094481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19">
    <w:name w:val="xl119"/>
    <w:basedOn w:val="a"/>
    <w:uiPriority w:val="99"/>
    <w:rsid w:val="0094481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120">
    <w:name w:val="xl120"/>
    <w:basedOn w:val="a"/>
    <w:uiPriority w:val="99"/>
    <w:rsid w:val="00944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val="ru-RU" w:eastAsia="ru-RU"/>
    </w:rPr>
  </w:style>
  <w:style w:type="paragraph" w:customStyle="1" w:styleId="xl121">
    <w:name w:val="xl121"/>
    <w:basedOn w:val="a"/>
    <w:uiPriority w:val="99"/>
    <w:rsid w:val="0094481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22">
    <w:name w:val="xl122"/>
    <w:basedOn w:val="a"/>
    <w:uiPriority w:val="99"/>
    <w:rsid w:val="0094481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23">
    <w:name w:val="xl123"/>
    <w:basedOn w:val="a"/>
    <w:uiPriority w:val="99"/>
    <w:rsid w:val="0094481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24">
    <w:name w:val="xl124"/>
    <w:basedOn w:val="a"/>
    <w:uiPriority w:val="99"/>
    <w:rsid w:val="0094481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25">
    <w:name w:val="xl125"/>
    <w:basedOn w:val="a"/>
    <w:uiPriority w:val="99"/>
    <w:rsid w:val="0094481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26">
    <w:name w:val="xl126"/>
    <w:basedOn w:val="a"/>
    <w:uiPriority w:val="99"/>
    <w:rsid w:val="0094481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27">
    <w:name w:val="xl127"/>
    <w:basedOn w:val="a"/>
    <w:uiPriority w:val="99"/>
    <w:rsid w:val="0094481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28">
    <w:name w:val="xl128"/>
    <w:basedOn w:val="a"/>
    <w:uiPriority w:val="99"/>
    <w:rsid w:val="0094481E"/>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29">
    <w:name w:val="xl129"/>
    <w:basedOn w:val="a"/>
    <w:uiPriority w:val="99"/>
    <w:rsid w:val="0094481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30">
    <w:name w:val="xl130"/>
    <w:basedOn w:val="a"/>
    <w:uiPriority w:val="99"/>
    <w:rsid w:val="0094481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31">
    <w:name w:val="xl131"/>
    <w:basedOn w:val="a"/>
    <w:uiPriority w:val="99"/>
    <w:rsid w:val="0094481E"/>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32">
    <w:name w:val="xl132"/>
    <w:basedOn w:val="a"/>
    <w:uiPriority w:val="99"/>
    <w:rsid w:val="0094481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33">
    <w:name w:val="xl133"/>
    <w:basedOn w:val="a"/>
    <w:uiPriority w:val="99"/>
    <w:rsid w:val="00944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xl134">
    <w:name w:val="xl134"/>
    <w:basedOn w:val="a"/>
    <w:uiPriority w:val="99"/>
    <w:rsid w:val="00944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val="ru-RU" w:eastAsia="ru-RU"/>
    </w:rPr>
  </w:style>
  <w:style w:type="paragraph" w:customStyle="1" w:styleId="xl135">
    <w:name w:val="xl135"/>
    <w:basedOn w:val="a"/>
    <w:uiPriority w:val="99"/>
    <w:rsid w:val="00944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val="ru-RU" w:eastAsia="ru-RU"/>
    </w:rPr>
  </w:style>
  <w:style w:type="paragraph" w:customStyle="1" w:styleId="xl136">
    <w:name w:val="xl136"/>
    <w:basedOn w:val="a"/>
    <w:uiPriority w:val="99"/>
    <w:rsid w:val="00944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ru-RU" w:eastAsia="ru-RU"/>
    </w:rPr>
  </w:style>
  <w:style w:type="paragraph" w:customStyle="1" w:styleId="xl137">
    <w:name w:val="xl137"/>
    <w:basedOn w:val="a"/>
    <w:uiPriority w:val="99"/>
    <w:rsid w:val="0094481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val="ru-RU" w:eastAsia="ru-RU"/>
    </w:rPr>
  </w:style>
  <w:style w:type="paragraph" w:customStyle="1" w:styleId="xl138">
    <w:name w:val="xl138"/>
    <w:basedOn w:val="a"/>
    <w:uiPriority w:val="99"/>
    <w:rsid w:val="0094481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val="ru-RU" w:eastAsia="ru-RU"/>
    </w:rPr>
  </w:style>
  <w:style w:type="paragraph" w:customStyle="1" w:styleId="xl139">
    <w:name w:val="xl139"/>
    <w:basedOn w:val="a"/>
    <w:uiPriority w:val="99"/>
    <w:rsid w:val="0094481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val="ru-RU" w:eastAsia="ru-RU"/>
    </w:rPr>
  </w:style>
  <w:style w:type="paragraph" w:customStyle="1" w:styleId="xl140">
    <w:name w:val="xl140"/>
    <w:basedOn w:val="a"/>
    <w:uiPriority w:val="99"/>
    <w:rsid w:val="00944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val="ru-RU" w:eastAsia="ru-RU"/>
    </w:rPr>
  </w:style>
  <w:style w:type="paragraph" w:customStyle="1" w:styleId="xl141">
    <w:name w:val="xl141"/>
    <w:basedOn w:val="a"/>
    <w:uiPriority w:val="99"/>
    <w:rsid w:val="00944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val="ru-RU" w:eastAsia="ru-RU"/>
    </w:rPr>
  </w:style>
  <w:style w:type="paragraph" w:customStyle="1" w:styleId="xl142">
    <w:name w:val="xl142"/>
    <w:basedOn w:val="a"/>
    <w:uiPriority w:val="99"/>
    <w:rsid w:val="00944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43">
    <w:name w:val="xl143"/>
    <w:basedOn w:val="a"/>
    <w:uiPriority w:val="99"/>
    <w:rsid w:val="00944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val="ru-RU" w:eastAsia="ru-RU"/>
    </w:rPr>
  </w:style>
  <w:style w:type="paragraph" w:customStyle="1" w:styleId="xl144">
    <w:name w:val="xl144"/>
    <w:basedOn w:val="a"/>
    <w:uiPriority w:val="99"/>
    <w:rsid w:val="0094481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45">
    <w:name w:val="xl145"/>
    <w:basedOn w:val="a"/>
    <w:uiPriority w:val="99"/>
    <w:rsid w:val="0094481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46">
    <w:name w:val="xl146"/>
    <w:basedOn w:val="a"/>
    <w:uiPriority w:val="99"/>
    <w:rsid w:val="0094481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47">
    <w:name w:val="xl147"/>
    <w:basedOn w:val="a"/>
    <w:uiPriority w:val="99"/>
    <w:rsid w:val="0094481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val="ru-RU" w:eastAsia="ru-RU"/>
    </w:rPr>
  </w:style>
  <w:style w:type="paragraph" w:customStyle="1" w:styleId="xl148">
    <w:name w:val="xl148"/>
    <w:basedOn w:val="a"/>
    <w:uiPriority w:val="99"/>
    <w:rsid w:val="0094481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val="ru-RU" w:eastAsia="ru-RU"/>
    </w:rPr>
  </w:style>
  <w:style w:type="paragraph" w:customStyle="1" w:styleId="xl149">
    <w:name w:val="xl149"/>
    <w:basedOn w:val="a"/>
    <w:uiPriority w:val="99"/>
    <w:rsid w:val="0094481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val="ru-RU" w:eastAsia="ru-RU"/>
    </w:rPr>
  </w:style>
  <w:style w:type="paragraph" w:customStyle="1" w:styleId="TableParagraph">
    <w:name w:val="Table Paragraph"/>
    <w:basedOn w:val="a"/>
    <w:uiPriority w:val="99"/>
    <w:qFormat/>
    <w:rsid w:val="0094481E"/>
    <w:pPr>
      <w:widowControl w:val="0"/>
      <w:autoSpaceDE w:val="0"/>
      <w:autoSpaceDN w:val="0"/>
      <w:spacing w:after="0" w:line="240" w:lineRule="auto"/>
    </w:pPr>
    <w:rPr>
      <w:rFonts w:ascii="Times New Roman" w:eastAsia="Times New Roman" w:hAnsi="Times New Roman" w:cs="Times New Roman"/>
      <w:lang w:val="ro-RO" w:eastAsia="ro-RO"/>
    </w:rPr>
  </w:style>
  <w:style w:type="paragraph" w:customStyle="1" w:styleId="6">
    <w:name w:val="Абзац списка6"/>
    <w:basedOn w:val="a"/>
    <w:uiPriority w:val="99"/>
    <w:rsid w:val="0094481E"/>
    <w:pPr>
      <w:spacing w:after="0" w:line="240" w:lineRule="auto"/>
      <w:ind w:left="720"/>
      <w:contextualSpacing/>
    </w:pPr>
    <w:rPr>
      <w:rFonts w:ascii="Times New Roman" w:eastAsia="Calibri" w:hAnsi="Times New Roman" w:cs="Times New Roman"/>
      <w:sz w:val="20"/>
      <w:szCs w:val="20"/>
      <w:lang w:val="ru-RU"/>
    </w:rPr>
  </w:style>
  <w:style w:type="paragraph" w:customStyle="1" w:styleId="msonormalmailrucssattributepostfix">
    <w:name w:val="msonormal_mailru_css_attribute_postfix"/>
    <w:basedOn w:val="a"/>
    <w:uiPriority w:val="99"/>
    <w:rsid w:val="0094481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7">
    <w:name w:val="Абзац списка7"/>
    <w:basedOn w:val="a"/>
    <w:uiPriority w:val="99"/>
    <w:rsid w:val="0094481E"/>
    <w:pPr>
      <w:spacing w:after="0" w:line="240" w:lineRule="auto"/>
      <w:ind w:left="720"/>
      <w:contextualSpacing/>
    </w:pPr>
    <w:rPr>
      <w:rFonts w:ascii="Times New Roman" w:eastAsia="Calibri" w:hAnsi="Times New Roman" w:cs="Times New Roman"/>
      <w:sz w:val="20"/>
      <w:szCs w:val="20"/>
      <w:lang w:val="ru-RU"/>
    </w:rPr>
  </w:style>
  <w:style w:type="paragraph" w:customStyle="1" w:styleId="36">
    <w:name w:val="Без интервала3"/>
    <w:uiPriority w:val="99"/>
    <w:rsid w:val="0094481E"/>
    <w:pPr>
      <w:spacing w:after="0" w:line="240" w:lineRule="auto"/>
    </w:pPr>
    <w:rPr>
      <w:rFonts w:ascii="Times New Roman" w:eastAsia="Calibri" w:hAnsi="Times New Roman" w:cs="Times New Roman"/>
      <w:sz w:val="20"/>
      <w:szCs w:val="20"/>
      <w:lang w:val="ru-RU"/>
    </w:rPr>
  </w:style>
  <w:style w:type="paragraph" w:customStyle="1" w:styleId="18">
    <w:name w:val="Заголовок1"/>
    <w:basedOn w:val="a"/>
    <w:next w:val="a"/>
    <w:uiPriority w:val="10"/>
    <w:qFormat/>
    <w:rsid w:val="0094481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ru-RU"/>
    </w:rPr>
  </w:style>
  <w:style w:type="paragraph" w:customStyle="1" w:styleId="81">
    <w:name w:val="Абзац списка8"/>
    <w:basedOn w:val="a"/>
    <w:uiPriority w:val="99"/>
    <w:rsid w:val="0094481E"/>
    <w:pPr>
      <w:spacing w:after="0" w:line="240" w:lineRule="auto"/>
      <w:ind w:left="720"/>
      <w:contextualSpacing/>
    </w:pPr>
    <w:rPr>
      <w:rFonts w:ascii="Times New Roman" w:eastAsia="Calibri" w:hAnsi="Times New Roman" w:cs="Times New Roman"/>
      <w:sz w:val="20"/>
      <w:szCs w:val="20"/>
      <w:lang w:val="ru-RU"/>
    </w:rPr>
  </w:style>
  <w:style w:type="paragraph" w:customStyle="1" w:styleId="42">
    <w:name w:val="Без интервала4"/>
    <w:uiPriority w:val="99"/>
    <w:rsid w:val="0094481E"/>
    <w:pPr>
      <w:spacing w:after="0" w:line="240" w:lineRule="auto"/>
    </w:pPr>
    <w:rPr>
      <w:rFonts w:ascii="Times New Roman" w:eastAsia="Calibri" w:hAnsi="Times New Roman" w:cs="Times New Roman"/>
      <w:sz w:val="20"/>
      <w:szCs w:val="20"/>
      <w:lang w:val="ru-RU"/>
    </w:rPr>
  </w:style>
  <w:style w:type="paragraph" w:customStyle="1" w:styleId="91">
    <w:name w:val="Абзац списка9"/>
    <w:basedOn w:val="a"/>
    <w:uiPriority w:val="99"/>
    <w:rsid w:val="0094481E"/>
    <w:pPr>
      <w:spacing w:after="0" w:line="240" w:lineRule="auto"/>
      <w:ind w:left="720"/>
      <w:contextualSpacing/>
    </w:pPr>
    <w:rPr>
      <w:rFonts w:ascii="Times New Roman" w:eastAsia="Calibri" w:hAnsi="Times New Roman" w:cs="Times New Roman"/>
      <w:sz w:val="20"/>
      <w:szCs w:val="20"/>
      <w:lang w:val="ru-RU"/>
    </w:rPr>
  </w:style>
  <w:style w:type="paragraph" w:customStyle="1" w:styleId="53">
    <w:name w:val="Без интервала5"/>
    <w:uiPriority w:val="99"/>
    <w:rsid w:val="0094481E"/>
    <w:pPr>
      <w:spacing w:after="0" w:line="240" w:lineRule="auto"/>
    </w:pPr>
    <w:rPr>
      <w:rFonts w:ascii="Times New Roman" w:eastAsia="Calibri" w:hAnsi="Times New Roman" w:cs="Times New Roman"/>
      <w:sz w:val="20"/>
      <w:szCs w:val="20"/>
      <w:lang w:val="ru-RU"/>
    </w:rPr>
  </w:style>
  <w:style w:type="character" w:styleId="aff2">
    <w:name w:val="footnote reference"/>
    <w:semiHidden/>
    <w:unhideWhenUsed/>
    <w:rsid w:val="0094481E"/>
    <w:rPr>
      <w:vertAlign w:val="superscript"/>
    </w:rPr>
  </w:style>
  <w:style w:type="character" w:styleId="aff3">
    <w:name w:val="annotation reference"/>
    <w:semiHidden/>
    <w:unhideWhenUsed/>
    <w:rsid w:val="0094481E"/>
    <w:rPr>
      <w:sz w:val="16"/>
      <w:szCs w:val="16"/>
    </w:rPr>
  </w:style>
  <w:style w:type="character" w:styleId="aff4">
    <w:name w:val="page number"/>
    <w:uiPriority w:val="99"/>
    <w:semiHidden/>
    <w:unhideWhenUsed/>
    <w:rsid w:val="0094481E"/>
    <w:rPr>
      <w:rFonts w:ascii="Times New Roman" w:hAnsi="Times New Roman" w:cs="Times New Roman" w:hint="default"/>
    </w:rPr>
  </w:style>
  <w:style w:type="character" w:customStyle="1" w:styleId="19">
    <w:name w:val="Основной текст с отступом Знак1"/>
    <w:basedOn w:val="a0"/>
    <w:uiPriority w:val="99"/>
    <w:semiHidden/>
    <w:rsid w:val="0094481E"/>
  </w:style>
  <w:style w:type="character" w:customStyle="1" w:styleId="docbody1">
    <w:name w:val="doc_body1"/>
    <w:rsid w:val="0094481E"/>
    <w:rPr>
      <w:rFonts w:ascii="Times New Roman" w:hAnsi="Times New Roman" w:cs="Times New Roman" w:hint="default"/>
      <w:color w:val="000000"/>
      <w:sz w:val="24"/>
      <w:szCs w:val="24"/>
    </w:rPr>
  </w:style>
  <w:style w:type="character" w:customStyle="1" w:styleId="docbody">
    <w:name w:val="doc_body"/>
    <w:basedOn w:val="a0"/>
    <w:rsid w:val="0094481E"/>
  </w:style>
  <w:style w:type="character" w:customStyle="1" w:styleId="apple-converted-space">
    <w:name w:val="apple-converted-space"/>
    <w:basedOn w:val="a0"/>
    <w:rsid w:val="0094481E"/>
  </w:style>
  <w:style w:type="character" w:customStyle="1" w:styleId="37">
    <w:name w:val="Заголовок №3 + Полужирный"/>
    <w:rsid w:val="0094481E"/>
    <w:rPr>
      <w:rFonts w:ascii="Times New Roman" w:eastAsia="Times New Roman" w:hAnsi="Times New Roman" w:cs="Times New Roman" w:hint="default"/>
      <w:b/>
      <w:bCs/>
      <w:sz w:val="25"/>
      <w:szCs w:val="25"/>
      <w:shd w:val="clear" w:color="auto" w:fill="FFFFFF"/>
    </w:rPr>
  </w:style>
  <w:style w:type="character" w:customStyle="1" w:styleId="Heading5Char">
    <w:name w:val="Heading 5 Char"/>
    <w:locked/>
    <w:rsid w:val="0094481E"/>
    <w:rPr>
      <w:rFonts w:ascii="Cambria" w:eastAsia="Calibri" w:hAnsi="Cambria" w:hint="default"/>
      <w:color w:val="243F60"/>
      <w:sz w:val="22"/>
      <w:szCs w:val="22"/>
      <w:lang w:val="en-US" w:eastAsia="en-US" w:bidi="ar-SA"/>
    </w:rPr>
  </w:style>
  <w:style w:type="character" w:customStyle="1" w:styleId="FontStyle62">
    <w:name w:val="Font Style62"/>
    <w:rsid w:val="0094481E"/>
    <w:rPr>
      <w:rFonts w:ascii="Times New Roman" w:hAnsi="Times New Roman" w:cs="Times New Roman" w:hint="default"/>
      <w:sz w:val="24"/>
    </w:rPr>
  </w:style>
  <w:style w:type="character" w:customStyle="1" w:styleId="FontStyle58">
    <w:name w:val="Font Style58"/>
    <w:rsid w:val="0094481E"/>
    <w:rPr>
      <w:rFonts w:ascii="Arial" w:hAnsi="Arial" w:cs="Arial" w:hint="default"/>
      <w:b/>
      <w:bCs w:val="0"/>
      <w:sz w:val="22"/>
    </w:rPr>
  </w:style>
  <w:style w:type="character" w:customStyle="1" w:styleId="FontStyle63">
    <w:name w:val="Font Style63"/>
    <w:rsid w:val="0094481E"/>
    <w:rPr>
      <w:rFonts w:ascii="Arial" w:hAnsi="Arial" w:cs="Arial" w:hint="default"/>
      <w:sz w:val="22"/>
    </w:rPr>
  </w:style>
  <w:style w:type="character" w:customStyle="1" w:styleId="FontStyle57">
    <w:name w:val="Font Style57"/>
    <w:rsid w:val="0094481E"/>
    <w:rPr>
      <w:rFonts w:ascii="Arial" w:hAnsi="Arial" w:cs="Arial" w:hint="default"/>
      <w:b/>
      <w:bCs w:val="0"/>
      <w:sz w:val="26"/>
    </w:rPr>
  </w:style>
  <w:style w:type="character" w:customStyle="1" w:styleId="FontStyle71">
    <w:name w:val="Font Style71"/>
    <w:rsid w:val="0094481E"/>
    <w:rPr>
      <w:rFonts w:ascii="Arial" w:hAnsi="Arial" w:cs="Arial" w:hint="default"/>
      <w:sz w:val="22"/>
    </w:rPr>
  </w:style>
  <w:style w:type="character" w:customStyle="1" w:styleId="docheader1">
    <w:name w:val="doc_header1"/>
    <w:rsid w:val="0094481E"/>
    <w:rPr>
      <w:rFonts w:ascii="Times New Roman" w:hAnsi="Times New Roman" w:cs="Times New Roman" w:hint="default"/>
      <w:b/>
      <w:bCs/>
      <w:color w:val="000000"/>
      <w:sz w:val="24"/>
      <w:szCs w:val="24"/>
    </w:rPr>
  </w:style>
  <w:style w:type="character" w:customStyle="1" w:styleId="StrongEmphasis">
    <w:name w:val="Strong Emphasis"/>
    <w:rsid w:val="0094481E"/>
    <w:rPr>
      <w:b/>
      <w:bCs w:val="0"/>
    </w:rPr>
  </w:style>
  <w:style w:type="character" w:customStyle="1" w:styleId="textexposedshow">
    <w:name w:val="text_exposed_show"/>
    <w:rsid w:val="0094481E"/>
  </w:style>
  <w:style w:type="character" w:customStyle="1" w:styleId="1a">
    <w:name w:val="Текст выноски Знак1"/>
    <w:uiPriority w:val="99"/>
    <w:semiHidden/>
    <w:rsid w:val="0094481E"/>
    <w:rPr>
      <w:rFonts w:ascii="Tahoma" w:eastAsia="Calibri" w:hAnsi="Tahoma" w:cs="Tahoma" w:hint="default"/>
      <w:sz w:val="16"/>
      <w:szCs w:val="16"/>
      <w:lang w:eastAsia="en-US"/>
    </w:rPr>
  </w:style>
  <w:style w:type="character" w:customStyle="1" w:styleId="1b">
    <w:name w:val="Верхний колонтитул Знак1"/>
    <w:uiPriority w:val="99"/>
    <w:semiHidden/>
    <w:rsid w:val="0094481E"/>
    <w:rPr>
      <w:rFonts w:ascii="Calibri" w:eastAsia="Calibri" w:hAnsi="Calibri" w:cs="Calibri" w:hint="default"/>
      <w:lang w:eastAsia="en-US"/>
    </w:rPr>
  </w:style>
  <w:style w:type="character" w:customStyle="1" w:styleId="1c">
    <w:name w:val="Нижний колонтитул Знак1"/>
    <w:uiPriority w:val="99"/>
    <w:semiHidden/>
    <w:rsid w:val="0094481E"/>
    <w:rPr>
      <w:rFonts w:ascii="Calibri" w:eastAsia="Calibri" w:hAnsi="Calibri" w:cs="Calibri" w:hint="default"/>
      <w:lang w:eastAsia="en-US"/>
    </w:rPr>
  </w:style>
  <w:style w:type="character" w:customStyle="1" w:styleId="1d">
    <w:name w:val="Основной текст Знак1"/>
    <w:uiPriority w:val="99"/>
    <w:semiHidden/>
    <w:rsid w:val="0094481E"/>
    <w:rPr>
      <w:rFonts w:ascii="Calibri" w:eastAsia="Calibri" w:hAnsi="Calibri" w:cs="Calibri" w:hint="default"/>
      <w:lang w:eastAsia="en-US"/>
    </w:rPr>
  </w:style>
  <w:style w:type="character" w:customStyle="1" w:styleId="aff5">
    <w:name w:val="Знак Знак Знак"/>
    <w:locked/>
    <w:rsid w:val="0094481E"/>
    <w:rPr>
      <w:rFonts w:ascii="Calibri" w:eastAsia="Calibri" w:hAnsi="Calibri" w:cs="Calibri" w:hint="default"/>
      <w:sz w:val="28"/>
      <w:lang w:val="ro-RO" w:eastAsia="ru-RU" w:bidi="ar-SA"/>
    </w:rPr>
  </w:style>
  <w:style w:type="character" w:customStyle="1" w:styleId="38">
    <w:name w:val="Знак Знак3"/>
    <w:rsid w:val="0094481E"/>
    <w:rPr>
      <w:sz w:val="28"/>
      <w:lang w:val="ro-RO" w:eastAsia="ru-RU" w:bidi="ar-SA"/>
    </w:rPr>
  </w:style>
  <w:style w:type="character" w:customStyle="1" w:styleId="js-copy-text">
    <w:name w:val="js-copy-text"/>
    <w:rsid w:val="0094481E"/>
  </w:style>
  <w:style w:type="character" w:customStyle="1" w:styleId="msgaci">
    <w:name w:val="msg_ac_i"/>
    <w:rsid w:val="0094481E"/>
  </w:style>
  <w:style w:type="character" w:customStyle="1" w:styleId="tico">
    <w:name w:val="tico"/>
    <w:rsid w:val="0094481E"/>
  </w:style>
  <w:style w:type="paragraph" w:styleId="z-">
    <w:name w:val="HTML Top of Form"/>
    <w:basedOn w:val="a"/>
    <w:next w:val="a"/>
    <w:link w:val="z-0"/>
    <w:hidden/>
    <w:uiPriority w:val="99"/>
    <w:semiHidden/>
    <w:unhideWhenUsed/>
    <w:rsid w:val="0094481E"/>
    <w:pPr>
      <w:pBdr>
        <w:bottom w:val="single" w:sz="6" w:space="1" w:color="auto"/>
      </w:pBdr>
      <w:spacing w:after="0" w:line="256" w:lineRule="auto"/>
      <w:jc w:val="center"/>
    </w:pPr>
    <w:rPr>
      <w:rFonts w:ascii="Arial" w:eastAsia="Calibri" w:hAnsi="Arial" w:cs="Arial"/>
      <w:vanish/>
      <w:sz w:val="16"/>
      <w:szCs w:val="16"/>
    </w:rPr>
  </w:style>
  <w:style w:type="character" w:customStyle="1" w:styleId="z-0">
    <w:name w:val="z-Начало формы Знак"/>
    <w:basedOn w:val="a0"/>
    <w:link w:val="z-"/>
    <w:uiPriority w:val="99"/>
    <w:semiHidden/>
    <w:rsid w:val="0094481E"/>
    <w:rPr>
      <w:rFonts w:ascii="Arial" w:eastAsia="Calibri" w:hAnsi="Arial" w:cs="Arial"/>
      <w:vanish/>
      <w:sz w:val="16"/>
      <w:szCs w:val="16"/>
    </w:rPr>
  </w:style>
  <w:style w:type="paragraph" w:styleId="z-1">
    <w:name w:val="HTML Bottom of Form"/>
    <w:basedOn w:val="a"/>
    <w:next w:val="a"/>
    <w:link w:val="z-2"/>
    <w:hidden/>
    <w:uiPriority w:val="99"/>
    <w:semiHidden/>
    <w:unhideWhenUsed/>
    <w:rsid w:val="0094481E"/>
    <w:pPr>
      <w:pBdr>
        <w:top w:val="single" w:sz="6" w:space="1" w:color="auto"/>
      </w:pBdr>
      <w:spacing w:after="0" w:line="256" w:lineRule="auto"/>
      <w:jc w:val="center"/>
    </w:pPr>
    <w:rPr>
      <w:rFonts w:ascii="Arial" w:eastAsia="Calibri" w:hAnsi="Arial" w:cs="Arial"/>
      <w:vanish/>
      <w:sz w:val="16"/>
      <w:szCs w:val="16"/>
    </w:rPr>
  </w:style>
  <w:style w:type="character" w:customStyle="1" w:styleId="z-2">
    <w:name w:val="z-Конец формы Знак"/>
    <w:basedOn w:val="a0"/>
    <w:link w:val="z-1"/>
    <w:uiPriority w:val="99"/>
    <w:semiHidden/>
    <w:rsid w:val="0094481E"/>
    <w:rPr>
      <w:rFonts w:ascii="Arial" w:eastAsia="Calibri" w:hAnsi="Arial" w:cs="Arial"/>
      <w:vanish/>
      <w:sz w:val="16"/>
      <w:szCs w:val="16"/>
    </w:rPr>
  </w:style>
  <w:style w:type="character" w:customStyle="1" w:styleId="hpsatn">
    <w:name w:val="hps atn"/>
    <w:rsid w:val="0094481E"/>
  </w:style>
  <w:style w:type="character" w:customStyle="1" w:styleId="shorttext">
    <w:name w:val="short_text"/>
    <w:rsid w:val="0094481E"/>
  </w:style>
  <w:style w:type="character" w:customStyle="1" w:styleId="docblue">
    <w:name w:val="doc_blue"/>
    <w:rsid w:val="0094481E"/>
  </w:style>
  <w:style w:type="character" w:customStyle="1" w:styleId="2a">
    <w:name w:val="Основной текст (2) + Курсив"/>
    <w:uiPriority w:val="99"/>
    <w:rsid w:val="0094481E"/>
    <w:rPr>
      <w:rFonts w:ascii="Times New Roman" w:hAnsi="Times New Roman" w:cs="Times New Roman" w:hint="default"/>
      <w:i/>
      <w:iCs/>
      <w:sz w:val="26"/>
      <w:szCs w:val="26"/>
      <w:shd w:val="clear" w:color="auto" w:fill="FFFFFF"/>
    </w:rPr>
  </w:style>
  <w:style w:type="character" w:customStyle="1" w:styleId="111pt">
    <w:name w:val="Заголовок №1 + 11 pt"/>
    <w:uiPriority w:val="99"/>
    <w:rsid w:val="0094481E"/>
    <w:rPr>
      <w:b/>
      <w:bCs/>
      <w:sz w:val="22"/>
      <w:szCs w:val="22"/>
      <w:shd w:val="clear" w:color="auto" w:fill="FFFFFF"/>
    </w:rPr>
  </w:style>
  <w:style w:type="character" w:customStyle="1" w:styleId="211pt">
    <w:name w:val="Подпись к таблице (2) + 11 pt"/>
    <w:aliases w:val="Полужирный"/>
    <w:uiPriority w:val="99"/>
    <w:rsid w:val="0094481E"/>
    <w:rPr>
      <w:b/>
      <w:bCs/>
      <w:sz w:val="22"/>
      <w:szCs w:val="22"/>
      <w:shd w:val="clear" w:color="auto" w:fill="FFFFFF"/>
    </w:rPr>
  </w:style>
  <w:style w:type="character" w:customStyle="1" w:styleId="211pt0">
    <w:name w:val="Основной текст (2) + 11 pt"/>
    <w:aliases w:val="Полужирный2"/>
    <w:uiPriority w:val="99"/>
    <w:rsid w:val="0094481E"/>
    <w:rPr>
      <w:rFonts w:ascii="Times New Roman" w:hAnsi="Times New Roman" w:cs="Times New Roman" w:hint="default"/>
      <w:b/>
      <w:bCs/>
      <w:sz w:val="22"/>
      <w:szCs w:val="22"/>
      <w:shd w:val="clear" w:color="auto" w:fill="FFFFFF"/>
    </w:rPr>
  </w:style>
  <w:style w:type="character" w:customStyle="1" w:styleId="2CenturyGothic">
    <w:name w:val="Основной текст (2) + Century Gothic"/>
    <w:aliases w:val="9,5 pt"/>
    <w:uiPriority w:val="99"/>
    <w:rsid w:val="0094481E"/>
    <w:rPr>
      <w:rFonts w:ascii="Century Gothic" w:hAnsi="Century Gothic" w:cs="Century Gothic" w:hint="default"/>
      <w:sz w:val="19"/>
      <w:szCs w:val="19"/>
      <w:shd w:val="clear" w:color="auto" w:fill="FFFFFF"/>
    </w:rPr>
  </w:style>
  <w:style w:type="character" w:customStyle="1" w:styleId="2FranklinGothicBook">
    <w:name w:val="Основной текст (2) + Franklin Gothic Book"/>
    <w:aliases w:val="91,5 pt3"/>
    <w:uiPriority w:val="99"/>
    <w:rsid w:val="0094481E"/>
    <w:rPr>
      <w:rFonts w:ascii="Franklin Gothic Book" w:hAnsi="Franklin Gothic Book" w:cs="Franklin Gothic Book" w:hint="default"/>
      <w:sz w:val="19"/>
      <w:szCs w:val="19"/>
      <w:shd w:val="clear" w:color="auto" w:fill="FFFFFF"/>
    </w:rPr>
  </w:style>
  <w:style w:type="character" w:customStyle="1" w:styleId="210pt">
    <w:name w:val="Основной текст (2) + 10 pt"/>
    <w:uiPriority w:val="99"/>
    <w:rsid w:val="0094481E"/>
    <w:rPr>
      <w:rFonts w:ascii="Times New Roman" w:hAnsi="Times New Roman" w:cs="Times New Roman" w:hint="default"/>
      <w:sz w:val="20"/>
      <w:szCs w:val="20"/>
      <w:shd w:val="clear" w:color="auto" w:fill="FFFFFF"/>
    </w:rPr>
  </w:style>
  <w:style w:type="character" w:customStyle="1" w:styleId="font171">
    <w:name w:val="font171"/>
    <w:rsid w:val="0094481E"/>
    <w:rPr>
      <w:rFonts w:ascii="Times New Roman" w:hAnsi="Times New Roman" w:cs="Times New Roman" w:hint="default"/>
      <w:b/>
      <w:bCs/>
      <w:i/>
      <w:iCs/>
      <w:color w:val="auto"/>
      <w:sz w:val="20"/>
      <w:szCs w:val="20"/>
      <w:u w:val="single"/>
    </w:rPr>
  </w:style>
  <w:style w:type="character" w:customStyle="1" w:styleId="font161">
    <w:name w:val="font161"/>
    <w:rsid w:val="0094481E"/>
    <w:rPr>
      <w:rFonts w:ascii="Times New Roman" w:hAnsi="Times New Roman" w:cs="Times New Roman" w:hint="default"/>
      <w:b/>
      <w:bCs/>
      <w:i w:val="0"/>
      <w:iCs w:val="0"/>
      <w:strike w:val="0"/>
      <w:dstrike w:val="0"/>
      <w:color w:val="auto"/>
      <w:sz w:val="20"/>
      <w:szCs w:val="20"/>
      <w:u w:val="none"/>
      <w:effect w:val="none"/>
    </w:rPr>
  </w:style>
  <w:style w:type="character" w:customStyle="1" w:styleId="aff6">
    <w:name w:val="Название Знак"/>
    <w:uiPriority w:val="10"/>
    <w:rsid w:val="0094481E"/>
    <w:rPr>
      <w:rFonts w:ascii="Cambria" w:eastAsia="Times New Roman" w:hAnsi="Cambria" w:cs="Times New Roman" w:hint="default"/>
      <w:color w:val="17365D"/>
      <w:spacing w:val="5"/>
      <w:kern w:val="28"/>
      <w:sz w:val="52"/>
      <w:szCs w:val="52"/>
    </w:rPr>
  </w:style>
  <w:style w:type="character" w:customStyle="1" w:styleId="14">
    <w:name w:val="Заголовок Знак1"/>
    <w:basedOn w:val="a0"/>
    <w:link w:val="af7"/>
    <w:uiPriority w:val="10"/>
    <w:locked/>
    <w:rsid w:val="0094481E"/>
    <w:rPr>
      <w:rFonts w:ascii="Cambria" w:eastAsia="Times New Roman" w:hAnsi="Cambria" w:cs="Times New Roman"/>
      <w:color w:val="17365D"/>
      <w:spacing w:val="5"/>
      <w:kern w:val="28"/>
      <w:sz w:val="52"/>
      <w:szCs w:val="52"/>
    </w:rPr>
  </w:style>
  <w:style w:type="character" w:customStyle="1" w:styleId="2b">
    <w:name w:val="Заголовок Знак2"/>
    <w:basedOn w:val="a0"/>
    <w:uiPriority w:val="10"/>
    <w:rsid w:val="0094481E"/>
    <w:rPr>
      <w:rFonts w:ascii="Calibri Light" w:eastAsia="Times New Roman" w:hAnsi="Calibri Light" w:cs="Times New Roman" w:hint="default"/>
      <w:spacing w:val="-10"/>
      <w:kern w:val="28"/>
      <w:sz w:val="56"/>
      <w:szCs w:val="56"/>
    </w:rPr>
  </w:style>
  <w:style w:type="table" w:customStyle="1" w:styleId="1e">
    <w:name w:val="Сетка таблицы1"/>
    <w:basedOn w:val="a1"/>
    <w:next w:val="af1"/>
    <w:qFormat/>
    <w:rsid w:val="0094481E"/>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4481E"/>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10">
    <w:name w:val="Сетка таблицы11"/>
    <w:basedOn w:val="a1"/>
    <w:rsid w:val="0094481E"/>
    <w:pPr>
      <w:spacing w:after="0" w:line="240" w:lineRule="auto"/>
    </w:pPr>
    <w:rPr>
      <w:rFonts w:ascii="Times New Roman" w:eastAsia="Times New Roman" w:hAnsi="Times New Roman" w:cs="Times New Roman"/>
      <w:sz w:val="20"/>
      <w:szCs w:val="20"/>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uiPriority w:val="39"/>
    <w:rsid w:val="0094481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uiPriority w:val="39"/>
    <w:rsid w:val="0094481E"/>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uiPriority w:val="59"/>
    <w:rsid w:val="0094481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94481E"/>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WWNum39">
    <w:name w:val="WWNum39"/>
    <w:rsid w:val="0094481E"/>
    <w:pPr>
      <w:numPr>
        <w:numId w:val="10"/>
      </w:numPr>
    </w:pPr>
  </w:style>
  <w:style w:type="numbering" w:customStyle="1" w:styleId="WWNum36">
    <w:name w:val="WWNum36"/>
    <w:rsid w:val="0094481E"/>
  </w:style>
  <w:style w:type="numbering" w:customStyle="1" w:styleId="WWNum253">
    <w:name w:val="WWNum253"/>
    <w:rsid w:val="0094481E"/>
    <w:pPr>
      <w:numPr>
        <w:numId w:val="12"/>
      </w:numPr>
    </w:pPr>
  </w:style>
  <w:style w:type="numbering" w:customStyle="1" w:styleId="WWNum34">
    <w:name w:val="WWNum34"/>
    <w:rsid w:val="0094481E"/>
    <w:pPr>
      <w:numPr>
        <w:numId w:val="13"/>
      </w:numPr>
    </w:pPr>
  </w:style>
  <w:style w:type="numbering" w:customStyle="1" w:styleId="WWNum453">
    <w:name w:val="WWNum453"/>
    <w:rsid w:val="0094481E"/>
    <w:pPr>
      <w:numPr>
        <w:numId w:val="14"/>
      </w:numPr>
    </w:pPr>
  </w:style>
  <w:style w:type="numbering" w:customStyle="1" w:styleId="WWNum53">
    <w:name w:val="WWNum53"/>
    <w:rsid w:val="0094481E"/>
    <w:pPr>
      <w:numPr>
        <w:numId w:val="73"/>
      </w:numPr>
    </w:pPr>
  </w:style>
  <w:style w:type="numbering" w:customStyle="1" w:styleId="WWNum27">
    <w:name w:val="WWNum27"/>
    <w:rsid w:val="0094481E"/>
  </w:style>
  <w:style w:type="numbering" w:customStyle="1" w:styleId="WWNum293">
    <w:name w:val="WWNum293"/>
    <w:rsid w:val="0094481E"/>
    <w:pPr>
      <w:numPr>
        <w:numId w:val="16"/>
      </w:numPr>
    </w:pPr>
  </w:style>
  <w:style w:type="numbering" w:customStyle="1" w:styleId="WWNum25">
    <w:name w:val="WWNum25"/>
    <w:rsid w:val="0094481E"/>
  </w:style>
  <w:style w:type="numbering" w:customStyle="1" w:styleId="WWNum303">
    <w:name w:val="WWNum303"/>
    <w:rsid w:val="0094481E"/>
    <w:pPr>
      <w:numPr>
        <w:numId w:val="18"/>
      </w:numPr>
    </w:pPr>
  </w:style>
  <w:style w:type="numbering" w:customStyle="1" w:styleId="WWNum114">
    <w:name w:val="WWNum114"/>
    <w:rsid w:val="0094481E"/>
    <w:pPr>
      <w:numPr>
        <w:numId w:val="19"/>
      </w:numPr>
    </w:pPr>
  </w:style>
  <w:style w:type="numbering" w:customStyle="1" w:styleId="WWNum35">
    <w:name w:val="WWNum35"/>
    <w:rsid w:val="0094481E"/>
    <w:pPr>
      <w:numPr>
        <w:numId w:val="20"/>
      </w:numPr>
    </w:pPr>
  </w:style>
  <w:style w:type="numbering" w:customStyle="1" w:styleId="WWNum273">
    <w:name w:val="WWNum273"/>
    <w:rsid w:val="0094481E"/>
  </w:style>
  <w:style w:type="numbering" w:customStyle="1" w:styleId="WWNum42">
    <w:name w:val="WWNum42"/>
    <w:rsid w:val="0094481E"/>
    <w:pPr>
      <w:numPr>
        <w:numId w:val="22"/>
      </w:numPr>
    </w:pPr>
  </w:style>
  <w:style w:type="numbering" w:customStyle="1" w:styleId="WWNum44">
    <w:name w:val="WWNum44"/>
    <w:rsid w:val="0094481E"/>
    <w:pPr>
      <w:numPr>
        <w:numId w:val="23"/>
      </w:numPr>
    </w:pPr>
  </w:style>
  <w:style w:type="numbering" w:customStyle="1" w:styleId="WWNum243">
    <w:name w:val="WWNum243"/>
    <w:rsid w:val="0094481E"/>
    <w:pPr>
      <w:numPr>
        <w:numId w:val="24"/>
      </w:numPr>
    </w:pPr>
  </w:style>
  <w:style w:type="numbering" w:customStyle="1" w:styleId="WWNum46">
    <w:name w:val="WWNum46"/>
    <w:rsid w:val="0094481E"/>
    <w:pPr>
      <w:numPr>
        <w:numId w:val="25"/>
      </w:numPr>
    </w:pPr>
  </w:style>
  <w:style w:type="numbering" w:customStyle="1" w:styleId="WWNum223">
    <w:name w:val="WWNum223"/>
    <w:rsid w:val="0094481E"/>
  </w:style>
  <w:style w:type="numbering" w:customStyle="1" w:styleId="WWNum28">
    <w:name w:val="WWNum28"/>
    <w:rsid w:val="0094481E"/>
    <w:pPr>
      <w:numPr>
        <w:numId w:val="27"/>
      </w:numPr>
    </w:pPr>
  </w:style>
  <w:style w:type="numbering" w:customStyle="1" w:styleId="WWNum41">
    <w:name w:val="WWNum41"/>
    <w:rsid w:val="0094481E"/>
    <w:pPr>
      <w:numPr>
        <w:numId w:val="28"/>
      </w:numPr>
    </w:pPr>
  </w:style>
  <w:style w:type="numbering" w:customStyle="1" w:styleId="WWNum82">
    <w:name w:val="WWNum82"/>
    <w:rsid w:val="0094481E"/>
    <w:pPr>
      <w:numPr>
        <w:numId w:val="29"/>
      </w:numPr>
    </w:pPr>
  </w:style>
  <w:style w:type="numbering" w:customStyle="1" w:styleId="WWNum49">
    <w:name w:val="WWNum49"/>
    <w:rsid w:val="0094481E"/>
    <w:pPr>
      <w:numPr>
        <w:numId w:val="30"/>
      </w:numPr>
    </w:pPr>
  </w:style>
  <w:style w:type="numbering" w:customStyle="1" w:styleId="WWNum73">
    <w:name w:val="WWNum73"/>
    <w:rsid w:val="0094481E"/>
    <w:pPr>
      <w:numPr>
        <w:numId w:val="31"/>
      </w:numPr>
    </w:pPr>
  </w:style>
  <w:style w:type="numbering" w:customStyle="1" w:styleId="WWNum373">
    <w:name w:val="WWNum373"/>
    <w:rsid w:val="0094481E"/>
    <w:pPr>
      <w:numPr>
        <w:numId w:val="32"/>
      </w:numPr>
    </w:pPr>
  </w:style>
  <w:style w:type="numbering" w:customStyle="1" w:styleId="WWNum43">
    <w:name w:val="WWNum43"/>
    <w:rsid w:val="0094481E"/>
    <w:pPr>
      <w:numPr>
        <w:numId w:val="33"/>
      </w:numPr>
    </w:pPr>
  </w:style>
  <w:style w:type="numbering" w:customStyle="1" w:styleId="WWNum463">
    <w:name w:val="WWNum463"/>
    <w:rsid w:val="0094481E"/>
    <w:pPr>
      <w:numPr>
        <w:numId w:val="34"/>
      </w:numPr>
    </w:pPr>
  </w:style>
  <w:style w:type="numbering" w:customStyle="1" w:styleId="WWNum45">
    <w:name w:val="WWNum45"/>
    <w:rsid w:val="0094481E"/>
    <w:pPr>
      <w:numPr>
        <w:numId w:val="35"/>
      </w:numPr>
    </w:pPr>
  </w:style>
  <w:style w:type="numbering" w:customStyle="1" w:styleId="WWNum29">
    <w:name w:val="WWNum29"/>
    <w:rsid w:val="0094481E"/>
    <w:pPr>
      <w:numPr>
        <w:numId w:val="36"/>
      </w:numPr>
    </w:pPr>
  </w:style>
  <w:style w:type="numbering" w:customStyle="1" w:styleId="WWNum263">
    <w:name w:val="WWNum263"/>
    <w:rsid w:val="0094481E"/>
    <w:pPr>
      <w:numPr>
        <w:numId w:val="37"/>
      </w:numPr>
    </w:pPr>
  </w:style>
  <w:style w:type="numbering" w:customStyle="1" w:styleId="WWNum30">
    <w:name w:val="WWNum30"/>
    <w:rsid w:val="0094481E"/>
    <w:pPr>
      <w:numPr>
        <w:numId w:val="38"/>
      </w:numPr>
    </w:pPr>
  </w:style>
  <w:style w:type="numbering" w:customStyle="1" w:styleId="WWNum343">
    <w:name w:val="WWNum343"/>
    <w:rsid w:val="0094481E"/>
    <w:pPr>
      <w:numPr>
        <w:numId w:val="39"/>
      </w:numPr>
    </w:pPr>
  </w:style>
  <w:style w:type="numbering" w:customStyle="1" w:styleId="WWNum31">
    <w:name w:val="WWNum31"/>
    <w:rsid w:val="0094481E"/>
    <w:pPr>
      <w:numPr>
        <w:numId w:val="40"/>
      </w:numPr>
    </w:pPr>
  </w:style>
  <w:style w:type="numbering" w:customStyle="1" w:styleId="WWNum38">
    <w:name w:val="WWNum38"/>
    <w:rsid w:val="0094481E"/>
    <w:pPr>
      <w:numPr>
        <w:numId w:val="41"/>
      </w:numPr>
    </w:pPr>
  </w:style>
  <w:style w:type="numbering" w:customStyle="1" w:styleId="WWNum112">
    <w:name w:val="WWNum112"/>
    <w:rsid w:val="0094481E"/>
    <w:pPr>
      <w:numPr>
        <w:numId w:val="42"/>
      </w:numPr>
    </w:pPr>
  </w:style>
  <w:style w:type="numbering" w:customStyle="1" w:styleId="WWNum26">
    <w:name w:val="WWNum26"/>
    <w:rsid w:val="0094481E"/>
    <w:pPr>
      <w:numPr>
        <w:numId w:val="43"/>
      </w:numPr>
    </w:pPr>
  </w:style>
  <w:style w:type="numbering" w:customStyle="1" w:styleId="WWNum83">
    <w:name w:val="WWNum83"/>
    <w:rsid w:val="0094481E"/>
    <w:pPr>
      <w:numPr>
        <w:numId w:val="44"/>
      </w:numPr>
    </w:pPr>
  </w:style>
  <w:style w:type="numbering" w:customStyle="1" w:styleId="WWNum37">
    <w:name w:val="WWNum37"/>
    <w:rsid w:val="0094481E"/>
    <w:pPr>
      <w:numPr>
        <w:numId w:val="45"/>
      </w:numPr>
    </w:pPr>
  </w:style>
  <w:style w:type="numbering" w:customStyle="1" w:styleId="WWNum193">
    <w:name w:val="WWNum193"/>
    <w:rsid w:val="0094481E"/>
    <w:pPr>
      <w:numPr>
        <w:numId w:val="46"/>
      </w:numPr>
    </w:pPr>
  </w:style>
  <w:style w:type="numbering" w:customStyle="1" w:styleId="WWNum443">
    <w:name w:val="WWNum443"/>
    <w:rsid w:val="0094481E"/>
    <w:pPr>
      <w:numPr>
        <w:numId w:val="47"/>
      </w:numPr>
    </w:pPr>
  </w:style>
  <w:style w:type="numbering" w:customStyle="1" w:styleId="WWNum133">
    <w:name w:val="WWNum133"/>
    <w:rsid w:val="0094481E"/>
    <w:pPr>
      <w:numPr>
        <w:numId w:val="6"/>
      </w:numPr>
    </w:pPr>
  </w:style>
  <w:style w:type="numbering" w:customStyle="1" w:styleId="WWNum423">
    <w:name w:val="WWNum423"/>
    <w:rsid w:val="0094481E"/>
    <w:pPr>
      <w:numPr>
        <w:numId w:val="48"/>
      </w:numPr>
    </w:pPr>
  </w:style>
  <w:style w:type="numbering" w:customStyle="1" w:styleId="WWNum433">
    <w:name w:val="WWNum433"/>
    <w:rsid w:val="0094481E"/>
    <w:pPr>
      <w:numPr>
        <w:numId w:val="49"/>
      </w:numPr>
    </w:pPr>
  </w:style>
  <w:style w:type="numbering" w:customStyle="1" w:styleId="WWNum315">
    <w:name w:val="WWNum315"/>
    <w:rsid w:val="0094481E"/>
    <w:pPr>
      <w:numPr>
        <w:numId w:val="50"/>
      </w:numPr>
    </w:pPr>
  </w:style>
  <w:style w:type="numbering" w:customStyle="1" w:styleId="WWNum323">
    <w:name w:val="WWNum323"/>
    <w:rsid w:val="0094481E"/>
    <w:pPr>
      <w:numPr>
        <w:numId w:val="51"/>
      </w:numPr>
    </w:pPr>
  </w:style>
  <w:style w:type="numbering" w:customStyle="1" w:styleId="WWNum314">
    <w:name w:val="WWNum314"/>
    <w:rsid w:val="0094481E"/>
    <w:pPr>
      <w:numPr>
        <w:numId w:val="52"/>
      </w:numPr>
    </w:pPr>
  </w:style>
  <w:style w:type="numbering" w:customStyle="1" w:styleId="WWNum93">
    <w:name w:val="WWNum93"/>
    <w:rsid w:val="0094481E"/>
    <w:pPr>
      <w:numPr>
        <w:numId w:val="53"/>
      </w:numPr>
    </w:pPr>
  </w:style>
  <w:style w:type="numbering" w:customStyle="1" w:styleId="WWNum103">
    <w:name w:val="WWNum103"/>
    <w:rsid w:val="0094481E"/>
    <w:pPr>
      <w:numPr>
        <w:numId w:val="72"/>
      </w:numPr>
    </w:pPr>
  </w:style>
  <w:style w:type="numbering" w:customStyle="1" w:styleId="WWNum214">
    <w:name w:val="WWNum214"/>
    <w:rsid w:val="0094481E"/>
    <w:pPr>
      <w:numPr>
        <w:numId w:val="54"/>
      </w:numPr>
    </w:pPr>
  </w:style>
  <w:style w:type="numbering" w:customStyle="1" w:styleId="WWNum173">
    <w:name w:val="WWNum173"/>
    <w:rsid w:val="0094481E"/>
    <w:pPr>
      <w:numPr>
        <w:numId w:val="55"/>
      </w:numPr>
    </w:pPr>
  </w:style>
  <w:style w:type="numbering" w:customStyle="1" w:styleId="WWNum215">
    <w:name w:val="WWNum215"/>
    <w:rsid w:val="0094481E"/>
    <w:pPr>
      <w:numPr>
        <w:numId w:val="56"/>
      </w:numPr>
    </w:pPr>
  </w:style>
  <w:style w:type="numbering" w:customStyle="1" w:styleId="WWNum163">
    <w:name w:val="WWNum163"/>
    <w:rsid w:val="0094481E"/>
    <w:pPr>
      <w:numPr>
        <w:numId w:val="11"/>
      </w:numPr>
    </w:pPr>
  </w:style>
  <w:style w:type="numbering" w:customStyle="1" w:styleId="WWNum63">
    <w:name w:val="WWNum63"/>
    <w:rsid w:val="0094481E"/>
    <w:pPr>
      <w:numPr>
        <w:numId w:val="57"/>
      </w:numPr>
    </w:pPr>
  </w:style>
  <w:style w:type="numbering" w:customStyle="1" w:styleId="WWNum33">
    <w:name w:val="WWNum33"/>
    <w:rsid w:val="0094481E"/>
    <w:pPr>
      <w:numPr>
        <w:numId w:val="58"/>
      </w:numPr>
    </w:pPr>
  </w:style>
  <w:style w:type="numbering" w:customStyle="1" w:styleId="WWNum32">
    <w:name w:val="WWNum32"/>
    <w:rsid w:val="0094481E"/>
    <w:pPr>
      <w:numPr>
        <w:numId w:val="59"/>
      </w:numPr>
    </w:pPr>
  </w:style>
  <w:style w:type="numbering" w:customStyle="1" w:styleId="WWNum115">
    <w:name w:val="WWNum115"/>
    <w:rsid w:val="0094481E"/>
    <w:pPr>
      <w:numPr>
        <w:numId w:val="15"/>
      </w:numPr>
    </w:pPr>
  </w:style>
  <w:style w:type="numbering" w:customStyle="1" w:styleId="WWNum183">
    <w:name w:val="WWNum183"/>
    <w:rsid w:val="0094481E"/>
    <w:pPr>
      <w:numPr>
        <w:numId w:val="60"/>
      </w:numPr>
    </w:pPr>
  </w:style>
  <w:style w:type="numbering" w:customStyle="1" w:styleId="WWNum143">
    <w:name w:val="WWNum143"/>
    <w:rsid w:val="0094481E"/>
    <w:pPr>
      <w:numPr>
        <w:numId w:val="17"/>
      </w:numPr>
    </w:pPr>
  </w:style>
  <w:style w:type="numbering" w:customStyle="1" w:styleId="WWNum363">
    <w:name w:val="WWNum363"/>
    <w:rsid w:val="0094481E"/>
    <w:pPr>
      <w:numPr>
        <w:numId w:val="61"/>
      </w:numPr>
    </w:pPr>
  </w:style>
  <w:style w:type="numbering" w:customStyle="1" w:styleId="WWNum393">
    <w:name w:val="WWNum393"/>
    <w:rsid w:val="0094481E"/>
    <w:pPr>
      <w:numPr>
        <w:numId w:val="62"/>
      </w:numPr>
    </w:pPr>
  </w:style>
  <w:style w:type="numbering" w:customStyle="1" w:styleId="WWNum40">
    <w:name w:val="WWNum40"/>
    <w:rsid w:val="0094481E"/>
    <w:pPr>
      <w:numPr>
        <w:numId w:val="63"/>
      </w:numPr>
    </w:pPr>
  </w:style>
  <w:style w:type="numbering" w:customStyle="1" w:styleId="WWNum123">
    <w:name w:val="WWNum123"/>
    <w:rsid w:val="0094481E"/>
    <w:pPr>
      <w:numPr>
        <w:numId w:val="21"/>
      </w:numPr>
    </w:pPr>
  </w:style>
  <w:style w:type="numbering" w:customStyle="1" w:styleId="WWNum353">
    <w:name w:val="WWNum353"/>
    <w:rsid w:val="0094481E"/>
    <w:pPr>
      <w:numPr>
        <w:numId w:val="64"/>
      </w:numPr>
    </w:pPr>
  </w:style>
  <w:style w:type="numbering" w:customStyle="1" w:styleId="WWNum413">
    <w:name w:val="WWNum413"/>
    <w:rsid w:val="0094481E"/>
    <w:pPr>
      <w:numPr>
        <w:numId w:val="65"/>
      </w:numPr>
    </w:pPr>
  </w:style>
  <w:style w:type="numbering" w:customStyle="1" w:styleId="WWNum383">
    <w:name w:val="WWNum383"/>
    <w:rsid w:val="0094481E"/>
    <w:pPr>
      <w:numPr>
        <w:numId w:val="66"/>
      </w:numPr>
    </w:pPr>
  </w:style>
  <w:style w:type="numbering" w:customStyle="1" w:styleId="WWNum203">
    <w:name w:val="WWNum203"/>
    <w:rsid w:val="0094481E"/>
    <w:pPr>
      <w:numPr>
        <w:numId w:val="67"/>
      </w:numPr>
    </w:pPr>
  </w:style>
  <w:style w:type="numbering" w:customStyle="1" w:styleId="WWNum153">
    <w:name w:val="WWNum153"/>
    <w:rsid w:val="0094481E"/>
    <w:pPr>
      <w:numPr>
        <w:numId w:val="26"/>
      </w:numPr>
    </w:pPr>
  </w:style>
  <w:style w:type="numbering" w:customStyle="1" w:styleId="WWNum403">
    <w:name w:val="WWNum403"/>
    <w:rsid w:val="0094481E"/>
    <w:pPr>
      <w:numPr>
        <w:numId w:val="68"/>
      </w:numPr>
    </w:pPr>
  </w:style>
  <w:style w:type="numbering" w:customStyle="1" w:styleId="WWNum283">
    <w:name w:val="WWNum283"/>
    <w:rsid w:val="0094481E"/>
    <w:pPr>
      <w:numPr>
        <w:numId w:val="69"/>
      </w:numPr>
    </w:pPr>
  </w:style>
  <w:style w:type="numbering" w:customStyle="1" w:styleId="WWNum333">
    <w:name w:val="WWNum333"/>
    <w:rsid w:val="0094481E"/>
    <w:pPr>
      <w:numPr>
        <w:numId w:val="70"/>
      </w:numPr>
    </w:pPr>
  </w:style>
  <w:style w:type="numbering" w:customStyle="1" w:styleId="WWNum233">
    <w:name w:val="WWNum233"/>
    <w:rsid w:val="0094481E"/>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3647">
      <w:bodyDiv w:val="1"/>
      <w:marLeft w:val="0"/>
      <w:marRight w:val="0"/>
      <w:marTop w:val="0"/>
      <w:marBottom w:val="0"/>
      <w:divBdr>
        <w:top w:val="none" w:sz="0" w:space="0" w:color="auto"/>
        <w:left w:val="none" w:sz="0" w:space="0" w:color="auto"/>
        <w:bottom w:val="none" w:sz="0" w:space="0" w:color="auto"/>
        <w:right w:val="none" w:sz="0" w:space="0" w:color="auto"/>
      </w:divBdr>
    </w:div>
    <w:div w:id="20864101">
      <w:bodyDiv w:val="1"/>
      <w:marLeft w:val="0"/>
      <w:marRight w:val="0"/>
      <w:marTop w:val="0"/>
      <w:marBottom w:val="0"/>
      <w:divBdr>
        <w:top w:val="none" w:sz="0" w:space="0" w:color="auto"/>
        <w:left w:val="none" w:sz="0" w:space="0" w:color="auto"/>
        <w:bottom w:val="none" w:sz="0" w:space="0" w:color="auto"/>
        <w:right w:val="none" w:sz="0" w:space="0" w:color="auto"/>
      </w:divBdr>
    </w:div>
    <w:div w:id="47846182">
      <w:bodyDiv w:val="1"/>
      <w:marLeft w:val="0"/>
      <w:marRight w:val="0"/>
      <w:marTop w:val="0"/>
      <w:marBottom w:val="0"/>
      <w:divBdr>
        <w:top w:val="none" w:sz="0" w:space="0" w:color="auto"/>
        <w:left w:val="none" w:sz="0" w:space="0" w:color="auto"/>
        <w:bottom w:val="none" w:sz="0" w:space="0" w:color="auto"/>
        <w:right w:val="none" w:sz="0" w:space="0" w:color="auto"/>
      </w:divBdr>
    </w:div>
    <w:div w:id="114522798">
      <w:bodyDiv w:val="1"/>
      <w:marLeft w:val="0"/>
      <w:marRight w:val="0"/>
      <w:marTop w:val="0"/>
      <w:marBottom w:val="0"/>
      <w:divBdr>
        <w:top w:val="none" w:sz="0" w:space="0" w:color="auto"/>
        <w:left w:val="none" w:sz="0" w:space="0" w:color="auto"/>
        <w:bottom w:val="none" w:sz="0" w:space="0" w:color="auto"/>
        <w:right w:val="none" w:sz="0" w:space="0" w:color="auto"/>
      </w:divBdr>
    </w:div>
    <w:div w:id="183903686">
      <w:bodyDiv w:val="1"/>
      <w:marLeft w:val="0"/>
      <w:marRight w:val="0"/>
      <w:marTop w:val="0"/>
      <w:marBottom w:val="0"/>
      <w:divBdr>
        <w:top w:val="none" w:sz="0" w:space="0" w:color="auto"/>
        <w:left w:val="none" w:sz="0" w:space="0" w:color="auto"/>
        <w:bottom w:val="none" w:sz="0" w:space="0" w:color="auto"/>
        <w:right w:val="none" w:sz="0" w:space="0" w:color="auto"/>
      </w:divBdr>
    </w:div>
    <w:div w:id="220747691">
      <w:bodyDiv w:val="1"/>
      <w:marLeft w:val="0"/>
      <w:marRight w:val="0"/>
      <w:marTop w:val="0"/>
      <w:marBottom w:val="0"/>
      <w:divBdr>
        <w:top w:val="none" w:sz="0" w:space="0" w:color="auto"/>
        <w:left w:val="none" w:sz="0" w:space="0" w:color="auto"/>
        <w:bottom w:val="none" w:sz="0" w:space="0" w:color="auto"/>
        <w:right w:val="none" w:sz="0" w:space="0" w:color="auto"/>
      </w:divBdr>
    </w:div>
    <w:div w:id="249699601">
      <w:bodyDiv w:val="1"/>
      <w:marLeft w:val="0"/>
      <w:marRight w:val="0"/>
      <w:marTop w:val="0"/>
      <w:marBottom w:val="0"/>
      <w:divBdr>
        <w:top w:val="none" w:sz="0" w:space="0" w:color="auto"/>
        <w:left w:val="none" w:sz="0" w:space="0" w:color="auto"/>
        <w:bottom w:val="none" w:sz="0" w:space="0" w:color="auto"/>
        <w:right w:val="none" w:sz="0" w:space="0" w:color="auto"/>
      </w:divBdr>
    </w:div>
    <w:div w:id="309939397">
      <w:bodyDiv w:val="1"/>
      <w:marLeft w:val="0"/>
      <w:marRight w:val="0"/>
      <w:marTop w:val="0"/>
      <w:marBottom w:val="0"/>
      <w:divBdr>
        <w:top w:val="none" w:sz="0" w:space="0" w:color="auto"/>
        <w:left w:val="none" w:sz="0" w:space="0" w:color="auto"/>
        <w:bottom w:val="none" w:sz="0" w:space="0" w:color="auto"/>
        <w:right w:val="none" w:sz="0" w:space="0" w:color="auto"/>
      </w:divBdr>
    </w:div>
    <w:div w:id="437139795">
      <w:bodyDiv w:val="1"/>
      <w:marLeft w:val="0"/>
      <w:marRight w:val="0"/>
      <w:marTop w:val="0"/>
      <w:marBottom w:val="0"/>
      <w:divBdr>
        <w:top w:val="none" w:sz="0" w:space="0" w:color="auto"/>
        <w:left w:val="none" w:sz="0" w:space="0" w:color="auto"/>
        <w:bottom w:val="none" w:sz="0" w:space="0" w:color="auto"/>
        <w:right w:val="none" w:sz="0" w:space="0" w:color="auto"/>
      </w:divBdr>
    </w:div>
    <w:div w:id="531303949">
      <w:bodyDiv w:val="1"/>
      <w:marLeft w:val="0"/>
      <w:marRight w:val="0"/>
      <w:marTop w:val="0"/>
      <w:marBottom w:val="0"/>
      <w:divBdr>
        <w:top w:val="none" w:sz="0" w:space="0" w:color="auto"/>
        <w:left w:val="none" w:sz="0" w:space="0" w:color="auto"/>
        <w:bottom w:val="none" w:sz="0" w:space="0" w:color="auto"/>
        <w:right w:val="none" w:sz="0" w:space="0" w:color="auto"/>
      </w:divBdr>
    </w:div>
    <w:div w:id="678504446">
      <w:bodyDiv w:val="1"/>
      <w:marLeft w:val="0"/>
      <w:marRight w:val="0"/>
      <w:marTop w:val="0"/>
      <w:marBottom w:val="0"/>
      <w:divBdr>
        <w:top w:val="none" w:sz="0" w:space="0" w:color="auto"/>
        <w:left w:val="none" w:sz="0" w:space="0" w:color="auto"/>
        <w:bottom w:val="none" w:sz="0" w:space="0" w:color="auto"/>
        <w:right w:val="none" w:sz="0" w:space="0" w:color="auto"/>
      </w:divBdr>
    </w:div>
    <w:div w:id="696470346">
      <w:bodyDiv w:val="1"/>
      <w:marLeft w:val="0"/>
      <w:marRight w:val="0"/>
      <w:marTop w:val="0"/>
      <w:marBottom w:val="0"/>
      <w:divBdr>
        <w:top w:val="none" w:sz="0" w:space="0" w:color="auto"/>
        <w:left w:val="none" w:sz="0" w:space="0" w:color="auto"/>
        <w:bottom w:val="none" w:sz="0" w:space="0" w:color="auto"/>
        <w:right w:val="none" w:sz="0" w:space="0" w:color="auto"/>
      </w:divBdr>
    </w:div>
    <w:div w:id="711002631">
      <w:bodyDiv w:val="1"/>
      <w:marLeft w:val="0"/>
      <w:marRight w:val="0"/>
      <w:marTop w:val="0"/>
      <w:marBottom w:val="0"/>
      <w:divBdr>
        <w:top w:val="none" w:sz="0" w:space="0" w:color="auto"/>
        <w:left w:val="none" w:sz="0" w:space="0" w:color="auto"/>
        <w:bottom w:val="none" w:sz="0" w:space="0" w:color="auto"/>
        <w:right w:val="none" w:sz="0" w:space="0" w:color="auto"/>
      </w:divBdr>
    </w:div>
    <w:div w:id="713577851">
      <w:bodyDiv w:val="1"/>
      <w:marLeft w:val="0"/>
      <w:marRight w:val="0"/>
      <w:marTop w:val="0"/>
      <w:marBottom w:val="0"/>
      <w:divBdr>
        <w:top w:val="none" w:sz="0" w:space="0" w:color="auto"/>
        <w:left w:val="none" w:sz="0" w:space="0" w:color="auto"/>
        <w:bottom w:val="none" w:sz="0" w:space="0" w:color="auto"/>
        <w:right w:val="none" w:sz="0" w:space="0" w:color="auto"/>
      </w:divBdr>
    </w:div>
    <w:div w:id="793714171">
      <w:bodyDiv w:val="1"/>
      <w:marLeft w:val="0"/>
      <w:marRight w:val="0"/>
      <w:marTop w:val="0"/>
      <w:marBottom w:val="0"/>
      <w:divBdr>
        <w:top w:val="none" w:sz="0" w:space="0" w:color="auto"/>
        <w:left w:val="none" w:sz="0" w:space="0" w:color="auto"/>
        <w:bottom w:val="none" w:sz="0" w:space="0" w:color="auto"/>
        <w:right w:val="none" w:sz="0" w:space="0" w:color="auto"/>
      </w:divBdr>
    </w:div>
    <w:div w:id="1216962793">
      <w:bodyDiv w:val="1"/>
      <w:marLeft w:val="0"/>
      <w:marRight w:val="0"/>
      <w:marTop w:val="0"/>
      <w:marBottom w:val="0"/>
      <w:divBdr>
        <w:top w:val="none" w:sz="0" w:space="0" w:color="auto"/>
        <w:left w:val="none" w:sz="0" w:space="0" w:color="auto"/>
        <w:bottom w:val="none" w:sz="0" w:space="0" w:color="auto"/>
        <w:right w:val="none" w:sz="0" w:space="0" w:color="auto"/>
      </w:divBdr>
    </w:div>
    <w:div w:id="1542356128">
      <w:bodyDiv w:val="1"/>
      <w:marLeft w:val="0"/>
      <w:marRight w:val="0"/>
      <w:marTop w:val="0"/>
      <w:marBottom w:val="0"/>
      <w:divBdr>
        <w:top w:val="none" w:sz="0" w:space="0" w:color="auto"/>
        <w:left w:val="none" w:sz="0" w:space="0" w:color="auto"/>
        <w:bottom w:val="none" w:sz="0" w:space="0" w:color="auto"/>
        <w:right w:val="none" w:sz="0" w:space="0" w:color="auto"/>
      </w:divBdr>
    </w:div>
    <w:div w:id="1553469153">
      <w:bodyDiv w:val="1"/>
      <w:marLeft w:val="0"/>
      <w:marRight w:val="0"/>
      <w:marTop w:val="0"/>
      <w:marBottom w:val="0"/>
      <w:divBdr>
        <w:top w:val="none" w:sz="0" w:space="0" w:color="auto"/>
        <w:left w:val="none" w:sz="0" w:space="0" w:color="auto"/>
        <w:bottom w:val="none" w:sz="0" w:space="0" w:color="auto"/>
        <w:right w:val="none" w:sz="0" w:space="0" w:color="auto"/>
      </w:divBdr>
    </w:div>
    <w:div w:id="1714229934">
      <w:bodyDiv w:val="1"/>
      <w:marLeft w:val="0"/>
      <w:marRight w:val="0"/>
      <w:marTop w:val="0"/>
      <w:marBottom w:val="0"/>
      <w:divBdr>
        <w:top w:val="none" w:sz="0" w:space="0" w:color="auto"/>
        <w:left w:val="none" w:sz="0" w:space="0" w:color="auto"/>
        <w:bottom w:val="none" w:sz="0" w:space="0" w:color="auto"/>
        <w:right w:val="none" w:sz="0" w:space="0" w:color="auto"/>
      </w:divBdr>
    </w:div>
    <w:div w:id="1881085102">
      <w:bodyDiv w:val="1"/>
      <w:marLeft w:val="0"/>
      <w:marRight w:val="0"/>
      <w:marTop w:val="0"/>
      <w:marBottom w:val="0"/>
      <w:divBdr>
        <w:top w:val="none" w:sz="0" w:space="0" w:color="auto"/>
        <w:left w:val="none" w:sz="0" w:space="0" w:color="auto"/>
        <w:bottom w:val="none" w:sz="0" w:space="0" w:color="auto"/>
        <w:right w:val="none" w:sz="0" w:space="0" w:color="auto"/>
      </w:divBdr>
    </w:div>
    <w:div w:id="1979606269">
      <w:bodyDiv w:val="1"/>
      <w:marLeft w:val="0"/>
      <w:marRight w:val="0"/>
      <w:marTop w:val="0"/>
      <w:marBottom w:val="0"/>
      <w:divBdr>
        <w:top w:val="none" w:sz="0" w:space="0" w:color="auto"/>
        <w:left w:val="none" w:sz="0" w:space="0" w:color="auto"/>
        <w:bottom w:val="none" w:sz="0" w:space="0" w:color="auto"/>
        <w:right w:val="none" w:sz="0" w:space="0" w:color="auto"/>
      </w:divBdr>
    </w:div>
    <w:div w:id="2005008991">
      <w:bodyDiv w:val="1"/>
      <w:marLeft w:val="0"/>
      <w:marRight w:val="0"/>
      <w:marTop w:val="0"/>
      <w:marBottom w:val="0"/>
      <w:divBdr>
        <w:top w:val="none" w:sz="0" w:space="0" w:color="auto"/>
        <w:left w:val="none" w:sz="0" w:space="0" w:color="auto"/>
        <w:bottom w:val="none" w:sz="0" w:space="0" w:color="auto"/>
        <w:right w:val="none" w:sz="0" w:space="0" w:color="auto"/>
      </w:divBdr>
    </w:div>
    <w:div w:id="209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siliul@basarabeasca.md" TargetMode="External"/><Relationship Id="rId18" Type="http://schemas.openxmlformats.org/officeDocument/2006/relationships/hyperlink" Target="mailto:consiliul@basarabeasca.md" TargetMode="External"/><Relationship Id="rId26" Type="http://schemas.openxmlformats.org/officeDocument/2006/relationships/hyperlink" Target="mailto:bascon@mail.ru_________________" TargetMode="External"/><Relationship Id="rId3" Type="http://schemas.openxmlformats.org/officeDocument/2006/relationships/styles" Target="styles.xml"/><Relationship Id="rId21" Type="http://schemas.openxmlformats.org/officeDocument/2006/relationships/hyperlink" Target="mailto:consiliul@basarabeasca.md" TargetMode="External"/><Relationship Id="rId7" Type="http://schemas.openxmlformats.org/officeDocument/2006/relationships/endnotes" Target="endnotes.xml"/><Relationship Id="rId12" Type="http://schemas.openxmlformats.org/officeDocument/2006/relationships/hyperlink" Target="mailto:consiliul@basarabeasca.md" TargetMode="External"/><Relationship Id="rId17" Type="http://schemas.openxmlformats.org/officeDocument/2006/relationships/hyperlink" Target="mailto:bascon@mail.ru_________________" TargetMode="External"/><Relationship Id="rId25" Type="http://schemas.openxmlformats.org/officeDocument/2006/relationships/hyperlink" Target="mailto:consiliul@basarabeasca.m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consiliul@basarabeasca.md" TargetMode="External"/><Relationship Id="rId29" Type="http://schemas.openxmlformats.org/officeDocument/2006/relationships/hyperlink" Target="mailto:bascon@mail.ru_________________"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iliul@basarabeasca.md" TargetMode="External"/><Relationship Id="rId24" Type="http://schemas.openxmlformats.org/officeDocument/2006/relationships/hyperlink" Target="mailto:bascon@mail.ru_________________"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mailto:consiliul@basarabeasca.md" TargetMode="External"/><Relationship Id="rId28" Type="http://schemas.openxmlformats.org/officeDocument/2006/relationships/hyperlink" Target="http://www.basarabeasca.md" TargetMode="External"/><Relationship Id="rId10" Type="http://schemas.openxmlformats.org/officeDocument/2006/relationships/image" Target="media/image3.png"/><Relationship Id="rId19" Type="http://schemas.openxmlformats.org/officeDocument/2006/relationships/hyperlink" Target="mailto:consiliul@basarabeasca.md" TargetMode="External"/><Relationship Id="rId31" Type="http://schemas.openxmlformats.org/officeDocument/2006/relationships/hyperlink" Target="http://www.basarabeasca.m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asarabeasca.md" TargetMode="External"/><Relationship Id="rId22" Type="http://schemas.openxmlformats.org/officeDocument/2006/relationships/hyperlink" Target="mailto:consiliul@basarabeasca.md" TargetMode="External"/><Relationship Id="rId27" Type="http://schemas.openxmlformats.org/officeDocument/2006/relationships/hyperlink" Target="mailto:consiliul@basarabeasca.md" TargetMode="External"/><Relationship Id="rId30" Type="http://schemas.openxmlformats.org/officeDocument/2006/relationships/hyperlink" Target="mailto:consiliul@basarabeasca.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9543E-11D2-4C35-AEC4-824893A5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1</Pages>
  <Words>16081</Words>
  <Characters>91668</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150</cp:revision>
  <cp:lastPrinted>2024-11-28T13:06:00Z</cp:lastPrinted>
  <dcterms:created xsi:type="dcterms:W3CDTF">2024-05-15T06:51:00Z</dcterms:created>
  <dcterms:modified xsi:type="dcterms:W3CDTF">2024-12-05T11:34:00Z</dcterms:modified>
</cp:coreProperties>
</file>